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A137B" w:rsidRPr="00726601" w14:paraId="27B7F243" w14:textId="77777777" w:rsidTr="0050007D">
        <w:trPr>
          <w:trHeight w:hRule="exact" w:val="1418"/>
        </w:trPr>
        <w:tc>
          <w:tcPr>
            <w:tcW w:w="6804" w:type="dxa"/>
            <w:shd w:val="clear" w:color="auto" w:fill="auto"/>
            <w:vAlign w:val="center"/>
          </w:tcPr>
          <w:p w14:paraId="1F909AC9" w14:textId="77777777" w:rsidR="00FA137B" w:rsidRPr="00726601" w:rsidRDefault="00FA137B" w:rsidP="0050007D">
            <w:pPr>
              <w:pStyle w:val="EPName"/>
            </w:pPr>
            <w:r w:rsidRPr="00726601">
              <w:t>Parlamento Europeu</w:t>
            </w:r>
          </w:p>
          <w:p w14:paraId="098EE0D2" w14:textId="77777777" w:rsidR="00FA137B" w:rsidRPr="00726601" w:rsidRDefault="00FA137B" w:rsidP="0050007D">
            <w:pPr>
              <w:pStyle w:val="EPTerm"/>
            </w:pPr>
            <w:r w:rsidRPr="00726601">
              <w:t>2019-2024</w:t>
            </w:r>
          </w:p>
        </w:tc>
        <w:tc>
          <w:tcPr>
            <w:tcW w:w="2268" w:type="dxa"/>
            <w:shd w:val="clear" w:color="auto" w:fill="auto"/>
          </w:tcPr>
          <w:p w14:paraId="49539CEC" w14:textId="77777777" w:rsidR="00FA137B" w:rsidRPr="00726601" w:rsidRDefault="00FA137B" w:rsidP="0050007D">
            <w:pPr>
              <w:pStyle w:val="EPLogo"/>
            </w:pPr>
            <w:r w:rsidRPr="00726601">
              <w:rPr>
                <w:lang w:val="en-GB"/>
              </w:rPr>
              <w:drawing>
                <wp:inline distT="0" distB="0" distL="0" distR="0" wp14:anchorId="4349E553" wp14:editId="04EF81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52594"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6D5B6BA" w14:textId="77777777" w:rsidR="00FA137B" w:rsidRPr="00726601" w:rsidRDefault="00FA137B" w:rsidP="00FA137B">
      <w:pPr>
        <w:pStyle w:val="LineTop"/>
      </w:pPr>
    </w:p>
    <w:p w14:paraId="5FCFD4DC" w14:textId="77777777" w:rsidR="00FA137B" w:rsidRPr="00726601" w:rsidRDefault="00FA137B" w:rsidP="00FA137B">
      <w:pPr>
        <w:pStyle w:val="EPBody"/>
      </w:pPr>
      <w:r w:rsidRPr="00726601">
        <w:rPr>
          <w:rStyle w:val="HideTWBExt"/>
          <w:i w:val="0"/>
          <w:noProof w:val="0"/>
          <w:szCs w:val="20"/>
        </w:rPr>
        <w:t>&lt;Commission&gt;</w:t>
      </w:r>
      <w:r w:rsidRPr="00726601">
        <w:rPr>
          <w:rStyle w:val="HideTWBInt"/>
          <w:noProof w:val="0"/>
        </w:rPr>
        <w:t>{LIBE}</w:t>
      </w:r>
      <w:r w:rsidRPr="00726601">
        <w:t>Comissão das Liberdades Cívicas, da Justiça e dos Assuntos Internos</w:t>
      </w:r>
      <w:r w:rsidRPr="00726601">
        <w:rPr>
          <w:rStyle w:val="HideTWBExt"/>
          <w:i w:val="0"/>
          <w:noProof w:val="0"/>
          <w:szCs w:val="20"/>
        </w:rPr>
        <w:t>&lt;/Commission&gt;</w:t>
      </w:r>
    </w:p>
    <w:p w14:paraId="4325ED37" w14:textId="77777777" w:rsidR="00FA137B" w:rsidRPr="00726601" w:rsidRDefault="00FA137B" w:rsidP="00FA137B">
      <w:pPr>
        <w:pStyle w:val="LineBottom"/>
      </w:pPr>
    </w:p>
    <w:p w14:paraId="210A2309" w14:textId="77777777" w:rsidR="00FA137B" w:rsidRPr="00726601" w:rsidRDefault="00FA137B" w:rsidP="00FA137B">
      <w:pPr>
        <w:pStyle w:val="CoverReference"/>
      </w:pPr>
      <w:r w:rsidRPr="00726601">
        <w:rPr>
          <w:rStyle w:val="HideTWBExt"/>
          <w:b w:val="0"/>
          <w:noProof w:val="0"/>
        </w:rPr>
        <w:t>&lt;RefProc&gt;</w:t>
      </w:r>
      <w:r w:rsidRPr="00726601">
        <w:t>2016/0132</w:t>
      </w:r>
      <w:r w:rsidRPr="00726601">
        <w:rPr>
          <w:rStyle w:val="HideTWBExt"/>
          <w:b w:val="0"/>
          <w:noProof w:val="0"/>
        </w:rPr>
        <w:t>&lt;/RefProc&gt;&lt;RefTypeProc&gt;</w:t>
      </w:r>
      <w:r w:rsidRPr="00726601">
        <w:t>(COD)</w:t>
      </w:r>
      <w:r w:rsidRPr="00726601">
        <w:rPr>
          <w:rStyle w:val="HideTWBExt"/>
          <w:b w:val="0"/>
          <w:noProof w:val="0"/>
        </w:rPr>
        <w:t>&lt;/RefTypeProc&gt;</w:t>
      </w:r>
    </w:p>
    <w:p w14:paraId="1CEED1C2" w14:textId="77777777" w:rsidR="00FA137B" w:rsidRPr="00726601" w:rsidRDefault="00FA137B" w:rsidP="00FA137B">
      <w:pPr>
        <w:pStyle w:val="CoverDate"/>
      </w:pPr>
      <w:r w:rsidRPr="00726601">
        <w:rPr>
          <w:rStyle w:val="HideTWBExt"/>
          <w:noProof w:val="0"/>
        </w:rPr>
        <w:t>&lt;Date&gt;</w:t>
      </w:r>
      <w:r w:rsidRPr="00726601">
        <w:rPr>
          <w:rStyle w:val="HideTWBInt"/>
          <w:noProof w:val="0"/>
        </w:rPr>
        <w:t>{29/04/2021}</w:t>
      </w:r>
      <w:r w:rsidRPr="00726601">
        <w:t>29.4.2021</w:t>
      </w:r>
      <w:r w:rsidRPr="00726601">
        <w:rPr>
          <w:rStyle w:val="HideTWBExt"/>
          <w:noProof w:val="0"/>
        </w:rPr>
        <w:t>&lt;/Date&gt;</w:t>
      </w:r>
    </w:p>
    <w:p w14:paraId="10F1CFE1" w14:textId="77777777" w:rsidR="00FA137B" w:rsidRPr="00726601" w:rsidRDefault="00FA137B" w:rsidP="00FA137B">
      <w:pPr>
        <w:pStyle w:val="CoverDocType"/>
      </w:pPr>
      <w:r w:rsidRPr="00726601">
        <w:rPr>
          <w:rStyle w:val="HideTWBExt"/>
          <w:b w:val="0"/>
          <w:noProof w:val="0"/>
        </w:rPr>
        <w:t>&lt;TypeAM&gt;</w:t>
      </w:r>
      <w:r w:rsidRPr="00726601">
        <w:t>ALTERAÇÕES</w:t>
      </w:r>
      <w:r w:rsidRPr="00726601">
        <w:rPr>
          <w:rStyle w:val="HideTWBExt"/>
          <w:b w:val="0"/>
          <w:noProof w:val="0"/>
        </w:rPr>
        <w:t>&lt;/TypeAM&gt;</w:t>
      </w:r>
    </w:p>
    <w:p w14:paraId="27C09A65" w14:textId="77777777" w:rsidR="00FA137B" w:rsidRPr="00726601" w:rsidRDefault="00FA137B" w:rsidP="00FA137B">
      <w:pPr>
        <w:pStyle w:val="CoverDocType24a"/>
      </w:pPr>
      <w:r w:rsidRPr="00726601">
        <w:rPr>
          <w:rStyle w:val="HideTWBExt"/>
          <w:b w:val="0"/>
          <w:noProof w:val="0"/>
        </w:rPr>
        <w:t>&lt;RangeAM&gt;</w:t>
      </w:r>
      <w:r w:rsidRPr="00726601">
        <w:t>38 - 281</w:t>
      </w:r>
      <w:r w:rsidRPr="00726601">
        <w:rPr>
          <w:rStyle w:val="HideTWBExt"/>
          <w:b w:val="0"/>
          <w:noProof w:val="0"/>
        </w:rPr>
        <w:t>&lt;/RangeAM&gt;</w:t>
      </w:r>
    </w:p>
    <w:p w14:paraId="22EFDC40" w14:textId="77777777" w:rsidR="00FA137B" w:rsidRPr="00726601" w:rsidRDefault="00FA137B" w:rsidP="00FA137B">
      <w:pPr>
        <w:pStyle w:val="CoverBold"/>
      </w:pPr>
      <w:r w:rsidRPr="00726601">
        <w:rPr>
          <w:rStyle w:val="HideTWBExt"/>
          <w:b w:val="0"/>
          <w:noProof w:val="0"/>
        </w:rPr>
        <w:t>&lt;TitreType&gt;</w:t>
      </w:r>
      <w:r w:rsidRPr="00726601">
        <w:t>Projeto de relatório</w:t>
      </w:r>
      <w:r w:rsidRPr="00726601">
        <w:rPr>
          <w:rStyle w:val="HideTWBExt"/>
          <w:b w:val="0"/>
          <w:noProof w:val="0"/>
        </w:rPr>
        <w:t>&lt;/TitreType&gt;</w:t>
      </w:r>
    </w:p>
    <w:p w14:paraId="66E148A2" w14:textId="77777777" w:rsidR="00FA137B" w:rsidRPr="00726601" w:rsidRDefault="00FA137B" w:rsidP="00FA137B">
      <w:pPr>
        <w:pStyle w:val="CoverBold"/>
      </w:pPr>
      <w:r w:rsidRPr="00726601">
        <w:rPr>
          <w:rStyle w:val="HideTWBExt"/>
          <w:b w:val="0"/>
          <w:noProof w:val="0"/>
        </w:rPr>
        <w:t>&lt;Rapporteur&gt;</w:t>
      </w:r>
      <w:r w:rsidRPr="00726601">
        <w:t>Jorge Buxadé Villalba</w:t>
      </w:r>
      <w:r w:rsidRPr="00726601">
        <w:rPr>
          <w:rStyle w:val="HideTWBExt"/>
          <w:b w:val="0"/>
          <w:noProof w:val="0"/>
        </w:rPr>
        <w:t>&lt;/Rapporteur&gt;</w:t>
      </w:r>
    </w:p>
    <w:p w14:paraId="6BAC5055" w14:textId="77777777" w:rsidR="00FA137B" w:rsidRPr="00726601" w:rsidRDefault="00FA137B" w:rsidP="00FA137B">
      <w:pPr>
        <w:pStyle w:val="CoverNormal24a"/>
      </w:pPr>
      <w:r w:rsidRPr="00726601">
        <w:rPr>
          <w:rStyle w:val="HideTWBExt"/>
          <w:noProof w:val="0"/>
        </w:rPr>
        <w:t>&lt;DocRefPE&gt;</w:t>
      </w:r>
      <w:r w:rsidRPr="00726601">
        <w:t>(PE597.620v03-00)</w:t>
      </w:r>
      <w:r w:rsidRPr="00726601">
        <w:rPr>
          <w:rStyle w:val="HideTWBExt"/>
          <w:noProof w:val="0"/>
        </w:rPr>
        <w:t>&lt;/DocRefPE&gt;</w:t>
      </w:r>
    </w:p>
    <w:p w14:paraId="4C92B2C8" w14:textId="77777777" w:rsidR="00FA137B" w:rsidRPr="00726601" w:rsidRDefault="00FA137B" w:rsidP="00FA137B">
      <w:pPr>
        <w:pStyle w:val="CoverNormal24a"/>
      </w:pPr>
      <w:r w:rsidRPr="00726601">
        <w:rPr>
          <w:rStyle w:val="HideTWBExt"/>
          <w:noProof w:val="0"/>
        </w:rPr>
        <w:t>&lt;Titre&gt;</w:t>
      </w:r>
      <w:r w:rsidRPr="00726601">
        <w:t xml:space="preserve"> sobre a proposta de regulamento do Parlamento Europeu e do Conselho relativo à criação do sistema «Eurodac» de comparação de dados biométricos para efeitos da aplicação efetiva do Regulamento (UE) XXX/XXX [Regulamento Gestão do Asilo e da Migração] e do Regulamento (UE) XXX/XXX [Regulamento Reinstalação], da identificação de nacionais de países terceiros ou apátridas em situação irregular, e de pedidos de comparação com os dados Eurodac apresentados pelas autoridades responsáveis dos Estados-Membros e pela Europol para fins de aplicação da lei e que altera os Regulamentos (UE) 2018/1240 e (UE) 2019/818 </w:t>
      </w:r>
      <w:r w:rsidRPr="00726601">
        <w:rPr>
          <w:rStyle w:val="HideTWBExt"/>
          <w:noProof w:val="0"/>
        </w:rPr>
        <w:t>&lt;/Titre&gt;</w:t>
      </w:r>
    </w:p>
    <w:p w14:paraId="32E17DB2" w14:textId="77777777" w:rsidR="00FA137B" w:rsidRPr="00726601" w:rsidRDefault="00FA137B" w:rsidP="00FA137B">
      <w:pPr>
        <w:pStyle w:val="CoverNormal"/>
      </w:pPr>
      <w:r w:rsidRPr="00726601">
        <w:rPr>
          <w:rStyle w:val="HideTWBExt"/>
          <w:noProof w:val="0"/>
        </w:rPr>
        <w:t>&lt;DocAmend&gt;</w:t>
      </w:r>
      <w:r w:rsidRPr="00726601">
        <w:t>Proposta de regulamento alterada</w:t>
      </w:r>
      <w:r w:rsidRPr="00726601">
        <w:rPr>
          <w:rStyle w:val="HideTWBExt"/>
          <w:noProof w:val="0"/>
        </w:rPr>
        <w:t>&lt;/DocAmend&gt;</w:t>
      </w:r>
    </w:p>
    <w:p w14:paraId="0F9FE3BE" w14:textId="77777777" w:rsidR="00FA137B" w:rsidRPr="00726601" w:rsidRDefault="00FA137B" w:rsidP="00FA137B">
      <w:pPr>
        <w:pStyle w:val="CoverNormal24a"/>
      </w:pPr>
      <w:r w:rsidRPr="00726601">
        <w:rPr>
          <w:rStyle w:val="HideTWBExt"/>
          <w:noProof w:val="0"/>
        </w:rPr>
        <w:t>&lt;DocRef&gt;</w:t>
      </w:r>
      <w:r w:rsidRPr="00726601">
        <w:t>COM (2020)0614 – C8</w:t>
      </w:r>
      <w:r w:rsidRPr="00726601">
        <w:noBreakHyphen/>
        <w:t>0179/2016 – 2016/0132(COD)</w:t>
      </w:r>
      <w:r w:rsidRPr="00726601">
        <w:rPr>
          <w:rStyle w:val="HideTWBExt"/>
          <w:noProof w:val="0"/>
        </w:rPr>
        <w:t>&lt;/DocRef&gt;</w:t>
      </w:r>
    </w:p>
    <w:p w14:paraId="03F0ADD8" w14:textId="77777777" w:rsidR="00FA137B" w:rsidRPr="00726601" w:rsidRDefault="00FA137B" w:rsidP="00FA137B"/>
    <w:p w14:paraId="0F24C947" w14:textId="77777777" w:rsidR="00B85286" w:rsidRPr="00726601" w:rsidRDefault="00FA137B" w:rsidP="00E660E2">
      <w:pPr>
        <w:widowControl/>
        <w:tabs>
          <w:tab w:val="center" w:pos="4677"/>
        </w:tabs>
      </w:pPr>
      <w:r w:rsidRPr="00726601">
        <w:br w:type="page"/>
      </w:r>
      <w:r w:rsidR="0049625C" w:rsidRPr="00726601">
        <w:lastRenderedPageBreak/>
        <w:t>AM_Com_LegReport</w:t>
      </w:r>
    </w:p>
    <w:p w14:paraId="5456E5B0" w14:textId="79D48A90" w:rsidR="00FA137B" w:rsidRPr="00726601" w:rsidRDefault="00FA137B" w:rsidP="00FA137B">
      <w:pPr>
        <w:pStyle w:val="AMNumberTabs0"/>
        <w:keepNext/>
        <w:rPr>
          <w:lang w:val="pt-PT"/>
        </w:rPr>
      </w:pPr>
      <w:r w:rsidRPr="00726601">
        <w:rPr>
          <w:lang w:val="pt-PT"/>
        </w:rPr>
        <w:br w:type="page"/>
      </w:r>
      <w:r w:rsidRPr="00726601">
        <w:rPr>
          <w:rStyle w:val="HideTWBExt"/>
          <w:b w:val="0"/>
          <w:noProof w:val="0"/>
          <w:lang w:val="pt-PT"/>
        </w:rPr>
        <w:lastRenderedPageBreak/>
        <w:t>&lt;RepeatBlock-Amend&gt;&lt;Amend&gt;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38</w:t>
      </w:r>
      <w:r w:rsidRPr="00726601">
        <w:rPr>
          <w:rStyle w:val="HideTWBExt"/>
          <w:b w:val="0"/>
          <w:noProof w:val="0"/>
          <w:lang w:val="pt-PT"/>
        </w:rPr>
        <w:t>&lt;/NumAm&gt;</w:t>
      </w:r>
    </w:p>
    <w:p w14:paraId="24B67259"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064D78E8" w14:textId="77777777" w:rsidR="00FA137B" w:rsidRPr="00726601" w:rsidRDefault="00FA137B" w:rsidP="00FA137B">
      <w:r w:rsidRPr="00726601">
        <w:rPr>
          <w:rStyle w:val="HideTWBExt"/>
          <w:noProof w:val="0"/>
        </w:rPr>
        <w:t>&lt;/RepeatBlock-By&gt;</w:t>
      </w:r>
    </w:p>
    <w:p w14:paraId="6524151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4496DF8" w14:textId="77777777" w:rsidR="00FA137B" w:rsidRPr="00726601" w:rsidRDefault="00FA137B" w:rsidP="00FA137B">
      <w:pPr>
        <w:pStyle w:val="NormalBold"/>
      </w:pPr>
      <w:r w:rsidRPr="00726601">
        <w:rPr>
          <w:rStyle w:val="HideTWBExt"/>
          <w:b w:val="0"/>
          <w:noProof w:val="0"/>
        </w:rPr>
        <w:t>&lt;Article&gt;</w:t>
      </w:r>
      <w:r w:rsidRPr="00726601">
        <w:t>–</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B4158C8" w14:textId="77777777" w:rsidTr="0050007D">
        <w:trPr>
          <w:jc w:val="center"/>
        </w:trPr>
        <w:tc>
          <w:tcPr>
            <w:tcW w:w="9752" w:type="dxa"/>
            <w:gridSpan w:val="2"/>
          </w:tcPr>
          <w:p w14:paraId="000C846F" w14:textId="77777777" w:rsidR="00FA137B" w:rsidRPr="00726601" w:rsidRDefault="00FA137B" w:rsidP="0050007D">
            <w:pPr>
              <w:keepNext/>
            </w:pPr>
          </w:p>
        </w:tc>
      </w:tr>
      <w:tr w:rsidR="00FA137B" w:rsidRPr="00726601" w14:paraId="45C2655D" w14:textId="77777777" w:rsidTr="0050007D">
        <w:trPr>
          <w:jc w:val="center"/>
        </w:trPr>
        <w:tc>
          <w:tcPr>
            <w:tcW w:w="4876" w:type="dxa"/>
          </w:tcPr>
          <w:p w14:paraId="14F7F549" w14:textId="77777777" w:rsidR="00FA137B" w:rsidRPr="00726601" w:rsidRDefault="00FA137B" w:rsidP="0050007D">
            <w:pPr>
              <w:pStyle w:val="ColumnHeading"/>
              <w:keepNext/>
              <w:rPr>
                <w:lang w:val="pt-PT"/>
              </w:rPr>
            </w:pPr>
          </w:p>
        </w:tc>
        <w:tc>
          <w:tcPr>
            <w:tcW w:w="4876" w:type="dxa"/>
            <w:hideMark/>
          </w:tcPr>
          <w:p w14:paraId="07899FC1" w14:textId="77777777" w:rsidR="00FA137B" w:rsidRPr="00726601" w:rsidRDefault="00FA137B" w:rsidP="0050007D">
            <w:pPr>
              <w:pStyle w:val="ColumnHeading"/>
              <w:keepNext/>
              <w:rPr>
                <w:lang w:val="pt-PT"/>
              </w:rPr>
            </w:pPr>
            <w:r w:rsidRPr="00726601">
              <w:rPr>
                <w:lang w:val="pt-PT"/>
              </w:rPr>
              <w:t>Proposta de rejeição</w:t>
            </w:r>
          </w:p>
        </w:tc>
      </w:tr>
      <w:tr w:rsidR="00FA137B" w:rsidRPr="00726601" w14:paraId="607BB80D" w14:textId="77777777" w:rsidTr="0050007D">
        <w:trPr>
          <w:jc w:val="center"/>
        </w:trPr>
        <w:tc>
          <w:tcPr>
            <w:tcW w:w="4876" w:type="dxa"/>
          </w:tcPr>
          <w:p w14:paraId="4DB767BE" w14:textId="77777777" w:rsidR="00FA137B" w:rsidRPr="00726601" w:rsidRDefault="00FA137B" w:rsidP="0050007D">
            <w:pPr>
              <w:pStyle w:val="Normal6"/>
              <w:rPr>
                <w:lang w:val="pt-PT"/>
              </w:rPr>
            </w:pPr>
          </w:p>
        </w:tc>
        <w:tc>
          <w:tcPr>
            <w:tcW w:w="4876" w:type="dxa"/>
            <w:hideMark/>
          </w:tcPr>
          <w:p w14:paraId="1013BE64" w14:textId="77777777" w:rsidR="00FA137B" w:rsidRPr="00726601" w:rsidRDefault="00FA137B" w:rsidP="0050007D">
            <w:pPr>
              <w:pStyle w:val="Normal6"/>
              <w:rPr>
                <w:szCs w:val="24"/>
                <w:lang w:val="pt-PT"/>
              </w:rPr>
            </w:pPr>
            <w:r w:rsidRPr="00726601">
              <w:rPr>
                <w:b/>
                <w:i/>
                <w:lang w:val="pt-PT"/>
              </w:rPr>
              <w:t>O Parlamento Europeu rejeita a proposta da Comissão.</w:t>
            </w:r>
          </w:p>
        </w:tc>
      </w:tr>
    </w:tbl>
    <w:p w14:paraId="0550ADA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321CA57" w14:textId="77777777" w:rsidR="00FA137B" w:rsidRPr="00726601" w:rsidRDefault="00FA137B" w:rsidP="00FA137B">
      <w:r w:rsidRPr="00726601">
        <w:rPr>
          <w:rStyle w:val="HideTWBExt"/>
          <w:noProof w:val="0"/>
        </w:rPr>
        <w:t>&lt;/Amend&gt;</w:t>
      </w:r>
    </w:p>
    <w:p w14:paraId="61BDED8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39</w:t>
      </w:r>
      <w:r w:rsidRPr="00726601">
        <w:rPr>
          <w:rStyle w:val="HideTWBExt"/>
          <w:b w:val="0"/>
          <w:noProof w:val="0"/>
          <w:lang w:val="pt-PT"/>
        </w:rPr>
        <w:t>&lt;/NumAm&gt;</w:t>
      </w:r>
    </w:p>
    <w:p w14:paraId="4E4F3448"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4F9583E0" w14:textId="77777777" w:rsidR="00FA137B" w:rsidRPr="00726601" w:rsidRDefault="00FA137B" w:rsidP="00FA137B">
      <w:r w:rsidRPr="00726601">
        <w:rPr>
          <w:rStyle w:val="HideTWBExt"/>
          <w:noProof w:val="0"/>
        </w:rPr>
        <w:t>&lt;/RepeatBlock-By&gt;</w:t>
      </w:r>
    </w:p>
    <w:p w14:paraId="35F0FA6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8C3D719" w14:textId="77777777" w:rsidR="00FA137B" w:rsidRPr="00726601" w:rsidRDefault="00FA137B" w:rsidP="00FA137B">
      <w:pPr>
        <w:pStyle w:val="NormalBold"/>
      </w:pPr>
      <w:r w:rsidRPr="00726601">
        <w:rPr>
          <w:rStyle w:val="HideTWBExt"/>
          <w:b w:val="0"/>
          <w:noProof w:val="0"/>
        </w:rPr>
        <w:t>&lt;Article&gt;</w:t>
      </w:r>
      <w:r w:rsidRPr="00726601">
        <w:t>Título 1</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DF1A9A9" w14:textId="77777777" w:rsidTr="0050007D">
        <w:trPr>
          <w:jc w:val="center"/>
        </w:trPr>
        <w:tc>
          <w:tcPr>
            <w:tcW w:w="9752" w:type="dxa"/>
            <w:gridSpan w:val="2"/>
          </w:tcPr>
          <w:p w14:paraId="0C1FE06F" w14:textId="77777777" w:rsidR="00FA137B" w:rsidRPr="00726601" w:rsidRDefault="00FA137B" w:rsidP="0050007D">
            <w:pPr>
              <w:keepNext/>
            </w:pPr>
          </w:p>
        </w:tc>
      </w:tr>
      <w:tr w:rsidR="00FA137B" w:rsidRPr="00726601" w14:paraId="3F9A2FD5" w14:textId="77777777" w:rsidTr="0050007D">
        <w:trPr>
          <w:jc w:val="center"/>
        </w:trPr>
        <w:tc>
          <w:tcPr>
            <w:tcW w:w="4876" w:type="dxa"/>
            <w:hideMark/>
          </w:tcPr>
          <w:p w14:paraId="7B06A01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838A18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BD01073" w14:textId="77777777" w:rsidTr="0050007D">
        <w:trPr>
          <w:jc w:val="center"/>
        </w:trPr>
        <w:tc>
          <w:tcPr>
            <w:tcW w:w="4876" w:type="dxa"/>
            <w:hideMark/>
          </w:tcPr>
          <w:p w14:paraId="1929CC28" w14:textId="4157CF17" w:rsidR="00FA137B" w:rsidRPr="00726601" w:rsidRDefault="00FA137B" w:rsidP="0050007D">
            <w:pPr>
              <w:pStyle w:val="Normal6"/>
              <w:rPr>
                <w:lang w:val="pt-PT"/>
              </w:rPr>
            </w:pPr>
            <w:r w:rsidRPr="00726601">
              <w:rPr>
                <w:lang w:val="pt-PT"/>
              </w:rPr>
              <w:t>Proposta alterada de REGULAMENTO DO PARLAMENTO EUROPEU E DO CONSELHO relativo à criação do sistema «Eurodac» de comparação de dados biométricos para efeitos da aplicação efetiva do Regulamento (UE) XXX/XXX [Regulamento Gestão do Asilo e da Migração] e do Regulamento (UE) XXX/XXX [Regulamento Reinstalação], da identificação de nacionais de países terceiros ou apátridas em situação irregular, e de pedidos de comparação com os dados Eurodac apresentados pelas autoridades responsáveis dos Estados</w:t>
            </w:r>
            <w:r w:rsidR="00C94BB2">
              <w:rPr>
                <w:lang w:val="pt-PT"/>
              </w:rPr>
              <w:noBreakHyphen/>
            </w:r>
            <w:r w:rsidRPr="00726601">
              <w:rPr>
                <w:lang w:val="pt-PT"/>
              </w:rPr>
              <w:t>Membros e pela Europol para fins de aplicação da lei e que altera os Regulamentos (UE) 2018/1240 e (UE) 2019/818</w:t>
            </w:r>
          </w:p>
        </w:tc>
        <w:tc>
          <w:tcPr>
            <w:tcW w:w="4876" w:type="dxa"/>
            <w:hideMark/>
          </w:tcPr>
          <w:p w14:paraId="7389E2D6" w14:textId="77777777" w:rsidR="00FA137B" w:rsidRPr="00726601" w:rsidRDefault="00FA137B" w:rsidP="0050007D">
            <w:pPr>
              <w:pStyle w:val="Normal6"/>
              <w:rPr>
                <w:szCs w:val="24"/>
                <w:lang w:val="pt-PT"/>
              </w:rPr>
            </w:pPr>
            <w:r w:rsidRPr="00726601">
              <w:rPr>
                <w:i/>
                <w:iCs/>
                <w:lang w:val="pt-PT"/>
              </w:rPr>
              <w:t>(Não se aplica à versão portuguesa.)</w:t>
            </w:r>
          </w:p>
        </w:tc>
      </w:tr>
    </w:tbl>
    <w:p w14:paraId="4813C40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954EA02" w14:textId="77777777" w:rsidR="00FA137B" w:rsidRPr="00726601" w:rsidRDefault="00FA137B" w:rsidP="00FA137B">
      <w:r w:rsidRPr="00726601">
        <w:rPr>
          <w:rStyle w:val="HideTWBExt"/>
          <w:noProof w:val="0"/>
        </w:rPr>
        <w:t>&lt;/Amend&gt;</w:t>
      </w:r>
    </w:p>
    <w:p w14:paraId="0A2C7DF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40</w:t>
      </w:r>
      <w:r w:rsidRPr="00726601">
        <w:rPr>
          <w:rStyle w:val="HideTWBExt"/>
          <w:b w:val="0"/>
          <w:noProof w:val="0"/>
          <w:lang w:val="pt-PT"/>
        </w:rPr>
        <w:t>&lt;/NumAm&gt;</w:t>
      </w:r>
    </w:p>
    <w:p w14:paraId="67E9CA97"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0F0DFCD8" w14:textId="77777777" w:rsidR="00FA137B" w:rsidRPr="00726601" w:rsidRDefault="00FA137B" w:rsidP="00FA137B">
      <w:r w:rsidRPr="00726601">
        <w:rPr>
          <w:rStyle w:val="HideTWBExt"/>
          <w:noProof w:val="0"/>
        </w:rPr>
        <w:t>&lt;/RepeatBlock-By&gt;</w:t>
      </w:r>
    </w:p>
    <w:p w14:paraId="26A992DB" w14:textId="77777777" w:rsidR="00FA137B" w:rsidRPr="00726601" w:rsidRDefault="00FA137B" w:rsidP="00FA137B">
      <w:pPr>
        <w:pStyle w:val="NormalBold"/>
        <w:keepNext/>
        <w:rPr>
          <w:rFonts w:ascii="Arial" w:hAnsi="Arial"/>
          <w:b w:val="0"/>
          <w:vanish/>
          <w:color w:val="000080"/>
          <w:sz w:val="20"/>
        </w:rPr>
      </w:pPr>
      <w:r w:rsidRPr="00726601">
        <w:rPr>
          <w:rStyle w:val="HideTWBExt"/>
          <w:b w:val="0"/>
          <w:noProof w:val="0"/>
        </w:rPr>
        <w:lastRenderedPageBreak/>
        <w:t>&lt;DocAmend&gt;</w:t>
      </w:r>
      <w:r w:rsidRPr="00726601">
        <w:t>Proposta de regulamento</w:t>
      </w:r>
      <w:r w:rsidRPr="00726601">
        <w:rPr>
          <w:rStyle w:val="HideTWBExt"/>
          <w:b w:val="0"/>
          <w:noProof w:val="0"/>
        </w:rPr>
        <w:t>&lt;/DocAmend&gt;</w:t>
      </w:r>
    </w:p>
    <w:p w14:paraId="5273B1BA" w14:textId="77777777" w:rsidR="00FA137B" w:rsidRPr="00726601" w:rsidRDefault="00FA137B" w:rsidP="00FA137B">
      <w:pPr>
        <w:pStyle w:val="NormalBold"/>
      </w:pPr>
      <w:r w:rsidRPr="00726601">
        <w:rPr>
          <w:rStyle w:val="HideTWBExt"/>
          <w:b w:val="0"/>
          <w:noProof w:val="0"/>
        </w:rPr>
        <w:t>&lt;Article&gt;</w:t>
      </w:r>
      <w:r w:rsidRPr="00726601">
        <w:t>Preâmbulo – ponto 1 – considerando 4-A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93A0351" w14:textId="77777777" w:rsidTr="0050007D">
        <w:trPr>
          <w:jc w:val="center"/>
        </w:trPr>
        <w:tc>
          <w:tcPr>
            <w:tcW w:w="9752" w:type="dxa"/>
            <w:gridSpan w:val="2"/>
          </w:tcPr>
          <w:p w14:paraId="3B760210" w14:textId="77777777" w:rsidR="00FA137B" w:rsidRPr="00726601" w:rsidRDefault="00FA137B" w:rsidP="0050007D">
            <w:pPr>
              <w:keepNext/>
            </w:pPr>
          </w:p>
        </w:tc>
      </w:tr>
      <w:tr w:rsidR="00FA137B" w:rsidRPr="00726601" w14:paraId="0172FE06" w14:textId="77777777" w:rsidTr="0050007D">
        <w:trPr>
          <w:jc w:val="center"/>
        </w:trPr>
        <w:tc>
          <w:tcPr>
            <w:tcW w:w="4876" w:type="dxa"/>
            <w:hideMark/>
          </w:tcPr>
          <w:p w14:paraId="019E1CA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9BE37E4"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9C47732" w14:textId="77777777" w:rsidTr="0050007D">
        <w:trPr>
          <w:jc w:val="center"/>
        </w:trPr>
        <w:tc>
          <w:tcPr>
            <w:tcW w:w="4876" w:type="dxa"/>
            <w:hideMark/>
          </w:tcPr>
          <w:p w14:paraId="3387E324" w14:textId="77777777" w:rsidR="00FA137B" w:rsidRPr="00726601" w:rsidRDefault="00FA137B" w:rsidP="0050007D">
            <w:pPr>
              <w:pStyle w:val="Normal6"/>
              <w:rPr>
                <w:lang w:val="pt-PT"/>
              </w:rPr>
            </w:pPr>
            <w:r w:rsidRPr="00726601">
              <w:rPr>
                <w:lang w:val="pt-PT"/>
              </w:rPr>
              <w:t>(4-A)</w:t>
            </w:r>
            <w:r w:rsidRPr="00726601">
              <w:rPr>
                <w:lang w:val="pt-PT"/>
              </w:rPr>
              <w:tab/>
            </w:r>
            <w:r w:rsidRPr="00726601">
              <w:rPr>
                <w:b/>
                <w:i/>
                <w:lang w:val="pt-PT"/>
              </w:rPr>
              <w:t>«</w:t>
            </w:r>
            <w:r w:rsidRPr="00726601">
              <w:rPr>
                <w:lang w:val="pt-PT"/>
              </w:rPr>
              <w:t xml:space="preserve">Além disso, para efeitos da aplicação efetiva do Regulamento (UE) XXX/XXX [Regulamento Gestão do Asilo e da Migração] e em conformidade com as regras do mesmo, é necessário marcar claramente no Eurodac que se deu uma transferência de responsabilidades entre os Estados-Membros, nomeadamente em casos de recolocação. </w:t>
            </w:r>
            <w:r w:rsidRPr="00726601">
              <w:rPr>
                <w:b/>
                <w:i/>
                <w:lang w:val="pt-PT"/>
              </w:rPr>
              <w:t>Ademais, a fim de refletir rigorosamente as obrigações dos Estados-Membros de realizarem operações de busca e salvamento e a fim de ajudar esses Estados-Membros a fazer face aos desafios específicos que enfrentam, uma vez que não podem aplicar às pessoas desembarcadas na sequência dessas operações as mesmas ferramentas aplicáveis às travessias irregulares das fronteiras aéreas ou terrestres, também é necessário registar os nacionais de países terceiros ou apátridas desembarcados na sequência de operações de busca e salvamento como uma categoria separada no Eurodac.</w:t>
            </w:r>
          </w:p>
        </w:tc>
        <w:tc>
          <w:tcPr>
            <w:tcW w:w="4876" w:type="dxa"/>
            <w:hideMark/>
          </w:tcPr>
          <w:p w14:paraId="7F21ABB0" w14:textId="77777777" w:rsidR="00FA137B" w:rsidRPr="00726601" w:rsidRDefault="00FA137B" w:rsidP="0050007D">
            <w:pPr>
              <w:pStyle w:val="Normal6"/>
              <w:rPr>
                <w:szCs w:val="24"/>
                <w:lang w:val="pt-PT"/>
              </w:rPr>
            </w:pPr>
            <w:r w:rsidRPr="00726601">
              <w:rPr>
                <w:lang w:val="pt-PT"/>
              </w:rPr>
              <w:t>(4-A)</w:t>
            </w:r>
            <w:r w:rsidRPr="00726601">
              <w:rPr>
                <w:lang w:val="pt-PT"/>
              </w:rPr>
              <w:tab/>
              <w:t>Além disso, para efeitos da aplicação efetiva do Regulamento (UE) XXX/XXX [Regulamento Gestão do Asilo e da Migração] e em conformidade com as regras do mesmo, é necessário marcar claramente no Eurodac que se deu uma transferência de responsabilidades entre os Estados-Membros, nomeadamente em casos de recolocação.</w:t>
            </w:r>
          </w:p>
        </w:tc>
      </w:tr>
    </w:tbl>
    <w:p w14:paraId="111DA789"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9B0FB9A" w14:textId="77777777" w:rsidR="00FA137B" w:rsidRPr="00726601" w:rsidRDefault="00FA137B" w:rsidP="00FA137B">
      <w:r w:rsidRPr="00726601">
        <w:rPr>
          <w:rStyle w:val="HideTWBExt"/>
          <w:noProof w:val="0"/>
        </w:rPr>
        <w:t>&lt;/Amend&gt;</w:t>
      </w:r>
    </w:p>
    <w:p w14:paraId="60541BE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41</w:t>
      </w:r>
      <w:r w:rsidRPr="00726601">
        <w:rPr>
          <w:rStyle w:val="HideTWBExt"/>
          <w:b w:val="0"/>
          <w:noProof w:val="0"/>
          <w:lang w:val="pt-PT"/>
        </w:rPr>
        <w:t>&lt;/NumAm&gt;</w:t>
      </w:r>
    </w:p>
    <w:p w14:paraId="15BF5A64"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68FB7043" w14:textId="77777777" w:rsidR="00FA137B" w:rsidRPr="00726601" w:rsidRDefault="00FA137B" w:rsidP="00FA137B">
      <w:r w:rsidRPr="00726601">
        <w:rPr>
          <w:rStyle w:val="HideTWBExt"/>
          <w:noProof w:val="0"/>
        </w:rPr>
        <w:t>&lt;/RepeatBlock-By&gt;</w:t>
      </w:r>
    </w:p>
    <w:p w14:paraId="110EB48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C314283" w14:textId="77777777" w:rsidR="00FA137B" w:rsidRPr="00726601" w:rsidRDefault="00FA137B" w:rsidP="00FA137B">
      <w:pPr>
        <w:pStyle w:val="NormalBold"/>
      </w:pPr>
      <w:r w:rsidRPr="00726601">
        <w:rPr>
          <w:rStyle w:val="HideTWBExt"/>
          <w:b w:val="0"/>
          <w:noProof w:val="0"/>
        </w:rPr>
        <w:t>&lt;Article&gt;</w:t>
      </w:r>
      <w:r w:rsidRPr="00726601">
        <w:t xml:space="preserve"> Preâmbulo – ponto 1 – considerando 4-A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9EB682B" w14:textId="77777777" w:rsidTr="0050007D">
        <w:trPr>
          <w:jc w:val="center"/>
        </w:trPr>
        <w:tc>
          <w:tcPr>
            <w:tcW w:w="9752" w:type="dxa"/>
            <w:gridSpan w:val="2"/>
          </w:tcPr>
          <w:p w14:paraId="08D18BC3" w14:textId="77777777" w:rsidR="00FA137B" w:rsidRPr="00726601" w:rsidRDefault="00FA137B" w:rsidP="0050007D">
            <w:pPr>
              <w:keepNext/>
            </w:pPr>
          </w:p>
        </w:tc>
      </w:tr>
      <w:tr w:rsidR="00FA137B" w:rsidRPr="00726601" w14:paraId="08DB73AB" w14:textId="77777777" w:rsidTr="0050007D">
        <w:trPr>
          <w:jc w:val="center"/>
        </w:trPr>
        <w:tc>
          <w:tcPr>
            <w:tcW w:w="4876" w:type="dxa"/>
            <w:hideMark/>
          </w:tcPr>
          <w:p w14:paraId="0708198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CC83D1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6AFCCAB" w14:textId="77777777" w:rsidTr="0050007D">
        <w:trPr>
          <w:jc w:val="center"/>
        </w:trPr>
        <w:tc>
          <w:tcPr>
            <w:tcW w:w="4876" w:type="dxa"/>
            <w:hideMark/>
          </w:tcPr>
          <w:p w14:paraId="65F12D54" w14:textId="77777777" w:rsidR="00FA137B" w:rsidRPr="00726601" w:rsidRDefault="00FA137B" w:rsidP="0050007D">
            <w:pPr>
              <w:pStyle w:val="Normal6"/>
              <w:rPr>
                <w:lang w:val="pt-PT"/>
              </w:rPr>
            </w:pPr>
            <w:r w:rsidRPr="00726601">
              <w:rPr>
                <w:lang w:val="pt-PT"/>
              </w:rPr>
              <w:t>(4-A)</w:t>
            </w:r>
            <w:r w:rsidRPr="00726601">
              <w:rPr>
                <w:lang w:val="pt-PT"/>
              </w:rPr>
              <w:tab/>
            </w:r>
            <w:r w:rsidRPr="00726601">
              <w:rPr>
                <w:b/>
                <w:i/>
                <w:lang w:val="pt-PT"/>
              </w:rPr>
              <w:t>«</w:t>
            </w:r>
            <w:r w:rsidRPr="00726601">
              <w:rPr>
                <w:lang w:val="pt-PT"/>
              </w:rPr>
              <w:t xml:space="preserve">Além disso, para efeitos da aplicação efetiva do Regulamento (UE) XXX/XXX [Regulamento Gestão do Asilo e da Migração] e em conformidade com as regras do mesmo, é necessário marcar claramente no Eurodac que se deu uma transferência de responsabilidades entre os Estados-Membros, nomeadamente em </w:t>
            </w:r>
            <w:r w:rsidRPr="00726601">
              <w:rPr>
                <w:lang w:val="pt-PT"/>
              </w:rPr>
              <w:lastRenderedPageBreak/>
              <w:t xml:space="preserve">casos de recolocação. Ademais, a fim de refletir rigorosamente as obrigações dos Estados-Membros de realizarem operações de busca e salvamento </w:t>
            </w:r>
            <w:r w:rsidRPr="00726601">
              <w:rPr>
                <w:b/>
                <w:i/>
                <w:lang w:val="pt-PT"/>
              </w:rPr>
              <w:t>e a fim de ajudar esses Estados-Membros a fazer face aos desafios específicos que enfrentam, uma vez que não podem aplicar às pessoas desembarcadas na sequência dessas operações as mesmas ferramentas aplicáveis às travessias irregulares das fronteiras aéreas ou terrestres</w:t>
            </w:r>
            <w:r w:rsidRPr="00726601">
              <w:rPr>
                <w:lang w:val="pt-PT"/>
              </w:rPr>
              <w:t>, também é necessário registar os nacionais de países terceiros ou apátridas desembarcados na sequência de operações de busca e salvamento como uma categoria separada no Eurodac.</w:t>
            </w:r>
          </w:p>
        </w:tc>
        <w:tc>
          <w:tcPr>
            <w:tcW w:w="4876" w:type="dxa"/>
            <w:hideMark/>
          </w:tcPr>
          <w:p w14:paraId="7064D0EB" w14:textId="77777777" w:rsidR="00FA137B" w:rsidRPr="00726601" w:rsidRDefault="00FA137B" w:rsidP="0050007D">
            <w:pPr>
              <w:pStyle w:val="Normal6"/>
              <w:rPr>
                <w:szCs w:val="24"/>
                <w:lang w:val="pt-PT"/>
              </w:rPr>
            </w:pPr>
            <w:r w:rsidRPr="00726601">
              <w:rPr>
                <w:lang w:val="pt-PT"/>
              </w:rPr>
              <w:lastRenderedPageBreak/>
              <w:t>(4-A)</w:t>
            </w:r>
            <w:r w:rsidRPr="00726601">
              <w:rPr>
                <w:lang w:val="pt-PT"/>
              </w:rPr>
              <w:tab/>
              <w:t xml:space="preserve">Além disso, para efeitos da aplicação efetiva do Regulamento (UE) XXX/XXX [Regulamento Gestão do Asilo e da Migração] e em conformidade com as regras do mesmo, é necessário marcar claramente no Eurodac que se deu uma transferência de responsabilidades entre os Estados-Membros, nomeadamente em </w:t>
            </w:r>
            <w:r w:rsidRPr="00726601">
              <w:rPr>
                <w:lang w:val="pt-PT"/>
              </w:rPr>
              <w:lastRenderedPageBreak/>
              <w:t xml:space="preserve">casos de recolocação. Ademais, a fim de refletir rigorosamente as obrigações dos Estados-Membros de realizarem operações de busca e salvamento, também é necessário registar os nacionais de países terceiros ou apátridas desembarcados na sequência de operações de busca e salvamento como uma categoria separada no Eurodac. </w:t>
            </w:r>
            <w:r w:rsidRPr="00726601">
              <w:rPr>
                <w:b/>
                <w:i/>
                <w:lang w:val="pt-PT"/>
              </w:rPr>
              <w:t>A fim de dar a devida consideração à condição de especial vulnerabilidade das pessoas desembarcadas na sequência de uma operação de busca e salvamento, bem como para aplicar efetivamente a obrigação dos Estados-Membros de realizar avaliações de vulnerabilidade adequadas, nomeadamente as circunstâncias específicas do desembarque e tendo em conta a saúde física e mental das pessoas desembarcadas, devem ser colocadas em prática salvaguardas adicionais antes de proceder a qualquer recolha, tratamento e transmissão de dados biométricos.</w:t>
            </w:r>
          </w:p>
        </w:tc>
      </w:tr>
    </w:tbl>
    <w:p w14:paraId="014B9B5C"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C93C6BA" w14:textId="77777777" w:rsidR="00FA137B" w:rsidRPr="00726601" w:rsidRDefault="00FA137B" w:rsidP="00FA137B">
      <w:r w:rsidRPr="00726601">
        <w:rPr>
          <w:rStyle w:val="HideTWBExt"/>
          <w:noProof w:val="0"/>
        </w:rPr>
        <w:t>&lt;/Amend&gt;</w:t>
      </w:r>
    </w:p>
    <w:p w14:paraId="0DF2226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42</w:t>
      </w:r>
      <w:r w:rsidRPr="00726601">
        <w:rPr>
          <w:rStyle w:val="HideTWBExt"/>
          <w:b w:val="0"/>
          <w:noProof w:val="0"/>
          <w:lang w:val="pt-PT"/>
        </w:rPr>
        <w:t>&lt;/NumAm&gt;</w:t>
      </w:r>
    </w:p>
    <w:p w14:paraId="1D1F7369" w14:textId="77777777" w:rsidR="00FA137B" w:rsidRPr="00726601" w:rsidRDefault="00FA137B" w:rsidP="00FA137B">
      <w:pPr>
        <w:pStyle w:val="NormalBold"/>
      </w:pPr>
      <w:r w:rsidRPr="00726601">
        <w:rPr>
          <w:rStyle w:val="HideTWBExt"/>
          <w:b w:val="0"/>
          <w:noProof w:val="0"/>
        </w:rPr>
        <w:t>&lt;RepeatBlock-By&gt;&lt;Members&gt;</w:t>
      </w:r>
      <w:r w:rsidRPr="00726601">
        <w:t>Tom Vandendriessche</w:t>
      </w:r>
      <w:r w:rsidRPr="00726601">
        <w:rPr>
          <w:rStyle w:val="HideTWBExt"/>
          <w:b w:val="0"/>
          <w:noProof w:val="0"/>
        </w:rPr>
        <w:t>&lt;/Members&gt;</w:t>
      </w:r>
    </w:p>
    <w:p w14:paraId="5A9B4561" w14:textId="77777777" w:rsidR="00FA137B" w:rsidRPr="00726601" w:rsidRDefault="00FA137B" w:rsidP="00FA137B">
      <w:r w:rsidRPr="00726601">
        <w:rPr>
          <w:rStyle w:val="HideTWBExt"/>
          <w:noProof w:val="0"/>
        </w:rPr>
        <w:t>&lt;/RepeatBlock-By&gt;</w:t>
      </w:r>
    </w:p>
    <w:p w14:paraId="11C189F6"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8D64F2D" w14:textId="77777777" w:rsidR="00FA137B" w:rsidRPr="00726601" w:rsidRDefault="00FA137B" w:rsidP="00FA137B">
      <w:pPr>
        <w:pStyle w:val="NormalBold"/>
      </w:pPr>
      <w:r w:rsidRPr="00726601">
        <w:rPr>
          <w:rStyle w:val="HideTWBExt"/>
          <w:b w:val="0"/>
          <w:noProof w:val="0"/>
        </w:rPr>
        <w:t>&lt;Article&gt;</w:t>
      </w:r>
      <w:r w:rsidRPr="00726601">
        <w:t>Preâmbulo – ponto 1 – considerando 4-A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12B9B33" w14:textId="77777777" w:rsidTr="0050007D">
        <w:trPr>
          <w:jc w:val="center"/>
        </w:trPr>
        <w:tc>
          <w:tcPr>
            <w:tcW w:w="9752" w:type="dxa"/>
            <w:gridSpan w:val="2"/>
          </w:tcPr>
          <w:p w14:paraId="60A83CA6" w14:textId="77777777" w:rsidR="00FA137B" w:rsidRPr="00726601" w:rsidRDefault="00FA137B" w:rsidP="0050007D">
            <w:pPr>
              <w:keepNext/>
            </w:pPr>
          </w:p>
        </w:tc>
      </w:tr>
      <w:tr w:rsidR="00FA137B" w:rsidRPr="00726601" w14:paraId="3816CB73" w14:textId="77777777" w:rsidTr="0050007D">
        <w:trPr>
          <w:jc w:val="center"/>
        </w:trPr>
        <w:tc>
          <w:tcPr>
            <w:tcW w:w="4876" w:type="dxa"/>
            <w:hideMark/>
          </w:tcPr>
          <w:p w14:paraId="70EDC6C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CEF6C3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1F02790" w14:textId="77777777" w:rsidTr="0050007D">
        <w:trPr>
          <w:jc w:val="center"/>
        </w:trPr>
        <w:tc>
          <w:tcPr>
            <w:tcW w:w="4876" w:type="dxa"/>
            <w:hideMark/>
          </w:tcPr>
          <w:p w14:paraId="5D87DC68" w14:textId="77777777" w:rsidR="00FA137B" w:rsidRPr="00726601" w:rsidRDefault="00FA137B" w:rsidP="0050007D">
            <w:pPr>
              <w:pStyle w:val="Normal6"/>
              <w:rPr>
                <w:lang w:val="pt-PT"/>
              </w:rPr>
            </w:pPr>
            <w:r w:rsidRPr="00726601">
              <w:rPr>
                <w:lang w:val="pt-PT"/>
              </w:rPr>
              <w:t>(4-A)</w:t>
            </w:r>
            <w:r w:rsidRPr="00726601">
              <w:rPr>
                <w:lang w:val="pt-PT"/>
              </w:rPr>
              <w:tab/>
              <w:t xml:space="preserve">Além disso, para efeitos da aplicação efetiva do Regulamento (UE) XXX/XXX [Regulamento Gestão do Asilo e da Migração] e em conformidade com as regras do mesmo, é necessário marcar claramente no Eurodac que se deu uma transferência de responsabilidades entre os Estados-Membros, nomeadamente em casos de recolocação. Ademais, a fim de refletir rigorosamente as obrigações dos Estados-Membros de realizarem operações de busca e salvamento e a fim de ajudar </w:t>
            </w:r>
            <w:r w:rsidRPr="00726601">
              <w:rPr>
                <w:lang w:val="pt-PT"/>
              </w:rPr>
              <w:lastRenderedPageBreak/>
              <w:t xml:space="preserve">esses Estados-Membros a fazer face aos desafios específicos que enfrentam, uma vez que não podem aplicar às pessoas desembarcadas na sequência dessas operações as mesmas ferramentas aplicáveis às travessias </w:t>
            </w:r>
            <w:r w:rsidRPr="00726601">
              <w:rPr>
                <w:b/>
                <w:i/>
                <w:lang w:val="pt-PT"/>
              </w:rPr>
              <w:t>irregulares</w:t>
            </w:r>
            <w:r w:rsidRPr="00726601">
              <w:rPr>
                <w:lang w:val="pt-PT"/>
              </w:rPr>
              <w:t xml:space="preserve"> das fronteiras aéreas ou terrestres, também é necessário registar os nacionais de países terceiros ou apátridas desembarcados na sequência de operações de busca e salvamento como uma categoria separada no Eurodac.</w:t>
            </w:r>
          </w:p>
        </w:tc>
        <w:tc>
          <w:tcPr>
            <w:tcW w:w="4876" w:type="dxa"/>
            <w:hideMark/>
          </w:tcPr>
          <w:p w14:paraId="401F759F" w14:textId="77777777" w:rsidR="00FA137B" w:rsidRPr="00726601" w:rsidRDefault="00FA137B" w:rsidP="0050007D">
            <w:pPr>
              <w:pStyle w:val="Normal6"/>
              <w:rPr>
                <w:szCs w:val="24"/>
                <w:lang w:val="pt-PT"/>
              </w:rPr>
            </w:pPr>
            <w:r w:rsidRPr="00726601">
              <w:rPr>
                <w:lang w:val="pt-PT"/>
              </w:rPr>
              <w:lastRenderedPageBreak/>
              <w:t>(4-A)</w:t>
            </w:r>
            <w:r w:rsidRPr="00726601">
              <w:rPr>
                <w:lang w:val="pt-PT"/>
              </w:rPr>
              <w:tab/>
              <w:t xml:space="preserve">Além disso, para efeitos da aplicação efetiva do Regulamento (UE) XXX/XXX [Regulamento Gestão do Asilo e da Migração] e em conformidade com as regras do mesmo, é necessário marcar claramente no Eurodac que se deu uma transferência de responsabilidades entre os Estados-Membros, nomeadamente em casos de recolocação. Ademais, a fim de refletir rigorosamente as obrigações dos Estados-Membros de realizarem operações de busca e salvamento e a fim de ajudar </w:t>
            </w:r>
            <w:r w:rsidRPr="00726601">
              <w:rPr>
                <w:lang w:val="pt-PT"/>
              </w:rPr>
              <w:lastRenderedPageBreak/>
              <w:t xml:space="preserve">esses Estados-Membros a fazer face aos desafios específicos que enfrentam, uma vez que não podem aplicar às pessoas desembarcadas na sequência dessas operações as mesmas ferramentas aplicáveis às travessias </w:t>
            </w:r>
            <w:r w:rsidRPr="00726601">
              <w:rPr>
                <w:b/>
                <w:i/>
                <w:lang w:val="pt-PT"/>
              </w:rPr>
              <w:t>ilegais</w:t>
            </w:r>
            <w:r w:rsidRPr="00726601">
              <w:rPr>
                <w:lang w:val="pt-PT"/>
              </w:rPr>
              <w:t xml:space="preserve"> das fronteiras aéreas ou terrestres, também é necessário registar os nacionais de países terceiros ou apátridas desembarcados na sequência de operações de busca e salvamento como uma categoria separada no Eurodac.</w:t>
            </w:r>
          </w:p>
        </w:tc>
      </w:tr>
    </w:tbl>
    <w:p w14:paraId="452A67C6"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rFonts w:eastAsiaTheme="majorEastAsia"/>
          <w:noProof w:val="0"/>
          <w:lang w:val="pt-PT"/>
        </w:rPr>
        <w:t>{NL}</w:t>
      </w:r>
      <w:r w:rsidRPr="00726601">
        <w:rPr>
          <w:noProof w:val="0"/>
          <w:lang w:val="pt-PT"/>
        </w:rPr>
        <w:t>nl</w:t>
      </w:r>
      <w:r w:rsidRPr="00726601">
        <w:rPr>
          <w:rStyle w:val="HideTWBExt"/>
          <w:noProof w:val="0"/>
          <w:lang w:val="pt-PT"/>
        </w:rPr>
        <w:t>&lt;/Original&gt;</w:t>
      </w:r>
    </w:p>
    <w:p w14:paraId="06DBF412" w14:textId="77777777" w:rsidR="00FA137B" w:rsidRPr="00726601" w:rsidRDefault="00FA137B" w:rsidP="00FA137B">
      <w:r w:rsidRPr="00726601">
        <w:rPr>
          <w:rStyle w:val="HideTWBExt"/>
          <w:noProof w:val="0"/>
        </w:rPr>
        <w:t>&lt;/Amend&gt;</w:t>
      </w:r>
    </w:p>
    <w:p w14:paraId="615FF8B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43</w:t>
      </w:r>
      <w:r w:rsidRPr="00726601">
        <w:rPr>
          <w:rStyle w:val="HideTWBExt"/>
          <w:b w:val="0"/>
          <w:noProof w:val="0"/>
          <w:lang w:val="pt-PT"/>
        </w:rPr>
        <w:t>&lt;/NumAm&gt;</w:t>
      </w:r>
    </w:p>
    <w:p w14:paraId="39D55FAB"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49C3FF22" w14:textId="77777777" w:rsidR="00FA137B" w:rsidRPr="00726601" w:rsidRDefault="00FA137B" w:rsidP="00FA137B">
      <w:r w:rsidRPr="00726601">
        <w:rPr>
          <w:rStyle w:val="HideTWBExt"/>
          <w:noProof w:val="0"/>
        </w:rPr>
        <w:t>&lt;/RepeatBlock-By&gt;</w:t>
      </w:r>
    </w:p>
    <w:p w14:paraId="7F1F974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9FBC6D9" w14:textId="77777777" w:rsidR="00FA137B" w:rsidRPr="00726601" w:rsidRDefault="00FA137B" w:rsidP="00FA137B">
      <w:pPr>
        <w:pStyle w:val="NormalBold"/>
      </w:pPr>
      <w:r w:rsidRPr="00726601">
        <w:rPr>
          <w:rStyle w:val="HideTWBExt"/>
          <w:b w:val="0"/>
          <w:noProof w:val="0"/>
        </w:rPr>
        <w:t>&lt;Article&gt;</w:t>
      </w:r>
      <w:r w:rsidRPr="00726601">
        <w:t>Preâmbulo – ponto 1 – considerando 4-B</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E1AF30E" w14:textId="77777777" w:rsidTr="0050007D">
        <w:trPr>
          <w:jc w:val="center"/>
        </w:trPr>
        <w:tc>
          <w:tcPr>
            <w:tcW w:w="9752" w:type="dxa"/>
            <w:gridSpan w:val="2"/>
          </w:tcPr>
          <w:p w14:paraId="4B08726F" w14:textId="77777777" w:rsidR="00FA137B" w:rsidRPr="00726601" w:rsidRDefault="00FA137B" w:rsidP="0050007D">
            <w:pPr>
              <w:keepNext/>
            </w:pPr>
          </w:p>
        </w:tc>
      </w:tr>
      <w:tr w:rsidR="00FA137B" w:rsidRPr="00726601" w14:paraId="54686D4C" w14:textId="77777777" w:rsidTr="0050007D">
        <w:trPr>
          <w:jc w:val="center"/>
        </w:trPr>
        <w:tc>
          <w:tcPr>
            <w:tcW w:w="4876" w:type="dxa"/>
            <w:hideMark/>
          </w:tcPr>
          <w:p w14:paraId="0AEB14B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7856B0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538BCEA" w14:textId="77777777" w:rsidTr="0050007D">
        <w:trPr>
          <w:jc w:val="center"/>
        </w:trPr>
        <w:tc>
          <w:tcPr>
            <w:tcW w:w="4876" w:type="dxa"/>
            <w:hideMark/>
          </w:tcPr>
          <w:p w14:paraId="4535D074" w14:textId="77777777" w:rsidR="00FA137B" w:rsidRPr="00726601" w:rsidRDefault="00FA137B" w:rsidP="0050007D">
            <w:pPr>
              <w:pStyle w:val="Normal6"/>
              <w:rPr>
                <w:lang w:val="pt-PT"/>
              </w:rPr>
            </w:pPr>
            <w:r w:rsidRPr="00726601">
              <w:rPr>
                <w:b/>
                <w:i/>
                <w:lang w:val="pt-PT"/>
              </w:rPr>
              <w:t>(4-B)</w:t>
            </w:r>
            <w:r w:rsidRPr="00726601">
              <w:rPr>
                <w:b/>
                <w:i/>
                <w:lang w:val="pt-PT"/>
              </w:rPr>
              <w:tab/>
              <w:t>Além disso, para efeitos da aplicação do Regulamento (UE) XXX/XXX [Regulamento Gestão do Asilo e da Migração], é necessário assinalar se, após os controlos de segurança durante a triagem, uma pessoa parece constituir uma ameaça para a segurança interna.»;</w:t>
            </w:r>
          </w:p>
        </w:tc>
        <w:tc>
          <w:tcPr>
            <w:tcW w:w="4876" w:type="dxa"/>
            <w:hideMark/>
          </w:tcPr>
          <w:p w14:paraId="3C8AD5CC" w14:textId="77777777" w:rsidR="00FA137B" w:rsidRPr="00726601" w:rsidRDefault="00FA137B" w:rsidP="0050007D">
            <w:pPr>
              <w:pStyle w:val="Normal6"/>
              <w:rPr>
                <w:szCs w:val="24"/>
                <w:lang w:val="pt-PT"/>
              </w:rPr>
            </w:pPr>
            <w:r w:rsidRPr="00726601">
              <w:rPr>
                <w:b/>
                <w:i/>
                <w:lang w:val="pt-PT"/>
              </w:rPr>
              <w:t>Suprimido</w:t>
            </w:r>
          </w:p>
        </w:tc>
      </w:tr>
    </w:tbl>
    <w:p w14:paraId="5CB433A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82D5A12" w14:textId="77777777" w:rsidR="00FA137B" w:rsidRPr="00726601" w:rsidRDefault="00FA137B" w:rsidP="00FA137B">
      <w:r w:rsidRPr="00726601">
        <w:rPr>
          <w:rStyle w:val="HideTWBExt"/>
          <w:noProof w:val="0"/>
        </w:rPr>
        <w:t>&lt;/Amend&gt;</w:t>
      </w:r>
    </w:p>
    <w:p w14:paraId="33AF4FB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44</w:t>
      </w:r>
      <w:r w:rsidRPr="00726601">
        <w:rPr>
          <w:rStyle w:val="HideTWBExt"/>
          <w:b w:val="0"/>
          <w:noProof w:val="0"/>
          <w:lang w:val="pt-PT"/>
        </w:rPr>
        <w:t>&lt;/NumAm&gt;</w:t>
      </w:r>
    </w:p>
    <w:p w14:paraId="6792A654"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0003C5DA" w14:textId="77777777" w:rsidR="00FA137B" w:rsidRPr="00726601" w:rsidRDefault="00FA137B" w:rsidP="00FA137B">
      <w:r w:rsidRPr="00726601">
        <w:rPr>
          <w:rStyle w:val="HideTWBExt"/>
          <w:noProof w:val="0"/>
        </w:rPr>
        <w:t>&lt;/RepeatBlock-By&gt;</w:t>
      </w:r>
    </w:p>
    <w:p w14:paraId="2BC9EDC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CB48E63" w14:textId="77777777" w:rsidR="00FA137B" w:rsidRPr="00726601" w:rsidRDefault="00FA137B" w:rsidP="00FA137B">
      <w:pPr>
        <w:pStyle w:val="NormalBold"/>
      </w:pPr>
      <w:r w:rsidRPr="00726601">
        <w:rPr>
          <w:rStyle w:val="HideTWBExt"/>
          <w:b w:val="0"/>
          <w:noProof w:val="0"/>
        </w:rPr>
        <w:t>&lt;Article&gt;</w:t>
      </w:r>
      <w:r w:rsidRPr="00726601">
        <w:t>Preâmbulo – ponto 1 – considerando 4-B</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EBFCD24" w14:textId="77777777" w:rsidTr="0050007D">
        <w:trPr>
          <w:jc w:val="center"/>
        </w:trPr>
        <w:tc>
          <w:tcPr>
            <w:tcW w:w="9752" w:type="dxa"/>
            <w:gridSpan w:val="2"/>
          </w:tcPr>
          <w:p w14:paraId="35C76D7B" w14:textId="77777777" w:rsidR="00FA137B" w:rsidRPr="00726601" w:rsidRDefault="00FA137B" w:rsidP="0050007D">
            <w:pPr>
              <w:keepNext/>
            </w:pPr>
          </w:p>
        </w:tc>
      </w:tr>
      <w:tr w:rsidR="00FA137B" w:rsidRPr="00726601" w14:paraId="207A1C11" w14:textId="77777777" w:rsidTr="0050007D">
        <w:trPr>
          <w:jc w:val="center"/>
        </w:trPr>
        <w:tc>
          <w:tcPr>
            <w:tcW w:w="4876" w:type="dxa"/>
            <w:hideMark/>
          </w:tcPr>
          <w:p w14:paraId="5F2DC68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A260AD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05EC451" w14:textId="77777777" w:rsidTr="0050007D">
        <w:trPr>
          <w:jc w:val="center"/>
        </w:trPr>
        <w:tc>
          <w:tcPr>
            <w:tcW w:w="4876" w:type="dxa"/>
            <w:hideMark/>
          </w:tcPr>
          <w:p w14:paraId="079382BC" w14:textId="77777777" w:rsidR="00FA137B" w:rsidRPr="00726601" w:rsidRDefault="00FA137B" w:rsidP="0050007D">
            <w:pPr>
              <w:pStyle w:val="Normal6"/>
              <w:rPr>
                <w:lang w:val="pt-PT"/>
              </w:rPr>
            </w:pPr>
            <w:r w:rsidRPr="00726601">
              <w:rPr>
                <w:b/>
                <w:i/>
                <w:lang w:val="pt-PT"/>
              </w:rPr>
              <w:t>(4-B)</w:t>
            </w:r>
            <w:r w:rsidRPr="00726601">
              <w:rPr>
                <w:b/>
                <w:i/>
                <w:lang w:val="pt-PT"/>
              </w:rPr>
              <w:tab/>
              <w:t xml:space="preserve">Além disso, para efeitos da aplicação do Regulamento (UE) XXX/XXX [Regulamento Gestão do Asilo e da Migração], é necessário assinalar se, </w:t>
            </w:r>
            <w:r w:rsidRPr="00726601">
              <w:rPr>
                <w:b/>
                <w:i/>
                <w:lang w:val="pt-PT"/>
              </w:rPr>
              <w:lastRenderedPageBreak/>
              <w:t>após os controlos de segurança durante a triagem, uma pessoa parece constituir uma ameaça para a segurança interna.»;</w:t>
            </w:r>
          </w:p>
        </w:tc>
        <w:tc>
          <w:tcPr>
            <w:tcW w:w="4876" w:type="dxa"/>
            <w:hideMark/>
          </w:tcPr>
          <w:p w14:paraId="410B0F82" w14:textId="77777777" w:rsidR="00FA137B" w:rsidRPr="00726601" w:rsidRDefault="00FA137B" w:rsidP="0050007D">
            <w:pPr>
              <w:pStyle w:val="Normal6"/>
              <w:rPr>
                <w:szCs w:val="24"/>
                <w:lang w:val="pt-PT"/>
              </w:rPr>
            </w:pPr>
            <w:r w:rsidRPr="00726601">
              <w:rPr>
                <w:b/>
                <w:i/>
                <w:lang w:val="pt-PT"/>
              </w:rPr>
              <w:lastRenderedPageBreak/>
              <w:t>Suprimido</w:t>
            </w:r>
          </w:p>
        </w:tc>
      </w:tr>
    </w:tbl>
    <w:p w14:paraId="2E9E4C51"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9E280B1" w14:textId="77777777" w:rsidR="00FA137B" w:rsidRPr="00726601" w:rsidRDefault="00FA137B" w:rsidP="00FA137B">
      <w:r w:rsidRPr="00726601">
        <w:rPr>
          <w:rStyle w:val="HideTWBExt"/>
          <w:noProof w:val="0"/>
        </w:rPr>
        <w:t>&lt;/Amend&gt;</w:t>
      </w:r>
    </w:p>
    <w:p w14:paraId="4A402C5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45</w:t>
      </w:r>
      <w:r w:rsidRPr="00726601">
        <w:rPr>
          <w:rStyle w:val="HideTWBExt"/>
          <w:b w:val="0"/>
          <w:noProof w:val="0"/>
          <w:lang w:val="pt-PT"/>
        </w:rPr>
        <w:t>&lt;/NumAm&gt;</w:t>
      </w:r>
    </w:p>
    <w:p w14:paraId="1AF30338"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77CF327D" w14:textId="77777777" w:rsidR="00FA137B" w:rsidRPr="00726601" w:rsidRDefault="00FA137B" w:rsidP="00FA137B">
      <w:r w:rsidRPr="00726601">
        <w:rPr>
          <w:rStyle w:val="HideTWBExt"/>
          <w:noProof w:val="0"/>
        </w:rPr>
        <w:t>&lt;/RepeatBlock-By&gt;</w:t>
      </w:r>
    </w:p>
    <w:p w14:paraId="62D0D99F"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1399E7A" w14:textId="77777777" w:rsidR="00FA137B" w:rsidRPr="00726601" w:rsidRDefault="00FA137B" w:rsidP="00FA137B">
      <w:pPr>
        <w:pStyle w:val="NormalBold"/>
      </w:pPr>
      <w:r w:rsidRPr="00726601">
        <w:rPr>
          <w:rStyle w:val="HideTWBExt"/>
          <w:b w:val="0"/>
          <w:noProof w:val="0"/>
        </w:rPr>
        <w:t>&lt;Article&gt;</w:t>
      </w:r>
      <w:r w:rsidRPr="00726601">
        <w:t>Preâmbulo – ponto 1 – considerando 4-B</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29FA91D" w14:textId="77777777" w:rsidTr="0050007D">
        <w:trPr>
          <w:jc w:val="center"/>
        </w:trPr>
        <w:tc>
          <w:tcPr>
            <w:tcW w:w="9752" w:type="dxa"/>
            <w:gridSpan w:val="2"/>
          </w:tcPr>
          <w:p w14:paraId="1A816F83" w14:textId="77777777" w:rsidR="00FA137B" w:rsidRPr="00726601" w:rsidRDefault="00FA137B" w:rsidP="0050007D">
            <w:pPr>
              <w:keepNext/>
            </w:pPr>
          </w:p>
        </w:tc>
      </w:tr>
      <w:tr w:rsidR="00FA137B" w:rsidRPr="00726601" w14:paraId="6E021CFF" w14:textId="77777777" w:rsidTr="0050007D">
        <w:trPr>
          <w:jc w:val="center"/>
        </w:trPr>
        <w:tc>
          <w:tcPr>
            <w:tcW w:w="4876" w:type="dxa"/>
            <w:hideMark/>
          </w:tcPr>
          <w:p w14:paraId="7227AF8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78615E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C26E7DC" w14:textId="77777777" w:rsidTr="0050007D">
        <w:trPr>
          <w:jc w:val="center"/>
        </w:trPr>
        <w:tc>
          <w:tcPr>
            <w:tcW w:w="4876" w:type="dxa"/>
            <w:hideMark/>
          </w:tcPr>
          <w:p w14:paraId="621F4EC2" w14:textId="77777777" w:rsidR="00FA137B" w:rsidRPr="00726601" w:rsidRDefault="00FA137B" w:rsidP="0050007D">
            <w:pPr>
              <w:pStyle w:val="Normal6"/>
              <w:rPr>
                <w:lang w:val="pt-PT"/>
              </w:rPr>
            </w:pPr>
            <w:r w:rsidRPr="00726601">
              <w:rPr>
                <w:b/>
                <w:i/>
                <w:lang w:val="pt-PT"/>
              </w:rPr>
              <w:t>(4-B)</w:t>
            </w:r>
            <w:r w:rsidRPr="00726601">
              <w:rPr>
                <w:b/>
                <w:i/>
                <w:lang w:val="pt-PT"/>
              </w:rPr>
              <w:tab/>
              <w:t>Além disso, para efeitos da aplicação do Regulamento (UE) XXX/XXX [Regulamento Gestão do Asilo e da Migração], é necessário assinalar se, após os controlos de segurança durante a triagem, uma pessoa parece constituir uma ameaça para a segurança interna.»;</w:t>
            </w:r>
          </w:p>
        </w:tc>
        <w:tc>
          <w:tcPr>
            <w:tcW w:w="4876" w:type="dxa"/>
            <w:hideMark/>
          </w:tcPr>
          <w:p w14:paraId="661D4682" w14:textId="77777777" w:rsidR="00FA137B" w:rsidRPr="00726601" w:rsidRDefault="00FA137B" w:rsidP="0050007D">
            <w:pPr>
              <w:pStyle w:val="Normal6"/>
              <w:rPr>
                <w:szCs w:val="24"/>
                <w:lang w:val="pt-PT"/>
              </w:rPr>
            </w:pPr>
            <w:r w:rsidRPr="00726601">
              <w:rPr>
                <w:b/>
                <w:i/>
                <w:lang w:val="pt-PT"/>
              </w:rPr>
              <w:t>Suprimido</w:t>
            </w:r>
          </w:p>
        </w:tc>
      </w:tr>
    </w:tbl>
    <w:p w14:paraId="4B999559"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E035A89" w14:textId="77777777" w:rsidR="00FA137B" w:rsidRPr="00726601" w:rsidRDefault="00FA137B" w:rsidP="00FA137B">
      <w:r w:rsidRPr="00726601">
        <w:rPr>
          <w:rStyle w:val="HideTWBExt"/>
          <w:noProof w:val="0"/>
        </w:rPr>
        <w:t>&lt;/Amend&gt;</w:t>
      </w:r>
    </w:p>
    <w:p w14:paraId="6E3837E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46</w:t>
      </w:r>
      <w:r w:rsidRPr="00726601">
        <w:rPr>
          <w:rStyle w:val="HideTWBExt"/>
          <w:b w:val="0"/>
          <w:noProof w:val="0"/>
          <w:lang w:val="pt-PT"/>
        </w:rPr>
        <w:t>&lt;/NumAm&gt;</w:t>
      </w:r>
    </w:p>
    <w:p w14:paraId="7DC6AFC6" w14:textId="77777777" w:rsidR="00FA137B" w:rsidRPr="00726601" w:rsidRDefault="00FA137B" w:rsidP="00FA137B">
      <w:pPr>
        <w:pStyle w:val="NormalBold"/>
      </w:pPr>
      <w:r w:rsidRPr="00726601">
        <w:rPr>
          <w:rStyle w:val="HideTWBExt"/>
          <w:b w:val="0"/>
          <w:noProof w:val="0"/>
        </w:rPr>
        <w:t>&lt;RepeatBlock-By&gt;&lt;Members&gt;</w:t>
      </w:r>
      <w:r w:rsidRPr="00726601">
        <w:t>Tom Vandendriessche</w:t>
      </w:r>
      <w:r w:rsidRPr="00726601">
        <w:rPr>
          <w:rStyle w:val="HideTWBExt"/>
          <w:b w:val="0"/>
          <w:noProof w:val="0"/>
        </w:rPr>
        <w:t>&lt;/Members&gt;</w:t>
      </w:r>
    </w:p>
    <w:p w14:paraId="4A524B1F" w14:textId="77777777" w:rsidR="00FA137B" w:rsidRPr="00726601" w:rsidRDefault="00FA137B" w:rsidP="00FA137B">
      <w:r w:rsidRPr="00726601">
        <w:rPr>
          <w:rStyle w:val="HideTWBExt"/>
          <w:noProof w:val="0"/>
        </w:rPr>
        <w:t>&lt;/RepeatBlock-By&gt;</w:t>
      </w:r>
    </w:p>
    <w:p w14:paraId="5218B86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96746F3" w14:textId="77777777" w:rsidR="00FA137B" w:rsidRPr="00726601" w:rsidRDefault="00FA137B" w:rsidP="00FA137B">
      <w:pPr>
        <w:pStyle w:val="NormalBold"/>
      </w:pPr>
      <w:r w:rsidRPr="00726601">
        <w:rPr>
          <w:rStyle w:val="HideTWBExt"/>
          <w:b w:val="0"/>
          <w:noProof w:val="0"/>
        </w:rPr>
        <w:t>&lt;Article&gt;</w:t>
      </w:r>
      <w:r w:rsidRPr="00726601">
        <w:t>Preâmbulo – ponto 1 – considerando 4-B-A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1F372B3" w14:textId="77777777" w:rsidTr="0050007D">
        <w:trPr>
          <w:jc w:val="center"/>
        </w:trPr>
        <w:tc>
          <w:tcPr>
            <w:tcW w:w="9752" w:type="dxa"/>
            <w:gridSpan w:val="2"/>
          </w:tcPr>
          <w:p w14:paraId="2A199199" w14:textId="77777777" w:rsidR="00FA137B" w:rsidRPr="00726601" w:rsidRDefault="00FA137B" w:rsidP="0050007D">
            <w:pPr>
              <w:keepNext/>
            </w:pPr>
          </w:p>
        </w:tc>
      </w:tr>
      <w:tr w:rsidR="00FA137B" w:rsidRPr="00726601" w14:paraId="3C0BAD0C" w14:textId="77777777" w:rsidTr="0050007D">
        <w:trPr>
          <w:jc w:val="center"/>
        </w:trPr>
        <w:tc>
          <w:tcPr>
            <w:tcW w:w="4876" w:type="dxa"/>
            <w:hideMark/>
          </w:tcPr>
          <w:p w14:paraId="638407E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B2F2E2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86FE33D" w14:textId="77777777" w:rsidTr="0050007D">
        <w:trPr>
          <w:jc w:val="center"/>
        </w:trPr>
        <w:tc>
          <w:tcPr>
            <w:tcW w:w="4876" w:type="dxa"/>
          </w:tcPr>
          <w:p w14:paraId="26FA7562" w14:textId="77777777" w:rsidR="00FA137B" w:rsidRPr="00726601" w:rsidRDefault="00FA137B" w:rsidP="0050007D">
            <w:pPr>
              <w:pStyle w:val="Normal6"/>
              <w:rPr>
                <w:lang w:val="pt-PT"/>
              </w:rPr>
            </w:pPr>
          </w:p>
        </w:tc>
        <w:tc>
          <w:tcPr>
            <w:tcW w:w="4876" w:type="dxa"/>
            <w:hideMark/>
          </w:tcPr>
          <w:p w14:paraId="71760A23" w14:textId="77777777" w:rsidR="00FA137B" w:rsidRPr="00726601" w:rsidRDefault="00FA137B" w:rsidP="0050007D">
            <w:pPr>
              <w:pStyle w:val="Normal6"/>
              <w:rPr>
                <w:szCs w:val="24"/>
                <w:lang w:val="pt-PT"/>
              </w:rPr>
            </w:pPr>
            <w:r w:rsidRPr="00726601">
              <w:rPr>
                <w:b/>
                <w:i/>
                <w:lang w:val="pt-PT"/>
              </w:rPr>
              <w:t>(4-B-A)</w:t>
            </w:r>
            <w:r w:rsidRPr="00726601">
              <w:rPr>
                <w:b/>
                <w:i/>
                <w:lang w:val="pt-PT"/>
              </w:rPr>
              <w:tab/>
              <w:t>A presente proposta deve ser entendida como um passo no sentido da base de dados de ADN necessária para determinar inequivocamente a identidade dos migrantes.</w:t>
            </w:r>
          </w:p>
        </w:tc>
      </w:tr>
    </w:tbl>
    <w:p w14:paraId="576D852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rFonts w:eastAsiaTheme="majorEastAsia"/>
          <w:noProof w:val="0"/>
          <w:lang w:val="pt-PT"/>
        </w:rPr>
        <w:t>{NL}</w:t>
      </w:r>
      <w:r w:rsidRPr="00726601">
        <w:rPr>
          <w:noProof w:val="0"/>
          <w:lang w:val="pt-PT"/>
        </w:rPr>
        <w:t>nl</w:t>
      </w:r>
      <w:r w:rsidRPr="00726601">
        <w:rPr>
          <w:rStyle w:val="HideTWBExt"/>
          <w:noProof w:val="0"/>
          <w:lang w:val="pt-PT"/>
        </w:rPr>
        <w:t>&lt;/Original&gt;</w:t>
      </w:r>
    </w:p>
    <w:p w14:paraId="1F9B36BD" w14:textId="77777777" w:rsidR="00FA137B" w:rsidRPr="00726601" w:rsidRDefault="00FA137B" w:rsidP="00FA137B">
      <w:r w:rsidRPr="00726601">
        <w:rPr>
          <w:rStyle w:val="HideTWBExt"/>
          <w:noProof w:val="0"/>
        </w:rPr>
        <w:t>&lt;/Amend&gt;</w:t>
      </w:r>
    </w:p>
    <w:p w14:paraId="5BE4C22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47</w:t>
      </w:r>
      <w:r w:rsidRPr="00726601">
        <w:rPr>
          <w:rStyle w:val="HideTWBExt"/>
          <w:b w:val="0"/>
          <w:noProof w:val="0"/>
          <w:lang w:val="pt-PT"/>
        </w:rPr>
        <w:t>&lt;/NumAm&gt;</w:t>
      </w:r>
    </w:p>
    <w:p w14:paraId="71F9CC80" w14:textId="77777777" w:rsidR="00FA137B" w:rsidRPr="00726601" w:rsidRDefault="00FA137B" w:rsidP="00FA137B">
      <w:pPr>
        <w:pStyle w:val="NormalBold"/>
      </w:pPr>
      <w:r w:rsidRPr="00726601">
        <w:rPr>
          <w:rStyle w:val="HideTWBExt"/>
          <w:b w:val="0"/>
          <w:noProof w:val="0"/>
        </w:rPr>
        <w:t>&lt;RepeatBlock-By&gt;&lt;Members&gt;</w:t>
      </w:r>
      <w:r w:rsidRPr="00726601">
        <w:t>Tom Vandendriessche</w:t>
      </w:r>
      <w:r w:rsidRPr="00726601">
        <w:rPr>
          <w:rStyle w:val="HideTWBExt"/>
          <w:b w:val="0"/>
          <w:noProof w:val="0"/>
        </w:rPr>
        <w:t>&lt;/Members&gt;</w:t>
      </w:r>
    </w:p>
    <w:p w14:paraId="17274563" w14:textId="77777777" w:rsidR="00FA137B" w:rsidRPr="00726601" w:rsidRDefault="00FA137B" w:rsidP="00FA137B">
      <w:r w:rsidRPr="00726601">
        <w:rPr>
          <w:rStyle w:val="HideTWBExt"/>
          <w:noProof w:val="0"/>
        </w:rPr>
        <w:t>&lt;/RepeatBlock-By&gt;</w:t>
      </w:r>
    </w:p>
    <w:p w14:paraId="589D963E" w14:textId="77777777" w:rsidR="00FA137B" w:rsidRPr="00726601" w:rsidRDefault="00FA137B" w:rsidP="00FA137B">
      <w:pPr>
        <w:pStyle w:val="NormalBold"/>
        <w:keepNext/>
      </w:pPr>
      <w:r w:rsidRPr="00726601">
        <w:rPr>
          <w:rStyle w:val="HideTWBExt"/>
          <w:b w:val="0"/>
          <w:noProof w:val="0"/>
        </w:rPr>
        <w:lastRenderedPageBreak/>
        <w:t>&lt;DocAmend&gt;</w:t>
      </w:r>
      <w:r w:rsidRPr="00726601">
        <w:t>Proposta de regulamento</w:t>
      </w:r>
      <w:r w:rsidRPr="00726601">
        <w:rPr>
          <w:rStyle w:val="HideTWBExt"/>
          <w:b w:val="0"/>
          <w:noProof w:val="0"/>
        </w:rPr>
        <w:t>&lt;/DocAmend&gt;</w:t>
      </w:r>
    </w:p>
    <w:p w14:paraId="3099B9F7" w14:textId="77777777" w:rsidR="00FA137B" w:rsidRPr="00726601" w:rsidRDefault="00FA137B" w:rsidP="00FA137B">
      <w:pPr>
        <w:pStyle w:val="NormalBold"/>
      </w:pPr>
      <w:r w:rsidRPr="00726601">
        <w:rPr>
          <w:rStyle w:val="HideTWBExt"/>
          <w:b w:val="0"/>
          <w:noProof w:val="0"/>
        </w:rPr>
        <w:t>&lt;Article&gt;</w:t>
      </w:r>
      <w:r w:rsidRPr="00726601">
        <w:t>Preâmbulo – ponto 1 – considerando 4-B-B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05AFC75" w14:textId="77777777" w:rsidTr="0050007D">
        <w:trPr>
          <w:jc w:val="center"/>
        </w:trPr>
        <w:tc>
          <w:tcPr>
            <w:tcW w:w="9752" w:type="dxa"/>
            <w:gridSpan w:val="2"/>
          </w:tcPr>
          <w:p w14:paraId="148012B9" w14:textId="77777777" w:rsidR="00FA137B" w:rsidRPr="00726601" w:rsidRDefault="00FA137B" w:rsidP="0050007D">
            <w:pPr>
              <w:keepNext/>
            </w:pPr>
          </w:p>
        </w:tc>
      </w:tr>
      <w:tr w:rsidR="00FA137B" w:rsidRPr="00726601" w14:paraId="3CDDE4A2" w14:textId="77777777" w:rsidTr="0050007D">
        <w:trPr>
          <w:jc w:val="center"/>
        </w:trPr>
        <w:tc>
          <w:tcPr>
            <w:tcW w:w="4876" w:type="dxa"/>
            <w:hideMark/>
          </w:tcPr>
          <w:p w14:paraId="0D93BF4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81E48D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D92851F" w14:textId="77777777" w:rsidTr="0050007D">
        <w:trPr>
          <w:jc w:val="center"/>
        </w:trPr>
        <w:tc>
          <w:tcPr>
            <w:tcW w:w="4876" w:type="dxa"/>
          </w:tcPr>
          <w:p w14:paraId="2798E40F" w14:textId="77777777" w:rsidR="00FA137B" w:rsidRPr="00726601" w:rsidRDefault="00FA137B" w:rsidP="0050007D">
            <w:pPr>
              <w:pStyle w:val="Normal6"/>
              <w:rPr>
                <w:lang w:val="pt-PT"/>
              </w:rPr>
            </w:pPr>
          </w:p>
        </w:tc>
        <w:tc>
          <w:tcPr>
            <w:tcW w:w="4876" w:type="dxa"/>
            <w:hideMark/>
          </w:tcPr>
          <w:p w14:paraId="2F71D8AF" w14:textId="77777777" w:rsidR="00FA137B" w:rsidRPr="00726601" w:rsidRDefault="00FA137B" w:rsidP="0050007D">
            <w:pPr>
              <w:pStyle w:val="Normal6"/>
              <w:rPr>
                <w:szCs w:val="24"/>
                <w:lang w:val="pt-PT"/>
              </w:rPr>
            </w:pPr>
            <w:r w:rsidRPr="00726601">
              <w:rPr>
                <w:b/>
                <w:i/>
                <w:lang w:val="pt-PT"/>
              </w:rPr>
              <w:t>(4-B-B)</w:t>
            </w:r>
            <w:r w:rsidRPr="00726601">
              <w:rPr>
                <w:b/>
                <w:i/>
                <w:lang w:val="pt-PT"/>
              </w:rPr>
              <w:tab/>
              <w:t>Mesmo a funcionar corretamente, nas circunstâncias atuais o Eurodac é insuficiente para controlar os fluxos migratórios – que são sobretudo ilegais. Vários artigos na imprensa indicam que é prática comum muitos requerentes de asilo alterarem deliberadamente as suas impressões digitais, por exemplo queimando os dedos ou desgastando-os. Desta forma, as impressões digitais que constam dos ficheiros de dados tornam-se inúteis.</w:t>
            </w:r>
            <w:r w:rsidRPr="00726601">
              <w:rPr>
                <w:lang w:val="pt-PT"/>
              </w:rPr>
              <w:t xml:space="preserve"> </w:t>
            </w:r>
            <w:r w:rsidRPr="00726601">
              <w:rPr>
                <w:b/>
                <w:i/>
                <w:vertAlign w:val="superscript"/>
                <w:lang w:val="pt-PT"/>
              </w:rPr>
              <w:t>1-A</w:t>
            </w:r>
          </w:p>
        </w:tc>
      </w:tr>
      <w:tr w:rsidR="00FA137B" w:rsidRPr="00726601" w14:paraId="524873A3" w14:textId="77777777" w:rsidTr="0050007D">
        <w:trPr>
          <w:jc w:val="center"/>
        </w:trPr>
        <w:tc>
          <w:tcPr>
            <w:tcW w:w="4876" w:type="dxa"/>
          </w:tcPr>
          <w:p w14:paraId="3909BE0B" w14:textId="77777777" w:rsidR="00FA137B" w:rsidRPr="00726601" w:rsidRDefault="00FA137B" w:rsidP="0050007D">
            <w:pPr>
              <w:pStyle w:val="Normal6"/>
              <w:rPr>
                <w:lang w:val="pt-PT"/>
              </w:rPr>
            </w:pPr>
          </w:p>
        </w:tc>
        <w:tc>
          <w:tcPr>
            <w:tcW w:w="4876" w:type="dxa"/>
            <w:hideMark/>
          </w:tcPr>
          <w:p w14:paraId="45CC8649" w14:textId="77777777" w:rsidR="00FA137B" w:rsidRPr="00726601" w:rsidRDefault="00FA137B" w:rsidP="0050007D">
            <w:pPr>
              <w:pStyle w:val="Normal6"/>
              <w:rPr>
                <w:szCs w:val="24"/>
                <w:lang w:val="pt-PT"/>
              </w:rPr>
            </w:pPr>
            <w:r w:rsidRPr="00726601">
              <w:rPr>
                <w:b/>
                <w:i/>
                <w:lang w:val="pt-PT"/>
              </w:rPr>
              <w:t>__________________</w:t>
            </w:r>
          </w:p>
        </w:tc>
      </w:tr>
      <w:tr w:rsidR="00FA137B" w:rsidRPr="00726601" w14:paraId="43ABB89F" w14:textId="77777777" w:rsidTr="0050007D">
        <w:trPr>
          <w:jc w:val="center"/>
        </w:trPr>
        <w:tc>
          <w:tcPr>
            <w:tcW w:w="4876" w:type="dxa"/>
          </w:tcPr>
          <w:p w14:paraId="40891B3E" w14:textId="77777777" w:rsidR="00FA137B" w:rsidRPr="00726601" w:rsidRDefault="00FA137B" w:rsidP="0050007D">
            <w:pPr>
              <w:pStyle w:val="Normal6"/>
              <w:rPr>
                <w:lang w:val="pt-PT"/>
              </w:rPr>
            </w:pPr>
          </w:p>
        </w:tc>
        <w:tc>
          <w:tcPr>
            <w:tcW w:w="4876" w:type="dxa"/>
            <w:hideMark/>
          </w:tcPr>
          <w:p w14:paraId="66E6E9FF" w14:textId="77777777" w:rsidR="00FA137B" w:rsidRPr="00726601" w:rsidRDefault="00FA137B" w:rsidP="0050007D">
            <w:pPr>
              <w:pStyle w:val="Normal6"/>
              <w:rPr>
                <w:szCs w:val="24"/>
                <w:lang w:val="pt-PT"/>
              </w:rPr>
            </w:pPr>
            <w:r w:rsidRPr="00726601">
              <w:rPr>
                <w:b/>
                <w:i/>
                <w:vertAlign w:val="superscript"/>
                <w:lang w:val="pt-PT"/>
              </w:rPr>
              <w:t>1-A</w:t>
            </w:r>
            <w:r w:rsidRPr="00726601">
              <w:rPr>
                <w:lang w:val="pt-PT"/>
              </w:rPr>
              <w:t xml:space="preserve"> </w:t>
            </w:r>
            <w:r w:rsidRPr="00726601">
              <w:rPr>
                <w:b/>
                <w:i/>
                <w:lang w:val="pt-PT"/>
              </w:rPr>
              <w:t xml:space="preserve">https://www.theguardian.com/world/2011/oct/07/dublin-regulation-european-asylum-seekers. https://www.trouw.nl/nieuws/meer-kans-op-asiel-vijl-je-vinger-wat-af~b812f87c </w:t>
            </w:r>
          </w:p>
        </w:tc>
      </w:tr>
    </w:tbl>
    <w:p w14:paraId="2DD6959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rFonts w:eastAsiaTheme="majorEastAsia"/>
          <w:noProof w:val="0"/>
          <w:lang w:val="pt-PT"/>
        </w:rPr>
        <w:t>{NL}</w:t>
      </w:r>
      <w:r w:rsidRPr="00726601">
        <w:rPr>
          <w:noProof w:val="0"/>
          <w:lang w:val="pt-PT"/>
        </w:rPr>
        <w:t>nl</w:t>
      </w:r>
      <w:r w:rsidRPr="00726601">
        <w:rPr>
          <w:rStyle w:val="HideTWBExt"/>
          <w:noProof w:val="0"/>
          <w:lang w:val="pt-PT"/>
        </w:rPr>
        <w:t>&lt;/Original&gt;</w:t>
      </w:r>
    </w:p>
    <w:p w14:paraId="1C347B13" w14:textId="77777777" w:rsidR="00FA137B" w:rsidRPr="00726601" w:rsidRDefault="00FA137B" w:rsidP="00FA137B">
      <w:r w:rsidRPr="00726601">
        <w:rPr>
          <w:rStyle w:val="HideTWBExt"/>
          <w:noProof w:val="0"/>
        </w:rPr>
        <w:t>&lt;/Amend&gt;</w:t>
      </w:r>
    </w:p>
    <w:p w14:paraId="41189E6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48</w:t>
      </w:r>
      <w:r w:rsidRPr="00726601">
        <w:rPr>
          <w:rStyle w:val="HideTWBExt"/>
          <w:b w:val="0"/>
          <w:noProof w:val="0"/>
          <w:lang w:val="pt-PT"/>
        </w:rPr>
        <w:t>&lt;/NumAm&gt;</w:t>
      </w:r>
    </w:p>
    <w:p w14:paraId="6880BAFD" w14:textId="77777777" w:rsidR="00FA137B" w:rsidRPr="00726601" w:rsidRDefault="00FA137B" w:rsidP="00FA137B">
      <w:pPr>
        <w:pStyle w:val="NormalBold"/>
      </w:pPr>
      <w:r w:rsidRPr="00726601">
        <w:rPr>
          <w:rStyle w:val="HideTWBExt"/>
          <w:b w:val="0"/>
          <w:noProof w:val="0"/>
        </w:rPr>
        <w:t>&lt;RepeatBlock-By&gt;&lt;Members&gt;</w:t>
      </w:r>
      <w:r w:rsidRPr="00726601">
        <w:t>Tom Vandendriessche</w:t>
      </w:r>
      <w:r w:rsidRPr="00726601">
        <w:rPr>
          <w:rStyle w:val="HideTWBExt"/>
          <w:b w:val="0"/>
          <w:noProof w:val="0"/>
        </w:rPr>
        <w:t>&lt;/Members&gt;</w:t>
      </w:r>
    </w:p>
    <w:p w14:paraId="2D926E41" w14:textId="77777777" w:rsidR="00FA137B" w:rsidRPr="00726601" w:rsidRDefault="00FA137B" w:rsidP="00FA137B">
      <w:r w:rsidRPr="00726601">
        <w:rPr>
          <w:rStyle w:val="HideTWBExt"/>
          <w:noProof w:val="0"/>
        </w:rPr>
        <w:t>&lt;/RepeatBlock-By&gt;</w:t>
      </w:r>
    </w:p>
    <w:p w14:paraId="659C6E2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D39E2DF" w14:textId="77777777" w:rsidR="00FA137B" w:rsidRPr="00726601" w:rsidRDefault="00FA137B" w:rsidP="00FA137B">
      <w:pPr>
        <w:pStyle w:val="NormalBold"/>
      </w:pPr>
      <w:r w:rsidRPr="00726601">
        <w:rPr>
          <w:rStyle w:val="HideTWBExt"/>
          <w:b w:val="0"/>
          <w:noProof w:val="0"/>
        </w:rPr>
        <w:t>&lt;Article&gt;</w:t>
      </w:r>
      <w:r w:rsidRPr="00726601">
        <w:t>Preâmbulo – ponto 1 – considerando 4-B-C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4BFAA1C" w14:textId="77777777" w:rsidTr="0050007D">
        <w:trPr>
          <w:jc w:val="center"/>
        </w:trPr>
        <w:tc>
          <w:tcPr>
            <w:tcW w:w="9752" w:type="dxa"/>
            <w:gridSpan w:val="2"/>
          </w:tcPr>
          <w:p w14:paraId="70C15AA7" w14:textId="77777777" w:rsidR="00FA137B" w:rsidRPr="00726601" w:rsidRDefault="00FA137B" w:rsidP="0050007D">
            <w:pPr>
              <w:keepNext/>
            </w:pPr>
          </w:p>
        </w:tc>
      </w:tr>
      <w:tr w:rsidR="00FA137B" w:rsidRPr="00726601" w14:paraId="1CFA2BCB" w14:textId="77777777" w:rsidTr="0050007D">
        <w:trPr>
          <w:jc w:val="center"/>
        </w:trPr>
        <w:tc>
          <w:tcPr>
            <w:tcW w:w="4876" w:type="dxa"/>
            <w:hideMark/>
          </w:tcPr>
          <w:p w14:paraId="07EDCE5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9109A3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270ED68" w14:textId="77777777" w:rsidTr="0050007D">
        <w:trPr>
          <w:jc w:val="center"/>
        </w:trPr>
        <w:tc>
          <w:tcPr>
            <w:tcW w:w="4876" w:type="dxa"/>
          </w:tcPr>
          <w:p w14:paraId="446EDA78" w14:textId="77777777" w:rsidR="00FA137B" w:rsidRPr="00726601" w:rsidRDefault="00FA137B" w:rsidP="0050007D">
            <w:pPr>
              <w:pStyle w:val="Normal6"/>
              <w:rPr>
                <w:lang w:val="pt-PT"/>
              </w:rPr>
            </w:pPr>
          </w:p>
        </w:tc>
        <w:tc>
          <w:tcPr>
            <w:tcW w:w="4876" w:type="dxa"/>
            <w:hideMark/>
          </w:tcPr>
          <w:p w14:paraId="6BC0119F" w14:textId="77777777" w:rsidR="00FA137B" w:rsidRPr="00726601" w:rsidRDefault="00FA137B" w:rsidP="0050007D">
            <w:pPr>
              <w:pStyle w:val="Normal6"/>
              <w:rPr>
                <w:szCs w:val="24"/>
                <w:lang w:val="pt-PT"/>
              </w:rPr>
            </w:pPr>
            <w:r w:rsidRPr="00726601">
              <w:rPr>
                <w:b/>
                <w:i/>
                <w:lang w:val="pt-PT"/>
              </w:rPr>
              <w:t>(4-B-C)</w:t>
            </w:r>
            <w:r w:rsidRPr="00726601">
              <w:rPr>
                <w:b/>
                <w:i/>
                <w:lang w:val="pt-PT"/>
              </w:rPr>
              <w:tab/>
              <w:t>Além desta mutilação deliberada, as impressões digitais também podem tornar-se menos exatas devido ao processo de envelhecimento da pele. A elasticidade da pele diminui, as extremidades tornam-se mais duras, as pontas dos dedos ficam mais finas. Por conseguinte, a qualidade da impressão digital deteriora-se.</w:t>
            </w:r>
            <w:r w:rsidRPr="00726601">
              <w:rPr>
                <w:lang w:val="pt-PT"/>
              </w:rPr>
              <w:t xml:space="preserve"> </w:t>
            </w:r>
            <w:r w:rsidRPr="00726601">
              <w:rPr>
                <w:b/>
                <w:i/>
                <w:vertAlign w:val="superscript"/>
                <w:lang w:val="pt-PT"/>
              </w:rPr>
              <w:t>1-A</w:t>
            </w:r>
          </w:p>
        </w:tc>
      </w:tr>
      <w:tr w:rsidR="00FA137B" w:rsidRPr="00726601" w14:paraId="4A774749" w14:textId="77777777" w:rsidTr="0050007D">
        <w:trPr>
          <w:jc w:val="center"/>
        </w:trPr>
        <w:tc>
          <w:tcPr>
            <w:tcW w:w="4876" w:type="dxa"/>
          </w:tcPr>
          <w:p w14:paraId="0150974F" w14:textId="77777777" w:rsidR="00FA137B" w:rsidRPr="00726601" w:rsidRDefault="00FA137B" w:rsidP="0050007D">
            <w:pPr>
              <w:pStyle w:val="Normal6"/>
              <w:rPr>
                <w:lang w:val="pt-PT"/>
              </w:rPr>
            </w:pPr>
          </w:p>
        </w:tc>
        <w:tc>
          <w:tcPr>
            <w:tcW w:w="4876" w:type="dxa"/>
            <w:hideMark/>
          </w:tcPr>
          <w:p w14:paraId="0BC97417" w14:textId="77777777" w:rsidR="00FA137B" w:rsidRPr="00726601" w:rsidRDefault="00FA137B" w:rsidP="0050007D">
            <w:pPr>
              <w:pStyle w:val="Normal6"/>
              <w:rPr>
                <w:szCs w:val="24"/>
                <w:lang w:val="pt-PT"/>
              </w:rPr>
            </w:pPr>
            <w:r w:rsidRPr="00726601">
              <w:rPr>
                <w:b/>
                <w:i/>
                <w:lang w:val="pt-PT"/>
              </w:rPr>
              <w:t>__________________</w:t>
            </w:r>
          </w:p>
        </w:tc>
      </w:tr>
      <w:tr w:rsidR="00FA137B" w:rsidRPr="00726601" w14:paraId="01D37C27" w14:textId="77777777" w:rsidTr="0050007D">
        <w:trPr>
          <w:jc w:val="center"/>
        </w:trPr>
        <w:tc>
          <w:tcPr>
            <w:tcW w:w="4876" w:type="dxa"/>
          </w:tcPr>
          <w:p w14:paraId="5CF691F3" w14:textId="77777777" w:rsidR="00FA137B" w:rsidRPr="00726601" w:rsidRDefault="00FA137B" w:rsidP="0050007D">
            <w:pPr>
              <w:pStyle w:val="Normal6"/>
              <w:rPr>
                <w:lang w:val="pt-PT"/>
              </w:rPr>
            </w:pPr>
          </w:p>
        </w:tc>
        <w:tc>
          <w:tcPr>
            <w:tcW w:w="4876" w:type="dxa"/>
            <w:hideMark/>
          </w:tcPr>
          <w:p w14:paraId="7A49F1F0" w14:textId="77777777" w:rsidR="00FA137B" w:rsidRPr="00726601" w:rsidRDefault="00FA137B" w:rsidP="0050007D">
            <w:pPr>
              <w:pStyle w:val="Normal6"/>
              <w:rPr>
                <w:szCs w:val="24"/>
                <w:lang w:val="pt-PT"/>
              </w:rPr>
            </w:pPr>
            <w:r w:rsidRPr="00726601">
              <w:rPr>
                <w:b/>
                <w:i/>
                <w:vertAlign w:val="superscript"/>
                <w:lang w:val="pt-PT"/>
              </w:rPr>
              <w:t>1-A</w:t>
            </w:r>
            <w:r w:rsidRPr="00726601">
              <w:rPr>
                <w:lang w:val="pt-PT"/>
              </w:rPr>
              <w:t xml:space="preserve"> </w:t>
            </w:r>
            <w:r w:rsidRPr="00726601">
              <w:rPr>
                <w:b/>
                <w:i/>
                <w:lang w:val="pt-PT"/>
              </w:rPr>
              <w:t>https://www.scientificamerican.com/article/lose-your-fingerprints/</w:t>
            </w:r>
          </w:p>
        </w:tc>
      </w:tr>
    </w:tbl>
    <w:p w14:paraId="294E904D"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rFonts w:eastAsiaTheme="majorEastAsia"/>
          <w:noProof w:val="0"/>
          <w:lang w:val="pt-PT"/>
        </w:rPr>
        <w:t>{NL}</w:t>
      </w:r>
      <w:r w:rsidRPr="00726601">
        <w:rPr>
          <w:noProof w:val="0"/>
          <w:lang w:val="pt-PT"/>
        </w:rPr>
        <w:t>nl</w:t>
      </w:r>
      <w:r w:rsidRPr="00726601">
        <w:rPr>
          <w:rStyle w:val="HideTWBExt"/>
          <w:noProof w:val="0"/>
          <w:lang w:val="pt-PT"/>
        </w:rPr>
        <w:t>&lt;/Original&gt;</w:t>
      </w:r>
    </w:p>
    <w:p w14:paraId="4602B34A" w14:textId="77777777" w:rsidR="00FA137B" w:rsidRPr="00726601" w:rsidRDefault="00FA137B" w:rsidP="00FA137B">
      <w:r w:rsidRPr="00726601">
        <w:rPr>
          <w:rStyle w:val="HideTWBExt"/>
          <w:noProof w:val="0"/>
        </w:rPr>
        <w:t>&lt;/Amend&gt;</w:t>
      </w:r>
    </w:p>
    <w:p w14:paraId="2BAD1A2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49</w:t>
      </w:r>
      <w:r w:rsidRPr="00726601">
        <w:rPr>
          <w:rStyle w:val="HideTWBExt"/>
          <w:b w:val="0"/>
          <w:noProof w:val="0"/>
          <w:lang w:val="pt-PT"/>
        </w:rPr>
        <w:t>&lt;/NumAm&gt;</w:t>
      </w:r>
    </w:p>
    <w:p w14:paraId="2AD031D7" w14:textId="77777777" w:rsidR="00FA137B" w:rsidRPr="00726601" w:rsidRDefault="00FA137B" w:rsidP="00FA137B">
      <w:pPr>
        <w:pStyle w:val="NormalBold"/>
      </w:pPr>
      <w:r w:rsidRPr="00726601">
        <w:rPr>
          <w:rStyle w:val="HideTWBExt"/>
          <w:b w:val="0"/>
          <w:noProof w:val="0"/>
        </w:rPr>
        <w:t>&lt;RepeatBlock-By&gt;&lt;Members&gt;</w:t>
      </w:r>
      <w:r w:rsidRPr="00726601">
        <w:t>Tom Vandendriessche</w:t>
      </w:r>
      <w:r w:rsidRPr="00726601">
        <w:rPr>
          <w:rStyle w:val="HideTWBExt"/>
          <w:b w:val="0"/>
          <w:noProof w:val="0"/>
        </w:rPr>
        <w:t>&lt;/Members&gt;</w:t>
      </w:r>
    </w:p>
    <w:p w14:paraId="1014D462" w14:textId="77777777" w:rsidR="00FA137B" w:rsidRPr="00726601" w:rsidRDefault="00FA137B" w:rsidP="00FA137B">
      <w:r w:rsidRPr="00726601">
        <w:rPr>
          <w:rStyle w:val="HideTWBExt"/>
          <w:noProof w:val="0"/>
        </w:rPr>
        <w:t>&lt;/RepeatBlock-By&gt;</w:t>
      </w:r>
    </w:p>
    <w:p w14:paraId="0A246DD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295F04D" w14:textId="77777777" w:rsidR="00FA137B" w:rsidRPr="00726601" w:rsidRDefault="00FA137B" w:rsidP="00FA137B">
      <w:pPr>
        <w:pStyle w:val="NormalBold"/>
      </w:pPr>
      <w:r w:rsidRPr="00726601">
        <w:rPr>
          <w:rStyle w:val="HideTWBExt"/>
          <w:b w:val="0"/>
          <w:noProof w:val="0"/>
        </w:rPr>
        <w:t>&lt;Article&gt;</w:t>
      </w:r>
      <w:r w:rsidRPr="00726601">
        <w:t>Preâmbulo – ponto 1 – considerando 4-B-D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7BB113E" w14:textId="77777777" w:rsidTr="0050007D">
        <w:trPr>
          <w:jc w:val="center"/>
        </w:trPr>
        <w:tc>
          <w:tcPr>
            <w:tcW w:w="9752" w:type="dxa"/>
            <w:gridSpan w:val="2"/>
          </w:tcPr>
          <w:p w14:paraId="3D3079BD" w14:textId="77777777" w:rsidR="00FA137B" w:rsidRPr="00726601" w:rsidRDefault="00FA137B" w:rsidP="0050007D">
            <w:pPr>
              <w:keepNext/>
            </w:pPr>
          </w:p>
        </w:tc>
      </w:tr>
      <w:tr w:rsidR="00FA137B" w:rsidRPr="00726601" w14:paraId="7FD0E719" w14:textId="77777777" w:rsidTr="0050007D">
        <w:trPr>
          <w:jc w:val="center"/>
        </w:trPr>
        <w:tc>
          <w:tcPr>
            <w:tcW w:w="4876" w:type="dxa"/>
            <w:hideMark/>
          </w:tcPr>
          <w:p w14:paraId="2E91393D"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44D981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B402BF9" w14:textId="77777777" w:rsidTr="0050007D">
        <w:trPr>
          <w:jc w:val="center"/>
        </w:trPr>
        <w:tc>
          <w:tcPr>
            <w:tcW w:w="4876" w:type="dxa"/>
          </w:tcPr>
          <w:p w14:paraId="0C3E9921" w14:textId="77777777" w:rsidR="00FA137B" w:rsidRPr="00726601" w:rsidRDefault="00FA137B" w:rsidP="0050007D">
            <w:pPr>
              <w:pStyle w:val="Normal6"/>
              <w:rPr>
                <w:lang w:val="pt-PT"/>
              </w:rPr>
            </w:pPr>
          </w:p>
        </w:tc>
        <w:tc>
          <w:tcPr>
            <w:tcW w:w="4876" w:type="dxa"/>
            <w:hideMark/>
          </w:tcPr>
          <w:p w14:paraId="588541F5" w14:textId="77777777" w:rsidR="00FA137B" w:rsidRPr="00726601" w:rsidRDefault="00FA137B" w:rsidP="0050007D">
            <w:pPr>
              <w:pStyle w:val="Normal6"/>
              <w:rPr>
                <w:szCs w:val="24"/>
                <w:lang w:val="pt-PT"/>
              </w:rPr>
            </w:pPr>
            <w:r w:rsidRPr="00726601">
              <w:rPr>
                <w:b/>
                <w:i/>
                <w:lang w:val="pt-PT"/>
              </w:rPr>
              <w:t>(4-B-D)</w:t>
            </w:r>
            <w:r w:rsidRPr="00726601">
              <w:rPr>
                <w:b/>
                <w:i/>
                <w:lang w:val="pt-PT"/>
              </w:rPr>
              <w:tab/>
              <w:t>Os nacionais de países terceiros e os apátridas, bem como os seus representantes e organizações interessadas, são obrigados a agir de acordo com os objetivos desta exigência. Em caso de fraude comprovada, os seus autores perdem os direitos materiais e processuais, presentes e futuros, relacionados com asilo, migração, residência, reagrupamento familiar e aquisição de nacionalidade, sem prejuízo da eventual aplicação do direito penal pelo Estado-Membro em causa.</w:t>
            </w:r>
          </w:p>
        </w:tc>
      </w:tr>
    </w:tbl>
    <w:p w14:paraId="37E3AC6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rFonts w:eastAsiaTheme="majorEastAsia"/>
          <w:noProof w:val="0"/>
          <w:lang w:val="pt-PT"/>
        </w:rPr>
        <w:t>{NL}</w:t>
      </w:r>
      <w:r w:rsidRPr="00726601">
        <w:rPr>
          <w:noProof w:val="0"/>
          <w:lang w:val="pt-PT"/>
        </w:rPr>
        <w:t>nl</w:t>
      </w:r>
      <w:r w:rsidRPr="00726601">
        <w:rPr>
          <w:rStyle w:val="HideTWBExt"/>
          <w:noProof w:val="0"/>
          <w:lang w:val="pt-PT"/>
        </w:rPr>
        <w:t>&lt;/Original&gt;</w:t>
      </w:r>
    </w:p>
    <w:p w14:paraId="3458AC34" w14:textId="77777777" w:rsidR="00FA137B" w:rsidRPr="00726601" w:rsidRDefault="00FA137B" w:rsidP="00FA137B">
      <w:r w:rsidRPr="00726601">
        <w:rPr>
          <w:rStyle w:val="HideTWBExt"/>
          <w:noProof w:val="0"/>
        </w:rPr>
        <w:t>&lt;/Amend&gt;</w:t>
      </w:r>
    </w:p>
    <w:p w14:paraId="6DFBC8C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50</w:t>
      </w:r>
      <w:r w:rsidRPr="00726601">
        <w:rPr>
          <w:rStyle w:val="HideTWBExt"/>
          <w:b w:val="0"/>
          <w:noProof w:val="0"/>
          <w:lang w:val="pt-PT"/>
        </w:rPr>
        <w:t>&lt;/NumAm&gt;</w:t>
      </w:r>
    </w:p>
    <w:p w14:paraId="6F531751"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61B27D21" w14:textId="77777777" w:rsidR="00FA137B" w:rsidRPr="00726601" w:rsidRDefault="00FA137B" w:rsidP="00FA137B">
      <w:r w:rsidRPr="00726601">
        <w:rPr>
          <w:rStyle w:val="HideTWBExt"/>
          <w:noProof w:val="0"/>
        </w:rPr>
        <w:t>&lt;/RepeatBlock-By&gt;</w:t>
      </w:r>
    </w:p>
    <w:p w14:paraId="17773AD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4187057" w14:textId="77777777" w:rsidR="00FA137B" w:rsidRPr="00726601" w:rsidRDefault="00FA137B" w:rsidP="00FA137B">
      <w:pPr>
        <w:pStyle w:val="NormalBold"/>
      </w:pPr>
      <w:r w:rsidRPr="00726601">
        <w:rPr>
          <w:rStyle w:val="HideTWBExt"/>
          <w:b w:val="0"/>
          <w:noProof w:val="0"/>
        </w:rPr>
        <w:t>&lt;Article&gt;</w:t>
      </w:r>
      <w:r w:rsidRPr="00726601">
        <w:t>Preâmbulo – ponto 2 – considerando 5-A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F5BF3F6" w14:textId="77777777" w:rsidTr="0050007D">
        <w:trPr>
          <w:jc w:val="center"/>
        </w:trPr>
        <w:tc>
          <w:tcPr>
            <w:tcW w:w="9752" w:type="dxa"/>
            <w:gridSpan w:val="2"/>
          </w:tcPr>
          <w:p w14:paraId="489AA294" w14:textId="77777777" w:rsidR="00FA137B" w:rsidRPr="00726601" w:rsidRDefault="00FA137B" w:rsidP="0050007D">
            <w:pPr>
              <w:keepNext/>
            </w:pPr>
          </w:p>
        </w:tc>
      </w:tr>
      <w:tr w:rsidR="00FA137B" w:rsidRPr="00726601" w14:paraId="2A065D2D" w14:textId="77777777" w:rsidTr="0050007D">
        <w:trPr>
          <w:jc w:val="center"/>
        </w:trPr>
        <w:tc>
          <w:tcPr>
            <w:tcW w:w="4876" w:type="dxa"/>
            <w:hideMark/>
          </w:tcPr>
          <w:p w14:paraId="35AB094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D9075D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AAA9161" w14:textId="77777777" w:rsidTr="0050007D">
        <w:trPr>
          <w:jc w:val="center"/>
        </w:trPr>
        <w:tc>
          <w:tcPr>
            <w:tcW w:w="4876" w:type="dxa"/>
            <w:hideMark/>
          </w:tcPr>
          <w:p w14:paraId="513162AF" w14:textId="77777777" w:rsidR="00FA137B" w:rsidRPr="00726601" w:rsidRDefault="00FA137B" w:rsidP="0050007D">
            <w:pPr>
              <w:pStyle w:val="Normal6"/>
              <w:rPr>
                <w:lang w:val="pt-PT"/>
              </w:rPr>
            </w:pPr>
            <w:r w:rsidRPr="00726601">
              <w:rPr>
                <w:lang w:val="pt-PT"/>
              </w:rPr>
              <w:t>(5-A)</w:t>
            </w:r>
            <w:r w:rsidRPr="00726601">
              <w:rPr>
                <w:lang w:val="pt-PT"/>
              </w:rPr>
              <w:tab/>
            </w:r>
            <w:r w:rsidRPr="00726601">
              <w:rPr>
                <w:b/>
                <w:i/>
                <w:lang w:val="pt-PT"/>
              </w:rPr>
              <w:t>«</w:t>
            </w:r>
            <w:r w:rsidRPr="00726601">
              <w:rPr>
                <w:lang w:val="pt-PT"/>
              </w:rPr>
              <w:t xml:space="preserve">É igualmente necessário </w:t>
            </w:r>
            <w:r w:rsidRPr="00726601">
              <w:rPr>
                <w:b/>
                <w:i/>
                <w:lang w:val="pt-PT"/>
              </w:rPr>
              <w:t>introduzir disposições que assegurem</w:t>
            </w:r>
            <w:r w:rsidRPr="00726601">
              <w:rPr>
                <w:lang w:val="pt-PT"/>
              </w:rPr>
              <w:t xml:space="preserve"> o funcionamento desse sistema no quadro de interoperabilidade criado pelos Regulamentos (UE) 2019/817</w:t>
            </w:r>
            <w:r w:rsidRPr="00726601">
              <w:rPr>
                <w:vertAlign w:val="superscript"/>
                <w:lang w:val="pt-PT"/>
              </w:rPr>
              <w:t>25</w:t>
            </w:r>
            <w:r w:rsidRPr="00726601">
              <w:rPr>
                <w:lang w:val="pt-PT"/>
              </w:rPr>
              <w:t xml:space="preserve"> e 2019/818</w:t>
            </w:r>
            <w:r w:rsidRPr="00726601">
              <w:rPr>
                <w:vertAlign w:val="superscript"/>
                <w:lang w:val="pt-PT"/>
              </w:rPr>
              <w:t>26</w:t>
            </w:r>
            <w:r w:rsidRPr="00726601">
              <w:rPr>
                <w:lang w:val="pt-PT"/>
              </w:rPr>
              <w:t xml:space="preserve"> do Parlamento Europeu e do </w:t>
            </w:r>
            <w:r w:rsidRPr="00726601">
              <w:rPr>
                <w:lang w:val="pt-PT"/>
              </w:rPr>
              <w:lastRenderedPageBreak/>
              <w:t>Conselho.</w:t>
            </w:r>
          </w:p>
        </w:tc>
        <w:tc>
          <w:tcPr>
            <w:tcW w:w="4876" w:type="dxa"/>
            <w:hideMark/>
          </w:tcPr>
          <w:p w14:paraId="6EA3BD85" w14:textId="77777777" w:rsidR="00FA137B" w:rsidRPr="00726601" w:rsidRDefault="00FA137B" w:rsidP="0050007D">
            <w:pPr>
              <w:pStyle w:val="Normal6"/>
              <w:rPr>
                <w:szCs w:val="24"/>
                <w:lang w:val="pt-PT"/>
              </w:rPr>
            </w:pPr>
            <w:r w:rsidRPr="00726601">
              <w:rPr>
                <w:lang w:val="pt-PT"/>
              </w:rPr>
              <w:lastRenderedPageBreak/>
              <w:t>(5-A)</w:t>
            </w:r>
            <w:r w:rsidRPr="00726601">
              <w:rPr>
                <w:lang w:val="pt-PT"/>
              </w:rPr>
              <w:tab/>
              <w:t xml:space="preserve">É igualmente necessário </w:t>
            </w:r>
            <w:r w:rsidRPr="00726601">
              <w:rPr>
                <w:b/>
                <w:i/>
                <w:lang w:val="pt-PT"/>
              </w:rPr>
              <w:t>assegurar que</w:t>
            </w:r>
            <w:r w:rsidRPr="00726601">
              <w:rPr>
                <w:lang w:val="pt-PT"/>
              </w:rPr>
              <w:t xml:space="preserve"> o funcionamento desse sistema no quadro de interoperabilidade criado pelos Regulamentos (UE) 2019/817</w:t>
            </w:r>
            <w:r w:rsidRPr="00726601">
              <w:rPr>
                <w:vertAlign w:val="superscript"/>
                <w:lang w:val="pt-PT"/>
              </w:rPr>
              <w:t>25</w:t>
            </w:r>
            <w:r w:rsidRPr="00726601">
              <w:rPr>
                <w:lang w:val="pt-PT"/>
              </w:rPr>
              <w:t xml:space="preserve"> e 2019/818</w:t>
            </w:r>
            <w:r w:rsidRPr="00726601">
              <w:rPr>
                <w:vertAlign w:val="superscript"/>
                <w:lang w:val="pt-PT"/>
              </w:rPr>
              <w:t>26</w:t>
            </w:r>
            <w:r w:rsidRPr="00726601">
              <w:rPr>
                <w:lang w:val="pt-PT"/>
              </w:rPr>
              <w:t xml:space="preserve"> do Parlamento Europeu e do Conselho </w:t>
            </w:r>
            <w:r w:rsidRPr="00726601">
              <w:rPr>
                <w:b/>
                <w:i/>
                <w:lang w:val="pt-PT"/>
              </w:rPr>
              <w:t xml:space="preserve">é conduzido de acordo com as disposições do presente regulamento em </w:t>
            </w:r>
            <w:r w:rsidRPr="00726601">
              <w:rPr>
                <w:b/>
                <w:i/>
                <w:lang w:val="pt-PT"/>
              </w:rPr>
              <w:lastRenderedPageBreak/>
              <w:t>conformidade com o Regulamento 2016/679 (regulamento geral sobre a proteção de dados) e, nomeadamente, os princípios da necessidade, da proporcionalidade e da limitação da finalidade</w:t>
            </w:r>
            <w:r w:rsidRPr="00726601">
              <w:rPr>
                <w:lang w:val="pt-PT"/>
              </w:rPr>
              <w:t xml:space="preserve">. </w:t>
            </w:r>
            <w:r w:rsidRPr="00726601">
              <w:rPr>
                <w:b/>
                <w:i/>
                <w:lang w:val="pt-PT"/>
              </w:rPr>
              <w:t>Ademais, é necessário aditar disposições claras em virtude das quais as autoridades nacionais designadas dos Estados-Membros, bem como os organismos da União que têm acesso ao Eurodac, possam visualizar apenas os dados estritamente relevantes para o desempenho das suas tarefas.</w:t>
            </w:r>
          </w:p>
        </w:tc>
      </w:tr>
      <w:tr w:rsidR="00FA137B" w:rsidRPr="00726601" w14:paraId="2055D277" w14:textId="77777777" w:rsidTr="0050007D">
        <w:trPr>
          <w:jc w:val="center"/>
        </w:trPr>
        <w:tc>
          <w:tcPr>
            <w:tcW w:w="4876" w:type="dxa"/>
            <w:hideMark/>
          </w:tcPr>
          <w:p w14:paraId="1C97E5AC" w14:textId="77777777" w:rsidR="00FA137B" w:rsidRPr="00726601" w:rsidRDefault="00FA137B" w:rsidP="0050007D">
            <w:pPr>
              <w:pStyle w:val="Normal6"/>
              <w:rPr>
                <w:lang w:val="pt-PT"/>
              </w:rPr>
            </w:pPr>
            <w:r w:rsidRPr="00726601">
              <w:rPr>
                <w:lang w:val="pt-PT"/>
              </w:rPr>
              <w:lastRenderedPageBreak/>
              <w:t>__________________</w:t>
            </w:r>
          </w:p>
        </w:tc>
        <w:tc>
          <w:tcPr>
            <w:tcW w:w="4876" w:type="dxa"/>
            <w:hideMark/>
          </w:tcPr>
          <w:p w14:paraId="0A52AA24" w14:textId="77777777" w:rsidR="00FA137B" w:rsidRPr="00726601" w:rsidRDefault="00FA137B" w:rsidP="0050007D">
            <w:pPr>
              <w:pStyle w:val="Normal6"/>
              <w:rPr>
                <w:szCs w:val="24"/>
                <w:lang w:val="pt-PT"/>
              </w:rPr>
            </w:pPr>
            <w:r w:rsidRPr="00726601">
              <w:rPr>
                <w:lang w:val="pt-PT"/>
              </w:rPr>
              <w:t>__________________</w:t>
            </w:r>
          </w:p>
        </w:tc>
      </w:tr>
      <w:tr w:rsidR="00FA137B" w:rsidRPr="00726601" w14:paraId="71719A79" w14:textId="77777777" w:rsidTr="0050007D">
        <w:trPr>
          <w:jc w:val="center"/>
        </w:trPr>
        <w:tc>
          <w:tcPr>
            <w:tcW w:w="4876" w:type="dxa"/>
            <w:hideMark/>
          </w:tcPr>
          <w:p w14:paraId="1777D93A" w14:textId="77777777" w:rsidR="00FA137B" w:rsidRPr="00726601" w:rsidRDefault="00FA137B" w:rsidP="0050007D">
            <w:pPr>
              <w:pStyle w:val="Normal6"/>
              <w:rPr>
                <w:lang w:val="pt-PT"/>
              </w:rPr>
            </w:pPr>
            <w:r w:rsidRPr="00726601">
              <w:rPr>
                <w:vertAlign w:val="superscript"/>
                <w:lang w:val="pt-PT"/>
              </w:rPr>
              <w:t>25</w:t>
            </w:r>
            <w:r w:rsidRPr="00726601">
              <w:rPr>
                <w:lang w:val="pt-PT"/>
              </w:rPr>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c>
          <w:tcPr>
            <w:tcW w:w="4876" w:type="dxa"/>
            <w:hideMark/>
          </w:tcPr>
          <w:p w14:paraId="6BD5502C" w14:textId="77777777" w:rsidR="00FA137B" w:rsidRPr="00726601" w:rsidRDefault="00FA137B" w:rsidP="0050007D">
            <w:pPr>
              <w:pStyle w:val="Normal6"/>
              <w:rPr>
                <w:szCs w:val="24"/>
                <w:lang w:val="pt-PT"/>
              </w:rPr>
            </w:pPr>
            <w:r w:rsidRPr="00726601">
              <w:rPr>
                <w:vertAlign w:val="superscript"/>
                <w:lang w:val="pt-PT"/>
              </w:rPr>
              <w:t>25</w:t>
            </w:r>
            <w:r w:rsidRPr="00726601">
              <w:rPr>
                <w:lang w:val="pt-PT"/>
              </w:rPr>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r>
      <w:tr w:rsidR="00FA137B" w:rsidRPr="00726601" w14:paraId="5CD08F4D" w14:textId="77777777" w:rsidTr="0050007D">
        <w:trPr>
          <w:jc w:val="center"/>
        </w:trPr>
        <w:tc>
          <w:tcPr>
            <w:tcW w:w="4876" w:type="dxa"/>
            <w:hideMark/>
          </w:tcPr>
          <w:p w14:paraId="2E4002C7" w14:textId="77777777" w:rsidR="00FA137B" w:rsidRPr="00726601" w:rsidRDefault="00FA137B" w:rsidP="0050007D">
            <w:pPr>
              <w:pStyle w:val="Normal6"/>
              <w:rPr>
                <w:lang w:val="pt-PT"/>
              </w:rPr>
            </w:pPr>
            <w:r w:rsidRPr="00726601">
              <w:rPr>
                <w:vertAlign w:val="superscript"/>
                <w:lang w:val="pt-PT"/>
              </w:rPr>
              <w:t>26</w:t>
            </w:r>
            <w:r w:rsidRPr="00726601">
              <w:rPr>
                <w:lang w:val="pt-PT"/>
              </w:rPr>
              <w:t xml:space="preserve"> 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 JO L 135 de 22.5.2019, p. 85.</w:t>
            </w:r>
          </w:p>
        </w:tc>
        <w:tc>
          <w:tcPr>
            <w:tcW w:w="4876" w:type="dxa"/>
            <w:hideMark/>
          </w:tcPr>
          <w:p w14:paraId="68B758A5" w14:textId="77777777" w:rsidR="00FA137B" w:rsidRPr="00726601" w:rsidRDefault="00FA137B" w:rsidP="0050007D">
            <w:pPr>
              <w:pStyle w:val="Normal6"/>
              <w:rPr>
                <w:szCs w:val="24"/>
                <w:lang w:val="pt-PT"/>
              </w:rPr>
            </w:pPr>
            <w:r w:rsidRPr="00726601">
              <w:rPr>
                <w:vertAlign w:val="superscript"/>
                <w:lang w:val="pt-PT"/>
              </w:rPr>
              <w:t>26</w:t>
            </w:r>
            <w:r w:rsidRPr="00726601">
              <w:rPr>
                <w:lang w:val="pt-PT"/>
              </w:rPr>
              <w:t xml:space="preserve"> 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 JO L 135 de 22.5.2019, p. 85.</w:t>
            </w:r>
          </w:p>
        </w:tc>
      </w:tr>
    </w:tbl>
    <w:p w14:paraId="4816634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DEA65C5" w14:textId="77777777" w:rsidR="00FA137B" w:rsidRPr="00726601" w:rsidRDefault="00FA137B" w:rsidP="00FA137B">
      <w:r w:rsidRPr="00726601">
        <w:rPr>
          <w:rStyle w:val="HideTWBExt"/>
          <w:noProof w:val="0"/>
        </w:rPr>
        <w:t>&lt;/Amend&gt;</w:t>
      </w:r>
    </w:p>
    <w:p w14:paraId="7AA2049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51</w:t>
      </w:r>
      <w:r w:rsidRPr="00726601">
        <w:rPr>
          <w:rStyle w:val="HideTWBExt"/>
          <w:b w:val="0"/>
          <w:noProof w:val="0"/>
          <w:lang w:val="pt-PT"/>
        </w:rPr>
        <w:t>&lt;/NumAm&gt;</w:t>
      </w:r>
    </w:p>
    <w:p w14:paraId="3496043F"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7A2DA925" w14:textId="77777777" w:rsidR="00FA137B" w:rsidRPr="00726601" w:rsidRDefault="00FA137B" w:rsidP="00FA137B">
      <w:r w:rsidRPr="00726601">
        <w:rPr>
          <w:rStyle w:val="HideTWBExt"/>
          <w:noProof w:val="0"/>
        </w:rPr>
        <w:t>&lt;/RepeatBlock-By&gt;</w:t>
      </w:r>
    </w:p>
    <w:p w14:paraId="44BEDC7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91D7E8D" w14:textId="77777777" w:rsidR="00FA137B" w:rsidRPr="00726601" w:rsidRDefault="00FA137B" w:rsidP="00FA137B">
      <w:pPr>
        <w:pStyle w:val="NormalBold"/>
      </w:pPr>
      <w:r w:rsidRPr="00726601">
        <w:rPr>
          <w:rStyle w:val="HideTWBExt"/>
          <w:b w:val="0"/>
          <w:noProof w:val="0"/>
        </w:rPr>
        <w:t>&lt;Article&gt;</w:t>
      </w:r>
      <w:r w:rsidRPr="00726601">
        <w:t>Preâmbulo – ponto 2 – considerando 5-A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344640F" w14:textId="77777777" w:rsidTr="0050007D">
        <w:trPr>
          <w:jc w:val="center"/>
        </w:trPr>
        <w:tc>
          <w:tcPr>
            <w:tcW w:w="9752" w:type="dxa"/>
            <w:gridSpan w:val="2"/>
          </w:tcPr>
          <w:p w14:paraId="2B8CCA94" w14:textId="77777777" w:rsidR="00FA137B" w:rsidRPr="00726601" w:rsidRDefault="00FA137B" w:rsidP="0050007D">
            <w:pPr>
              <w:keepNext/>
            </w:pPr>
          </w:p>
        </w:tc>
      </w:tr>
      <w:tr w:rsidR="00FA137B" w:rsidRPr="00726601" w14:paraId="43B634A0" w14:textId="77777777" w:rsidTr="0050007D">
        <w:trPr>
          <w:jc w:val="center"/>
        </w:trPr>
        <w:tc>
          <w:tcPr>
            <w:tcW w:w="4876" w:type="dxa"/>
            <w:hideMark/>
          </w:tcPr>
          <w:p w14:paraId="01BF7A8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9CD4AA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F47B962" w14:textId="77777777" w:rsidTr="0050007D">
        <w:trPr>
          <w:jc w:val="center"/>
        </w:trPr>
        <w:tc>
          <w:tcPr>
            <w:tcW w:w="4876" w:type="dxa"/>
            <w:hideMark/>
          </w:tcPr>
          <w:p w14:paraId="400DB8F0" w14:textId="77777777" w:rsidR="00FA137B" w:rsidRPr="00726601" w:rsidRDefault="00FA137B" w:rsidP="0050007D">
            <w:pPr>
              <w:pStyle w:val="Normal6"/>
              <w:rPr>
                <w:lang w:val="pt-PT"/>
              </w:rPr>
            </w:pPr>
            <w:r w:rsidRPr="00726601">
              <w:rPr>
                <w:lang w:val="pt-PT"/>
              </w:rPr>
              <w:t>(5-A)</w:t>
            </w:r>
            <w:r w:rsidRPr="00726601">
              <w:rPr>
                <w:lang w:val="pt-PT"/>
              </w:rPr>
              <w:tab/>
              <w:t>«</w:t>
            </w:r>
            <w:r w:rsidRPr="00726601">
              <w:rPr>
                <w:b/>
                <w:i/>
                <w:lang w:val="pt-PT"/>
              </w:rPr>
              <w:t>É igualmente necessário introduzir disposições que assegurem o funcionamento desse sistema no</w:t>
            </w:r>
            <w:r w:rsidRPr="00726601">
              <w:rPr>
                <w:lang w:val="pt-PT"/>
              </w:rPr>
              <w:t xml:space="preserve"> quadro de interoperabilidade criado pelos Regulamentos (UE) 2019/817</w:t>
            </w:r>
            <w:r w:rsidRPr="00726601">
              <w:rPr>
                <w:vertAlign w:val="superscript"/>
                <w:lang w:val="pt-PT"/>
              </w:rPr>
              <w:t>25</w:t>
            </w:r>
            <w:r w:rsidRPr="00726601">
              <w:rPr>
                <w:lang w:val="pt-PT"/>
              </w:rPr>
              <w:t xml:space="preserve"> e 2019/818</w:t>
            </w:r>
            <w:r w:rsidRPr="00726601">
              <w:rPr>
                <w:vertAlign w:val="superscript"/>
                <w:lang w:val="pt-PT"/>
              </w:rPr>
              <w:t>26</w:t>
            </w:r>
            <w:r w:rsidRPr="00726601">
              <w:rPr>
                <w:lang w:val="pt-PT"/>
              </w:rPr>
              <w:t xml:space="preserve"> do Parlamento Europeu e do Conselho.</w:t>
            </w:r>
          </w:p>
        </w:tc>
        <w:tc>
          <w:tcPr>
            <w:tcW w:w="4876" w:type="dxa"/>
            <w:hideMark/>
          </w:tcPr>
          <w:p w14:paraId="697CAEB8" w14:textId="77777777" w:rsidR="00FA137B" w:rsidRPr="00726601" w:rsidRDefault="00FA137B" w:rsidP="0050007D">
            <w:pPr>
              <w:pStyle w:val="Normal6"/>
              <w:rPr>
                <w:szCs w:val="24"/>
                <w:lang w:val="pt-PT"/>
              </w:rPr>
            </w:pPr>
            <w:r w:rsidRPr="00726601">
              <w:rPr>
                <w:lang w:val="pt-PT"/>
              </w:rPr>
              <w:t>(5-A)</w:t>
            </w:r>
            <w:r w:rsidRPr="00726601">
              <w:rPr>
                <w:lang w:val="pt-PT"/>
              </w:rPr>
              <w:tab/>
              <w:t>«</w:t>
            </w:r>
            <w:r w:rsidRPr="00726601">
              <w:rPr>
                <w:b/>
                <w:i/>
                <w:lang w:val="pt-PT"/>
              </w:rPr>
              <w:t>Na sequência da adoção do</w:t>
            </w:r>
            <w:r w:rsidRPr="00726601">
              <w:rPr>
                <w:lang w:val="pt-PT"/>
              </w:rPr>
              <w:t xml:space="preserve"> quadro de interoperabilidade criado pelos Regulamentos (UE) 2019/817</w:t>
            </w:r>
            <w:r w:rsidRPr="00726601">
              <w:rPr>
                <w:vertAlign w:val="superscript"/>
                <w:lang w:val="pt-PT"/>
              </w:rPr>
              <w:t>25</w:t>
            </w:r>
            <w:r w:rsidRPr="00726601">
              <w:rPr>
                <w:lang w:val="pt-PT"/>
              </w:rPr>
              <w:t xml:space="preserve"> e 2019/818</w:t>
            </w:r>
            <w:r w:rsidRPr="00726601">
              <w:rPr>
                <w:vertAlign w:val="superscript"/>
                <w:lang w:val="pt-PT"/>
              </w:rPr>
              <w:t>26</w:t>
            </w:r>
            <w:r w:rsidRPr="00726601">
              <w:rPr>
                <w:lang w:val="pt-PT"/>
              </w:rPr>
              <w:t xml:space="preserve"> do Parlamento Europeu e do Conselho</w:t>
            </w:r>
            <w:r w:rsidRPr="00726601">
              <w:rPr>
                <w:b/>
                <w:i/>
                <w:lang w:val="pt-PT"/>
              </w:rPr>
              <w:t>, podem ser consideradas necessárias disposições para garantir o funcionamento desse sistema</w:t>
            </w:r>
            <w:r w:rsidRPr="00726601">
              <w:rPr>
                <w:lang w:val="pt-PT"/>
              </w:rPr>
              <w:t xml:space="preserve">. </w:t>
            </w:r>
            <w:r w:rsidRPr="00726601">
              <w:rPr>
                <w:b/>
                <w:i/>
                <w:lang w:val="pt-PT"/>
              </w:rPr>
              <w:t>Neste contexto, é muito importante garantir que os princípios da proporcionalidade e da necessidade sejam respeitados e que as autoridades dos Estados-Membros e dos órgãos da União continuem a poder visualizar apenas os dados que são relevantes para o desempenho das suas funções específicas, mesmo que os dados sejam acessíveis através de várias bases de dados.</w:t>
            </w:r>
          </w:p>
        </w:tc>
      </w:tr>
      <w:tr w:rsidR="00FA137B" w:rsidRPr="00726601" w14:paraId="2B3EEE54" w14:textId="77777777" w:rsidTr="0050007D">
        <w:trPr>
          <w:jc w:val="center"/>
        </w:trPr>
        <w:tc>
          <w:tcPr>
            <w:tcW w:w="4876" w:type="dxa"/>
            <w:hideMark/>
          </w:tcPr>
          <w:p w14:paraId="2D9FDE10" w14:textId="77777777" w:rsidR="00FA137B" w:rsidRPr="00726601" w:rsidRDefault="00FA137B" w:rsidP="0050007D">
            <w:pPr>
              <w:pStyle w:val="Normal6"/>
              <w:rPr>
                <w:lang w:val="pt-PT"/>
              </w:rPr>
            </w:pPr>
            <w:r w:rsidRPr="00726601">
              <w:rPr>
                <w:lang w:val="pt-PT"/>
              </w:rPr>
              <w:t>__________________</w:t>
            </w:r>
          </w:p>
        </w:tc>
        <w:tc>
          <w:tcPr>
            <w:tcW w:w="4876" w:type="dxa"/>
            <w:hideMark/>
          </w:tcPr>
          <w:p w14:paraId="6916D038" w14:textId="77777777" w:rsidR="00FA137B" w:rsidRPr="00726601" w:rsidRDefault="00FA137B" w:rsidP="0050007D">
            <w:pPr>
              <w:pStyle w:val="Normal6"/>
              <w:rPr>
                <w:szCs w:val="24"/>
                <w:lang w:val="pt-PT"/>
              </w:rPr>
            </w:pPr>
            <w:r w:rsidRPr="00726601">
              <w:rPr>
                <w:lang w:val="pt-PT"/>
              </w:rPr>
              <w:t>__________________</w:t>
            </w:r>
          </w:p>
        </w:tc>
      </w:tr>
      <w:tr w:rsidR="00FA137B" w:rsidRPr="00726601" w14:paraId="6B1B6181" w14:textId="77777777" w:rsidTr="0050007D">
        <w:trPr>
          <w:jc w:val="center"/>
        </w:trPr>
        <w:tc>
          <w:tcPr>
            <w:tcW w:w="4876" w:type="dxa"/>
            <w:hideMark/>
          </w:tcPr>
          <w:p w14:paraId="2849DB44" w14:textId="77777777" w:rsidR="00FA137B" w:rsidRPr="00726601" w:rsidRDefault="00FA137B" w:rsidP="0050007D">
            <w:pPr>
              <w:pStyle w:val="Normal6"/>
              <w:rPr>
                <w:lang w:val="pt-PT"/>
              </w:rPr>
            </w:pPr>
            <w:r w:rsidRPr="00726601">
              <w:rPr>
                <w:vertAlign w:val="superscript"/>
                <w:lang w:val="pt-PT"/>
              </w:rPr>
              <w:t>25</w:t>
            </w:r>
            <w:r w:rsidRPr="00726601">
              <w:rPr>
                <w:lang w:val="pt-PT"/>
              </w:rPr>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c>
          <w:tcPr>
            <w:tcW w:w="4876" w:type="dxa"/>
            <w:hideMark/>
          </w:tcPr>
          <w:p w14:paraId="346D95DF" w14:textId="77777777" w:rsidR="00FA137B" w:rsidRPr="00726601" w:rsidRDefault="00FA137B" w:rsidP="0050007D">
            <w:pPr>
              <w:pStyle w:val="Normal6"/>
              <w:rPr>
                <w:szCs w:val="24"/>
                <w:lang w:val="pt-PT"/>
              </w:rPr>
            </w:pPr>
            <w:r w:rsidRPr="00726601">
              <w:rPr>
                <w:vertAlign w:val="superscript"/>
                <w:lang w:val="pt-PT"/>
              </w:rPr>
              <w:t>25</w:t>
            </w:r>
            <w:r w:rsidRPr="00726601">
              <w:rPr>
                <w:lang w:val="pt-PT"/>
              </w:rPr>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r>
      <w:tr w:rsidR="00FA137B" w:rsidRPr="00726601" w14:paraId="40AC5D19" w14:textId="77777777" w:rsidTr="0050007D">
        <w:trPr>
          <w:jc w:val="center"/>
        </w:trPr>
        <w:tc>
          <w:tcPr>
            <w:tcW w:w="4876" w:type="dxa"/>
            <w:hideMark/>
          </w:tcPr>
          <w:p w14:paraId="1478755F" w14:textId="77777777" w:rsidR="00FA137B" w:rsidRPr="00726601" w:rsidRDefault="00FA137B" w:rsidP="0050007D">
            <w:pPr>
              <w:pStyle w:val="Normal6"/>
              <w:rPr>
                <w:lang w:val="pt-PT"/>
              </w:rPr>
            </w:pPr>
            <w:r w:rsidRPr="00726601">
              <w:rPr>
                <w:vertAlign w:val="superscript"/>
                <w:lang w:val="pt-PT"/>
              </w:rPr>
              <w:t>26</w:t>
            </w:r>
            <w:r w:rsidRPr="00726601">
              <w:rPr>
                <w:lang w:val="pt-PT"/>
              </w:rPr>
              <w:t xml:space="preserve"> 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 JO L 135 de 22.5.2019, p. 85.</w:t>
            </w:r>
          </w:p>
        </w:tc>
        <w:tc>
          <w:tcPr>
            <w:tcW w:w="4876" w:type="dxa"/>
            <w:hideMark/>
          </w:tcPr>
          <w:p w14:paraId="6C3B7961" w14:textId="77777777" w:rsidR="00FA137B" w:rsidRPr="00726601" w:rsidRDefault="00FA137B" w:rsidP="0050007D">
            <w:pPr>
              <w:pStyle w:val="Normal6"/>
              <w:rPr>
                <w:szCs w:val="24"/>
                <w:lang w:val="pt-PT"/>
              </w:rPr>
            </w:pPr>
            <w:r w:rsidRPr="00726601">
              <w:rPr>
                <w:vertAlign w:val="superscript"/>
                <w:lang w:val="pt-PT"/>
              </w:rPr>
              <w:t>26</w:t>
            </w:r>
            <w:r w:rsidRPr="00726601">
              <w:rPr>
                <w:lang w:val="pt-PT"/>
              </w:rPr>
              <w:t xml:space="preserve"> 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 JO L 135 de 22.5.2019, p. 85.</w:t>
            </w:r>
          </w:p>
        </w:tc>
      </w:tr>
    </w:tbl>
    <w:p w14:paraId="2F7C606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18BEEFE" w14:textId="77777777" w:rsidR="00FA137B" w:rsidRPr="00726601" w:rsidRDefault="00FA137B" w:rsidP="00FA137B">
      <w:r w:rsidRPr="00726601">
        <w:rPr>
          <w:rStyle w:val="HideTWBExt"/>
          <w:noProof w:val="0"/>
        </w:rPr>
        <w:t>&lt;/Amend&gt;</w:t>
      </w:r>
    </w:p>
    <w:p w14:paraId="3736990D" w14:textId="77777777" w:rsidR="00FA137B" w:rsidRPr="00726601" w:rsidRDefault="00FA137B" w:rsidP="00FA137B">
      <w:pPr>
        <w:pStyle w:val="AMNumberTabs0"/>
        <w:keepNext/>
        <w:rPr>
          <w:lang w:val="pt-PT"/>
        </w:rPr>
      </w:pPr>
      <w:r w:rsidRPr="00726601">
        <w:rPr>
          <w:rStyle w:val="HideTWBExt"/>
          <w:b w:val="0"/>
          <w:noProof w:val="0"/>
          <w:lang w:val="pt-PT"/>
        </w:rPr>
        <w:lastRenderedPageBreak/>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52</w:t>
      </w:r>
      <w:r w:rsidRPr="00726601">
        <w:rPr>
          <w:rStyle w:val="HideTWBExt"/>
          <w:b w:val="0"/>
          <w:noProof w:val="0"/>
          <w:lang w:val="pt-PT"/>
        </w:rPr>
        <w:t>&lt;/NumAm&gt;</w:t>
      </w:r>
    </w:p>
    <w:p w14:paraId="449A5EA4"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712D8806" w14:textId="77777777" w:rsidR="00FA137B" w:rsidRPr="00726601" w:rsidRDefault="00FA137B" w:rsidP="00FA137B">
      <w:r w:rsidRPr="00726601">
        <w:rPr>
          <w:rStyle w:val="HideTWBExt"/>
          <w:noProof w:val="0"/>
        </w:rPr>
        <w:t>&lt;/RepeatBlock-By&gt;</w:t>
      </w:r>
    </w:p>
    <w:p w14:paraId="7AC8553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2796BA7" w14:textId="77777777" w:rsidR="00FA137B" w:rsidRPr="00726601" w:rsidRDefault="00FA137B" w:rsidP="00FA137B">
      <w:pPr>
        <w:pStyle w:val="NormalBold"/>
      </w:pPr>
      <w:r w:rsidRPr="00726601">
        <w:rPr>
          <w:rStyle w:val="HideTWBExt"/>
          <w:b w:val="0"/>
          <w:noProof w:val="0"/>
        </w:rPr>
        <w:t>&lt;Article&gt;</w:t>
      </w:r>
      <w:r w:rsidRPr="00726601">
        <w:t>Preâmbulo – ponto 2 – considerando 5-A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4C989B1" w14:textId="77777777" w:rsidTr="0050007D">
        <w:trPr>
          <w:jc w:val="center"/>
        </w:trPr>
        <w:tc>
          <w:tcPr>
            <w:tcW w:w="9752" w:type="dxa"/>
            <w:gridSpan w:val="2"/>
          </w:tcPr>
          <w:p w14:paraId="3723D5B0" w14:textId="77777777" w:rsidR="00FA137B" w:rsidRPr="00726601" w:rsidRDefault="00FA137B" w:rsidP="0050007D">
            <w:pPr>
              <w:keepNext/>
            </w:pPr>
          </w:p>
        </w:tc>
      </w:tr>
      <w:tr w:rsidR="00FA137B" w:rsidRPr="00726601" w14:paraId="151C0B13" w14:textId="77777777" w:rsidTr="0050007D">
        <w:trPr>
          <w:jc w:val="center"/>
        </w:trPr>
        <w:tc>
          <w:tcPr>
            <w:tcW w:w="4876" w:type="dxa"/>
            <w:hideMark/>
          </w:tcPr>
          <w:p w14:paraId="72B4337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626AF34"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0BAB17A" w14:textId="77777777" w:rsidTr="0050007D">
        <w:trPr>
          <w:jc w:val="center"/>
        </w:trPr>
        <w:tc>
          <w:tcPr>
            <w:tcW w:w="4876" w:type="dxa"/>
            <w:hideMark/>
          </w:tcPr>
          <w:p w14:paraId="6FE19FAE" w14:textId="77777777" w:rsidR="00FA137B" w:rsidRPr="00726601" w:rsidRDefault="00FA137B" w:rsidP="0050007D">
            <w:pPr>
              <w:pStyle w:val="Normal6"/>
              <w:rPr>
                <w:lang w:val="pt-PT"/>
              </w:rPr>
            </w:pPr>
            <w:r w:rsidRPr="00726601">
              <w:rPr>
                <w:lang w:val="pt-PT"/>
              </w:rPr>
              <w:t>(5-A)</w:t>
            </w:r>
            <w:r w:rsidRPr="00726601">
              <w:rPr>
                <w:lang w:val="pt-PT"/>
              </w:rPr>
              <w:tab/>
              <w:t>«É igualmente necessário introduzir disposições que assegurem o funcionamento desse sistema no quadro de interoperabilidade criado pelos Regulamentos (UE) 2019/817</w:t>
            </w:r>
            <w:r w:rsidRPr="00726601">
              <w:rPr>
                <w:vertAlign w:val="superscript"/>
                <w:lang w:val="pt-PT"/>
              </w:rPr>
              <w:t>25</w:t>
            </w:r>
            <w:r w:rsidRPr="00726601">
              <w:rPr>
                <w:lang w:val="pt-PT"/>
              </w:rPr>
              <w:t xml:space="preserve"> e 2019/818</w:t>
            </w:r>
            <w:r w:rsidRPr="00726601">
              <w:rPr>
                <w:vertAlign w:val="superscript"/>
                <w:lang w:val="pt-PT"/>
              </w:rPr>
              <w:t>26</w:t>
            </w:r>
            <w:r w:rsidRPr="00726601">
              <w:rPr>
                <w:lang w:val="pt-PT"/>
              </w:rPr>
              <w:t xml:space="preserve"> do Parlamento Europeu e do Conselho.</w:t>
            </w:r>
          </w:p>
        </w:tc>
        <w:tc>
          <w:tcPr>
            <w:tcW w:w="4876" w:type="dxa"/>
            <w:hideMark/>
          </w:tcPr>
          <w:p w14:paraId="3DB7D6DD" w14:textId="77777777" w:rsidR="00FA137B" w:rsidRPr="00726601" w:rsidRDefault="00FA137B" w:rsidP="0050007D">
            <w:pPr>
              <w:pStyle w:val="Normal6"/>
              <w:rPr>
                <w:szCs w:val="24"/>
                <w:lang w:val="pt-PT"/>
              </w:rPr>
            </w:pPr>
            <w:r w:rsidRPr="00726601">
              <w:rPr>
                <w:lang w:val="pt-PT"/>
              </w:rPr>
              <w:t>(5-A)</w:t>
            </w:r>
            <w:r w:rsidRPr="00726601">
              <w:rPr>
                <w:lang w:val="pt-PT"/>
              </w:rPr>
              <w:tab/>
              <w:t>«É igualmente necessário introduzir disposições que assegurem o funcionamento desse sistema no quadro de interoperabilidade criado pelos Regulamentos (UE) 2019/817</w:t>
            </w:r>
            <w:r w:rsidRPr="00726601">
              <w:rPr>
                <w:vertAlign w:val="superscript"/>
                <w:lang w:val="pt-PT"/>
              </w:rPr>
              <w:t>25</w:t>
            </w:r>
            <w:r w:rsidRPr="00726601">
              <w:rPr>
                <w:lang w:val="pt-PT"/>
              </w:rPr>
              <w:t xml:space="preserve"> e 2019/818</w:t>
            </w:r>
            <w:r w:rsidRPr="00726601">
              <w:rPr>
                <w:vertAlign w:val="superscript"/>
                <w:lang w:val="pt-PT"/>
              </w:rPr>
              <w:t>26</w:t>
            </w:r>
            <w:r w:rsidRPr="00726601">
              <w:rPr>
                <w:lang w:val="pt-PT"/>
              </w:rPr>
              <w:t xml:space="preserve"> do Parlamento Europeu e do Conselho</w:t>
            </w:r>
            <w:r w:rsidRPr="00726601">
              <w:rPr>
                <w:b/>
                <w:i/>
                <w:lang w:val="pt-PT"/>
              </w:rPr>
              <w:t>, garantindo simultaneamente que os direitos de acesso das autoridades relevantes permanecem regidos pelos instrumentos jurídicos subjacentes</w:t>
            </w:r>
            <w:r w:rsidRPr="00726601">
              <w:rPr>
                <w:lang w:val="pt-PT"/>
              </w:rPr>
              <w:t>.</w:t>
            </w:r>
          </w:p>
        </w:tc>
      </w:tr>
      <w:tr w:rsidR="00FA137B" w:rsidRPr="00726601" w14:paraId="18005DA8" w14:textId="77777777" w:rsidTr="0050007D">
        <w:trPr>
          <w:jc w:val="center"/>
        </w:trPr>
        <w:tc>
          <w:tcPr>
            <w:tcW w:w="4876" w:type="dxa"/>
            <w:hideMark/>
          </w:tcPr>
          <w:p w14:paraId="25378351" w14:textId="77777777" w:rsidR="00FA137B" w:rsidRPr="00726601" w:rsidRDefault="00FA137B" w:rsidP="0050007D">
            <w:pPr>
              <w:pStyle w:val="Normal6"/>
              <w:rPr>
                <w:lang w:val="pt-PT"/>
              </w:rPr>
            </w:pPr>
            <w:r w:rsidRPr="00726601">
              <w:rPr>
                <w:lang w:val="pt-PT"/>
              </w:rPr>
              <w:t>__________________</w:t>
            </w:r>
          </w:p>
        </w:tc>
        <w:tc>
          <w:tcPr>
            <w:tcW w:w="4876" w:type="dxa"/>
            <w:hideMark/>
          </w:tcPr>
          <w:p w14:paraId="5DB586C7" w14:textId="77777777" w:rsidR="00FA137B" w:rsidRPr="00726601" w:rsidRDefault="00FA137B" w:rsidP="0050007D">
            <w:pPr>
              <w:pStyle w:val="Normal6"/>
              <w:rPr>
                <w:szCs w:val="24"/>
                <w:lang w:val="pt-PT"/>
              </w:rPr>
            </w:pPr>
            <w:r w:rsidRPr="00726601">
              <w:rPr>
                <w:lang w:val="pt-PT"/>
              </w:rPr>
              <w:t>__________________</w:t>
            </w:r>
          </w:p>
        </w:tc>
      </w:tr>
      <w:tr w:rsidR="00FA137B" w:rsidRPr="00726601" w14:paraId="11A247CC" w14:textId="77777777" w:rsidTr="0050007D">
        <w:trPr>
          <w:jc w:val="center"/>
        </w:trPr>
        <w:tc>
          <w:tcPr>
            <w:tcW w:w="4876" w:type="dxa"/>
            <w:hideMark/>
          </w:tcPr>
          <w:p w14:paraId="6115B5F2" w14:textId="77777777" w:rsidR="00FA137B" w:rsidRPr="00726601" w:rsidRDefault="00FA137B" w:rsidP="0050007D">
            <w:pPr>
              <w:pStyle w:val="Normal6"/>
              <w:rPr>
                <w:lang w:val="pt-PT"/>
              </w:rPr>
            </w:pPr>
            <w:r w:rsidRPr="00726601">
              <w:rPr>
                <w:vertAlign w:val="superscript"/>
                <w:lang w:val="pt-PT"/>
              </w:rPr>
              <w:t>25</w:t>
            </w:r>
            <w:r w:rsidRPr="00726601">
              <w:rPr>
                <w:lang w:val="pt-PT"/>
              </w:rPr>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c>
          <w:tcPr>
            <w:tcW w:w="4876" w:type="dxa"/>
            <w:hideMark/>
          </w:tcPr>
          <w:p w14:paraId="18F1DC6F" w14:textId="77777777" w:rsidR="00FA137B" w:rsidRPr="00726601" w:rsidRDefault="00FA137B" w:rsidP="0050007D">
            <w:pPr>
              <w:pStyle w:val="Normal6"/>
              <w:rPr>
                <w:szCs w:val="24"/>
                <w:lang w:val="pt-PT"/>
              </w:rPr>
            </w:pPr>
            <w:r w:rsidRPr="00726601">
              <w:rPr>
                <w:vertAlign w:val="superscript"/>
                <w:lang w:val="pt-PT"/>
              </w:rPr>
              <w:t>25</w:t>
            </w:r>
            <w:r w:rsidRPr="00726601">
              <w:rPr>
                <w:lang w:val="pt-PT"/>
              </w:rPr>
              <w:t xml:space="preserve"> Regulamento (UE) 2019/817 do Parlamento Europeu e do Conselho, de 20 de maio de 2019, relativo à criação de um regime de interoperabilidade entre os sistemas de informação da UE no domínio das fronteiras e vistos e que altera os Regulamentos (CE) n.º 767/2008, (UE) 2016/399, (UE) 2017/2226, (UE) 2018/1240, (UE) 2018/1726 e (UE) 2018/1861 do Parlamento Europeu e do Conselho, e as Decisões 2004/512/CE e 2008/633/JAI do Conselho, JO L 135 de 22.5.2019, p. 27.</w:t>
            </w:r>
          </w:p>
        </w:tc>
      </w:tr>
      <w:tr w:rsidR="00FA137B" w:rsidRPr="00726601" w14:paraId="5190BCD3" w14:textId="77777777" w:rsidTr="0050007D">
        <w:trPr>
          <w:jc w:val="center"/>
        </w:trPr>
        <w:tc>
          <w:tcPr>
            <w:tcW w:w="4876" w:type="dxa"/>
            <w:hideMark/>
          </w:tcPr>
          <w:p w14:paraId="19A91CCD" w14:textId="77777777" w:rsidR="00FA137B" w:rsidRPr="00726601" w:rsidRDefault="00FA137B" w:rsidP="0050007D">
            <w:pPr>
              <w:pStyle w:val="Normal6"/>
              <w:rPr>
                <w:lang w:val="pt-PT"/>
              </w:rPr>
            </w:pPr>
            <w:r w:rsidRPr="00726601">
              <w:rPr>
                <w:vertAlign w:val="superscript"/>
                <w:lang w:val="pt-PT"/>
              </w:rPr>
              <w:t>26</w:t>
            </w:r>
            <w:r w:rsidRPr="00726601">
              <w:rPr>
                <w:lang w:val="pt-PT"/>
              </w:rPr>
              <w:t xml:space="preserve"> 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 JO L 135 de 22.5.2019, p. 85.</w:t>
            </w:r>
          </w:p>
        </w:tc>
        <w:tc>
          <w:tcPr>
            <w:tcW w:w="4876" w:type="dxa"/>
            <w:hideMark/>
          </w:tcPr>
          <w:p w14:paraId="07C2A716" w14:textId="77777777" w:rsidR="00FA137B" w:rsidRPr="00726601" w:rsidRDefault="00FA137B" w:rsidP="0050007D">
            <w:pPr>
              <w:pStyle w:val="Normal6"/>
              <w:rPr>
                <w:szCs w:val="24"/>
                <w:lang w:val="pt-PT"/>
              </w:rPr>
            </w:pPr>
            <w:r w:rsidRPr="00726601">
              <w:rPr>
                <w:vertAlign w:val="superscript"/>
                <w:lang w:val="pt-PT"/>
              </w:rPr>
              <w:t>26</w:t>
            </w:r>
            <w:r w:rsidRPr="00726601">
              <w:rPr>
                <w:lang w:val="pt-PT"/>
              </w:rPr>
              <w:t xml:space="preserve"> 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 JO L 135 de 22.5.2019, p. 85.</w:t>
            </w:r>
          </w:p>
        </w:tc>
      </w:tr>
    </w:tbl>
    <w:p w14:paraId="38A8CF9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F30544E" w14:textId="77777777" w:rsidR="00FA137B" w:rsidRPr="00726601" w:rsidRDefault="00FA137B" w:rsidP="00FA137B">
      <w:r w:rsidRPr="00726601">
        <w:rPr>
          <w:rStyle w:val="HideTWBExt"/>
          <w:noProof w:val="0"/>
        </w:rPr>
        <w:t>&lt;/Amend&gt;</w:t>
      </w:r>
    </w:p>
    <w:p w14:paraId="343DB358" w14:textId="77777777" w:rsidR="00FA137B" w:rsidRPr="00726601" w:rsidRDefault="00FA137B" w:rsidP="00FA137B">
      <w:pPr>
        <w:pStyle w:val="AMNumberTabs0"/>
        <w:keepNext/>
        <w:rPr>
          <w:lang w:val="pt-PT"/>
        </w:rPr>
      </w:pPr>
      <w:r w:rsidRPr="00726601">
        <w:rPr>
          <w:rStyle w:val="HideTWBExt"/>
          <w:b w:val="0"/>
          <w:noProof w:val="0"/>
          <w:lang w:val="pt-PT"/>
        </w:rPr>
        <w:lastRenderedPageBreak/>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53</w:t>
      </w:r>
      <w:r w:rsidRPr="00726601">
        <w:rPr>
          <w:rStyle w:val="HideTWBExt"/>
          <w:b w:val="0"/>
          <w:noProof w:val="0"/>
          <w:lang w:val="pt-PT"/>
        </w:rPr>
        <w:t>&lt;/NumAm&gt;</w:t>
      </w:r>
    </w:p>
    <w:p w14:paraId="3E160678"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6E02F8B7" w14:textId="77777777" w:rsidR="00FA137B" w:rsidRPr="00726601" w:rsidRDefault="00FA137B" w:rsidP="00FA137B">
      <w:r w:rsidRPr="00726601">
        <w:rPr>
          <w:rStyle w:val="HideTWBExt"/>
          <w:noProof w:val="0"/>
        </w:rPr>
        <w:t>&lt;/RepeatBlock-By&gt;</w:t>
      </w:r>
    </w:p>
    <w:p w14:paraId="030C7D7E"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1370BBD" w14:textId="77777777" w:rsidR="00FA137B" w:rsidRPr="00726601" w:rsidRDefault="00FA137B" w:rsidP="00FA137B">
      <w:pPr>
        <w:pStyle w:val="NormalBold"/>
      </w:pPr>
      <w:r w:rsidRPr="00726601">
        <w:rPr>
          <w:rStyle w:val="HideTWBExt"/>
          <w:b w:val="0"/>
          <w:noProof w:val="0"/>
        </w:rPr>
        <w:t>&lt;Article&gt;</w:t>
      </w:r>
      <w:r w:rsidRPr="00726601">
        <w:t>Preâmbulo – ponto 2 – considerando 5-B</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EF9F872" w14:textId="77777777" w:rsidTr="0050007D">
        <w:trPr>
          <w:jc w:val="center"/>
        </w:trPr>
        <w:tc>
          <w:tcPr>
            <w:tcW w:w="9752" w:type="dxa"/>
            <w:gridSpan w:val="2"/>
          </w:tcPr>
          <w:p w14:paraId="07CA17A6" w14:textId="77777777" w:rsidR="00FA137B" w:rsidRPr="00726601" w:rsidRDefault="00FA137B" w:rsidP="0050007D">
            <w:pPr>
              <w:keepNext/>
            </w:pPr>
          </w:p>
        </w:tc>
      </w:tr>
      <w:tr w:rsidR="00FA137B" w:rsidRPr="00726601" w14:paraId="1BEA6F89" w14:textId="77777777" w:rsidTr="0050007D">
        <w:trPr>
          <w:jc w:val="center"/>
        </w:trPr>
        <w:tc>
          <w:tcPr>
            <w:tcW w:w="4876" w:type="dxa"/>
            <w:hideMark/>
          </w:tcPr>
          <w:p w14:paraId="06BD0FA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E0E0BE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E3B8513" w14:textId="77777777" w:rsidTr="0050007D">
        <w:trPr>
          <w:jc w:val="center"/>
        </w:trPr>
        <w:tc>
          <w:tcPr>
            <w:tcW w:w="4876" w:type="dxa"/>
            <w:hideMark/>
          </w:tcPr>
          <w:p w14:paraId="0BC5A879" w14:textId="77777777" w:rsidR="00FA137B" w:rsidRPr="00726601" w:rsidRDefault="00FA137B" w:rsidP="0050007D">
            <w:pPr>
              <w:pStyle w:val="Normal6"/>
              <w:rPr>
                <w:lang w:val="pt-PT"/>
              </w:rPr>
            </w:pPr>
            <w:r w:rsidRPr="00726601">
              <w:rPr>
                <w:b/>
                <w:i/>
                <w:lang w:val="pt-PT"/>
              </w:rPr>
              <w:t>(5-B)</w:t>
            </w:r>
            <w:r w:rsidRPr="00726601">
              <w:rPr>
                <w:b/>
                <w:i/>
                <w:lang w:val="pt-PT"/>
              </w:rPr>
              <w:tab/>
              <w:t>Além disso, é necessário introduzir as disposições que enquadrem o acesso das unidades nacionais do Sistema Europeu de Informação e Autorização de Viagem (ETIAS) e das autoridades responsáveis pelos vistos competentes ao Eurodac em conformidade com o Regulamento (UE) 2018/1240</w:t>
            </w:r>
            <w:r w:rsidRPr="00726601">
              <w:rPr>
                <w:b/>
                <w:i/>
                <w:vertAlign w:val="superscript"/>
                <w:lang w:val="pt-PT"/>
              </w:rPr>
              <w:t>27</w:t>
            </w:r>
            <w:r w:rsidRPr="00726601">
              <w:rPr>
                <w:lang w:val="pt-PT"/>
              </w:rPr>
              <w:t xml:space="preserve"> </w:t>
            </w:r>
            <w:r w:rsidRPr="00726601">
              <w:rPr>
                <w:b/>
                <w:i/>
                <w:lang w:val="pt-PT"/>
              </w:rPr>
              <w:t>e (CE) n.º 767/2008</w:t>
            </w:r>
            <w:r w:rsidRPr="00726601">
              <w:rPr>
                <w:b/>
                <w:i/>
                <w:vertAlign w:val="superscript"/>
                <w:lang w:val="pt-PT"/>
              </w:rPr>
              <w:t>28</w:t>
            </w:r>
            <w:r w:rsidRPr="00726601">
              <w:rPr>
                <w:lang w:val="pt-PT"/>
              </w:rPr>
              <w:t xml:space="preserve"> </w:t>
            </w:r>
            <w:r w:rsidRPr="00726601">
              <w:rPr>
                <w:b/>
                <w:i/>
                <w:lang w:val="pt-PT"/>
              </w:rPr>
              <w:t>do Parlamento Europeu e do Conselho.</w:t>
            </w:r>
          </w:p>
        </w:tc>
        <w:tc>
          <w:tcPr>
            <w:tcW w:w="4876" w:type="dxa"/>
            <w:hideMark/>
          </w:tcPr>
          <w:p w14:paraId="38DCEB4C"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01586296" w14:textId="77777777" w:rsidTr="0050007D">
        <w:trPr>
          <w:jc w:val="center"/>
        </w:trPr>
        <w:tc>
          <w:tcPr>
            <w:tcW w:w="4876" w:type="dxa"/>
            <w:hideMark/>
          </w:tcPr>
          <w:p w14:paraId="1C6CE1CD" w14:textId="77777777" w:rsidR="00FA137B" w:rsidRPr="00726601" w:rsidRDefault="00FA137B" w:rsidP="0050007D">
            <w:pPr>
              <w:pStyle w:val="Normal6"/>
              <w:rPr>
                <w:lang w:val="pt-PT"/>
              </w:rPr>
            </w:pPr>
            <w:r w:rsidRPr="00726601">
              <w:rPr>
                <w:b/>
                <w:i/>
                <w:lang w:val="pt-PT"/>
              </w:rPr>
              <w:t>__________________</w:t>
            </w:r>
          </w:p>
        </w:tc>
        <w:tc>
          <w:tcPr>
            <w:tcW w:w="4876" w:type="dxa"/>
          </w:tcPr>
          <w:p w14:paraId="181F3C48" w14:textId="77777777" w:rsidR="00FA137B" w:rsidRPr="00726601" w:rsidRDefault="00FA137B" w:rsidP="0050007D">
            <w:pPr>
              <w:pStyle w:val="Normal6"/>
              <w:rPr>
                <w:szCs w:val="24"/>
                <w:lang w:val="pt-PT"/>
              </w:rPr>
            </w:pPr>
          </w:p>
        </w:tc>
      </w:tr>
      <w:tr w:rsidR="00FA137B" w:rsidRPr="00726601" w14:paraId="69379ABF" w14:textId="77777777" w:rsidTr="0050007D">
        <w:trPr>
          <w:jc w:val="center"/>
        </w:trPr>
        <w:tc>
          <w:tcPr>
            <w:tcW w:w="4876" w:type="dxa"/>
            <w:hideMark/>
          </w:tcPr>
          <w:p w14:paraId="36CAD275" w14:textId="77777777" w:rsidR="00FA137B" w:rsidRPr="00726601" w:rsidRDefault="00FA137B" w:rsidP="0050007D">
            <w:pPr>
              <w:pStyle w:val="Normal6"/>
              <w:rPr>
                <w:lang w:val="pt-PT"/>
              </w:rPr>
            </w:pPr>
            <w:r w:rsidRPr="00726601">
              <w:rPr>
                <w:b/>
                <w:i/>
                <w:vertAlign w:val="superscript"/>
                <w:lang w:val="pt-PT"/>
              </w:rPr>
              <w:t>27</w:t>
            </w:r>
            <w:r w:rsidRPr="00726601">
              <w:rPr>
                <w:lang w:val="pt-PT"/>
              </w:rPr>
              <w:t xml:space="preserve"> </w:t>
            </w:r>
            <w:r w:rsidRPr="00726601">
              <w:rPr>
                <w:b/>
                <w:i/>
                <w:lang w:val="pt-PT"/>
              </w:rPr>
              <w:t>Regulamento (UE) 2018/1240 do Parlamento Europeu e do Conselho, de 12 de setembro de 2018, que cria um Sistema Europeu de Informação e Autorização de Viagem (ETIAS) e altera os Regulamentos (UE) n.º 1077/2011, (UE) n.º 515/2014, (UE) 2016/399, (UE) 2016/1624 e (UE) 2017/2226, JO L 236 de 19.9.2018, p. 1.</w:t>
            </w:r>
          </w:p>
        </w:tc>
        <w:tc>
          <w:tcPr>
            <w:tcW w:w="4876" w:type="dxa"/>
          </w:tcPr>
          <w:p w14:paraId="1DF8B4AA" w14:textId="77777777" w:rsidR="00FA137B" w:rsidRPr="00726601" w:rsidRDefault="00FA137B" w:rsidP="0050007D">
            <w:pPr>
              <w:pStyle w:val="Normal6"/>
              <w:rPr>
                <w:szCs w:val="24"/>
                <w:lang w:val="pt-PT"/>
              </w:rPr>
            </w:pPr>
          </w:p>
        </w:tc>
      </w:tr>
      <w:tr w:rsidR="00FA137B" w:rsidRPr="00726601" w14:paraId="7509BB85" w14:textId="77777777" w:rsidTr="0050007D">
        <w:trPr>
          <w:jc w:val="center"/>
        </w:trPr>
        <w:tc>
          <w:tcPr>
            <w:tcW w:w="4876" w:type="dxa"/>
            <w:hideMark/>
          </w:tcPr>
          <w:p w14:paraId="15388C0C" w14:textId="21343020" w:rsidR="00FA137B" w:rsidRPr="00726601" w:rsidRDefault="00FA137B" w:rsidP="0050007D">
            <w:pPr>
              <w:pStyle w:val="Normal6"/>
              <w:rPr>
                <w:lang w:val="pt-PT"/>
              </w:rPr>
            </w:pPr>
            <w:r w:rsidRPr="00726601">
              <w:rPr>
                <w:b/>
                <w:i/>
                <w:vertAlign w:val="superscript"/>
                <w:lang w:val="pt-PT"/>
              </w:rPr>
              <w:t>28</w:t>
            </w:r>
            <w:r w:rsidRPr="00726601">
              <w:rPr>
                <w:lang w:val="pt-PT"/>
              </w:rPr>
              <w:t xml:space="preserve"> </w:t>
            </w:r>
            <w:r w:rsidRPr="00726601">
              <w:rPr>
                <w:b/>
                <w:i/>
                <w:lang w:val="pt-PT"/>
              </w:rPr>
              <w:t>Regulamento (CE) n.º 767/2008 do Parlamento Europeu e do Conselho, de 9 de julho de 2008, relativo ao Sistema de Informação sobre Vistos (VIS) e ao intercâmbio de dados entre os Estados</w:t>
            </w:r>
            <w:r w:rsidR="00C94BB2">
              <w:rPr>
                <w:b/>
                <w:i/>
                <w:lang w:val="pt-PT"/>
              </w:rPr>
              <w:noBreakHyphen/>
            </w:r>
            <w:r w:rsidRPr="00726601">
              <w:rPr>
                <w:b/>
                <w:i/>
                <w:lang w:val="pt-PT"/>
              </w:rPr>
              <w:t>Membros sobre os vistos de curta duração (Regulamento VIS), JO L 218 de 13.8.2008, p. 60.</w:t>
            </w:r>
          </w:p>
        </w:tc>
        <w:tc>
          <w:tcPr>
            <w:tcW w:w="4876" w:type="dxa"/>
          </w:tcPr>
          <w:p w14:paraId="35616919" w14:textId="77777777" w:rsidR="00FA137B" w:rsidRPr="00726601" w:rsidRDefault="00FA137B" w:rsidP="0050007D">
            <w:pPr>
              <w:pStyle w:val="Normal6"/>
              <w:rPr>
                <w:szCs w:val="24"/>
                <w:lang w:val="pt-PT"/>
              </w:rPr>
            </w:pPr>
          </w:p>
        </w:tc>
      </w:tr>
    </w:tbl>
    <w:p w14:paraId="116BDC8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1F8AAD1" w14:textId="77777777" w:rsidR="00FA137B" w:rsidRPr="00726601" w:rsidRDefault="00FA137B" w:rsidP="00FA137B">
      <w:r w:rsidRPr="00726601">
        <w:rPr>
          <w:rStyle w:val="HideTWBExt"/>
          <w:noProof w:val="0"/>
        </w:rPr>
        <w:t>&lt;/Amend&gt;</w:t>
      </w:r>
    </w:p>
    <w:p w14:paraId="4F0FAC7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54</w:t>
      </w:r>
      <w:r w:rsidRPr="00726601">
        <w:rPr>
          <w:rStyle w:val="HideTWBExt"/>
          <w:b w:val="0"/>
          <w:noProof w:val="0"/>
          <w:lang w:val="pt-PT"/>
        </w:rPr>
        <w:t>&lt;/NumAm&gt;</w:t>
      </w:r>
    </w:p>
    <w:p w14:paraId="2757639D" w14:textId="77777777" w:rsidR="00FA137B" w:rsidRPr="00726601" w:rsidRDefault="00FA137B" w:rsidP="00FA137B">
      <w:pPr>
        <w:pStyle w:val="NormalBold"/>
      </w:pPr>
      <w:r w:rsidRPr="00726601">
        <w:rPr>
          <w:rStyle w:val="HideTWBExt"/>
          <w:b w:val="0"/>
          <w:noProof w:val="0"/>
        </w:rPr>
        <w:t>&lt;RepeatBlock-By&gt;&lt;Members&gt;</w:t>
      </w:r>
      <w:r w:rsidRPr="00726601">
        <w:t>Roberta Metsola, Karlo Ressler</w:t>
      </w:r>
      <w:r w:rsidRPr="00726601">
        <w:rPr>
          <w:rStyle w:val="HideTWBExt"/>
          <w:b w:val="0"/>
          <w:noProof w:val="0"/>
        </w:rPr>
        <w:t>&lt;/Members&gt;</w:t>
      </w:r>
    </w:p>
    <w:p w14:paraId="5E953B7A" w14:textId="77777777" w:rsidR="00FA137B" w:rsidRPr="00726601" w:rsidRDefault="00FA137B" w:rsidP="00FA137B">
      <w:r w:rsidRPr="00726601">
        <w:rPr>
          <w:rStyle w:val="HideTWBExt"/>
          <w:noProof w:val="0"/>
        </w:rPr>
        <w:t>&lt;/RepeatBlock-By&gt;</w:t>
      </w:r>
    </w:p>
    <w:p w14:paraId="1E178F10"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08D82731" w14:textId="77777777" w:rsidR="00FA137B" w:rsidRPr="00726601" w:rsidRDefault="00FA137B" w:rsidP="00FA137B">
      <w:pPr>
        <w:pStyle w:val="NormalBold"/>
      </w:pPr>
      <w:r w:rsidRPr="00726601">
        <w:rPr>
          <w:rStyle w:val="HideTWBExt"/>
          <w:b w:val="0"/>
          <w:noProof w:val="0"/>
        </w:rPr>
        <w:t>&lt;Article&gt;</w:t>
      </w:r>
      <w:r w:rsidRPr="00726601">
        <w:t>Preâmbulo – ponto 2 – considerando 5-B-A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A7D53BA" w14:textId="77777777" w:rsidTr="0050007D">
        <w:trPr>
          <w:jc w:val="center"/>
        </w:trPr>
        <w:tc>
          <w:tcPr>
            <w:tcW w:w="9752" w:type="dxa"/>
            <w:gridSpan w:val="2"/>
          </w:tcPr>
          <w:p w14:paraId="67643620" w14:textId="77777777" w:rsidR="00FA137B" w:rsidRPr="00726601" w:rsidRDefault="00FA137B" w:rsidP="0050007D">
            <w:pPr>
              <w:keepNext/>
            </w:pPr>
          </w:p>
        </w:tc>
      </w:tr>
      <w:tr w:rsidR="00FA137B" w:rsidRPr="00726601" w14:paraId="621980EC" w14:textId="77777777" w:rsidTr="0050007D">
        <w:trPr>
          <w:jc w:val="center"/>
        </w:trPr>
        <w:tc>
          <w:tcPr>
            <w:tcW w:w="4876" w:type="dxa"/>
            <w:hideMark/>
          </w:tcPr>
          <w:p w14:paraId="0501C1D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F76229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E493063" w14:textId="77777777" w:rsidTr="0050007D">
        <w:trPr>
          <w:jc w:val="center"/>
        </w:trPr>
        <w:tc>
          <w:tcPr>
            <w:tcW w:w="4876" w:type="dxa"/>
          </w:tcPr>
          <w:p w14:paraId="0773D2ED" w14:textId="77777777" w:rsidR="00FA137B" w:rsidRPr="00726601" w:rsidRDefault="00FA137B" w:rsidP="0050007D">
            <w:pPr>
              <w:pStyle w:val="Normal6"/>
              <w:rPr>
                <w:lang w:val="pt-PT"/>
              </w:rPr>
            </w:pPr>
          </w:p>
        </w:tc>
        <w:tc>
          <w:tcPr>
            <w:tcW w:w="4876" w:type="dxa"/>
            <w:hideMark/>
          </w:tcPr>
          <w:p w14:paraId="016F84E0" w14:textId="77777777" w:rsidR="00FA137B" w:rsidRPr="00726601" w:rsidRDefault="00FA137B" w:rsidP="0050007D">
            <w:pPr>
              <w:pStyle w:val="Normal6"/>
              <w:rPr>
                <w:szCs w:val="24"/>
                <w:lang w:val="pt-PT"/>
              </w:rPr>
            </w:pPr>
            <w:r w:rsidRPr="00726601">
              <w:rPr>
                <w:b/>
                <w:i/>
                <w:lang w:val="pt-PT"/>
              </w:rPr>
              <w:t>(5-B-A)</w:t>
            </w:r>
            <w:r w:rsidRPr="00726601">
              <w:rPr>
                <w:b/>
                <w:i/>
                <w:lang w:val="pt-PT"/>
              </w:rPr>
              <w:tab/>
              <w:t>Para efeitos da execução das tarefas previstas no Regulamento (UE) 2019/1896 do Parlamento Europeu e do Conselho</w:t>
            </w:r>
            <w:r w:rsidRPr="00726601">
              <w:rPr>
                <w:b/>
                <w:i/>
                <w:vertAlign w:val="superscript"/>
                <w:lang w:val="pt-PT"/>
              </w:rPr>
              <w:t>1-A</w:t>
            </w:r>
            <w:r w:rsidRPr="00726601">
              <w:rPr>
                <w:b/>
                <w:i/>
                <w:lang w:val="pt-PT"/>
              </w:rPr>
              <w:t>, é igualmente necessário que o corpo permanente da Guarda Europeia de Fronteiras e Costeira e o Gabinete Europeu de Apoio em matéria de Asilo tenham acesso ao Eurodac para pesquisar dados através da sua própria interface técnica, que deverá ser desenvolvida e mantida pela eu-LISA em cooperação com a Agência Europeia da Guarda de Fronteiras e Costeira e o Gabinete Europeu de Apoio em matéria de Asilo. A experiência operacional adquirida em destacamentos anteriores de pessoal da Agência Europeia da Guarda de Fronteiras e Costeira e do Gabinete Europeu de Apoio em matéria de Asilo demonstra as dificuldades que os membros das equipas tiveram, de um ponto de vista jurídico, técnico e prático, na utilização de sistemas ou interfaces informáticos nacionais para aceder ao Eurodac. A fim de maximizar o seu apoio operacional e a sua capacidade, a Agência Europeia da Guarda de Fronteiras e Costeira e o Gabinete Europeu de Apoio em matéria de Asilo deverão poder contar com as suas próprias capacidades, incluindo o bom funcionamento dos sistemas informáticos.</w:t>
            </w:r>
          </w:p>
        </w:tc>
      </w:tr>
    </w:tbl>
    <w:p w14:paraId="48D2037B"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BDC6FE5" w14:textId="77777777" w:rsidR="00FA137B" w:rsidRPr="00726601" w:rsidRDefault="00FA137B" w:rsidP="00FA137B">
      <w:r w:rsidRPr="00726601">
        <w:rPr>
          <w:rStyle w:val="HideTWBExt"/>
          <w:noProof w:val="0"/>
        </w:rPr>
        <w:t>&lt;/Amend&gt;</w:t>
      </w:r>
    </w:p>
    <w:p w14:paraId="089C7C1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55</w:t>
      </w:r>
      <w:r w:rsidRPr="00726601">
        <w:rPr>
          <w:rStyle w:val="HideTWBExt"/>
          <w:b w:val="0"/>
          <w:noProof w:val="0"/>
          <w:lang w:val="pt-PT"/>
        </w:rPr>
        <w:t>&lt;/NumAm&gt;</w:t>
      </w:r>
    </w:p>
    <w:p w14:paraId="765211DD"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4584475E" w14:textId="77777777" w:rsidR="00FA137B" w:rsidRPr="00726601" w:rsidRDefault="00FA137B" w:rsidP="00FA137B">
      <w:r w:rsidRPr="00726601">
        <w:rPr>
          <w:rStyle w:val="HideTWBExt"/>
          <w:noProof w:val="0"/>
        </w:rPr>
        <w:t>&lt;/RepeatBlock-By&gt;</w:t>
      </w:r>
    </w:p>
    <w:p w14:paraId="7EB2B331"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28915B09" w14:textId="77777777" w:rsidR="00FA137B" w:rsidRPr="00726601" w:rsidRDefault="00FA137B" w:rsidP="00FA137B">
      <w:pPr>
        <w:pStyle w:val="NormalBold"/>
      </w:pPr>
      <w:r w:rsidRPr="00726601">
        <w:rPr>
          <w:rStyle w:val="HideTWBExt"/>
          <w:b w:val="0"/>
          <w:noProof w:val="0"/>
        </w:rPr>
        <w:t>&lt;Article&gt;</w:t>
      </w:r>
      <w:r w:rsidRPr="00726601">
        <w:t>Preâmbulo – ponto 2 – considerando 5-C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54CB533" w14:textId="77777777" w:rsidTr="0050007D">
        <w:trPr>
          <w:jc w:val="center"/>
        </w:trPr>
        <w:tc>
          <w:tcPr>
            <w:tcW w:w="9752" w:type="dxa"/>
            <w:gridSpan w:val="2"/>
          </w:tcPr>
          <w:p w14:paraId="6B5E2209" w14:textId="77777777" w:rsidR="00FA137B" w:rsidRPr="00726601" w:rsidRDefault="00FA137B" w:rsidP="0050007D">
            <w:pPr>
              <w:keepNext/>
            </w:pPr>
          </w:p>
        </w:tc>
      </w:tr>
      <w:tr w:rsidR="00FA137B" w:rsidRPr="00726601" w14:paraId="6E064D68" w14:textId="77777777" w:rsidTr="0050007D">
        <w:trPr>
          <w:jc w:val="center"/>
        </w:trPr>
        <w:tc>
          <w:tcPr>
            <w:tcW w:w="4876" w:type="dxa"/>
            <w:hideMark/>
          </w:tcPr>
          <w:p w14:paraId="3AD017C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C2E0F1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BA9A86E" w14:textId="77777777" w:rsidTr="0050007D">
        <w:trPr>
          <w:jc w:val="center"/>
        </w:trPr>
        <w:tc>
          <w:tcPr>
            <w:tcW w:w="4876" w:type="dxa"/>
            <w:hideMark/>
          </w:tcPr>
          <w:p w14:paraId="02D47D61" w14:textId="77777777" w:rsidR="00FA137B" w:rsidRPr="00726601" w:rsidRDefault="00FA137B" w:rsidP="0050007D">
            <w:pPr>
              <w:pStyle w:val="Normal6"/>
              <w:rPr>
                <w:lang w:val="pt-PT"/>
              </w:rPr>
            </w:pPr>
            <w:r w:rsidRPr="00726601">
              <w:rPr>
                <w:lang w:val="pt-PT"/>
              </w:rPr>
              <w:t>(5-C)</w:t>
            </w:r>
            <w:r w:rsidRPr="00726601">
              <w:rPr>
                <w:lang w:val="pt-PT"/>
              </w:rPr>
              <w:tab/>
              <w:t>De igual modo</w:t>
            </w:r>
            <w:r w:rsidRPr="00726601">
              <w:rPr>
                <w:b/>
                <w:i/>
                <w:lang w:val="pt-PT"/>
              </w:rPr>
              <w:t xml:space="preserve">, a fim de gerir a </w:t>
            </w:r>
            <w:r w:rsidRPr="00726601">
              <w:rPr>
                <w:b/>
                <w:i/>
                <w:lang w:val="pt-PT"/>
              </w:rPr>
              <w:lastRenderedPageBreak/>
              <w:t>migração irregular</w:t>
            </w:r>
            <w:r w:rsidRPr="00726601">
              <w:rPr>
                <w:lang w:val="pt-PT"/>
              </w:rPr>
              <w:t xml:space="preserve">, é necessário permitir que a eu-LISA crie estatísticas </w:t>
            </w:r>
            <w:r w:rsidRPr="00726601">
              <w:rPr>
                <w:b/>
                <w:i/>
                <w:lang w:val="pt-PT"/>
              </w:rPr>
              <w:t>entre sistemas</w:t>
            </w:r>
            <w:r w:rsidRPr="00726601">
              <w:rPr>
                <w:lang w:val="pt-PT"/>
              </w:rPr>
              <w:t xml:space="preserve"> utilizando dados do Eurodac</w:t>
            </w:r>
            <w:r w:rsidRPr="00726601">
              <w:rPr>
                <w:b/>
                <w:i/>
                <w:lang w:val="pt-PT"/>
              </w:rPr>
              <w:t>, do Sistema de Informação sobre Vistos (VIS) e do Sistema de Entrada/Saída</w:t>
            </w:r>
            <w:r w:rsidRPr="00726601">
              <w:rPr>
                <w:lang w:val="pt-PT"/>
              </w:rPr>
              <w:t xml:space="preserve">. A fim de especificar o conteúdo destas estatísticas </w:t>
            </w:r>
            <w:r w:rsidRPr="00726601">
              <w:rPr>
                <w:b/>
                <w:i/>
                <w:lang w:val="pt-PT"/>
              </w:rPr>
              <w:t>entre sistemas</w:t>
            </w:r>
            <w:r w:rsidRPr="00726601">
              <w:rPr>
                <w:lang w:val="pt-PT"/>
              </w:rPr>
              <w:t xml:space="preserve">, a Comissão deve ser investida de competências </w:t>
            </w:r>
            <w:r w:rsidRPr="00726601">
              <w:rPr>
                <w:b/>
                <w:i/>
                <w:lang w:val="pt-PT"/>
              </w:rPr>
              <w:t>de execução</w:t>
            </w:r>
            <w:r w:rsidRPr="00726601">
              <w:rPr>
                <w:lang w:val="pt-PT"/>
              </w:rPr>
              <w:t xml:space="preserve">. </w:t>
            </w:r>
            <w:r w:rsidRPr="00726601">
              <w:rPr>
                <w:b/>
                <w:i/>
                <w:lang w:val="pt-PT"/>
              </w:rPr>
              <w:t>Essas competências deverão ser exercidas nos termos do Regulamento (UE) n.º 182/2011 do Parlamento Europeu e do Conselho, de 16 de fevereiro de 2011, que estabelece as regras e os princípios gerais relativos aos mecanismos de controlo pelos Estados-Membros do exercício das competências de execução pela Comissão.»;</w:t>
            </w:r>
          </w:p>
        </w:tc>
        <w:tc>
          <w:tcPr>
            <w:tcW w:w="4876" w:type="dxa"/>
            <w:hideMark/>
          </w:tcPr>
          <w:p w14:paraId="2CDAA99D" w14:textId="77777777" w:rsidR="00FA137B" w:rsidRPr="00726601" w:rsidRDefault="00FA137B" w:rsidP="0050007D">
            <w:pPr>
              <w:pStyle w:val="Normal6"/>
              <w:rPr>
                <w:szCs w:val="24"/>
                <w:lang w:val="pt-PT"/>
              </w:rPr>
            </w:pPr>
            <w:r w:rsidRPr="00726601">
              <w:rPr>
                <w:lang w:val="pt-PT"/>
              </w:rPr>
              <w:lastRenderedPageBreak/>
              <w:t>(5-C)</w:t>
            </w:r>
            <w:r w:rsidRPr="00726601">
              <w:rPr>
                <w:lang w:val="pt-PT"/>
              </w:rPr>
              <w:tab/>
              <w:t xml:space="preserve">De igual modo, é necessário </w:t>
            </w:r>
            <w:r w:rsidRPr="00726601">
              <w:rPr>
                <w:lang w:val="pt-PT"/>
              </w:rPr>
              <w:lastRenderedPageBreak/>
              <w:t xml:space="preserve">permitir que a eu-LISA crie estatísticas utilizando dados do Eurodac. A fim de especificar o conteúdo destas estatísticas, a Comissão deve ser investida de competências </w:t>
            </w:r>
            <w:r w:rsidRPr="00726601">
              <w:rPr>
                <w:b/>
                <w:i/>
                <w:lang w:val="pt-PT"/>
              </w:rPr>
              <w:t>delegadas</w:t>
            </w:r>
            <w:r w:rsidRPr="00726601">
              <w:rPr>
                <w:lang w:val="pt-PT"/>
              </w:rPr>
              <w:t>.</w:t>
            </w:r>
          </w:p>
        </w:tc>
      </w:tr>
    </w:tbl>
    <w:p w14:paraId="16AF5DE1"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0B13303" w14:textId="77777777" w:rsidR="00FA137B" w:rsidRPr="00726601" w:rsidRDefault="00FA137B" w:rsidP="00FA137B">
      <w:r w:rsidRPr="00726601">
        <w:rPr>
          <w:rStyle w:val="HideTWBExt"/>
          <w:noProof w:val="0"/>
        </w:rPr>
        <w:t>&lt;/Amend&gt;</w:t>
      </w:r>
    </w:p>
    <w:p w14:paraId="17FAB90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56</w:t>
      </w:r>
      <w:r w:rsidRPr="00726601">
        <w:rPr>
          <w:rStyle w:val="HideTWBExt"/>
          <w:b w:val="0"/>
          <w:noProof w:val="0"/>
          <w:lang w:val="pt-PT"/>
        </w:rPr>
        <w:t>&lt;/NumAm&gt;</w:t>
      </w:r>
    </w:p>
    <w:p w14:paraId="0899D728"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10DFCC30" w14:textId="77777777" w:rsidR="00FA137B" w:rsidRPr="00726601" w:rsidRDefault="00FA137B" w:rsidP="00FA137B">
      <w:r w:rsidRPr="00726601">
        <w:rPr>
          <w:rStyle w:val="HideTWBExt"/>
          <w:noProof w:val="0"/>
        </w:rPr>
        <w:t>&lt;/RepeatBlock-By&gt;</w:t>
      </w:r>
    </w:p>
    <w:p w14:paraId="74A8F8D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15E70A6" w14:textId="77777777" w:rsidR="00FA137B" w:rsidRPr="00726601" w:rsidRDefault="00FA137B" w:rsidP="00FA137B">
      <w:pPr>
        <w:pStyle w:val="NormalBold"/>
      </w:pPr>
      <w:r w:rsidRPr="00726601">
        <w:rPr>
          <w:rStyle w:val="HideTWBExt"/>
          <w:b w:val="0"/>
          <w:noProof w:val="0"/>
        </w:rPr>
        <w:t>&lt;Article&gt;</w:t>
      </w:r>
      <w:r w:rsidRPr="00726601">
        <w:t>Preâmbulo – ponto 2 – considerando 5-C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AE2FA03" w14:textId="77777777" w:rsidTr="0050007D">
        <w:trPr>
          <w:jc w:val="center"/>
        </w:trPr>
        <w:tc>
          <w:tcPr>
            <w:tcW w:w="9752" w:type="dxa"/>
            <w:gridSpan w:val="2"/>
          </w:tcPr>
          <w:p w14:paraId="6F145A8E" w14:textId="77777777" w:rsidR="00FA137B" w:rsidRPr="00726601" w:rsidRDefault="00FA137B" w:rsidP="0050007D">
            <w:pPr>
              <w:keepNext/>
            </w:pPr>
          </w:p>
        </w:tc>
      </w:tr>
      <w:tr w:rsidR="00FA137B" w:rsidRPr="00726601" w14:paraId="4FB490E1" w14:textId="77777777" w:rsidTr="0050007D">
        <w:trPr>
          <w:jc w:val="center"/>
        </w:trPr>
        <w:tc>
          <w:tcPr>
            <w:tcW w:w="4876" w:type="dxa"/>
            <w:hideMark/>
          </w:tcPr>
          <w:p w14:paraId="709E2BD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F03CBF6"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F21E4B6" w14:textId="77777777" w:rsidTr="0050007D">
        <w:trPr>
          <w:jc w:val="center"/>
        </w:trPr>
        <w:tc>
          <w:tcPr>
            <w:tcW w:w="4876" w:type="dxa"/>
            <w:hideMark/>
          </w:tcPr>
          <w:p w14:paraId="5D26F2F6" w14:textId="77777777" w:rsidR="00FA137B" w:rsidRPr="00726601" w:rsidRDefault="00FA137B" w:rsidP="0050007D">
            <w:pPr>
              <w:pStyle w:val="Normal6"/>
              <w:rPr>
                <w:lang w:val="pt-PT"/>
              </w:rPr>
            </w:pPr>
            <w:r w:rsidRPr="00726601">
              <w:rPr>
                <w:lang w:val="pt-PT"/>
              </w:rPr>
              <w:t>(5-C)</w:t>
            </w:r>
            <w:r w:rsidRPr="00726601">
              <w:rPr>
                <w:lang w:val="pt-PT"/>
              </w:rPr>
              <w:tab/>
              <w:t>De igual modo</w:t>
            </w:r>
            <w:r w:rsidRPr="00726601">
              <w:rPr>
                <w:b/>
                <w:i/>
                <w:lang w:val="pt-PT"/>
              </w:rPr>
              <w:t>, a fim de gerir a migração irregular</w:t>
            </w:r>
            <w:r w:rsidRPr="00726601">
              <w:rPr>
                <w:lang w:val="pt-PT"/>
              </w:rPr>
              <w:t xml:space="preserve">, é necessário permitir que a eu-LISA crie estatísticas entre sistemas utilizando dados do Eurodac, do Sistema de Informação sobre Vistos (VIS) e do Sistema de Entrada/Saída. A fim de especificar o conteúdo destas estatísticas entre sistemas, a Comissão deve ser investida de competências </w:t>
            </w:r>
            <w:r w:rsidRPr="00726601">
              <w:rPr>
                <w:b/>
                <w:i/>
                <w:lang w:val="pt-PT"/>
              </w:rPr>
              <w:t>de execução</w:t>
            </w:r>
            <w:r w:rsidRPr="00726601">
              <w:rPr>
                <w:lang w:val="pt-PT"/>
              </w:rPr>
              <w:t xml:space="preserve">. </w:t>
            </w:r>
            <w:r w:rsidRPr="00726601">
              <w:rPr>
                <w:b/>
                <w:i/>
                <w:lang w:val="pt-PT"/>
              </w:rPr>
              <w:t>Essas competências deverão ser exercidas nos termos do Regulamento (UE) n.º 182/2011 do Parlamento Europeu e do Conselho, de 16 de fevereiro de 2011, que estabelece as regras e os princípios gerais relativos aos mecanismos de controlo pelos Estados-Membros do exercício das competências de execução pela Comissão.»</w:t>
            </w:r>
            <w:r w:rsidRPr="00726601">
              <w:rPr>
                <w:lang w:val="pt-PT"/>
              </w:rPr>
              <w:t>;</w:t>
            </w:r>
          </w:p>
        </w:tc>
        <w:tc>
          <w:tcPr>
            <w:tcW w:w="4876" w:type="dxa"/>
            <w:hideMark/>
          </w:tcPr>
          <w:p w14:paraId="3A439E6F" w14:textId="77777777" w:rsidR="00FA137B" w:rsidRPr="00726601" w:rsidRDefault="00FA137B" w:rsidP="0050007D">
            <w:pPr>
              <w:pStyle w:val="Normal6"/>
              <w:rPr>
                <w:szCs w:val="24"/>
                <w:lang w:val="pt-PT"/>
              </w:rPr>
            </w:pPr>
            <w:r w:rsidRPr="00726601">
              <w:rPr>
                <w:lang w:val="pt-PT"/>
              </w:rPr>
              <w:t>(5-C)</w:t>
            </w:r>
            <w:r w:rsidRPr="00726601">
              <w:rPr>
                <w:lang w:val="pt-PT"/>
              </w:rPr>
              <w:tab/>
              <w:t xml:space="preserve">De igual modo, é necessário permitir que a eu-LISA crie estatísticas entre sistemas utilizando dados do Eurodac, do Sistema de Informação sobre Vistos (VIS) e do Sistema de Entrada/Saída. A fim de especificar o conteúdo destas estatísticas entre sistemas, a Comissão deve ser investida de competências </w:t>
            </w:r>
            <w:r w:rsidRPr="00726601">
              <w:rPr>
                <w:b/>
                <w:i/>
                <w:lang w:val="pt-PT"/>
              </w:rPr>
              <w:t>delegadas</w:t>
            </w:r>
            <w:r w:rsidRPr="00726601">
              <w:rPr>
                <w:lang w:val="pt-PT"/>
              </w:rPr>
              <w:t>.</w:t>
            </w:r>
          </w:p>
        </w:tc>
      </w:tr>
    </w:tbl>
    <w:p w14:paraId="624FF288"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0183222" w14:textId="77777777" w:rsidR="00FA137B" w:rsidRPr="00726601" w:rsidRDefault="00FA137B" w:rsidP="00FA137B">
      <w:r w:rsidRPr="00726601">
        <w:rPr>
          <w:rStyle w:val="HideTWBExt"/>
          <w:noProof w:val="0"/>
        </w:rPr>
        <w:t>&lt;/Amend&gt;</w:t>
      </w:r>
    </w:p>
    <w:p w14:paraId="529AD2D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57</w:t>
      </w:r>
      <w:r w:rsidRPr="00726601">
        <w:rPr>
          <w:rStyle w:val="HideTWBExt"/>
          <w:b w:val="0"/>
          <w:noProof w:val="0"/>
          <w:lang w:val="pt-PT"/>
        </w:rPr>
        <w:t>&lt;/NumAm&gt;</w:t>
      </w:r>
    </w:p>
    <w:p w14:paraId="18965639"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5A768852" w14:textId="77777777" w:rsidR="00FA137B" w:rsidRPr="00726601" w:rsidRDefault="00FA137B" w:rsidP="00FA137B">
      <w:r w:rsidRPr="00726601">
        <w:rPr>
          <w:rStyle w:val="HideTWBExt"/>
          <w:noProof w:val="0"/>
        </w:rPr>
        <w:t>&lt;/RepeatBlock-By&gt;</w:t>
      </w:r>
    </w:p>
    <w:p w14:paraId="105893C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12AC311" w14:textId="77777777" w:rsidR="00FA137B" w:rsidRPr="00726601" w:rsidRDefault="00FA137B" w:rsidP="00FA137B">
      <w:pPr>
        <w:pStyle w:val="NormalBold"/>
      </w:pPr>
      <w:r w:rsidRPr="00726601">
        <w:rPr>
          <w:rStyle w:val="HideTWBExt"/>
          <w:b w:val="0"/>
          <w:noProof w:val="0"/>
        </w:rPr>
        <w:t>&lt;Article&gt;</w:t>
      </w:r>
      <w:r w:rsidRPr="00726601">
        <w:t>Preâmbulo – ponto 2 – considerando 5-C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E2EE3D8" w14:textId="77777777" w:rsidTr="0050007D">
        <w:trPr>
          <w:jc w:val="center"/>
        </w:trPr>
        <w:tc>
          <w:tcPr>
            <w:tcW w:w="9752" w:type="dxa"/>
            <w:gridSpan w:val="2"/>
          </w:tcPr>
          <w:p w14:paraId="508A215E" w14:textId="77777777" w:rsidR="00FA137B" w:rsidRPr="00726601" w:rsidRDefault="00FA137B" w:rsidP="0050007D">
            <w:pPr>
              <w:keepNext/>
            </w:pPr>
          </w:p>
        </w:tc>
      </w:tr>
      <w:tr w:rsidR="00FA137B" w:rsidRPr="00726601" w14:paraId="74664BCD" w14:textId="77777777" w:rsidTr="0050007D">
        <w:trPr>
          <w:jc w:val="center"/>
        </w:trPr>
        <w:tc>
          <w:tcPr>
            <w:tcW w:w="4876" w:type="dxa"/>
            <w:hideMark/>
          </w:tcPr>
          <w:p w14:paraId="47E7C75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1D7F1DC"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28609FC" w14:textId="77777777" w:rsidTr="0050007D">
        <w:trPr>
          <w:jc w:val="center"/>
        </w:trPr>
        <w:tc>
          <w:tcPr>
            <w:tcW w:w="4876" w:type="dxa"/>
            <w:hideMark/>
          </w:tcPr>
          <w:p w14:paraId="1376F13C" w14:textId="77777777" w:rsidR="00FA137B" w:rsidRPr="00726601" w:rsidRDefault="00FA137B" w:rsidP="0050007D">
            <w:pPr>
              <w:pStyle w:val="Normal6"/>
              <w:rPr>
                <w:lang w:val="pt-PT"/>
              </w:rPr>
            </w:pPr>
            <w:r w:rsidRPr="00726601">
              <w:rPr>
                <w:lang w:val="pt-PT"/>
              </w:rPr>
              <w:t>(5-C)</w:t>
            </w:r>
            <w:r w:rsidRPr="00726601">
              <w:rPr>
                <w:lang w:val="pt-PT"/>
              </w:rPr>
              <w:tab/>
            </w:r>
            <w:r w:rsidRPr="00726601">
              <w:rPr>
                <w:b/>
                <w:i/>
                <w:lang w:val="pt-PT"/>
              </w:rPr>
              <w:t>De igual modo,</w:t>
            </w:r>
            <w:r w:rsidRPr="00726601">
              <w:rPr>
                <w:lang w:val="pt-PT"/>
              </w:rPr>
              <w:t xml:space="preserve"> a fim de gerir a migração </w:t>
            </w:r>
            <w:r w:rsidRPr="00726601">
              <w:rPr>
                <w:b/>
                <w:i/>
                <w:lang w:val="pt-PT"/>
              </w:rPr>
              <w:t>irregular, é necessário permitir que a eu-LISA crie</w:t>
            </w:r>
            <w:r w:rsidRPr="00726601">
              <w:rPr>
                <w:lang w:val="pt-PT"/>
              </w:rPr>
              <w:t xml:space="preserve"> estatísticas entre sistemas utilizando dados do Eurodac, do Sistema de Informação sobre Vistos (VIS) e do Sistema de Entrada/Saída. A fim de especificar o conteúdo destas estatísticas entre sistemas, a Comissão deve ser investida de competências de execução. Essas competências deverão ser exercidas nos termos do Regulamento (UE) n.º 182/2011 do Parlamento Europeu e do Conselho, de 16 de fevereiro de 2011, que estabelece as regras e os princípios gerais relativos aos mecanismos de controlo pelos Estados-Membros do exercício das competências de execução pela Comissão.»;</w:t>
            </w:r>
          </w:p>
        </w:tc>
        <w:tc>
          <w:tcPr>
            <w:tcW w:w="4876" w:type="dxa"/>
            <w:hideMark/>
          </w:tcPr>
          <w:p w14:paraId="551144B7" w14:textId="77777777" w:rsidR="00FA137B" w:rsidRPr="00726601" w:rsidRDefault="00FA137B" w:rsidP="0050007D">
            <w:pPr>
              <w:pStyle w:val="Normal6"/>
              <w:rPr>
                <w:szCs w:val="24"/>
                <w:lang w:val="pt-PT"/>
              </w:rPr>
            </w:pPr>
            <w:r w:rsidRPr="00726601">
              <w:rPr>
                <w:lang w:val="pt-PT"/>
              </w:rPr>
              <w:t>(5-C)</w:t>
            </w:r>
            <w:r w:rsidRPr="00726601">
              <w:rPr>
                <w:lang w:val="pt-PT"/>
              </w:rPr>
              <w:tab/>
              <w:t xml:space="preserve">A fim de gerir a migração </w:t>
            </w:r>
            <w:r w:rsidRPr="00726601">
              <w:rPr>
                <w:b/>
                <w:i/>
                <w:lang w:val="pt-PT"/>
              </w:rPr>
              <w:t>e fornecer estatísticas úteis aos decisores políticos para incentivar a elaboração de políticas fundamentadas em dados concretos, a eu-LISA deve ser capaz de criar</w:t>
            </w:r>
            <w:r w:rsidRPr="00726601">
              <w:rPr>
                <w:lang w:val="pt-PT"/>
              </w:rPr>
              <w:t xml:space="preserve"> estatísticas entre sistemas utilizando dados do Eurodac, do Sistema de Informação sobre Vistos (VIS) e do Sistema de Entrada/Saída. A fim de especificar o conteúdo destas estatísticas entre sistemas, a Comissão deve ser investida de competências de execução. Essas competências deverão ser exercidas nos termos do Regulamento (UE) n.º 182/2011 do Parlamento Europeu e do Conselho, de 16 de fevereiro de 2011, que estabelece as regras e os princípios gerais relativos aos mecanismos de controlo pelos Estados-Membros do exercício das competências de execução pela Comissão.»;</w:t>
            </w:r>
          </w:p>
        </w:tc>
      </w:tr>
    </w:tbl>
    <w:p w14:paraId="3B39B26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F7F1468" w14:textId="77777777" w:rsidR="00FA137B" w:rsidRPr="00726601" w:rsidRDefault="00FA137B" w:rsidP="00FA137B">
      <w:r w:rsidRPr="00726601">
        <w:rPr>
          <w:rStyle w:val="HideTWBExt"/>
          <w:noProof w:val="0"/>
        </w:rPr>
        <w:t>&lt;/Amend&gt;</w:t>
      </w:r>
    </w:p>
    <w:p w14:paraId="2A4EE63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58</w:t>
      </w:r>
      <w:r w:rsidRPr="00726601">
        <w:rPr>
          <w:rStyle w:val="HideTWBExt"/>
          <w:b w:val="0"/>
          <w:noProof w:val="0"/>
          <w:lang w:val="pt-PT"/>
        </w:rPr>
        <w:t>&lt;/NumAm&gt;</w:t>
      </w:r>
    </w:p>
    <w:p w14:paraId="2FE1FAC3" w14:textId="77777777" w:rsidR="00FA137B" w:rsidRPr="00726601" w:rsidRDefault="00FA137B" w:rsidP="00FA137B">
      <w:pPr>
        <w:pStyle w:val="NormalBold"/>
      </w:pPr>
      <w:r w:rsidRPr="00726601">
        <w:rPr>
          <w:rStyle w:val="HideTWBExt"/>
          <w:b w:val="0"/>
          <w:noProof w:val="0"/>
        </w:rPr>
        <w:t>&lt;RepeatBlock-By&gt;&lt;Members&gt;</w:t>
      </w:r>
      <w:r w:rsidRPr="00726601">
        <w:t>Karlo Ressler</w:t>
      </w:r>
      <w:r w:rsidRPr="00726601">
        <w:rPr>
          <w:rStyle w:val="HideTWBExt"/>
          <w:b w:val="0"/>
          <w:noProof w:val="0"/>
        </w:rPr>
        <w:t>&lt;/Members&gt;</w:t>
      </w:r>
    </w:p>
    <w:p w14:paraId="0B5DCDB8" w14:textId="77777777" w:rsidR="00FA137B" w:rsidRPr="00726601" w:rsidRDefault="00FA137B" w:rsidP="00FA137B">
      <w:r w:rsidRPr="00726601">
        <w:rPr>
          <w:rStyle w:val="HideTWBExt"/>
          <w:noProof w:val="0"/>
        </w:rPr>
        <w:t>&lt;/RepeatBlock-By&gt;</w:t>
      </w:r>
    </w:p>
    <w:p w14:paraId="28A9B086"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10E5C802" w14:textId="77777777" w:rsidR="00FA137B" w:rsidRPr="00726601" w:rsidRDefault="00FA137B" w:rsidP="00FA137B">
      <w:pPr>
        <w:pStyle w:val="NormalBold"/>
      </w:pPr>
      <w:r w:rsidRPr="00726601">
        <w:rPr>
          <w:rStyle w:val="HideTWBExt"/>
          <w:b w:val="0"/>
          <w:noProof w:val="0"/>
        </w:rPr>
        <w:t>&lt;Article&gt;</w:t>
      </w:r>
      <w:r w:rsidRPr="00726601">
        <w:t>Preâmbulo – ponto 2 – considerando 5-C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C2C2827" w14:textId="77777777" w:rsidTr="0050007D">
        <w:trPr>
          <w:jc w:val="center"/>
        </w:trPr>
        <w:tc>
          <w:tcPr>
            <w:tcW w:w="9752" w:type="dxa"/>
            <w:gridSpan w:val="2"/>
          </w:tcPr>
          <w:p w14:paraId="5A369CD9" w14:textId="77777777" w:rsidR="00FA137B" w:rsidRPr="00726601" w:rsidRDefault="00FA137B" w:rsidP="0050007D">
            <w:pPr>
              <w:keepNext/>
            </w:pPr>
          </w:p>
        </w:tc>
      </w:tr>
      <w:tr w:rsidR="00FA137B" w:rsidRPr="00726601" w14:paraId="101A0D70" w14:textId="77777777" w:rsidTr="0050007D">
        <w:trPr>
          <w:jc w:val="center"/>
        </w:trPr>
        <w:tc>
          <w:tcPr>
            <w:tcW w:w="4876" w:type="dxa"/>
            <w:hideMark/>
          </w:tcPr>
          <w:p w14:paraId="450D574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BDB1DFC"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2020004" w14:textId="77777777" w:rsidTr="0050007D">
        <w:trPr>
          <w:jc w:val="center"/>
        </w:trPr>
        <w:tc>
          <w:tcPr>
            <w:tcW w:w="4876" w:type="dxa"/>
            <w:hideMark/>
          </w:tcPr>
          <w:p w14:paraId="528240B4" w14:textId="77777777" w:rsidR="00FA137B" w:rsidRPr="00726601" w:rsidRDefault="00FA137B" w:rsidP="0050007D">
            <w:pPr>
              <w:pStyle w:val="Normal6"/>
              <w:rPr>
                <w:lang w:val="pt-PT"/>
              </w:rPr>
            </w:pPr>
            <w:r w:rsidRPr="00726601">
              <w:rPr>
                <w:lang w:val="pt-PT"/>
              </w:rPr>
              <w:t>(5-C)</w:t>
            </w:r>
            <w:r w:rsidRPr="00726601">
              <w:rPr>
                <w:lang w:val="pt-PT"/>
              </w:rPr>
              <w:tab/>
              <w:t xml:space="preserve">De igual modo, a fim de gerir a migração irregular, é necessário permitir que a eu-LISA crie estatísticas entre </w:t>
            </w:r>
            <w:r w:rsidRPr="00726601">
              <w:rPr>
                <w:lang w:val="pt-PT"/>
              </w:rPr>
              <w:lastRenderedPageBreak/>
              <w:t xml:space="preserve">sistemas utilizando dados do Eurodac, do Sistema de Informação sobre Vistos (VIS) </w:t>
            </w:r>
            <w:r w:rsidRPr="00726601">
              <w:rPr>
                <w:b/>
                <w:i/>
                <w:lang w:val="pt-PT"/>
              </w:rPr>
              <w:t>e</w:t>
            </w:r>
            <w:r w:rsidRPr="00726601">
              <w:rPr>
                <w:lang w:val="pt-PT"/>
              </w:rPr>
              <w:t xml:space="preserve"> do Sistema de Entrada/Saída. A fim de especificar o conteúdo destas estatísticas entre sistemas, a Comissão deve ser investida de competências de execução. Essas competências deverão ser exercidas nos termos do Regulamento (UE) n.º 182/2011 do Parlamento Europeu e do Conselho, de 16 de fevereiro de 2011, que estabelece as regras e os princípios gerais relativos aos mecanismos de controlo pelos Estados-Membros do exercício das competências de execução pela Comissão.»;</w:t>
            </w:r>
          </w:p>
        </w:tc>
        <w:tc>
          <w:tcPr>
            <w:tcW w:w="4876" w:type="dxa"/>
            <w:hideMark/>
          </w:tcPr>
          <w:p w14:paraId="69F90A03" w14:textId="0FCE407D" w:rsidR="00FA137B" w:rsidRPr="00726601" w:rsidRDefault="00FA137B" w:rsidP="0050007D">
            <w:pPr>
              <w:pStyle w:val="Normal6"/>
              <w:rPr>
                <w:szCs w:val="24"/>
                <w:lang w:val="pt-PT"/>
              </w:rPr>
            </w:pPr>
            <w:r w:rsidRPr="00726601">
              <w:rPr>
                <w:lang w:val="pt-PT"/>
              </w:rPr>
              <w:lastRenderedPageBreak/>
              <w:t>(5-C)</w:t>
            </w:r>
            <w:r w:rsidRPr="00726601">
              <w:rPr>
                <w:lang w:val="pt-PT"/>
              </w:rPr>
              <w:tab/>
              <w:t xml:space="preserve">De igual modo, a fim de gerir a migração irregular, é necessário permitir que a eu-LISA crie estatísticas entre </w:t>
            </w:r>
            <w:r w:rsidRPr="00726601">
              <w:rPr>
                <w:lang w:val="pt-PT"/>
              </w:rPr>
              <w:lastRenderedPageBreak/>
              <w:t>sistemas utilizando dados do Eurodac, do Sistema de Informação sobre Vistos (VIS)</w:t>
            </w:r>
            <w:r w:rsidRPr="00726601">
              <w:rPr>
                <w:b/>
                <w:i/>
                <w:lang w:val="pt-PT"/>
              </w:rPr>
              <w:t>,</w:t>
            </w:r>
            <w:r w:rsidRPr="00726601">
              <w:rPr>
                <w:lang w:val="pt-PT"/>
              </w:rPr>
              <w:t xml:space="preserve"> do Sistema de Entrada/Saída</w:t>
            </w:r>
            <w:r w:rsidRPr="00726601">
              <w:rPr>
                <w:b/>
                <w:i/>
                <w:lang w:val="pt-PT"/>
              </w:rPr>
              <w:t>, do Sistema ECRIS-TCN e do Sistema de informação Schengen</w:t>
            </w:r>
            <w:r w:rsidRPr="00726601">
              <w:rPr>
                <w:lang w:val="pt-PT"/>
              </w:rPr>
              <w:t>. A fim de especificar o conteúdo destas estatísticas entre sistemas, a Comissão deve ser investida de competências de execução. Essas competências deverão ser exercidas nos termos do Regulamento (UE) n.º 182/2011 do Parlamento Europeu e do Conselho, de 16 de fevereiro de 2011, que estabelece as regras e os princípios gerais relativos aos mecanismos de controlo pelos Estados</w:t>
            </w:r>
            <w:r w:rsidR="00C94BB2">
              <w:rPr>
                <w:lang w:val="pt-PT"/>
              </w:rPr>
              <w:noBreakHyphen/>
            </w:r>
            <w:r w:rsidRPr="00726601">
              <w:rPr>
                <w:lang w:val="pt-PT"/>
              </w:rPr>
              <w:t xml:space="preserve">Membros do exercício das competências de execução pela Comissão.»; </w:t>
            </w:r>
          </w:p>
        </w:tc>
      </w:tr>
    </w:tbl>
    <w:p w14:paraId="71C754A5"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7072AD1" w14:textId="77777777" w:rsidR="00FA137B" w:rsidRPr="00726601" w:rsidRDefault="00FA137B" w:rsidP="00FA137B">
      <w:r w:rsidRPr="00726601">
        <w:rPr>
          <w:rStyle w:val="HideTWBExt"/>
          <w:noProof w:val="0"/>
        </w:rPr>
        <w:t>&lt;/Amend&gt;</w:t>
      </w:r>
    </w:p>
    <w:p w14:paraId="4A3A3DE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59</w:t>
      </w:r>
      <w:r w:rsidRPr="00726601">
        <w:rPr>
          <w:rStyle w:val="HideTWBExt"/>
          <w:b w:val="0"/>
          <w:noProof w:val="0"/>
          <w:lang w:val="pt-PT"/>
        </w:rPr>
        <w:t>&lt;/NumAm&gt;</w:t>
      </w:r>
    </w:p>
    <w:p w14:paraId="37657FB7" w14:textId="77777777" w:rsidR="00FA137B" w:rsidRPr="00726601" w:rsidRDefault="00FA137B" w:rsidP="00FA137B">
      <w:pPr>
        <w:pStyle w:val="NormalBold"/>
      </w:pPr>
      <w:r w:rsidRPr="00726601">
        <w:rPr>
          <w:rStyle w:val="HideTWBExt"/>
          <w:b w:val="0"/>
          <w:noProof w:val="0"/>
        </w:rPr>
        <w:t>&lt;RepeatBlock-By&gt;&lt;Members&gt;</w:t>
      </w:r>
      <w:r w:rsidRPr="00726601">
        <w:t>Tom Vandendriessche</w:t>
      </w:r>
      <w:r w:rsidRPr="00726601">
        <w:rPr>
          <w:rStyle w:val="HideTWBExt"/>
          <w:b w:val="0"/>
          <w:noProof w:val="0"/>
        </w:rPr>
        <w:t>&lt;/Members&gt;</w:t>
      </w:r>
    </w:p>
    <w:p w14:paraId="4BE15D2E" w14:textId="77777777" w:rsidR="00FA137B" w:rsidRPr="00726601" w:rsidRDefault="00FA137B" w:rsidP="00FA137B">
      <w:r w:rsidRPr="00726601">
        <w:rPr>
          <w:rStyle w:val="HideTWBExt"/>
          <w:noProof w:val="0"/>
        </w:rPr>
        <w:t>&lt;/RepeatBlock-By&gt;</w:t>
      </w:r>
    </w:p>
    <w:p w14:paraId="1FC0956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A30C5F8" w14:textId="77777777" w:rsidR="00FA137B" w:rsidRPr="00726601" w:rsidRDefault="00FA137B" w:rsidP="00FA137B">
      <w:pPr>
        <w:pStyle w:val="NormalBold"/>
      </w:pPr>
      <w:r w:rsidRPr="00726601">
        <w:rPr>
          <w:rStyle w:val="HideTWBExt"/>
          <w:b w:val="0"/>
          <w:noProof w:val="0"/>
        </w:rPr>
        <w:t>&lt;Article&gt;</w:t>
      </w:r>
      <w:r w:rsidRPr="00726601">
        <w:t>Preâmbulo – ponto 2 – considerando 5-C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632FEDE" w14:textId="77777777" w:rsidTr="0050007D">
        <w:trPr>
          <w:jc w:val="center"/>
        </w:trPr>
        <w:tc>
          <w:tcPr>
            <w:tcW w:w="9752" w:type="dxa"/>
            <w:gridSpan w:val="2"/>
          </w:tcPr>
          <w:p w14:paraId="7C27995A" w14:textId="77777777" w:rsidR="00FA137B" w:rsidRPr="00726601" w:rsidRDefault="00FA137B" w:rsidP="0050007D">
            <w:pPr>
              <w:keepNext/>
            </w:pPr>
          </w:p>
        </w:tc>
      </w:tr>
      <w:tr w:rsidR="00FA137B" w:rsidRPr="00726601" w14:paraId="5C491B7B" w14:textId="77777777" w:rsidTr="0050007D">
        <w:trPr>
          <w:jc w:val="center"/>
        </w:trPr>
        <w:tc>
          <w:tcPr>
            <w:tcW w:w="4876" w:type="dxa"/>
            <w:hideMark/>
          </w:tcPr>
          <w:p w14:paraId="3D68572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6E4381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3A84375" w14:textId="77777777" w:rsidTr="0050007D">
        <w:trPr>
          <w:jc w:val="center"/>
        </w:trPr>
        <w:tc>
          <w:tcPr>
            <w:tcW w:w="4876" w:type="dxa"/>
            <w:hideMark/>
          </w:tcPr>
          <w:p w14:paraId="7BB015F2" w14:textId="77777777" w:rsidR="00FA137B" w:rsidRPr="00726601" w:rsidRDefault="00FA137B" w:rsidP="0050007D">
            <w:pPr>
              <w:pStyle w:val="Normal6"/>
              <w:rPr>
                <w:lang w:val="pt-PT"/>
              </w:rPr>
            </w:pPr>
            <w:r w:rsidRPr="00726601">
              <w:rPr>
                <w:lang w:val="pt-PT"/>
              </w:rPr>
              <w:t>(5-C)</w:t>
            </w:r>
            <w:r w:rsidRPr="00726601">
              <w:rPr>
                <w:lang w:val="pt-PT"/>
              </w:rPr>
              <w:tab/>
              <w:t xml:space="preserve">De igual modo, a fim de gerir a migração </w:t>
            </w:r>
            <w:r w:rsidRPr="00726601">
              <w:rPr>
                <w:b/>
                <w:i/>
                <w:lang w:val="pt-PT"/>
              </w:rPr>
              <w:t>irregular</w:t>
            </w:r>
            <w:r w:rsidRPr="00726601">
              <w:rPr>
                <w:lang w:val="pt-PT"/>
              </w:rPr>
              <w:t>, é necessário permitir que a eu-LISA crie estatísticas entre sistemas utilizando dados do Eurodac, do Sistema de Informação sobre Vistos (VIS) e do Sistema de Entrada/Saída. A fim de especificar o conteúdo destas estatísticas entre sistemas, a Comissão deve ser investida de competências de execução. Essas competências deverão ser exercidas nos termos do Regulamento (UE) n.º 182/2011 do Parlamento Europeu e do Conselho, de 16 de fevereiro de 2011, que estabelece as regras e os princípios gerais relativos aos mecanismos de controlo pelos Estados-Membros do exercício das competências de execução pela Comissão.»;</w:t>
            </w:r>
          </w:p>
        </w:tc>
        <w:tc>
          <w:tcPr>
            <w:tcW w:w="4876" w:type="dxa"/>
            <w:hideMark/>
          </w:tcPr>
          <w:p w14:paraId="2D46E412" w14:textId="77777777" w:rsidR="00FA137B" w:rsidRPr="00726601" w:rsidRDefault="00FA137B" w:rsidP="0050007D">
            <w:pPr>
              <w:pStyle w:val="Normal6"/>
              <w:rPr>
                <w:szCs w:val="24"/>
                <w:lang w:val="pt-PT"/>
              </w:rPr>
            </w:pPr>
            <w:r w:rsidRPr="00726601">
              <w:rPr>
                <w:lang w:val="pt-PT"/>
              </w:rPr>
              <w:t>(5-C)</w:t>
            </w:r>
            <w:r w:rsidRPr="00726601">
              <w:rPr>
                <w:lang w:val="pt-PT"/>
              </w:rPr>
              <w:tab/>
              <w:t xml:space="preserve">De igual modo, a fim de gerir a migração </w:t>
            </w:r>
            <w:r w:rsidRPr="00726601">
              <w:rPr>
                <w:b/>
                <w:i/>
                <w:lang w:val="pt-PT"/>
              </w:rPr>
              <w:t>ilegal</w:t>
            </w:r>
            <w:r w:rsidRPr="00726601">
              <w:rPr>
                <w:lang w:val="pt-PT"/>
              </w:rPr>
              <w:t>, é necessário permitir que a eu-LISA crie estatísticas entre sistemas utilizando dados do Eurodac, do Sistema de Informação sobre Vistos (VIS) e do Sistema de Entrada/Saída. A fim de especificar o conteúdo destas estatísticas entre sistemas, a Comissão deve ser investida de competências de execução. Essas competências deverão ser exercidas nos termos do Regulamento (UE) n.º 182/2011 do Parlamento Europeu e do Conselho, de 16 de fevereiro de 2011, que estabelece as regras e os princípios gerais relativos aos mecanismos de controlo pelos Estados-Membros do exercício das competências de execução pela Comissão.»;</w:t>
            </w:r>
          </w:p>
        </w:tc>
      </w:tr>
    </w:tbl>
    <w:p w14:paraId="3930ACD5"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rFonts w:eastAsiaTheme="majorEastAsia"/>
          <w:noProof w:val="0"/>
          <w:lang w:val="pt-PT"/>
        </w:rPr>
        <w:t>{NL}</w:t>
      </w:r>
      <w:r w:rsidRPr="00726601">
        <w:rPr>
          <w:noProof w:val="0"/>
          <w:lang w:val="pt-PT"/>
        </w:rPr>
        <w:t>nl</w:t>
      </w:r>
      <w:r w:rsidRPr="00726601">
        <w:rPr>
          <w:rStyle w:val="HideTWBExt"/>
          <w:noProof w:val="0"/>
          <w:lang w:val="pt-PT"/>
        </w:rPr>
        <w:t>&lt;/Original&gt;</w:t>
      </w:r>
    </w:p>
    <w:p w14:paraId="1B632C3E" w14:textId="77777777" w:rsidR="00FA137B" w:rsidRPr="00726601" w:rsidRDefault="00FA137B" w:rsidP="00FA137B">
      <w:r w:rsidRPr="00726601">
        <w:rPr>
          <w:rStyle w:val="HideTWBExt"/>
          <w:noProof w:val="0"/>
        </w:rPr>
        <w:t>&lt;/Amend&gt;</w:t>
      </w:r>
    </w:p>
    <w:p w14:paraId="2244E22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60</w:t>
      </w:r>
      <w:r w:rsidRPr="00726601">
        <w:rPr>
          <w:rStyle w:val="HideTWBExt"/>
          <w:b w:val="0"/>
          <w:noProof w:val="0"/>
          <w:lang w:val="pt-PT"/>
        </w:rPr>
        <w:t>&lt;/NumAm&gt;</w:t>
      </w:r>
    </w:p>
    <w:p w14:paraId="47A517C2"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238D57A7" w14:textId="77777777" w:rsidR="00FA137B" w:rsidRPr="00726601" w:rsidRDefault="00FA137B" w:rsidP="00FA137B">
      <w:r w:rsidRPr="00726601">
        <w:rPr>
          <w:rStyle w:val="HideTWBExt"/>
          <w:noProof w:val="0"/>
        </w:rPr>
        <w:t>&lt;/RepeatBlock-By&gt;</w:t>
      </w:r>
    </w:p>
    <w:p w14:paraId="006863E9"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3FCD84A3" w14:textId="77777777" w:rsidR="00FA137B" w:rsidRPr="00726601" w:rsidRDefault="00FA137B" w:rsidP="00FA137B">
      <w:pPr>
        <w:pStyle w:val="NormalBold"/>
      </w:pPr>
      <w:r w:rsidRPr="00726601">
        <w:rPr>
          <w:rStyle w:val="HideTWBExt"/>
          <w:b w:val="0"/>
          <w:noProof w:val="0"/>
        </w:rPr>
        <w:t>&lt;Article&gt;</w:t>
      </w:r>
      <w:r w:rsidRPr="00726601">
        <w:t>Preâmbulo – ponto 4 – considerando 11-A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DF493A7" w14:textId="77777777" w:rsidTr="0050007D">
        <w:trPr>
          <w:jc w:val="center"/>
        </w:trPr>
        <w:tc>
          <w:tcPr>
            <w:tcW w:w="9752" w:type="dxa"/>
            <w:gridSpan w:val="2"/>
          </w:tcPr>
          <w:p w14:paraId="4A663463" w14:textId="77777777" w:rsidR="00FA137B" w:rsidRPr="00726601" w:rsidRDefault="00FA137B" w:rsidP="0050007D">
            <w:pPr>
              <w:keepNext/>
            </w:pPr>
          </w:p>
        </w:tc>
      </w:tr>
      <w:tr w:rsidR="00FA137B" w:rsidRPr="00726601" w14:paraId="639E6E37" w14:textId="77777777" w:rsidTr="0050007D">
        <w:trPr>
          <w:jc w:val="center"/>
        </w:trPr>
        <w:tc>
          <w:tcPr>
            <w:tcW w:w="4876" w:type="dxa"/>
            <w:hideMark/>
          </w:tcPr>
          <w:p w14:paraId="3AD157C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C20DBD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CA9570D" w14:textId="77777777" w:rsidTr="0050007D">
        <w:trPr>
          <w:jc w:val="center"/>
        </w:trPr>
        <w:tc>
          <w:tcPr>
            <w:tcW w:w="4876" w:type="dxa"/>
            <w:hideMark/>
          </w:tcPr>
          <w:p w14:paraId="4FF72D24" w14:textId="77777777" w:rsidR="00FA137B" w:rsidRPr="00726601" w:rsidRDefault="00FA137B" w:rsidP="0050007D">
            <w:pPr>
              <w:pStyle w:val="Normal6"/>
              <w:rPr>
                <w:lang w:val="pt-PT"/>
              </w:rPr>
            </w:pPr>
            <w:r w:rsidRPr="00726601">
              <w:rPr>
                <w:b/>
                <w:i/>
                <w:lang w:val="pt-PT"/>
              </w:rPr>
              <w:t>(4)</w:t>
            </w:r>
            <w:r w:rsidRPr="00726601">
              <w:rPr>
                <w:b/>
                <w:i/>
                <w:lang w:val="pt-PT"/>
              </w:rPr>
              <w:tab/>
              <w:t>Após o considerando 11, é aditado o seguinte considerando:</w:t>
            </w:r>
          </w:p>
        </w:tc>
        <w:tc>
          <w:tcPr>
            <w:tcW w:w="4876" w:type="dxa"/>
            <w:hideMark/>
          </w:tcPr>
          <w:p w14:paraId="588B8CE7"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40F4F70D" w14:textId="77777777" w:rsidTr="0050007D">
        <w:trPr>
          <w:jc w:val="center"/>
        </w:trPr>
        <w:tc>
          <w:tcPr>
            <w:tcW w:w="4876" w:type="dxa"/>
            <w:hideMark/>
          </w:tcPr>
          <w:p w14:paraId="077D8576" w14:textId="77777777" w:rsidR="00FA137B" w:rsidRPr="00726601" w:rsidRDefault="00FA137B" w:rsidP="0050007D">
            <w:pPr>
              <w:pStyle w:val="Normal6"/>
              <w:rPr>
                <w:lang w:val="pt-PT"/>
              </w:rPr>
            </w:pPr>
            <w:r w:rsidRPr="00726601">
              <w:rPr>
                <w:b/>
                <w:i/>
                <w:lang w:val="pt-PT"/>
              </w:rPr>
              <w:t>(11-A)</w:t>
            </w:r>
            <w:r w:rsidRPr="00726601">
              <w:rPr>
                <w:b/>
                <w:i/>
                <w:lang w:val="pt-PT"/>
              </w:rPr>
              <w:tab/>
              <w:t>«Para esse efeito, também é necessário marcar claramente no Eurodac o facto de um pedido de proteção internacional ter sido recusado quando o nacional de país terceiro ou apátrida não tem direito nem autorização de permanência, em conformidade com o Regulamento (UE) XXX/XXX [Regulamento Procedimento de Asilo].»;</w:t>
            </w:r>
          </w:p>
        </w:tc>
        <w:tc>
          <w:tcPr>
            <w:tcW w:w="4876" w:type="dxa"/>
          </w:tcPr>
          <w:p w14:paraId="7575BD88" w14:textId="77777777" w:rsidR="00FA137B" w:rsidRPr="00726601" w:rsidRDefault="00FA137B" w:rsidP="0050007D">
            <w:pPr>
              <w:pStyle w:val="Normal6"/>
              <w:rPr>
                <w:szCs w:val="24"/>
                <w:lang w:val="pt-PT"/>
              </w:rPr>
            </w:pPr>
          </w:p>
        </w:tc>
      </w:tr>
    </w:tbl>
    <w:p w14:paraId="10B6964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7AED7A3" w14:textId="77777777" w:rsidR="00FA137B" w:rsidRPr="00726601" w:rsidRDefault="00FA137B" w:rsidP="00FA137B">
      <w:r w:rsidRPr="00726601">
        <w:rPr>
          <w:rStyle w:val="HideTWBExt"/>
          <w:noProof w:val="0"/>
        </w:rPr>
        <w:t>&lt;/Amend&gt;</w:t>
      </w:r>
    </w:p>
    <w:p w14:paraId="77F52B98"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61</w:t>
      </w:r>
      <w:r w:rsidRPr="00726601">
        <w:rPr>
          <w:rStyle w:val="HideTWBExt"/>
          <w:b w:val="0"/>
          <w:noProof w:val="0"/>
          <w:lang w:val="pt-PT"/>
        </w:rPr>
        <w:t>&lt;/NumAm&gt;</w:t>
      </w:r>
    </w:p>
    <w:p w14:paraId="1396702A"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0D59BE2C" w14:textId="77777777" w:rsidR="00FA137B" w:rsidRPr="00726601" w:rsidRDefault="00FA137B" w:rsidP="00FA137B">
      <w:r w:rsidRPr="00726601">
        <w:rPr>
          <w:rStyle w:val="HideTWBExt"/>
          <w:noProof w:val="0"/>
        </w:rPr>
        <w:t>&lt;/RepeatBlock-By&gt;</w:t>
      </w:r>
    </w:p>
    <w:p w14:paraId="46E1595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E2CBFF6" w14:textId="77777777" w:rsidR="00FA137B" w:rsidRPr="00726601" w:rsidRDefault="00FA137B" w:rsidP="00FA137B">
      <w:pPr>
        <w:pStyle w:val="NormalBold"/>
      </w:pPr>
      <w:r w:rsidRPr="00726601">
        <w:rPr>
          <w:rStyle w:val="HideTWBExt"/>
          <w:b w:val="0"/>
          <w:noProof w:val="0"/>
        </w:rPr>
        <w:t>&lt;Article&gt;</w:t>
      </w:r>
      <w:r w:rsidRPr="00726601">
        <w:t>Preâmbulo – ponto 4 – considerando 11-A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6C6E832" w14:textId="77777777" w:rsidTr="0050007D">
        <w:trPr>
          <w:jc w:val="center"/>
        </w:trPr>
        <w:tc>
          <w:tcPr>
            <w:tcW w:w="9752" w:type="dxa"/>
            <w:gridSpan w:val="2"/>
          </w:tcPr>
          <w:p w14:paraId="25CD0F0B" w14:textId="77777777" w:rsidR="00FA137B" w:rsidRPr="00726601" w:rsidRDefault="00FA137B" w:rsidP="0050007D">
            <w:pPr>
              <w:keepNext/>
            </w:pPr>
          </w:p>
        </w:tc>
      </w:tr>
      <w:tr w:rsidR="00FA137B" w:rsidRPr="00726601" w14:paraId="7FD4ACFC" w14:textId="77777777" w:rsidTr="0050007D">
        <w:trPr>
          <w:jc w:val="center"/>
        </w:trPr>
        <w:tc>
          <w:tcPr>
            <w:tcW w:w="4876" w:type="dxa"/>
            <w:hideMark/>
          </w:tcPr>
          <w:p w14:paraId="57C69FC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9EC786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2C9BCDE" w14:textId="77777777" w:rsidTr="0050007D">
        <w:trPr>
          <w:jc w:val="center"/>
        </w:trPr>
        <w:tc>
          <w:tcPr>
            <w:tcW w:w="4876" w:type="dxa"/>
          </w:tcPr>
          <w:p w14:paraId="1CFD332A" w14:textId="77777777" w:rsidR="00FA137B" w:rsidRPr="00726601" w:rsidRDefault="00FA137B" w:rsidP="0050007D">
            <w:pPr>
              <w:pStyle w:val="Normal6"/>
              <w:rPr>
                <w:b/>
                <w:i/>
                <w:lang w:val="pt-PT"/>
              </w:rPr>
            </w:pPr>
            <w:r w:rsidRPr="00726601">
              <w:rPr>
                <w:b/>
                <w:i/>
                <w:lang w:val="pt-PT"/>
              </w:rPr>
              <w:t>Após o considerando 11, é aditado o seguinte considerando:</w:t>
            </w:r>
          </w:p>
        </w:tc>
        <w:tc>
          <w:tcPr>
            <w:tcW w:w="4876" w:type="dxa"/>
          </w:tcPr>
          <w:p w14:paraId="38A09039" w14:textId="77777777" w:rsidR="00FA137B" w:rsidRPr="00726601" w:rsidRDefault="00FA137B" w:rsidP="0050007D">
            <w:pPr>
              <w:pStyle w:val="Normal6"/>
              <w:rPr>
                <w:b/>
                <w:i/>
                <w:lang w:val="pt-PT"/>
              </w:rPr>
            </w:pPr>
          </w:p>
        </w:tc>
      </w:tr>
      <w:tr w:rsidR="00FA137B" w:rsidRPr="00726601" w14:paraId="46A5FFD8" w14:textId="77777777" w:rsidTr="0050007D">
        <w:trPr>
          <w:jc w:val="center"/>
        </w:trPr>
        <w:tc>
          <w:tcPr>
            <w:tcW w:w="4876" w:type="dxa"/>
            <w:hideMark/>
          </w:tcPr>
          <w:p w14:paraId="105F422E" w14:textId="77777777" w:rsidR="00FA137B" w:rsidRPr="00726601" w:rsidRDefault="00FA137B" w:rsidP="0050007D">
            <w:pPr>
              <w:pStyle w:val="Normal6"/>
              <w:rPr>
                <w:lang w:val="pt-PT"/>
              </w:rPr>
            </w:pPr>
            <w:r w:rsidRPr="00726601">
              <w:rPr>
                <w:b/>
                <w:i/>
                <w:lang w:val="pt-PT"/>
              </w:rPr>
              <w:t>(11-A)</w:t>
            </w:r>
            <w:r w:rsidRPr="00726601">
              <w:rPr>
                <w:b/>
                <w:i/>
                <w:lang w:val="pt-PT"/>
              </w:rPr>
              <w:tab/>
              <w:t>«Para esse efeito, também é necessário marcar claramente no Eurodac o facto de um pedido de proteção internacional ter sido recusado quando o nacional de país terceiro ou apátrida não tem direito nem autorização de permanência, em conformidade com o Regulamento (UE) XXX/XXX [Regulamento Procedimento de Asilo].»;</w:t>
            </w:r>
          </w:p>
        </w:tc>
        <w:tc>
          <w:tcPr>
            <w:tcW w:w="4876" w:type="dxa"/>
            <w:hideMark/>
          </w:tcPr>
          <w:p w14:paraId="317A94AA" w14:textId="77777777" w:rsidR="00FA137B" w:rsidRPr="00726601" w:rsidRDefault="00FA137B" w:rsidP="0050007D">
            <w:pPr>
              <w:pStyle w:val="Normal6"/>
              <w:rPr>
                <w:szCs w:val="24"/>
                <w:lang w:val="pt-PT"/>
              </w:rPr>
            </w:pPr>
            <w:r w:rsidRPr="00726601">
              <w:rPr>
                <w:b/>
                <w:i/>
                <w:lang w:val="pt-PT"/>
              </w:rPr>
              <w:t>Suprimido</w:t>
            </w:r>
          </w:p>
        </w:tc>
      </w:tr>
    </w:tbl>
    <w:p w14:paraId="6954E33F"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89EE9A9" w14:textId="77777777" w:rsidR="00FA137B" w:rsidRPr="00726601" w:rsidRDefault="00FA137B" w:rsidP="00FA137B">
      <w:r w:rsidRPr="00726601">
        <w:rPr>
          <w:rStyle w:val="HideTWBExt"/>
          <w:noProof w:val="0"/>
        </w:rPr>
        <w:t>&lt;/Amend&gt;</w:t>
      </w:r>
    </w:p>
    <w:p w14:paraId="5171328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62</w:t>
      </w:r>
      <w:r w:rsidRPr="00726601">
        <w:rPr>
          <w:rStyle w:val="HideTWBExt"/>
          <w:b w:val="0"/>
          <w:noProof w:val="0"/>
          <w:lang w:val="pt-PT"/>
        </w:rPr>
        <w:t>&lt;/NumAm&gt;</w:t>
      </w:r>
    </w:p>
    <w:p w14:paraId="7EAC1C09"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2BBC91E9" w14:textId="77777777" w:rsidR="00FA137B" w:rsidRPr="00726601" w:rsidRDefault="00FA137B" w:rsidP="00FA137B">
      <w:r w:rsidRPr="00726601">
        <w:rPr>
          <w:rStyle w:val="HideTWBExt"/>
          <w:noProof w:val="0"/>
        </w:rPr>
        <w:t>&lt;/RepeatBlock-By&gt;</w:t>
      </w:r>
    </w:p>
    <w:p w14:paraId="7C366F3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F563799" w14:textId="77777777" w:rsidR="00FA137B" w:rsidRPr="00726601" w:rsidRDefault="00FA137B" w:rsidP="00FA137B">
      <w:pPr>
        <w:pStyle w:val="NormalBold"/>
      </w:pPr>
      <w:r w:rsidRPr="00726601">
        <w:rPr>
          <w:rStyle w:val="HideTWBExt"/>
          <w:b w:val="0"/>
          <w:noProof w:val="0"/>
        </w:rPr>
        <w:t>&lt;Article&gt;</w:t>
      </w:r>
      <w:r w:rsidRPr="00726601">
        <w:t>Preâmbulo – ponto 4 – considerando 11-A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228ECF0" w14:textId="77777777" w:rsidTr="0050007D">
        <w:trPr>
          <w:jc w:val="center"/>
        </w:trPr>
        <w:tc>
          <w:tcPr>
            <w:tcW w:w="9752" w:type="dxa"/>
            <w:gridSpan w:val="2"/>
          </w:tcPr>
          <w:p w14:paraId="399FCA84" w14:textId="77777777" w:rsidR="00FA137B" w:rsidRPr="00726601" w:rsidRDefault="00FA137B" w:rsidP="0050007D">
            <w:pPr>
              <w:keepNext/>
            </w:pPr>
          </w:p>
        </w:tc>
      </w:tr>
      <w:tr w:rsidR="00FA137B" w:rsidRPr="00726601" w14:paraId="625658B8" w14:textId="77777777" w:rsidTr="0050007D">
        <w:trPr>
          <w:jc w:val="center"/>
        </w:trPr>
        <w:tc>
          <w:tcPr>
            <w:tcW w:w="4876" w:type="dxa"/>
            <w:hideMark/>
          </w:tcPr>
          <w:p w14:paraId="37169BDD"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9663D9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BEDD1D9" w14:textId="77777777" w:rsidTr="0050007D">
        <w:trPr>
          <w:jc w:val="center"/>
        </w:trPr>
        <w:tc>
          <w:tcPr>
            <w:tcW w:w="4876" w:type="dxa"/>
            <w:hideMark/>
          </w:tcPr>
          <w:p w14:paraId="25967CF6" w14:textId="77777777" w:rsidR="00FA137B" w:rsidRPr="00726601" w:rsidRDefault="00FA137B" w:rsidP="0050007D">
            <w:pPr>
              <w:pStyle w:val="Normal6"/>
              <w:rPr>
                <w:lang w:val="pt-PT"/>
              </w:rPr>
            </w:pPr>
            <w:r w:rsidRPr="00726601">
              <w:rPr>
                <w:lang w:val="pt-PT"/>
              </w:rPr>
              <w:t>(11-A)</w:t>
            </w:r>
            <w:r w:rsidRPr="00726601">
              <w:rPr>
                <w:lang w:val="pt-PT"/>
              </w:rPr>
              <w:tab/>
            </w:r>
            <w:r w:rsidRPr="00726601">
              <w:rPr>
                <w:b/>
                <w:i/>
                <w:lang w:val="pt-PT"/>
              </w:rPr>
              <w:t>«</w:t>
            </w:r>
            <w:r w:rsidRPr="00726601">
              <w:rPr>
                <w:lang w:val="pt-PT"/>
              </w:rPr>
              <w:t xml:space="preserve">Para esse efeito, também é necessário marcar claramente no Eurodac o facto de um pedido de proteção internacional ter sido recusado </w:t>
            </w:r>
            <w:r w:rsidRPr="00726601">
              <w:rPr>
                <w:b/>
                <w:i/>
                <w:lang w:val="pt-PT"/>
              </w:rPr>
              <w:t>quando o nacional de país terceiro ou apátrida não tem direito nem autorização de permanência, em conformidade com o Regulamento (UE) XXX/XXX</w:t>
            </w:r>
            <w:r w:rsidRPr="00726601">
              <w:rPr>
                <w:lang w:val="pt-PT"/>
              </w:rPr>
              <w:t xml:space="preserve"> [Regulamento Procedimento de Asilo].»;</w:t>
            </w:r>
          </w:p>
        </w:tc>
        <w:tc>
          <w:tcPr>
            <w:tcW w:w="4876" w:type="dxa"/>
            <w:hideMark/>
          </w:tcPr>
          <w:p w14:paraId="1944B559" w14:textId="77777777" w:rsidR="00FA137B" w:rsidRPr="00726601" w:rsidRDefault="00FA137B" w:rsidP="0050007D">
            <w:pPr>
              <w:pStyle w:val="Normal6"/>
              <w:rPr>
                <w:szCs w:val="24"/>
                <w:lang w:val="pt-PT"/>
              </w:rPr>
            </w:pPr>
            <w:r w:rsidRPr="00726601">
              <w:rPr>
                <w:lang w:val="pt-PT"/>
              </w:rPr>
              <w:t>(11-A)</w:t>
            </w:r>
            <w:r w:rsidRPr="00726601">
              <w:rPr>
                <w:lang w:val="pt-PT"/>
              </w:rPr>
              <w:tab/>
              <w:t>Para esse efeito, também é necessário marcar claramente no Eurodac o facto de um pedido de proteção internacional ter sido recusado [Regulamento Procedimento de Asilo].»;</w:t>
            </w:r>
          </w:p>
        </w:tc>
      </w:tr>
    </w:tbl>
    <w:p w14:paraId="6D986CB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B8F7E21" w14:textId="77777777" w:rsidR="00FA137B" w:rsidRPr="00726601" w:rsidRDefault="00FA137B" w:rsidP="00FA137B">
      <w:r w:rsidRPr="00726601">
        <w:rPr>
          <w:rStyle w:val="HideTWBExt"/>
          <w:noProof w:val="0"/>
        </w:rPr>
        <w:t>&lt;/Amend&gt;</w:t>
      </w:r>
    </w:p>
    <w:p w14:paraId="5DEE470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63</w:t>
      </w:r>
      <w:r w:rsidRPr="00726601">
        <w:rPr>
          <w:rStyle w:val="HideTWBExt"/>
          <w:b w:val="0"/>
          <w:noProof w:val="0"/>
          <w:lang w:val="pt-PT"/>
        </w:rPr>
        <w:t>&lt;/NumAm&gt;</w:t>
      </w:r>
    </w:p>
    <w:p w14:paraId="19271682" w14:textId="77777777" w:rsidR="00FA137B" w:rsidRPr="00726601" w:rsidRDefault="00FA137B" w:rsidP="00FA137B">
      <w:pPr>
        <w:pStyle w:val="NormalBold"/>
      </w:pPr>
      <w:r w:rsidRPr="00726601">
        <w:rPr>
          <w:rStyle w:val="HideTWBExt"/>
          <w:b w:val="0"/>
          <w:noProof w:val="0"/>
        </w:rPr>
        <w:t>&lt;RepeatBlock-By&gt;&lt;Members&gt;</w:t>
      </w:r>
      <w:r w:rsidRPr="00726601">
        <w:t>Hilde Vautmans, Jan-Christoph Oetjen, Sophia in 't Veld, Yana Toom</w:t>
      </w:r>
      <w:r w:rsidRPr="00726601">
        <w:rPr>
          <w:rStyle w:val="HideTWBExt"/>
          <w:b w:val="0"/>
          <w:noProof w:val="0"/>
        </w:rPr>
        <w:t>&lt;/Members&gt;</w:t>
      </w:r>
    </w:p>
    <w:p w14:paraId="0B973998" w14:textId="77777777" w:rsidR="00FA137B" w:rsidRPr="00726601" w:rsidRDefault="00FA137B" w:rsidP="00FA137B">
      <w:r w:rsidRPr="00726601">
        <w:rPr>
          <w:rStyle w:val="HideTWBExt"/>
          <w:noProof w:val="0"/>
        </w:rPr>
        <w:t>&lt;/RepeatBlock-By&gt;</w:t>
      </w:r>
    </w:p>
    <w:p w14:paraId="438930D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122AF66" w14:textId="77777777" w:rsidR="00FA137B" w:rsidRPr="00726601" w:rsidRDefault="00FA137B" w:rsidP="00FA137B">
      <w:pPr>
        <w:pStyle w:val="NormalBold"/>
      </w:pPr>
      <w:r w:rsidRPr="00726601">
        <w:rPr>
          <w:rStyle w:val="HideTWBExt"/>
          <w:b w:val="0"/>
          <w:noProof w:val="0"/>
        </w:rPr>
        <w:t>&lt;Article&gt;</w:t>
      </w:r>
      <w:r w:rsidRPr="00726601">
        <w:t>Preâmbulo –ponto 4-A (novo) – considerando 13-A-B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E4CED1F" w14:textId="77777777" w:rsidTr="0050007D">
        <w:trPr>
          <w:jc w:val="center"/>
        </w:trPr>
        <w:tc>
          <w:tcPr>
            <w:tcW w:w="9752" w:type="dxa"/>
            <w:gridSpan w:val="2"/>
          </w:tcPr>
          <w:p w14:paraId="2AAF9DFE" w14:textId="77777777" w:rsidR="00FA137B" w:rsidRPr="00726601" w:rsidRDefault="00FA137B" w:rsidP="0050007D">
            <w:pPr>
              <w:keepNext/>
            </w:pPr>
          </w:p>
        </w:tc>
      </w:tr>
      <w:tr w:rsidR="00FA137B" w:rsidRPr="00726601" w14:paraId="2FE31133" w14:textId="77777777" w:rsidTr="0050007D">
        <w:trPr>
          <w:jc w:val="center"/>
        </w:trPr>
        <w:tc>
          <w:tcPr>
            <w:tcW w:w="4876" w:type="dxa"/>
            <w:hideMark/>
          </w:tcPr>
          <w:p w14:paraId="5831870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F16FC8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1F763BE" w14:textId="77777777" w:rsidTr="0050007D">
        <w:trPr>
          <w:jc w:val="center"/>
        </w:trPr>
        <w:tc>
          <w:tcPr>
            <w:tcW w:w="4876" w:type="dxa"/>
          </w:tcPr>
          <w:p w14:paraId="3517AE11" w14:textId="77777777" w:rsidR="00FA137B" w:rsidRPr="00726601" w:rsidRDefault="00FA137B" w:rsidP="0050007D">
            <w:pPr>
              <w:pStyle w:val="Normal6"/>
              <w:rPr>
                <w:lang w:val="pt-PT"/>
              </w:rPr>
            </w:pPr>
          </w:p>
        </w:tc>
        <w:tc>
          <w:tcPr>
            <w:tcW w:w="4876" w:type="dxa"/>
            <w:hideMark/>
          </w:tcPr>
          <w:p w14:paraId="687D822A" w14:textId="77777777" w:rsidR="00FA137B" w:rsidRPr="00726601" w:rsidRDefault="00FA137B" w:rsidP="0050007D">
            <w:pPr>
              <w:pStyle w:val="Normal6"/>
              <w:rPr>
                <w:szCs w:val="24"/>
                <w:lang w:val="pt-PT"/>
              </w:rPr>
            </w:pPr>
            <w:r w:rsidRPr="00726601">
              <w:rPr>
                <w:b/>
                <w:i/>
                <w:lang w:val="pt-PT"/>
              </w:rPr>
              <w:t>(4-A)</w:t>
            </w:r>
            <w:r w:rsidRPr="00726601">
              <w:rPr>
                <w:b/>
                <w:i/>
                <w:lang w:val="pt-PT"/>
              </w:rPr>
              <w:tab/>
              <w:t>Após o considerando 13-A, é inserido o seguinte considerando:</w:t>
            </w:r>
          </w:p>
        </w:tc>
      </w:tr>
      <w:tr w:rsidR="00FA137B" w:rsidRPr="00726601" w14:paraId="6C640BBC" w14:textId="77777777" w:rsidTr="0050007D">
        <w:trPr>
          <w:jc w:val="center"/>
        </w:trPr>
        <w:tc>
          <w:tcPr>
            <w:tcW w:w="4876" w:type="dxa"/>
          </w:tcPr>
          <w:p w14:paraId="7ABA4BBB" w14:textId="77777777" w:rsidR="00FA137B" w:rsidRPr="00726601" w:rsidRDefault="00FA137B" w:rsidP="0050007D">
            <w:pPr>
              <w:pStyle w:val="Normal6"/>
              <w:rPr>
                <w:lang w:val="pt-PT"/>
              </w:rPr>
            </w:pPr>
          </w:p>
        </w:tc>
        <w:tc>
          <w:tcPr>
            <w:tcW w:w="4876" w:type="dxa"/>
            <w:hideMark/>
          </w:tcPr>
          <w:p w14:paraId="57F851B9" w14:textId="131B8735" w:rsidR="00FA137B" w:rsidRPr="00726601" w:rsidRDefault="00FA137B" w:rsidP="0050007D">
            <w:pPr>
              <w:pStyle w:val="Normal6"/>
              <w:rPr>
                <w:szCs w:val="24"/>
                <w:lang w:val="pt-PT"/>
              </w:rPr>
            </w:pPr>
            <w:r w:rsidRPr="00726601">
              <w:rPr>
                <w:b/>
                <w:i/>
                <w:lang w:val="pt-PT"/>
              </w:rPr>
              <w:t>(13-A-B) As autoridades dos Estados</w:t>
            </w:r>
            <w:r w:rsidR="00C94BB2">
              <w:rPr>
                <w:b/>
                <w:i/>
                <w:lang w:val="pt-PT"/>
              </w:rPr>
              <w:noBreakHyphen/>
            </w:r>
            <w:r w:rsidRPr="00726601">
              <w:rPr>
                <w:b/>
                <w:i/>
                <w:lang w:val="pt-PT"/>
              </w:rPr>
              <w:t>Membros e dos órgãos da União devem continuar a poder visualizar apenas os dados relevantes para o desempenho das suas funções específicas, mesmo que os conjuntos de dados estejam ligados numa sequência.</w:t>
            </w:r>
          </w:p>
        </w:tc>
      </w:tr>
    </w:tbl>
    <w:p w14:paraId="552309DB"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C3DF964" w14:textId="77777777" w:rsidR="00FA137B" w:rsidRPr="00726601" w:rsidRDefault="00FA137B" w:rsidP="00FA137B">
      <w:pPr>
        <w:pStyle w:val="JustificationTitle"/>
        <w:rPr>
          <w:noProof w:val="0"/>
          <w:lang w:val="pt-PT"/>
        </w:rPr>
      </w:pPr>
      <w:r w:rsidRPr="00726601">
        <w:rPr>
          <w:rStyle w:val="HideTWBExt"/>
          <w:i w:val="0"/>
          <w:noProof w:val="0"/>
          <w:lang w:val="pt-PT"/>
        </w:rPr>
        <w:t>&lt;TitreJust&gt;</w:t>
      </w:r>
      <w:r w:rsidRPr="00726601">
        <w:rPr>
          <w:noProof w:val="0"/>
          <w:lang w:val="pt-PT"/>
        </w:rPr>
        <w:t>Justificação</w:t>
      </w:r>
      <w:r w:rsidRPr="00726601">
        <w:rPr>
          <w:rStyle w:val="HideTWBExt"/>
          <w:i w:val="0"/>
          <w:noProof w:val="0"/>
          <w:lang w:val="pt-PT"/>
        </w:rPr>
        <w:t>&lt;/TitreJust&gt;</w:t>
      </w:r>
    </w:p>
    <w:p w14:paraId="30953B35" w14:textId="518F7267" w:rsidR="00FA137B" w:rsidRPr="00726601" w:rsidRDefault="00FA137B" w:rsidP="00FA137B">
      <w:pPr>
        <w:pStyle w:val="Normal12Italic"/>
        <w:rPr>
          <w:noProof w:val="0"/>
          <w:lang w:val="pt-PT"/>
        </w:rPr>
      </w:pPr>
      <w:r w:rsidRPr="00726601">
        <w:rPr>
          <w:noProof w:val="0"/>
          <w:lang w:val="pt-PT"/>
        </w:rPr>
        <w:t xml:space="preserve">As alterações propostas, juntamente com as novas categorias de dados pessoais processados </w:t>
      </w:r>
      <w:r w:rsidRPr="00726601">
        <w:rPr>
          <w:noProof w:val="0"/>
          <w:lang w:val="pt-PT"/>
        </w:rPr>
        <w:lastRenderedPageBreak/>
        <w:t>no Eurodac e a lista amplamente alargada de autoridades com acesso aos dados no contexto da interoperabilidade dos sistemas informáticos de grande escala, terão um impacto significativo nas pessoas em causa</w:t>
      </w:r>
      <w:r w:rsidR="0050007D">
        <w:rPr>
          <w:noProof w:val="0"/>
          <w:lang w:val="pt-PT"/>
        </w:rPr>
        <w:t>. P</w:t>
      </w:r>
      <w:r w:rsidRPr="00726601">
        <w:rPr>
          <w:noProof w:val="0"/>
          <w:lang w:val="pt-PT"/>
        </w:rPr>
        <w:t>ara atenuar os riscos adicionais e garantir a proporcionalidade da medida, são necessárias salvaguardas adequadas e eficazes.</w:t>
      </w:r>
    </w:p>
    <w:p w14:paraId="680D3DD6" w14:textId="77777777" w:rsidR="00FA137B" w:rsidRPr="00726601" w:rsidRDefault="00FA137B" w:rsidP="00FA137B">
      <w:r w:rsidRPr="00726601">
        <w:rPr>
          <w:rStyle w:val="HideTWBExt"/>
          <w:noProof w:val="0"/>
        </w:rPr>
        <w:t>&lt;/Amend&gt;</w:t>
      </w:r>
    </w:p>
    <w:p w14:paraId="6F34529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64</w:t>
      </w:r>
      <w:r w:rsidRPr="00726601">
        <w:rPr>
          <w:rStyle w:val="HideTWBExt"/>
          <w:b w:val="0"/>
          <w:noProof w:val="0"/>
          <w:lang w:val="pt-PT"/>
        </w:rPr>
        <w:t>&lt;/NumAm&gt;</w:t>
      </w:r>
    </w:p>
    <w:p w14:paraId="45523165"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7D3DB9F1" w14:textId="77777777" w:rsidR="00FA137B" w:rsidRPr="00726601" w:rsidRDefault="00FA137B" w:rsidP="00FA137B">
      <w:r w:rsidRPr="00726601">
        <w:rPr>
          <w:rStyle w:val="HideTWBExt"/>
          <w:noProof w:val="0"/>
        </w:rPr>
        <w:t>&lt;/RepeatBlock-By&gt;</w:t>
      </w:r>
    </w:p>
    <w:p w14:paraId="441352FA"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3463278C" w14:textId="77777777" w:rsidR="00FA137B" w:rsidRPr="00726601" w:rsidRDefault="00FA137B" w:rsidP="00FA137B">
      <w:pPr>
        <w:pStyle w:val="NormalBold"/>
      </w:pPr>
      <w:r w:rsidRPr="00726601">
        <w:rPr>
          <w:rStyle w:val="HideTWBExt"/>
          <w:b w:val="0"/>
          <w:noProof w:val="0"/>
        </w:rPr>
        <w:t>&lt;Article&gt;</w:t>
      </w:r>
      <w:r w:rsidRPr="00726601">
        <w:t>Preâmbulo – ponto 5 – considerando 14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AB965C2" w14:textId="77777777" w:rsidTr="0050007D">
        <w:trPr>
          <w:jc w:val="center"/>
        </w:trPr>
        <w:tc>
          <w:tcPr>
            <w:tcW w:w="9752" w:type="dxa"/>
            <w:gridSpan w:val="2"/>
          </w:tcPr>
          <w:p w14:paraId="5AF100D2" w14:textId="77777777" w:rsidR="00FA137B" w:rsidRPr="00726601" w:rsidRDefault="00FA137B" w:rsidP="0050007D">
            <w:pPr>
              <w:keepNext/>
            </w:pPr>
          </w:p>
        </w:tc>
      </w:tr>
      <w:tr w:rsidR="00FA137B" w:rsidRPr="00726601" w14:paraId="5142B35E" w14:textId="77777777" w:rsidTr="0050007D">
        <w:trPr>
          <w:jc w:val="center"/>
        </w:trPr>
        <w:tc>
          <w:tcPr>
            <w:tcW w:w="4876" w:type="dxa"/>
            <w:hideMark/>
          </w:tcPr>
          <w:p w14:paraId="6581ABC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AA7C52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90885F0" w14:textId="77777777" w:rsidTr="0050007D">
        <w:trPr>
          <w:jc w:val="center"/>
        </w:trPr>
        <w:tc>
          <w:tcPr>
            <w:tcW w:w="4876" w:type="dxa"/>
            <w:hideMark/>
          </w:tcPr>
          <w:p w14:paraId="06E80D52" w14:textId="77777777" w:rsidR="00FA137B" w:rsidRPr="00726601" w:rsidRDefault="00FA137B" w:rsidP="0050007D">
            <w:pPr>
              <w:pStyle w:val="Normal6"/>
              <w:rPr>
                <w:lang w:val="pt-PT"/>
              </w:rPr>
            </w:pPr>
            <w:r w:rsidRPr="00726601">
              <w:rPr>
                <w:b/>
                <w:i/>
                <w:lang w:val="pt-PT"/>
              </w:rPr>
              <w:t>(14)</w:t>
            </w:r>
            <w:r w:rsidRPr="00726601">
              <w:rPr>
                <w:b/>
                <w:i/>
                <w:lang w:val="pt-PT"/>
              </w:rPr>
              <w:tab/>
              <w:t>«Além disso, para que o Eurodac possa apoiar eficazmente o controlo da migração irregular e a deteção de movimentos secundários na UE, é necessário permitir que o sistema contabilize os requerentes para além dos pedidos ao interligar todos os conjuntos de dados correspondentes a uma pessoa, independentemente da categoria, numa só sequência.»;</w:t>
            </w:r>
          </w:p>
        </w:tc>
        <w:tc>
          <w:tcPr>
            <w:tcW w:w="4876" w:type="dxa"/>
            <w:hideMark/>
          </w:tcPr>
          <w:p w14:paraId="0F53B30C" w14:textId="77777777" w:rsidR="00FA137B" w:rsidRPr="00726601" w:rsidRDefault="00FA137B" w:rsidP="0050007D">
            <w:pPr>
              <w:pStyle w:val="Normal6"/>
              <w:rPr>
                <w:szCs w:val="24"/>
                <w:lang w:val="pt-PT"/>
              </w:rPr>
            </w:pPr>
            <w:r w:rsidRPr="00726601">
              <w:rPr>
                <w:b/>
                <w:i/>
                <w:lang w:val="pt-PT"/>
              </w:rPr>
              <w:t>Suprimido</w:t>
            </w:r>
          </w:p>
        </w:tc>
      </w:tr>
    </w:tbl>
    <w:p w14:paraId="770712F7"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56F7235" w14:textId="77777777" w:rsidR="00FA137B" w:rsidRPr="00726601" w:rsidRDefault="00FA137B" w:rsidP="00FA137B">
      <w:r w:rsidRPr="00726601">
        <w:rPr>
          <w:rStyle w:val="HideTWBExt"/>
          <w:noProof w:val="0"/>
        </w:rPr>
        <w:t>&lt;/Amend&gt;</w:t>
      </w:r>
    </w:p>
    <w:p w14:paraId="4279A50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65</w:t>
      </w:r>
      <w:r w:rsidRPr="00726601">
        <w:rPr>
          <w:rStyle w:val="HideTWBExt"/>
          <w:b w:val="0"/>
          <w:noProof w:val="0"/>
          <w:lang w:val="pt-PT"/>
        </w:rPr>
        <w:t>&lt;/NumAm&gt;</w:t>
      </w:r>
    </w:p>
    <w:p w14:paraId="4FBC468C"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04EB3644" w14:textId="77777777" w:rsidR="00FA137B" w:rsidRPr="00726601" w:rsidRDefault="00FA137B" w:rsidP="00FA137B">
      <w:r w:rsidRPr="00726601">
        <w:rPr>
          <w:rStyle w:val="HideTWBExt"/>
          <w:noProof w:val="0"/>
        </w:rPr>
        <w:t>&lt;/RepeatBlock-By&gt;</w:t>
      </w:r>
    </w:p>
    <w:p w14:paraId="4E8D742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3AE6892" w14:textId="77777777" w:rsidR="00FA137B" w:rsidRPr="00726601" w:rsidRDefault="00FA137B" w:rsidP="00FA137B">
      <w:pPr>
        <w:pStyle w:val="NormalBold"/>
      </w:pPr>
      <w:r w:rsidRPr="00726601">
        <w:rPr>
          <w:rStyle w:val="HideTWBExt"/>
          <w:b w:val="0"/>
          <w:noProof w:val="0"/>
        </w:rPr>
        <w:t>&lt;Article&gt;</w:t>
      </w:r>
      <w:r w:rsidRPr="00726601">
        <w:t xml:space="preserve"> Preâmbulo – ponto 5 – considerando 14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7D02094" w14:textId="77777777" w:rsidTr="0050007D">
        <w:trPr>
          <w:jc w:val="center"/>
        </w:trPr>
        <w:tc>
          <w:tcPr>
            <w:tcW w:w="9752" w:type="dxa"/>
            <w:gridSpan w:val="2"/>
          </w:tcPr>
          <w:p w14:paraId="74EE5F6F" w14:textId="77777777" w:rsidR="00FA137B" w:rsidRPr="00726601" w:rsidRDefault="00FA137B" w:rsidP="0050007D">
            <w:pPr>
              <w:keepNext/>
            </w:pPr>
          </w:p>
        </w:tc>
      </w:tr>
      <w:tr w:rsidR="00FA137B" w:rsidRPr="00726601" w14:paraId="21710B9E" w14:textId="77777777" w:rsidTr="0050007D">
        <w:trPr>
          <w:jc w:val="center"/>
        </w:trPr>
        <w:tc>
          <w:tcPr>
            <w:tcW w:w="4876" w:type="dxa"/>
            <w:hideMark/>
          </w:tcPr>
          <w:p w14:paraId="067EC65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88B4208"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474F283" w14:textId="77777777" w:rsidTr="0050007D">
        <w:trPr>
          <w:jc w:val="center"/>
        </w:trPr>
        <w:tc>
          <w:tcPr>
            <w:tcW w:w="4876" w:type="dxa"/>
            <w:hideMark/>
          </w:tcPr>
          <w:p w14:paraId="08D776A8" w14:textId="77777777" w:rsidR="00FA137B" w:rsidRPr="00726601" w:rsidRDefault="00FA137B" w:rsidP="0050007D">
            <w:pPr>
              <w:pStyle w:val="Normal6"/>
              <w:rPr>
                <w:lang w:val="pt-PT"/>
              </w:rPr>
            </w:pPr>
            <w:r w:rsidRPr="00726601">
              <w:rPr>
                <w:lang w:val="pt-PT"/>
              </w:rPr>
              <w:t>(14)</w:t>
            </w:r>
            <w:r w:rsidRPr="00726601">
              <w:rPr>
                <w:lang w:val="pt-PT"/>
              </w:rPr>
              <w:tab/>
            </w:r>
            <w:r w:rsidRPr="00726601">
              <w:rPr>
                <w:b/>
                <w:i/>
                <w:lang w:val="pt-PT"/>
              </w:rPr>
              <w:t>«</w:t>
            </w:r>
            <w:r w:rsidRPr="00726601">
              <w:rPr>
                <w:lang w:val="pt-PT"/>
              </w:rPr>
              <w:t>Além disso, para que o Eurodac possa apoiar eficazmente o controlo da migração irregular e a deteção de movimentos secundários na UE, é necessário permitir que o sistema contabilize os requerentes para além dos pedidos ao interligar todos os conjuntos de dados correspondentes a uma pessoa, independentemente da categoria, numa só sequência.»;</w:t>
            </w:r>
          </w:p>
        </w:tc>
        <w:tc>
          <w:tcPr>
            <w:tcW w:w="4876" w:type="dxa"/>
            <w:hideMark/>
          </w:tcPr>
          <w:p w14:paraId="4CEFBEBB" w14:textId="0156F995" w:rsidR="00FA137B" w:rsidRPr="00726601" w:rsidRDefault="00FA137B" w:rsidP="0050007D">
            <w:pPr>
              <w:pStyle w:val="Normal6"/>
              <w:rPr>
                <w:szCs w:val="24"/>
                <w:lang w:val="pt-PT"/>
              </w:rPr>
            </w:pPr>
            <w:r w:rsidRPr="00726601">
              <w:rPr>
                <w:lang w:val="pt-PT"/>
              </w:rPr>
              <w:t>(14)</w:t>
            </w:r>
            <w:r w:rsidRPr="00726601">
              <w:rPr>
                <w:lang w:val="pt-PT"/>
              </w:rPr>
              <w:tab/>
              <w:t xml:space="preserve">Além disso, para que o Eurodac possa apoiar eficazmente o controlo da migração irregular e a deteção de movimentos secundários na UE, é necessário permitir que o sistema contabilize os requerentes para além dos pedidos ao interligar todos os conjuntos de dados correspondentes a uma pessoa, independentemente da categoria, numa só sequência. </w:t>
            </w:r>
            <w:r w:rsidRPr="00726601">
              <w:rPr>
                <w:b/>
                <w:i/>
                <w:lang w:val="pt-PT"/>
              </w:rPr>
              <w:t>As autoridades dos Estados</w:t>
            </w:r>
            <w:r w:rsidR="00C94BB2">
              <w:rPr>
                <w:b/>
                <w:i/>
                <w:lang w:val="pt-PT"/>
              </w:rPr>
              <w:noBreakHyphen/>
            </w:r>
            <w:r w:rsidRPr="00726601">
              <w:rPr>
                <w:b/>
                <w:i/>
                <w:lang w:val="pt-PT"/>
              </w:rPr>
              <w:t xml:space="preserve">Membros e os organismos da </w:t>
            </w:r>
            <w:r w:rsidRPr="00726601">
              <w:rPr>
                <w:b/>
                <w:i/>
                <w:lang w:val="pt-PT"/>
              </w:rPr>
              <w:lastRenderedPageBreak/>
              <w:t>União devem poder visualizar apenas os dados pessoais estritamente relevantes para o desempenho das suas funções, mesmo que os dados estejam ligados numa sequência. O período de retenção de cada conjunto de dados não é afetado.</w:t>
            </w:r>
            <w:r w:rsidRPr="00726601">
              <w:rPr>
                <w:lang w:val="pt-PT"/>
              </w:rPr>
              <w:t>»;</w:t>
            </w:r>
          </w:p>
        </w:tc>
      </w:tr>
    </w:tbl>
    <w:p w14:paraId="3588589E"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ABC74BF" w14:textId="77777777" w:rsidR="00FA137B" w:rsidRPr="00726601" w:rsidRDefault="00FA137B" w:rsidP="00FA137B">
      <w:r w:rsidRPr="00726601">
        <w:rPr>
          <w:rStyle w:val="HideTWBExt"/>
          <w:noProof w:val="0"/>
        </w:rPr>
        <w:t>&lt;/Amend&gt;</w:t>
      </w:r>
    </w:p>
    <w:p w14:paraId="4E03018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66</w:t>
      </w:r>
      <w:r w:rsidRPr="00726601">
        <w:rPr>
          <w:rStyle w:val="HideTWBExt"/>
          <w:b w:val="0"/>
          <w:noProof w:val="0"/>
          <w:lang w:val="pt-PT"/>
        </w:rPr>
        <w:t>&lt;/NumAm&gt;</w:t>
      </w:r>
    </w:p>
    <w:p w14:paraId="645D7BF7" w14:textId="77777777" w:rsidR="00FA137B" w:rsidRPr="00726601" w:rsidRDefault="00FA137B" w:rsidP="00FA137B">
      <w:pPr>
        <w:pStyle w:val="NormalBold"/>
      </w:pPr>
      <w:r w:rsidRPr="00726601">
        <w:rPr>
          <w:rStyle w:val="HideTWBExt"/>
          <w:b w:val="0"/>
          <w:noProof w:val="0"/>
        </w:rPr>
        <w:t>&lt;RepeatBlock-By&gt;&lt;Members&gt;</w:t>
      </w:r>
      <w:r w:rsidRPr="00726601">
        <w:t>Tom Vandendriessche</w:t>
      </w:r>
      <w:r w:rsidRPr="00726601">
        <w:rPr>
          <w:rStyle w:val="HideTWBExt"/>
          <w:b w:val="0"/>
          <w:noProof w:val="0"/>
        </w:rPr>
        <w:t>&lt;/Members&gt;</w:t>
      </w:r>
    </w:p>
    <w:p w14:paraId="7169A538" w14:textId="77777777" w:rsidR="00FA137B" w:rsidRPr="00726601" w:rsidRDefault="00FA137B" w:rsidP="00FA137B">
      <w:r w:rsidRPr="00726601">
        <w:rPr>
          <w:rStyle w:val="HideTWBExt"/>
          <w:noProof w:val="0"/>
        </w:rPr>
        <w:t>&lt;/RepeatBlock-By&gt;</w:t>
      </w:r>
    </w:p>
    <w:p w14:paraId="7CF4442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1E7CB9C" w14:textId="77777777" w:rsidR="00FA137B" w:rsidRPr="00726601" w:rsidRDefault="00FA137B" w:rsidP="00FA137B">
      <w:pPr>
        <w:pStyle w:val="NormalBold"/>
      </w:pPr>
      <w:r w:rsidRPr="00726601">
        <w:rPr>
          <w:rStyle w:val="HideTWBExt"/>
          <w:b w:val="0"/>
          <w:noProof w:val="0"/>
        </w:rPr>
        <w:t>&lt;Article&gt;</w:t>
      </w:r>
      <w:r w:rsidRPr="00726601">
        <w:t>Preâmbulo – ponto 5 – considerando 14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D4CE20E" w14:textId="77777777" w:rsidTr="0050007D">
        <w:trPr>
          <w:jc w:val="center"/>
        </w:trPr>
        <w:tc>
          <w:tcPr>
            <w:tcW w:w="9752" w:type="dxa"/>
            <w:gridSpan w:val="2"/>
          </w:tcPr>
          <w:p w14:paraId="747AFD1B" w14:textId="77777777" w:rsidR="00FA137B" w:rsidRPr="00726601" w:rsidRDefault="00FA137B" w:rsidP="0050007D">
            <w:pPr>
              <w:keepNext/>
            </w:pPr>
          </w:p>
        </w:tc>
      </w:tr>
      <w:tr w:rsidR="00FA137B" w:rsidRPr="00726601" w14:paraId="07B2ED4B" w14:textId="77777777" w:rsidTr="0050007D">
        <w:trPr>
          <w:jc w:val="center"/>
        </w:trPr>
        <w:tc>
          <w:tcPr>
            <w:tcW w:w="4876" w:type="dxa"/>
            <w:hideMark/>
          </w:tcPr>
          <w:p w14:paraId="798906A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8D03CA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1DBA4C1" w14:textId="77777777" w:rsidTr="0050007D">
        <w:trPr>
          <w:jc w:val="center"/>
        </w:trPr>
        <w:tc>
          <w:tcPr>
            <w:tcW w:w="4876" w:type="dxa"/>
            <w:hideMark/>
          </w:tcPr>
          <w:p w14:paraId="764612EF" w14:textId="77777777" w:rsidR="00FA137B" w:rsidRPr="00726601" w:rsidRDefault="00FA137B" w:rsidP="0050007D">
            <w:pPr>
              <w:pStyle w:val="Normal6"/>
              <w:rPr>
                <w:lang w:val="pt-PT"/>
              </w:rPr>
            </w:pPr>
            <w:r w:rsidRPr="00726601">
              <w:rPr>
                <w:lang w:val="pt-PT"/>
              </w:rPr>
              <w:t>(14)</w:t>
            </w:r>
            <w:r w:rsidRPr="00726601">
              <w:rPr>
                <w:lang w:val="pt-PT"/>
              </w:rPr>
              <w:tab/>
              <w:t xml:space="preserve">Além disso, para que o Eurodac possa apoiar eficazmente o controlo da migração </w:t>
            </w:r>
            <w:r w:rsidRPr="00726601">
              <w:rPr>
                <w:b/>
                <w:i/>
                <w:lang w:val="pt-PT"/>
              </w:rPr>
              <w:t>irregular</w:t>
            </w:r>
            <w:r w:rsidRPr="00726601">
              <w:rPr>
                <w:lang w:val="pt-PT"/>
              </w:rPr>
              <w:t xml:space="preserve"> e a deteção de movimentos secundários na UE, é necessário permitir que o sistema contabilize os requerentes para além dos pedidos ao interligar todos os conjuntos de dados correspondentes a uma pessoa, independentemente da categoria, numa só sequência.»;</w:t>
            </w:r>
          </w:p>
        </w:tc>
        <w:tc>
          <w:tcPr>
            <w:tcW w:w="4876" w:type="dxa"/>
            <w:hideMark/>
          </w:tcPr>
          <w:p w14:paraId="79515FF8" w14:textId="77777777" w:rsidR="00FA137B" w:rsidRPr="00726601" w:rsidRDefault="00FA137B" w:rsidP="0050007D">
            <w:pPr>
              <w:pStyle w:val="Normal6"/>
              <w:rPr>
                <w:szCs w:val="24"/>
                <w:lang w:val="pt-PT"/>
              </w:rPr>
            </w:pPr>
            <w:r w:rsidRPr="00726601">
              <w:rPr>
                <w:lang w:val="pt-PT"/>
              </w:rPr>
              <w:t>(14)</w:t>
            </w:r>
            <w:r w:rsidRPr="00726601">
              <w:rPr>
                <w:lang w:val="pt-PT"/>
              </w:rPr>
              <w:tab/>
              <w:t xml:space="preserve">Além disso, para que o Eurodac possa apoiar eficazmente o controlo da migração </w:t>
            </w:r>
            <w:r w:rsidRPr="00726601">
              <w:rPr>
                <w:b/>
                <w:i/>
                <w:lang w:val="pt-PT"/>
              </w:rPr>
              <w:t>ilegal</w:t>
            </w:r>
            <w:r w:rsidRPr="00726601">
              <w:rPr>
                <w:lang w:val="pt-PT"/>
              </w:rPr>
              <w:t xml:space="preserve"> e a deteção de movimentos secundários na UE, é necessário permitir que o sistema contabilize os requerentes para além dos pedidos ao interligar todos os conjuntos de dados correspondentes a uma pessoa, independentemente da categoria, numa só sequência.»;</w:t>
            </w:r>
          </w:p>
        </w:tc>
      </w:tr>
    </w:tbl>
    <w:p w14:paraId="224C5D1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rFonts w:eastAsiaTheme="majorEastAsia"/>
          <w:noProof w:val="0"/>
          <w:lang w:val="pt-PT"/>
        </w:rPr>
        <w:t>{NL}</w:t>
      </w:r>
      <w:r w:rsidRPr="00726601">
        <w:rPr>
          <w:noProof w:val="0"/>
          <w:lang w:val="pt-PT"/>
        </w:rPr>
        <w:t>nl</w:t>
      </w:r>
      <w:r w:rsidRPr="00726601">
        <w:rPr>
          <w:rStyle w:val="HideTWBExt"/>
          <w:noProof w:val="0"/>
          <w:lang w:val="pt-PT"/>
        </w:rPr>
        <w:t>&lt;/Original&gt;</w:t>
      </w:r>
    </w:p>
    <w:p w14:paraId="669C71E1" w14:textId="77777777" w:rsidR="00FA137B" w:rsidRPr="00726601" w:rsidRDefault="00FA137B" w:rsidP="00FA137B">
      <w:r w:rsidRPr="00726601">
        <w:rPr>
          <w:rStyle w:val="HideTWBExt"/>
          <w:noProof w:val="0"/>
        </w:rPr>
        <w:t>&lt;/Amend&gt;</w:t>
      </w:r>
    </w:p>
    <w:p w14:paraId="2BB85214"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67</w:t>
      </w:r>
      <w:r w:rsidRPr="00726601">
        <w:rPr>
          <w:rStyle w:val="HideTWBExt"/>
          <w:b w:val="0"/>
          <w:noProof w:val="0"/>
          <w:lang w:val="pt-PT"/>
        </w:rPr>
        <w:t>&lt;/NumAm&gt;</w:t>
      </w:r>
    </w:p>
    <w:p w14:paraId="593194CB" w14:textId="77777777" w:rsidR="00FA137B" w:rsidRPr="00726601" w:rsidRDefault="00FA137B" w:rsidP="00FA137B">
      <w:pPr>
        <w:pStyle w:val="NormalBold"/>
      </w:pPr>
      <w:r w:rsidRPr="00726601">
        <w:rPr>
          <w:rStyle w:val="HideTWBExt"/>
          <w:b w:val="0"/>
          <w:noProof w:val="0"/>
        </w:rPr>
        <w:t>&lt;RepeatBlock-By&gt;&lt;Members&gt;</w:t>
      </w:r>
      <w:r w:rsidRPr="00726601">
        <w:t>Hilde Vautmans, Jan-Christoph Oetjen, Sophia in 't Veld, Yana Toom</w:t>
      </w:r>
      <w:r w:rsidRPr="00726601">
        <w:rPr>
          <w:rStyle w:val="HideTWBExt"/>
          <w:b w:val="0"/>
          <w:noProof w:val="0"/>
        </w:rPr>
        <w:t>&lt;/Members&gt;</w:t>
      </w:r>
    </w:p>
    <w:p w14:paraId="5E260D2E" w14:textId="77777777" w:rsidR="00FA137B" w:rsidRPr="00726601" w:rsidRDefault="00FA137B" w:rsidP="00FA137B">
      <w:r w:rsidRPr="00726601">
        <w:rPr>
          <w:rStyle w:val="HideTWBExt"/>
          <w:noProof w:val="0"/>
        </w:rPr>
        <w:t>&lt;/RepeatBlock-By&gt;</w:t>
      </w:r>
    </w:p>
    <w:p w14:paraId="74D48AF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8E3AC67" w14:textId="77777777" w:rsidR="00FA137B" w:rsidRPr="00726601" w:rsidRDefault="00FA137B" w:rsidP="00FA137B">
      <w:pPr>
        <w:pStyle w:val="NormalBold"/>
      </w:pPr>
      <w:r w:rsidRPr="00726601">
        <w:rPr>
          <w:rStyle w:val="HideTWBExt"/>
          <w:b w:val="0"/>
          <w:noProof w:val="0"/>
        </w:rPr>
        <w:t>&lt;Article&gt;</w:t>
      </w:r>
      <w:r w:rsidRPr="00726601">
        <w:t>Preâmbulo – ponto 5-A (novo) – considerando 19-A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728BDBE" w14:textId="77777777" w:rsidTr="0050007D">
        <w:trPr>
          <w:jc w:val="center"/>
        </w:trPr>
        <w:tc>
          <w:tcPr>
            <w:tcW w:w="9752" w:type="dxa"/>
            <w:gridSpan w:val="2"/>
          </w:tcPr>
          <w:p w14:paraId="7159A556" w14:textId="77777777" w:rsidR="00FA137B" w:rsidRPr="00726601" w:rsidRDefault="00FA137B" w:rsidP="0050007D">
            <w:pPr>
              <w:keepNext/>
            </w:pPr>
          </w:p>
        </w:tc>
      </w:tr>
      <w:tr w:rsidR="00FA137B" w:rsidRPr="00726601" w14:paraId="3A958464" w14:textId="77777777" w:rsidTr="0050007D">
        <w:trPr>
          <w:jc w:val="center"/>
        </w:trPr>
        <w:tc>
          <w:tcPr>
            <w:tcW w:w="4876" w:type="dxa"/>
            <w:hideMark/>
          </w:tcPr>
          <w:p w14:paraId="1103F24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F722F8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516F894" w14:textId="77777777" w:rsidTr="0050007D">
        <w:trPr>
          <w:jc w:val="center"/>
        </w:trPr>
        <w:tc>
          <w:tcPr>
            <w:tcW w:w="4876" w:type="dxa"/>
          </w:tcPr>
          <w:p w14:paraId="1504B4F7" w14:textId="77777777" w:rsidR="00FA137B" w:rsidRPr="00726601" w:rsidRDefault="00FA137B" w:rsidP="0050007D">
            <w:pPr>
              <w:pStyle w:val="Normal6"/>
              <w:rPr>
                <w:lang w:val="pt-PT"/>
              </w:rPr>
            </w:pPr>
          </w:p>
        </w:tc>
        <w:tc>
          <w:tcPr>
            <w:tcW w:w="4876" w:type="dxa"/>
            <w:hideMark/>
          </w:tcPr>
          <w:p w14:paraId="709F29E4" w14:textId="77777777" w:rsidR="00FA137B" w:rsidRPr="00726601" w:rsidRDefault="00FA137B" w:rsidP="0050007D">
            <w:pPr>
              <w:pStyle w:val="Normal6"/>
              <w:rPr>
                <w:szCs w:val="24"/>
                <w:lang w:val="pt-PT"/>
              </w:rPr>
            </w:pPr>
            <w:r w:rsidRPr="00726601">
              <w:rPr>
                <w:b/>
                <w:i/>
                <w:lang w:val="pt-PT"/>
              </w:rPr>
              <w:t>(5-A)</w:t>
            </w:r>
            <w:r w:rsidRPr="00726601">
              <w:rPr>
                <w:b/>
                <w:i/>
                <w:lang w:val="pt-PT"/>
              </w:rPr>
              <w:tab/>
              <w:t>Após o considerando 19, é inserido o seguinte considerando:</w:t>
            </w:r>
          </w:p>
        </w:tc>
      </w:tr>
      <w:tr w:rsidR="00FA137B" w:rsidRPr="00726601" w14:paraId="7EFD9038" w14:textId="77777777" w:rsidTr="0050007D">
        <w:trPr>
          <w:jc w:val="center"/>
        </w:trPr>
        <w:tc>
          <w:tcPr>
            <w:tcW w:w="4876" w:type="dxa"/>
          </w:tcPr>
          <w:p w14:paraId="7D4B1D34" w14:textId="77777777" w:rsidR="00FA137B" w:rsidRPr="00726601" w:rsidRDefault="00FA137B" w:rsidP="0050007D">
            <w:pPr>
              <w:pStyle w:val="Normal6"/>
              <w:rPr>
                <w:lang w:val="pt-PT"/>
              </w:rPr>
            </w:pPr>
          </w:p>
        </w:tc>
        <w:tc>
          <w:tcPr>
            <w:tcW w:w="4876" w:type="dxa"/>
            <w:hideMark/>
          </w:tcPr>
          <w:p w14:paraId="45AC531E" w14:textId="77777777" w:rsidR="00FA137B" w:rsidRPr="00726601" w:rsidRDefault="00FA137B" w:rsidP="0050007D">
            <w:pPr>
              <w:pStyle w:val="Normal6"/>
              <w:rPr>
                <w:szCs w:val="24"/>
                <w:lang w:val="pt-PT"/>
              </w:rPr>
            </w:pPr>
            <w:r w:rsidRPr="00726601">
              <w:rPr>
                <w:b/>
                <w:i/>
                <w:lang w:val="pt-PT"/>
              </w:rPr>
              <w:t xml:space="preserve">(19-A) Este regulamento deve ser aplicado no respeito pelo superior interesse da criança. Tal facto implica a aplicação de </w:t>
            </w:r>
            <w:r w:rsidRPr="00726601">
              <w:rPr>
                <w:b/>
                <w:i/>
                <w:lang w:val="pt-PT"/>
              </w:rPr>
              <w:lastRenderedPageBreak/>
              <w:t>disposições relevantes e salvaguardas dos direitos da criança ao aplicar o presente regulamento a uma pessoa que se declare menor de idade ou, consoante o caso, a uma pessoa em relação à qual existam motivos para a considerar uma criança e não exista comprovativo da sua idade. Em caso de dúvida quanto à idade da criança, as autoridades devem conceder ao indivíduo o benefício da dúvida, de modo que, se houver a possibilidade de a criança ter menos de 6 anos, seja tratada como tal.</w:t>
            </w:r>
          </w:p>
        </w:tc>
      </w:tr>
    </w:tbl>
    <w:p w14:paraId="6092AAE1"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5B2615C" w14:textId="77777777" w:rsidR="00FA137B" w:rsidRPr="00726601" w:rsidRDefault="00FA137B" w:rsidP="00FA137B">
      <w:pPr>
        <w:pStyle w:val="JustificationTitle"/>
        <w:rPr>
          <w:noProof w:val="0"/>
          <w:lang w:val="pt-PT"/>
        </w:rPr>
      </w:pPr>
      <w:r w:rsidRPr="00726601">
        <w:rPr>
          <w:rStyle w:val="HideTWBExt"/>
          <w:i w:val="0"/>
          <w:noProof w:val="0"/>
          <w:lang w:val="pt-PT"/>
        </w:rPr>
        <w:t>&lt;TitreJust&gt;</w:t>
      </w:r>
      <w:r w:rsidRPr="00726601">
        <w:rPr>
          <w:noProof w:val="0"/>
          <w:lang w:val="pt-PT"/>
        </w:rPr>
        <w:t>Justificação</w:t>
      </w:r>
      <w:r w:rsidRPr="00726601">
        <w:rPr>
          <w:rStyle w:val="HideTWBExt"/>
          <w:i w:val="0"/>
          <w:noProof w:val="0"/>
          <w:lang w:val="pt-PT"/>
        </w:rPr>
        <w:t>&lt;/TitreJust&gt;</w:t>
      </w:r>
    </w:p>
    <w:p w14:paraId="574E0EA4" w14:textId="77777777" w:rsidR="00FA137B" w:rsidRPr="00726601" w:rsidRDefault="00FA137B" w:rsidP="00FA137B">
      <w:pPr>
        <w:pStyle w:val="Normal12Italic"/>
        <w:rPr>
          <w:noProof w:val="0"/>
          <w:lang w:val="pt-PT"/>
        </w:rPr>
      </w:pPr>
      <w:r w:rsidRPr="00726601">
        <w:rPr>
          <w:noProof w:val="0"/>
          <w:lang w:val="pt-PT"/>
        </w:rPr>
        <w:t>Esta inclusão garantirá que as crianças serão tratadas de acordo com o nível mais elevado de salvaguardas incluídas no presente regulamento, sem acrescentar um procedimento de avaliação de idade adicional ao regulamento. As avaliações de idade enquadrar-se-iam noutros regulamentos relevantes, nomeadamente o Regulamento de Procedimentos de Asilo.</w:t>
      </w:r>
    </w:p>
    <w:p w14:paraId="68948C1B" w14:textId="77777777" w:rsidR="00FA137B" w:rsidRPr="00726601" w:rsidRDefault="00FA137B" w:rsidP="00FA137B">
      <w:r w:rsidRPr="00726601">
        <w:rPr>
          <w:rStyle w:val="HideTWBExt"/>
          <w:noProof w:val="0"/>
        </w:rPr>
        <w:t>&lt;/Amend&gt;</w:t>
      </w:r>
    </w:p>
    <w:p w14:paraId="482AF53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68</w:t>
      </w:r>
      <w:r w:rsidRPr="00726601">
        <w:rPr>
          <w:rStyle w:val="HideTWBExt"/>
          <w:b w:val="0"/>
          <w:noProof w:val="0"/>
          <w:lang w:val="pt-PT"/>
        </w:rPr>
        <w:t>&lt;/NumAm&gt;</w:t>
      </w:r>
    </w:p>
    <w:p w14:paraId="330E1F57"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3FD516B6" w14:textId="77777777" w:rsidR="00FA137B" w:rsidRPr="00726601" w:rsidRDefault="00FA137B" w:rsidP="00FA137B">
      <w:r w:rsidRPr="00726601">
        <w:rPr>
          <w:rStyle w:val="HideTWBExt"/>
          <w:noProof w:val="0"/>
        </w:rPr>
        <w:t>&lt;/RepeatBlock-By&gt;</w:t>
      </w:r>
    </w:p>
    <w:p w14:paraId="6CD5103E"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4DD0958" w14:textId="77777777" w:rsidR="00FA137B" w:rsidRPr="00726601" w:rsidRDefault="00FA137B" w:rsidP="00FA137B">
      <w:pPr>
        <w:pStyle w:val="NormalBold"/>
      </w:pPr>
      <w:r w:rsidRPr="00726601">
        <w:rPr>
          <w:rStyle w:val="HideTWBExt"/>
          <w:b w:val="0"/>
          <w:noProof w:val="0"/>
        </w:rPr>
        <w:t>&lt;Article&gt;</w:t>
      </w:r>
      <w:r w:rsidRPr="00726601">
        <w:t>Preâmbulo – ponto 6 – considerando 24-A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722C426" w14:textId="77777777" w:rsidTr="0050007D">
        <w:trPr>
          <w:jc w:val="center"/>
        </w:trPr>
        <w:tc>
          <w:tcPr>
            <w:tcW w:w="9752" w:type="dxa"/>
            <w:gridSpan w:val="2"/>
          </w:tcPr>
          <w:p w14:paraId="6EBC4151" w14:textId="77777777" w:rsidR="00FA137B" w:rsidRPr="00726601" w:rsidRDefault="00FA137B" w:rsidP="0050007D">
            <w:pPr>
              <w:keepNext/>
            </w:pPr>
          </w:p>
        </w:tc>
      </w:tr>
      <w:tr w:rsidR="00FA137B" w:rsidRPr="00726601" w14:paraId="289B540F" w14:textId="77777777" w:rsidTr="0050007D">
        <w:trPr>
          <w:jc w:val="center"/>
        </w:trPr>
        <w:tc>
          <w:tcPr>
            <w:tcW w:w="4876" w:type="dxa"/>
            <w:hideMark/>
          </w:tcPr>
          <w:p w14:paraId="1BCBCC3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466D8E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241DEEE" w14:textId="77777777" w:rsidTr="0050007D">
        <w:trPr>
          <w:jc w:val="center"/>
        </w:trPr>
        <w:tc>
          <w:tcPr>
            <w:tcW w:w="4876" w:type="dxa"/>
            <w:hideMark/>
          </w:tcPr>
          <w:p w14:paraId="69F483F6" w14:textId="77777777" w:rsidR="00FA137B" w:rsidRPr="00726601" w:rsidRDefault="00FA137B" w:rsidP="0050007D">
            <w:pPr>
              <w:pStyle w:val="Normal6"/>
              <w:rPr>
                <w:lang w:val="pt-PT"/>
              </w:rPr>
            </w:pPr>
            <w:r w:rsidRPr="00726601">
              <w:rPr>
                <w:b/>
                <w:i/>
                <w:lang w:val="pt-PT"/>
              </w:rPr>
              <w:t>(6)</w:t>
            </w:r>
            <w:r w:rsidRPr="00726601">
              <w:rPr>
                <w:b/>
                <w:i/>
                <w:lang w:val="pt-PT"/>
              </w:rPr>
              <w:tab/>
              <w:t>Após o considerando 24, é aditado o seguinte considerando:</w:t>
            </w:r>
          </w:p>
        </w:tc>
        <w:tc>
          <w:tcPr>
            <w:tcW w:w="4876" w:type="dxa"/>
            <w:hideMark/>
          </w:tcPr>
          <w:p w14:paraId="64775D44"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339B9423" w14:textId="77777777" w:rsidTr="0050007D">
        <w:trPr>
          <w:jc w:val="center"/>
        </w:trPr>
        <w:tc>
          <w:tcPr>
            <w:tcW w:w="4876" w:type="dxa"/>
            <w:hideMark/>
          </w:tcPr>
          <w:p w14:paraId="44123983" w14:textId="77777777" w:rsidR="00FA137B" w:rsidRPr="00726601" w:rsidRDefault="00FA137B" w:rsidP="0050007D">
            <w:pPr>
              <w:pStyle w:val="Normal6"/>
              <w:rPr>
                <w:lang w:val="pt-PT"/>
              </w:rPr>
            </w:pPr>
            <w:r w:rsidRPr="00726601">
              <w:rPr>
                <w:b/>
                <w:i/>
                <w:lang w:val="pt-PT"/>
              </w:rPr>
              <w:t>(24-A)</w:t>
            </w:r>
            <w:r w:rsidRPr="00726601">
              <w:rPr>
                <w:b/>
                <w:i/>
                <w:lang w:val="pt-PT"/>
              </w:rPr>
              <w:tab/>
              <w:t>«Para efeitos do presente Regulamento, recorde-se que se deve considerar que uma pessoa se encontra em situação irregular no território do Estado-Membro de recolocação se essa pessoa não pedir proteção internacional após a recolocação ou não cumprir ou deixar de cumprir as condições de entrada, tal como definidas no artigo 6.º do Regulamento (UE) 2016/399, ou outras condições de entrada, permanência ou residência no Estado-Membro de recolocação.»;</w:t>
            </w:r>
          </w:p>
        </w:tc>
        <w:tc>
          <w:tcPr>
            <w:tcW w:w="4876" w:type="dxa"/>
          </w:tcPr>
          <w:p w14:paraId="0A352365" w14:textId="77777777" w:rsidR="00FA137B" w:rsidRPr="00726601" w:rsidRDefault="00FA137B" w:rsidP="0050007D">
            <w:pPr>
              <w:pStyle w:val="Normal6"/>
              <w:rPr>
                <w:szCs w:val="24"/>
                <w:lang w:val="pt-PT"/>
              </w:rPr>
            </w:pPr>
          </w:p>
        </w:tc>
      </w:tr>
    </w:tbl>
    <w:p w14:paraId="728ED043"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BD89A77" w14:textId="77777777" w:rsidR="00FA137B" w:rsidRPr="00726601" w:rsidRDefault="00FA137B" w:rsidP="00FA137B">
      <w:r w:rsidRPr="00726601">
        <w:rPr>
          <w:rStyle w:val="HideTWBExt"/>
          <w:noProof w:val="0"/>
        </w:rPr>
        <w:t>&lt;/Amend&gt;</w:t>
      </w:r>
    </w:p>
    <w:p w14:paraId="663A72F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69</w:t>
      </w:r>
      <w:r w:rsidRPr="00726601">
        <w:rPr>
          <w:rStyle w:val="HideTWBExt"/>
          <w:b w:val="0"/>
          <w:noProof w:val="0"/>
          <w:lang w:val="pt-PT"/>
        </w:rPr>
        <w:t>&lt;/NumAm&gt;</w:t>
      </w:r>
    </w:p>
    <w:p w14:paraId="6B5998DD"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674A5164" w14:textId="77777777" w:rsidR="00FA137B" w:rsidRPr="00726601" w:rsidRDefault="00FA137B" w:rsidP="00FA137B">
      <w:r w:rsidRPr="00726601">
        <w:rPr>
          <w:rStyle w:val="HideTWBExt"/>
          <w:noProof w:val="0"/>
        </w:rPr>
        <w:t>&lt;/RepeatBlock-By&gt;</w:t>
      </w:r>
    </w:p>
    <w:p w14:paraId="292153F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E9E7D52" w14:textId="77777777" w:rsidR="00FA137B" w:rsidRPr="00726601" w:rsidRDefault="00FA137B" w:rsidP="00FA137B">
      <w:pPr>
        <w:pStyle w:val="NormalBold"/>
      </w:pPr>
      <w:r w:rsidRPr="00726601">
        <w:rPr>
          <w:rStyle w:val="HideTWBExt"/>
          <w:b w:val="0"/>
          <w:noProof w:val="0"/>
        </w:rPr>
        <w:t>&lt;Article&gt;</w:t>
      </w:r>
      <w:r w:rsidRPr="00726601">
        <w:t>Preâmbulo – ponto 6 – considerando 24-A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38450EF" w14:textId="77777777" w:rsidTr="0050007D">
        <w:trPr>
          <w:jc w:val="center"/>
        </w:trPr>
        <w:tc>
          <w:tcPr>
            <w:tcW w:w="9752" w:type="dxa"/>
            <w:gridSpan w:val="2"/>
          </w:tcPr>
          <w:p w14:paraId="213AB025" w14:textId="77777777" w:rsidR="00FA137B" w:rsidRPr="00726601" w:rsidRDefault="00FA137B" w:rsidP="0050007D">
            <w:pPr>
              <w:keepNext/>
            </w:pPr>
          </w:p>
        </w:tc>
      </w:tr>
      <w:tr w:rsidR="00FA137B" w:rsidRPr="00726601" w14:paraId="1570FA40" w14:textId="77777777" w:rsidTr="0050007D">
        <w:trPr>
          <w:jc w:val="center"/>
        </w:trPr>
        <w:tc>
          <w:tcPr>
            <w:tcW w:w="4876" w:type="dxa"/>
            <w:hideMark/>
          </w:tcPr>
          <w:p w14:paraId="6621C45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875ACB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4BE5352" w14:textId="77777777" w:rsidTr="0050007D">
        <w:trPr>
          <w:jc w:val="center"/>
        </w:trPr>
        <w:tc>
          <w:tcPr>
            <w:tcW w:w="4876" w:type="dxa"/>
            <w:hideMark/>
          </w:tcPr>
          <w:p w14:paraId="2A3D1B14" w14:textId="77777777" w:rsidR="00FA137B" w:rsidRPr="00726601" w:rsidRDefault="00FA137B" w:rsidP="0050007D">
            <w:pPr>
              <w:pStyle w:val="Normal6"/>
              <w:rPr>
                <w:lang w:val="pt-PT"/>
              </w:rPr>
            </w:pPr>
            <w:r w:rsidRPr="00726601">
              <w:rPr>
                <w:b/>
                <w:i/>
                <w:lang w:val="pt-PT"/>
              </w:rPr>
              <w:t>(24-A)</w:t>
            </w:r>
            <w:r w:rsidRPr="00726601">
              <w:rPr>
                <w:b/>
                <w:i/>
                <w:lang w:val="pt-PT"/>
              </w:rPr>
              <w:tab/>
              <w:t>«Para efeitos do presente Regulamento, recorde-se que se deve considerar que uma pessoa se encontra em situação irregular no território do Estado-Membro de recolocação se essa pessoa não pedir proteção internacional após a recolocação ou não cumprir ou deixar de cumprir as condições de entrada, tal como definidas no artigo 6.º do Regulamento (UE) 2016/399, ou outras condições de entrada, permanência ou residência no Estado-Membro de recolocação.»;</w:t>
            </w:r>
          </w:p>
        </w:tc>
        <w:tc>
          <w:tcPr>
            <w:tcW w:w="4876" w:type="dxa"/>
            <w:hideMark/>
          </w:tcPr>
          <w:p w14:paraId="0544A017" w14:textId="77777777" w:rsidR="00FA137B" w:rsidRPr="00726601" w:rsidRDefault="00FA137B" w:rsidP="0050007D">
            <w:pPr>
              <w:pStyle w:val="Normal6"/>
              <w:rPr>
                <w:szCs w:val="24"/>
                <w:lang w:val="pt-PT"/>
              </w:rPr>
            </w:pPr>
            <w:r w:rsidRPr="00726601">
              <w:rPr>
                <w:b/>
                <w:i/>
                <w:lang w:val="pt-PT"/>
              </w:rPr>
              <w:t>Suprimido</w:t>
            </w:r>
          </w:p>
        </w:tc>
      </w:tr>
    </w:tbl>
    <w:p w14:paraId="048F36C7"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535166F" w14:textId="77777777" w:rsidR="00FA137B" w:rsidRPr="00726601" w:rsidRDefault="00FA137B" w:rsidP="00FA137B">
      <w:r w:rsidRPr="00726601">
        <w:rPr>
          <w:rStyle w:val="HideTWBExt"/>
          <w:noProof w:val="0"/>
        </w:rPr>
        <w:t>&lt;/Amend&gt;</w:t>
      </w:r>
    </w:p>
    <w:p w14:paraId="4E3F460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70</w:t>
      </w:r>
      <w:r w:rsidRPr="00726601">
        <w:rPr>
          <w:rStyle w:val="HideTWBExt"/>
          <w:b w:val="0"/>
          <w:noProof w:val="0"/>
          <w:lang w:val="pt-PT"/>
        </w:rPr>
        <w:t>&lt;/NumAm&gt;</w:t>
      </w:r>
    </w:p>
    <w:p w14:paraId="6C6D52B4"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390AA207" w14:textId="77777777" w:rsidR="00FA137B" w:rsidRPr="00726601" w:rsidRDefault="00FA137B" w:rsidP="00FA137B">
      <w:r w:rsidRPr="00726601">
        <w:rPr>
          <w:rStyle w:val="HideTWBExt"/>
          <w:noProof w:val="0"/>
        </w:rPr>
        <w:t>&lt;/RepeatBlock-By&gt;</w:t>
      </w:r>
    </w:p>
    <w:p w14:paraId="67F6A9E7"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7CE0E811" w14:textId="77777777" w:rsidR="00FA137B" w:rsidRPr="00726601" w:rsidRDefault="00FA137B" w:rsidP="00FA137B">
      <w:pPr>
        <w:pStyle w:val="NormalBold"/>
      </w:pPr>
      <w:r w:rsidRPr="00726601">
        <w:rPr>
          <w:rStyle w:val="HideTWBExt"/>
          <w:b w:val="0"/>
          <w:noProof w:val="0"/>
        </w:rPr>
        <w:t>&lt;Article&gt;</w:t>
      </w:r>
      <w:r w:rsidRPr="00726601">
        <w:t>Preâmbulo – ponto 6 – considerando 24-A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FA390C2" w14:textId="77777777" w:rsidTr="0050007D">
        <w:trPr>
          <w:jc w:val="center"/>
        </w:trPr>
        <w:tc>
          <w:tcPr>
            <w:tcW w:w="9752" w:type="dxa"/>
            <w:gridSpan w:val="2"/>
          </w:tcPr>
          <w:p w14:paraId="5B33DC9E" w14:textId="77777777" w:rsidR="00FA137B" w:rsidRPr="00726601" w:rsidRDefault="00FA137B" w:rsidP="0050007D">
            <w:pPr>
              <w:keepNext/>
            </w:pPr>
          </w:p>
        </w:tc>
      </w:tr>
      <w:tr w:rsidR="00FA137B" w:rsidRPr="00726601" w14:paraId="212093C2" w14:textId="77777777" w:rsidTr="0050007D">
        <w:trPr>
          <w:jc w:val="center"/>
        </w:trPr>
        <w:tc>
          <w:tcPr>
            <w:tcW w:w="4876" w:type="dxa"/>
            <w:hideMark/>
          </w:tcPr>
          <w:p w14:paraId="70F549E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D2009B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C57E656" w14:textId="77777777" w:rsidTr="0050007D">
        <w:trPr>
          <w:jc w:val="center"/>
        </w:trPr>
        <w:tc>
          <w:tcPr>
            <w:tcW w:w="4876" w:type="dxa"/>
            <w:hideMark/>
          </w:tcPr>
          <w:p w14:paraId="79D145C0" w14:textId="77777777" w:rsidR="00FA137B" w:rsidRPr="00726601" w:rsidRDefault="00FA137B" w:rsidP="0050007D">
            <w:pPr>
              <w:pStyle w:val="Normal6"/>
              <w:rPr>
                <w:lang w:val="pt-PT"/>
              </w:rPr>
            </w:pPr>
            <w:r w:rsidRPr="00726601">
              <w:rPr>
                <w:b/>
                <w:i/>
                <w:lang w:val="pt-PT"/>
              </w:rPr>
              <w:t>(24-A)</w:t>
            </w:r>
            <w:r w:rsidRPr="00726601">
              <w:rPr>
                <w:b/>
                <w:i/>
                <w:lang w:val="pt-PT"/>
              </w:rPr>
              <w:tab/>
              <w:t xml:space="preserve">«Para efeitos do presente Regulamento, recorde-se que se deve considerar que uma pessoa se encontra em situação irregular no território do Estado-Membro de recolocação se essa pessoa não pedir proteção internacional após a recolocação ou não cumprir ou deixar de cumprir as condições de entrada, tal como definidas no artigo 6.º do Regulamento (UE) 2016/399, ou outras condições de entrada, permanência </w:t>
            </w:r>
            <w:r w:rsidRPr="00726601">
              <w:rPr>
                <w:b/>
                <w:i/>
                <w:lang w:val="pt-PT"/>
              </w:rPr>
              <w:lastRenderedPageBreak/>
              <w:t>ou residência no Estado-Membro de recolocação.»;</w:t>
            </w:r>
          </w:p>
        </w:tc>
        <w:tc>
          <w:tcPr>
            <w:tcW w:w="4876" w:type="dxa"/>
            <w:hideMark/>
          </w:tcPr>
          <w:p w14:paraId="6C6DD381" w14:textId="77777777" w:rsidR="00FA137B" w:rsidRPr="00726601" w:rsidRDefault="00FA137B" w:rsidP="0050007D">
            <w:pPr>
              <w:pStyle w:val="Normal6"/>
              <w:rPr>
                <w:szCs w:val="24"/>
                <w:lang w:val="pt-PT"/>
              </w:rPr>
            </w:pPr>
            <w:r w:rsidRPr="00726601">
              <w:rPr>
                <w:b/>
                <w:i/>
                <w:lang w:val="pt-PT"/>
              </w:rPr>
              <w:lastRenderedPageBreak/>
              <w:t>Suprimido</w:t>
            </w:r>
          </w:p>
        </w:tc>
      </w:tr>
    </w:tbl>
    <w:p w14:paraId="632C4F6D"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5EFEECD" w14:textId="77777777" w:rsidR="00FA137B" w:rsidRPr="00726601" w:rsidRDefault="00FA137B" w:rsidP="00FA137B">
      <w:r w:rsidRPr="00726601">
        <w:rPr>
          <w:rStyle w:val="HideTWBExt"/>
          <w:noProof w:val="0"/>
        </w:rPr>
        <w:t>&lt;/Amend&gt;</w:t>
      </w:r>
    </w:p>
    <w:p w14:paraId="4F6C9A1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71</w:t>
      </w:r>
      <w:r w:rsidRPr="00726601">
        <w:rPr>
          <w:rStyle w:val="HideTWBExt"/>
          <w:b w:val="0"/>
          <w:noProof w:val="0"/>
          <w:lang w:val="pt-PT"/>
        </w:rPr>
        <w:t>&lt;/NumAm&gt;</w:t>
      </w:r>
    </w:p>
    <w:p w14:paraId="14615B60" w14:textId="77777777" w:rsidR="00FA137B" w:rsidRPr="00726601" w:rsidRDefault="00FA137B" w:rsidP="00FA137B">
      <w:pPr>
        <w:pStyle w:val="NormalBold"/>
      </w:pPr>
      <w:r w:rsidRPr="00726601">
        <w:rPr>
          <w:rStyle w:val="HideTWBExt"/>
          <w:b w:val="0"/>
          <w:noProof w:val="0"/>
        </w:rPr>
        <w:t>&lt;RepeatBlock-By&gt;&lt;Members&gt;</w:t>
      </w:r>
      <w:r w:rsidRPr="00726601">
        <w:t>Hilde Vautmans, Jan-Christoph Oetjen, Sophia in 't Veld, Yana Toom</w:t>
      </w:r>
      <w:r w:rsidRPr="00726601">
        <w:rPr>
          <w:rStyle w:val="HideTWBExt"/>
          <w:b w:val="0"/>
          <w:noProof w:val="0"/>
        </w:rPr>
        <w:t>&lt;/Members&gt;</w:t>
      </w:r>
    </w:p>
    <w:p w14:paraId="75FB299E" w14:textId="77777777" w:rsidR="00FA137B" w:rsidRPr="00726601" w:rsidRDefault="00FA137B" w:rsidP="00FA137B">
      <w:r w:rsidRPr="00726601">
        <w:rPr>
          <w:rStyle w:val="HideTWBExt"/>
          <w:noProof w:val="0"/>
        </w:rPr>
        <w:t>&lt;/RepeatBlock-By&gt;</w:t>
      </w:r>
    </w:p>
    <w:p w14:paraId="3F7897FF"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06BE662" w14:textId="77777777" w:rsidR="00FA137B" w:rsidRPr="00726601" w:rsidRDefault="00FA137B" w:rsidP="00FA137B">
      <w:pPr>
        <w:pStyle w:val="NormalBold"/>
      </w:pPr>
      <w:r w:rsidRPr="00726601">
        <w:rPr>
          <w:rStyle w:val="HideTWBExt"/>
          <w:b w:val="0"/>
          <w:noProof w:val="0"/>
        </w:rPr>
        <w:t>&lt;Article&gt;</w:t>
      </w:r>
      <w:r w:rsidRPr="00726601">
        <w:t>Preâmbulo – ponto 6-A (novo) – considerando 27-A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EBB6119" w14:textId="77777777" w:rsidTr="0050007D">
        <w:trPr>
          <w:jc w:val="center"/>
        </w:trPr>
        <w:tc>
          <w:tcPr>
            <w:tcW w:w="9752" w:type="dxa"/>
            <w:gridSpan w:val="2"/>
          </w:tcPr>
          <w:p w14:paraId="167201CA" w14:textId="77777777" w:rsidR="00FA137B" w:rsidRPr="00726601" w:rsidRDefault="00FA137B" w:rsidP="0050007D">
            <w:pPr>
              <w:keepNext/>
            </w:pPr>
          </w:p>
        </w:tc>
      </w:tr>
      <w:tr w:rsidR="00FA137B" w:rsidRPr="00726601" w14:paraId="1DF4C750" w14:textId="77777777" w:rsidTr="0050007D">
        <w:trPr>
          <w:jc w:val="center"/>
        </w:trPr>
        <w:tc>
          <w:tcPr>
            <w:tcW w:w="4876" w:type="dxa"/>
            <w:hideMark/>
          </w:tcPr>
          <w:p w14:paraId="6588D73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DB46E3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B55C1E5" w14:textId="77777777" w:rsidTr="0050007D">
        <w:trPr>
          <w:jc w:val="center"/>
        </w:trPr>
        <w:tc>
          <w:tcPr>
            <w:tcW w:w="4876" w:type="dxa"/>
          </w:tcPr>
          <w:p w14:paraId="528F1CA8" w14:textId="77777777" w:rsidR="00FA137B" w:rsidRPr="00726601" w:rsidRDefault="00FA137B" w:rsidP="0050007D">
            <w:pPr>
              <w:pStyle w:val="Normal6"/>
              <w:rPr>
                <w:lang w:val="pt-PT"/>
              </w:rPr>
            </w:pPr>
          </w:p>
        </w:tc>
        <w:tc>
          <w:tcPr>
            <w:tcW w:w="4876" w:type="dxa"/>
            <w:hideMark/>
          </w:tcPr>
          <w:p w14:paraId="574B35A4" w14:textId="77777777" w:rsidR="00FA137B" w:rsidRPr="00726601" w:rsidRDefault="00FA137B" w:rsidP="0050007D">
            <w:pPr>
              <w:pStyle w:val="Normal6"/>
              <w:rPr>
                <w:szCs w:val="24"/>
                <w:lang w:val="pt-PT"/>
              </w:rPr>
            </w:pPr>
            <w:r w:rsidRPr="00726601">
              <w:rPr>
                <w:b/>
                <w:i/>
                <w:lang w:val="pt-PT"/>
              </w:rPr>
              <w:t>(6-A)</w:t>
            </w:r>
            <w:r w:rsidRPr="00726601">
              <w:rPr>
                <w:b/>
                <w:i/>
                <w:lang w:val="pt-PT"/>
              </w:rPr>
              <w:tab/>
              <w:t>Após o considerando 27, é inserido o seguinte considerando:</w:t>
            </w:r>
          </w:p>
        </w:tc>
      </w:tr>
      <w:tr w:rsidR="00FA137B" w:rsidRPr="00726601" w14:paraId="4ED57026" w14:textId="77777777" w:rsidTr="0050007D">
        <w:trPr>
          <w:jc w:val="center"/>
        </w:trPr>
        <w:tc>
          <w:tcPr>
            <w:tcW w:w="4876" w:type="dxa"/>
          </w:tcPr>
          <w:p w14:paraId="23FC6EEC" w14:textId="77777777" w:rsidR="00FA137B" w:rsidRPr="00726601" w:rsidRDefault="00FA137B" w:rsidP="0050007D">
            <w:pPr>
              <w:pStyle w:val="Normal6"/>
              <w:rPr>
                <w:lang w:val="pt-PT"/>
              </w:rPr>
            </w:pPr>
          </w:p>
        </w:tc>
        <w:tc>
          <w:tcPr>
            <w:tcW w:w="4876" w:type="dxa"/>
            <w:hideMark/>
          </w:tcPr>
          <w:p w14:paraId="2638099C" w14:textId="77777777" w:rsidR="00FA137B" w:rsidRPr="00726601" w:rsidRDefault="00FA137B" w:rsidP="0050007D">
            <w:pPr>
              <w:pStyle w:val="Normal6"/>
              <w:rPr>
                <w:szCs w:val="24"/>
                <w:lang w:val="pt-PT"/>
              </w:rPr>
            </w:pPr>
            <w:r w:rsidRPr="00726601">
              <w:rPr>
                <w:b/>
                <w:i/>
                <w:lang w:val="pt-PT"/>
              </w:rPr>
              <w:t xml:space="preserve">(27-A) no caso de dados relativos a crianças, a transmissão, o armazenamento ou a comparação de dados devem visar a proteção da criança e apenas poderão ser executados mediante a priorização do superior interesse da criança; </w:t>
            </w:r>
          </w:p>
        </w:tc>
      </w:tr>
    </w:tbl>
    <w:p w14:paraId="6D3C50C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DF39625" w14:textId="77777777" w:rsidR="00FA137B" w:rsidRPr="00726601" w:rsidRDefault="00FA137B" w:rsidP="00FA137B">
      <w:pPr>
        <w:pStyle w:val="JustificationTitle"/>
        <w:rPr>
          <w:noProof w:val="0"/>
          <w:lang w:val="pt-PT"/>
        </w:rPr>
      </w:pPr>
      <w:r w:rsidRPr="00726601">
        <w:rPr>
          <w:rStyle w:val="HideTWBExt"/>
          <w:i w:val="0"/>
          <w:noProof w:val="0"/>
          <w:lang w:val="pt-PT"/>
        </w:rPr>
        <w:t>&lt;TitreJust&gt;</w:t>
      </w:r>
      <w:r w:rsidRPr="00726601">
        <w:rPr>
          <w:noProof w:val="0"/>
          <w:lang w:val="pt-PT"/>
        </w:rPr>
        <w:t>Justificação</w:t>
      </w:r>
      <w:r w:rsidRPr="00726601">
        <w:rPr>
          <w:rStyle w:val="HideTWBExt"/>
          <w:i w:val="0"/>
          <w:noProof w:val="0"/>
          <w:lang w:val="pt-PT"/>
        </w:rPr>
        <w:t>&lt;/TitreJust&gt;</w:t>
      </w:r>
    </w:p>
    <w:p w14:paraId="44D3D797" w14:textId="77777777" w:rsidR="00FA137B" w:rsidRPr="00726601" w:rsidRDefault="00FA137B" w:rsidP="00FA137B">
      <w:pPr>
        <w:pStyle w:val="Normal12Italic"/>
        <w:rPr>
          <w:noProof w:val="0"/>
          <w:lang w:val="pt-PT"/>
        </w:rPr>
      </w:pPr>
      <w:r w:rsidRPr="00726601">
        <w:rPr>
          <w:noProof w:val="0"/>
          <w:lang w:val="pt-PT"/>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14:paraId="0E02A702" w14:textId="77777777" w:rsidR="00FA137B" w:rsidRPr="00726601" w:rsidRDefault="00FA137B" w:rsidP="00FA137B">
      <w:r w:rsidRPr="00726601">
        <w:rPr>
          <w:rStyle w:val="HideTWBExt"/>
          <w:noProof w:val="0"/>
        </w:rPr>
        <w:t>&lt;/Amend&gt;</w:t>
      </w:r>
    </w:p>
    <w:p w14:paraId="2CBAA82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72</w:t>
      </w:r>
      <w:r w:rsidRPr="00726601">
        <w:rPr>
          <w:rStyle w:val="HideTWBExt"/>
          <w:b w:val="0"/>
          <w:noProof w:val="0"/>
          <w:lang w:val="pt-PT"/>
        </w:rPr>
        <w:t>&lt;/NumAm&gt;</w:t>
      </w:r>
    </w:p>
    <w:p w14:paraId="0FD29A7F" w14:textId="77777777" w:rsidR="00FA137B" w:rsidRPr="00726601" w:rsidRDefault="00FA137B" w:rsidP="00FA137B">
      <w:pPr>
        <w:pStyle w:val="NormalBold"/>
      </w:pPr>
      <w:r w:rsidRPr="00726601">
        <w:rPr>
          <w:rStyle w:val="HideTWBExt"/>
          <w:b w:val="0"/>
          <w:noProof w:val="0"/>
        </w:rPr>
        <w:t>&lt;RepeatBlock-By&gt;&lt;Members&gt;</w:t>
      </w:r>
      <w:r w:rsidRPr="00726601">
        <w:t>Hilde Vautmans, Jan-Christoph Oetjen, Sophia in 't Veld, Yana Toom</w:t>
      </w:r>
      <w:r w:rsidRPr="00726601">
        <w:rPr>
          <w:rStyle w:val="HideTWBExt"/>
          <w:b w:val="0"/>
          <w:noProof w:val="0"/>
        </w:rPr>
        <w:t>&lt;/Members&gt;</w:t>
      </w:r>
    </w:p>
    <w:p w14:paraId="1D7DACF1" w14:textId="77777777" w:rsidR="00FA137B" w:rsidRPr="00726601" w:rsidRDefault="00FA137B" w:rsidP="00FA137B">
      <w:r w:rsidRPr="00726601">
        <w:rPr>
          <w:rStyle w:val="HideTWBExt"/>
          <w:noProof w:val="0"/>
        </w:rPr>
        <w:t>&lt;/RepeatBlock-By&gt;</w:t>
      </w:r>
    </w:p>
    <w:p w14:paraId="796052DE"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F580D20" w14:textId="77777777" w:rsidR="00FA137B" w:rsidRPr="00726601" w:rsidRDefault="00FA137B" w:rsidP="00FA137B">
      <w:pPr>
        <w:pStyle w:val="NormalBold"/>
      </w:pPr>
      <w:r w:rsidRPr="00726601">
        <w:rPr>
          <w:rStyle w:val="HideTWBExt"/>
          <w:b w:val="0"/>
          <w:noProof w:val="0"/>
        </w:rPr>
        <w:t>&lt;Article&gt;</w:t>
      </w:r>
      <w:r w:rsidRPr="00726601">
        <w:t>Preâmbulo – ponto 6-B (novo) – considerando 30-B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341A4A1" w14:textId="77777777" w:rsidTr="0050007D">
        <w:trPr>
          <w:jc w:val="center"/>
        </w:trPr>
        <w:tc>
          <w:tcPr>
            <w:tcW w:w="9752" w:type="dxa"/>
            <w:gridSpan w:val="2"/>
          </w:tcPr>
          <w:p w14:paraId="6FFC75D7" w14:textId="77777777" w:rsidR="00FA137B" w:rsidRPr="00726601" w:rsidRDefault="00FA137B" w:rsidP="0050007D">
            <w:pPr>
              <w:keepNext/>
            </w:pPr>
          </w:p>
        </w:tc>
      </w:tr>
      <w:tr w:rsidR="00FA137B" w:rsidRPr="00726601" w14:paraId="4F588412" w14:textId="77777777" w:rsidTr="0050007D">
        <w:trPr>
          <w:jc w:val="center"/>
        </w:trPr>
        <w:tc>
          <w:tcPr>
            <w:tcW w:w="4876" w:type="dxa"/>
            <w:hideMark/>
          </w:tcPr>
          <w:p w14:paraId="4855812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34814F4"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3E0693C" w14:textId="77777777" w:rsidTr="0050007D">
        <w:trPr>
          <w:jc w:val="center"/>
        </w:trPr>
        <w:tc>
          <w:tcPr>
            <w:tcW w:w="4876" w:type="dxa"/>
          </w:tcPr>
          <w:p w14:paraId="11CF7F8F" w14:textId="77777777" w:rsidR="00FA137B" w:rsidRPr="00726601" w:rsidRDefault="00FA137B" w:rsidP="0050007D">
            <w:pPr>
              <w:pStyle w:val="Normal6"/>
              <w:rPr>
                <w:lang w:val="pt-PT"/>
              </w:rPr>
            </w:pPr>
          </w:p>
        </w:tc>
        <w:tc>
          <w:tcPr>
            <w:tcW w:w="4876" w:type="dxa"/>
            <w:hideMark/>
          </w:tcPr>
          <w:p w14:paraId="605D3C55" w14:textId="77777777" w:rsidR="00FA137B" w:rsidRPr="00726601" w:rsidRDefault="00FA137B" w:rsidP="0050007D">
            <w:pPr>
              <w:pStyle w:val="Normal6"/>
              <w:rPr>
                <w:szCs w:val="24"/>
                <w:lang w:val="pt-PT"/>
              </w:rPr>
            </w:pPr>
            <w:r w:rsidRPr="00726601">
              <w:rPr>
                <w:b/>
                <w:i/>
                <w:lang w:val="pt-PT"/>
              </w:rPr>
              <w:t>(6-B)</w:t>
            </w:r>
            <w:r w:rsidRPr="00726601">
              <w:rPr>
                <w:b/>
                <w:i/>
                <w:lang w:val="pt-PT"/>
              </w:rPr>
              <w:tab/>
              <w:t>Após o considerando 30-A, é inserido o seguinte considerando:</w:t>
            </w:r>
          </w:p>
        </w:tc>
      </w:tr>
      <w:tr w:rsidR="00FA137B" w:rsidRPr="00726601" w14:paraId="03490AB6" w14:textId="77777777" w:rsidTr="0050007D">
        <w:trPr>
          <w:jc w:val="center"/>
        </w:trPr>
        <w:tc>
          <w:tcPr>
            <w:tcW w:w="4876" w:type="dxa"/>
          </w:tcPr>
          <w:p w14:paraId="03321345" w14:textId="77777777" w:rsidR="00FA137B" w:rsidRPr="00726601" w:rsidRDefault="00FA137B" w:rsidP="0050007D">
            <w:pPr>
              <w:pStyle w:val="Normal6"/>
              <w:rPr>
                <w:lang w:val="pt-PT"/>
              </w:rPr>
            </w:pPr>
          </w:p>
        </w:tc>
        <w:tc>
          <w:tcPr>
            <w:tcW w:w="4876" w:type="dxa"/>
            <w:hideMark/>
          </w:tcPr>
          <w:p w14:paraId="3319E3E8" w14:textId="77777777" w:rsidR="00FA137B" w:rsidRPr="00726601" w:rsidRDefault="00FA137B" w:rsidP="0050007D">
            <w:pPr>
              <w:pStyle w:val="Normal6"/>
              <w:rPr>
                <w:szCs w:val="24"/>
                <w:lang w:val="pt-PT"/>
              </w:rPr>
            </w:pPr>
            <w:r w:rsidRPr="00726601">
              <w:rPr>
                <w:b/>
                <w:i/>
                <w:lang w:val="pt-PT"/>
              </w:rPr>
              <w:t>(30-B) Nenhuma criança deve ser detida por motivo nenhum, inclusive para determinar ou verificar a sua identidade ou para recolher os seus dados biométricos, independentemente da sua idade e se está desacompanhada ou acompanhada pela sua família. Devem ser sempre aplicadas alternativas baseadas na comunidade e não privativas quando as crianças e as suas famílias estiverem em causa.</w:t>
            </w:r>
          </w:p>
        </w:tc>
      </w:tr>
    </w:tbl>
    <w:p w14:paraId="242CA0E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F25FEB6" w14:textId="77777777" w:rsidR="00FA137B" w:rsidRPr="00726601" w:rsidRDefault="00FA137B" w:rsidP="00FA137B">
      <w:pPr>
        <w:pStyle w:val="JustificationTitle"/>
        <w:rPr>
          <w:noProof w:val="0"/>
          <w:lang w:val="pt-PT"/>
        </w:rPr>
      </w:pPr>
      <w:r w:rsidRPr="00726601">
        <w:rPr>
          <w:rStyle w:val="HideTWBExt"/>
          <w:i w:val="0"/>
          <w:noProof w:val="0"/>
          <w:lang w:val="pt-PT"/>
        </w:rPr>
        <w:t>&lt;TitreJust&gt;</w:t>
      </w:r>
      <w:r w:rsidRPr="00726601">
        <w:rPr>
          <w:noProof w:val="0"/>
          <w:lang w:val="pt-PT"/>
        </w:rPr>
        <w:t>Justificação</w:t>
      </w:r>
      <w:r w:rsidRPr="00726601">
        <w:rPr>
          <w:rStyle w:val="HideTWBExt"/>
          <w:i w:val="0"/>
          <w:noProof w:val="0"/>
          <w:lang w:val="pt-PT"/>
        </w:rPr>
        <w:t>&lt;/TitreJust&gt;</w:t>
      </w:r>
    </w:p>
    <w:p w14:paraId="4FA96475" w14:textId="77777777" w:rsidR="00FA137B" w:rsidRPr="00726601" w:rsidRDefault="00FA137B" w:rsidP="00FA137B">
      <w:pPr>
        <w:pStyle w:val="Normal12Italic"/>
        <w:rPr>
          <w:noProof w:val="0"/>
          <w:lang w:val="pt-PT"/>
        </w:rPr>
      </w:pPr>
      <w:r w:rsidRPr="00726601">
        <w:rPr>
          <w:noProof w:val="0"/>
          <w:lang w:val="pt-PT"/>
        </w:rPr>
        <w:t>According to Article 37 of the UN Convention on the Rights of the Child, children may be deprived of liberty “only as a measure of last resort and for the shortest appropriate period of time”. Regardless of the ground for detention, when interpreting Article 5 of the ECHR, the ECtHR held that the detention of children (whether accompanied by their parents or not) is arbitrary in facilities which are inadequate to cater for their specific needs.29 In light of human rights law development against immigration detention of children it is difficult to justify deprivation of liberty of a child to coerce him or her to give fingerprints or to take his/her facial image.</w:t>
      </w:r>
    </w:p>
    <w:p w14:paraId="5D980AC4" w14:textId="71DBECCD" w:rsidR="00FA137B" w:rsidRPr="00726601" w:rsidRDefault="00FA137B" w:rsidP="00FA137B">
      <w:r w:rsidRPr="00726601">
        <w:rPr>
          <w:rStyle w:val="HideTWBExt"/>
          <w:noProof w:val="0"/>
        </w:rPr>
        <w:t>&lt;/Amend&gt;</w:t>
      </w:r>
    </w:p>
    <w:p w14:paraId="17CF417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73</w:t>
      </w:r>
      <w:r w:rsidRPr="00726601">
        <w:rPr>
          <w:rStyle w:val="HideTWBExt"/>
          <w:b w:val="0"/>
          <w:noProof w:val="0"/>
          <w:lang w:val="pt-PT"/>
        </w:rPr>
        <w:t>&lt;/NumAm&gt;</w:t>
      </w:r>
    </w:p>
    <w:p w14:paraId="050F98BA" w14:textId="77777777" w:rsidR="00FA137B" w:rsidRPr="00726601" w:rsidRDefault="00FA137B" w:rsidP="00FA137B">
      <w:pPr>
        <w:pStyle w:val="NormalBold"/>
      </w:pPr>
      <w:r w:rsidRPr="00726601">
        <w:rPr>
          <w:rStyle w:val="HideTWBExt"/>
          <w:b w:val="0"/>
          <w:noProof w:val="0"/>
        </w:rPr>
        <w:t>&lt;RepeatBlock-By&gt;&lt;Members&gt;</w:t>
      </w:r>
      <w:r w:rsidRPr="00726601">
        <w:t>Hilde Vautmans, Jan-Christoph Oetjen, Sophia in 't Veld, Yana Toom</w:t>
      </w:r>
      <w:r w:rsidRPr="00726601">
        <w:rPr>
          <w:rStyle w:val="HideTWBExt"/>
          <w:b w:val="0"/>
          <w:noProof w:val="0"/>
        </w:rPr>
        <w:t>&lt;/Members&gt;</w:t>
      </w:r>
    </w:p>
    <w:p w14:paraId="4262BBE9" w14:textId="77777777" w:rsidR="00FA137B" w:rsidRPr="00726601" w:rsidRDefault="00FA137B" w:rsidP="00FA137B">
      <w:r w:rsidRPr="00726601">
        <w:rPr>
          <w:rStyle w:val="HideTWBExt"/>
          <w:noProof w:val="0"/>
        </w:rPr>
        <w:t>&lt;/RepeatBlock-By&gt;</w:t>
      </w:r>
    </w:p>
    <w:p w14:paraId="60CFB727"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BB24762" w14:textId="77777777" w:rsidR="00FA137B" w:rsidRPr="00726601" w:rsidRDefault="00FA137B" w:rsidP="00FA137B">
      <w:pPr>
        <w:pStyle w:val="NormalBold"/>
      </w:pPr>
      <w:r w:rsidRPr="00726601">
        <w:rPr>
          <w:rStyle w:val="HideTWBExt"/>
          <w:b w:val="0"/>
          <w:noProof w:val="0"/>
        </w:rPr>
        <w:t>&lt;Article&gt;</w:t>
      </w:r>
      <w:r w:rsidRPr="00726601">
        <w:t>Preâmbulo – ponto 6-C (novo) – considerando 57-A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F43F6F5" w14:textId="77777777" w:rsidTr="0050007D">
        <w:trPr>
          <w:jc w:val="center"/>
        </w:trPr>
        <w:tc>
          <w:tcPr>
            <w:tcW w:w="9752" w:type="dxa"/>
            <w:gridSpan w:val="2"/>
          </w:tcPr>
          <w:p w14:paraId="216949E1" w14:textId="77777777" w:rsidR="00FA137B" w:rsidRPr="00726601" w:rsidRDefault="00FA137B" w:rsidP="0050007D">
            <w:pPr>
              <w:keepNext/>
            </w:pPr>
          </w:p>
        </w:tc>
      </w:tr>
      <w:tr w:rsidR="00FA137B" w:rsidRPr="00726601" w14:paraId="005516ED" w14:textId="77777777" w:rsidTr="0050007D">
        <w:trPr>
          <w:jc w:val="center"/>
        </w:trPr>
        <w:tc>
          <w:tcPr>
            <w:tcW w:w="4876" w:type="dxa"/>
            <w:hideMark/>
          </w:tcPr>
          <w:p w14:paraId="4D65F40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B4EFD3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280C9E8" w14:textId="77777777" w:rsidTr="0050007D">
        <w:trPr>
          <w:jc w:val="center"/>
        </w:trPr>
        <w:tc>
          <w:tcPr>
            <w:tcW w:w="4876" w:type="dxa"/>
          </w:tcPr>
          <w:p w14:paraId="5B5D43CF" w14:textId="77777777" w:rsidR="00FA137B" w:rsidRPr="00726601" w:rsidRDefault="00FA137B" w:rsidP="0050007D">
            <w:pPr>
              <w:pStyle w:val="Normal6"/>
              <w:rPr>
                <w:lang w:val="pt-PT"/>
              </w:rPr>
            </w:pPr>
          </w:p>
        </w:tc>
        <w:tc>
          <w:tcPr>
            <w:tcW w:w="4876" w:type="dxa"/>
            <w:hideMark/>
          </w:tcPr>
          <w:p w14:paraId="23FF4181" w14:textId="77777777" w:rsidR="00FA137B" w:rsidRPr="00726601" w:rsidRDefault="00FA137B" w:rsidP="0050007D">
            <w:pPr>
              <w:pStyle w:val="Normal6"/>
              <w:rPr>
                <w:rFonts w:ascii="Calibri" w:hAnsi="Calibri" w:cs="Calibri"/>
                <w:b/>
                <w:bCs/>
                <w:color w:val="1F497D"/>
                <w:sz w:val="20"/>
                <w:lang w:val="pt-PT"/>
              </w:rPr>
            </w:pPr>
            <w:r w:rsidRPr="00726601">
              <w:rPr>
                <w:b/>
                <w:i/>
                <w:lang w:val="pt-PT"/>
              </w:rPr>
              <w:t>(6-C)</w:t>
            </w:r>
            <w:r w:rsidRPr="00726601">
              <w:rPr>
                <w:b/>
                <w:i/>
                <w:lang w:val="pt-PT"/>
              </w:rPr>
              <w:tab/>
            </w:r>
            <w:r w:rsidRPr="00726601">
              <w:rPr>
                <w:b/>
                <w:bCs/>
                <w:i/>
                <w:iCs/>
                <w:lang w:val="pt-PT"/>
              </w:rPr>
              <w:t>Após o considerando 57, é inserido o seguinte considerando:</w:t>
            </w:r>
          </w:p>
        </w:tc>
      </w:tr>
      <w:tr w:rsidR="00FA137B" w:rsidRPr="00726601" w14:paraId="580A5153" w14:textId="77777777" w:rsidTr="0050007D">
        <w:trPr>
          <w:jc w:val="center"/>
        </w:trPr>
        <w:tc>
          <w:tcPr>
            <w:tcW w:w="4876" w:type="dxa"/>
          </w:tcPr>
          <w:p w14:paraId="71CE8D2A" w14:textId="77777777" w:rsidR="00FA137B" w:rsidRPr="00726601" w:rsidRDefault="00FA137B" w:rsidP="0050007D">
            <w:pPr>
              <w:pStyle w:val="Normal6"/>
              <w:rPr>
                <w:lang w:val="pt-PT"/>
              </w:rPr>
            </w:pPr>
          </w:p>
        </w:tc>
        <w:tc>
          <w:tcPr>
            <w:tcW w:w="4876" w:type="dxa"/>
            <w:hideMark/>
          </w:tcPr>
          <w:p w14:paraId="1C0A73D4" w14:textId="77777777" w:rsidR="00FA137B" w:rsidRPr="00726601" w:rsidRDefault="00FA137B" w:rsidP="0050007D">
            <w:pPr>
              <w:pStyle w:val="Normal6"/>
              <w:rPr>
                <w:szCs w:val="24"/>
                <w:lang w:val="pt-PT"/>
              </w:rPr>
            </w:pPr>
            <w:r w:rsidRPr="00726601">
              <w:rPr>
                <w:b/>
                <w:bCs/>
                <w:i/>
                <w:iCs/>
                <w:lang w:val="pt-PT"/>
              </w:rPr>
              <w:t>(57-A novo)</w:t>
            </w:r>
            <w:r w:rsidRPr="00726601">
              <w:rPr>
                <w:b/>
                <w:i/>
                <w:lang w:val="pt-PT"/>
              </w:rPr>
              <w:tab/>
            </w:r>
            <w:r w:rsidRPr="00726601">
              <w:rPr>
                <w:b/>
                <w:bCs/>
                <w:i/>
                <w:iCs/>
                <w:lang w:val="pt-PT"/>
              </w:rPr>
              <w:t xml:space="preserve">O Parlamento Europeu, o Conselho e a Comissão devem assegurar que os recursos financeiros e humanos disponíveis alcancem o nível indicado na ficha financeira legislativa da Comissão em relação ao presente regulamento, </w:t>
            </w:r>
            <w:r w:rsidRPr="00726601">
              <w:rPr>
                <w:b/>
                <w:bCs/>
                <w:i/>
                <w:iCs/>
                <w:lang w:val="pt-PT"/>
              </w:rPr>
              <w:lastRenderedPageBreak/>
              <w:t>permitindo à eu-LISA iniciar o processo de aplicação assim que o regulamento entre em vigor.</w:t>
            </w:r>
          </w:p>
        </w:tc>
      </w:tr>
    </w:tbl>
    <w:p w14:paraId="1EDEB7AB"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138DEC8" w14:textId="77777777" w:rsidR="00FA137B" w:rsidRPr="00726601" w:rsidRDefault="00FA137B" w:rsidP="00FA137B">
      <w:pPr>
        <w:pStyle w:val="JustificationTitle"/>
        <w:rPr>
          <w:noProof w:val="0"/>
          <w:lang w:val="pt-PT"/>
        </w:rPr>
      </w:pPr>
      <w:r w:rsidRPr="00726601">
        <w:rPr>
          <w:rStyle w:val="HideTWBExt"/>
          <w:i w:val="0"/>
          <w:noProof w:val="0"/>
          <w:lang w:val="pt-PT"/>
        </w:rPr>
        <w:t>&lt;TitreJust&gt;</w:t>
      </w:r>
      <w:r w:rsidRPr="00726601">
        <w:rPr>
          <w:noProof w:val="0"/>
          <w:lang w:val="pt-PT"/>
        </w:rPr>
        <w:t>Justificação</w:t>
      </w:r>
      <w:r w:rsidRPr="00726601">
        <w:rPr>
          <w:rStyle w:val="HideTWBExt"/>
          <w:i w:val="0"/>
          <w:noProof w:val="0"/>
          <w:lang w:val="pt-PT"/>
        </w:rPr>
        <w:t>&lt;/TitreJust&gt;</w:t>
      </w:r>
    </w:p>
    <w:p w14:paraId="5DC77951" w14:textId="77777777" w:rsidR="00FA137B" w:rsidRPr="00726601" w:rsidRDefault="00FA137B" w:rsidP="00FA137B">
      <w:pPr>
        <w:pStyle w:val="NormalWeb"/>
        <w:spacing w:before="0" w:beforeAutospacing="0" w:after="90" w:afterAutospacing="0"/>
        <w:jc w:val="both"/>
        <w:rPr>
          <w:i/>
        </w:rPr>
      </w:pPr>
      <w:r w:rsidRPr="00726601">
        <w:rPr>
          <w:i/>
        </w:rPr>
        <w:t>The Commission proposal reads that eu-LISA is supposed to receive certain amount of budget for implementation of EURODAC Recast already in 2021, which is however not possible since the recast legislative proposal has not yet entered into force, moreover, the negotiations on the proposal are still on a preliminary stage. This on its side triggers a risk that has been already highlighted by the European Court of Auditors  (and, by the LIBE Committee in its Opinion on the eu-LISA 2019 Discharge) that the late adoption and entry into force of certain legislative acts created a significant difference between the actual timeline for their implementation compared with the timeline set by the Commission in the respective legislative financial statements. In this sense, the LIBE Opinion recommends  the Commission to involve and consult the Agency at the earliest stage of preparation of relevant legislative proposals in order to improve the assumptions underpinning the financial planning and thereby improve alignment of budgetary planning with the timing of the related legal acts. Therefore, including the above suggested recital will avoid the situation that the Agency would have formally budget that cannot use since its availability is not in sync with the timing of the adoption of the legal proposal.</w:t>
      </w:r>
    </w:p>
    <w:p w14:paraId="48861063" w14:textId="77777777" w:rsidR="00FA137B" w:rsidRPr="00726601" w:rsidRDefault="00FA137B" w:rsidP="00FA137B">
      <w:pPr>
        <w:pStyle w:val="Normal12Italic"/>
        <w:rPr>
          <w:noProof w:val="0"/>
          <w:lang w:val="pt-PT"/>
        </w:rPr>
      </w:pPr>
      <w:r w:rsidRPr="00726601">
        <w:rPr>
          <w:noProof w:val="0"/>
          <w:lang w:val="pt-PT"/>
        </w:rPr>
        <w:t>.</w:t>
      </w:r>
    </w:p>
    <w:p w14:paraId="5A2F7862" w14:textId="77777777" w:rsidR="00FA137B" w:rsidRPr="00726601" w:rsidRDefault="00FA137B" w:rsidP="00FA137B">
      <w:r w:rsidRPr="00726601">
        <w:rPr>
          <w:rStyle w:val="HideTWBExt"/>
          <w:noProof w:val="0"/>
        </w:rPr>
        <w:t>&lt;/Amend&gt;</w:t>
      </w:r>
    </w:p>
    <w:p w14:paraId="04F91A1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74</w:t>
      </w:r>
      <w:r w:rsidRPr="00726601">
        <w:rPr>
          <w:rStyle w:val="HideTWBExt"/>
          <w:b w:val="0"/>
          <w:noProof w:val="0"/>
          <w:lang w:val="pt-PT"/>
        </w:rPr>
        <w:t>&lt;/NumAm&gt;</w:t>
      </w:r>
    </w:p>
    <w:p w14:paraId="636A0532"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75563523" w14:textId="77777777" w:rsidR="00FA137B" w:rsidRPr="00726601" w:rsidRDefault="00FA137B" w:rsidP="00FA137B">
      <w:r w:rsidRPr="00726601">
        <w:rPr>
          <w:rStyle w:val="HideTWBExt"/>
          <w:noProof w:val="0"/>
        </w:rPr>
        <w:t>&lt;/RepeatBlock-By&gt;</w:t>
      </w:r>
    </w:p>
    <w:p w14:paraId="07418817"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780E7DF1"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b)</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0937972" w14:textId="77777777" w:rsidTr="0050007D">
        <w:trPr>
          <w:jc w:val="center"/>
        </w:trPr>
        <w:tc>
          <w:tcPr>
            <w:tcW w:w="9752" w:type="dxa"/>
            <w:gridSpan w:val="2"/>
          </w:tcPr>
          <w:p w14:paraId="5F029177" w14:textId="77777777" w:rsidR="00FA137B" w:rsidRPr="00726601" w:rsidRDefault="00FA137B" w:rsidP="0050007D">
            <w:pPr>
              <w:keepNext/>
            </w:pPr>
          </w:p>
        </w:tc>
      </w:tr>
      <w:tr w:rsidR="00FA137B" w:rsidRPr="00726601" w14:paraId="40ACF2F0" w14:textId="77777777" w:rsidTr="0050007D">
        <w:trPr>
          <w:jc w:val="center"/>
        </w:trPr>
        <w:tc>
          <w:tcPr>
            <w:tcW w:w="4876" w:type="dxa"/>
            <w:hideMark/>
          </w:tcPr>
          <w:p w14:paraId="34A6BD8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BC1462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B8B2EA0" w14:textId="77777777" w:rsidTr="0050007D">
        <w:trPr>
          <w:jc w:val="center"/>
        </w:trPr>
        <w:tc>
          <w:tcPr>
            <w:tcW w:w="4876" w:type="dxa"/>
            <w:hideMark/>
          </w:tcPr>
          <w:p w14:paraId="45F0BC3A" w14:textId="77777777" w:rsidR="00FA137B" w:rsidRPr="00726601" w:rsidRDefault="00FA137B" w:rsidP="0050007D">
            <w:pPr>
              <w:pStyle w:val="Normal6"/>
              <w:rPr>
                <w:lang w:val="pt-PT"/>
              </w:rPr>
            </w:pPr>
            <w:r w:rsidRPr="00726601">
              <w:rPr>
                <w:lang w:val="pt-PT"/>
              </w:rPr>
              <w:t>(b)</w:t>
            </w:r>
            <w:r w:rsidRPr="00726601">
              <w:rPr>
                <w:lang w:val="pt-PT"/>
              </w:rPr>
              <w:tab/>
              <w:t>Ajudar com a aplicação do Regulamento (UE) XXX/XXX [Regulamento Reinstalação] nas condições estabelecidas no presente regulamento;</w:t>
            </w:r>
          </w:p>
        </w:tc>
        <w:tc>
          <w:tcPr>
            <w:tcW w:w="4876" w:type="dxa"/>
            <w:hideMark/>
          </w:tcPr>
          <w:p w14:paraId="3F71CB25" w14:textId="77777777" w:rsidR="00FA137B" w:rsidRPr="00726601" w:rsidRDefault="00FA137B" w:rsidP="0050007D">
            <w:pPr>
              <w:pStyle w:val="Normal6"/>
              <w:rPr>
                <w:szCs w:val="24"/>
                <w:lang w:val="pt-PT"/>
              </w:rPr>
            </w:pPr>
            <w:r w:rsidRPr="00726601">
              <w:rPr>
                <w:lang w:val="pt-PT"/>
              </w:rPr>
              <w:t>(b)</w:t>
            </w:r>
            <w:r w:rsidRPr="00726601">
              <w:rPr>
                <w:lang w:val="pt-PT"/>
              </w:rPr>
              <w:tab/>
              <w:t xml:space="preserve">Ajudar com a </w:t>
            </w:r>
            <w:r w:rsidRPr="00726601">
              <w:rPr>
                <w:b/>
                <w:i/>
                <w:lang w:val="pt-PT"/>
              </w:rPr>
              <w:t>identificação de movimentos secundários de nacionais de países terceiros reinstalados na</w:t>
            </w:r>
            <w:r w:rsidRPr="00726601">
              <w:rPr>
                <w:lang w:val="pt-PT"/>
              </w:rPr>
              <w:t xml:space="preserve"> aplicação do Regulamento (UE) XXX/XXX [Regulamento Reinstalação] nas condições estabelecidas no presente regulamento;</w:t>
            </w:r>
          </w:p>
        </w:tc>
      </w:tr>
    </w:tbl>
    <w:p w14:paraId="75885DF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B8A4652" w14:textId="77777777" w:rsidR="00FA137B" w:rsidRPr="00726601" w:rsidRDefault="00FA137B" w:rsidP="00FA137B">
      <w:r w:rsidRPr="00726601">
        <w:rPr>
          <w:rStyle w:val="HideTWBExt"/>
          <w:noProof w:val="0"/>
        </w:rPr>
        <w:t>&lt;/Amend&gt;</w:t>
      </w:r>
    </w:p>
    <w:p w14:paraId="1436716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75</w:t>
      </w:r>
      <w:r w:rsidRPr="00726601">
        <w:rPr>
          <w:rStyle w:val="HideTWBExt"/>
          <w:b w:val="0"/>
          <w:noProof w:val="0"/>
          <w:lang w:val="pt-PT"/>
        </w:rPr>
        <w:t>&lt;/NumAm&gt;</w:t>
      </w:r>
    </w:p>
    <w:p w14:paraId="07A91B71"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7D8E792A" w14:textId="77777777" w:rsidR="00FA137B" w:rsidRPr="00726601" w:rsidRDefault="00FA137B" w:rsidP="00FA137B">
      <w:r w:rsidRPr="00726601">
        <w:rPr>
          <w:rStyle w:val="HideTWBExt"/>
          <w:noProof w:val="0"/>
        </w:rPr>
        <w:t>&lt;/RepeatBlock-By&gt;</w:t>
      </w:r>
    </w:p>
    <w:p w14:paraId="5DCB4C86" w14:textId="77777777" w:rsidR="00FA137B" w:rsidRPr="00726601" w:rsidRDefault="00FA137B" w:rsidP="00FA137B">
      <w:pPr>
        <w:pStyle w:val="NormalBold"/>
        <w:keepNext/>
      </w:pPr>
      <w:r w:rsidRPr="00726601">
        <w:rPr>
          <w:rStyle w:val="HideTWBExt"/>
          <w:b w:val="0"/>
          <w:noProof w:val="0"/>
        </w:rPr>
        <w:lastRenderedPageBreak/>
        <w:t>&lt;DocAmend&gt;</w:t>
      </w:r>
      <w:r w:rsidRPr="00726601">
        <w:t>Proposta de regulamento</w:t>
      </w:r>
      <w:r w:rsidRPr="00726601">
        <w:rPr>
          <w:rStyle w:val="HideTWBExt"/>
          <w:b w:val="0"/>
          <w:noProof w:val="0"/>
        </w:rPr>
        <w:t>&lt;/DocAmend&gt;</w:t>
      </w:r>
    </w:p>
    <w:p w14:paraId="5B438BB7" w14:textId="77777777" w:rsidR="00FA137B" w:rsidRPr="00726601" w:rsidRDefault="00FA137B" w:rsidP="00FA137B">
      <w:pPr>
        <w:pStyle w:val="NormalBold"/>
      </w:pPr>
      <w:r w:rsidRPr="00726601">
        <w:rPr>
          <w:rStyle w:val="HideTWBExt"/>
          <w:b w:val="0"/>
          <w:noProof w:val="0"/>
        </w:rPr>
        <w:t>&lt;Article&gt;</w:t>
      </w:r>
      <w:r w:rsidRPr="00726601">
        <w:t>Dispositivo – artigo 1 – n.º 1 – alínea 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1C21E8D" w14:textId="77777777" w:rsidTr="0050007D">
        <w:trPr>
          <w:jc w:val="center"/>
        </w:trPr>
        <w:tc>
          <w:tcPr>
            <w:tcW w:w="9752" w:type="dxa"/>
            <w:gridSpan w:val="2"/>
          </w:tcPr>
          <w:p w14:paraId="4953DFEB" w14:textId="77777777" w:rsidR="00FA137B" w:rsidRPr="00726601" w:rsidRDefault="00FA137B" w:rsidP="0050007D">
            <w:pPr>
              <w:keepNext/>
            </w:pPr>
          </w:p>
        </w:tc>
      </w:tr>
      <w:tr w:rsidR="00FA137B" w:rsidRPr="00726601" w14:paraId="66670CB6" w14:textId="77777777" w:rsidTr="0050007D">
        <w:trPr>
          <w:jc w:val="center"/>
        </w:trPr>
        <w:tc>
          <w:tcPr>
            <w:tcW w:w="4876" w:type="dxa"/>
            <w:hideMark/>
          </w:tcPr>
          <w:p w14:paraId="7F1ADB7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4615E2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CBCC70A" w14:textId="77777777" w:rsidTr="0050007D">
        <w:trPr>
          <w:jc w:val="center"/>
        </w:trPr>
        <w:tc>
          <w:tcPr>
            <w:tcW w:w="4876" w:type="dxa"/>
            <w:hideMark/>
          </w:tcPr>
          <w:p w14:paraId="1A5F8194" w14:textId="28B52874" w:rsidR="00FA137B" w:rsidRPr="00726601" w:rsidRDefault="00FA137B" w:rsidP="0050007D">
            <w:pPr>
              <w:pStyle w:val="Normal6"/>
              <w:rPr>
                <w:lang w:val="pt-PT"/>
              </w:rPr>
            </w:pPr>
            <w:r w:rsidRPr="00726601">
              <w:rPr>
                <w:b/>
                <w:i/>
                <w:lang w:val="pt-PT"/>
              </w:rPr>
              <w:t>(c)</w:t>
            </w:r>
            <w:r w:rsidRPr="00726601">
              <w:rPr>
                <w:b/>
                <w:i/>
                <w:lang w:val="pt-PT"/>
              </w:rPr>
              <w:tab/>
              <w:t>Ajudar a controlar a migração irregular para a União e a detetar os movimentos secundários no seu interior, bem como a identificar os nacionais de países terceiros e apátridas em situação irregular, a fim de determinar as medidas adequadas a adotar pelos Estados</w:t>
            </w:r>
            <w:r w:rsidR="00C94BB2">
              <w:rPr>
                <w:b/>
                <w:i/>
                <w:lang w:val="pt-PT"/>
              </w:rPr>
              <w:noBreakHyphen/>
            </w:r>
            <w:r w:rsidRPr="00726601">
              <w:rPr>
                <w:b/>
                <w:i/>
                <w:lang w:val="pt-PT"/>
              </w:rPr>
              <w:t>Membros ;</w:t>
            </w:r>
          </w:p>
        </w:tc>
        <w:tc>
          <w:tcPr>
            <w:tcW w:w="4876" w:type="dxa"/>
            <w:hideMark/>
          </w:tcPr>
          <w:p w14:paraId="5CFACDFA" w14:textId="77777777" w:rsidR="00FA137B" w:rsidRPr="00726601" w:rsidRDefault="00FA137B" w:rsidP="0050007D">
            <w:pPr>
              <w:pStyle w:val="Normal6"/>
              <w:rPr>
                <w:szCs w:val="24"/>
                <w:lang w:val="pt-PT"/>
              </w:rPr>
            </w:pPr>
            <w:r w:rsidRPr="00726601">
              <w:rPr>
                <w:b/>
                <w:i/>
                <w:lang w:val="pt-PT"/>
              </w:rPr>
              <w:t>Suprimido</w:t>
            </w:r>
          </w:p>
        </w:tc>
      </w:tr>
    </w:tbl>
    <w:p w14:paraId="112C8E99"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5672D64" w14:textId="77777777" w:rsidR="00FA137B" w:rsidRPr="00726601" w:rsidRDefault="00FA137B" w:rsidP="00FA137B">
      <w:r w:rsidRPr="00726601">
        <w:rPr>
          <w:rStyle w:val="HideTWBExt"/>
          <w:noProof w:val="0"/>
        </w:rPr>
        <w:t>&lt;/Amend&gt;</w:t>
      </w:r>
    </w:p>
    <w:p w14:paraId="2CEA472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76</w:t>
      </w:r>
      <w:r w:rsidRPr="00726601">
        <w:rPr>
          <w:rStyle w:val="HideTWBExt"/>
          <w:b w:val="0"/>
          <w:noProof w:val="0"/>
          <w:lang w:val="pt-PT"/>
        </w:rPr>
        <w:t>&lt;/NumAm&gt;</w:t>
      </w:r>
    </w:p>
    <w:p w14:paraId="32B76D51"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1E99C56" w14:textId="77777777" w:rsidR="00FA137B" w:rsidRPr="00726601" w:rsidRDefault="00FA137B" w:rsidP="00FA137B">
      <w:r w:rsidRPr="00726601">
        <w:rPr>
          <w:rStyle w:val="HideTWBExt"/>
          <w:noProof w:val="0"/>
        </w:rPr>
        <w:t>&lt;/RepeatBlock-By&gt;</w:t>
      </w:r>
    </w:p>
    <w:p w14:paraId="3A1F55E6"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5F2F3D68"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EE17D1A" w14:textId="77777777" w:rsidTr="0050007D">
        <w:trPr>
          <w:jc w:val="center"/>
        </w:trPr>
        <w:tc>
          <w:tcPr>
            <w:tcW w:w="9752" w:type="dxa"/>
            <w:gridSpan w:val="2"/>
          </w:tcPr>
          <w:p w14:paraId="3253AB5A" w14:textId="77777777" w:rsidR="00FA137B" w:rsidRPr="00726601" w:rsidRDefault="00FA137B" w:rsidP="0050007D">
            <w:pPr>
              <w:keepNext/>
            </w:pPr>
          </w:p>
        </w:tc>
      </w:tr>
      <w:tr w:rsidR="00FA137B" w:rsidRPr="00726601" w14:paraId="1D6E33C2" w14:textId="77777777" w:rsidTr="0050007D">
        <w:trPr>
          <w:jc w:val="center"/>
        </w:trPr>
        <w:tc>
          <w:tcPr>
            <w:tcW w:w="4876" w:type="dxa"/>
            <w:hideMark/>
          </w:tcPr>
          <w:p w14:paraId="3B892D6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89EC166"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AB3A239" w14:textId="77777777" w:rsidTr="0050007D">
        <w:trPr>
          <w:jc w:val="center"/>
        </w:trPr>
        <w:tc>
          <w:tcPr>
            <w:tcW w:w="4876" w:type="dxa"/>
            <w:hideMark/>
          </w:tcPr>
          <w:p w14:paraId="27C45AD1" w14:textId="661A9012" w:rsidR="00FA137B" w:rsidRPr="00726601" w:rsidRDefault="00FA137B" w:rsidP="0050007D">
            <w:pPr>
              <w:pStyle w:val="Normal6"/>
              <w:rPr>
                <w:lang w:val="pt-PT"/>
              </w:rPr>
            </w:pPr>
            <w:r w:rsidRPr="00726601">
              <w:rPr>
                <w:b/>
                <w:i/>
                <w:lang w:val="pt-PT"/>
              </w:rPr>
              <w:t>(c)</w:t>
            </w:r>
            <w:r w:rsidRPr="00726601">
              <w:rPr>
                <w:b/>
                <w:i/>
                <w:lang w:val="pt-PT"/>
              </w:rPr>
              <w:tab/>
              <w:t>Ajudar a controlar a migração irregular para a União e a detetar os movimentos secundários no seu interior, bem como a identificar os nacionais de países terceiros e apátridas em situação irregular, a fim de determinar as medidas adequadas a adotar pelos Estados</w:t>
            </w:r>
            <w:r w:rsidR="00C94BB2">
              <w:rPr>
                <w:b/>
                <w:i/>
                <w:lang w:val="pt-PT"/>
              </w:rPr>
              <w:noBreakHyphen/>
            </w:r>
            <w:r w:rsidRPr="00726601">
              <w:rPr>
                <w:b/>
                <w:i/>
                <w:lang w:val="pt-PT"/>
              </w:rPr>
              <w:t>Membros ;</w:t>
            </w:r>
          </w:p>
        </w:tc>
        <w:tc>
          <w:tcPr>
            <w:tcW w:w="4876" w:type="dxa"/>
            <w:hideMark/>
          </w:tcPr>
          <w:p w14:paraId="32DCC663" w14:textId="77777777" w:rsidR="00FA137B" w:rsidRPr="00726601" w:rsidRDefault="00FA137B" w:rsidP="0050007D">
            <w:pPr>
              <w:pStyle w:val="Normal6"/>
              <w:rPr>
                <w:szCs w:val="24"/>
                <w:lang w:val="pt-PT"/>
              </w:rPr>
            </w:pPr>
            <w:r w:rsidRPr="00726601">
              <w:rPr>
                <w:b/>
                <w:i/>
                <w:lang w:val="pt-PT"/>
              </w:rPr>
              <w:t>Suprimido</w:t>
            </w:r>
          </w:p>
        </w:tc>
      </w:tr>
    </w:tbl>
    <w:p w14:paraId="386351E1"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548F12A" w14:textId="77777777" w:rsidR="00FA137B" w:rsidRPr="00726601" w:rsidRDefault="00FA137B" w:rsidP="00FA137B">
      <w:r w:rsidRPr="00726601">
        <w:rPr>
          <w:rStyle w:val="HideTWBExt"/>
          <w:noProof w:val="0"/>
        </w:rPr>
        <w:t>&lt;/Amend&gt;</w:t>
      </w:r>
    </w:p>
    <w:p w14:paraId="4D737DC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77</w:t>
      </w:r>
      <w:r w:rsidRPr="00726601">
        <w:rPr>
          <w:rStyle w:val="HideTWBExt"/>
          <w:b w:val="0"/>
          <w:noProof w:val="0"/>
          <w:lang w:val="pt-PT"/>
        </w:rPr>
        <w:t>&lt;/NumAm&gt;</w:t>
      </w:r>
    </w:p>
    <w:p w14:paraId="62AC66B2"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AECB819" w14:textId="77777777" w:rsidR="00FA137B" w:rsidRPr="00726601" w:rsidRDefault="00FA137B" w:rsidP="00FA137B">
      <w:r w:rsidRPr="00726601">
        <w:rPr>
          <w:rStyle w:val="HideTWBExt"/>
          <w:noProof w:val="0"/>
        </w:rPr>
        <w:t>&lt;/RepeatBlock-By&gt;</w:t>
      </w:r>
    </w:p>
    <w:p w14:paraId="365F4D1B"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011DDD3A"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0490F49" w14:textId="77777777" w:rsidTr="0050007D">
        <w:trPr>
          <w:jc w:val="center"/>
        </w:trPr>
        <w:tc>
          <w:tcPr>
            <w:tcW w:w="9752" w:type="dxa"/>
            <w:gridSpan w:val="2"/>
          </w:tcPr>
          <w:p w14:paraId="71BCBA6E" w14:textId="77777777" w:rsidR="00FA137B" w:rsidRPr="00726601" w:rsidRDefault="00FA137B" w:rsidP="0050007D">
            <w:pPr>
              <w:keepNext/>
            </w:pPr>
          </w:p>
        </w:tc>
      </w:tr>
      <w:tr w:rsidR="00FA137B" w:rsidRPr="00726601" w14:paraId="4720987F" w14:textId="77777777" w:rsidTr="0050007D">
        <w:trPr>
          <w:jc w:val="center"/>
        </w:trPr>
        <w:tc>
          <w:tcPr>
            <w:tcW w:w="4876" w:type="dxa"/>
            <w:hideMark/>
          </w:tcPr>
          <w:p w14:paraId="3DDC5C8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9D68E5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CA5E3A1" w14:textId="77777777" w:rsidTr="0050007D">
        <w:trPr>
          <w:jc w:val="center"/>
        </w:trPr>
        <w:tc>
          <w:tcPr>
            <w:tcW w:w="4876" w:type="dxa"/>
            <w:hideMark/>
          </w:tcPr>
          <w:p w14:paraId="48870CA3" w14:textId="54DCC608" w:rsidR="00FA137B" w:rsidRPr="00726601" w:rsidRDefault="00FA137B" w:rsidP="0050007D">
            <w:pPr>
              <w:pStyle w:val="Normal6"/>
              <w:rPr>
                <w:lang w:val="pt-PT"/>
              </w:rPr>
            </w:pPr>
            <w:r w:rsidRPr="00726601">
              <w:rPr>
                <w:lang w:val="pt-PT"/>
              </w:rPr>
              <w:t>(c)</w:t>
            </w:r>
            <w:r w:rsidRPr="00726601">
              <w:rPr>
                <w:lang w:val="pt-PT"/>
              </w:rPr>
              <w:tab/>
              <w:t xml:space="preserve">Ajudar a </w:t>
            </w:r>
            <w:r w:rsidRPr="00726601">
              <w:rPr>
                <w:b/>
                <w:i/>
                <w:lang w:val="pt-PT"/>
              </w:rPr>
              <w:t>controlar</w:t>
            </w:r>
            <w:r w:rsidRPr="00726601">
              <w:rPr>
                <w:lang w:val="pt-PT"/>
              </w:rPr>
              <w:t xml:space="preserve"> a migração irregular para a União e a detetar os </w:t>
            </w:r>
            <w:r w:rsidRPr="00726601">
              <w:rPr>
                <w:lang w:val="pt-PT"/>
              </w:rPr>
              <w:lastRenderedPageBreak/>
              <w:t>movimentos secundários no seu interior, bem como a identificar os nacionais de países terceiros e apátridas em situação irregular, a fim de determinar as medidas adequadas a adotar pelos Estados</w:t>
            </w:r>
            <w:r w:rsidR="00C94BB2">
              <w:rPr>
                <w:lang w:val="pt-PT"/>
              </w:rPr>
              <w:noBreakHyphen/>
            </w:r>
            <w:r w:rsidRPr="00726601">
              <w:rPr>
                <w:lang w:val="pt-PT"/>
              </w:rPr>
              <w:t>Membros ;</w:t>
            </w:r>
          </w:p>
        </w:tc>
        <w:tc>
          <w:tcPr>
            <w:tcW w:w="4876" w:type="dxa"/>
            <w:hideMark/>
          </w:tcPr>
          <w:p w14:paraId="7FFCB482" w14:textId="4858685A" w:rsidR="00FA137B" w:rsidRPr="00726601" w:rsidRDefault="00FA137B" w:rsidP="0050007D">
            <w:pPr>
              <w:pStyle w:val="Normal6"/>
              <w:rPr>
                <w:szCs w:val="24"/>
                <w:lang w:val="pt-PT"/>
              </w:rPr>
            </w:pPr>
            <w:r w:rsidRPr="00726601">
              <w:rPr>
                <w:lang w:val="pt-PT"/>
              </w:rPr>
              <w:lastRenderedPageBreak/>
              <w:t>(c)</w:t>
            </w:r>
            <w:r w:rsidRPr="00726601">
              <w:rPr>
                <w:lang w:val="pt-PT"/>
              </w:rPr>
              <w:tab/>
              <w:t xml:space="preserve">Ajudar a </w:t>
            </w:r>
            <w:r w:rsidRPr="00726601">
              <w:rPr>
                <w:b/>
                <w:i/>
                <w:lang w:val="pt-PT"/>
              </w:rPr>
              <w:t>supervisionar</w:t>
            </w:r>
            <w:r w:rsidRPr="00726601">
              <w:rPr>
                <w:lang w:val="pt-PT"/>
              </w:rPr>
              <w:t xml:space="preserve"> a migração irregular para a União e a detetar os </w:t>
            </w:r>
            <w:r w:rsidRPr="00726601">
              <w:rPr>
                <w:lang w:val="pt-PT"/>
              </w:rPr>
              <w:lastRenderedPageBreak/>
              <w:t>movimentos secundários no seu interior, bem como a identificar os nacionais de países terceiros e apátridas em situação irregular, a fim de determinar as medidas adequadas a adotar pelos Estados</w:t>
            </w:r>
            <w:r w:rsidR="00C94BB2">
              <w:rPr>
                <w:lang w:val="pt-PT"/>
              </w:rPr>
              <w:noBreakHyphen/>
            </w:r>
            <w:r w:rsidRPr="00726601">
              <w:rPr>
                <w:lang w:val="pt-PT"/>
              </w:rPr>
              <w:t>Membros;</w:t>
            </w:r>
          </w:p>
        </w:tc>
      </w:tr>
    </w:tbl>
    <w:p w14:paraId="231A4978"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28139FD" w14:textId="77777777" w:rsidR="00FA137B" w:rsidRPr="00726601" w:rsidRDefault="00FA137B" w:rsidP="00FA137B">
      <w:r w:rsidRPr="00726601">
        <w:rPr>
          <w:rStyle w:val="HideTWBExt"/>
          <w:noProof w:val="0"/>
        </w:rPr>
        <w:t>&lt;/Amend&gt;</w:t>
      </w:r>
    </w:p>
    <w:p w14:paraId="7937998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78</w:t>
      </w:r>
      <w:r w:rsidRPr="00726601">
        <w:rPr>
          <w:rStyle w:val="HideTWBExt"/>
          <w:b w:val="0"/>
          <w:noProof w:val="0"/>
          <w:lang w:val="pt-PT"/>
        </w:rPr>
        <w:t>&lt;/NumAm&gt;</w:t>
      </w:r>
    </w:p>
    <w:p w14:paraId="650A99A7" w14:textId="77777777" w:rsidR="00FA137B" w:rsidRPr="00726601" w:rsidRDefault="00FA137B" w:rsidP="00FA137B">
      <w:pPr>
        <w:pStyle w:val="NormalBold"/>
      </w:pPr>
      <w:r w:rsidRPr="00726601">
        <w:rPr>
          <w:rStyle w:val="HideTWBExt"/>
          <w:b w:val="0"/>
          <w:noProof w:val="0"/>
        </w:rPr>
        <w:t>&lt;RepeatBlock-By&gt;&lt;Members&gt;</w:t>
      </w:r>
      <w:r w:rsidRPr="00726601">
        <w:t>Tom Vandendriessche</w:t>
      </w:r>
      <w:r w:rsidRPr="00726601">
        <w:rPr>
          <w:rStyle w:val="HideTWBExt"/>
          <w:b w:val="0"/>
          <w:noProof w:val="0"/>
        </w:rPr>
        <w:t>&lt;/Members&gt;</w:t>
      </w:r>
    </w:p>
    <w:p w14:paraId="62B57701" w14:textId="77777777" w:rsidR="00FA137B" w:rsidRPr="00726601" w:rsidRDefault="00FA137B" w:rsidP="00FA137B">
      <w:r w:rsidRPr="00726601">
        <w:rPr>
          <w:rStyle w:val="HideTWBExt"/>
          <w:noProof w:val="0"/>
        </w:rPr>
        <w:t>&lt;/RepeatBlock-By&gt;</w:t>
      </w:r>
    </w:p>
    <w:p w14:paraId="66A34B4F"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218D0FC2"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E915F36" w14:textId="77777777" w:rsidTr="0050007D">
        <w:trPr>
          <w:jc w:val="center"/>
        </w:trPr>
        <w:tc>
          <w:tcPr>
            <w:tcW w:w="9752" w:type="dxa"/>
            <w:gridSpan w:val="2"/>
          </w:tcPr>
          <w:p w14:paraId="3BA25B32" w14:textId="77777777" w:rsidR="00FA137B" w:rsidRPr="00726601" w:rsidRDefault="00FA137B" w:rsidP="0050007D">
            <w:pPr>
              <w:keepNext/>
            </w:pPr>
          </w:p>
        </w:tc>
      </w:tr>
      <w:tr w:rsidR="00FA137B" w:rsidRPr="00726601" w14:paraId="624F7188" w14:textId="77777777" w:rsidTr="0050007D">
        <w:trPr>
          <w:jc w:val="center"/>
        </w:trPr>
        <w:tc>
          <w:tcPr>
            <w:tcW w:w="4876" w:type="dxa"/>
            <w:hideMark/>
          </w:tcPr>
          <w:p w14:paraId="09FE707D"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12E250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C85A37E" w14:textId="77777777" w:rsidTr="0050007D">
        <w:trPr>
          <w:jc w:val="center"/>
        </w:trPr>
        <w:tc>
          <w:tcPr>
            <w:tcW w:w="4876" w:type="dxa"/>
            <w:hideMark/>
          </w:tcPr>
          <w:p w14:paraId="1CC34F24" w14:textId="40CC7A1C" w:rsidR="00FA137B" w:rsidRPr="00726601" w:rsidRDefault="00FA137B" w:rsidP="0050007D">
            <w:pPr>
              <w:pStyle w:val="Normal6"/>
              <w:rPr>
                <w:lang w:val="pt-PT"/>
              </w:rPr>
            </w:pPr>
            <w:r w:rsidRPr="00726601">
              <w:rPr>
                <w:lang w:val="pt-PT"/>
              </w:rPr>
              <w:t>c)</w:t>
            </w:r>
            <w:r w:rsidRPr="00726601">
              <w:rPr>
                <w:lang w:val="pt-PT"/>
              </w:rPr>
              <w:tab/>
              <w:t xml:space="preserve">Ajudar a controlar a migração </w:t>
            </w:r>
            <w:r w:rsidRPr="00726601">
              <w:rPr>
                <w:b/>
                <w:i/>
                <w:lang w:val="pt-PT"/>
              </w:rPr>
              <w:t>irregular</w:t>
            </w:r>
            <w:r w:rsidRPr="00726601">
              <w:rPr>
                <w:lang w:val="pt-PT"/>
              </w:rPr>
              <w:t xml:space="preserve"> para a União e a detetar os movimentos secundários no seu interior, bem como a identificar os nacionais de países terceiros e apátridas em situação irregular, a fim de determinar as medidas adequadas a adotar pelos Estados</w:t>
            </w:r>
            <w:r w:rsidR="00C94BB2">
              <w:rPr>
                <w:lang w:val="pt-PT"/>
              </w:rPr>
              <w:noBreakHyphen/>
            </w:r>
            <w:r w:rsidRPr="00726601">
              <w:rPr>
                <w:lang w:val="pt-PT"/>
              </w:rPr>
              <w:t>Membros;</w:t>
            </w:r>
          </w:p>
        </w:tc>
        <w:tc>
          <w:tcPr>
            <w:tcW w:w="4876" w:type="dxa"/>
            <w:hideMark/>
          </w:tcPr>
          <w:p w14:paraId="0BBFEA21" w14:textId="59059E25" w:rsidR="00FA137B" w:rsidRPr="00726601" w:rsidRDefault="00FA137B" w:rsidP="0050007D">
            <w:pPr>
              <w:pStyle w:val="Normal6"/>
              <w:rPr>
                <w:szCs w:val="24"/>
                <w:lang w:val="pt-PT"/>
              </w:rPr>
            </w:pPr>
            <w:r w:rsidRPr="00726601">
              <w:rPr>
                <w:lang w:val="pt-PT"/>
              </w:rPr>
              <w:t>c)</w:t>
            </w:r>
            <w:r w:rsidRPr="00726601">
              <w:rPr>
                <w:lang w:val="pt-PT"/>
              </w:rPr>
              <w:tab/>
              <w:t xml:space="preserve">Ajudar a controlar a migração </w:t>
            </w:r>
            <w:r w:rsidRPr="00726601">
              <w:rPr>
                <w:b/>
                <w:i/>
                <w:lang w:val="pt-PT"/>
              </w:rPr>
              <w:t>ilegal</w:t>
            </w:r>
            <w:r w:rsidRPr="00726601">
              <w:rPr>
                <w:lang w:val="pt-PT"/>
              </w:rPr>
              <w:t xml:space="preserve"> para a União e a detetar os movimentos secundários no seu interior, bem como a identificar os nacionais de países terceiros e apátridas em situação irregular, a fim de determinar as medidas adequadas a adotar pelos Estados</w:t>
            </w:r>
            <w:r w:rsidR="00C94BB2">
              <w:rPr>
                <w:lang w:val="pt-PT"/>
              </w:rPr>
              <w:noBreakHyphen/>
            </w:r>
            <w:r w:rsidRPr="00726601">
              <w:rPr>
                <w:lang w:val="pt-PT"/>
              </w:rPr>
              <w:t>Membros;</w:t>
            </w:r>
          </w:p>
        </w:tc>
      </w:tr>
    </w:tbl>
    <w:p w14:paraId="0DDDF8C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rFonts w:eastAsiaTheme="majorEastAsia"/>
          <w:noProof w:val="0"/>
          <w:lang w:val="pt-PT"/>
        </w:rPr>
        <w:t>{NL}</w:t>
      </w:r>
      <w:r w:rsidRPr="00726601">
        <w:rPr>
          <w:noProof w:val="0"/>
          <w:lang w:val="pt-PT"/>
        </w:rPr>
        <w:t>nl</w:t>
      </w:r>
      <w:r w:rsidRPr="00726601">
        <w:rPr>
          <w:rStyle w:val="HideTWBExt"/>
          <w:noProof w:val="0"/>
          <w:lang w:val="pt-PT"/>
        </w:rPr>
        <w:t>&lt;/Original&gt;</w:t>
      </w:r>
    </w:p>
    <w:p w14:paraId="267E0A6C" w14:textId="00218B64" w:rsidR="00FA137B" w:rsidRPr="00726601" w:rsidRDefault="00FA137B" w:rsidP="00FA137B">
      <w:r w:rsidRPr="00726601">
        <w:rPr>
          <w:rStyle w:val="HideTWBExt"/>
          <w:noProof w:val="0"/>
        </w:rPr>
        <w:t>&lt;/Amend&gt;</w:t>
      </w:r>
    </w:p>
    <w:p w14:paraId="5B2C62F5"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79</w:t>
      </w:r>
      <w:r w:rsidRPr="00726601">
        <w:rPr>
          <w:rStyle w:val="HideTWBExt"/>
          <w:b w:val="0"/>
          <w:noProof w:val="0"/>
          <w:lang w:val="pt-PT"/>
        </w:rPr>
        <w:t>&lt;/NumAm&gt;</w:t>
      </w:r>
    </w:p>
    <w:p w14:paraId="50DD472A" w14:textId="77777777" w:rsidR="00FA137B" w:rsidRPr="00726601" w:rsidRDefault="00FA137B" w:rsidP="00FA137B">
      <w:pPr>
        <w:pStyle w:val="NormalBold"/>
      </w:pPr>
      <w:r w:rsidRPr="00726601">
        <w:rPr>
          <w:rStyle w:val="HideTWBExt"/>
          <w:b w:val="0"/>
          <w:noProof w:val="0"/>
        </w:rPr>
        <w:t>&lt;RepeatBlock-By&gt;&lt;Members&gt;</w:t>
      </w:r>
      <w:r w:rsidRPr="00726601">
        <w:t>Hilde Vautmans, Jan-Christoph Oetjen, Sophia in 't Veld, Yana Toom</w:t>
      </w:r>
      <w:r w:rsidRPr="00726601">
        <w:rPr>
          <w:rStyle w:val="HideTWBExt"/>
          <w:b w:val="0"/>
          <w:noProof w:val="0"/>
        </w:rPr>
        <w:t>&lt;/Members&gt;</w:t>
      </w:r>
    </w:p>
    <w:p w14:paraId="54000141" w14:textId="77777777" w:rsidR="00FA137B" w:rsidRPr="00726601" w:rsidRDefault="00FA137B" w:rsidP="00FA137B">
      <w:r w:rsidRPr="00726601">
        <w:rPr>
          <w:rStyle w:val="HideTWBExt"/>
          <w:noProof w:val="0"/>
        </w:rPr>
        <w:t>&lt;/RepeatBlock-By&gt;</w:t>
      </w:r>
    </w:p>
    <w:p w14:paraId="1F3D0324"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02AE3E78"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c-A)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362099D" w14:textId="77777777" w:rsidTr="0050007D">
        <w:trPr>
          <w:jc w:val="center"/>
        </w:trPr>
        <w:tc>
          <w:tcPr>
            <w:tcW w:w="9752" w:type="dxa"/>
            <w:gridSpan w:val="2"/>
          </w:tcPr>
          <w:p w14:paraId="719F3285" w14:textId="77777777" w:rsidR="00FA137B" w:rsidRPr="00726601" w:rsidRDefault="00FA137B" w:rsidP="0050007D">
            <w:pPr>
              <w:keepNext/>
            </w:pPr>
          </w:p>
        </w:tc>
      </w:tr>
      <w:tr w:rsidR="00FA137B" w:rsidRPr="00726601" w14:paraId="1843AC2D" w14:textId="77777777" w:rsidTr="0050007D">
        <w:trPr>
          <w:jc w:val="center"/>
        </w:trPr>
        <w:tc>
          <w:tcPr>
            <w:tcW w:w="4876" w:type="dxa"/>
            <w:hideMark/>
          </w:tcPr>
          <w:p w14:paraId="631788CD"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8E8063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B539DC1" w14:textId="77777777" w:rsidTr="0050007D">
        <w:trPr>
          <w:jc w:val="center"/>
        </w:trPr>
        <w:tc>
          <w:tcPr>
            <w:tcW w:w="4876" w:type="dxa"/>
          </w:tcPr>
          <w:p w14:paraId="7730EA4C" w14:textId="77777777" w:rsidR="00FA137B" w:rsidRPr="00726601" w:rsidRDefault="00FA137B" w:rsidP="0050007D">
            <w:pPr>
              <w:pStyle w:val="Normal6"/>
              <w:rPr>
                <w:lang w:val="pt-PT"/>
              </w:rPr>
            </w:pPr>
          </w:p>
        </w:tc>
        <w:tc>
          <w:tcPr>
            <w:tcW w:w="4876" w:type="dxa"/>
            <w:hideMark/>
          </w:tcPr>
          <w:p w14:paraId="2A996F67" w14:textId="77777777" w:rsidR="00FA137B" w:rsidRPr="00726601" w:rsidRDefault="00FA137B" w:rsidP="0050007D">
            <w:pPr>
              <w:pStyle w:val="Normal6"/>
              <w:rPr>
                <w:szCs w:val="24"/>
                <w:lang w:val="pt-PT"/>
              </w:rPr>
            </w:pPr>
            <w:r w:rsidRPr="00726601">
              <w:rPr>
                <w:b/>
                <w:i/>
                <w:lang w:val="pt-PT"/>
              </w:rPr>
              <w:t>(c-A)</w:t>
            </w:r>
            <w:r w:rsidRPr="00726601">
              <w:rPr>
                <w:b/>
                <w:i/>
                <w:lang w:val="pt-PT"/>
              </w:rPr>
              <w:tab/>
              <w:t>Proteger as crianças vítimas de tráfico de seres humanos e identificar e proteger as crianças desaparecidas;</w:t>
            </w:r>
          </w:p>
        </w:tc>
      </w:tr>
    </w:tbl>
    <w:p w14:paraId="31D7DF1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1953C82" w14:textId="77777777" w:rsidR="00FA137B" w:rsidRPr="00726601" w:rsidRDefault="00FA137B" w:rsidP="00FA137B">
      <w:pPr>
        <w:pStyle w:val="JustificationTitle"/>
        <w:rPr>
          <w:noProof w:val="0"/>
          <w:lang w:val="pt-PT"/>
        </w:rPr>
      </w:pPr>
      <w:r w:rsidRPr="00726601">
        <w:rPr>
          <w:rStyle w:val="HideTWBExt"/>
          <w:i w:val="0"/>
          <w:noProof w:val="0"/>
          <w:lang w:val="pt-PT"/>
        </w:rPr>
        <w:t>&lt;TitreJust&gt;</w:t>
      </w:r>
      <w:r w:rsidRPr="00726601">
        <w:rPr>
          <w:noProof w:val="0"/>
          <w:lang w:val="pt-PT"/>
        </w:rPr>
        <w:t>Justificação</w:t>
      </w:r>
      <w:r w:rsidRPr="00726601">
        <w:rPr>
          <w:rStyle w:val="HideTWBExt"/>
          <w:i w:val="0"/>
          <w:noProof w:val="0"/>
          <w:lang w:val="pt-PT"/>
        </w:rPr>
        <w:t>&lt;/TitreJust&gt;</w:t>
      </w:r>
    </w:p>
    <w:p w14:paraId="153F1CF3" w14:textId="77777777" w:rsidR="00FA137B" w:rsidRPr="00726601" w:rsidRDefault="00FA137B" w:rsidP="00FA137B">
      <w:pPr>
        <w:pStyle w:val="Normal12Italic"/>
        <w:rPr>
          <w:noProof w:val="0"/>
          <w:lang w:val="pt-PT"/>
        </w:rPr>
      </w:pPr>
      <w:r w:rsidRPr="00726601">
        <w:rPr>
          <w:noProof w:val="0"/>
          <w:lang w:val="pt-PT"/>
        </w:rPr>
        <w:t xml:space="preserve">The proposed recast Eurodac Regulation suggests processing of children’s biometric data as </w:t>
      </w:r>
      <w:r w:rsidRPr="00726601">
        <w:rPr>
          <w:noProof w:val="0"/>
          <w:lang w:val="pt-PT"/>
        </w:rPr>
        <w:lastRenderedPageBreak/>
        <w:t>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these measures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14:paraId="314641F6" w14:textId="77777777" w:rsidR="00FA137B" w:rsidRPr="00726601" w:rsidRDefault="00FA137B" w:rsidP="00FA137B">
      <w:r w:rsidRPr="00726601">
        <w:rPr>
          <w:rStyle w:val="HideTWBExt"/>
          <w:noProof w:val="0"/>
        </w:rPr>
        <w:t>&lt;/Amend&gt;</w:t>
      </w:r>
    </w:p>
    <w:p w14:paraId="3AE9AE3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80</w:t>
      </w:r>
      <w:r w:rsidRPr="00726601">
        <w:rPr>
          <w:rStyle w:val="HideTWBExt"/>
          <w:b w:val="0"/>
          <w:noProof w:val="0"/>
          <w:lang w:val="pt-PT"/>
        </w:rPr>
        <w:t>&lt;/NumAm&gt;</w:t>
      </w:r>
    </w:p>
    <w:p w14:paraId="31CD4341"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2A99F533" w14:textId="77777777" w:rsidR="00FA137B" w:rsidRPr="00726601" w:rsidRDefault="00FA137B" w:rsidP="00FA137B">
      <w:r w:rsidRPr="00726601">
        <w:rPr>
          <w:rStyle w:val="HideTWBExt"/>
          <w:noProof w:val="0"/>
        </w:rPr>
        <w:t>&lt;/RepeatBlock-By&gt;</w:t>
      </w:r>
    </w:p>
    <w:p w14:paraId="6F605E2C"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5F09A41C"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d)</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3FF3E7C" w14:textId="77777777" w:rsidTr="0050007D">
        <w:trPr>
          <w:jc w:val="center"/>
        </w:trPr>
        <w:tc>
          <w:tcPr>
            <w:tcW w:w="9752" w:type="dxa"/>
            <w:gridSpan w:val="2"/>
          </w:tcPr>
          <w:p w14:paraId="0FE9B631" w14:textId="77777777" w:rsidR="00FA137B" w:rsidRPr="00726601" w:rsidRDefault="00FA137B" w:rsidP="0050007D">
            <w:pPr>
              <w:keepNext/>
            </w:pPr>
          </w:p>
        </w:tc>
      </w:tr>
      <w:tr w:rsidR="00FA137B" w:rsidRPr="00726601" w14:paraId="114A2B5F" w14:textId="77777777" w:rsidTr="0050007D">
        <w:trPr>
          <w:jc w:val="center"/>
        </w:trPr>
        <w:tc>
          <w:tcPr>
            <w:tcW w:w="4876" w:type="dxa"/>
            <w:hideMark/>
          </w:tcPr>
          <w:p w14:paraId="420CD5D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1756FA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8D46815" w14:textId="77777777" w:rsidTr="0050007D">
        <w:trPr>
          <w:jc w:val="center"/>
        </w:trPr>
        <w:tc>
          <w:tcPr>
            <w:tcW w:w="4876" w:type="dxa"/>
            <w:hideMark/>
          </w:tcPr>
          <w:p w14:paraId="656EA816" w14:textId="0BEF1623" w:rsidR="00FA137B" w:rsidRPr="00726601" w:rsidRDefault="00FA137B" w:rsidP="0050007D">
            <w:pPr>
              <w:pStyle w:val="Normal6"/>
              <w:rPr>
                <w:lang w:val="pt-PT"/>
              </w:rPr>
            </w:pPr>
            <w:r w:rsidRPr="00726601">
              <w:rPr>
                <w:b/>
                <w:i/>
                <w:lang w:val="pt-PT"/>
              </w:rPr>
              <w:t>(d)</w:t>
            </w:r>
            <w:r w:rsidRPr="00726601">
              <w:rPr>
                <w:b/>
                <w:i/>
                <w:lang w:val="pt-PT"/>
              </w:rPr>
              <w:tab/>
              <w:t>Estabelecer as condições em que as autoridades designadas dos Estados</w:t>
            </w:r>
            <w:r w:rsidR="00C94BB2">
              <w:rPr>
                <w:b/>
                <w:i/>
                <w:lang w:val="pt-PT"/>
              </w:rPr>
              <w:noBreakHyphen/>
            </w:r>
            <w:r w:rsidRPr="00726601">
              <w:rPr>
                <w:b/>
                <w:i/>
                <w:lang w:val="pt-PT"/>
              </w:rPr>
              <w:t>Membros e o Serviço Europeu de Polícia (Europol) podem solicitar a comparação de dados biométricos ou alfanuméricos com os dados conservados no Sistema Central para fins de aplicação da lei, tendo em vista a prevenção, deteção ou investigação de infrações terroristas ou outras infrações penais graves;</w:t>
            </w:r>
          </w:p>
        </w:tc>
        <w:tc>
          <w:tcPr>
            <w:tcW w:w="4876" w:type="dxa"/>
            <w:hideMark/>
          </w:tcPr>
          <w:p w14:paraId="613351C2" w14:textId="77777777" w:rsidR="00FA137B" w:rsidRPr="00726601" w:rsidRDefault="00FA137B" w:rsidP="0050007D">
            <w:pPr>
              <w:pStyle w:val="Normal6"/>
              <w:rPr>
                <w:szCs w:val="24"/>
                <w:lang w:val="pt-PT"/>
              </w:rPr>
            </w:pPr>
            <w:r w:rsidRPr="00726601">
              <w:rPr>
                <w:b/>
                <w:i/>
                <w:lang w:val="pt-PT"/>
              </w:rPr>
              <w:t>Suprimido</w:t>
            </w:r>
          </w:p>
        </w:tc>
      </w:tr>
    </w:tbl>
    <w:p w14:paraId="57A9909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F1DF6EF" w14:textId="77777777" w:rsidR="00FA137B" w:rsidRPr="00726601" w:rsidRDefault="00FA137B" w:rsidP="00FA137B">
      <w:r w:rsidRPr="00726601">
        <w:rPr>
          <w:rStyle w:val="HideTWBExt"/>
          <w:noProof w:val="0"/>
        </w:rPr>
        <w:t>&lt;/Amend&gt;</w:t>
      </w:r>
    </w:p>
    <w:p w14:paraId="612A30F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81</w:t>
      </w:r>
      <w:r w:rsidRPr="00726601">
        <w:rPr>
          <w:rStyle w:val="HideTWBExt"/>
          <w:b w:val="0"/>
          <w:noProof w:val="0"/>
          <w:lang w:val="pt-PT"/>
        </w:rPr>
        <w:t>&lt;/NumAm&gt;</w:t>
      </w:r>
    </w:p>
    <w:p w14:paraId="2AA617E1"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40EECE88" w14:textId="77777777" w:rsidR="00FA137B" w:rsidRPr="00726601" w:rsidRDefault="00FA137B" w:rsidP="00FA137B">
      <w:r w:rsidRPr="00726601">
        <w:rPr>
          <w:rStyle w:val="HideTWBExt"/>
          <w:noProof w:val="0"/>
        </w:rPr>
        <w:t>&lt;/RepeatBlock-By&gt;</w:t>
      </w:r>
    </w:p>
    <w:p w14:paraId="24760F4D"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6035B2EB"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e)</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F21A490" w14:textId="77777777" w:rsidTr="0050007D">
        <w:trPr>
          <w:jc w:val="center"/>
        </w:trPr>
        <w:tc>
          <w:tcPr>
            <w:tcW w:w="9752" w:type="dxa"/>
            <w:gridSpan w:val="2"/>
          </w:tcPr>
          <w:p w14:paraId="071DD92F" w14:textId="77777777" w:rsidR="00FA137B" w:rsidRPr="00726601" w:rsidRDefault="00FA137B" w:rsidP="0050007D">
            <w:pPr>
              <w:keepNext/>
            </w:pPr>
          </w:p>
        </w:tc>
      </w:tr>
      <w:tr w:rsidR="00FA137B" w:rsidRPr="00726601" w14:paraId="52FD6362" w14:textId="77777777" w:rsidTr="0050007D">
        <w:trPr>
          <w:jc w:val="center"/>
        </w:trPr>
        <w:tc>
          <w:tcPr>
            <w:tcW w:w="4876" w:type="dxa"/>
            <w:hideMark/>
          </w:tcPr>
          <w:p w14:paraId="68B2DC8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0C364C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5A46414" w14:textId="77777777" w:rsidTr="0050007D">
        <w:trPr>
          <w:jc w:val="center"/>
        </w:trPr>
        <w:tc>
          <w:tcPr>
            <w:tcW w:w="4876" w:type="dxa"/>
            <w:hideMark/>
          </w:tcPr>
          <w:p w14:paraId="5DDA7892" w14:textId="77777777" w:rsidR="00FA137B" w:rsidRPr="00726601" w:rsidRDefault="00FA137B" w:rsidP="0050007D">
            <w:pPr>
              <w:pStyle w:val="Normal6"/>
              <w:rPr>
                <w:lang w:val="pt-PT"/>
              </w:rPr>
            </w:pPr>
            <w:r w:rsidRPr="00726601">
              <w:rPr>
                <w:b/>
                <w:i/>
                <w:lang w:val="pt-PT"/>
              </w:rPr>
              <w:t>(e)</w:t>
            </w:r>
            <w:r w:rsidRPr="00726601">
              <w:rPr>
                <w:b/>
                <w:i/>
                <w:lang w:val="pt-PT"/>
              </w:rPr>
              <w:tab/>
              <w:t xml:space="preserve">Ajudar a identificar corretamente as pessoas registadas no Eurodac de acordo com as condições e com os objetivos mencionados no artigo 20.º do Regulamento (UE) 2019/818 através da conservação de dados de identificação, dados de documentos de viagem e dados </w:t>
            </w:r>
            <w:r w:rsidRPr="00726601">
              <w:rPr>
                <w:b/>
                <w:i/>
                <w:lang w:val="pt-PT"/>
              </w:rPr>
              <w:lastRenderedPageBreak/>
              <w:t>biométricos no repositório comum de dados de identificação (CIR) criado por esse Regulamento;</w:t>
            </w:r>
          </w:p>
        </w:tc>
        <w:tc>
          <w:tcPr>
            <w:tcW w:w="4876" w:type="dxa"/>
            <w:hideMark/>
          </w:tcPr>
          <w:p w14:paraId="21506E4E" w14:textId="77777777" w:rsidR="00FA137B" w:rsidRPr="00726601" w:rsidRDefault="00FA137B" w:rsidP="0050007D">
            <w:pPr>
              <w:pStyle w:val="Normal6"/>
              <w:rPr>
                <w:szCs w:val="24"/>
                <w:lang w:val="pt-PT"/>
              </w:rPr>
            </w:pPr>
            <w:r w:rsidRPr="00726601">
              <w:rPr>
                <w:b/>
                <w:i/>
                <w:lang w:val="pt-PT"/>
              </w:rPr>
              <w:lastRenderedPageBreak/>
              <w:t>Suprimido</w:t>
            </w:r>
          </w:p>
        </w:tc>
      </w:tr>
    </w:tbl>
    <w:p w14:paraId="2EA0208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00C4C35" w14:textId="77777777" w:rsidR="00FA137B" w:rsidRPr="00726601" w:rsidRDefault="00FA137B" w:rsidP="00FA137B">
      <w:r w:rsidRPr="00726601">
        <w:rPr>
          <w:rStyle w:val="HideTWBExt"/>
          <w:noProof w:val="0"/>
        </w:rPr>
        <w:t>&lt;/Amend&gt;</w:t>
      </w:r>
    </w:p>
    <w:p w14:paraId="09DD363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82</w:t>
      </w:r>
      <w:r w:rsidRPr="00726601">
        <w:rPr>
          <w:rStyle w:val="HideTWBExt"/>
          <w:b w:val="0"/>
          <w:noProof w:val="0"/>
          <w:lang w:val="pt-PT"/>
        </w:rPr>
        <w:t>&lt;/NumAm&gt;</w:t>
      </w:r>
    </w:p>
    <w:p w14:paraId="06763B6C"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00D24461" w14:textId="77777777" w:rsidR="00FA137B" w:rsidRPr="00726601" w:rsidRDefault="00FA137B" w:rsidP="00FA137B">
      <w:r w:rsidRPr="00726601">
        <w:rPr>
          <w:rStyle w:val="HideTWBExt"/>
          <w:noProof w:val="0"/>
        </w:rPr>
        <w:t>&lt;/RepeatBlock-By&gt;</w:t>
      </w:r>
    </w:p>
    <w:p w14:paraId="1D95DBD0"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191E723D"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f)</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28CBAC0" w14:textId="77777777" w:rsidTr="0050007D">
        <w:trPr>
          <w:jc w:val="center"/>
        </w:trPr>
        <w:tc>
          <w:tcPr>
            <w:tcW w:w="9752" w:type="dxa"/>
            <w:gridSpan w:val="2"/>
          </w:tcPr>
          <w:p w14:paraId="40114B90" w14:textId="77777777" w:rsidR="00FA137B" w:rsidRPr="00726601" w:rsidRDefault="00FA137B" w:rsidP="0050007D">
            <w:pPr>
              <w:keepNext/>
            </w:pPr>
          </w:p>
        </w:tc>
      </w:tr>
      <w:tr w:rsidR="00FA137B" w:rsidRPr="00726601" w14:paraId="531BE6DA" w14:textId="77777777" w:rsidTr="0050007D">
        <w:trPr>
          <w:jc w:val="center"/>
        </w:trPr>
        <w:tc>
          <w:tcPr>
            <w:tcW w:w="4876" w:type="dxa"/>
            <w:hideMark/>
          </w:tcPr>
          <w:p w14:paraId="1BE53B6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424CEBC"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62DAD48" w14:textId="77777777" w:rsidTr="0050007D">
        <w:trPr>
          <w:jc w:val="center"/>
        </w:trPr>
        <w:tc>
          <w:tcPr>
            <w:tcW w:w="4876" w:type="dxa"/>
            <w:hideMark/>
          </w:tcPr>
          <w:p w14:paraId="707409E4" w14:textId="77777777" w:rsidR="00FA137B" w:rsidRPr="00726601" w:rsidRDefault="00FA137B" w:rsidP="0050007D">
            <w:pPr>
              <w:pStyle w:val="Normal6"/>
              <w:rPr>
                <w:lang w:val="pt-PT"/>
              </w:rPr>
            </w:pPr>
            <w:r w:rsidRPr="00726601">
              <w:rPr>
                <w:b/>
                <w:i/>
                <w:lang w:val="pt-PT"/>
              </w:rPr>
              <w:t>(f)</w:t>
            </w:r>
            <w:r w:rsidRPr="00726601">
              <w:rPr>
                <w:b/>
                <w:i/>
                <w:lang w:val="pt-PT"/>
              </w:rPr>
              <w:tab/>
              <w:t>Apoiar os objetivos do Sistema Europeu de Informação e Autorização de Viagem («ETIAS») criado pelo Regulamento (UE) 2018/1240;</w:t>
            </w:r>
          </w:p>
        </w:tc>
        <w:tc>
          <w:tcPr>
            <w:tcW w:w="4876" w:type="dxa"/>
            <w:hideMark/>
          </w:tcPr>
          <w:p w14:paraId="2EAC61B8" w14:textId="77777777" w:rsidR="00FA137B" w:rsidRPr="00726601" w:rsidRDefault="00FA137B" w:rsidP="0050007D">
            <w:pPr>
              <w:pStyle w:val="Normal6"/>
              <w:rPr>
                <w:szCs w:val="24"/>
                <w:lang w:val="pt-PT"/>
              </w:rPr>
            </w:pPr>
            <w:r w:rsidRPr="00726601">
              <w:rPr>
                <w:b/>
                <w:i/>
                <w:lang w:val="pt-PT"/>
              </w:rPr>
              <w:t>Suprimido</w:t>
            </w:r>
          </w:p>
        </w:tc>
      </w:tr>
    </w:tbl>
    <w:p w14:paraId="415D6A0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7B9D507" w14:textId="77777777" w:rsidR="00FA137B" w:rsidRPr="00726601" w:rsidRDefault="00FA137B" w:rsidP="00FA137B">
      <w:r w:rsidRPr="00726601">
        <w:rPr>
          <w:rStyle w:val="HideTWBExt"/>
          <w:noProof w:val="0"/>
        </w:rPr>
        <w:t>&lt;/Amend&gt;</w:t>
      </w:r>
    </w:p>
    <w:p w14:paraId="7A20925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83</w:t>
      </w:r>
      <w:r w:rsidRPr="00726601">
        <w:rPr>
          <w:rStyle w:val="HideTWBExt"/>
          <w:b w:val="0"/>
          <w:noProof w:val="0"/>
          <w:lang w:val="pt-PT"/>
        </w:rPr>
        <w:t>&lt;/NumAm&gt;</w:t>
      </w:r>
    </w:p>
    <w:p w14:paraId="4E9C46CA"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5C548C06" w14:textId="77777777" w:rsidR="00FA137B" w:rsidRPr="00726601" w:rsidRDefault="00FA137B" w:rsidP="00FA137B">
      <w:r w:rsidRPr="00726601">
        <w:rPr>
          <w:rStyle w:val="HideTWBExt"/>
          <w:noProof w:val="0"/>
        </w:rPr>
        <w:t>&lt;/RepeatBlock-By&gt;</w:t>
      </w:r>
    </w:p>
    <w:p w14:paraId="328C977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69AE560"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f)</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7C01354" w14:textId="77777777" w:rsidTr="0050007D">
        <w:trPr>
          <w:jc w:val="center"/>
        </w:trPr>
        <w:tc>
          <w:tcPr>
            <w:tcW w:w="9752" w:type="dxa"/>
            <w:gridSpan w:val="2"/>
          </w:tcPr>
          <w:p w14:paraId="0F5E8279" w14:textId="77777777" w:rsidR="00FA137B" w:rsidRPr="00726601" w:rsidRDefault="00FA137B" w:rsidP="0050007D">
            <w:pPr>
              <w:keepNext/>
            </w:pPr>
          </w:p>
        </w:tc>
      </w:tr>
      <w:tr w:rsidR="00FA137B" w:rsidRPr="00726601" w14:paraId="10F98B51" w14:textId="77777777" w:rsidTr="0050007D">
        <w:trPr>
          <w:jc w:val="center"/>
        </w:trPr>
        <w:tc>
          <w:tcPr>
            <w:tcW w:w="4876" w:type="dxa"/>
            <w:hideMark/>
          </w:tcPr>
          <w:p w14:paraId="5EB2604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C242056"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300C21F" w14:textId="77777777" w:rsidTr="0050007D">
        <w:trPr>
          <w:jc w:val="center"/>
        </w:trPr>
        <w:tc>
          <w:tcPr>
            <w:tcW w:w="4876" w:type="dxa"/>
            <w:hideMark/>
          </w:tcPr>
          <w:p w14:paraId="50625082" w14:textId="77777777" w:rsidR="00FA137B" w:rsidRPr="00726601" w:rsidRDefault="00FA137B" w:rsidP="0050007D">
            <w:pPr>
              <w:pStyle w:val="Normal6"/>
              <w:rPr>
                <w:lang w:val="pt-PT"/>
              </w:rPr>
            </w:pPr>
            <w:r w:rsidRPr="00726601">
              <w:rPr>
                <w:b/>
                <w:i/>
                <w:lang w:val="pt-PT"/>
              </w:rPr>
              <w:t>(f)</w:t>
            </w:r>
            <w:r w:rsidRPr="00726601">
              <w:rPr>
                <w:b/>
                <w:i/>
                <w:lang w:val="pt-PT"/>
              </w:rPr>
              <w:tab/>
              <w:t>Apoiar os objetivos do Sistema Europeu de Informação e Autorização de Viagem («ETIAS») criado pelo Regulamento (UE) 2018/1240;</w:t>
            </w:r>
          </w:p>
        </w:tc>
        <w:tc>
          <w:tcPr>
            <w:tcW w:w="4876" w:type="dxa"/>
            <w:hideMark/>
          </w:tcPr>
          <w:p w14:paraId="66B759E6" w14:textId="77777777" w:rsidR="00FA137B" w:rsidRPr="00726601" w:rsidRDefault="00FA137B" w:rsidP="0050007D">
            <w:pPr>
              <w:pStyle w:val="Normal6"/>
              <w:rPr>
                <w:szCs w:val="24"/>
                <w:lang w:val="pt-PT"/>
              </w:rPr>
            </w:pPr>
            <w:r w:rsidRPr="00726601">
              <w:rPr>
                <w:b/>
                <w:i/>
                <w:lang w:val="pt-PT"/>
              </w:rPr>
              <w:t>Suprimido</w:t>
            </w:r>
          </w:p>
        </w:tc>
      </w:tr>
    </w:tbl>
    <w:p w14:paraId="6F23D28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C4FCEB8" w14:textId="77777777" w:rsidR="00FA137B" w:rsidRPr="00726601" w:rsidRDefault="00FA137B" w:rsidP="00FA137B">
      <w:r w:rsidRPr="00726601">
        <w:rPr>
          <w:rStyle w:val="HideTWBExt"/>
          <w:noProof w:val="0"/>
        </w:rPr>
        <w:t>&lt;/Amend&gt;</w:t>
      </w:r>
    </w:p>
    <w:p w14:paraId="541916E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84</w:t>
      </w:r>
      <w:r w:rsidRPr="00726601">
        <w:rPr>
          <w:rStyle w:val="HideTWBExt"/>
          <w:b w:val="0"/>
          <w:noProof w:val="0"/>
          <w:lang w:val="pt-PT"/>
        </w:rPr>
        <w:t>&lt;/NumAm&gt;</w:t>
      </w:r>
    </w:p>
    <w:p w14:paraId="6190BB37"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086B0D44" w14:textId="77777777" w:rsidR="00FA137B" w:rsidRPr="00726601" w:rsidRDefault="00FA137B" w:rsidP="00FA137B">
      <w:r w:rsidRPr="00726601">
        <w:rPr>
          <w:rStyle w:val="HideTWBExt"/>
          <w:noProof w:val="0"/>
        </w:rPr>
        <w:t>&lt;/RepeatBlock-By&gt;</w:t>
      </w:r>
    </w:p>
    <w:p w14:paraId="0DE8ACD8"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323B845B"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f)</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CBBB7E1" w14:textId="77777777" w:rsidTr="0050007D">
        <w:trPr>
          <w:jc w:val="center"/>
        </w:trPr>
        <w:tc>
          <w:tcPr>
            <w:tcW w:w="9752" w:type="dxa"/>
            <w:gridSpan w:val="2"/>
          </w:tcPr>
          <w:p w14:paraId="30515F24" w14:textId="77777777" w:rsidR="00FA137B" w:rsidRPr="00726601" w:rsidRDefault="00FA137B" w:rsidP="0050007D">
            <w:pPr>
              <w:keepNext/>
            </w:pPr>
          </w:p>
        </w:tc>
      </w:tr>
      <w:tr w:rsidR="00FA137B" w:rsidRPr="00726601" w14:paraId="5416A205" w14:textId="77777777" w:rsidTr="0050007D">
        <w:trPr>
          <w:jc w:val="center"/>
        </w:trPr>
        <w:tc>
          <w:tcPr>
            <w:tcW w:w="4876" w:type="dxa"/>
            <w:hideMark/>
          </w:tcPr>
          <w:p w14:paraId="0889F76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FE3E00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DF25380" w14:textId="77777777" w:rsidTr="0050007D">
        <w:trPr>
          <w:jc w:val="center"/>
        </w:trPr>
        <w:tc>
          <w:tcPr>
            <w:tcW w:w="4876" w:type="dxa"/>
            <w:hideMark/>
          </w:tcPr>
          <w:p w14:paraId="0352711D" w14:textId="77777777" w:rsidR="00FA137B" w:rsidRPr="00726601" w:rsidRDefault="00FA137B" w:rsidP="0050007D">
            <w:pPr>
              <w:pStyle w:val="Normal6"/>
              <w:rPr>
                <w:lang w:val="pt-PT"/>
              </w:rPr>
            </w:pPr>
            <w:r w:rsidRPr="00726601">
              <w:rPr>
                <w:lang w:val="pt-PT"/>
              </w:rPr>
              <w:t>(f)</w:t>
            </w:r>
            <w:r w:rsidRPr="00726601">
              <w:rPr>
                <w:lang w:val="pt-PT"/>
              </w:rPr>
              <w:tab/>
              <w:t xml:space="preserve">Apoiar </w:t>
            </w:r>
            <w:r w:rsidRPr="00726601">
              <w:rPr>
                <w:b/>
                <w:i/>
                <w:lang w:val="pt-PT"/>
              </w:rPr>
              <w:t>os objetivos do</w:t>
            </w:r>
            <w:r w:rsidRPr="00726601">
              <w:rPr>
                <w:lang w:val="pt-PT"/>
              </w:rPr>
              <w:t xml:space="preserve"> Sistema Europeu de Informação e Autorização de Viagem («ETIAS») criado pelo Regulamento (UE) 2018/1240;</w:t>
            </w:r>
          </w:p>
        </w:tc>
        <w:tc>
          <w:tcPr>
            <w:tcW w:w="4876" w:type="dxa"/>
            <w:hideMark/>
          </w:tcPr>
          <w:p w14:paraId="0CCA0A1B" w14:textId="77777777" w:rsidR="00FA137B" w:rsidRPr="00726601" w:rsidRDefault="00FA137B" w:rsidP="0050007D">
            <w:pPr>
              <w:pStyle w:val="Normal6"/>
              <w:rPr>
                <w:szCs w:val="24"/>
                <w:lang w:val="pt-PT"/>
              </w:rPr>
            </w:pPr>
            <w:r w:rsidRPr="00726601">
              <w:rPr>
                <w:lang w:val="pt-PT"/>
              </w:rPr>
              <w:t>(f)</w:t>
            </w:r>
            <w:r w:rsidRPr="00726601">
              <w:rPr>
                <w:lang w:val="pt-PT"/>
              </w:rPr>
              <w:tab/>
              <w:t xml:space="preserve">Apoiar </w:t>
            </w:r>
            <w:r w:rsidRPr="00726601">
              <w:rPr>
                <w:b/>
                <w:i/>
                <w:lang w:val="pt-PT"/>
              </w:rPr>
              <w:t>a partilha de informações com o</w:t>
            </w:r>
            <w:r w:rsidRPr="00726601">
              <w:rPr>
                <w:lang w:val="pt-PT"/>
              </w:rPr>
              <w:t xml:space="preserve"> Sistema Europeu de Informação e Autorização de Viagem («ETIAS») criado pelo Regulamento (UE) 2018/1240;</w:t>
            </w:r>
          </w:p>
        </w:tc>
      </w:tr>
    </w:tbl>
    <w:p w14:paraId="147A2DF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E42D498" w14:textId="77777777" w:rsidR="00FA137B" w:rsidRPr="00726601" w:rsidRDefault="00FA137B" w:rsidP="00FA137B">
      <w:r w:rsidRPr="00726601">
        <w:rPr>
          <w:rStyle w:val="HideTWBExt"/>
          <w:noProof w:val="0"/>
        </w:rPr>
        <w:t>&lt;/Amend&gt;</w:t>
      </w:r>
    </w:p>
    <w:p w14:paraId="49D2A64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85</w:t>
      </w:r>
      <w:r w:rsidRPr="00726601">
        <w:rPr>
          <w:rStyle w:val="HideTWBExt"/>
          <w:b w:val="0"/>
          <w:noProof w:val="0"/>
          <w:lang w:val="pt-PT"/>
        </w:rPr>
        <w:t>&lt;/NumAm&gt;</w:t>
      </w:r>
    </w:p>
    <w:p w14:paraId="3140DF62"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20C68F4A" w14:textId="77777777" w:rsidR="00FA137B" w:rsidRPr="00726601" w:rsidRDefault="00FA137B" w:rsidP="00FA137B">
      <w:r w:rsidRPr="00726601">
        <w:rPr>
          <w:rStyle w:val="HideTWBExt"/>
          <w:noProof w:val="0"/>
        </w:rPr>
        <w:t>&lt;/RepeatBlock-By&gt;</w:t>
      </w:r>
    </w:p>
    <w:p w14:paraId="7C73D7CE"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32AF672" w14:textId="77777777" w:rsidR="00FA137B" w:rsidRPr="00726601" w:rsidRDefault="00FA137B" w:rsidP="00FA137B">
      <w:pPr>
        <w:pStyle w:val="NormalBold"/>
      </w:pPr>
      <w:r w:rsidRPr="00726601">
        <w:rPr>
          <w:rStyle w:val="HideTWBExt"/>
          <w:b w:val="0"/>
          <w:noProof w:val="0"/>
        </w:rPr>
        <w:t>&lt;Article&gt;</w:t>
      </w:r>
      <w:r w:rsidRPr="00726601">
        <w:t xml:space="preserve"> Dispositivo – ponto 9 – artigo 1 – n.º 1 – alínea g)</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F7145D9" w14:textId="77777777" w:rsidTr="0050007D">
        <w:trPr>
          <w:jc w:val="center"/>
        </w:trPr>
        <w:tc>
          <w:tcPr>
            <w:tcW w:w="9752" w:type="dxa"/>
            <w:gridSpan w:val="2"/>
          </w:tcPr>
          <w:p w14:paraId="223D2997" w14:textId="77777777" w:rsidR="00FA137B" w:rsidRPr="00726601" w:rsidRDefault="00FA137B" w:rsidP="0050007D">
            <w:pPr>
              <w:keepNext/>
            </w:pPr>
          </w:p>
        </w:tc>
      </w:tr>
      <w:tr w:rsidR="00FA137B" w:rsidRPr="00726601" w14:paraId="0A76108F" w14:textId="77777777" w:rsidTr="0050007D">
        <w:trPr>
          <w:jc w:val="center"/>
        </w:trPr>
        <w:tc>
          <w:tcPr>
            <w:tcW w:w="4876" w:type="dxa"/>
            <w:hideMark/>
          </w:tcPr>
          <w:p w14:paraId="579164F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FDADDA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B581B8D" w14:textId="77777777" w:rsidTr="0050007D">
        <w:trPr>
          <w:jc w:val="center"/>
        </w:trPr>
        <w:tc>
          <w:tcPr>
            <w:tcW w:w="4876" w:type="dxa"/>
            <w:hideMark/>
          </w:tcPr>
          <w:p w14:paraId="6E65FD1C" w14:textId="77777777" w:rsidR="00FA137B" w:rsidRPr="00726601" w:rsidRDefault="00FA137B" w:rsidP="0050007D">
            <w:pPr>
              <w:pStyle w:val="Normal6"/>
              <w:rPr>
                <w:lang w:val="pt-PT"/>
              </w:rPr>
            </w:pPr>
            <w:r w:rsidRPr="00726601">
              <w:rPr>
                <w:b/>
                <w:i/>
                <w:lang w:val="pt-PT"/>
              </w:rPr>
              <w:t>(g)</w:t>
            </w:r>
            <w:r w:rsidRPr="00726601">
              <w:rPr>
                <w:b/>
                <w:i/>
                <w:lang w:val="pt-PT"/>
              </w:rPr>
              <w:tab/>
              <w:t>Apoiar os objetivos do Sistema de Informação sobre Vistos referidos no Regulamento (CE) n.º 767/2008.</w:t>
            </w:r>
          </w:p>
        </w:tc>
        <w:tc>
          <w:tcPr>
            <w:tcW w:w="4876" w:type="dxa"/>
            <w:hideMark/>
          </w:tcPr>
          <w:p w14:paraId="59AC2018" w14:textId="77777777" w:rsidR="00FA137B" w:rsidRPr="00726601" w:rsidRDefault="00FA137B" w:rsidP="0050007D">
            <w:pPr>
              <w:pStyle w:val="Normal6"/>
              <w:rPr>
                <w:szCs w:val="24"/>
                <w:lang w:val="pt-PT"/>
              </w:rPr>
            </w:pPr>
            <w:r w:rsidRPr="00726601">
              <w:rPr>
                <w:b/>
                <w:i/>
                <w:lang w:val="pt-PT"/>
              </w:rPr>
              <w:t>Suprimido</w:t>
            </w:r>
          </w:p>
        </w:tc>
      </w:tr>
    </w:tbl>
    <w:p w14:paraId="3E25BA1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8615508" w14:textId="77777777" w:rsidR="00FA137B" w:rsidRPr="00726601" w:rsidRDefault="00FA137B" w:rsidP="00FA137B">
      <w:r w:rsidRPr="00726601">
        <w:rPr>
          <w:rStyle w:val="HideTWBExt"/>
          <w:noProof w:val="0"/>
        </w:rPr>
        <w:t>&lt;/Amend&gt;</w:t>
      </w:r>
    </w:p>
    <w:p w14:paraId="0115F63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86</w:t>
      </w:r>
      <w:r w:rsidRPr="00726601">
        <w:rPr>
          <w:rStyle w:val="HideTWBExt"/>
          <w:b w:val="0"/>
          <w:noProof w:val="0"/>
          <w:lang w:val="pt-PT"/>
        </w:rPr>
        <w:t>&lt;/NumAm&gt;</w:t>
      </w:r>
    </w:p>
    <w:p w14:paraId="42923CD8"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7F350727" w14:textId="77777777" w:rsidR="00FA137B" w:rsidRPr="00726601" w:rsidRDefault="00FA137B" w:rsidP="00FA137B">
      <w:r w:rsidRPr="00726601">
        <w:rPr>
          <w:rStyle w:val="HideTWBExt"/>
          <w:noProof w:val="0"/>
        </w:rPr>
        <w:t>&lt;/RepeatBlock-By&gt;</w:t>
      </w:r>
    </w:p>
    <w:p w14:paraId="306062EC"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7CBFC608"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g)</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B7AED21" w14:textId="77777777" w:rsidTr="0050007D">
        <w:trPr>
          <w:jc w:val="center"/>
        </w:trPr>
        <w:tc>
          <w:tcPr>
            <w:tcW w:w="9752" w:type="dxa"/>
            <w:gridSpan w:val="2"/>
          </w:tcPr>
          <w:p w14:paraId="641D19FD" w14:textId="77777777" w:rsidR="00FA137B" w:rsidRPr="00726601" w:rsidRDefault="00FA137B" w:rsidP="0050007D">
            <w:pPr>
              <w:keepNext/>
            </w:pPr>
          </w:p>
        </w:tc>
      </w:tr>
      <w:tr w:rsidR="00FA137B" w:rsidRPr="00726601" w14:paraId="703EAE80" w14:textId="77777777" w:rsidTr="0050007D">
        <w:trPr>
          <w:jc w:val="center"/>
        </w:trPr>
        <w:tc>
          <w:tcPr>
            <w:tcW w:w="4876" w:type="dxa"/>
            <w:hideMark/>
          </w:tcPr>
          <w:p w14:paraId="45E7EC3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D5EFDE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CBD3CE1" w14:textId="77777777" w:rsidTr="0050007D">
        <w:trPr>
          <w:jc w:val="center"/>
        </w:trPr>
        <w:tc>
          <w:tcPr>
            <w:tcW w:w="4876" w:type="dxa"/>
            <w:hideMark/>
          </w:tcPr>
          <w:p w14:paraId="2FB957D1" w14:textId="77777777" w:rsidR="00FA137B" w:rsidRPr="00726601" w:rsidRDefault="00FA137B" w:rsidP="0050007D">
            <w:pPr>
              <w:pStyle w:val="Normal6"/>
              <w:rPr>
                <w:lang w:val="pt-PT"/>
              </w:rPr>
            </w:pPr>
            <w:r w:rsidRPr="00726601">
              <w:rPr>
                <w:b/>
                <w:i/>
                <w:lang w:val="pt-PT"/>
              </w:rPr>
              <w:t>(g)</w:t>
            </w:r>
            <w:r w:rsidRPr="00726601">
              <w:rPr>
                <w:b/>
                <w:i/>
                <w:lang w:val="pt-PT"/>
              </w:rPr>
              <w:tab/>
              <w:t>Apoiar os objetivos do Sistema de Informação sobre Vistos referidos no Regulamento (CE) n.º 767/2008.</w:t>
            </w:r>
          </w:p>
        </w:tc>
        <w:tc>
          <w:tcPr>
            <w:tcW w:w="4876" w:type="dxa"/>
            <w:hideMark/>
          </w:tcPr>
          <w:p w14:paraId="746AB561" w14:textId="77777777" w:rsidR="00FA137B" w:rsidRPr="00726601" w:rsidRDefault="00FA137B" w:rsidP="0050007D">
            <w:pPr>
              <w:pStyle w:val="Normal6"/>
              <w:rPr>
                <w:szCs w:val="24"/>
                <w:lang w:val="pt-PT"/>
              </w:rPr>
            </w:pPr>
            <w:r w:rsidRPr="00726601">
              <w:rPr>
                <w:b/>
                <w:i/>
                <w:lang w:val="pt-PT"/>
              </w:rPr>
              <w:t>Suprimido</w:t>
            </w:r>
          </w:p>
        </w:tc>
      </w:tr>
    </w:tbl>
    <w:p w14:paraId="42D55A4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DF54E22" w14:textId="77777777" w:rsidR="00FA137B" w:rsidRPr="00726601" w:rsidRDefault="00FA137B" w:rsidP="00FA137B">
      <w:r w:rsidRPr="00726601">
        <w:rPr>
          <w:rStyle w:val="HideTWBExt"/>
          <w:noProof w:val="0"/>
        </w:rPr>
        <w:t>&lt;/Amend&gt;</w:t>
      </w:r>
    </w:p>
    <w:p w14:paraId="5A80CE15"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87</w:t>
      </w:r>
      <w:r w:rsidRPr="00726601">
        <w:rPr>
          <w:rStyle w:val="HideTWBExt"/>
          <w:b w:val="0"/>
          <w:noProof w:val="0"/>
          <w:lang w:val="pt-PT"/>
        </w:rPr>
        <w:t>&lt;/NumAm&gt;</w:t>
      </w:r>
    </w:p>
    <w:p w14:paraId="1A6EE91A"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2BF14C62" w14:textId="77777777" w:rsidR="00FA137B" w:rsidRPr="00726601" w:rsidRDefault="00FA137B" w:rsidP="00FA137B">
      <w:r w:rsidRPr="00726601">
        <w:rPr>
          <w:rStyle w:val="HideTWBExt"/>
          <w:noProof w:val="0"/>
        </w:rPr>
        <w:t>&lt;/RepeatBlock-By&gt;</w:t>
      </w:r>
    </w:p>
    <w:p w14:paraId="630C1F72"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631F3C11"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g)</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2F42E96" w14:textId="77777777" w:rsidTr="0050007D">
        <w:trPr>
          <w:jc w:val="center"/>
        </w:trPr>
        <w:tc>
          <w:tcPr>
            <w:tcW w:w="9752" w:type="dxa"/>
            <w:gridSpan w:val="2"/>
          </w:tcPr>
          <w:p w14:paraId="40504858" w14:textId="77777777" w:rsidR="00FA137B" w:rsidRPr="00726601" w:rsidRDefault="00FA137B" w:rsidP="0050007D">
            <w:pPr>
              <w:keepNext/>
            </w:pPr>
          </w:p>
        </w:tc>
      </w:tr>
      <w:tr w:rsidR="00FA137B" w:rsidRPr="00726601" w14:paraId="3FA773ED" w14:textId="77777777" w:rsidTr="0050007D">
        <w:trPr>
          <w:jc w:val="center"/>
        </w:trPr>
        <w:tc>
          <w:tcPr>
            <w:tcW w:w="4876" w:type="dxa"/>
            <w:hideMark/>
          </w:tcPr>
          <w:p w14:paraId="4CAC096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EF2B21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47938B5" w14:textId="77777777" w:rsidTr="0050007D">
        <w:trPr>
          <w:jc w:val="center"/>
        </w:trPr>
        <w:tc>
          <w:tcPr>
            <w:tcW w:w="4876" w:type="dxa"/>
            <w:hideMark/>
          </w:tcPr>
          <w:p w14:paraId="161714E8" w14:textId="77777777" w:rsidR="00FA137B" w:rsidRPr="00726601" w:rsidRDefault="00FA137B" w:rsidP="0050007D">
            <w:pPr>
              <w:pStyle w:val="Normal6"/>
              <w:rPr>
                <w:lang w:val="pt-PT"/>
              </w:rPr>
            </w:pPr>
            <w:r w:rsidRPr="00726601">
              <w:rPr>
                <w:lang w:val="pt-PT"/>
              </w:rPr>
              <w:t>(g)</w:t>
            </w:r>
            <w:r w:rsidRPr="00726601">
              <w:rPr>
                <w:lang w:val="pt-PT"/>
              </w:rPr>
              <w:tab/>
              <w:t xml:space="preserve">Apoiar </w:t>
            </w:r>
            <w:r w:rsidRPr="00726601">
              <w:rPr>
                <w:b/>
                <w:i/>
                <w:lang w:val="pt-PT"/>
              </w:rPr>
              <w:t>os objetivos do</w:t>
            </w:r>
            <w:r w:rsidRPr="00726601">
              <w:rPr>
                <w:lang w:val="pt-PT"/>
              </w:rPr>
              <w:t xml:space="preserve"> Sistema de Informação sobre Vistos referidos no Regulamento (CE) n.º 767/2008.</w:t>
            </w:r>
          </w:p>
        </w:tc>
        <w:tc>
          <w:tcPr>
            <w:tcW w:w="4876" w:type="dxa"/>
            <w:hideMark/>
          </w:tcPr>
          <w:p w14:paraId="0E89B88A" w14:textId="77777777" w:rsidR="00FA137B" w:rsidRPr="00726601" w:rsidRDefault="00FA137B" w:rsidP="0050007D">
            <w:pPr>
              <w:pStyle w:val="Normal6"/>
              <w:rPr>
                <w:szCs w:val="24"/>
                <w:lang w:val="pt-PT"/>
              </w:rPr>
            </w:pPr>
            <w:r w:rsidRPr="00726601">
              <w:rPr>
                <w:lang w:val="pt-PT"/>
              </w:rPr>
              <w:t>(g)</w:t>
            </w:r>
            <w:r w:rsidRPr="00726601">
              <w:rPr>
                <w:lang w:val="pt-PT"/>
              </w:rPr>
              <w:tab/>
              <w:t xml:space="preserve">Apoiar </w:t>
            </w:r>
            <w:r w:rsidRPr="00726601">
              <w:rPr>
                <w:b/>
                <w:i/>
                <w:lang w:val="pt-PT"/>
              </w:rPr>
              <w:t>a partilha de informações com o</w:t>
            </w:r>
            <w:r w:rsidRPr="00726601">
              <w:rPr>
                <w:lang w:val="pt-PT"/>
              </w:rPr>
              <w:t xml:space="preserve"> Sistema de Informação sobre Vistos referidos no Regulamento (CE) n.º 767/2008. </w:t>
            </w:r>
          </w:p>
        </w:tc>
      </w:tr>
    </w:tbl>
    <w:p w14:paraId="498168E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4A1FDAD" w14:textId="77777777" w:rsidR="00FA137B" w:rsidRPr="00726601" w:rsidRDefault="00FA137B" w:rsidP="00FA137B">
      <w:r w:rsidRPr="00726601">
        <w:rPr>
          <w:rStyle w:val="HideTWBExt"/>
          <w:noProof w:val="0"/>
        </w:rPr>
        <w:t>&lt;/Amend&gt;</w:t>
      </w:r>
    </w:p>
    <w:p w14:paraId="3BD7EEB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88</w:t>
      </w:r>
      <w:r w:rsidRPr="00726601">
        <w:rPr>
          <w:rStyle w:val="HideTWBExt"/>
          <w:b w:val="0"/>
          <w:noProof w:val="0"/>
          <w:lang w:val="pt-PT"/>
        </w:rPr>
        <w:t>&lt;/NumAm&gt;</w:t>
      </w:r>
    </w:p>
    <w:p w14:paraId="65EDA337"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689B72C8" w14:textId="77777777" w:rsidR="00FA137B" w:rsidRPr="00726601" w:rsidRDefault="00FA137B" w:rsidP="00FA137B">
      <w:r w:rsidRPr="00726601">
        <w:rPr>
          <w:rStyle w:val="HideTWBExt"/>
          <w:noProof w:val="0"/>
        </w:rPr>
        <w:t>&lt;/RepeatBlock-By&gt;</w:t>
      </w:r>
    </w:p>
    <w:p w14:paraId="2E8F61E3"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4DAB0546" w14:textId="77777777" w:rsidR="00FA137B" w:rsidRPr="00726601" w:rsidRDefault="00FA137B" w:rsidP="00FA137B">
      <w:pPr>
        <w:pStyle w:val="NormalBold"/>
      </w:pPr>
      <w:r w:rsidRPr="00726601">
        <w:rPr>
          <w:rStyle w:val="HideTWBExt"/>
          <w:b w:val="0"/>
          <w:noProof w:val="0"/>
        </w:rPr>
        <w:t>&lt;Article&gt;</w:t>
      </w:r>
      <w:r w:rsidRPr="00726601">
        <w:t>Dispositivo – ponto 9 – artigo 1 – n.º 1 – alínea g-A)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4A9F742" w14:textId="77777777" w:rsidTr="0050007D">
        <w:trPr>
          <w:jc w:val="center"/>
        </w:trPr>
        <w:tc>
          <w:tcPr>
            <w:tcW w:w="9752" w:type="dxa"/>
            <w:gridSpan w:val="2"/>
          </w:tcPr>
          <w:p w14:paraId="34F63708" w14:textId="77777777" w:rsidR="00FA137B" w:rsidRPr="00726601" w:rsidRDefault="00FA137B" w:rsidP="0050007D">
            <w:pPr>
              <w:keepNext/>
            </w:pPr>
          </w:p>
        </w:tc>
      </w:tr>
      <w:tr w:rsidR="00FA137B" w:rsidRPr="00726601" w14:paraId="2464ADB9" w14:textId="77777777" w:rsidTr="0050007D">
        <w:trPr>
          <w:jc w:val="center"/>
        </w:trPr>
        <w:tc>
          <w:tcPr>
            <w:tcW w:w="4876" w:type="dxa"/>
            <w:hideMark/>
          </w:tcPr>
          <w:p w14:paraId="677F988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50AA4E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B1ED7EC" w14:textId="77777777" w:rsidTr="0050007D">
        <w:trPr>
          <w:jc w:val="center"/>
        </w:trPr>
        <w:tc>
          <w:tcPr>
            <w:tcW w:w="4876" w:type="dxa"/>
          </w:tcPr>
          <w:p w14:paraId="45696574" w14:textId="77777777" w:rsidR="00FA137B" w:rsidRPr="00726601" w:rsidRDefault="00FA137B" w:rsidP="0050007D">
            <w:pPr>
              <w:pStyle w:val="Normal6"/>
              <w:rPr>
                <w:lang w:val="pt-PT"/>
              </w:rPr>
            </w:pPr>
          </w:p>
        </w:tc>
        <w:tc>
          <w:tcPr>
            <w:tcW w:w="4876" w:type="dxa"/>
            <w:hideMark/>
          </w:tcPr>
          <w:p w14:paraId="7765E569" w14:textId="77777777" w:rsidR="00FA137B" w:rsidRPr="00726601" w:rsidRDefault="00FA137B" w:rsidP="0050007D">
            <w:pPr>
              <w:pStyle w:val="Normal6"/>
              <w:rPr>
                <w:szCs w:val="24"/>
                <w:lang w:val="pt-PT"/>
              </w:rPr>
            </w:pPr>
            <w:r w:rsidRPr="00726601">
              <w:rPr>
                <w:b/>
                <w:i/>
                <w:lang w:val="pt-PT"/>
              </w:rPr>
              <w:t>(g-A)</w:t>
            </w:r>
            <w:r w:rsidRPr="00726601">
              <w:rPr>
                <w:b/>
                <w:i/>
                <w:lang w:val="pt-PT"/>
              </w:rPr>
              <w:tab/>
              <w:t>Recolher estatísticas sobre pessoas que procuram proteção internacional, pessoas que entram de forma irregular na União, pessoas desembarcadas na União na sequência de operações de busca e salvamento, pessoas que chegam para efeitos de reinstalação ou admissão humanitária e pessoas a quem foi concedida ou recusada proteção internacional, a fim de apoiar a elaboração de políticas de asilo e migração da União com base em dados concretos.</w:t>
            </w:r>
          </w:p>
        </w:tc>
      </w:tr>
    </w:tbl>
    <w:p w14:paraId="094E261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6172FE6" w14:textId="77777777" w:rsidR="00FA137B" w:rsidRPr="00726601" w:rsidRDefault="00FA137B" w:rsidP="00FA137B">
      <w:r w:rsidRPr="00726601">
        <w:rPr>
          <w:rStyle w:val="HideTWBExt"/>
          <w:noProof w:val="0"/>
        </w:rPr>
        <w:t>&lt;/Amend&gt;</w:t>
      </w:r>
    </w:p>
    <w:p w14:paraId="647A9ED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89</w:t>
      </w:r>
      <w:r w:rsidRPr="00726601">
        <w:rPr>
          <w:rStyle w:val="HideTWBExt"/>
          <w:b w:val="0"/>
          <w:noProof w:val="0"/>
          <w:lang w:val="pt-PT"/>
        </w:rPr>
        <w:t>&lt;/NumAm&gt;</w:t>
      </w:r>
    </w:p>
    <w:p w14:paraId="4F2BA386"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582D1F39" w14:textId="77777777" w:rsidR="00FA137B" w:rsidRPr="00726601" w:rsidRDefault="00FA137B" w:rsidP="00FA137B">
      <w:r w:rsidRPr="00726601">
        <w:rPr>
          <w:rStyle w:val="HideTWBExt"/>
          <w:noProof w:val="0"/>
        </w:rPr>
        <w:t>&lt;/RepeatBlock-By&gt;</w:t>
      </w:r>
    </w:p>
    <w:p w14:paraId="5613BBDA"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4E1A747C" w14:textId="77777777" w:rsidR="00FA137B" w:rsidRPr="00726601" w:rsidRDefault="00FA137B" w:rsidP="00FA137B">
      <w:pPr>
        <w:pStyle w:val="NormalBold"/>
      </w:pPr>
      <w:r w:rsidRPr="00726601">
        <w:rPr>
          <w:rStyle w:val="HideTWBExt"/>
          <w:b w:val="0"/>
          <w:noProof w:val="0"/>
        </w:rPr>
        <w:t>&lt;Article&gt;</w:t>
      </w:r>
      <w:r w:rsidRPr="00726601">
        <w:t>Dispositivo – ponto 9 – artigo 1 – n.º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5A1C84A" w14:textId="77777777" w:rsidTr="0050007D">
        <w:trPr>
          <w:jc w:val="center"/>
        </w:trPr>
        <w:tc>
          <w:tcPr>
            <w:tcW w:w="9752" w:type="dxa"/>
            <w:gridSpan w:val="2"/>
          </w:tcPr>
          <w:p w14:paraId="67F38E2A" w14:textId="77777777" w:rsidR="00FA137B" w:rsidRPr="00726601" w:rsidRDefault="00FA137B" w:rsidP="0050007D">
            <w:pPr>
              <w:keepNext/>
            </w:pPr>
          </w:p>
        </w:tc>
      </w:tr>
      <w:tr w:rsidR="00FA137B" w:rsidRPr="00726601" w14:paraId="72938EC6" w14:textId="77777777" w:rsidTr="0050007D">
        <w:trPr>
          <w:jc w:val="center"/>
        </w:trPr>
        <w:tc>
          <w:tcPr>
            <w:tcW w:w="4876" w:type="dxa"/>
            <w:hideMark/>
          </w:tcPr>
          <w:p w14:paraId="2A8D68F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E01B54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EE698BE" w14:textId="77777777" w:rsidTr="0050007D">
        <w:trPr>
          <w:jc w:val="center"/>
        </w:trPr>
        <w:tc>
          <w:tcPr>
            <w:tcW w:w="4876" w:type="dxa"/>
            <w:hideMark/>
          </w:tcPr>
          <w:p w14:paraId="21D92E0E" w14:textId="220D0D5D" w:rsidR="00FA137B" w:rsidRPr="00726601" w:rsidRDefault="00FA137B" w:rsidP="0050007D">
            <w:pPr>
              <w:pStyle w:val="Normal6"/>
              <w:rPr>
                <w:lang w:val="pt-PT"/>
              </w:rPr>
            </w:pPr>
            <w:r w:rsidRPr="00726601">
              <w:rPr>
                <w:lang w:val="pt-PT"/>
              </w:rPr>
              <w:t>2.</w:t>
            </w:r>
            <w:r w:rsidRPr="00726601">
              <w:rPr>
                <w:lang w:val="pt-PT"/>
              </w:rPr>
              <w:tab/>
            </w:r>
            <w:r w:rsidRPr="00726601">
              <w:rPr>
                <w:b/>
                <w:i/>
                <w:lang w:val="pt-PT"/>
              </w:rPr>
              <w:t>Sem prejuízo do tratamento dos dados destinados ao Eurodac pelo Estado</w:t>
            </w:r>
            <w:r w:rsidR="00C94BB2">
              <w:rPr>
                <w:b/>
                <w:i/>
                <w:lang w:val="pt-PT"/>
              </w:rPr>
              <w:noBreakHyphen/>
            </w:r>
            <w:r w:rsidRPr="00726601">
              <w:rPr>
                <w:b/>
                <w:i/>
                <w:lang w:val="pt-PT"/>
              </w:rPr>
              <w:t xml:space="preserve">Membro de origem em bases de </w:t>
            </w:r>
            <w:r w:rsidRPr="00726601">
              <w:rPr>
                <w:b/>
                <w:i/>
                <w:lang w:val="pt-PT"/>
              </w:rPr>
              <w:lastRenderedPageBreak/>
              <w:t>dados criadas ao abrigo da respetiva lei nacional,</w:t>
            </w:r>
            <w:r w:rsidRPr="00726601">
              <w:rPr>
                <w:lang w:val="pt-PT"/>
              </w:rPr>
              <w:t xml:space="preserve"> os dados biométricos e outros dados de caráter pessoal só podem ser tratados no Eurodac para os fins previstos no presente regulamento, no Regulamento (UE) XXX/XXX [Regulamento Gestão do Asilo e da Migração] e no Regulamento (UE) XXX/XXX [Regulamento Reinstalação].»;</w:t>
            </w:r>
          </w:p>
        </w:tc>
        <w:tc>
          <w:tcPr>
            <w:tcW w:w="4876" w:type="dxa"/>
            <w:hideMark/>
          </w:tcPr>
          <w:p w14:paraId="23C886C2" w14:textId="77777777" w:rsidR="00FA137B" w:rsidRPr="00726601" w:rsidRDefault="00FA137B" w:rsidP="0050007D">
            <w:pPr>
              <w:pStyle w:val="Normal6"/>
              <w:rPr>
                <w:szCs w:val="24"/>
                <w:lang w:val="pt-PT"/>
              </w:rPr>
            </w:pPr>
            <w:r w:rsidRPr="00726601">
              <w:rPr>
                <w:lang w:val="pt-PT"/>
              </w:rPr>
              <w:lastRenderedPageBreak/>
              <w:t>2.</w:t>
            </w:r>
            <w:r w:rsidRPr="00726601">
              <w:rPr>
                <w:lang w:val="pt-PT"/>
              </w:rPr>
              <w:tab/>
              <w:t xml:space="preserve">Os dados biométricos e outros dados de caráter pessoal </w:t>
            </w:r>
            <w:r w:rsidRPr="00726601">
              <w:rPr>
                <w:b/>
                <w:i/>
                <w:lang w:val="pt-PT"/>
              </w:rPr>
              <w:t>recolhidos para o Eurodac</w:t>
            </w:r>
            <w:r w:rsidRPr="00726601">
              <w:rPr>
                <w:lang w:val="pt-PT"/>
              </w:rPr>
              <w:t xml:space="preserve"> só podem ser tratados no Eurodac </w:t>
            </w:r>
            <w:r w:rsidRPr="00726601">
              <w:rPr>
                <w:lang w:val="pt-PT"/>
              </w:rPr>
              <w:lastRenderedPageBreak/>
              <w:t>para os fins previstos no presente regulamento, no Regulamento (UE) XXX/XXX [Regulamento Gestão do Asilo e da Migração] e no Regulamento (UE) XXX/XXX [Regulamento Reinstalação].»;</w:t>
            </w:r>
          </w:p>
        </w:tc>
      </w:tr>
    </w:tbl>
    <w:p w14:paraId="4F7E89D0"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479D3C5" w14:textId="77777777" w:rsidR="00FA137B" w:rsidRPr="00726601" w:rsidRDefault="00FA137B" w:rsidP="00FA137B">
      <w:r w:rsidRPr="00726601">
        <w:rPr>
          <w:rStyle w:val="HideTWBExt"/>
          <w:noProof w:val="0"/>
        </w:rPr>
        <w:t>&lt;/Amend&gt;</w:t>
      </w:r>
    </w:p>
    <w:p w14:paraId="296E050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90</w:t>
      </w:r>
      <w:r w:rsidRPr="00726601">
        <w:rPr>
          <w:rStyle w:val="HideTWBExt"/>
          <w:b w:val="0"/>
          <w:noProof w:val="0"/>
          <w:lang w:val="pt-PT"/>
        </w:rPr>
        <w:t>&lt;/NumAm&gt;</w:t>
      </w:r>
    </w:p>
    <w:p w14:paraId="7CC40980"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07AD6E89" w14:textId="77777777" w:rsidR="00FA137B" w:rsidRPr="00726601" w:rsidRDefault="00FA137B" w:rsidP="00FA137B">
      <w:r w:rsidRPr="00726601">
        <w:rPr>
          <w:rStyle w:val="HideTWBExt"/>
          <w:noProof w:val="0"/>
        </w:rPr>
        <w:t>&lt;/RepeatBlock-By&gt;</w:t>
      </w:r>
    </w:p>
    <w:p w14:paraId="23763B23"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09C77E7E" w14:textId="77777777" w:rsidR="00FA137B" w:rsidRPr="00726601" w:rsidRDefault="00FA137B" w:rsidP="00FA137B">
      <w:pPr>
        <w:pStyle w:val="NormalBold"/>
      </w:pPr>
      <w:r w:rsidRPr="00726601">
        <w:rPr>
          <w:rStyle w:val="HideTWBExt"/>
          <w:b w:val="0"/>
          <w:noProof w:val="0"/>
        </w:rPr>
        <w:t>&lt;Article&gt;</w:t>
      </w:r>
      <w:r w:rsidRPr="00726601">
        <w:t>Dispositivo – ponto 9 – artigo 1 – n.º 2-A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C3BC499" w14:textId="77777777" w:rsidTr="0050007D">
        <w:trPr>
          <w:jc w:val="center"/>
        </w:trPr>
        <w:tc>
          <w:tcPr>
            <w:tcW w:w="9752" w:type="dxa"/>
            <w:gridSpan w:val="2"/>
          </w:tcPr>
          <w:p w14:paraId="454C53E8" w14:textId="77777777" w:rsidR="00FA137B" w:rsidRPr="00726601" w:rsidRDefault="00FA137B" w:rsidP="0050007D">
            <w:pPr>
              <w:keepNext/>
            </w:pPr>
          </w:p>
        </w:tc>
      </w:tr>
      <w:tr w:rsidR="00FA137B" w:rsidRPr="00726601" w14:paraId="6ACF1BC9" w14:textId="77777777" w:rsidTr="0050007D">
        <w:trPr>
          <w:jc w:val="center"/>
        </w:trPr>
        <w:tc>
          <w:tcPr>
            <w:tcW w:w="4876" w:type="dxa"/>
            <w:hideMark/>
          </w:tcPr>
          <w:p w14:paraId="3BF1E8D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A7E4FF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D5C3731" w14:textId="77777777" w:rsidTr="0050007D">
        <w:trPr>
          <w:jc w:val="center"/>
        </w:trPr>
        <w:tc>
          <w:tcPr>
            <w:tcW w:w="4876" w:type="dxa"/>
          </w:tcPr>
          <w:p w14:paraId="2669D26D" w14:textId="77777777" w:rsidR="00FA137B" w:rsidRPr="00726601" w:rsidRDefault="00FA137B" w:rsidP="0050007D">
            <w:pPr>
              <w:pStyle w:val="Normal6"/>
              <w:rPr>
                <w:lang w:val="pt-PT"/>
              </w:rPr>
            </w:pPr>
          </w:p>
        </w:tc>
        <w:tc>
          <w:tcPr>
            <w:tcW w:w="4876" w:type="dxa"/>
            <w:hideMark/>
          </w:tcPr>
          <w:p w14:paraId="44BA625C" w14:textId="77777777" w:rsidR="00FA137B" w:rsidRPr="00726601" w:rsidRDefault="00FA137B" w:rsidP="0050007D">
            <w:pPr>
              <w:pStyle w:val="Normal6"/>
              <w:rPr>
                <w:szCs w:val="24"/>
                <w:lang w:val="pt-PT"/>
              </w:rPr>
            </w:pPr>
            <w:r w:rsidRPr="00726601">
              <w:rPr>
                <w:b/>
                <w:i/>
                <w:lang w:val="pt-PT"/>
              </w:rPr>
              <w:t>2-A.</w:t>
            </w:r>
            <w:r w:rsidRPr="00726601">
              <w:rPr>
                <w:b/>
                <w:i/>
                <w:lang w:val="pt-PT"/>
              </w:rPr>
              <w:tab/>
              <w:t>A recolha e o tratamento de dados pessoais no Eurodac pelas autoridades competentes não deve ter como consequência a discriminação contra as pessoas abrangidas pelos artigos 10.º, 13.º, 14.º e 14.º-A, com base no sexo e no género, na raça, na cor, na origem étnica ou social, nas características genéticas, na língua, na religião ou na crença, na opinião política ou qualquer outra, na pertença a uma minoria nacional, na propriedade, no nascimento, na deficiência, na idade ou orientação sexual.</w:t>
            </w:r>
          </w:p>
        </w:tc>
      </w:tr>
      <w:tr w:rsidR="00FA137B" w:rsidRPr="00726601" w14:paraId="2FEA657C" w14:textId="77777777" w:rsidTr="0050007D">
        <w:trPr>
          <w:jc w:val="center"/>
        </w:trPr>
        <w:tc>
          <w:tcPr>
            <w:tcW w:w="4876" w:type="dxa"/>
          </w:tcPr>
          <w:p w14:paraId="15BE2F7D" w14:textId="77777777" w:rsidR="00FA137B" w:rsidRPr="00726601" w:rsidRDefault="00FA137B" w:rsidP="0050007D">
            <w:pPr>
              <w:pStyle w:val="Normal6"/>
              <w:rPr>
                <w:lang w:val="pt-PT"/>
              </w:rPr>
            </w:pPr>
          </w:p>
        </w:tc>
        <w:tc>
          <w:tcPr>
            <w:tcW w:w="4876" w:type="dxa"/>
            <w:hideMark/>
          </w:tcPr>
          <w:p w14:paraId="3C309C56" w14:textId="77777777" w:rsidR="00FA137B" w:rsidRPr="00726601" w:rsidRDefault="00FA137B" w:rsidP="0050007D">
            <w:pPr>
              <w:pStyle w:val="Normal6"/>
              <w:rPr>
                <w:szCs w:val="24"/>
                <w:lang w:val="pt-PT"/>
              </w:rPr>
            </w:pPr>
            <w:r w:rsidRPr="00726601">
              <w:rPr>
                <w:b/>
                <w:i/>
                <w:lang w:val="pt-PT"/>
              </w:rPr>
              <w:t>O presente regulamento respeita plenamente a dignidade humana e os direitos e princípios fundamentais reconhecidos pela Carta dos Direitos Fundamentais da União Europeia, nomeadamente o direito ao respeito pela vida privada, à proteção dos dados pessoais, ao asilo e à não repulsão.</w:t>
            </w:r>
          </w:p>
        </w:tc>
      </w:tr>
      <w:tr w:rsidR="00FA137B" w:rsidRPr="00726601" w14:paraId="61D9A747" w14:textId="77777777" w:rsidTr="0050007D">
        <w:trPr>
          <w:jc w:val="center"/>
        </w:trPr>
        <w:tc>
          <w:tcPr>
            <w:tcW w:w="4876" w:type="dxa"/>
          </w:tcPr>
          <w:p w14:paraId="4E442282" w14:textId="77777777" w:rsidR="00FA137B" w:rsidRPr="00726601" w:rsidRDefault="00FA137B" w:rsidP="0050007D">
            <w:pPr>
              <w:pStyle w:val="Normal6"/>
              <w:rPr>
                <w:lang w:val="pt-PT"/>
              </w:rPr>
            </w:pPr>
          </w:p>
        </w:tc>
        <w:tc>
          <w:tcPr>
            <w:tcW w:w="4876" w:type="dxa"/>
            <w:hideMark/>
          </w:tcPr>
          <w:p w14:paraId="26ECB49D" w14:textId="77777777" w:rsidR="00FA137B" w:rsidRPr="00726601" w:rsidRDefault="00FA137B" w:rsidP="0050007D">
            <w:pPr>
              <w:pStyle w:val="Normal6"/>
              <w:rPr>
                <w:szCs w:val="24"/>
                <w:lang w:val="pt-PT"/>
              </w:rPr>
            </w:pPr>
            <w:r w:rsidRPr="00726601">
              <w:rPr>
                <w:b/>
                <w:i/>
                <w:lang w:val="pt-PT"/>
              </w:rPr>
              <w:t xml:space="preserve">Deve ser prestada especial atenção às crianças, aos idosos, às pessoas com deficiência, às mulheres grávidas, às pessoas vulneráveis e às pessoas com </w:t>
            </w:r>
            <w:r w:rsidRPr="00726601">
              <w:rPr>
                <w:b/>
                <w:i/>
                <w:lang w:val="pt-PT"/>
              </w:rPr>
              <w:lastRenderedPageBreak/>
              <w:t>necessidade de proteção internacional. O superior interesse da criança deve ser uma consideração primordial na aplicação do presente regulamento.</w:t>
            </w:r>
          </w:p>
        </w:tc>
      </w:tr>
    </w:tbl>
    <w:p w14:paraId="75F32A21"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CA41DF1" w14:textId="77777777" w:rsidR="00FA137B" w:rsidRPr="00726601" w:rsidRDefault="00FA137B" w:rsidP="00FA137B">
      <w:r w:rsidRPr="00726601">
        <w:rPr>
          <w:rStyle w:val="HideTWBExt"/>
          <w:noProof w:val="0"/>
        </w:rPr>
        <w:t>&lt;/Amend&gt;</w:t>
      </w:r>
    </w:p>
    <w:p w14:paraId="525C7F48"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91</w:t>
      </w:r>
      <w:r w:rsidRPr="00726601">
        <w:rPr>
          <w:rStyle w:val="HideTWBExt"/>
          <w:b w:val="0"/>
          <w:noProof w:val="0"/>
          <w:lang w:val="pt-PT"/>
        </w:rPr>
        <w:t>&lt;/NumAm&gt;</w:t>
      </w:r>
    </w:p>
    <w:p w14:paraId="418BD635"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2CA57C0F" w14:textId="77777777" w:rsidR="00FA137B" w:rsidRPr="00726601" w:rsidRDefault="00FA137B" w:rsidP="00FA137B">
      <w:r w:rsidRPr="00726601">
        <w:rPr>
          <w:rStyle w:val="HideTWBExt"/>
          <w:noProof w:val="0"/>
        </w:rPr>
        <w:t>&lt;/RepeatBlock-By&gt;</w:t>
      </w:r>
    </w:p>
    <w:p w14:paraId="639505E4"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670FEFBD" w14:textId="77777777" w:rsidR="00FA137B" w:rsidRPr="00726601" w:rsidRDefault="00FA137B" w:rsidP="00FA137B">
      <w:pPr>
        <w:pStyle w:val="NormalBold"/>
      </w:pPr>
      <w:r w:rsidRPr="00726601">
        <w:rPr>
          <w:rStyle w:val="HideTWBExt"/>
          <w:b w:val="0"/>
          <w:noProof w:val="0"/>
        </w:rPr>
        <w:t>&lt;Article&gt;</w:t>
      </w:r>
      <w:r w:rsidRPr="00726601">
        <w:t>Dispositivo – ponto 9 – artigo 1 – n.º 2-A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B4F8117" w14:textId="77777777" w:rsidTr="0050007D">
        <w:trPr>
          <w:jc w:val="center"/>
        </w:trPr>
        <w:tc>
          <w:tcPr>
            <w:tcW w:w="9752" w:type="dxa"/>
            <w:gridSpan w:val="2"/>
          </w:tcPr>
          <w:p w14:paraId="696D25C9" w14:textId="77777777" w:rsidR="00FA137B" w:rsidRPr="00726601" w:rsidRDefault="00FA137B" w:rsidP="0050007D">
            <w:pPr>
              <w:keepNext/>
            </w:pPr>
          </w:p>
        </w:tc>
      </w:tr>
      <w:tr w:rsidR="00FA137B" w:rsidRPr="00726601" w14:paraId="782B4BC0" w14:textId="77777777" w:rsidTr="0050007D">
        <w:trPr>
          <w:jc w:val="center"/>
        </w:trPr>
        <w:tc>
          <w:tcPr>
            <w:tcW w:w="4876" w:type="dxa"/>
            <w:hideMark/>
          </w:tcPr>
          <w:p w14:paraId="5418068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8BE50B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706AE7C" w14:textId="77777777" w:rsidTr="0050007D">
        <w:trPr>
          <w:jc w:val="center"/>
        </w:trPr>
        <w:tc>
          <w:tcPr>
            <w:tcW w:w="4876" w:type="dxa"/>
          </w:tcPr>
          <w:p w14:paraId="30060BB2" w14:textId="77777777" w:rsidR="00FA137B" w:rsidRPr="00726601" w:rsidRDefault="00FA137B" w:rsidP="0050007D">
            <w:pPr>
              <w:pStyle w:val="Normal6"/>
              <w:rPr>
                <w:lang w:val="pt-PT"/>
              </w:rPr>
            </w:pPr>
          </w:p>
        </w:tc>
        <w:tc>
          <w:tcPr>
            <w:tcW w:w="4876" w:type="dxa"/>
            <w:hideMark/>
          </w:tcPr>
          <w:p w14:paraId="72FB8ABF" w14:textId="77777777" w:rsidR="00FA137B" w:rsidRPr="00726601" w:rsidRDefault="00FA137B" w:rsidP="0050007D">
            <w:pPr>
              <w:pStyle w:val="Normal6"/>
              <w:rPr>
                <w:szCs w:val="24"/>
                <w:lang w:val="pt-PT"/>
              </w:rPr>
            </w:pPr>
            <w:r w:rsidRPr="00726601">
              <w:rPr>
                <w:b/>
                <w:i/>
                <w:lang w:val="pt-PT"/>
              </w:rPr>
              <w:t>2-A.</w:t>
            </w:r>
            <w:r w:rsidRPr="00726601">
              <w:rPr>
                <w:b/>
                <w:i/>
                <w:lang w:val="pt-PT"/>
              </w:rPr>
              <w:tab/>
              <w:t>A recolha e o tratamento de dados pessoais no Eurodac pelas autoridades competentes não deve ter como consequência a discriminação contra as pessoas abrangidas pelos artigos 10.º, 13.º, 14.º e 14.º-A, com base no sexo, na raça, na cor, na origem étnica ou social, nas características genéticas, na língua, na religião ou crença, na opinião política ou qualquer outra, na pertença a uma minoria nacional, na propriedade, no nascimento, na deficiência, na idade ou orientação sexual ou expressão de género.</w:t>
            </w:r>
          </w:p>
        </w:tc>
      </w:tr>
      <w:tr w:rsidR="00FA137B" w:rsidRPr="00726601" w14:paraId="0AFE17D9" w14:textId="77777777" w:rsidTr="0050007D">
        <w:trPr>
          <w:jc w:val="center"/>
        </w:trPr>
        <w:tc>
          <w:tcPr>
            <w:tcW w:w="4876" w:type="dxa"/>
          </w:tcPr>
          <w:p w14:paraId="16609082" w14:textId="77777777" w:rsidR="00FA137B" w:rsidRPr="00726601" w:rsidRDefault="00FA137B" w:rsidP="0050007D">
            <w:pPr>
              <w:pStyle w:val="Normal6"/>
              <w:rPr>
                <w:lang w:val="pt-PT"/>
              </w:rPr>
            </w:pPr>
          </w:p>
        </w:tc>
        <w:tc>
          <w:tcPr>
            <w:tcW w:w="4876" w:type="dxa"/>
            <w:hideMark/>
          </w:tcPr>
          <w:p w14:paraId="11948D51" w14:textId="77777777" w:rsidR="00FA137B" w:rsidRPr="00726601" w:rsidRDefault="00FA137B" w:rsidP="0050007D">
            <w:pPr>
              <w:pStyle w:val="Normal6"/>
              <w:rPr>
                <w:szCs w:val="24"/>
                <w:lang w:val="pt-PT"/>
              </w:rPr>
            </w:pPr>
            <w:r w:rsidRPr="00726601">
              <w:rPr>
                <w:b/>
                <w:i/>
                <w:lang w:val="pt-PT"/>
              </w:rPr>
              <w:t>O presente regulamento respeita plenamente a dignidade humana e os direitos e princípios fundamentais reconhecidos pela Carta dos Direitos Fundamentais da União Europeia, nomeadamente o direito ao respeito pela vida privada, à proteção dos dados pessoais, ao asilo, à não repulsão e a proibição da tortura e dos tratamentos desumanos ou degradantes.</w:t>
            </w:r>
          </w:p>
        </w:tc>
      </w:tr>
      <w:tr w:rsidR="00FA137B" w:rsidRPr="00726601" w14:paraId="568E389B" w14:textId="77777777" w:rsidTr="0050007D">
        <w:trPr>
          <w:jc w:val="center"/>
        </w:trPr>
        <w:tc>
          <w:tcPr>
            <w:tcW w:w="4876" w:type="dxa"/>
          </w:tcPr>
          <w:p w14:paraId="50E594E1" w14:textId="77777777" w:rsidR="00FA137B" w:rsidRPr="00726601" w:rsidRDefault="00FA137B" w:rsidP="0050007D">
            <w:pPr>
              <w:pStyle w:val="Normal6"/>
              <w:rPr>
                <w:lang w:val="pt-PT"/>
              </w:rPr>
            </w:pPr>
          </w:p>
        </w:tc>
        <w:tc>
          <w:tcPr>
            <w:tcW w:w="4876" w:type="dxa"/>
            <w:hideMark/>
          </w:tcPr>
          <w:p w14:paraId="128D6CA9" w14:textId="77777777" w:rsidR="00FA137B" w:rsidRPr="00726601" w:rsidRDefault="00FA137B" w:rsidP="0050007D">
            <w:pPr>
              <w:pStyle w:val="Normal6"/>
              <w:rPr>
                <w:szCs w:val="24"/>
                <w:lang w:val="pt-PT"/>
              </w:rPr>
            </w:pPr>
            <w:r w:rsidRPr="00726601">
              <w:rPr>
                <w:b/>
                <w:i/>
                <w:lang w:val="pt-PT"/>
              </w:rPr>
              <w:t>Deve ser dispensada especial atenção às crianças, aos idosos, às pessoas com deficiência e às pessoas com necessidade de proteção internacional. O interesse superior da criança deve ser uma consideração primordial.</w:t>
            </w:r>
          </w:p>
        </w:tc>
      </w:tr>
    </w:tbl>
    <w:p w14:paraId="291E6867"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E9805F2" w14:textId="77777777" w:rsidR="00FA137B" w:rsidRPr="00726601" w:rsidRDefault="00FA137B" w:rsidP="00FA137B">
      <w:r w:rsidRPr="00726601">
        <w:rPr>
          <w:rStyle w:val="HideTWBExt"/>
          <w:noProof w:val="0"/>
        </w:rPr>
        <w:lastRenderedPageBreak/>
        <w:t>&lt;/Amend&gt;</w:t>
      </w:r>
    </w:p>
    <w:p w14:paraId="4FB3913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92</w:t>
      </w:r>
      <w:r w:rsidRPr="00726601">
        <w:rPr>
          <w:rStyle w:val="HideTWBExt"/>
          <w:b w:val="0"/>
          <w:noProof w:val="0"/>
          <w:lang w:val="pt-PT"/>
        </w:rPr>
        <w:t>&lt;/NumAm&gt;</w:t>
      </w:r>
    </w:p>
    <w:p w14:paraId="36D7DCC1"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123C9ACD" w14:textId="77777777" w:rsidR="00FA137B" w:rsidRPr="00726601" w:rsidRDefault="00FA137B" w:rsidP="00FA137B">
      <w:r w:rsidRPr="00726601">
        <w:rPr>
          <w:rStyle w:val="HideTWBExt"/>
          <w:noProof w:val="0"/>
        </w:rPr>
        <w:t>&lt;/RepeatBlock-By&gt;</w:t>
      </w:r>
    </w:p>
    <w:p w14:paraId="3A0B7746"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64EB993C" w14:textId="77777777" w:rsidR="00FA137B" w:rsidRPr="00726601" w:rsidRDefault="00FA137B" w:rsidP="00FA137B">
      <w:pPr>
        <w:pStyle w:val="NormalBold"/>
      </w:pPr>
      <w:r w:rsidRPr="00726601">
        <w:rPr>
          <w:rStyle w:val="HideTWBExt"/>
          <w:b w:val="0"/>
          <w:noProof w:val="0"/>
        </w:rPr>
        <w:t>&lt;Article&gt;</w:t>
      </w:r>
      <w:r w:rsidRPr="00726601">
        <w:t xml:space="preserve"> Dispositivo – ponto 9 – artigo 1 – n.º 2-A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7D6CDE3" w14:textId="77777777" w:rsidTr="0050007D">
        <w:trPr>
          <w:jc w:val="center"/>
        </w:trPr>
        <w:tc>
          <w:tcPr>
            <w:tcW w:w="9752" w:type="dxa"/>
            <w:gridSpan w:val="2"/>
          </w:tcPr>
          <w:p w14:paraId="3D6286B6" w14:textId="77777777" w:rsidR="00FA137B" w:rsidRPr="00726601" w:rsidRDefault="00FA137B" w:rsidP="0050007D">
            <w:pPr>
              <w:keepNext/>
            </w:pPr>
          </w:p>
        </w:tc>
      </w:tr>
      <w:tr w:rsidR="00FA137B" w:rsidRPr="00726601" w14:paraId="07E95930" w14:textId="77777777" w:rsidTr="0050007D">
        <w:trPr>
          <w:jc w:val="center"/>
        </w:trPr>
        <w:tc>
          <w:tcPr>
            <w:tcW w:w="4876" w:type="dxa"/>
            <w:hideMark/>
          </w:tcPr>
          <w:p w14:paraId="56A521C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80EB95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8587505" w14:textId="77777777" w:rsidTr="0050007D">
        <w:trPr>
          <w:jc w:val="center"/>
        </w:trPr>
        <w:tc>
          <w:tcPr>
            <w:tcW w:w="4876" w:type="dxa"/>
          </w:tcPr>
          <w:p w14:paraId="1E0F2F5A" w14:textId="77777777" w:rsidR="00FA137B" w:rsidRPr="00726601" w:rsidRDefault="00FA137B" w:rsidP="0050007D">
            <w:pPr>
              <w:pStyle w:val="Normal6"/>
              <w:rPr>
                <w:lang w:val="pt-PT"/>
              </w:rPr>
            </w:pPr>
          </w:p>
        </w:tc>
        <w:tc>
          <w:tcPr>
            <w:tcW w:w="4876" w:type="dxa"/>
            <w:hideMark/>
          </w:tcPr>
          <w:p w14:paraId="479849EA" w14:textId="77777777" w:rsidR="00FA137B" w:rsidRPr="00726601" w:rsidRDefault="00FA137B" w:rsidP="0050007D">
            <w:pPr>
              <w:pStyle w:val="Normal6"/>
              <w:rPr>
                <w:szCs w:val="24"/>
                <w:lang w:val="pt-PT"/>
              </w:rPr>
            </w:pPr>
            <w:r w:rsidRPr="00726601">
              <w:rPr>
                <w:b/>
                <w:i/>
                <w:lang w:val="pt-PT"/>
              </w:rPr>
              <w:t>2-A.</w:t>
            </w:r>
            <w:r w:rsidRPr="00726601">
              <w:rPr>
                <w:b/>
                <w:i/>
                <w:lang w:val="pt-PT"/>
              </w:rPr>
              <w:tab/>
              <w:t>O presente regulamento é aplicado em plena conformidade com a Carta dos Direitos Fundamentais, nomeadamente o direito ao respeito pela vida privada e à proteção dos dados pessoais. Neste sentido, o tratamento de dados pessoais não deve conduzir à discriminação com base no sexo, na raça, na cor, na origem étnica ou social, na propriedade, no nascimento, na deficiência, na idade ou orientação sexual.</w:t>
            </w:r>
          </w:p>
        </w:tc>
      </w:tr>
    </w:tbl>
    <w:p w14:paraId="348E009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6B91DB5" w14:textId="77777777" w:rsidR="00FA137B" w:rsidRPr="00726601" w:rsidRDefault="00FA137B" w:rsidP="00FA137B">
      <w:r w:rsidRPr="00726601">
        <w:rPr>
          <w:rStyle w:val="HideTWBExt"/>
          <w:noProof w:val="0"/>
        </w:rPr>
        <w:t>&lt;/Amend&gt;</w:t>
      </w:r>
    </w:p>
    <w:p w14:paraId="3DD4E48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93</w:t>
      </w:r>
      <w:r w:rsidRPr="00726601">
        <w:rPr>
          <w:rStyle w:val="HideTWBExt"/>
          <w:b w:val="0"/>
          <w:noProof w:val="0"/>
          <w:lang w:val="pt-PT"/>
        </w:rPr>
        <w:t>&lt;/NumAm&gt;</w:t>
      </w:r>
    </w:p>
    <w:p w14:paraId="2B4F0FAB"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1318CEB1" w14:textId="77777777" w:rsidR="00FA137B" w:rsidRPr="00726601" w:rsidRDefault="00FA137B" w:rsidP="00FA137B">
      <w:r w:rsidRPr="00726601">
        <w:rPr>
          <w:rStyle w:val="HideTWBExt"/>
          <w:noProof w:val="0"/>
        </w:rPr>
        <w:t>&lt;/RepeatBlock-By&gt;</w:t>
      </w:r>
    </w:p>
    <w:p w14:paraId="39BE1F4A"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4DC31C32" w14:textId="77777777" w:rsidR="00FA137B" w:rsidRPr="00726601" w:rsidRDefault="00FA137B" w:rsidP="00FA137B">
      <w:pPr>
        <w:pStyle w:val="NormalBold"/>
        <w:rPr>
          <w:b w:val="0"/>
          <w:sz w:val="16"/>
          <w:szCs w:val="16"/>
        </w:rPr>
      </w:pPr>
      <w:r w:rsidRPr="00726601">
        <w:rPr>
          <w:rStyle w:val="HideTWBExt"/>
          <w:b w:val="0"/>
          <w:noProof w:val="0"/>
        </w:rPr>
        <w:t>&lt;Article&gt;</w:t>
      </w:r>
      <w:r w:rsidRPr="00726601">
        <w:t xml:space="preserve"> Dispositivo – ponto 10-A – artigo 3 – n.º 1 – alínea b-iv)</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2F0DC75" w14:textId="77777777" w:rsidTr="0050007D">
        <w:trPr>
          <w:jc w:val="center"/>
        </w:trPr>
        <w:tc>
          <w:tcPr>
            <w:tcW w:w="9752" w:type="dxa"/>
            <w:gridSpan w:val="2"/>
          </w:tcPr>
          <w:p w14:paraId="511D7A7D" w14:textId="77777777" w:rsidR="00FA137B" w:rsidRPr="00726601" w:rsidRDefault="00FA137B" w:rsidP="0050007D">
            <w:pPr>
              <w:keepNext/>
            </w:pPr>
          </w:p>
        </w:tc>
      </w:tr>
      <w:tr w:rsidR="00FA137B" w:rsidRPr="00726601" w14:paraId="08646266" w14:textId="77777777" w:rsidTr="0050007D">
        <w:trPr>
          <w:jc w:val="center"/>
        </w:trPr>
        <w:tc>
          <w:tcPr>
            <w:tcW w:w="4876" w:type="dxa"/>
            <w:hideMark/>
          </w:tcPr>
          <w:p w14:paraId="1D46668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0D8CE0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71335FF" w14:textId="77777777" w:rsidTr="0050007D">
        <w:trPr>
          <w:jc w:val="center"/>
        </w:trPr>
        <w:tc>
          <w:tcPr>
            <w:tcW w:w="4876" w:type="dxa"/>
            <w:hideMark/>
          </w:tcPr>
          <w:p w14:paraId="0E1F8899" w14:textId="77777777" w:rsidR="00FA137B" w:rsidRPr="00726601" w:rsidRDefault="00FA137B" w:rsidP="0050007D">
            <w:pPr>
              <w:pStyle w:val="Normal6"/>
              <w:rPr>
                <w:lang w:val="pt-PT"/>
              </w:rPr>
            </w:pPr>
            <w:r w:rsidRPr="00726601">
              <w:rPr>
                <w:b/>
                <w:i/>
                <w:lang w:val="pt-PT"/>
              </w:rPr>
              <w:t>(a)</w:t>
            </w:r>
            <w:r w:rsidRPr="00726601">
              <w:rPr>
                <w:b/>
                <w:i/>
                <w:lang w:val="pt-PT"/>
              </w:rPr>
              <w:tab/>
              <w:t>na alínea b) do n.º 1, é aditada a seguinte subalínea iv):</w:t>
            </w:r>
          </w:p>
        </w:tc>
        <w:tc>
          <w:tcPr>
            <w:tcW w:w="4876" w:type="dxa"/>
            <w:hideMark/>
          </w:tcPr>
          <w:p w14:paraId="6AC80921"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4F8FFE34" w14:textId="77777777" w:rsidTr="0050007D">
        <w:trPr>
          <w:jc w:val="center"/>
        </w:trPr>
        <w:tc>
          <w:tcPr>
            <w:tcW w:w="4876" w:type="dxa"/>
            <w:hideMark/>
          </w:tcPr>
          <w:p w14:paraId="570B269E" w14:textId="77777777" w:rsidR="00FA137B" w:rsidRPr="00726601" w:rsidRDefault="00FA137B" w:rsidP="0050007D">
            <w:pPr>
              <w:pStyle w:val="Normal6"/>
              <w:rPr>
                <w:lang w:val="pt-PT"/>
              </w:rPr>
            </w:pPr>
            <w:r w:rsidRPr="00726601">
              <w:rPr>
                <w:b/>
                <w:i/>
                <w:lang w:val="pt-PT"/>
              </w:rPr>
              <w:t>«</w:t>
            </w:r>
          </w:p>
        </w:tc>
        <w:tc>
          <w:tcPr>
            <w:tcW w:w="4876" w:type="dxa"/>
          </w:tcPr>
          <w:p w14:paraId="61D550F7" w14:textId="77777777" w:rsidR="00FA137B" w:rsidRPr="00726601" w:rsidRDefault="00FA137B" w:rsidP="0050007D">
            <w:pPr>
              <w:pStyle w:val="Normal6"/>
              <w:rPr>
                <w:szCs w:val="24"/>
                <w:lang w:val="pt-PT"/>
              </w:rPr>
            </w:pPr>
          </w:p>
        </w:tc>
      </w:tr>
      <w:tr w:rsidR="00FA137B" w:rsidRPr="00726601" w14:paraId="591A7C77" w14:textId="77777777" w:rsidTr="0050007D">
        <w:trPr>
          <w:jc w:val="center"/>
        </w:trPr>
        <w:tc>
          <w:tcPr>
            <w:tcW w:w="4876" w:type="dxa"/>
            <w:hideMark/>
          </w:tcPr>
          <w:p w14:paraId="6217EF00" w14:textId="787A0752" w:rsidR="00FA137B" w:rsidRPr="00726601" w:rsidRDefault="00FA137B" w:rsidP="0050007D">
            <w:pPr>
              <w:pStyle w:val="Normal6"/>
              <w:rPr>
                <w:lang w:val="pt-PT"/>
              </w:rPr>
            </w:pPr>
            <w:r w:rsidRPr="00726601">
              <w:rPr>
                <w:b/>
                <w:i/>
                <w:lang w:val="pt-PT"/>
              </w:rPr>
              <w:t>iv)</w:t>
            </w:r>
            <w:r w:rsidRPr="00726601">
              <w:rPr>
                <w:b/>
                <w:i/>
                <w:lang w:val="pt-PT"/>
              </w:rPr>
              <w:tab/>
              <w:t>no caso de uma pessoa abrangida pelo artigo 14.º-A, n.º 1, o Estado</w:t>
            </w:r>
            <w:r w:rsidR="00C94BB2">
              <w:rPr>
                <w:b/>
                <w:i/>
                <w:lang w:val="pt-PT"/>
              </w:rPr>
              <w:noBreakHyphen/>
            </w:r>
            <w:r w:rsidRPr="00726601">
              <w:rPr>
                <w:b/>
                <w:i/>
                <w:lang w:val="pt-PT"/>
              </w:rPr>
              <w:t>Membro que transmite os dados pessoais ao Sistema Central e ao repositório comum de dados de identificação e recebe os resultados da comparação;»;</w:t>
            </w:r>
          </w:p>
        </w:tc>
        <w:tc>
          <w:tcPr>
            <w:tcW w:w="4876" w:type="dxa"/>
          </w:tcPr>
          <w:p w14:paraId="4B38B23C" w14:textId="77777777" w:rsidR="00FA137B" w:rsidRPr="00726601" w:rsidRDefault="00FA137B" w:rsidP="0050007D">
            <w:pPr>
              <w:pStyle w:val="Normal6"/>
              <w:rPr>
                <w:szCs w:val="24"/>
                <w:lang w:val="pt-PT"/>
              </w:rPr>
            </w:pPr>
          </w:p>
        </w:tc>
      </w:tr>
      <w:tr w:rsidR="00FA137B" w:rsidRPr="00726601" w14:paraId="62C07DCB" w14:textId="77777777" w:rsidTr="0050007D">
        <w:trPr>
          <w:jc w:val="center"/>
        </w:trPr>
        <w:tc>
          <w:tcPr>
            <w:tcW w:w="4876" w:type="dxa"/>
            <w:hideMark/>
          </w:tcPr>
          <w:p w14:paraId="6825C4CF" w14:textId="77777777" w:rsidR="00FA137B" w:rsidRPr="00726601" w:rsidRDefault="00FA137B" w:rsidP="0050007D">
            <w:pPr>
              <w:pStyle w:val="Normal6"/>
              <w:rPr>
                <w:lang w:val="pt-PT"/>
              </w:rPr>
            </w:pPr>
            <w:r w:rsidRPr="00726601">
              <w:rPr>
                <w:b/>
                <w:i/>
                <w:lang w:val="pt-PT"/>
              </w:rPr>
              <w:t>»</w:t>
            </w:r>
          </w:p>
        </w:tc>
        <w:tc>
          <w:tcPr>
            <w:tcW w:w="4876" w:type="dxa"/>
          </w:tcPr>
          <w:p w14:paraId="0BFC2267" w14:textId="77777777" w:rsidR="00FA137B" w:rsidRPr="00726601" w:rsidRDefault="00FA137B" w:rsidP="0050007D">
            <w:pPr>
              <w:pStyle w:val="Normal6"/>
              <w:rPr>
                <w:szCs w:val="24"/>
                <w:lang w:val="pt-PT"/>
              </w:rPr>
            </w:pPr>
          </w:p>
        </w:tc>
      </w:tr>
    </w:tbl>
    <w:p w14:paraId="0DA6AD51"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E53A45D" w14:textId="77777777" w:rsidR="00FA137B" w:rsidRPr="00726601" w:rsidRDefault="00FA137B" w:rsidP="00FA137B">
      <w:r w:rsidRPr="00726601">
        <w:rPr>
          <w:rStyle w:val="HideTWBExt"/>
          <w:noProof w:val="0"/>
        </w:rPr>
        <w:lastRenderedPageBreak/>
        <w:t>&lt;/Amend&gt;</w:t>
      </w:r>
    </w:p>
    <w:p w14:paraId="6BFBBE8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94</w:t>
      </w:r>
      <w:r w:rsidRPr="00726601">
        <w:rPr>
          <w:rStyle w:val="HideTWBExt"/>
          <w:b w:val="0"/>
          <w:noProof w:val="0"/>
          <w:lang w:val="pt-PT"/>
        </w:rPr>
        <w:t>&lt;/NumAm&gt;</w:t>
      </w:r>
    </w:p>
    <w:p w14:paraId="33C9ABB8"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5ACD87C9" w14:textId="77777777" w:rsidR="00FA137B" w:rsidRPr="00726601" w:rsidRDefault="00FA137B" w:rsidP="00FA137B">
      <w:r w:rsidRPr="00726601">
        <w:rPr>
          <w:rStyle w:val="HideTWBExt"/>
          <w:noProof w:val="0"/>
        </w:rPr>
        <w:t>&lt;/RepeatBlock-By&gt;</w:t>
      </w:r>
    </w:p>
    <w:p w14:paraId="19DF10F9"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1D9AE9F7" w14:textId="77777777" w:rsidR="00FA137B" w:rsidRPr="00726601" w:rsidRDefault="00FA137B" w:rsidP="00FA137B">
      <w:pPr>
        <w:pStyle w:val="NormalBold"/>
      </w:pPr>
      <w:r w:rsidRPr="00726601">
        <w:rPr>
          <w:rStyle w:val="HideTWBExt"/>
          <w:b w:val="0"/>
          <w:noProof w:val="0"/>
        </w:rPr>
        <w:t>&lt;Article&gt;</w:t>
      </w:r>
      <w:r w:rsidRPr="00726601">
        <w:t xml:space="preserve"> Dispositivo – ponto 10-A (novo) – artigo 3 – n.º 1 – alínea a-A)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20B0261" w14:textId="77777777" w:rsidTr="0050007D">
        <w:trPr>
          <w:jc w:val="center"/>
        </w:trPr>
        <w:tc>
          <w:tcPr>
            <w:tcW w:w="9752" w:type="dxa"/>
            <w:gridSpan w:val="2"/>
          </w:tcPr>
          <w:p w14:paraId="5B0E6379" w14:textId="77777777" w:rsidR="00FA137B" w:rsidRPr="00726601" w:rsidRDefault="00FA137B" w:rsidP="0050007D">
            <w:pPr>
              <w:keepNext/>
            </w:pPr>
          </w:p>
        </w:tc>
      </w:tr>
      <w:tr w:rsidR="00FA137B" w:rsidRPr="00726601" w14:paraId="5A3883C2" w14:textId="77777777" w:rsidTr="0050007D">
        <w:trPr>
          <w:jc w:val="center"/>
        </w:trPr>
        <w:tc>
          <w:tcPr>
            <w:tcW w:w="4876" w:type="dxa"/>
            <w:hideMark/>
          </w:tcPr>
          <w:p w14:paraId="0B6732E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117D44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9029E4B" w14:textId="77777777" w:rsidTr="0050007D">
        <w:trPr>
          <w:jc w:val="center"/>
        </w:trPr>
        <w:tc>
          <w:tcPr>
            <w:tcW w:w="4876" w:type="dxa"/>
          </w:tcPr>
          <w:p w14:paraId="452397FF" w14:textId="77777777" w:rsidR="00FA137B" w:rsidRPr="00726601" w:rsidRDefault="00FA137B" w:rsidP="0050007D">
            <w:pPr>
              <w:pStyle w:val="Normal6"/>
              <w:rPr>
                <w:lang w:val="pt-PT"/>
              </w:rPr>
            </w:pPr>
          </w:p>
        </w:tc>
        <w:tc>
          <w:tcPr>
            <w:tcW w:w="4876" w:type="dxa"/>
            <w:hideMark/>
          </w:tcPr>
          <w:p w14:paraId="018AE868" w14:textId="77777777" w:rsidR="00FA137B" w:rsidRPr="00726601" w:rsidRDefault="00FA137B" w:rsidP="0050007D">
            <w:pPr>
              <w:pStyle w:val="Normal6"/>
              <w:rPr>
                <w:szCs w:val="24"/>
                <w:lang w:val="pt-PT"/>
              </w:rPr>
            </w:pPr>
            <w:r w:rsidRPr="00726601">
              <w:rPr>
                <w:b/>
                <w:i/>
                <w:lang w:val="pt-PT"/>
              </w:rPr>
              <w:t>(a)</w:t>
            </w:r>
            <w:r w:rsidRPr="00726601">
              <w:rPr>
                <w:b/>
                <w:i/>
                <w:lang w:val="pt-PT"/>
              </w:rPr>
              <w:tab/>
              <w:t>No n.º 1, é aditada a alínea a-A):</w:t>
            </w:r>
          </w:p>
        </w:tc>
      </w:tr>
      <w:tr w:rsidR="00FA137B" w:rsidRPr="00726601" w14:paraId="55B1F162" w14:textId="77777777" w:rsidTr="0050007D">
        <w:trPr>
          <w:jc w:val="center"/>
        </w:trPr>
        <w:tc>
          <w:tcPr>
            <w:tcW w:w="4876" w:type="dxa"/>
          </w:tcPr>
          <w:p w14:paraId="047F8C27" w14:textId="77777777" w:rsidR="00FA137B" w:rsidRPr="00726601" w:rsidRDefault="00FA137B" w:rsidP="0050007D">
            <w:pPr>
              <w:pStyle w:val="Normal6"/>
              <w:rPr>
                <w:lang w:val="pt-PT"/>
              </w:rPr>
            </w:pPr>
          </w:p>
        </w:tc>
        <w:tc>
          <w:tcPr>
            <w:tcW w:w="4876" w:type="dxa"/>
            <w:hideMark/>
          </w:tcPr>
          <w:p w14:paraId="2C305823" w14:textId="77777777" w:rsidR="00FA137B" w:rsidRPr="00726601" w:rsidRDefault="00FA137B" w:rsidP="0050007D">
            <w:pPr>
              <w:pStyle w:val="Normal6"/>
              <w:rPr>
                <w:szCs w:val="24"/>
                <w:lang w:val="pt-PT"/>
              </w:rPr>
            </w:pPr>
            <w:r w:rsidRPr="00726601">
              <w:rPr>
                <w:b/>
                <w:i/>
                <w:lang w:val="pt-PT"/>
              </w:rPr>
              <w:t>(a-A) «nacional de país terceiro ou apátrida reinstalado», um nacional de um país terceiro ou apátrida que, na sequência de um procedimento de reinstalação em conformidade com a legislação nacional ou com o [Regulamento XXX/XXX], chega ao território do Estado-Membro de reinstalação.</w:t>
            </w:r>
          </w:p>
        </w:tc>
      </w:tr>
    </w:tbl>
    <w:p w14:paraId="26861F0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2624FDB" w14:textId="77777777" w:rsidR="00FA137B" w:rsidRPr="00726601" w:rsidRDefault="00FA137B" w:rsidP="00FA137B">
      <w:r w:rsidRPr="00726601">
        <w:rPr>
          <w:rStyle w:val="HideTWBExt"/>
          <w:noProof w:val="0"/>
        </w:rPr>
        <w:t>&lt;/Amend&gt;</w:t>
      </w:r>
    </w:p>
    <w:p w14:paraId="471C171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95</w:t>
      </w:r>
      <w:r w:rsidRPr="00726601">
        <w:rPr>
          <w:rStyle w:val="HideTWBExt"/>
          <w:b w:val="0"/>
          <w:noProof w:val="0"/>
          <w:lang w:val="pt-PT"/>
        </w:rPr>
        <w:t>&lt;/NumAm&gt;</w:t>
      </w:r>
    </w:p>
    <w:p w14:paraId="1BAE772B"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0F1E6DBD" w14:textId="77777777" w:rsidR="00FA137B" w:rsidRPr="00726601" w:rsidRDefault="00FA137B" w:rsidP="00FA137B">
      <w:r w:rsidRPr="00726601">
        <w:rPr>
          <w:rStyle w:val="HideTWBExt"/>
          <w:noProof w:val="0"/>
        </w:rPr>
        <w:t>&lt;/RepeatBlock-By&gt;</w:t>
      </w:r>
    </w:p>
    <w:p w14:paraId="1D649938"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3756BD9B" w14:textId="77777777" w:rsidR="00FA137B" w:rsidRPr="00726601" w:rsidRDefault="00FA137B" w:rsidP="00FA137B">
      <w:pPr>
        <w:pStyle w:val="NormalBold"/>
      </w:pPr>
      <w:r w:rsidRPr="00726601">
        <w:rPr>
          <w:rStyle w:val="HideTWBExt"/>
          <w:b w:val="0"/>
          <w:noProof w:val="0"/>
        </w:rPr>
        <w:t>&lt;Article&gt;</w:t>
      </w:r>
      <w:r w:rsidRPr="00726601">
        <w:t xml:space="preserve"> Dispositivo – ponto 10-B – parte introdutória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EC3EF44" w14:textId="77777777" w:rsidTr="0050007D">
        <w:trPr>
          <w:jc w:val="center"/>
        </w:trPr>
        <w:tc>
          <w:tcPr>
            <w:tcW w:w="9752" w:type="dxa"/>
            <w:gridSpan w:val="2"/>
          </w:tcPr>
          <w:p w14:paraId="15B4A8FF" w14:textId="77777777" w:rsidR="00FA137B" w:rsidRPr="00726601" w:rsidRDefault="00FA137B" w:rsidP="0050007D">
            <w:pPr>
              <w:keepNext/>
            </w:pPr>
          </w:p>
        </w:tc>
      </w:tr>
      <w:tr w:rsidR="00FA137B" w:rsidRPr="00726601" w14:paraId="61BAB676" w14:textId="77777777" w:rsidTr="0050007D">
        <w:trPr>
          <w:jc w:val="center"/>
        </w:trPr>
        <w:tc>
          <w:tcPr>
            <w:tcW w:w="4876" w:type="dxa"/>
            <w:hideMark/>
          </w:tcPr>
          <w:p w14:paraId="4DBED91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D9C56C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1A9B736" w14:textId="77777777" w:rsidTr="0050007D">
        <w:trPr>
          <w:jc w:val="center"/>
        </w:trPr>
        <w:tc>
          <w:tcPr>
            <w:tcW w:w="4876" w:type="dxa"/>
            <w:hideMark/>
          </w:tcPr>
          <w:p w14:paraId="52F6AB5A" w14:textId="77777777" w:rsidR="00FA137B" w:rsidRPr="00726601" w:rsidRDefault="00FA137B" w:rsidP="0050007D">
            <w:pPr>
              <w:pStyle w:val="Normal6"/>
              <w:rPr>
                <w:lang w:val="pt-PT"/>
              </w:rPr>
            </w:pPr>
            <w:r w:rsidRPr="00726601">
              <w:rPr>
                <w:lang w:val="pt-PT"/>
              </w:rPr>
              <w:t>(b)</w:t>
            </w:r>
            <w:r w:rsidRPr="00726601">
              <w:rPr>
                <w:lang w:val="pt-PT"/>
              </w:rPr>
              <w:tab/>
              <w:t xml:space="preserve">no n.º 1, são aditadas as seguintes alíneas p), q) </w:t>
            </w:r>
            <w:r w:rsidRPr="00726601">
              <w:rPr>
                <w:b/>
                <w:i/>
                <w:lang w:val="pt-PT"/>
              </w:rPr>
              <w:t>e r)</w:t>
            </w:r>
            <w:r w:rsidRPr="00726601">
              <w:rPr>
                <w:lang w:val="pt-PT"/>
              </w:rPr>
              <w:t>:</w:t>
            </w:r>
          </w:p>
        </w:tc>
        <w:tc>
          <w:tcPr>
            <w:tcW w:w="4876" w:type="dxa"/>
            <w:hideMark/>
          </w:tcPr>
          <w:p w14:paraId="5C187768" w14:textId="77777777" w:rsidR="00FA137B" w:rsidRPr="00726601" w:rsidRDefault="00FA137B" w:rsidP="0050007D">
            <w:pPr>
              <w:pStyle w:val="Normal6"/>
              <w:rPr>
                <w:szCs w:val="24"/>
                <w:lang w:val="pt-PT"/>
              </w:rPr>
            </w:pPr>
            <w:r w:rsidRPr="00726601">
              <w:rPr>
                <w:lang w:val="pt-PT"/>
              </w:rPr>
              <w:t>(b)</w:t>
            </w:r>
            <w:r w:rsidRPr="00726601">
              <w:rPr>
                <w:lang w:val="pt-PT"/>
              </w:rPr>
              <w:tab/>
              <w:t>no n.º 1, são aditadas as seguintes alíneas p), q)</w:t>
            </w:r>
            <w:r w:rsidRPr="00726601">
              <w:rPr>
                <w:b/>
                <w:i/>
                <w:lang w:val="pt-PT"/>
              </w:rPr>
              <w:t>, r) e r-A)</w:t>
            </w:r>
            <w:r w:rsidRPr="00726601">
              <w:rPr>
                <w:lang w:val="pt-PT"/>
              </w:rPr>
              <w:t>:</w:t>
            </w:r>
          </w:p>
        </w:tc>
      </w:tr>
    </w:tbl>
    <w:p w14:paraId="56E651B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CD96458" w14:textId="77777777" w:rsidR="00FA137B" w:rsidRPr="00726601" w:rsidRDefault="00FA137B" w:rsidP="00FA137B">
      <w:r w:rsidRPr="00726601">
        <w:rPr>
          <w:rStyle w:val="HideTWBExt"/>
          <w:noProof w:val="0"/>
        </w:rPr>
        <w:t>&lt;/Amend&gt;</w:t>
      </w:r>
    </w:p>
    <w:p w14:paraId="165E9404"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96</w:t>
      </w:r>
      <w:r w:rsidRPr="00726601">
        <w:rPr>
          <w:rStyle w:val="HideTWBExt"/>
          <w:b w:val="0"/>
          <w:noProof w:val="0"/>
          <w:lang w:val="pt-PT"/>
        </w:rPr>
        <w:t>&lt;/NumAm&gt;</w:t>
      </w:r>
    </w:p>
    <w:p w14:paraId="45611520"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387444E4" w14:textId="77777777" w:rsidR="00FA137B" w:rsidRPr="00726601" w:rsidRDefault="00FA137B" w:rsidP="00FA137B">
      <w:r w:rsidRPr="00726601">
        <w:rPr>
          <w:rStyle w:val="HideTWBExt"/>
          <w:noProof w:val="0"/>
        </w:rPr>
        <w:t>&lt;/RepeatBlock-By&gt;</w:t>
      </w:r>
    </w:p>
    <w:p w14:paraId="5F83B79E"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5B280B9A" w14:textId="77777777" w:rsidR="00FA137B" w:rsidRPr="00726601" w:rsidRDefault="00FA137B" w:rsidP="00FA137B">
      <w:pPr>
        <w:pStyle w:val="NormalBold"/>
      </w:pPr>
      <w:r w:rsidRPr="00726601">
        <w:rPr>
          <w:rStyle w:val="HideTWBExt"/>
          <w:b w:val="0"/>
          <w:noProof w:val="0"/>
        </w:rPr>
        <w:t>&lt;Article&gt;</w:t>
      </w:r>
      <w:r w:rsidRPr="00726601">
        <w:t xml:space="preserve"> Dispositivo – ponto 10-B (novo) – artigo 3 – n.º 1 – alínea p) </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6CA0C1A" w14:textId="77777777" w:rsidTr="0050007D">
        <w:trPr>
          <w:jc w:val="center"/>
        </w:trPr>
        <w:tc>
          <w:tcPr>
            <w:tcW w:w="9752" w:type="dxa"/>
            <w:gridSpan w:val="2"/>
          </w:tcPr>
          <w:p w14:paraId="2A51FFAB" w14:textId="77777777" w:rsidR="00FA137B" w:rsidRPr="00726601" w:rsidRDefault="00FA137B" w:rsidP="0050007D">
            <w:pPr>
              <w:keepNext/>
            </w:pPr>
          </w:p>
        </w:tc>
      </w:tr>
      <w:tr w:rsidR="00FA137B" w:rsidRPr="00726601" w14:paraId="7F6F7EC7" w14:textId="77777777" w:rsidTr="0050007D">
        <w:trPr>
          <w:jc w:val="center"/>
        </w:trPr>
        <w:tc>
          <w:tcPr>
            <w:tcW w:w="4876" w:type="dxa"/>
            <w:hideMark/>
          </w:tcPr>
          <w:p w14:paraId="303F182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F8DD69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1F2235B" w14:textId="77777777" w:rsidTr="0050007D">
        <w:trPr>
          <w:jc w:val="center"/>
        </w:trPr>
        <w:tc>
          <w:tcPr>
            <w:tcW w:w="4876" w:type="dxa"/>
            <w:hideMark/>
          </w:tcPr>
          <w:p w14:paraId="735FA395" w14:textId="77777777" w:rsidR="00FA137B" w:rsidRPr="00726601" w:rsidRDefault="00FA137B" w:rsidP="0050007D">
            <w:pPr>
              <w:pStyle w:val="Normal6"/>
              <w:rPr>
                <w:lang w:val="pt-PT"/>
              </w:rPr>
            </w:pPr>
            <w:r w:rsidRPr="00726601">
              <w:rPr>
                <w:lang w:val="pt-PT"/>
              </w:rPr>
              <w:t>p)</w:t>
            </w:r>
            <w:r w:rsidRPr="00726601">
              <w:rPr>
                <w:lang w:val="pt-PT"/>
              </w:rPr>
              <w:tab/>
              <w:t xml:space="preserve">«CIR», o repositório comum de </w:t>
            </w:r>
            <w:r w:rsidRPr="00726601">
              <w:rPr>
                <w:lang w:val="pt-PT"/>
              </w:rPr>
              <w:lastRenderedPageBreak/>
              <w:t>dados de identificação, tal como definido no artigo 17.º do Regulamento (UE) 2019/818;</w:t>
            </w:r>
          </w:p>
        </w:tc>
        <w:tc>
          <w:tcPr>
            <w:tcW w:w="4876" w:type="dxa"/>
            <w:hideMark/>
          </w:tcPr>
          <w:p w14:paraId="37137EBE" w14:textId="77777777" w:rsidR="00FA137B" w:rsidRPr="00726601" w:rsidRDefault="00FA137B" w:rsidP="0050007D">
            <w:pPr>
              <w:pStyle w:val="Normal6"/>
              <w:rPr>
                <w:szCs w:val="24"/>
                <w:lang w:val="pt-PT"/>
              </w:rPr>
            </w:pPr>
            <w:r w:rsidRPr="00726601">
              <w:rPr>
                <w:lang w:val="pt-PT"/>
              </w:rPr>
              <w:lastRenderedPageBreak/>
              <w:t>p)</w:t>
            </w:r>
            <w:r w:rsidRPr="00726601">
              <w:rPr>
                <w:lang w:val="pt-PT"/>
              </w:rPr>
              <w:tab/>
              <w:t xml:space="preserve">«CIR», o repositório comum de </w:t>
            </w:r>
            <w:r w:rsidRPr="00726601">
              <w:rPr>
                <w:lang w:val="pt-PT"/>
              </w:rPr>
              <w:lastRenderedPageBreak/>
              <w:t>dados de identificação, tal como definido no artigo 17.º do Regulamento (UE) 2019/818</w:t>
            </w:r>
            <w:r w:rsidRPr="00726601">
              <w:rPr>
                <w:b/>
                <w:i/>
                <w:lang w:val="pt-PT"/>
              </w:rPr>
              <w:t>, que substitui o sistema central do Eurodac na medida em que armazena os dados pessoais referidos no artigo 18.º do referido regulamento</w:t>
            </w:r>
            <w:r w:rsidRPr="00726601">
              <w:rPr>
                <w:lang w:val="pt-PT"/>
              </w:rPr>
              <w:t>;</w:t>
            </w:r>
          </w:p>
        </w:tc>
      </w:tr>
    </w:tbl>
    <w:p w14:paraId="414315DA"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5AA2417" w14:textId="77777777" w:rsidR="00FA137B" w:rsidRPr="00726601" w:rsidRDefault="00FA137B" w:rsidP="00FA137B">
      <w:r w:rsidRPr="00726601">
        <w:rPr>
          <w:rStyle w:val="HideTWBExt"/>
          <w:noProof w:val="0"/>
        </w:rPr>
        <w:t>&lt;/Amend&gt;</w:t>
      </w:r>
    </w:p>
    <w:p w14:paraId="07E4DA6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97</w:t>
      </w:r>
      <w:r w:rsidRPr="00726601">
        <w:rPr>
          <w:rStyle w:val="HideTWBExt"/>
          <w:b w:val="0"/>
          <w:noProof w:val="0"/>
          <w:lang w:val="pt-PT"/>
        </w:rPr>
        <w:t>&lt;/NumAm&gt;</w:t>
      </w:r>
    </w:p>
    <w:p w14:paraId="719BD46B"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02310AC1" w14:textId="77777777" w:rsidR="00FA137B" w:rsidRPr="00726601" w:rsidRDefault="00FA137B" w:rsidP="00FA137B">
      <w:r w:rsidRPr="00726601">
        <w:rPr>
          <w:rStyle w:val="HideTWBExt"/>
          <w:noProof w:val="0"/>
        </w:rPr>
        <w:t>&lt;/RepeatBlock-By&gt;</w:t>
      </w:r>
    </w:p>
    <w:p w14:paraId="2E764796"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0AA50530" w14:textId="77777777" w:rsidR="00FA137B" w:rsidRPr="00726601" w:rsidRDefault="00FA137B" w:rsidP="00FA137B">
      <w:pPr>
        <w:pStyle w:val="NormalBold"/>
      </w:pPr>
      <w:r w:rsidRPr="00726601">
        <w:rPr>
          <w:rStyle w:val="HideTWBExt"/>
          <w:b w:val="0"/>
          <w:noProof w:val="0"/>
        </w:rPr>
        <w:t>&lt;Article&gt;</w:t>
      </w:r>
      <w:r w:rsidRPr="00726601">
        <w:t xml:space="preserve"> Dispositivo – ponto 10-B (novo) – artigo 3 – n.º 1 – alínea q)</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07B0411" w14:textId="77777777" w:rsidTr="0050007D">
        <w:trPr>
          <w:jc w:val="center"/>
        </w:trPr>
        <w:tc>
          <w:tcPr>
            <w:tcW w:w="9752" w:type="dxa"/>
            <w:gridSpan w:val="2"/>
          </w:tcPr>
          <w:p w14:paraId="77C4B5AF" w14:textId="77777777" w:rsidR="00FA137B" w:rsidRPr="00726601" w:rsidRDefault="00FA137B" w:rsidP="0050007D">
            <w:pPr>
              <w:keepNext/>
            </w:pPr>
          </w:p>
        </w:tc>
      </w:tr>
      <w:tr w:rsidR="00FA137B" w:rsidRPr="00726601" w14:paraId="09C1DC86" w14:textId="77777777" w:rsidTr="0050007D">
        <w:trPr>
          <w:jc w:val="center"/>
        </w:trPr>
        <w:tc>
          <w:tcPr>
            <w:tcW w:w="4876" w:type="dxa"/>
            <w:hideMark/>
          </w:tcPr>
          <w:p w14:paraId="1A57E60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91F886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76D8BD0" w14:textId="77777777" w:rsidTr="0050007D">
        <w:trPr>
          <w:jc w:val="center"/>
        </w:trPr>
        <w:tc>
          <w:tcPr>
            <w:tcW w:w="4876" w:type="dxa"/>
            <w:hideMark/>
          </w:tcPr>
          <w:p w14:paraId="6D35BE1E" w14:textId="77777777" w:rsidR="00FA137B" w:rsidRPr="00726601" w:rsidRDefault="00FA137B" w:rsidP="0050007D">
            <w:pPr>
              <w:pStyle w:val="Normal6"/>
              <w:rPr>
                <w:lang w:val="pt-PT"/>
              </w:rPr>
            </w:pPr>
            <w:r w:rsidRPr="00726601">
              <w:rPr>
                <w:lang w:val="pt-PT"/>
              </w:rPr>
              <w:t>q)</w:t>
            </w:r>
            <w:r w:rsidRPr="00726601">
              <w:rPr>
                <w:lang w:val="pt-PT"/>
              </w:rPr>
              <w:tab/>
              <w:t xml:space="preserve">«dados de identificação», os dados referidos no artigo 12.º, alíneas c) a f) e h), no artigo 13.º, n.º 2, alíneas c) a f) e h), </w:t>
            </w:r>
            <w:r w:rsidRPr="00726601">
              <w:rPr>
                <w:b/>
                <w:i/>
                <w:lang w:val="pt-PT"/>
              </w:rPr>
              <w:t>no artigo 14.º, n.º 2, alíneas c) a f) e h), e no artigo 14.º-A, alíneas c) a f) e h)</w:t>
            </w:r>
            <w:r w:rsidRPr="00726601">
              <w:rPr>
                <w:lang w:val="pt-PT"/>
              </w:rPr>
              <w:t>;</w:t>
            </w:r>
          </w:p>
        </w:tc>
        <w:tc>
          <w:tcPr>
            <w:tcW w:w="4876" w:type="dxa"/>
            <w:hideMark/>
          </w:tcPr>
          <w:p w14:paraId="41CB8301" w14:textId="77777777" w:rsidR="00FA137B" w:rsidRPr="00726601" w:rsidRDefault="00FA137B" w:rsidP="0050007D">
            <w:pPr>
              <w:pStyle w:val="Normal6"/>
              <w:rPr>
                <w:szCs w:val="24"/>
                <w:lang w:val="pt-PT"/>
              </w:rPr>
            </w:pPr>
            <w:r w:rsidRPr="00726601">
              <w:rPr>
                <w:lang w:val="pt-PT"/>
              </w:rPr>
              <w:t>q)</w:t>
            </w:r>
            <w:r w:rsidRPr="00726601">
              <w:rPr>
                <w:lang w:val="pt-PT"/>
              </w:rPr>
              <w:tab/>
              <w:t xml:space="preserve">«dados de identificação», os dados referidos no artigo 12.º, alíneas c) a f) e h), </w:t>
            </w:r>
            <w:r w:rsidRPr="00726601">
              <w:rPr>
                <w:b/>
                <w:i/>
                <w:lang w:val="pt-PT"/>
              </w:rPr>
              <w:t>e</w:t>
            </w:r>
            <w:r w:rsidRPr="00726601">
              <w:rPr>
                <w:lang w:val="pt-PT"/>
              </w:rPr>
              <w:t xml:space="preserve"> no artigo 13.º, n.º 2, alíneas c) a f) e h);</w:t>
            </w:r>
          </w:p>
        </w:tc>
      </w:tr>
    </w:tbl>
    <w:p w14:paraId="00998B39"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D7EC953" w14:textId="77777777" w:rsidR="00FA137B" w:rsidRPr="00726601" w:rsidRDefault="00FA137B" w:rsidP="00FA137B">
      <w:pPr>
        <w:pStyle w:val="JustificationTitle"/>
        <w:rPr>
          <w:noProof w:val="0"/>
          <w:lang w:val="pt-PT"/>
        </w:rPr>
      </w:pPr>
      <w:r w:rsidRPr="00726601">
        <w:rPr>
          <w:rStyle w:val="HideTWBExt"/>
          <w:i w:val="0"/>
          <w:noProof w:val="0"/>
          <w:lang w:val="pt-PT"/>
        </w:rPr>
        <w:t>&lt;TitreJust&gt;</w:t>
      </w:r>
      <w:r w:rsidRPr="00726601">
        <w:rPr>
          <w:noProof w:val="0"/>
          <w:lang w:val="pt-PT"/>
        </w:rPr>
        <w:t>Justificação</w:t>
      </w:r>
      <w:r w:rsidRPr="00726601">
        <w:rPr>
          <w:rStyle w:val="HideTWBExt"/>
          <w:i w:val="0"/>
          <w:noProof w:val="0"/>
          <w:lang w:val="pt-PT"/>
        </w:rPr>
        <w:t>&lt;/TitreJust&gt;</w:t>
      </w:r>
    </w:p>
    <w:p w14:paraId="23FE30CC" w14:textId="77777777" w:rsidR="00FA137B" w:rsidRPr="00726601" w:rsidRDefault="00FA137B" w:rsidP="00FA137B">
      <w:pPr>
        <w:pStyle w:val="Normal12Italic"/>
        <w:rPr>
          <w:noProof w:val="0"/>
          <w:lang w:val="pt-PT"/>
        </w:rPr>
      </w:pPr>
      <w:r w:rsidRPr="00726601">
        <w:rPr>
          <w:noProof w:val="0"/>
          <w:lang w:val="pt-PT"/>
        </w:rPr>
        <w:t>As supressões dos artigos 14.º e 14.º-A necessitariam de alterações correspondentes em todo o texto.</w:t>
      </w:r>
    </w:p>
    <w:p w14:paraId="69A2D790" w14:textId="77777777" w:rsidR="00FA137B" w:rsidRPr="00726601" w:rsidRDefault="00FA137B" w:rsidP="00FA137B">
      <w:r w:rsidRPr="00726601">
        <w:rPr>
          <w:rStyle w:val="HideTWBExt"/>
          <w:noProof w:val="0"/>
        </w:rPr>
        <w:t>&lt;/Amend&gt;</w:t>
      </w:r>
    </w:p>
    <w:p w14:paraId="6478752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98</w:t>
      </w:r>
      <w:r w:rsidRPr="00726601">
        <w:rPr>
          <w:rStyle w:val="HideTWBExt"/>
          <w:b w:val="0"/>
          <w:noProof w:val="0"/>
          <w:lang w:val="pt-PT"/>
        </w:rPr>
        <w:t>&lt;/NumAm&gt;</w:t>
      </w:r>
    </w:p>
    <w:p w14:paraId="7C33A8A4"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64D99A5B" w14:textId="77777777" w:rsidR="00FA137B" w:rsidRPr="00726601" w:rsidRDefault="00FA137B" w:rsidP="00FA137B">
      <w:r w:rsidRPr="00726601">
        <w:rPr>
          <w:rStyle w:val="HideTWBExt"/>
          <w:noProof w:val="0"/>
        </w:rPr>
        <w:t>&lt;/RepeatBlock-By&gt;</w:t>
      </w:r>
    </w:p>
    <w:p w14:paraId="0B037BCA"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1FB0A8FC" w14:textId="77777777" w:rsidR="00FA137B" w:rsidRPr="00726601" w:rsidRDefault="00FA137B" w:rsidP="00FA137B">
      <w:pPr>
        <w:pStyle w:val="NormalBold"/>
      </w:pPr>
      <w:r w:rsidRPr="00726601">
        <w:rPr>
          <w:rStyle w:val="HideTWBExt"/>
          <w:b w:val="0"/>
          <w:noProof w:val="0"/>
        </w:rPr>
        <w:t>&lt;Article&gt;</w:t>
      </w:r>
      <w:r w:rsidRPr="00726601">
        <w:t xml:space="preserve"> Dispositivo – ponto 10-B – artigo 3 – n.º 1 – alínea q)</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2B9F8F8" w14:textId="77777777" w:rsidTr="0050007D">
        <w:trPr>
          <w:jc w:val="center"/>
        </w:trPr>
        <w:tc>
          <w:tcPr>
            <w:tcW w:w="9752" w:type="dxa"/>
            <w:gridSpan w:val="2"/>
          </w:tcPr>
          <w:p w14:paraId="574F92A7" w14:textId="77777777" w:rsidR="00FA137B" w:rsidRPr="00726601" w:rsidRDefault="00FA137B" w:rsidP="0050007D">
            <w:pPr>
              <w:keepNext/>
            </w:pPr>
          </w:p>
        </w:tc>
      </w:tr>
      <w:tr w:rsidR="00FA137B" w:rsidRPr="00726601" w14:paraId="20B2D746" w14:textId="77777777" w:rsidTr="0050007D">
        <w:trPr>
          <w:jc w:val="center"/>
        </w:trPr>
        <w:tc>
          <w:tcPr>
            <w:tcW w:w="4876" w:type="dxa"/>
            <w:hideMark/>
          </w:tcPr>
          <w:p w14:paraId="539115F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0037BD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8C5C4E4" w14:textId="77777777" w:rsidTr="0050007D">
        <w:trPr>
          <w:jc w:val="center"/>
        </w:trPr>
        <w:tc>
          <w:tcPr>
            <w:tcW w:w="4876" w:type="dxa"/>
            <w:hideMark/>
          </w:tcPr>
          <w:p w14:paraId="07F96F0D" w14:textId="77777777" w:rsidR="00FA137B" w:rsidRPr="00726601" w:rsidRDefault="00FA137B" w:rsidP="0050007D">
            <w:pPr>
              <w:pStyle w:val="Normal6"/>
              <w:rPr>
                <w:lang w:val="pt-PT"/>
              </w:rPr>
            </w:pPr>
            <w:r w:rsidRPr="00726601">
              <w:rPr>
                <w:lang w:val="pt-PT"/>
              </w:rPr>
              <w:t>q)</w:t>
            </w:r>
            <w:r w:rsidRPr="00726601">
              <w:rPr>
                <w:lang w:val="pt-PT"/>
              </w:rPr>
              <w:tab/>
              <w:t>«dados de identificação», os dados referidos no artigo 12.º, alíneas c) a f) e h), no artigo 13.º, n.º 2, alíneas c) a f) e h)</w:t>
            </w:r>
            <w:r w:rsidRPr="00726601">
              <w:rPr>
                <w:b/>
                <w:i/>
                <w:lang w:val="pt-PT"/>
              </w:rPr>
              <w:t>, no artigo 14.º, n.º 2, alíneas c) a f) e h), e no artigo 14.º-A, alíneas c) a f) e h)</w:t>
            </w:r>
            <w:r w:rsidRPr="00726601">
              <w:rPr>
                <w:lang w:val="pt-PT"/>
              </w:rPr>
              <w:t>;</w:t>
            </w:r>
          </w:p>
        </w:tc>
        <w:tc>
          <w:tcPr>
            <w:tcW w:w="4876" w:type="dxa"/>
            <w:hideMark/>
          </w:tcPr>
          <w:p w14:paraId="07260621" w14:textId="77777777" w:rsidR="00FA137B" w:rsidRPr="00726601" w:rsidRDefault="00FA137B" w:rsidP="0050007D">
            <w:pPr>
              <w:pStyle w:val="Normal6"/>
              <w:rPr>
                <w:szCs w:val="24"/>
                <w:lang w:val="pt-PT"/>
              </w:rPr>
            </w:pPr>
            <w:r w:rsidRPr="00726601">
              <w:rPr>
                <w:lang w:val="pt-PT"/>
              </w:rPr>
              <w:t>q)</w:t>
            </w:r>
            <w:r w:rsidRPr="00726601">
              <w:rPr>
                <w:lang w:val="pt-PT"/>
              </w:rPr>
              <w:tab/>
              <w:t>«dados de identificação», os dados referidos no artigo 12.º, alíneas c) a f) e h), no artigo 13.º, n.º 2, alíneas c) a f) e h);</w:t>
            </w:r>
          </w:p>
        </w:tc>
      </w:tr>
    </w:tbl>
    <w:p w14:paraId="361F370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68FFC89" w14:textId="77777777" w:rsidR="00FA137B" w:rsidRPr="00726601" w:rsidRDefault="00FA137B" w:rsidP="00FA137B">
      <w:r w:rsidRPr="00726601">
        <w:rPr>
          <w:rStyle w:val="HideTWBExt"/>
          <w:noProof w:val="0"/>
        </w:rPr>
        <w:lastRenderedPageBreak/>
        <w:t>&lt;/Amend&gt;</w:t>
      </w:r>
    </w:p>
    <w:p w14:paraId="346122F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99</w:t>
      </w:r>
      <w:r w:rsidRPr="00726601">
        <w:rPr>
          <w:rStyle w:val="HideTWBExt"/>
          <w:b w:val="0"/>
          <w:noProof w:val="0"/>
          <w:lang w:val="pt-PT"/>
        </w:rPr>
        <w:t>&lt;/NumAm&gt;</w:t>
      </w:r>
    </w:p>
    <w:p w14:paraId="0D8787BF"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236F6356" w14:textId="77777777" w:rsidR="00FA137B" w:rsidRPr="00726601" w:rsidRDefault="00FA137B" w:rsidP="00FA137B">
      <w:r w:rsidRPr="00726601">
        <w:rPr>
          <w:rStyle w:val="HideTWBExt"/>
          <w:noProof w:val="0"/>
        </w:rPr>
        <w:t>&lt;/RepeatBlock-By&gt;</w:t>
      </w:r>
    </w:p>
    <w:p w14:paraId="03428F85"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2B889A6A" w14:textId="77777777" w:rsidR="00FA137B" w:rsidRPr="00726601" w:rsidRDefault="00FA137B" w:rsidP="00FA137B">
      <w:pPr>
        <w:pStyle w:val="NormalBold"/>
      </w:pPr>
      <w:r w:rsidRPr="00726601">
        <w:rPr>
          <w:rStyle w:val="HideTWBExt"/>
          <w:b w:val="0"/>
          <w:noProof w:val="0"/>
        </w:rPr>
        <w:t>&lt;Article&gt;</w:t>
      </w:r>
      <w:r w:rsidRPr="00726601">
        <w:t xml:space="preserve"> Dispositivo – ponto 10-B – artigo 3 – n.º 1 – alínea r)</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3015C11" w14:textId="77777777" w:rsidTr="0050007D">
        <w:trPr>
          <w:jc w:val="center"/>
        </w:trPr>
        <w:tc>
          <w:tcPr>
            <w:tcW w:w="9752" w:type="dxa"/>
            <w:gridSpan w:val="2"/>
          </w:tcPr>
          <w:p w14:paraId="329897B9" w14:textId="77777777" w:rsidR="00FA137B" w:rsidRPr="00726601" w:rsidRDefault="00FA137B" w:rsidP="0050007D">
            <w:pPr>
              <w:keepNext/>
            </w:pPr>
          </w:p>
        </w:tc>
      </w:tr>
      <w:tr w:rsidR="00FA137B" w:rsidRPr="00726601" w14:paraId="4F86912C" w14:textId="77777777" w:rsidTr="0050007D">
        <w:trPr>
          <w:jc w:val="center"/>
        </w:trPr>
        <w:tc>
          <w:tcPr>
            <w:tcW w:w="4876" w:type="dxa"/>
            <w:hideMark/>
          </w:tcPr>
          <w:p w14:paraId="0635B31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5238A8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9286280" w14:textId="77777777" w:rsidTr="0050007D">
        <w:trPr>
          <w:jc w:val="center"/>
        </w:trPr>
        <w:tc>
          <w:tcPr>
            <w:tcW w:w="4876" w:type="dxa"/>
            <w:hideMark/>
          </w:tcPr>
          <w:p w14:paraId="787C11EF" w14:textId="77777777" w:rsidR="00FA137B" w:rsidRPr="00726601" w:rsidRDefault="00FA137B" w:rsidP="0050007D">
            <w:pPr>
              <w:pStyle w:val="Normal6"/>
              <w:rPr>
                <w:lang w:val="pt-PT"/>
              </w:rPr>
            </w:pPr>
            <w:r w:rsidRPr="00726601">
              <w:rPr>
                <w:lang w:val="pt-PT"/>
              </w:rPr>
              <w:t>r)</w:t>
            </w:r>
            <w:r w:rsidRPr="00726601">
              <w:rPr>
                <w:lang w:val="pt-PT"/>
              </w:rPr>
              <w:tab/>
              <w:t>«conjunto de dados», o conjunto de informações registadas no Eurodac com base nos artigos 12.º</w:t>
            </w:r>
            <w:r w:rsidRPr="00726601">
              <w:rPr>
                <w:b/>
                <w:i/>
                <w:lang w:val="pt-PT"/>
              </w:rPr>
              <w:t>,</w:t>
            </w:r>
            <w:r w:rsidRPr="00726601">
              <w:rPr>
                <w:lang w:val="pt-PT"/>
              </w:rPr>
              <w:t xml:space="preserve"> 13.º</w:t>
            </w:r>
            <w:r w:rsidRPr="00726601">
              <w:rPr>
                <w:b/>
                <w:i/>
                <w:lang w:val="pt-PT"/>
              </w:rPr>
              <w:t>, 14.º ou 14.º-A</w:t>
            </w:r>
            <w:r w:rsidRPr="00726601">
              <w:rPr>
                <w:lang w:val="pt-PT"/>
              </w:rPr>
              <w:t>, que corresponde a um conjunto de impressões digitais da pessoa em causa e é composto por dados biométricos</w:t>
            </w:r>
            <w:r w:rsidRPr="00726601">
              <w:rPr>
                <w:b/>
                <w:i/>
                <w:lang w:val="pt-PT"/>
              </w:rPr>
              <w:t>,</w:t>
            </w:r>
            <w:r w:rsidRPr="00726601">
              <w:rPr>
                <w:lang w:val="pt-PT"/>
              </w:rPr>
              <w:t xml:space="preserve"> dados alfanuméricos </w:t>
            </w:r>
            <w:r w:rsidRPr="00726601">
              <w:rPr>
                <w:b/>
                <w:i/>
                <w:lang w:val="pt-PT"/>
              </w:rPr>
              <w:t>e, quando disponível, uma cópia digitalizada a cores de um documento de identidade ou de viagem</w:t>
            </w:r>
            <w:r w:rsidRPr="00726601">
              <w:rPr>
                <w:lang w:val="pt-PT"/>
              </w:rPr>
              <w:t>.»;</w:t>
            </w:r>
          </w:p>
        </w:tc>
        <w:tc>
          <w:tcPr>
            <w:tcW w:w="4876" w:type="dxa"/>
            <w:hideMark/>
          </w:tcPr>
          <w:p w14:paraId="4AC8EC91" w14:textId="77777777" w:rsidR="00FA137B" w:rsidRPr="00726601" w:rsidRDefault="00FA137B" w:rsidP="0050007D">
            <w:pPr>
              <w:pStyle w:val="Normal6"/>
              <w:rPr>
                <w:szCs w:val="24"/>
                <w:lang w:val="pt-PT"/>
              </w:rPr>
            </w:pPr>
            <w:r w:rsidRPr="00726601">
              <w:rPr>
                <w:lang w:val="pt-PT"/>
              </w:rPr>
              <w:t>r)</w:t>
            </w:r>
            <w:r w:rsidRPr="00726601">
              <w:rPr>
                <w:lang w:val="pt-PT"/>
              </w:rPr>
              <w:tab/>
              <w:t xml:space="preserve">«conjunto de dados», o conjunto de informações registadas no Eurodac com base nos artigos 12.º </w:t>
            </w:r>
            <w:r w:rsidRPr="00726601">
              <w:rPr>
                <w:b/>
                <w:i/>
                <w:lang w:val="pt-PT"/>
              </w:rPr>
              <w:t>ou</w:t>
            </w:r>
            <w:r w:rsidRPr="00726601">
              <w:rPr>
                <w:lang w:val="pt-PT"/>
              </w:rPr>
              <w:t xml:space="preserve"> 13.º, que corresponde a um conjunto de impressões digitais da pessoa em causa e é composto por dados biométricos </w:t>
            </w:r>
            <w:r w:rsidRPr="00726601">
              <w:rPr>
                <w:b/>
                <w:i/>
                <w:lang w:val="pt-PT"/>
              </w:rPr>
              <w:t>e</w:t>
            </w:r>
            <w:r w:rsidRPr="00726601">
              <w:rPr>
                <w:lang w:val="pt-PT"/>
              </w:rPr>
              <w:t xml:space="preserve"> dados alfanuméricos.»;</w:t>
            </w:r>
          </w:p>
        </w:tc>
      </w:tr>
    </w:tbl>
    <w:p w14:paraId="3D578A9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26C7E46" w14:textId="77777777" w:rsidR="00FA137B" w:rsidRPr="00726601" w:rsidRDefault="00FA137B" w:rsidP="00FA137B">
      <w:r w:rsidRPr="00726601">
        <w:rPr>
          <w:rStyle w:val="HideTWBExt"/>
          <w:noProof w:val="0"/>
        </w:rPr>
        <w:t>&lt;/Amend&gt;</w:t>
      </w:r>
    </w:p>
    <w:p w14:paraId="7FF44DB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100</w:t>
      </w:r>
      <w:r w:rsidRPr="00726601">
        <w:rPr>
          <w:rStyle w:val="HideTWBExt"/>
          <w:b w:val="0"/>
          <w:noProof w:val="0"/>
          <w:lang w:val="pt-PT"/>
        </w:rPr>
        <w:t>&lt;/NumAm&gt;</w:t>
      </w:r>
    </w:p>
    <w:p w14:paraId="5A564E27"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C0124EE" w14:textId="77777777" w:rsidR="00FA137B" w:rsidRPr="00726601" w:rsidRDefault="00FA137B" w:rsidP="00FA137B">
      <w:r w:rsidRPr="00726601">
        <w:rPr>
          <w:rStyle w:val="HideTWBExt"/>
          <w:noProof w:val="0"/>
        </w:rPr>
        <w:t>&lt;/RepeatBlock-By&gt;</w:t>
      </w:r>
    </w:p>
    <w:p w14:paraId="12F2947B" w14:textId="77777777" w:rsidR="00FA137B" w:rsidRPr="00726601" w:rsidRDefault="00FA137B" w:rsidP="00FA137B">
      <w:pPr>
        <w:pStyle w:val="NormalBold"/>
        <w:keepNext/>
      </w:pPr>
      <w:r w:rsidRPr="00726601">
        <w:rPr>
          <w:rStyle w:val="HideTWBExt"/>
          <w:b w:val="0"/>
          <w:noProof w:val="0"/>
        </w:rPr>
        <w:t>&lt;DocAmend&gt;</w:t>
      </w:r>
      <w:r w:rsidRPr="00726601">
        <w:t xml:space="preserve"> Proposta de regulamento</w:t>
      </w:r>
      <w:r w:rsidRPr="00726601">
        <w:rPr>
          <w:rStyle w:val="HideTWBExt"/>
          <w:b w:val="0"/>
          <w:noProof w:val="0"/>
        </w:rPr>
        <w:t>&lt;/DocAmend&gt;</w:t>
      </w:r>
    </w:p>
    <w:p w14:paraId="7F36FA3D" w14:textId="77777777" w:rsidR="00FA137B" w:rsidRPr="00726601" w:rsidRDefault="00FA137B" w:rsidP="00FA137B">
      <w:pPr>
        <w:pStyle w:val="NormalBold"/>
      </w:pPr>
      <w:r w:rsidRPr="00726601">
        <w:rPr>
          <w:rStyle w:val="HideTWBExt"/>
          <w:b w:val="0"/>
          <w:noProof w:val="0"/>
        </w:rPr>
        <w:t>&lt;Article&gt;</w:t>
      </w:r>
      <w:r w:rsidRPr="00726601">
        <w:t xml:space="preserve"> Dispositivo – ponto 10-B  – artigo 3 – n.º 1 – alínea r)</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72962EA" w14:textId="77777777" w:rsidTr="0050007D">
        <w:trPr>
          <w:jc w:val="center"/>
        </w:trPr>
        <w:tc>
          <w:tcPr>
            <w:tcW w:w="9752" w:type="dxa"/>
            <w:gridSpan w:val="2"/>
          </w:tcPr>
          <w:p w14:paraId="7B2AE1E7" w14:textId="77777777" w:rsidR="00FA137B" w:rsidRPr="00726601" w:rsidRDefault="00FA137B" w:rsidP="0050007D">
            <w:pPr>
              <w:keepNext/>
            </w:pPr>
          </w:p>
        </w:tc>
      </w:tr>
      <w:tr w:rsidR="00FA137B" w:rsidRPr="00726601" w14:paraId="0D003A30" w14:textId="77777777" w:rsidTr="0050007D">
        <w:trPr>
          <w:jc w:val="center"/>
        </w:trPr>
        <w:tc>
          <w:tcPr>
            <w:tcW w:w="4876" w:type="dxa"/>
            <w:hideMark/>
          </w:tcPr>
          <w:p w14:paraId="49C4788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151DFB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CD5713D" w14:textId="77777777" w:rsidTr="0050007D">
        <w:trPr>
          <w:jc w:val="center"/>
        </w:trPr>
        <w:tc>
          <w:tcPr>
            <w:tcW w:w="4876" w:type="dxa"/>
            <w:hideMark/>
          </w:tcPr>
          <w:p w14:paraId="5CC4FA95" w14:textId="77777777" w:rsidR="00FA137B" w:rsidRPr="00726601" w:rsidRDefault="00FA137B" w:rsidP="0050007D">
            <w:pPr>
              <w:pStyle w:val="Normal6"/>
              <w:rPr>
                <w:lang w:val="pt-PT"/>
              </w:rPr>
            </w:pPr>
            <w:r w:rsidRPr="00726601">
              <w:rPr>
                <w:lang w:val="pt-PT"/>
              </w:rPr>
              <w:t>r)</w:t>
            </w:r>
            <w:r w:rsidRPr="00726601">
              <w:rPr>
                <w:lang w:val="pt-PT"/>
              </w:rPr>
              <w:tab/>
              <w:t>«conjunto de dados», o conjunto de informações registadas no Eurodac com base nos artigos 12.º, 13.º</w:t>
            </w:r>
            <w:r w:rsidRPr="00726601">
              <w:rPr>
                <w:b/>
                <w:i/>
                <w:lang w:val="pt-PT"/>
              </w:rPr>
              <w:t>, 14.º</w:t>
            </w:r>
            <w:r w:rsidRPr="00726601">
              <w:rPr>
                <w:lang w:val="pt-PT"/>
              </w:rPr>
              <w:t xml:space="preserve"> ou 14.º-A, que corresponde a um conjunto de impressões digitais da pessoa em causa e é composto por dados biométricos</w:t>
            </w:r>
            <w:r w:rsidRPr="00726601">
              <w:rPr>
                <w:b/>
                <w:i/>
                <w:lang w:val="pt-PT"/>
              </w:rPr>
              <w:t>,</w:t>
            </w:r>
            <w:r w:rsidRPr="00726601">
              <w:rPr>
                <w:lang w:val="pt-PT"/>
              </w:rPr>
              <w:t xml:space="preserve"> dados alfanuméricos </w:t>
            </w:r>
            <w:r w:rsidRPr="00726601">
              <w:rPr>
                <w:b/>
                <w:i/>
                <w:lang w:val="pt-PT"/>
              </w:rPr>
              <w:t>e, quando disponível, uma cópia digitalizada a cores de um documento de identidade ou de viagem</w:t>
            </w:r>
            <w:r w:rsidRPr="00726601">
              <w:rPr>
                <w:lang w:val="pt-PT"/>
              </w:rPr>
              <w:t>.»;</w:t>
            </w:r>
          </w:p>
        </w:tc>
        <w:tc>
          <w:tcPr>
            <w:tcW w:w="4876" w:type="dxa"/>
            <w:hideMark/>
          </w:tcPr>
          <w:p w14:paraId="0BCE1A59" w14:textId="77777777" w:rsidR="00FA137B" w:rsidRPr="00726601" w:rsidRDefault="00FA137B" w:rsidP="0050007D">
            <w:pPr>
              <w:pStyle w:val="Normal6"/>
              <w:rPr>
                <w:szCs w:val="24"/>
                <w:lang w:val="pt-PT"/>
              </w:rPr>
            </w:pPr>
            <w:r w:rsidRPr="00726601">
              <w:rPr>
                <w:lang w:val="pt-PT"/>
              </w:rPr>
              <w:t>r)</w:t>
            </w:r>
            <w:r w:rsidRPr="00726601">
              <w:rPr>
                <w:lang w:val="pt-PT"/>
              </w:rPr>
              <w:tab/>
              <w:t xml:space="preserve">«conjunto de dados», o conjunto de informações registadas no Eurodac com base nos artigos 12.º, 13.º ou 14.º-A, que corresponde a um conjunto de impressões digitais da pessoa em causa e é composto por dados biométricos </w:t>
            </w:r>
            <w:r w:rsidRPr="00726601">
              <w:rPr>
                <w:b/>
                <w:i/>
                <w:lang w:val="pt-PT"/>
              </w:rPr>
              <w:t>e</w:t>
            </w:r>
            <w:r w:rsidRPr="00726601">
              <w:rPr>
                <w:lang w:val="pt-PT"/>
              </w:rPr>
              <w:t xml:space="preserve"> dados alfanuméricos.»;</w:t>
            </w:r>
          </w:p>
        </w:tc>
      </w:tr>
    </w:tbl>
    <w:p w14:paraId="2366381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38342E5" w14:textId="77777777" w:rsidR="00FA137B" w:rsidRPr="00726601" w:rsidRDefault="00FA137B" w:rsidP="00FA137B">
      <w:r w:rsidRPr="00726601">
        <w:rPr>
          <w:rStyle w:val="HideTWBExt"/>
          <w:noProof w:val="0"/>
        </w:rPr>
        <w:t>&lt;/Amend&gt;</w:t>
      </w:r>
    </w:p>
    <w:p w14:paraId="4FD07BB8"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101</w:t>
      </w:r>
      <w:r w:rsidRPr="00726601">
        <w:rPr>
          <w:rStyle w:val="HideTWBExt"/>
          <w:b w:val="0"/>
          <w:noProof w:val="0"/>
          <w:lang w:val="pt-PT"/>
        </w:rPr>
        <w:t>&lt;/NumAm&gt;</w:t>
      </w:r>
    </w:p>
    <w:p w14:paraId="0C272A72"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559420C5" w14:textId="77777777" w:rsidR="00FA137B" w:rsidRPr="00726601" w:rsidRDefault="00FA137B" w:rsidP="00FA137B">
      <w:r w:rsidRPr="00726601">
        <w:rPr>
          <w:rStyle w:val="HideTWBExt"/>
          <w:noProof w:val="0"/>
        </w:rPr>
        <w:t>&lt;/RepeatBlock-By&gt;</w:t>
      </w:r>
    </w:p>
    <w:p w14:paraId="2EB9F8BD" w14:textId="77777777" w:rsidR="00FA137B" w:rsidRPr="00726601" w:rsidRDefault="00FA137B" w:rsidP="00FA137B">
      <w:pPr>
        <w:pStyle w:val="NormalBold"/>
        <w:keepNext/>
      </w:pPr>
      <w:r w:rsidRPr="00726601">
        <w:rPr>
          <w:rStyle w:val="HideTWBExt"/>
          <w:b w:val="0"/>
          <w:noProof w:val="0"/>
        </w:rPr>
        <w:lastRenderedPageBreak/>
        <w:t>&lt;DocAmend&gt;</w:t>
      </w:r>
      <w:r w:rsidRPr="00726601">
        <w:t xml:space="preserve"> Proposta de regulamento</w:t>
      </w:r>
      <w:r w:rsidRPr="00726601">
        <w:rPr>
          <w:rStyle w:val="HideTWBExt"/>
          <w:b w:val="0"/>
          <w:noProof w:val="0"/>
        </w:rPr>
        <w:t>&lt;/DocAmend&gt;</w:t>
      </w:r>
    </w:p>
    <w:p w14:paraId="2F8835F7" w14:textId="77777777" w:rsidR="00FA137B" w:rsidRPr="00726601" w:rsidRDefault="00FA137B" w:rsidP="00FA137B">
      <w:pPr>
        <w:pStyle w:val="NormalBold"/>
      </w:pPr>
      <w:r w:rsidRPr="00726601">
        <w:rPr>
          <w:rStyle w:val="HideTWBExt"/>
          <w:b w:val="0"/>
          <w:noProof w:val="0"/>
        </w:rPr>
        <w:t>&lt;Article&gt;</w:t>
      </w:r>
      <w:r w:rsidRPr="00726601">
        <w:t xml:space="preserve"> Dispositivo – ponto 10-B – artigo 3 – n.º 1 – alínea r-A) (nova)</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C889696" w14:textId="77777777" w:rsidTr="0050007D">
        <w:trPr>
          <w:jc w:val="center"/>
        </w:trPr>
        <w:tc>
          <w:tcPr>
            <w:tcW w:w="9752" w:type="dxa"/>
            <w:gridSpan w:val="2"/>
          </w:tcPr>
          <w:p w14:paraId="178B0D44" w14:textId="77777777" w:rsidR="00FA137B" w:rsidRPr="00726601" w:rsidRDefault="00FA137B" w:rsidP="0050007D">
            <w:pPr>
              <w:keepNext/>
            </w:pPr>
          </w:p>
        </w:tc>
      </w:tr>
      <w:tr w:rsidR="00FA137B" w:rsidRPr="00726601" w14:paraId="2252ABA8" w14:textId="77777777" w:rsidTr="0050007D">
        <w:trPr>
          <w:jc w:val="center"/>
        </w:trPr>
        <w:tc>
          <w:tcPr>
            <w:tcW w:w="4876" w:type="dxa"/>
            <w:hideMark/>
          </w:tcPr>
          <w:p w14:paraId="2F05CAC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C40859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6A3B426" w14:textId="77777777" w:rsidTr="0050007D">
        <w:trPr>
          <w:jc w:val="center"/>
        </w:trPr>
        <w:tc>
          <w:tcPr>
            <w:tcW w:w="4876" w:type="dxa"/>
          </w:tcPr>
          <w:p w14:paraId="58901AC8" w14:textId="77777777" w:rsidR="00FA137B" w:rsidRPr="00726601" w:rsidRDefault="00FA137B" w:rsidP="0050007D">
            <w:pPr>
              <w:pStyle w:val="Normal6"/>
              <w:rPr>
                <w:lang w:val="pt-PT"/>
              </w:rPr>
            </w:pPr>
          </w:p>
        </w:tc>
        <w:tc>
          <w:tcPr>
            <w:tcW w:w="4876" w:type="dxa"/>
            <w:hideMark/>
          </w:tcPr>
          <w:p w14:paraId="2B6040D3" w14:textId="77777777" w:rsidR="00FA137B" w:rsidRPr="00726601" w:rsidRDefault="00FA137B" w:rsidP="0050007D">
            <w:pPr>
              <w:pStyle w:val="Normal6"/>
              <w:rPr>
                <w:szCs w:val="24"/>
                <w:lang w:val="pt-PT"/>
              </w:rPr>
            </w:pPr>
            <w:r w:rsidRPr="00726601">
              <w:rPr>
                <w:b/>
                <w:i/>
                <w:lang w:val="pt-PT"/>
              </w:rPr>
              <w:t>(r-A)</w:t>
            </w:r>
            <w:r w:rsidRPr="00726601">
              <w:rPr>
                <w:b/>
                <w:i/>
                <w:lang w:val="pt-PT"/>
              </w:rPr>
              <w:tab/>
              <w:t>«criança», qualquer ser humano com idade inferior a dezoito anos, tal como definido na Convenção sobre os Direitos da Criança, adotada e aberta para assinatura, ratificação e adesão mediante a resolução da Assembleia Geral 44/25, de 20 de novembro de 1989, e que entrou em vigor em 2 de setembro de 1990.</w:t>
            </w:r>
          </w:p>
        </w:tc>
      </w:tr>
    </w:tbl>
    <w:p w14:paraId="7142D2F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BA37026" w14:textId="77777777" w:rsidR="00FA137B" w:rsidRPr="00726601" w:rsidRDefault="00FA137B" w:rsidP="00FA137B">
      <w:r w:rsidRPr="00726601">
        <w:rPr>
          <w:rStyle w:val="HideTWBExt"/>
          <w:noProof w:val="0"/>
        </w:rPr>
        <w:t>&lt;/Amend&gt;</w:t>
      </w:r>
    </w:p>
    <w:p w14:paraId="017BAB6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102</w:t>
      </w:r>
      <w:r w:rsidRPr="00726601">
        <w:rPr>
          <w:rStyle w:val="HideTWBExt"/>
          <w:b w:val="0"/>
          <w:noProof w:val="0"/>
          <w:lang w:val="pt-PT"/>
        </w:rPr>
        <w:t>&lt;/NumAm&gt;</w:t>
      </w:r>
    </w:p>
    <w:p w14:paraId="006BCAB8"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424C93B7" w14:textId="77777777" w:rsidR="00FA137B" w:rsidRPr="00726601" w:rsidRDefault="00FA137B" w:rsidP="00FA137B">
      <w:r w:rsidRPr="00726601">
        <w:rPr>
          <w:rStyle w:val="HideTWBExt"/>
          <w:noProof w:val="0"/>
        </w:rPr>
        <w:t>&lt;/RepeatBlock-By&gt;</w:t>
      </w:r>
    </w:p>
    <w:p w14:paraId="0ECBB287"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78CA482"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1 – alínea 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00FACCF" w14:textId="77777777" w:rsidTr="0050007D">
        <w:trPr>
          <w:jc w:val="center"/>
        </w:trPr>
        <w:tc>
          <w:tcPr>
            <w:tcW w:w="9752" w:type="dxa"/>
            <w:gridSpan w:val="2"/>
          </w:tcPr>
          <w:p w14:paraId="298FE34C" w14:textId="77777777" w:rsidR="00FA137B" w:rsidRPr="00726601" w:rsidRDefault="00FA137B" w:rsidP="0050007D">
            <w:pPr>
              <w:keepNext/>
            </w:pPr>
          </w:p>
        </w:tc>
      </w:tr>
      <w:tr w:rsidR="00FA137B" w:rsidRPr="00726601" w14:paraId="39D6A52A" w14:textId="77777777" w:rsidTr="0050007D">
        <w:trPr>
          <w:jc w:val="center"/>
        </w:trPr>
        <w:tc>
          <w:tcPr>
            <w:tcW w:w="4876" w:type="dxa"/>
            <w:hideMark/>
          </w:tcPr>
          <w:p w14:paraId="44653EA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B20F15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6005BA7" w14:textId="77777777" w:rsidTr="0050007D">
        <w:trPr>
          <w:jc w:val="center"/>
        </w:trPr>
        <w:tc>
          <w:tcPr>
            <w:tcW w:w="4876" w:type="dxa"/>
            <w:hideMark/>
          </w:tcPr>
          <w:p w14:paraId="7A8B1618" w14:textId="77777777" w:rsidR="00FA137B" w:rsidRPr="00726601" w:rsidRDefault="00FA137B" w:rsidP="0050007D">
            <w:pPr>
              <w:pStyle w:val="Normal6"/>
              <w:rPr>
                <w:lang w:val="pt-PT"/>
              </w:rPr>
            </w:pPr>
            <w:r w:rsidRPr="00726601">
              <w:rPr>
                <w:lang w:val="pt-PT"/>
              </w:rPr>
              <w:t>c)</w:t>
            </w:r>
            <w:r w:rsidRPr="00726601">
              <w:rPr>
                <w:lang w:val="pt-PT"/>
              </w:rPr>
              <w:tab/>
              <w:t>O repositório comum de dados de identificação (CIR), conforme referido no artigo 17.º, n.º 2, do Regulamento 2019/818;</w:t>
            </w:r>
          </w:p>
        </w:tc>
        <w:tc>
          <w:tcPr>
            <w:tcW w:w="4876" w:type="dxa"/>
            <w:hideMark/>
          </w:tcPr>
          <w:p w14:paraId="44DB8EC1" w14:textId="77777777" w:rsidR="00FA137B" w:rsidRPr="00726601" w:rsidRDefault="00FA137B" w:rsidP="0050007D">
            <w:pPr>
              <w:pStyle w:val="Normal6"/>
              <w:rPr>
                <w:szCs w:val="24"/>
                <w:lang w:val="pt-PT"/>
              </w:rPr>
            </w:pPr>
            <w:r w:rsidRPr="00726601">
              <w:rPr>
                <w:lang w:val="pt-PT"/>
              </w:rPr>
              <w:t>c)</w:t>
            </w:r>
            <w:r w:rsidRPr="00726601">
              <w:rPr>
                <w:lang w:val="pt-PT"/>
              </w:rPr>
              <w:tab/>
              <w:t>O repositório comum de dados de identificação (CIR), conforme referido no artigo 17.º, n.º 2, do Regulamento 2019/818</w:t>
            </w:r>
            <w:r w:rsidRPr="00726601">
              <w:rPr>
                <w:b/>
                <w:i/>
                <w:lang w:val="pt-PT"/>
              </w:rPr>
              <w:t>, que substituirá o Sistema Central na medida em que armazena os dados pessoais referidos no artigo 18.º do referido regulamento</w:t>
            </w:r>
            <w:r w:rsidRPr="00726601">
              <w:rPr>
                <w:lang w:val="pt-PT"/>
              </w:rPr>
              <w:t>;</w:t>
            </w:r>
          </w:p>
        </w:tc>
      </w:tr>
    </w:tbl>
    <w:p w14:paraId="46C8F1D4"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5F23BE4" w14:textId="77777777" w:rsidR="00FA137B" w:rsidRPr="00726601" w:rsidRDefault="00FA137B" w:rsidP="00FA137B">
      <w:r w:rsidRPr="00726601">
        <w:rPr>
          <w:rStyle w:val="HideTWBExt"/>
          <w:noProof w:val="0"/>
        </w:rPr>
        <w:t>&lt;/Amend&gt;</w:t>
      </w:r>
    </w:p>
    <w:p w14:paraId="097B468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103</w:t>
      </w:r>
      <w:r w:rsidRPr="00726601">
        <w:rPr>
          <w:rStyle w:val="HideTWBExt"/>
          <w:b w:val="0"/>
          <w:noProof w:val="0"/>
          <w:lang w:val="pt-PT"/>
        </w:rPr>
        <w:t>&lt;/NumAm&gt;</w:t>
      </w:r>
    </w:p>
    <w:p w14:paraId="594E9CB0"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37DDE361" w14:textId="77777777" w:rsidR="00FA137B" w:rsidRPr="00726601" w:rsidRDefault="00FA137B" w:rsidP="00FA137B">
      <w:r w:rsidRPr="00726601">
        <w:rPr>
          <w:rStyle w:val="HideTWBExt"/>
          <w:noProof w:val="0"/>
        </w:rPr>
        <w:t>&lt;/RepeatBlock-By&gt;</w:t>
      </w:r>
    </w:p>
    <w:p w14:paraId="5668D91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F5DA49F"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4350B5A" w14:textId="77777777" w:rsidTr="0050007D">
        <w:trPr>
          <w:jc w:val="center"/>
        </w:trPr>
        <w:tc>
          <w:tcPr>
            <w:tcW w:w="9752" w:type="dxa"/>
            <w:gridSpan w:val="2"/>
          </w:tcPr>
          <w:p w14:paraId="16812A00" w14:textId="77777777" w:rsidR="00FA137B" w:rsidRPr="00726601" w:rsidRDefault="00FA137B" w:rsidP="0050007D">
            <w:pPr>
              <w:keepNext/>
            </w:pPr>
          </w:p>
        </w:tc>
      </w:tr>
      <w:tr w:rsidR="00FA137B" w:rsidRPr="00726601" w14:paraId="499C91EF" w14:textId="77777777" w:rsidTr="0050007D">
        <w:trPr>
          <w:jc w:val="center"/>
        </w:trPr>
        <w:tc>
          <w:tcPr>
            <w:tcW w:w="4876" w:type="dxa"/>
            <w:hideMark/>
          </w:tcPr>
          <w:p w14:paraId="3201753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CFB23E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A4DD0C8" w14:textId="77777777" w:rsidTr="0050007D">
        <w:trPr>
          <w:jc w:val="center"/>
        </w:trPr>
        <w:tc>
          <w:tcPr>
            <w:tcW w:w="4876" w:type="dxa"/>
            <w:hideMark/>
          </w:tcPr>
          <w:p w14:paraId="169748FB" w14:textId="77777777" w:rsidR="00FA137B" w:rsidRPr="00726601" w:rsidRDefault="00FA137B" w:rsidP="0050007D">
            <w:pPr>
              <w:pStyle w:val="Normal6"/>
              <w:rPr>
                <w:lang w:val="pt-PT"/>
              </w:rPr>
            </w:pPr>
            <w:r w:rsidRPr="00726601">
              <w:rPr>
                <w:lang w:val="pt-PT"/>
              </w:rPr>
              <w:t>2.</w:t>
            </w:r>
            <w:r w:rsidRPr="00726601">
              <w:rPr>
                <w:lang w:val="pt-PT"/>
              </w:rPr>
              <w:tab/>
              <w:t xml:space="preserve">O CIR contém os dados referidos no artigo 12.º, alíneas a) a f), h) e i), no </w:t>
            </w:r>
            <w:r w:rsidRPr="00726601">
              <w:rPr>
                <w:lang w:val="pt-PT"/>
              </w:rPr>
              <w:lastRenderedPageBreak/>
              <w:t xml:space="preserve">artigo 13.º, n.º 2, alíneas a) a f), h) e i), </w:t>
            </w:r>
            <w:r w:rsidRPr="00726601">
              <w:rPr>
                <w:b/>
                <w:i/>
                <w:lang w:val="pt-PT"/>
              </w:rPr>
              <w:t>no artigo 14.º, n.º 2, alíneas a) a f), h) e i), e no artigo 14.º-A, alíneas a) a f), h) e i)</w:t>
            </w:r>
            <w:r w:rsidRPr="00726601">
              <w:rPr>
                <w:lang w:val="pt-PT"/>
              </w:rPr>
              <w:t>. Os restantes dados Eurodac são conservados no Sistema Central.</w:t>
            </w:r>
          </w:p>
        </w:tc>
        <w:tc>
          <w:tcPr>
            <w:tcW w:w="4876" w:type="dxa"/>
            <w:hideMark/>
          </w:tcPr>
          <w:p w14:paraId="44D77FC7" w14:textId="77777777" w:rsidR="00FA137B" w:rsidRPr="00726601" w:rsidRDefault="00FA137B" w:rsidP="0050007D">
            <w:pPr>
              <w:pStyle w:val="Normal6"/>
              <w:rPr>
                <w:szCs w:val="24"/>
                <w:lang w:val="pt-PT"/>
              </w:rPr>
            </w:pPr>
            <w:r w:rsidRPr="00726601">
              <w:rPr>
                <w:lang w:val="pt-PT"/>
              </w:rPr>
              <w:lastRenderedPageBreak/>
              <w:t>2.</w:t>
            </w:r>
            <w:r w:rsidRPr="00726601">
              <w:rPr>
                <w:lang w:val="pt-PT"/>
              </w:rPr>
              <w:tab/>
              <w:t xml:space="preserve">O CIR contém os dados referidos no artigo 12.º, alíneas a) a f), h) e i), </w:t>
            </w:r>
            <w:r w:rsidRPr="00726601">
              <w:rPr>
                <w:b/>
                <w:i/>
                <w:lang w:val="pt-PT"/>
              </w:rPr>
              <w:t>e</w:t>
            </w:r>
            <w:r w:rsidRPr="00726601">
              <w:rPr>
                <w:lang w:val="pt-PT"/>
              </w:rPr>
              <w:t xml:space="preserve"> no </w:t>
            </w:r>
            <w:r w:rsidRPr="00726601">
              <w:rPr>
                <w:lang w:val="pt-PT"/>
              </w:rPr>
              <w:lastRenderedPageBreak/>
              <w:t>artigo 13.º, n.º 2, alíneas a) a f), h) e i). Os restantes dados Eurodac são conservados no Sistema Central.</w:t>
            </w:r>
          </w:p>
        </w:tc>
      </w:tr>
    </w:tbl>
    <w:p w14:paraId="364F5A2E"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D43622B" w14:textId="77777777" w:rsidR="00FA137B" w:rsidRPr="00726601" w:rsidRDefault="00FA137B" w:rsidP="00FA137B">
      <w:r w:rsidRPr="00726601">
        <w:rPr>
          <w:rStyle w:val="HideTWBExt"/>
          <w:noProof w:val="0"/>
        </w:rPr>
        <w:t>&lt;/Amend&gt;</w:t>
      </w:r>
    </w:p>
    <w:p w14:paraId="1452350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104</w:t>
      </w:r>
      <w:r w:rsidRPr="00726601">
        <w:rPr>
          <w:rStyle w:val="HideTWBExt"/>
          <w:b w:val="0"/>
          <w:noProof w:val="0"/>
          <w:lang w:val="pt-PT"/>
        </w:rPr>
        <w:t>&lt;/NumAm&gt;</w:t>
      </w:r>
    </w:p>
    <w:p w14:paraId="30C83D75"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CEA8008" w14:textId="77777777" w:rsidR="00FA137B" w:rsidRPr="00726601" w:rsidRDefault="00FA137B" w:rsidP="00FA137B">
      <w:r w:rsidRPr="00726601">
        <w:rPr>
          <w:rStyle w:val="HideTWBExt"/>
          <w:noProof w:val="0"/>
        </w:rPr>
        <w:t>&lt;/RepeatBlock-By&gt;</w:t>
      </w:r>
    </w:p>
    <w:p w14:paraId="1B3E742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5FB777A"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80170D2" w14:textId="77777777" w:rsidTr="0050007D">
        <w:trPr>
          <w:jc w:val="center"/>
        </w:trPr>
        <w:tc>
          <w:tcPr>
            <w:tcW w:w="9752" w:type="dxa"/>
            <w:gridSpan w:val="2"/>
          </w:tcPr>
          <w:p w14:paraId="5B2365B3" w14:textId="77777777" w:rsidR="00FA137B" w:rsidRPr="00726601" w:rsidRDefault="00FA137B" w:rsidP="0050007D">
            <w:pPr>
              <w:keepNext/>
            </w:pPr>
          </w:p>
        </w:tc>
      </w:tr>
      <w:tr w:rsidR="00FA137B" w:rsidRPr="00726601" w14:paraId="47F1A41B" w14:textId="77777777" w:rsidTr="0050007D">
        <w:trPr>
          <w:jc w:val="center"/>
        </w:trPr>
        <w:tc>
          <w:tcPr>
            <w:tcW w:w="4876" w:type="dxa"/>
            <w:hideMark/>
          </w:tcPr>
          <w:p w14:paraId="6A521E9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B6CCC9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33F2528" w14:textId="77777777" w:rsidTr="0050007D">
        <w:trPr>
          <w:jc w:val="center"/>
        </w:trPr>
        <w:tc>
          <w:tcPr>
            <w:tcW w:w="4876" w:type="dxa"/>
            <w:hideMark/>
          </w:tcPr>
          <w:p w14:paraId="1C318557" w14:textId="77777777" w:rsidR="00FA137B" w:rsidRPr="00726601" w:rsidRDefault="00FA137B" w:rsidP="0050007D">
            <w:pPr>
              <w:pStyle w:val="Normal6"/>
              <w:rPr>
                <w:lang w:val="pt-PT"/>
              </w:rPr>
            </w:pPr>
            <w:r w:rsidRPr="00726601">
              <w:rPr>
                <w:lang w:val="pt-PT"/>
              </w:rPr>
              <w:t>2.</w:t>
            </w:r>
            <w:r w:rsidRPr="00726601">
              <w:rPr>
                <w:lang w:val="pt-PT"/>
              </w:rPr>
              <w:tab/>
              <w:t>O CIR contém os dados referidos no artigo 12.º, alíneas a) a f), h) e i), no artigo 13.º, n.º 2, alíneas a) a f), h) e i), no artigo 14.º, n.º 2, alíneas a) a f), h) e i), e no artigo 14.º-A, alíneas a) a f), h) e i). Os restantes dados Eurodac são conservados no Sistema Central.</w:t>
            </w:r>
          </w:p>
        </w:tc>
        <w:tc>
          <w:tcPr>
            <w:tcW w:w="4876" w:type="dxa"/>
            <w:hideMark/>
          </w:tcPr>
          <w:p w14:paraId="32D512CE" w14:textId="77777777" w:rsidR="00FA137B" w:rsidRPr="00726601" w:rsidRDefault="00FA137B" w:rsidP="0050007D">
            <w:pPr>
              <w:pStyle w:val="Normal6"/>
              <w:rPr>
                <w:szCs w:val="24"/>
                <w:lang w:val="pt-PT"/>
              </w:rPr>
            </w:pPr>
            <w:r w:rsidRPr="00726601">
              <w:rPr>
                <w:lang w:val="pt-PT"/>
              </w:rPr>
              <w:t>2.</w:t>
            </w:r>
            <w:r w:rsidRPr="00726601">
              <w:rPr>
                <w:lang w:val="pt-PT"/>
              </w:rPr>
              <w:tab/>
              <w:t xml:space="preserve">O CIR contém os dados </w:t>
            </w:r>
            <w:r w:rsidRPr="00726601">
              <w:rPr>
                <w:b/>
                <w:i/>
                <w:lang w:val="pt-PT"/>
              </w:rPr>
              <w:t>pessoais</w:t>
            </w:r>
            <w:r w:rsidRPr="00726601">
              <w:rPr>
                <w:lang w:val="pt-PT"/>
              </w:rPr>
              <w:t xml:space="preserve"> referidos no artigo 12.º, alíneas a) a f), h) e i), no artigo 13.º, n.º 2, alíneas a) a f), h) e i), no artigo 14.º, n.º 2, alíneas a) a f), h) e i), e no artigo 14.º-A, alíneas a) a f), h) e i). Os restantes dados Eurodac são conservados no Sistema Central.</w:t>
            </w:r>
          </w:p>
        </w:tc>
      </w:tr>
    </w:tbl>
    <w:p w14:paraId="18812B7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E6DA6C9" w14:textId="77777777" w:rsidR="00FA137B" w:rsidRPr="00726601" w:rsidRDefault="00FA137B" w:rsidP="00FA137B">
      <w:r w:rsidRPr="00726601">
        <w:rPr>
          <w:rStyle w:val="HideTWBExt"/>
          <w:noProof w:val="0"/>
        </w:rPr>
        <w:t>&lt;/Amend&gt;</w:t>
      </w:r>
    </w:p>
    <w:p w14:paraId="13CD217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105</w:t>
      </w:r>
      <w:r w:rsidRPr="00726601">
        <w:rPr>
          <w:rStyle w:val="HideTWBExt"/>
          <w:b w:val="0"/>
          <w:noProof w:val="0"/>
          <w:lang w:val="pt-PT"/>
        </w:rPr>
        <w:t>&lt;/NumAm&gt;</w:t>
      </w:r>
    </w:p>
    <w:p w14:paraId="3F8A5748"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94338B4" w14:textId="77777777" w:rsidR="00FA137B" w:rsidRPr="00726601" w:rsidRDefault="00FA137B" w:rsidP="00FA137B">
      <w:r w:rsidRPr="00726601">
        <w:rPr>
          <w:rStyle w:val="HideTWBExt"/>
          <w:noProof w:val="0"/>
        </w:rPr>
        <w:t>&lt;/RepeatBlock-By&gt;</w:t>
      </w:r>
    </w:p>
    <w:p w14:paraId="62E3192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D498746"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92CAAE4" w14:textId="77777777" w:rsidTr="0050007D">
        <w:trPr>
          <w:jc w:val="center"/>
        </w:trPr>
        <w:tc>
          <w:tcPr>
            <w:tcW w:w="9752" w:type="dxa"/>
            <w:gridSpan w:val="2"/>
          </w:tcPr>
          <w:p w14:paraId="48D75D8C" w14:textId="77777777" w:rsidR="00FA137B" w:rsidRPr="00726601" w:rsidRDefault="00FA137B" w:rsidP="0050007D">
            <w:pPr>
              <w:keepNext/>
            </w:pPr>
          </w:p>
        </w:tc>
      </w:tr>
      <w:tr w:rsidR="00FA137B" w:rsidRPr="00726601" w14:paraId="02404BCA" w14:textId="77777777" w:rsidTr="0050007D">
        <w:trPr>
          <w:jc w:val="center"/>
        </w:trPr>
        <w:tc>
          <w:tcPr>
            <w:tcW w:w="4876" w:type="dxa"/>
            <w:hideMark/>
          </w:tcPr>
          <w:p w14:paraId="11A496F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23F522C"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19310FE" w14:textId="77777777" w:rsidTr="0050007D">
        <w:trPr>
          <w:jc w:val="center"/>
        </w:trPr>
        <w:tc>
          <w:tcPr>
            <w:tcW w:w="4876" w:type="dxa"/>
            <w:hideMark/>
          </w:tcPr>
          <w:p w14:paraId="77A823C6" w14:textId="77777777" w:rsidR="00FA137B" w:rsidRPr="00726601" w:rsidRDefault="00FA137B" w:rsidP="0050007D">
            <w:pPr>
              <w:pStyle w:val="Normal6"/>
              <w:rPr>
                <w:lang w:val="pt-PT"/>
              </w:rPr>
            </w:pPr>
            <w:r w:rsidRPr="00726601">
              <w:rPr>
                <w:lang w:val="pt-PT"/>
              </w:rPr>
              <w:t>2.</w:t>
            </w:r>
            <w:r w:rsidRPr="00726601">
              <w:rPr>
                <w:lang w:val="pt-PT"/>
              </w:rPr>
              <w:tab/>
              <w:t xml:space="preserve">O CIR contém os dados referidos no artigo 12.º, alíneas a) a f), h) e i), no artigo 13.º, n.º 2, alíneas a) a f), h) e i), </w:t>
            </w:r>
            <w:r w:rsidRPr="00726601">
              <w:rPr>
                <w:b/>
                <w:i/>
                <w:lang w:val="pt-PT"/>
              </w:rPr>
              <w:t>no artigo 14.º, n.º 2, alíneas a) a f), h) e i),</w:t>
            </w:r>
            <w:r w:rsidRPr="00726601">
              <w:rPr>
                <w:lang w:val="pt-PT"/>
              </w:rPr>
              <w:t xml:space="preserve"> e no artigo 14.º-A, alíneas a) a f), h) e i). Os restantes dados Eurodac são conservados no Sistema Central.</w:t>
            </w:r>
          </w:p>
        </w:tc>
        <w:tc>
          <w:tcPr>
            <w:tcW w:w="4876" w:type="dxa"/>
            <w:hideMark/>
          </w:tcPr>
          <w:p w14:paraId="08716742" w14:textId="77777777" w:rsidR="00FA137B" w:rsidRPr="00726601" w:rsidRDefault="00FA137B" w:rsidP="0050007D">
            <w:pPr>
              <w:pStyle w:val="Normal6"/>
              <w:rPr>
                <w:szCs w:val="24"/>
                <w:lang w:val="pt-PT"/>
              </w:rPr>
            </w:pPr>
            <w:r w:rsidRPr="00726601">
              <w:rPr>
                <w:lang w:val="pt-PT"/>
              </w:rPr>
              <w:t>2.</w:t>
            </w:r>
            <w:r w:rsidRPr="00726601">
              <w:rPr>
                <w:lang w:val="pt-PT"/>
              </w:rPr>
              <w:tab/>
              <w:t xml:space="preserve">O CIR contém os dados referidos no artigo 12.º, alíneas a) a f), h) e i), no artigo 13.º, n.º 2, alíneas a) a f), h) e i), e no artigo 14.º-A, alíneas a) a f), h) e i). Os restantes dados Eurodac </w:t>
            </w:r>
            <w:r w:rsidRPr="00726601">
              <w:rPr>
                <w:b/>
                <w:i/>
                <w:lang w:val="pt-PT"/>
              </w:rPr>
              <w:t>enumerados nos artigos 12.º, 13.º e 14.º-A</w:t>
            </w:r>
            <w:r w:rsidRPr="00726601">
              <w:rPr>
                <w:lang w:val="pt-PT"/>
              </w:rPr>
              <w:t xml:space="preserve"> são conservados no Sistema Central.</w:t>
            </w:r>
          </w:p>
        </w:tc>
      </w:tr>
    </w:tbl>
    <w:p w14:paraId="01FF94B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4F95CBE" w14:textId="77777777" w:rsidR="00FA137B" w:rsidRPr="00726601" w:rsidRDefault="00FA137B" w:rsidP="00FA137B">
      <w:r w:rsidRPr="00726601">
        <w:rPr>
          <w:rStyle w:val="HideTWBExt"/>
          <w:noProof w:val="0"/>
        </w:rPr>
        <w:t>&lt;/Amend&gt;</w:t>
      </w:r>
    </w:p>
    <w:p w14:paraId="4A3BFD4E" w14:textId="77777777" w:rsidR="00FA137B" w:rsidRPr="00726601" w:rsidRDefault="00FA137B" w:rsidP="00FA137B">
      <w:pPr>
        <w:pStyle w:val="AMNumberTabs0"/>
        <w:keepNext/>
        <w:rPr>
          <w:lang w:val="pt-PT"/>
        </w:rPr>
      </w:pPr>
      <w:r w:rsidRPr="00726601">
        <w:rPr>
          <w:rStyle w:val="HideTWBExt"/>
          <w:b w:val="0"/>
          <w:noProof w:val="0"/>
          <w:lang w:val="pt-PT"/>
        </w:rPr>
        <w:lastRenderedPageBreak/>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106</w:t>
      </w:r>
      <w:r w:rsidRPr="00726601">
        <w:rPr>
          <w:rStyle w:val="HideTWBExt"/>
          <w:b w:val="0"/>
          <w:noProof w:val="0"/>
          <w:lang w:val="pt-PT"/>
        </w:rPr>
        <w:t>&lt;/NumAm&gt;</w:t>
      </w:r>
    </w:p>
    <w:p w14:paraId="7A7182FB"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6FBADBBB" w14:textId="77777777" w:rsidR="00FA137B" w:rsidRPr="00726601" w:rsidRDefault="00FA137B" w:rsidP="00FA137B">
      <w:r w:rsidRPr="00726601">
        <w:rPr>
          <w:rStyle w:val="HideTWBExt"/>
          <w:noProof w:val="0"/>
        </w:rPr>
        <w:t>&lt;/RepeatBlock-By&gt;</w:t>
      </w:r>
    </w:p>
    <w:p w14:paraId="6E8C7B35"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E5F9E36"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C6D60E3" w14:textId="77777777" w:rsidTr="0050007D">
        <w:trPr>
          <w:jc w:val="center"/>
        </w:trPr>
        <w:tc>
          <w:tcPr>
            <w:tcW w:w="9752" w:type="dxa"/>
            <w:gridSpan w:val="2"/>
          </w:tcPr>
          <w:p w14:paraId="55453E21" w14:textId="77777777" w:rsidR="00FA137B" w:rsidRPr="00726601" w:rsidRDefault="00FA137B" w:rsidP="0050007D">
            <w:pPr>
              <w:keepNext/>
            </w:pPr>
          </w:p>
        </w:tc>
      </w:tr>
      <w:tr w:rsidR="00FA137B" w:rsidRPr="00726601" w14:paraId="04E46DA7" w14:textId="77777777" w:rsidTr="0050007D">
        <w:trPr>
          <w:jc w:val="center"/>
        </w:trPr>
        <w:tc>
          <w:tcPr>
            <w:tcW w:w="4876" w:type="dxa"/>
            <w:hideMark/>
          </w:tcPr>
          <w:p w14:paraId="6B2AC9B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388745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203C567" w14:textId="77777777" w:rsidTr="0050007D">
        <w:trPr>
          <w:jc w:val="center"/>
        </w:trPr>
        <w:tc>
          <w:tcPr>
            <w:tcW w:w="4876" w:type="dxa"/>
            <w:hideMark/>
          </w:tcPr>
          <w:p w14:paraId="4A4F41AF" w14:textId="77777777" w:rsidR="00FA137B" w:rsidRPr="00726601" w:rsidRDefault="00FA137B" w:rsidP="0050007D">
            <w:pPr>
              <w:pStyle w:val="Normal6"/>
              <w:rPr>
                <w:lang w:val="pt-PT"/>
              </w:rPr>
            </w:pPr>
            <w:r w:rsidRPr="00726601">
              <w:rPr>
                <w:lang w:val="pt-PT"/>
              </w:rPr>
              <w:t>4.</w:t>
            </w:r>
            <w:r w:rsidRPr="00726601">
              <w:rPr>
                <w:lang w:val="pt-PT"/>
              </w:rPr>
              <w:tab/>
              <w:t xml:space="preserve">Cada Estado-Membro dispõe de um único ponto de acesso nacional. </w:t>
            </w:r>
            <w:r w:rsidRPr="00726601">
              <w:rPr>
                <w:b/>
                <w:i/>
                <w:lang w:val="pt-PT"/>
              </w:rPr>
              <w:t>A Europol dispõe de um único ponto de acesso da Europol.</w:t>
            </w:r>
          </w:p>
        </w:tc>
        <w:tc>
          <w:tcPr>
            <w:tcW w:w="4876" w:type="dxa"/>
            <w:hideMark/>
          </w:tcPr>
          <w:p w14:paraId="5D97C23F" w14:textId="77777777" w:rsidR="00FA137B" w:rsidRPr="00726601" w:rsidRDefault="00FA137B" w:rsidP="0050007D">
            <w:pPr>
              <w:pStyle w:val="Normal6"/>
              <w:rPr>
                <w:szCs w:val="24"/>
                <w:lang w:val="pt-PT"/>
              </w:rPr>
            </w:pPr>
            <w:r w:rsidRPr="00726601">
              <w:rPr>
                <w:lang w:val="pt-PT"/>
              </w:rPr>
              <w:t>4.</w:t>
            </w:r>
            <w:r w:rsidRPr="00726601">
              <w:rPr>
                <w:lang w:val="pt-PT"/>
              </w:rPr>
              <w:tab/>
              <w:t>Cada Estado-Membro dispõe de um único ponto de acesso nacional.</w:t>
            </w:r>
          </w:p>
        </w:tc>
      </w:tr>
    </w:tbl>
    <w:p w14:paraId="05B8C41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C470DEE" w14:textId="77777777" w:rsidR="00FA137B" w:rsidRPr="00726601" w:rsidRDefault="00FA137B" w:rsidP="00FA137B">
      <w:r w:rsidRPr="00726601">
        <w:rPr>
          <w:rStyle w:val="HideTWBExt"/>
          <w:noProof w:val="0"/>
        </w:rPr>
        <w:t>&lt;/Amend&gt;</w:t>
      </w:r>
    </w:p>
    <w:p w14:paraId="7603AA1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107</w:t>
      </w:r>
      <w:r w:rsidRPr="00726601">
        <w:rPr>
          <w:rStyle w:val="HideTWBExt"/>
          <w:b w:val="0"/>
          <w:noProof w:val="0"/>
          <w:lang w:val="pt-PT"/>
        </w:rPr>
        <w:t>&lt;/NumAm&gt;</w:t>
      </w:r>
    </w:p>
    <w:p w14:paraId="05A1A986"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25F139BF" w14:textId="77777777" w:rsidR="00FA137B" w:rsidRPr="00726601" w:rsidRDefault="00FA137B" w:rsidP="00FA137B">
      <w:r w:rsidRPr="00726601">
        <w:rPr>
          <w:rStyle w:val="HideTWBExt"/>
          <w:noProof w:val="0"/>
        </w:rPr>
        <w:t>&lt;/RepeatBlock-By&gt;</w:t>
      </w:r>
    </w:p>
    <w:p w14:paraId="3241137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59506EA"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5</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5F29A58" w14:textId="77777777" w:rsidTr="0050007D">
        <w:trPr>
          <w:jc w:val="center"/>
        </w:trPr>
        <w:tc>
          <w:tcPr>
            <w:tcW w:w="9752" w:type="dxa"/>
            <w:gridSpan w:val="2"/>
          </w:tcPr>
          <w:p w14:paraId="4136FF72" w14:textId="77777777" w:rsidR="00FA137B" w:rsidRPr="00726601" w:rsidRDefault="00FA137B" w:rsidP="0050007D">
            <w:pPr>
              <w:keepNext/>
            </w:pPr>
          </w:p>
        </w:tc>
      </w:tr>
      <w:tr w:rsidR="00FA137B" w:rsidRPr="00726601" w14:paraId="21F77496" w14:textId="77777777" w:rsidTr="0050007D">
        <w:trPr>
          <w:jc w:val="center"/>
        </w:trPr>
        <w:tc>
          <w:tcPr>
            <w:tcW w:w="4876" w:type="dxa"/>
            <w:hideMark/>
          </w:tcPr>
          <w:p w14:paraId="77180B5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0770B3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AB29A1A" w14:textId="77777777" w:rsidTr="0050007D">
        <w:trPr>
          <w:jc w:val="center"/>
        </w:trPr>
        <w:tc>
          <w:tcPr>
            <w:tcW w:w="4876" w:type="dxa"/>
            <w:hideMark/>
          </w:tcPr>
          <w:p w14:paraId="2D406C58" w14:textId="77777777" w:rsidR="00FA137B" w:rsidRPr="00726601" w:rsidRDefault="00FA137B" w:rsidP="0050007D">
            <w:pPr>
              <w:pStyle w:val="Normal6"/>
              <w:rPr>
                <w:lang w:val="pt-PT"/>
              </w:rPr>
            </w:pPr>
            <w:r w:rsidRPr="00726601">
              <w:rPr>
                <w:lang w:val="pt-PT"/>
              </w:rPr>
              <w:t>5.</w:t>
            </w:r>
            <w:r w:rsidRPr="00726601">
              <w:rPr>
                <w:lang w:val="pt-PT"/>
              </w:rPr>
              <w:tab/>
              <w:t>Os dados sobre as pessoas abrangidas pelo artigo 10.º, n.º 1, pelo artigo 13.º, n.º 1, pelo artigo 14.º, n.º 1, e pelo artigo 14.º-A, n.º 1, processados no Sistema Central devem sê-lo em nome do Estado-Membro de origem nos termos do presente regulamento e separados através de meios técnicos adequados.</w:t>
            </w:r>
          </w:p>
        </w:tc>
        <w:tc>
          <w:tcPr>
            <w:tcW w:w="4876" w:type="dxa"/>
            <w:hideMark/>
          </w:tcPr>
          <w:p w14:paraId="1B893B3F" w14:textId="77777777" w:rsidR="00FA137B" w:rsidRPr="00726601" w:rsidRDefault="00FA137B" w:rsidP="0050007D">
            <w:pPr>
              <w:pStyle w:val="Normal6"/>
              <w:rPr>
                <w:szCs w:val="24"/>
                <w:lang w:val="pt-PT"/>
              </w:rPr>
            </w:pPr>
            <w:r w:rsidRPr="00726601">
              <w:rPr>
                <w:lang w:val="pt-PT"/>
              </w:rPr>
              <w:t>5.</w:t>
            </w:r>
            <w:r w:rsidRPr="00726601">
              <w:rPr>
                <w:lang w:val="pt-PT"/>
              </w:rPr>
              <w:tab/>
              <w:t xml:space="preserve">Os dados </w:t>
            </w:r>
            <w:r w:rsidRPr="00726601">
              <w:rPr>
                <w:b/>
                <w:i/>
                <w:lang w:val="pt-PT"/>
              </w:rPr>
              <w:t>biométricos</w:t>
            </w:r>
            <w:r w:rsidRPr="00726601">
              <w:rPr>
                <w:lang w:val="pt-PT"/>
              </w:rPr>
              <w:t xml:space="preserve"> sobre as pessoas abrangidas pelo artigo 10.º, n.º 1, pelo artigo 13.º, n.º 1, pelo artigo 14.º, n.º 1, e pelo artigo 14.º-A, n.º 1, processados no Sistema Central devem sê-lo em nome do Estado-Membro de origem nos termos do presente regulamento e </w:t>
            </w:r>
            <w:r w:rsidRPr="00726601">
              <w:rPr>
                <w:b/>
                <w:i/>
                <w:lang w:val="pt-PT"/>
              </w:rPr>
              <w:t>em conformidade com o Regulamento (UE) 2016/679, o Regulamento (UE) 2018/1725 ou a Diretiva (UE) 2016/680, conforme adequado, e devem ser</w:t>
            </w:r>
            <w:r w:rsidRPr="00726601">
              <w:rPr>
                <w:lang w:val="pt-PT"/>
              </w:rPr>
              <w:t xml:space="preserve"> separados através de meios técnicos adequados.</w:t>
            </w:r>
          </w:p>
        </w:tc>
      </w:tr>
    </w:tbl>
    <w:p w14:paraId="30CEDCD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AFA240E" w14:textId="77777777" w:rsidR="00FA137B" w:rsidRPr="00726601" w:rsidRDefault="00FA137B" w:rsidP="00FA137B">
      <w:r w:rsidRPr="00726601">
        <w:rPr>
          <w:rStyle w:val="HideTWBExt"/>
          <w:noProof w:val="0"/>
        </w:rPr>
        <w:t>&lt;/Amend&gt;</w:t>
      </w:r>
    </w:p>
    <w:p w14:paraId="07E3F6D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108</w:t>
      </w:r>
      <w:r w:rsidRPr="00726601">
        <w:rPr>
          <w:rStyle w:val="HideTWBExt"/>
          <w:b w:val="0"/>
          <w:noProof w:val="0"/>
          <w:lang w:val="pt-PT"/>
        </w:rPr>
        <w:t>&lt;/NumAm&gt;</w:t>
      </w:r>
    </w:p>
    <w:p w14:paraId="4F8069C5"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0C668D1A" w14:textId="77777777" w:rsidR="00FA137B" w:rsidRPr="00726601" w:rsidRDefault="00FA137B" w:rsidP="00FA137B">
      <w:r w:rsidRPr="00726601">
        <w:rPr>
          <w:rStyle w:val="HideTWBExt"/>
          <w:noProof w:val="0"/>
        </w:rPr>
        <w:t>&lt;/RepeatBlock-By&gt;</w:t>
      </w:r>
    </w:p>
    <w:p w14:paraId="553FCC7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B9345DA"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5</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12DD669" w14:textId="77777777" w:rsidTr="0050007D">
        <w:trPr>
          <w:jc w:val="center"/>
        </w:trPr>
        <w:tc>
          <w:tcPr>
            <w:tcW w:w="9752" w:type="dxa"/>
            <w:gridSpan w:val="2"/>
          </w:tcPr>
          <w:p w14:paraId="2BEB6927" w14:textId="77777777" w:rsidR="00FA137B" w:rsidRPr="00726601" w:rsidRDefault="00FA137B" w:rsidP="0050007D">
            <w:pPr>
              <w:keepNext/>
            </w:pPr>
          </w:p>
        </w:tc>
      </w:tr>
      <w:tr w:rsidR="00FA137B" w:rsidRPr="00726601" w14:paraId="604F887B" w14:textId="77777777" w:rsidTr="0050007D">
        <w:trPr>
          <w:jc w:val="center"/>
        </w:trPr>
        <w:tc>
          <w:tcPr>
            <w:tcW w:w="4876" w:type="dxa"/>
            <w:hideMark/>
          </w:tcPr>
          <w:p w14:paraId="56873A6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CD9885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3FE953A" w14:textId="77777777" w:rsidTr="0050007D">
        <w:trPr>
          <w:jc w:val="center"/>
        </w:trPr>
        <w:tc>
          <w:tcPr>
            <w:tcW w:w="4876" w:type="dxa"/>
            <w:hideMark/>
          </w:tcPr>
          <w:p w14:paraId="6633B697" w14:textId="77777777" w:rsidR="00FA137B" w:rsidRPr="00726601" w:rsidRDefault="00FA137B" w:rsidP="0050007D">
            <w:pPr>
              <w:pStyle w:val="Normal6"/>
              <w:rPr>
                <w:lang w:val="pt-PT"/>
              </w:rPr>
            </w:pPr>
            <w:r w:rsidRPr="00726601">
              <w:rPr>
                <w:lang w:val="pt-PT"/>
              </w:rPr>
              <w:t>5.</w:t>
            </w:r>
            <w:r w:rsidRPr="00726601">
              <w:rPr>
                <w:lang w:val="pt-PT"/>
              </w:rPr>
              <w:tab/>
              <w:t xml:space="preserve">Os dados sobre as pessoas abrangidas </w:t>
            </w:r>
            <w:r w:rsidRPr="00726601">
              <w:rPr>
                <w:b/>
                <w:i/>
                <w:lang w:val="pt-PT"/>
              </w:rPr>
              <w:t>pelo artigo</w:t>
            </w:r>
            <w:r w:rsidRPr="00726601">
              <w:rPr>
                <w:lang w:val="pt-PT"/>
              </w:rPr>
              <w:t xml:space="preserve"> 10.º, n.º 1, </w:t>
            </w:r>
            <w:r w:rsidRPr="00726601">
              <w:rPr>
                <w:b/>
                <w:i/>
                <w:lang w:val="pt-PT"/>
              </w:rPr>
              <w:t>pelo artigo</w:t>
            </w:r>
            <w:r w:rsidRPr="00726601">
              <w:rPr>
                <w:lang w:val="pt-PT"/>
              </w:rPr>
              <w:t xml:space="preserve"> 13.º, n.º 1, pelo artigo 14.º, n.º 1, e pelo artigo 14.º-A, n.º 1, processados no Sistema Central devem sê-lo em nome do Estado-Membro de origem nos termos do presente regulamento e separados através de meios técnicos adequados.</w:t>
            </w:r>
          </w:p>
        </w:tc>
        <w:tc>
          <w:tcPr>
            <w:tcW w:w="4876" w:type="dxa"/>
            <w:hideMark/>
          </w:tcPr>
          <w:p w14:paraId="68F0ABE0" w14:textId="77777777" w:rsidR="00FA137B" w:rsidRPr="00726601" w:rsidRDefault="00FA137B" w:rsidP="0050007D">
            <w:pPr>
              <w:pStyle w:val="Normal6"/>
              <w:rPr>
                <w:szCs w:val="24"/>
                <w:lang w:val="pt-PT"/>
              </w:rPr>
            </w:pPr>
            <w:r w:rsidRPr="00726601">
              <w:rPr>
                <w:lang w:val="pt-PT"/>
              </w:rPr>
              <w:t>5.</w:t>
            </w:r>
            <w:r w:rsidRPr="00726601">
              <w:rPr>
                <w:lang w:val="pt-PT"/>
              </w:rPr>
              <w:tab/>
              <w:t xml:space="preserve">Os dados sobre as pessoas abrangidas </w:t>
            </w:r>
            <w:r w:rsidRPr="00726601">
              <w:rPr>
                <w:b/>
                <w:i/>
                <w:lang w:val="pt-PT"/>
              </w:rPr>
              <w:t>pelos artigos</w:t>
            </w:r>
            <w:r w:rsidRPr="00726601">
              <w:rPr>
                <w:lang w:val="pt-PT"/>
              </w:rPr>
              <w:t xml:space="preserve"> 10.º, n.º 1, </w:t>
            </w:r>
            <w:r w:rsidRPr="00726601">
              <w:rPr>
                <w:b/>
                <w:i/>
                <w:lang w:val="pt-PT"/>
              </w:rPr>
              <w:t>e</w:t>
            </w:r>
            <w:r w:rsidRPr="00726601">
              <w:rPr>
                <w:lang w:val="pt-PT"/>
              </w:rPr>
              <w:t xml:space="preserve"> 13.º, n.º 1, processados no Sistema  Central sê-lo-ão em nome do Estado-Membro de origem nos termos do presente regulamento e separados através de meios técnicos adequados .</w:t>
            </w:r>
          </w:p>
        </w:tc>
      </w:tr>
    </w:tbl>
    <w:p w14:paraId="08AFBEA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9317B0F" w14:textId="77777777" w:rsidR="00FA137B" w:rsidRPr="00726601" w:rsidRDefault="00FA137B" w:rsidP="00FA137B">
      <w:r w:rsidRPr="00726601">
        <w:rPr>
          <w:rStyle w:val="HideTWBExt"/>
          <w:noProof w:val="0"/>
        </w:rPr>
        <w:t>&lt;/Amend&gt;</w:t>
      </w:r>
    </w:p>
    <w:p w14:paraId="3B26587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109</w:t>
      </w:r>
      <w:r w:rsidRPr="00726601">
        <w:rPr>
          <w:rStyle w:val="HideTWBExt"/>
          <w:b w:val="0"/>
          <w:noProof w:val="0"/>
          <w:lang w:val="pt-PT"/>
        </w:rPr>
        <w:t>&lt;/NumAm&gt;</w:t>
      </w:r>
    </w:p>
    <w:p w14:paraId="491D6131"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07266DF8" w14:textId="77777777" w:rsidR="00FA137B" w:rsidRPr="00726601" w:rsidRDefault="00FA137B" w:rsidP="00FA137B">
      <w:r w:rsidRPr="00726601">
        <w:rPr>
          <w:rStyle w:val="HideTWBExt"/>
          <w:noProof w:val="0"/>
        </w:rPr>
        <w:t>&lt;/RepeatBlock-By&gt;</w:t>
      </w:r>
    </w:p>
    <w:p w14:paraId="68557C6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292C6A0"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6</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8110C45" w14:textId="77777777" w:rsidTr="0050007D">
        <w:trPr>
          <w:jc w:val="center"/>
        </w:trPr>
        <w:tc>
          <w:tcPr>
            <w:tcW w:w="9752" w:type="dxa"/>
            <w:gridSpan w:val="2"/>
          </w:tcPr>
          <w:p w14:paraId="43DAB2FA" w14:textId="77777777" w:rsidR="00FA137B" w:rsidRPr="00726601" w:rsidRDefault="00FA137B" w:rsidP="0050007D">
            <w:pPr>
              <w:keepNext/>
            </w:pPr>
          </w:p>
        </w:tc>
      </w:tr>
      <w:tr w:rsidR="00FA137B" w:rsidRPr="00726601" w14:paraId="3EAEC88D" w14:textId="77777777" w:rsidTr="0050007D">
        <w:trPr>
          <w:jc w:val="center"/>
        </w:trPr>
        <w:tc>
          <w:tcPr>
            <w:tcW w:w="4876" w:type="dxa"/>
            <w:hideMark/>
          </w:tcPr>
          <w:p w14:paraId="011078A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FF254D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7A0541A" w14:textId="77777777" w:rsidTr="0050007D">
        <w:trPr>
          <w:jc w:val="center"/>
        </w:trPr>
        <w:tc>
          <w:tcPr>
            <w:tcW w:w="4876" w:type="dxa"/>
            <w:hideMark/>
          </w:tcPr>
          <w:p w14:paraId="5250B0FF" w14:textId="77777777" w:rsidR="00FA137B" w:rsidRPr="00726601" w:rsidRDefault="00FA137B" w:rsidP="0050007D">
            <w:pPr>
              <w:pStyle w:val="Normal6"/>
              <w:rPr>
                <w:lang w:val="pt-PT"/>
              </w:rPr>
            </w:pPr>
            <w:r w:rsidRPr="00726601">
              <w:rPr>
                <w:lang w:val="pt-PT"/>
              </w:rPr>
              <w:t>6.</w:t>
            </w:r>
            <w:r w:rsidRPr="00726601">
              <w:rPr>
                <w:lang w:val="pt-PT"/>
              </w:rPr>
              <w:tab/>
              <w:t xml:space="preserve">Todos os conjuntos de dados registados no Eurodac correspondentes ao mesmo nacional de país terceiro ou apátrida são ligados numa única sequência. Quando se lança uma pesquisa com as impressões digitais no conjunto de dados de um nacional de país terceiro ou apátrida e se obtém um acerto em pelo menos um outro conjunto de impressões digitais noutro conjunto de dados correspondente ao mesmo nacional de país terceiro ou apátrida, o Eurodac liga automaticamente esses conjuntos de dados com base na comparação das impressões digitais. </w:t>
            </w:r>
            <w:r w:rsidRPr="00726601">
              <w:rPr>
                <w:b/>
                <w:i/>
                <w:lang w:val="pt-PT"/>
              </w:rPr>
              <w:t>Se necessário,</w:t>
            </w:r>
            <w:r w:rsidRPr="00726601">
              <w:rPr>
                <w:lang w:val="pt-PT"/>
              </w:rPr>
              <w:t xml:space="preserve"> a comparação das impressões digitais é verificada e confirmada por um perito em impressões digitais, em conformidade com o artigo 26.º. Quando o Estado-Membro recetor confirma o acerto, envia uma notificação para a eu-LISA, que confirma a ligação.</w:t>
            </w:r>
          </w:p>
        </w:tc>
        <w:tc>
          <w:tcPr>
            <w:tcW w:w="4876" w:type="dxa"/>
            <w:hideMark/>
          </w:tcPr>
          <w:p w14:paraId="7CA3166D" w14:textId="77777777" w:rsidR="00FA137B" w:rsidRPr="00726601" w:rsidRDefault="00FA137B" w:rsidP="0050007D">
            <w:pPr>
              <w:pStyle w:val="Normal6"/>
              <w:rPr>
                <w:szCs w:val="24"/>
                <w:lang w:val="pt-PT"/>
              </w:rPr>
            </w:pPr>
            <w:r w:rsidRPr="00726601">
              <w:rPr>
                <w:lang w:val="pt-PT"/>
              </w:rPr>
              <w:t>6.</w:t>
            </w:r>
            <w:r w:rsidRPr="00726601">
              <w:rPr>
                <w:lang w:val="pt-PT"/>
              </w:rPr>
              <w:tab/>
              <w:t xml:space="preserve">Todos os conjuntos de dados registados no Eurodac correspondentes ao mesmo nacional de país terceiro ou apátrida são ligados numa única sequência. Quando se lança uma pesquisa com as impressões digitais no conjunto de dados de um nacional de país terceiro ou apátrida e se obtém um acerto em pelo menos um outro conjunto de impressões digitais noutro conjunto de dados correspondente ao mesmo nacional de país terceiro ou apátrida, o Eurodac liga automaticamente esses conjuntos de dados com base na comparação das impressões digitais. </w:t>
            </w:r>
            <w:r w:rsidRPr="00726601">
              <w:rPr>
                <w:b/>
                <w:i/>
                <w:lang w:val="pt-PT"/>
              </w:rPr>
              <w:t xml:space="preserve">A ligação dos conjuntos de dados não deve, em circunstância alguma, prolongar o armazenamento de dados referido nos artigos 17.º e 18.º do presente regulamento para além do período prescrito para cada conjunto de dados específico, que não pode exceder cinco anos a contar da data em que os dados biométricos foram recolhidos pela primeira vez. A existência de uma ligação é imediatamente eliminada do CIR e do </w:t>
            </w:r>
            <w:r w:rsidRPr="00726601">
              <w:rPr>
                <w:b/>
                <w:i/>
                <w:lang w:val="pt-PT"/>
              </w:rPr>
              <w:lastRenderedPageBreak/>
              <w:t>Sistema Central assim que os dados relativos ao titular dos dados sejam apagados do Eurodac.</w:t>
            </w:r>
            <w:r w:rsidRPr="00726601">
              <w:rPr>
                <w:lang w:val="pt-PT"/>
              </w:rPr>
              <w:t xml:space="preserve"> A comparação das impressões digitais é verificada e confirmada por um perito em impressões digitais, em conformidade com o artigo 26.º</w:t>
            </w:r>
            <w:r w:rsidRPr="00726601">
              <w:rPr>
                <w:b/>
                <w:i/>
                <w:lang w:val="pt-PT"/>
              </w:rPr>
              <w:t>. Em caso de dúvida sobre o resultado obtido, a margem de apreciação deve sempre beneficiar o requerente</w:t>
            </w:r>
            <w:r w:rsidRPr="00726601">
              <w:rPr>
                <w:lang w:val="pt-PT"/>
              </w:rPr>
              <w:t xml:space="preserve">. Quando o Estado-Membro recetor confirma o acerto, envia uma notificação para a eu-LISA, que confirma a ligação. </w:t>
            </w:r>
            <w:r w:rsidRPr="00726601">
              <w:rPr>
                <w:b/>
                <w:i/>
                <w:lang w:val="pt-PT"/>
              </w:rPr>
              <w:t>A ligação não altera o acesso aos dados do Eurodac pelas autoridades nacionais competentes e agências e organismos da UE, conforme previsto no presente regulamento, que deve limitar-se aos dados que sejam necessários para o desempenho das suas funções de acordo com esses fins, bem como proporcionais aos objetivos prosseguidos.</w:t>
            </w:r>
          </w:p>
        </w:tc>
      </w:tr>
    </w:tbl>
    <w:p w14:paraId="7CC730B3"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0A43945" w14:textId="77777777" w:rsidR="00FA137B" w:rsidRPr="00726601" w:rsidRDefault="00FA137B" w:rsidP="00FA137B">
      <w:r w:rsidRPr="00726601">
        <w:rPr>
          <w:rStyle w:val="HideTWBExt"/>
          <w:noProof w:val="0"/>
        </w:rPr>
        <w:t>&lt;/Amend&gt;</w:t>
      </w:r>
    </w:p>
    <w:p w14:paraId="23B255B4"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110</w:t>
      </w:r>
      <w:r w:rsidRPr="00726601">
        <w:rPr>
          <w:rStyle w:val="HideTWBExt"/>
          <w:b w:val="0"/>
          <w:noProof w:val="0"/>
          <w:lang w:val="pt-PT"/>
        </w:rPr>
        <w:t>&lt;/NumAm&gt;</w:t>
      </w:r>
    </w:p>
    <w:p w14:paraId="0B8E8D58"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76D13039" w14:textId="77777777" w:rsidR="00FA137B" w:rsidRPr="00726601" w:rsidRDefault="00FA137B" w:rsidP="00FA137B">
      <w:r w:rsidRPr="00726601">
        <w:rPr>
          <w:rStyle w:val="HideTWBExt"/>
          <w:noProof w:val="0"/>
        </w:rPr>
        <w:t>&lt;/RepeatBlock-By&gt;</w:t>
      </w:r>
    </w:p>
    <w:p w14:paraId="5233F0F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DAF3FAB"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6</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D2952F6" w14:textId="77777777" w:rsidTr="0050007D">
        <w:trPr>
          <w:jc w:val="center"/>
        </w:trPr>
        <w:tc>
          <w:tcPr>
            <w:tcW w:w="9752" w:type="dxa"/>
            <w:gridSpan w:val="2"/>
          </w:tcPr>
          <w:p w14:paraId="372A4F19" w14:textId="77777777" w:rsidR="00FA137B" w:rsidRPr="00726601" w:rsidRDefault="00FA137B" w:rsidP="0050007D">
            <w:pPr>
              <w:keepNext/>
            </w:pPr>
          </w:p>
        </w:tc>
      </w:tr>
      <w:tr w:rsidR="00FA137B" w:rsidRPr="00726601" w14:paraId="14D58A46" w14:textId="77777777" w:rsidTr="0050007D">
        <w:trPr>
          <w:jc w:val="center"/>
        </w:trPr>
        <w:tc>
          <w:tcPr>
            <w:tcW w:w="4876" w:type="dxa"/>
            <w:hideMark/>
          </w:tcPr>
          <w:p w14:paraId="6560A23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73D46E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5C5C0D0" w14:textId="77777777" w:rsidTr="0050007D">
        <w:trPr>
          <w:jc w:val="center"/>
        </w:trPr>
        <w:tc>
          <w:tcPr>
            <w:tcW w:w="4876" w:type="dxa"/>
            <w:hideMark/>
          </w:tcPr>
          <w:p w14:paraId="5F26530E" w14:textId="77777777" w:rsidR="00FA137B" w:rsidRPr="00726601" w:rsidRDefault="00FA137B" w:rsidP="0050007D">
            <w:pPr>
              <w:pStyle w:val="Normal6"/>
              <w:rPr>
                <w:lang w:val="pt-PT"/>
              </w:rPr>
            </w:pPr>
            <w:r w:rsidRPr="00726601">
              <w:rPr>
                <w:lang w:val="pt-PT"/>
              </w:rPr>
              <w:t>6.</w:t>
            </w:r>
            <w:r w:rsidRPr="00726601">
              <w:rPr>
                <w:lang w:val="pt-PT"/>
              </w:rPr>
              <w:tab/>
              <w:t xml:space="preserve">Todos os conjuntos de dados registados no Eurodac correspondentes ao mesmo nacional de país terceiro ou apátrida são ligados numa única sequência. Quando se lança uma pesquisa com as impressões digitais no conjunto de dados de um nacional de país terceiro ou apátrida e se obtém um acerto em pelo menos um outro conjunto de impressões digitais noutro conjunto de dados correspondente ao mesmo nacional de país terceiro ou apátrida, o Eurodac liga automaticamente esses conjuntos de dados com base na comparação das impressões digitais. </w:t>
            </w:r>
            <w:r w:rsidRPr="00726601">
              <w:rPr>
                <w:b/>
                <w:i/>
                <w:lang w:val="pt-PT"/>
              </w:rPr>
              <w:t>Se necessário,</w:t>
            </w:r>
            <w:r w:rsidRPr="00726601">
              <w:rPr>
                <w:lang w:val="pt-PT"/>
              </w:rPr>
              <w:t xml:space="preserve"> a comparação das impressões </w:t>
            </w:r>
            <w:r w:rsidRPr="00726601">
              <w:rPr>
                <w:lang w:val="pt-PT"/>
              </w:rPr>
              <w:lastRenderedPageBreak/>
              <w:t>digitais é verificada e confirmada por um perito em impressões digitais, em conformidade com o artigo 26.º. Quando o Estado-Membro recetor confirma o acerto, envia uma notificação para a eu-LISA, que confirma a ligação.</w:t>
            </w:r>
          </w:p>
        </w:tc>
        <w:tc>
          <w:tcPr>
            <w:tcW w:w="4876" w:type="dxa"/>
            <w:hideMark/>
          </w:tcPr>
          <w:p w14:paraId="5C4D1FB1" w14:textId="77777777" w:rsidR="00FA137B" w:rsidRPr="00726601" w:rsidRDefault="00FA137B" w:rsidP="0050007D">
            <w:pPr>
              <w:pStyle w:val="Normal6"/>
              <w:rPr>
                <w:szCs w:val="24"/>
                <w:lang w:val="pt-PT"/>
              </w:rPr>
            </w:pPr>
            <w:r w:rsidRPr="00726601">
              <w:rPr>
                <w:lang w:val="pt-PT"/>
              </w:rPr>
              <w:lastRenderedPageBreak/>
              <w:t>6.</w:t>
            </w:r>
            <w:r w:rsidRPr="00726601">
              <w:rPr>
                <w:lang w:val="pt-PT"/>
              </w:rPr>
              <w:tab/>
              <w:t xml:space="preserve">Todos os conjuntos de dados registados no Eurodac correspondentes ao mesmo nacional de país terceiro ou apátrida são ligados numa única sequência. Quando se lança uma pesquisa com as impressões digitais no conjunto de dados de um nacional de país terceiro ou apátrida e se obtém um acerto em pelo menos um outro conjunto de impressões digitais noutro conjunto de dados correspondente ao mesmo nacional de país terceiro ou apátrida, o Eurodac liga automaticamente esses conjuntos de dados com base na comparação das impressões digitais. A comparação das impressões digitais é </w:t>
            </w:r>
            <w:r w:rsidRPr="00726601">
              <w:rPr>
                <w:lang w:val="pt-PT"/>
              </w:rPr>
              <w:lastRenderedPageBreak/>
              <w:t xml:space="preserve">verificada e confirmada por um perito em impressões digitais, em conformidade com o artigo 26.º. Quando o Estado-Membro recetor confirma o acerto, envia uma notificação para a eu-LISA, que confirma a ligação. </w:t>
            </w:r>
            <w:r w:rsidRPr="00726601">
              <w:rPr>
                <w:b/>
                <w:i/>
                <w:lang w:val="pt-PT"/>
              </w:rPr>
              <w:t>A ligação dos conjuntos de dados não deve, em circunstância alguma, prolongar o armazenamento de dados referido nos artigos 17.º e 18.º do presente regulamento para além do período prescrito para cada conjunto de dados específico, que não pode exceder cinco anos a contar da data em que os dados biométricos foram recolhidos pela primeira vez. A existência da ligação deve ser eliminada automaticamente assim que o registo for eliminado e não deve ser visível para as autoridades nacionais competentes ou os organismos da UE. Quando as autoridades designadas dos Estados-Membros e os organismos da UE consultam o CIR ou o Sistema Central do Eurodac, apenas têm o direito de aceder aos dados estritamente necessários para o desempenho das suas tarefas específicas, mesmo que estejam relacionados com outros registos na sequência.</w:t>
            </w:r>
          </w:p>
        </w:tc>
      </w:tr>
    </w:tbl>
    <w:p w14:paraId="5E82BA89"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83B04D7" w14:textId="77777777" w:rsidR="00FA137B" w:rsidRPr="00726601" w:rsidRDefault="00FA137B" w:rsidP="00FA137B">
      <w:r w:rsidRPr="00726601">
        <w:rPr>
          <w:rStyle w:val="HideTWBExt"/>
          <w:noProof w:val="0"/>
        </w:rPr>
        <w:t>&lt;/Amend&gt;</w:t>
      </w:r>
    </w:p>
    <w:p w14:paraId="7D93D98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111</w:t>
      </w:r>
      <w:r w:rsidRPr="00726601">
        <w:rPr>
          <w:rStyle w:val="HideTWBExt"/>
          <w:b w:val="0"/>
          <w:noProof w:val="0"/>
          <w:lang w:val="pt-PT"/>
        </w:rPr>
        <w:t>&lt;/NumAm&gt;</w:t>
      </w:r>
    </w:p>
    <w:p w14:paraId="2C0D1DA9"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E37B27E" w14:textId="77777777" w:rsidR="00FA137B" w:rsidRPr="00726601" w:rsidRDefault="00FA137B" w:rsidP="00FA137B">
      <w:r w:rsidRPr="00726601">
        <w:rPr>
          <w:rStyle w:val="HideTWBExt"/>
          <w:noProof w:val="0"/>
        </w:rPr>
        <w:t>&lt;/RepeatBlock-By&gt;</w:t>
      </w:r>
    </w:p>
    <w:p w14:paraId="09C733F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A203F73"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6</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038293B" w14:textId="77777777" w:rsidTr="0050007D">
        <w:trPr>
          <w:jc w:val="center"/>
        </w:trPr>
        <w:tc>
          <w:tcPr>
            <w:tcW w:w="9752" w:type="dxa"/>
            <w:gridSpan w:val="2"/>
          </w:tcPr>
          <w:p w14:paraId="022F00A3" w14:textId="77777777" w:rsidR="00FA137B" w:rsidRPr="00726601" w:rsidRDefault="00FA137B" w:rsidP="0050007D">
            <w:pPr>
              <w:keepNext/>
            </w:pPr>
          </w:p>
        </w:tc>
      </w:tr>
      <w:tr w:rsidR="00FA137B" w:rsidRPr="00726601" w14:paraId="4A215678" w14:textId="77777777" w:rsidTr="0050007D">
        <w:trPr>
          <w:jc w:val="center"/>
        </w:trPr>
        <w:tc>
          <w:tcPr>
            <w:tcW w:w="4876" w:type="dxa"/>
            <w:hideMark/>
          </w:tcPr>
          <w:p w14:paraId="6592A93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673236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5F2E17E" w14:textId="77777777" w:rsidTr="0050007D">
        <w:trPr>
          <w:jc w:val="center"/>
        </w:trPr>
        <w:tc>
          <w:tcPr>
            <w:tcW w:w="4876" w:type="dxa"/>
            <w:hideMark/>
          </w:tcPr>
          <w:p w14:paraId="7BFF1AB3" w14:textId="77777777" w:rsidR="00FA137B" w:rsidRPr="00726601" w:rsidRDefault="00FA137B" w:rsidP="0050007D">
            <w:pPr>
              <w:pStyle w:val="Normal6"/>
              <w:rPr>
                <w:lang w:val="pt-PT"/>
              </w:rPr>
            </w:pPr>
            <w:r w:rsidRPr="00726601">
              <w:rPr>
                <w:lang w:val="pt-PT"/>
              </w:rPr>
              <w:t>6.</w:t>
            </w:r>
            <w:r w:rsidRPr="00726601">
              <w:rPr>
                <w:lang w:val="pt-PT"/>
              </w:rPr>
              <w:tab/>
              <w:t xml:space="preserve">Todos os conjuntos de dados registados no Eurodac correspondentes ao mesmo nacional de país terceiro ou apátrida são ligados numa única sequência. Quando se lança uma pesquisa com as impressões digitais no conjunto de dados de um nacional de país terceiro ou apátrida e se obtém um acerto em pelo menos um outro conjunto de impressões digitais </w:t>
            </w:r>
            <w:r w:rsidRPr="00726601">
              <w:rPr>
                <w:lang w:val="pt-PT"/>
              </w:rPr>
              <w:lastRenderedPageBreak/>
              <w:t xml:space="preserve">noutro conjunto de dados correspondente ao mesmo nacional de país terceiro ou apátrida, o Eurodac liga automaticamente esses conjuntos de dados com base na comparação das impressões digitais. </w:t>
            </w:r>
            <w:r w:rsidRPr="00726601">
              <w:rPr>
                <w:b/>
                <w:i/>
                <w:lang w:val="pt-PT"/>
              </w:rPr>
              <w:t>Se necessário</w:t>
            </w:r>
            <w:r w:rsidRPr="00726601">
              <w:rPr>
                <w:lang w:val="pt-PT"/>
              </w:rPr>
              <w:t>, a comparação das impressões digitais é verificada e confirmada por um perito em impressões digitais, em conformidade com o artigo 26.º. Quando o Estado-Membro recetor confirma o acerto, envia uma notificação para a eu-LISA, que confirma a ligação.</w:t>
            </w:r>
          </w:p>
        </w:tc>
        <w:tc>
          <w:tcPr>
            <w:tcW w:w="4876" w:type="dxa"/>
            <w:hideMark/>
          </w:tcPr>
          <w:p w14:paraId="04B02E75" w14:textId="3C324AB9" w:rsidR="00FA137B" w:rsidRPr="00726601" w:rsidRDefault="00FA137B" w:rsidP="0050007D">
            <w:pPr>
              <w:pStyle w:val="Normal6"/>
              <w:rPr>
                <w:szCs w:val="24"/>
                <w:lang w:val="pt-PT"/>
              </w:rPr>
            </w:pPr>
            <w:r w:rsidRPr="00726601">
              <w:rPr>
                <w:lang w:val="pt-PT"/>
              </w:rPr>
              <w:lastRenderedPageBreak/>
              <w:t>6.</w:t>
            </w:r>
            <w:r w:rsidRPr="00726601">
              <w:rPr>
                <w:lang w:val="pt-PT"/>
              </w:rPr>
              <w:tab/>
              <w:t xml:space="preserve">Todos os conjuntos de dados registados no Eurodac correspondentes ao mesmo nacional de país terceiro ou apátrida são ligados numa única sequência. Quando se lança uma pesquisa com as impressões digitais no conjunto de dados de um nacional de país terceiro ou apátrida e se obtém um acerto em pelo menos um outro conjunto de impressões digitais </w:t>
            </w:r>
            <w:r w:rsidRPr="00726601">
              <w:rPr>
                <w:lang w:val="pt-PT"/>
              </w:rPr>
              <w:lastRenderedPageBreak/>
              <w:t xml:space="preserve">noutro conjunto de dados correspondente ao mesmo nacional de país terceiro ou apátrida, o Eurodac liga automaticamente esses conjuntos de dados com base na comparação das impressões digitais. </w:t>
            </w:r>
            <w:r w:rsidRPr="00726601">
              <w:rPr>
                <w:b/>
                <w:i/>
                <w:lang w:val="pt-PT"/>
              </w:rPr>
              <w:t>No entanto, o seu acesso por parte das autoridades designadas dos Estados</w:t>
            </w:r>
            <w:r w:rsidR="00C94BB2">
              <w:rPr>
                <w:b/>
                <w:i/>
                <w:lang w:val="pt-PT"/>
              </w:rPr>
              <w:noBreakHyphen/>
            </w:r>
            <w:r w:rsidRPr="00726601">
              <w:rPr>
                <w:b/>
                <w:i/>
                <w:lang w:val="pt-PT"/>
              </w:rPr>
              <w:t>Membros e das agências autorizadas da União Europeia deve ser estritamente regulamentado, a fim de salvaguardar eficazmente o direito de uma pessoa à privacidade e à proteção de dados. Por conseguinte, o acesso deve, nomeadamente, ser limitado no tempo e restringido aos dados relevantes para o desempenho muito específico das suas tarefas. Além disso, em caso de dúvida</w:t>
            </w:r>
            <w:r w:rsidRPr="00726601">
              <w:rPr>
                <w:lang w:val="pt-PT"/>
              </w:rPr>
              <w:t>, a comparação das impressões digitais é verificada e confirmada por um perito em impressões digitais, em conformidade com o artigo 26.º</w:t>
            </w:r>
            <w:r w:rsidRPr="00726601">
              <w:rPr>
                <w:b/>
                <w:i/>
                <w:lang w:val="pt-PT"/>
              </w:rPr>
              <w:t>. Se um conjunto de dados registado no Eurodac for eliminado, a existência de uma ligação a esse conjunto de dados também é eliminada automaticamente</w:t>
            </w:r>
            <w:r w:rsidRPr="00726601">
              <w:rPr>
                <w:lang w:val="pt-PT"/>
              </w:rPr>
              <w:t>. Quando o Estado-Membro recetor confirma o acerto, envia uma notificação para a eu-LISA, que confirma a ligação.</w:t>
            </w:r>
          </w:p>
        </w:tc>
      </w:tr>
    </w:tbl>
    <w:p w14:paraId="01C19850"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AFCDA26" w14:textId="77777777" w:rsidR="00FA137B" w:rsidRPr="00726601" w:rsidRDefault="00FA137B" w:rsidP="00FA137B">
      <w:r w:rsidRPr="00726601">
        <w:rPr>
          <w:rStyle w:val="HideTWBExt"/>
          <w:noProof w:val="0"/>
        </w:rPr>
        <w:t>&lt;/Amend&gt;</w:t>
      </w:r>
    </w:p>
    <w:p w14:paraId="36AD6AF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112</w:t>
      </w:r>
      <w:r w:rsidRPr="00726601">
        <w:rPr>
          <w:rStyle w:val="HideTWBExt"/>
          <w:b w:val="0"/>
          <w:noProof w:val="0"/>
          <w:lang w:val="pt-PT"/>
        </w:rPr>
        <w:t>&lt;/NumAm&gt;</w:t>
      </w:r>
    </w:p>
    <w:p w14:paraId="35EE6AC4" w14:textId="77777777" w:rsidR="00FA137B" w:rsidRPr="00726601" w:rsidRDefault="00FA137B" w:rsidP="00FA137B">
      <w:pPr>
        <w:pStyle w:val="NormalBold"/>
      </w:pPr>
      <w:r w:rsidRPr="00726601">
        <w:rPr>
          <w:rStyle w:val="HideTWBExt"/>
          <w:b w:val="0"/>
          <w:noProof w:val="0"/>
        </w:rPr>
        <w:t>&lt;RepeatBlock-By&gt;&lt;Members&gt;</w:t>
      </w:r>
      <w:r w:rsidRPr="00726601">
        <w:t>Hilde Vautmans, Jan-Christoph Oetjen, Sophia in 't Veld, Yana Toom</w:t>
      </w:r>
      <w:r w:rsidRPr="00726601">
        <w:rPr>
          <w:rStyle w:val="HideTWBExt"/>
          <w:b w:val="0"/>
          <w:noProof w:val="0"/>
        </w:rPr>
        <w:t>&lt;/Members&gt;</w:t>
      </w:r>
    </w:p>
    <w:p w14:paraId="1682A88A" w14:textId="77777777" w:rsidR="00FA137B" w:rsidRPr="00726601" w:rsidRDefault="00FA137B" w:rsidP="00FA137B">
      <w:r w:rsidRPr="00726601">
        <w:rPr>
          <w:rStyle w:val="HideTWBExt"/>
          <w:noProof w:val="0"/>
        </w:rPr>
        <w:t>&lt;/RepeatBlock-By&gt;</w:t>
      </w:r>
    </w:p>
    <w:p w14:paraId="2D88669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4D55C84"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6-A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400A38A" w14:textId="77777777" w:rsidTr="0050007D">
        <w:trPr>
          <w:jc w:val="center"/>
        </w:trPr>
        <w:tc>
          <w:tcPr>
            <w:tcW w:w="9752" w:type="dxa"/>
            <w:gridSpan w:val="2"/>
          </w:tcPr>
          <w:p w14:paraId="684B18BB" w14:textId="77777777" w:rsidR="00FA137B" w:rsidRPr="00726601" w:rsidRDefault="00FA137B" w:rsidP="0050007D">
            <w:pPr>
              <w:keepNext/>
            </w:pPr>
          </w:p>
        </w:tc>
      </w:tr>
      <w:tr w:rsidR="00FA137B" w:rsidRPr="00726601" w14:paraId="66C2124D" w14:textId="77777777" w:rsidTr="0050007D">
        <w:trPr>
          <w:jc w:val="center"/>
        </w:trPr>
        <w:tc>
          <w:tcPr>
            <w:tcW w:w="4876" w:type="dxa"/>
            <w:hideMark/>
          </w:tcPr>
          <w:p w14:paraId="478EA44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641D62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8CA92D5" w14:textId="77777777" w:rsidTr="0050007D">
        <w:trPr>
          <w:jc w:val="center"/>
        </w:trPr>
        <w:tc>
          <w:tcPr>
            <w:tcW w:w="4876" w:type="dxa"/>
          </w:tcPr>
          <w:p w14:paraId="3E44F647" w14:textId="77777777" w:rsidR="00FA137B" w:rsidRPr="00726601" w:rsidRDefault="00FA137B" w:rsidP="0050007D">
            <w:pPr>
              <w:pStyle w:val="Normal6"/>
              <w:rPr>
                <w:lang w:val="pt-PT"/>
              </w:rPr>
            </w:pPr>
          </w:p>
        </w:tc>
        <w:tc>
          <w:tcPr>
            <w:tcW w:w="4876" w:type="dxa"/>
            <w:hideMark/>
          </w:tcPr>
          <w:p w14:paraId="76A8E79E" w14:textId="77777777" w:rsidR="00FA137B" w:rsidRPr="00726601" w:rsidRDefault="00FA137B" w:rsidP="0050007D">
            <w:pPr>
              <w:pStyle w:val="Normal6"/>
              <w:rPr>
                <w:szCs w:val="24"/>
                <w:lang w:val="pt-PT"/>
              </w:rPr>
            </w:pPr>
            <w:r w:rsidRPr="00726601">
              <w:rPr>
                <w:b/>
                <w:i/>
                <w:lang w:val="pt-PT"/>
              </w:rPr>
              <w:t>6-A.</w:t>
            </w:r>
            <w:r w:rsidRPr="00726601">
              <w:rPr>
                <w:b/>
                <w:i/>
                <w:lang w:val="pt-PT"/>
              </w:rPr>
              <w:tab/>
              <w:t xml:space="preserve">No caso dos menores, apenas as autoridades nacionais de aplicação da lei responsáveis pela prevenção, deteção e investigação do tráfico de crianças, bem como a Europol, deverão ter acesso ao Eurodac para efeitos de proteção das crianças vítimas do tráfico de seres humanos. A questão de saber se o acesso </w:t>
            </w:r>
            <w:r w:rsidRPr="00726601">
              <w:rPr>
                <w:b/>
                <w:i/>
                <w:lang w:val="pt-PT"/>
              </w:rPr>
              <w:lastRenderedPageBreak/>
              <w:t>geral da aplicação da lei ao abrigo do artigo 1.º, n.º 1, alínea d), ao Eurodac para crianças com menos de 14 anos é proporcionado, deve ser avaliada com base em provas adicionais da relevância destes dados para o combate ao terrorismo e outros crimes graves.</w:t>
            </w:r>
          </w:p>
        </w:tc>
      </w:tr>
    </w:tbl>
    <w:p w14:paraId="1E6FC7BA"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14DF5F3" w14:textId="77777777" w:rsidR="00FA137B" w:rsidRPr="00726601" w:rsidRDefault="00FA137B" w:rsidP="00FA137B">
      <w:pPr>
        <w:pStyle w:val="JustificationTitle"/>
        <w:rPr>
          <w:noProof w:val="0"/>
          <w:lang w:val="pt-PT"/>
        </w:rPr>
      </w:pPr>
      <w:r w:rsidRPr="00726601">
        <w:rPr>
          <w:rStyle w:val="HideTWBExt"/>
          <w:i w:val="0"/>
          <w:noProof w:val="0"/>
          <w:lang w:val="pt-PT"/>
        </w:rPr>
        <w:t>&lt;TitreJust&gt;</w:t>
      </w:r>
      <w:r w:rsidRPr="00726601">
        <w:rPr>
          <w:noProof w:val="0"/>
          <w:lang w:val="pt-PT"/>
        </w:rPr>
        <w:t>Justificação</w:t>
      </w:r>
      <w:r w:rsidRPr="00726601">
        <w:rPr>
          <w:rStyle w:val="HideTWBExt"/>
          <w:i w:val="0"/>
          <w:noProof w:val="0"/>
          <w:lang w:val="pt-PT"/>
        </w:rPr>
        <w:t>&lt;/TitreJust&gt;</w:t>
      </w:r>
    </w:p>
    <w:p w14:paraId="66E13AC6" w14:textId="77777777" w:rsidR="00FA137B" w:rsidRPr="00726601" w:rsidRDefault="00FA137B" w:rsidP="00FA137B">
      <w:pPr>
        <w:pStyle w:val="Normal12Italic"/>
        <w:rPr>
          <w:noProof w:val="0"/>
          <w:lang w:val="pt-PT"/>
        </w:rPr>
      </w:pPr>
      <w:r w:rsidRPr="00726601">
        <w:rPr>
          <w:noProof w:val="0"/>
          <w:lang w:val="pt-PT"/>
        </w:rPr>
        <w:t>The proposed recast Eurodac Regulation suggests processing of children’s biometric data as young as six years of age to achieve the purposes set out in its Article 1, namely: applying the Dublin system, combating irregular immigration and fighting serious crime. To comply with Article 7 (respect for private and family life), Article 8 (protection of personal data) and Article 24 (the rights of the child) of the Charter, this measure can only be justified if it expressly pursues a child protection objective. More specifically, it should serve to protect child victims of trafficking and support the identification and protection of unaccompanied children who go missing, disappear or abscond, as the European Commission highlighted in its explanatory memorandum accompanying the proposed recast Eurodac Regulation</w:t>
      </w:r>
    </w:p>
    <w:p w14:paraId="6998B36A" w14:textId="77777777" w:rsidR="00FA137B" w:rsidRPr="00726601" w:rsidRDefault="00FA137B" w:rsidP="00FA137B">
      <w:r w:rsidRPr="00726601">
        <w:rPr>
          <w:rStyle w:val="HideTWBExt"/>
          <w:noProof w:val="0"/>
        </w:rPr>
        <w:t>&lt;/Amend&gt;</w:t>
      </w:r>
    </w:p>
    <w:p w14:paraId="53BAFC6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113</w:t>
      </w:r>
      <w:r w:rsidRPr="00726601">
        <w:rPr>
          <w:rStyle w:val="HideTWBExt"/>
          <w:b w:val="0"/>
          <w:noProof w:val="0"/>
          <w:lang w:val="pt-PT"/>
        </w:rPr>
        <w:t>&lt;/NumAm&gt;</w:t>
      </w:r>
    </w:p>
    <w:p w14:paraId="4771AF91"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6F6937B2" w14:textId="77777777" w:rsidR="00FA137B" w:rsidRPr="00726601" w:rsidRDefault="00FA137B" w:rsidP="00FA137B">
      <w:r w:rsidRPr="00726601">
        <w:rPr>
          <w:rStyle w:val="HideTWBExt"/>
          <w:noProof w:val="0"/>
        </w:rPr>
        <w:t>&lt;/RepeatBlock-By&gt;</w:t>
      </w:r>
    </w:p>
    <w:p w14:paraId="328AA8B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C76600D"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4 – n.º 7</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AD638F2" w14:textId="77777777" w:rsidTr="0050007D">
        <w:trPr>
          <w:jc w:val="center"/>
        </w:trPr>
        <w:tc>
          <w:tcPr>
            <w:tcW w:w="9752" w:type="dxa"/>
            <w:gridSpan w:val="2"/>
          </w:tcPr>
          <w:p w14:paraId="344F8CB8" w14:textId="77777777" w:rsidR="00FA137B" w:rsidRPr="00726601" w:rsidRDefault="00FA137B" w:rsidP="0050007D">
            <w:pPr>
              <w:keepNext/>
            </w:pPr>
          </w:p>
        </w:tc>
      </w:tr>
      <w:tr w:rsidR="00FA137B" w:rsidRPr="00726601" w14:paraId="3CC89470" w14:textId="77777777" w:rsidTr="0050007D">
        <w:trPr>
          <w:jc w:val="center"/>
        </w:trPr>
        <w:tc>
          <w:tcPr>
            <w:tcW w:w="4876" w:type="dxa"/>
            <w:hideMark/>
          </w:tcPr>
          <w:p w14:paraId="37538E6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B8AF43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5B3B0E5" w14:textId="77777777" w:rsidTr="0050007D">
        <w:trPr>
          <w:jc w:val="center"/>
        </w:trPr>
        <w:tc>
          <w:tcPr>
            <w:tcW w:w="4876" w:type="dxa"/>
            <w:hideMark/>
          </w:tcPr>
          <w:p w14:paraId="75F36314" w14:textId="77777777" w:rsidR="00FA137B" w:rsidRPr="00726601" w:rsidRDefault="00FA137B" w:rsidP="0050007D">
            <w:pPr>
              <w:pStyle w:val="Normal6"/>
              <w:rPr>
                <w:lang w:val="pt-PT"/>
              </w:rPr>
            </w:pPr>
            <w:r w:rsidRPr="00726601">
              <w:rPr>
                <w:lang w:val="pt-PT"/>
              </w:rPr>
              <w:t>7.</w:t>
            </w:r>
            <w:r w:rsidRPr="00726601">
              <w:rPr>
                <w:lang w:val="pt-PT"/>
              </w:rPr>
              <w:tab/>
              <w:t>As normas que regulam o Eurodac são igualmente aplicáveis às operações efetuadas pelos Estados-Membros desde a transmissão dos dados ao Sistema Central até à utilização dos resultados da comparação.»;</w:t>
            </w:r>
          </w:p>
        </w:tc>
        <w:tc>
          <w:tcPr>
            <w:tcW w:w="4876" w:type="dxa"/>
            <w:hideMark/>
          </w:tcPr>
          <w:p w14:paraId="152CE0AB" w14:textId="77777777" w:rsidR="00FA137B" w:rsidRPr="00726601" w:rsidRDefault="00FA137B" w:rsidP="0050007D">
            <w:pPr>
              <w:pStyle w:val="Normal6"/>
              <w:rPr>
                <w:szCs w:val="24"/>
                <w:lang w:val="pt-PT"/>
              </w:rPr>
            </w:pPr>
            <w:r w:rsidRPr="00726601">
              <w:rPr>
                <w:lang w:val="pt-PT"/>
              </w:rPr>
              <w:t>7.</w:t>
            </w:r>
            <w:r w:rsidRPr="00726601">
              <w:rPr>
                <w:lang w:val="pt-PT"/>
              </w:rPr>
              <w:tab/>
              <w:t xml:space="preserve">As normas que regulam o Eurodac são igualmente aplicáveis às operações efetuadas pelos Estados-Membros desde a transmissão dos dados ao Sistema Central </w:t>
            </w:r>
            <w:r w:rsidRPr="00726601">
              <w:rPr>
                <w:b/>
                <w:i/>
                <w:lang w:val="pt-PT"/>
              </w:rPr>
              <w:t>e ao CIR</w:t>
            </w:r>
            <w:r w:rsidRPr="00726601">
              <w:rPr>
                <w:lang w:val="pt-PT"/>
              </w:rPr>
              <w:t xml:space="preserve"> até à utilização dos resultados da comparação.»;</w:t>
            </w:r>
          </w:p>
        </w:tc>
      </w:tr>
    </w:tbl>
    <w:p w14:paraId="09964AE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5C4A116" w14:textId="77777777" w:rsidR="00FA137B" w:rsidRPr="00726601" w:rsidRDefault="00FA137B" w:rsidP="00FA137B">
      <w:r w:rsidRPr="00726601">
        <w:rPr>
          <w:rStyle w:val="HideTWBExt"/>
          <w:noProof w:val="0"/>
        </w:rPr>
        <w:t>&lt;/Amend&gt;</w:t>
      </w:r>
    </w:p>
    <w:p w14:paraId="7DD84004"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114</w:t>
      </w:r>
      <w:r w:rsidRPr="00726601">
        <w:rPr>
          <w:rStyle w:val="HideTWBExt"/>
          <w:b w:val="0"/>
          <w:noProof w:val="0"/>
          <w:lang w:val="pt-PT"/>
        </w:rPr>
        <w:t>&lt;/NumAm&gt;</w:t>
      </w:r>
    </w:p>
    <w:p w14:paraId="6C1CC306" w14:textId="77777777" w:rsidR="00FA137B" w:rsidRPr="00726601" w:rsidRDefault="00FA137B" w:rsidP="00FA137B">
      <w:pPr>
        <w:pStyle w:val="NormalBold"/>
      </w:pPr>
      <w:r w:rsidRPr="00726601">
        <w:rPr>
          <w:rStyle w:val="HideTWBExt"/>
          <w:b w:val="0"/>
          <w:noProof w:val="0"/>
        </w:rPr>
        <w:t>&lt;RepeatBlock-By&gt;&lt;Members&gt;</w:t>
      </w:r>
      <w:r w:rsidRPr="00726601">
        <w:t>Jan-Christoph Oetjen, Sophia in 't Veld, Hilde Vautmans, Yana Toom</w:t>
      </w:r>
      <w:r w:rsidRPr="00726601">
        <w:rPr>
          <w:rStyle w:val="HideTWBExt"/>
          <w:b w:val="0"/>
          <w:noProof w:val="0"/>
        </w:rPr>
        <w:t>&lt;/Members&gt;</w:t>
      </w:r>
    </w:p>
    <w:p w14:paraId="2672BAD6" w14:textId="77777777" w:rsidR="00FA137B" w:rsidRPr="00726601" w:rsidRDefault="00FA137B" w:rsidP="00FA137B">
      <w:r w:rsidRPr="00726601">
        <w:rPr>
          <w:rStyle w:val="HideTWBExt"/>
          <w:noProof w:val="0"/>
        </w:rPr>
        <w:t>&lt;/RepeatBlock-By&gt;</w:t>
      </w:r>
    </w:p>
    <w:p w14:paraId="1A766EBF"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C836868" w14:textId="77777777" w:rsidR="00FA137B" w:rsidRPr="00726601" w:rsidRDefault="00FA137B" w:rsidP="00FA137B">
      <w:pPr>
        <w:pStyle w:val="NormalBold"/>
      </w:pPr>
      <w:r w:rsidRPr="00726601">
        <w:rPr>
          <w:rStyle w:val="HideTWBExt"/>
          <w:b w:val="0"/>
          <w:noProof w:val="0"/>
        </w:rPr>
        <w:t>&lt;Article&gt;</w:t>
      </w:r>
      <w:r w:rsidRPr="00726601">
        <w:t xml:space="preserve"> Dispositivo – ponto 11-A (novo) – artigo 5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D630F5C" w14:textId="77777777" w:rsidTr="0050007D">
        <w:trPr>
          <w:jc w:val="center"/>
        </w:trPr>
        <w:tc>
          <w:tcPr>
            <w:tcW w:w="9752" w:type="dxa"/>
            <w:gridSpan w:val="2"/>
          </w:tcPr>
          <w:p w14:paraId="68494182" w14:textId="77777777" w:rsidR="00FA137B" w:rsidRPr="00726601" w:rsidRDefault="00FA137B" w:rsidP="0050007D">
            <w:pPr>
              <w:keepNext/>
            </w:pPr>
          </w:p>
        </w:tc>
      </w:tr>
      <w:tr w:rsidR="00FA137B" w:rsidRPr="00726601" w14:paraId="4FCABD37" w14:textId="77777777" w:rsidTr="0050007D">
        <w:trPr>
          <w:jc w:val="center"/>
        </w:trPr>
        <w:tc>
          <w:tcPr>
            <w:tcW w:w="4876" w:type="dxa"/>
            <w:hideMark/>
          </w:tcPr>
          <w:p w14:paraId="3C51354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275E47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AB0F84C" w14:textId="77777777" w:rsidTr="0050007D">
        <w:trPr>
          <w:jc w:val="center"/>
        </w:trPr>
        <w:tc>
          <w:tcPr>
            <w:tcW w:w="4876" w:type="dxa"/>
          </w:tcPr>
          <w:p w14:paraId="2FC9B6DB" w14:textId="77777777" w:rsidR="00FA137B" w:rsidRPr="00726601" w:rsidRDefault="00FA137B" w:rsidP="0050007D">
            <w:pPr>
              <w:pStyle w:val="Normal6"/>
              <w:rPr>
                <w:lang w:val="pt-PT"/>
              </w:rPr>
            </w:pPr>
          </w:p>
        </w:tc>
        <w:tc>
          <w:tcPr>
            <w:tcW w:w="4876" w:type="dxa"/>
            <w:hideMark/>
          </w:tcPr>
          <w:p w14:paraId="6878BB29" w14:textId="77777777" w:rsidR="00FA137B" w:rsidRPr="00726601" w:rsidRDefault="00FA137B" w:rsidP="0050007D">
            <w:pPr>
              <w:pStyle w:val="Normal6"/>
              <w:rPr>
                <w:szCs w:val="24"/>
                <w:lang w:val="pt-PT"/>
              </w:rPr>
            </w:pPr>
            <w:r w:rsidRPr="00726601">
              <w:rPr>
                <w:b/>
                <w:i/>
                <w:lang w:val="pt-PT"/>
              </w:rPr>
              <w:t>(11-A)</w:t>
            </w:r>
            <w:r w:rsidRPr="00726601">
              <w:rPr>
                <w:b/>
                <w:i/>
                <w:lang w:val="pt-PT"/>
              </w:rPr>
              <w:tab/>
              <w:t xml:space="preserve"> O artigo 5.º, n.º 1, passa a ter a seguinte redação:</w:t>
            </w:r>
          </w:p>
        </w:tc>
      </w:tr>
      <w:tr w:rsidR="00FA137B" w:rsidRPr="00726601" w14:paraId="085BCCD0" w14:textId="77777777" w:rsidTr="0050007D">
        <w:trPr>
          <w:jc w:val="center"/>
        </w:trPr>
        <w:tc>
          <w:tcPr>
            <w:tcW w:w="4876" w:type="dxa"/>
          </w:tcPr>
          <w:p w14:paraId="723264BB" w14:textId="77777777" w:rsidR="00FA137B" w:rsidRPr="00726601" w:rsidRDefault="00FA137B" w:rsidP="0050007D">
            <w:pPr>
              <w:pStyle w:val="Normal6"/>
              <w:rPr>
                <w:lang w:val="pt-PT"/>
              </w:rPr>
            </w:pPr>
          </w:p>
        </w:tc>
        <w:tc>
          <w:tcPr>
            <w:tcW w:w="4876" w:type="dxa"/>
            <w:hideMark/>
          </w:tcPr>
          <w:p w14:paraId="124F5425" w14:textId="1D0A15BF" w:rsidR="00FA137B" w:rsidRPr="00726601" w:rsidRDefault="00FA137B" w:rsidP="0050007D">
            <w:pPr>
              <w:pStyle w:val="Normal6"/>
              <w:rPr>
                <w:szCs w:val="24"/>
                <w:lang w:val="pt-PT"/>
              </w:rPr>
            </w:pPr>
            <w:r w:rsidRPr="00726601">
              <w:rPr>
                <w:b/>
                <w:i/>
                <w:lang w:val="pt-PT"/>
              </w:rPr>
              <w:t>1. Antes do início da utilização operacional do sistema do Eurodac modificado, o quadro de segurança para o ambiente empresarial e técnico do Eurodac deve ser devidamente atualizado, em conformidade com o artigo 33.º do RPDUE</w:t>
            </w:r>
            <w:r w:rsidRPr="00726601">
              <w:rPr>
                <w:b/>
                <w:i/>
                <w:vertAlign w:val="superscript"/>
                <w:lang w:val="pt-PT"/>
              </w:rPr>
              <w:t>1-A</w:t>
            </w:r>
            <w:r w:rsidRPr="00726601">
              <w:rPr>
                <w:b/>
                <w:i/>
                <w:lang w:val="pt-PT"/>
              </w:rPr>
              <w:t>. A Agência, eu-LISA, é responsável pela gestão operacional do Eurodac.</w:t>
            </w:r>
          </w:p>
        </w:tc>
      </w:tr>
      <w:tr w:rsidR="00FA137B" w:rsidRPr="00726601" w14:paraId="0F49FCF5" w14:textId="77777777" w:rsidTr="0050007D">
        <w:trPr>
          <w:jc w:val="center"/>
        </w:trPr>
        <w:tc>
          <w:tcPr>
            <w:tcW w:w="4876" w:type="dxa"/>
          </w:tcPr>
          <w:p w14:paraId="44CCF1F9" w14:textId="77777777" w:rsidR="00FA137B" w:rsidRPr="00726601" w:rsidRDefault="00FA137B" w:rsidP="0050007D">
            <w:pPr>
              <w:pStyle w:val="Normal6"/>
              <w:rPr>
                <w:lang w:val="pt-PT"/>
              </w:rPr>
            </w:pPr>
          </w:p>
        </w:tc>
        <w:tc>
          <w:tcPr>
            <w:tcW w:w="4876" w:type="dxa"/>
            <w:hideMark/>
          </w:tcPr>
          <w:p w14:paraId="056BAFF5" w14:textId="77777777" w:rsidR="00FA137B" w:rsidRPr="00726601" w:rsidRDefault="00FA137B" w:rsidP="0050007D">
            <w:pPr>
              <w:pStyle w:val="Normal6"/>
              <w:rPr>
                <w:szCs w:val="24"/>
                <w:lang w:val="pt-PT"/>
              </w:rPr>
            </w:pPr>
            <w:r w:rsidRPr="00726601">
              <w:rPr>
                <w:b/>
                <w:i/>
                <w:lang w:val="pt-PT"/>
              </w:rPr>
              <w:t>__________________</w:t>
            </w:r>
          </w:p>
        </w:tc>
      </w:tr>
      <w:tr w:rsidR="00FA137B" w:rsidRPr="00726601" w14:paraId="09F21596" w14:textId="77777777" w:rsidTr="0050007D">
        <w:trPr>
          <w:jc w:val="center"/>
        </w:trPr>
        <w:tc>
          <w:tcPr>
            <w:tcW w:w="4876" w:type="dxa"/>
          </w:tcPr>
          <w:p w14:paraId="247A0A43" w14:textId="77777777" w:rsidR="00FA137B" w:rsidRPr="00726601" w:rsidRDefault="00FA137B" w:rsidP="0050007D">
            <w:pPr>
              <w:pStyle w:val="Normal6"/>
              <w:rPr>
                <w:lang w:val="pt-PT"/>
              </w:rPr>
            </w:pPr>
          </w:p>
        </w:tc>
        <w:tc>
          <w:tcPr>
            <w:tcW w:w="4876" w:type="dxa"/>
            <w:hideMark/>
          </w:tcPr>
          <w:p w14:paraId="78E87C36" w14:textId="77777777" w:rsidR="00FA137B" w:rsidRPr="00726601" w:rsidRDefault="00FA137B" w:rsidP="0050007D">
            <w:pPr>
              <w:pStyle w:val="Normal6"/>
              <w:rPr>
                <w:szCs w:val="24"/>
                <w:lang w:val="pt-PT"/>
              </w:rPr>
            </w:pPr>
            <w:r w:rsidRPr="00726601">
              <w:rPr>
                <w:b/>
                <w:i/>
                <w:vertAlign w:val="superscript"/>
                <w:lang w:val="pt-PT"/>
              </w:rPr>
              <w:t>1-A</w:t>
            </w:r>
            <w:r w:rsidRPr="00726601">
              <w:rPr>
                <w:lang w:val="pt-PT"/>
              </w:rPr>
              <w:t xml:space="preserve"> </w:t>
            </w:r>
            <w:r w:rsidRPr="00726601">
              <w:rPr>
                <w:b/>
                <w:i/>
                <w:lang w:val="pt-PT"/>
              </w:rPr>
              <w:t>Artigo 33.º, Regulamento (UE) 2018/1725 do Parlamento Europeu e do Conselho, de 23 de outubro de 2018, relativo à proteção das pessoas singulares no que diz respeito ao tratamento de dados pessoais pelas instituições, pelos órgãos, pelos organismos e pelas agências da União e à livre circulação desses dados, e que revoga o Regulamento (CE) n.º 45/2001 e a Decisão n.º 1247/2002/CE.</w:t>
            </w:r>
          </w:p>
        </w:tc>
      </w:tr>
    </w:tbl>
    <w:p w14:paraId="2732D99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4D2FF66" w14:textId="77777777" w:rsidR="00FA137B" w:rsidRPr="00726601" w:rsidRDefault="00FA137B" w:rsidP="00FA137B">
      <w:pPr>
        <w:pStyle w:val="JustificationTitle"/>
        <w:rPr>
          <w:noProof w:val="0"/>
          <w:lang w:val="pt-PT"/>
        </w:rPr>
      </w:pPr>
      <w:r w:rsidRPr="00726601">
        <w:rPr>
          <w:rStyle w:val="HideTWBExt"/>
          <w:i w:val="0"/>
          <w:noProof w:val="0"/>
          <w:lang w:val="pt-PT"/>
        </w:rPr>
        <w:t>&lt;TitreJust&gt;</w:t>
      </w:r>
      <w:r w:rsidRPr="00726601">
        <w:rPr>
          <w:noProof w:val="0"/>
          <w:lang w:val="pt-PT"/>
        </w:rPr>
        <w:t>Justificação</w:t>
      </w:r>
      <w:r w:rsidRPr="00726601">
        <w:rPr>
          <w:rStyle w:val="HideTWBExt"/>
          <w:i w:val="0"/>
          <w:noProof w:val="0"/>
          <w:lang w:val="pt-PT"/>
        </w:rPr>
        <w:t>&lt;/TitreJust&gt;</w:t>
      </w:r>
    </w:p>
    <w:p w14:paraId="0D9CE212" w14:textId="77777777" w:rsidR="00FA137B" w:rsidRPr="00726601" w:rsidRDefault="00FA137B" w:rsidP="00FA137B">
      <w:pPr>
        <w:pStyle w:val="Normal12Italic"/>
        <w:rPr>
          <w:noProof w:val="0"/>
          <w:lang w:val="pt-PT"/>
        </w:rPr>
      </w:pPr>
      <w:r w:rsidRPr="00726601">
        <w:rPr>
          <w:noProof w:val="0"/>
          <w:lang w:val="pt-PT"/>
        </w:rPr>
        <w:t>O âmbito alargado do Eurodac e o armazenamento de dados biométricos, juntamente com outros dados de identificação e cópias a cores de documentos de identidade, aumentam significativamente os riscos em caso de violação de dados ou outros incidentes de segurança.</w:t>
      </w:r>
    </w:p>
    <w:p w14:paraId="5699833C" w14:textId="77777777" w:rsidR="00FA137B" w:rsidRPr="00726601" w:rsidRDefault="00FA137B" w:rsidP="00FA137B">
      <w:r w:rsidRPr="00726601">
        <w:rPr>
          <w:rStyle w:val="HideTWBExt"/>
          <w:noProof w:val="0"/>
        </w:rPr>
        <w:t>&lt;/Amend&gt;</w:t>
      </w:r>
    </w:p>
    <w:p w14:paraId="06AACC3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115</w:t>
      </w:r>
      <w:r w:rsidRPr="00726601">
        <w:rPr>
          <w:rStyle w:val="HideTWBExt"/>
          <w:b w:val="0"/>
          <w:noProof w:val="0"/>
          <w:lang w:val="pt-PT"/>
        </w:rPr>
        <w:t>&lt;/NumAm&gt;</w:t>
      </w:r>
    </w:p>
    <w:p w14:paraId="61683EA7"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7738781D" w14:textId="77777777" w:rsidR="00FA137B" w:rsidRPr="00726601" w:rsidRDefault="00FA137B" w:rsidP="00FA137B">
      <w:r w:rsidRPr="00726601">
        <w:rPr>
          <w:rStyle w:val="HideTWBExt"/>
          <w:noProof w:val="0"/>
        </w:rPr>
        <w:t>&lt;/RepeatBlock-By&gt;</w:t>
      </w:r>
    </w:p>
    <w:p w14:paraId="4C64DC8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46C3753" w14:textId="77777777" w:rsidR="00FA137B" w:rsidRPr="00726601" w:rsidRDefault="00FA137B" w:rsidP="00FA137B">
      <w:pPr>
        <w:pStyle w:val="NormalBold"/>
      </w:pPr>
      <w:r w:rsidRPr="00726601">
        <w:rPr>
          <w:rStyle w:val="HideTWBExt"/>
          <w:b w:val="0"/>
          <w:noProof w:val="0"/>
        </w:rPr>
        <w:t>&lt;Article&gt;</w:t>
      </w:r>
      <w:r w:rsidRPr="00726601">
        <w:t xml:space="preserve"> Dispositivo – ponto 12 – artigo 8.º-A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BCA6A6F" w14:textId="77777777" w:rsidTr="0050007D">
        <w:trPr>
          <w:jc w:val="center"/>
        </w:trPr>
        <w:tc>
          <w:tcPr>
            <w:tcW w:w="9752" w:type="dxa"/>
            <w:gridSpan w:val="2"/>
          </w:tcPr>
          <w:p w14:paraId="56934BA9" w14:textId="77777777" w:rsidR="00FA137B" w:rsidRPr="00726601" w:rsidRDefault="00FA137B" w:rsidP="0050007D">
            <w:pPr>
              <w:keepNext/>
            </w:pPr>
          </w:p>
        </w:tc>
      </w:tr>
      <w:tr w:rsidR="00FA137B" w:rsidRPr="00726601" w14:paraId="4C0273A6" w14:textId="77777777" w:rsidTr="0050007D">
        <w:trPr>
          <w:jc w:val="center"/>
        </w:trPr>
        <w:tc>
          <w:tcPr>
            <w:tcW w:w="4876" w:type="dxa"/>
            <w:hideMark/>
          </w:tcPr>
          <w:p w14:paraId="4F620E9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FD5E6C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590D8EC" w14:textId="77777777" w:rsidTr="0050007D">
        <w:trPr>
          <w:jc w:val="center"/>
        </w:trPr>
        <w:tc>
          <w:tcPr>
            <w:tcW w:w="4876" w:type="dxa"/>
            <w:hideMark/>
          </w:tcPr>
          <w:p w14:paraId="151B72C3" w14:textId="77777777" w:rsidR="00FA137B" w:rsidRPr="00726601" w:rsidRDefault="00FA137B" w:rsidP="0050007D">
            <w:pPr>
              <w:pStyle w:val="Normal6"/>
              <w:jc w:val="center"/>
              <w:rPr>
                <w:lang w:val="pt-PT"/>
              </w:rPr>
            </w:pPr>
            <w:r w:rsidRPr="00726601">
              <w:rPr>
                <w:b/>
                <w:i/>
                <w:lang w:val="pt-PT"/>
              </w:rPr>
              <w:t>«Artigo 8.º-A</w:t>
            </w:r>
          </w:p>
        </w:tc>
        <w:tc>
          <w:tcPr>
            <w:tcW w:w="4876" w:type="dxa"/>
            <w:hideMark/>
          </w:tcPr>
          <w:p w14:paraId="590E52F1"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7A1D824B" w14:textId="77777777" w:rsidTr="0050007D">
        <w:trPr>
          <w:jc w:val="center"/>
        </w:trPr>
        <w:tc>
          <w:tcPr>
            <w:tcW w:w="4876" w:type="dxa"/>
            <w:hideMark/>
          </w:tcPr>
          <w:p w14:paraId="70DE8264" w14:textId="77777777" w:rsidR="00FA137B" w:rsidRPr="00726601" w:rsidRDefault="00FA137B" w:rsidP="0050007D">
            <w:pPr>
              <w:pStyle w:val="Normal6"/>
              <w:jc w:val="center"/>
              <w:rPr>
                <w:lang w:val="pt-PT"/>
              </w:rPr>
            </w:pPr>
            <w:r w:rsidRPr="00726601">
              <w:rPr>
                <w:b/>
                <w:i/>
                <w:lang w:val="pt-PT"/>
              </w:rPr>
              <w:t>Interoperabilidade com o ETIAS</w:t>
            </w:r>
          </w:p>
        </w:tc>
        <w:tc>
          <w:tcPr>
            <w:tcW w:w="4876" w:type="dxa"/>
          </w:tcPr>
          <w:p w14:paraId="233D1A0F" w14:textId="77777777" w:rsidR="00FA137B" w:rsidRPr="00726601" w:rsidRDefault="00FA137B" w:rsidP="0050007D">
            <w:pPr>
              <w:pStyle w:val="Normal6"/>
              <w:rPr>
                <w:szCs w:val="24"/>
                <w:lang w:val="pt-PT"/>
              </w:rPr>
            </w:pPr>
          </w:p>
        </w:tc>
      </w:tr>
      <w:tr w:rsidR="00FA137B" w:rsidRPr="00726601" w14:paraId="07D0EB75" w14:textId="77777777" w:rsidTr="0050007D">
        <w:trPr>
          <w:jc w:val="center"/>
        </w:trPr>
        <w:tc>
          <w:tcPr>
            <w:tcW w:w="4876" w:type="dxa"/>
            <w:hideMark/>
          </w:tcPr>
          <w:p w14:paraId="591C7713" w14:textId="77777777" w:rsidR="00FA137B" w:rsidRPr="00726601" w:rsidRDefault="00FA137B" w:rsidP="0050007D">
            <w:pPr>
              <w:pStyle w:val="Normal6"/>
              <w:rPr>
                <w:lang w:val="pt-PT"/>
              </w:rPr>
            </w:pPr>
            <w:r w:rsidRPr="00726601">
              <w:rPr>
                <w:b/>
                <w:i/>
                <w:lang w:val="pt-PT"/>
              </w:rPr>
              <w:t>1.</w:t>
            </w:r>
            <w:r w:rsidRPr="00726601">
              <w:rPr>
                <w:b/>
                <w:i/>
                <w:lang w:val="pt-PT"/>
              </w:rPr>
              <w:tab/>
              <w:t xml:space="preserve">A partir de [data de aplicação do </w:t>
            </w:r>
            <w:r w:rsidRPr="00726601">
              <w:rPr>
                <w:b/>
                <w:i/>
                <w:lang w:val="pt-PT"/>
              </w:rPr>
              <w:lastRenderedPageBreak/>
              <w:t>presente regulamento], o Sistema Central do Eurodac é ligado ao portal de pesquisa europeu referido no artigo 6.º do Regulamento (UE) 2019/818 a fim de permitir o tratamento automatizado referido no artigo 11.º do Regulamento (UE) 2018/1240.</w:t>
            </w:r>
          </w:p>
        </w:tc>
        <w:tc>
          <w:tcPr>
            <w:tcW w:w="4876" w:type="dxa"/>
          </w:tcPr>
          <w:p w14:paraId="3410E93F" w14:textId="77777777" w:rsidR="00FA137B" w:rsidRPr="00726601" w:rsidRDefault="00FA137B" w:rsidP="0050007D">
            <w:pPr>
              <w:pStyle w:val="Normal6"/>
              <w:rPr>
                <w:szCs w:val="24"/>
                <w:lang w:val="pt-PT"/>
              </w:rPr>
            </w:pPr>
          </w:p>
        </w:tc>
      </w:tr>
      <w:tr w:rsidR="00FA137B" w:rsidRPr="00726601" w14:paraId="4ADB5EAD" w14:textId="77777777" w:rsidTr="0050007D">
        <w:trPr>
          <w:jc w:val="center"/>
        </w:trPr>
        <w:tc>
          <w:tcPr>
            <w:tcW w:w="4876" w:type="dxa"/>
            <w:hideMark/>
          </w:tcPr>
          <w:p w14:paraId="74E5AB9C" w14:textId="77777777" w:rsidR="00FA137B" w:rsidRPr="00726601" w:rsidRDefault="00FA137B" w:rsidP="0050007D">
            <w:pPr>
              <w:pStyle w:val="Normal6"/>
              <w:rPr>
                <w:lang w:val="pt-PT"/>
              </w:rPr>
            </w:pPr>
            <w:r w:rsidRPr="00726601">
              <w:rPr>
                <w:b/>
                <w:i/>
                <w:lang w:val="pt-PT"/>
              </w:rPr>
              <w:t>2.</w:t>
            </w:r>
            <w:r w:rsidRPr="00726601">
              <w:rPr>
                <w:b/>
                <w:i/>
                <w:lang w:val="pt-PT"/>
              </w:rPr>
              <w:tab/>
              <w:t>O tratamento automatizado referido no artigo 11.º do Regulamento (UE) 2018/1240 permite as verificações previstas no artigo 20.º e as verificações ulteriores previstas nos artigos 22.º e 26.º do mesmo regulamento.</w:t>
            </w:r>
          </w:p>
        </w:tc>
        <w:tc>
          <w:tcPr>
            <w:tcW w:w="4876" w:type="dxa"/>
          </w:tcPr>
          <w:p w14:paraId="29F58426" w14:textId="77777777" w:rsidR="00FA137B" w:rsidRPr="00726601" w:rsidRDefault="00FA137B" w:rsidP="0050007D">
            <w:pPr>
              <w:pStyle w:val="Normal6"/>
              <w:rPr>
                <w:szCs w:val="24"/>
                <w:lang w:val="pt-PT"/>
              </w:rPr>
            </w:pPr>
          </w:p>
        </w:tc>
      </w:tr>
      <w:tr w:rsidR="00FA137B" w:rsidRPr="00726601" w14:paraId="0E04C89C" w14:textId="77777777" w:rsidTr="0050007D">
        <w:trPr>
          <w:jc w:val="center"/>
        </w:trPr>
        <w:tc>
          <w:tcPr>
            <w:tcW w:w="4876" w:type="dxa"/>
            <w:hideMark/>
          </w:tcPr>
          <w:p w14:paraId="5CCBE784" w14:textId="77777777" w:rsidR="00FA137B" w:rsidRPr="00726601" w:rsidRDefault="00FA137B" w:rsidP="0050007D">
            <w:pPr>
              <w:pStyle w:val="Normal6"/>
              <w:rPr>
                <w:lang w:val="pt-PT"/>
              </w:rPr>
            </w:pPr>
            <w:r w:rsidRPr="00726601">
              <w:rPr>
                <w:b/>
                <w:i/>
                <w:lang w:val="pt-PT"/>
              </w:rPr>
              <w:t>A fim de realizar as verificações referidas no artigo 20.º, n.º 2, alínea k), do Regulamento (UE) 2018/1240, o Sistema Central do ETIAS Central utiliza o portal de pesquisa europeu para comparar os dados do ETIAS com os dados do Eurodac recolhidos com base nos artigos 12.º, 13.º, 14.º e 14.º-A do presente regulamento que correspondam a pessoas que saíram ou foram afastadas do território dos Estados-Membros em conformidade com uma decisão de regresso ou uma medida de afastamento e utilizando as correspondências indicadas na tabela do anexo II do presente regulamento.</w:t>
            </w:r>
          </w:p>
        </w:tc>
        <w:tc>
          <w:tcPr>
            <w:tcW w:w="4876" w:type="dxa"/>
          </w:tcPr>
          <w:p w14:paraId="157D9689" w14:textId="77777777" w:rsidR="00FA137B" w:rsidRPr="00726601" w:rsidRDefault="00FA137B" w:rsidP="0050007D">
            <w:pPr>
              <w:pStyle w:val="Normal6"/>
              <w:rPr>
                <w:szCs w:val="24"/>
                <w:lang w:val="pt-PT"/>
              </w:rPr>
            </w:pPr>
          </w:p>
        </w:tc>
      </w:tr>
      <w:tr w:rsidR="00FA137B" w:rsidRPr="00726601" w14:paraId="14074B67" w14:textId="77777777" w:rsidTr="0050007D">
        <w:trPr>
          <w:jc w:val="center"/>
        </w:trPr>
        <w:tc>
          <w:tcPr>
            <w:tcW w:w="4876" w:type="dxa"/>
            <w:hideMark/>
          </w:tcPr>
          <w:p w14:paraId="6890BD0B" w14:textId="77777777" w:rsidR="00FA137B" w:rsidRPr="00726601" w:rsidRDefault="00FA137B" w:rsidP="0050007D">
            <w:pPr>
              <w:pStyle w:val="Normal6"/>
              <w:rPr>
                <w:lang w:val="pt-PT"/>
              </w:rPr>
            </w:pPr>
            <w:r w:rsidRPr="00726601">
              <w:rPr>
                <w:b/>
                <w:i/>
                <w:lang w:val="pt-PT"/>
              </w:rPr>
              <w:t>As verificações não prejudicam as regras específicas previstas no artigo 24.º, n.º 3, do Regulamento (UE) 2018/1240.</w:t>
            </w:r>
          </w:p>
        </w:tc>
        <w:tc>
          <w:tcPr>
            <w:tcW w:w="4876" w:type="dxa"/>
          </w:tcPr>
          <w:p w14:paraId="13B14DED" w14:textId="77777777" w:rsidR="00FA137B" w:rsidRPr="00726601" w:rsidRDefault="00FA137B" w:rsidP="0050007D">
            <w:pPr>
              <w:pStyle w:val="Normal6"/>
              <w:rPr>
                <w:szCs w:val="24"/>
                <w:lang w:val="pt-PT"/>
              </w:rPr>
            </w:pPr>
          </w:p>
        </w:tc>
      </w:tr>
    </w:tbl>
    <w:p w14:paraId="76E45AC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17B4C27" w14:textId="77777777" w:rsidR="00FA137B" w:rsidRPr="00726601" w:rsidRDefault="00FA137B" w:rsidP="00FA137B">
      <w:r w:rsidRPr="00726601">
        <w:rPr>
          <w:rStyle w:val="HideTWBExt"/>
          <w:noProof w:val="0"/>
        </w:rPr>
        <w:t>&lt;/Amend&gt;</w:t>
      </w:r>
    </w:p>
    <w:p w14:paraId="4D859F8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116</w:t>
      </w:r>
      <w:r w:rsidRPr="00726601">
        <w:rPr>
          <w:rStyle w:val="HideTWBExt"/>
          <w:b w:val="0"/>
          <w:noProof w:val="0"/>
          <w:lang w:val="pt-PT"/>
        </w:rPr>
        <w:t>&lt;/NumAm&gt;</w:t>
      </w:r>
    </w:p>
    <w:p w14:paraId="1A46BF57"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27271B4A" w14:textId="77777777" w:rsidR="00FA137B" w:rsidRPr="00726601" w:rsidRDefault="00FA137B" w:rsidP="00FA137B">
      <w:r w:rsidRPr="00726601">
        <w:rPr>
          <w:rStyle w:val="HideTWBExt"/>
          <w:noProof w:val="0"/>
        </w:rPr>
        <w:t>&lt;/RepeatBlock-By&gt;</w:t>
      </w:r>
    </w:p>
    <w:p w14:paraId="224E9F9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D4CC55C" w14:textId="77777777" w:rsidR="00FA137B" w:rsidRPr="00726601" w:rsidRDefault="00FA137B" w:rsidP="00FA137B">
      <w:pPr>
        <w:pStyle w:val="NormalBold"/>
      </w:pPr>
      <w:r w:rsidRPr="00726601">
        <w:rPr>
          <w:rStyle w:val="HideTWBExt"/>
          <w:b w:val="0"/>
          <w:noProof w:val="0"/>
        </w:rPr>
        <w:t>&lt;Article&gt;</w:t>
      </w:r>
      <w:r w:rsidRPr="00726601">
        <w:t xml:space="preserve"> Dispositivo – ponto 12 – artigo 8.º-A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2181B3A" w14:textId="77777777" w:rsidTr="0050007D">
        <w:trPr>
          <w:jc w:val="center"/>
        </w:trPr>
        <w:tc>
          <w:tcPr>
            <w:tcW w:w="9752" w:type="dxa"/>
            <w:gridSpan w:val="2"/>
          </w:tcPr>
          <w:p w14:paraId="453C3709" w14:textId="77777777" w:rsidR="00FA137B" w:rsidRPr="00726601" w:rsidRDefault="00FA137B" w:rsidP="0050007D">
            <w:pPr>
              <w:keepNext/>
            </w:pPr>
          </w:p>
        </w:tc>
      </w:tr>
      <w:tr w:rsidR="00FA137B" w:rsidRPr="00726601" w14:paraId="46A10F0D" w14:textId="77777777" w:rsidTr="0050007D">
        <w:trPr>
          <w:jc w:val="center"/>
        </w:trPr>
        <w:tc>
          <w:tcPr>
            <w:tcW w:w="4876" w:type="dxa"/>
            <w:hideMark/>
          </w:tcPr>
          <w:p w14:paraId="61D95A6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A6F306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1C5220E" w14:textId="77777777" w:rsidTr="0050007D">
        <w:trPr>
          <w:jc w:val="center"/>
        </w:trPr>
        <w:tc>
          <w:tcPr>
            <w:tcW w:w="4876" w:type="dxa"/>
            <w:hideMark/>
          </w:tcPr>
          <w:p w14:paraId="2BCB3692" w14:textId="77777777" w:rsidR="00FA137B" w:rsidRPr="00726601" w:rsidRDefault="00FA137B" w:rsidP="0050007D">
            <w:pPr>
              <w:pStyle w:val="Normal6"/>
              <w:rPr>
                <w:lang w:val="pt-PT"/>
              </w:rPr>
            </w:pPr>
            <w:r w:rsidRPr="00726601">
              <w:rPr>
                <w:lang w:val="pt-PT"/>
              </w:rPr>
              <w:t>1.</w:t>
            </w:r>
            <w:r w:rsidRPr="00726601">
              <w:rPr>
                <w:lang w:val="pt-PT"/>
              </w:rPr>
              <w:tab/>
              <w:t xml:space="preserve">A partir de [data de aplicação do presente regulamento], o </w:t>
            </w:r>
            <w:r w:rsidRPr="00726601">
              <w:rPr>
                <w:b/>
                <w:i/>
                <w:lang w:val="pt-PT"/>
              </w:rPr>
              <w:t>Sistema Central</w:t>
            </w:r>
            <w:r w:rsidRPr="00726601">
              <w:rPr>
                <w:lang w:val="pt-PT"/>
              </w:rPr>
              <w:t xml:space="preserve"> </w:t>
            </w:r>
            <w:r w:rsidRPr="00726601">
              <w:rPr>
                <w:lang w:val="pt-PT"/>
              </w:rPr>
              <w:lastRenderedPageBreak/>
              <w:t xml:space="preserve">do Eurodac é ligado ao portal de pesquisa europeu referido no artigo 6.º do Regulamento (UE) 2019/818 a fim de permitir o tratamento automatizado referido no artigo </w:t>
            </w:r>
            <w:r w:rsidRPr="00726601">
              <w:rPr>
                <w:b/>
                <w:i/>
                <w:lang w:val="pt-PT"/>
              </w:rPr>
              <w:t>11.º</w:t>
            </w:r>
            <w:r w:rsidRPr="00726601">
              <w:rPr>
                <w:lang w:val="pt-PT"/>
              </w:rPr>
              <w:t xml:space="preserve"> do Regulamento (UE) 2018/1240.</w:t>
            </w:r>
          </w:p>
        </w:tc>
        <w:tc>
          <w:tcPr>
            <w:tcW w:w="4876" w:type="dxa"/>
            <w:hideMark/>
          </w:tcPr>
          <w:p w14:paraId="2DF95881" w14:textId="77777777" w:rsidR="00FA137B" w:rsidRPr="00726601" w:rsidRDefault="00FA137B" w:rsidP="0050007D">
            <w:pPr>
              <w:pStyle w:val="Normal6"/>
              <w:rPr>
                <w:szCs w:val="24"/>
                <w:lang w:val="pt-PT"/>
              </w:rPr>
            </w:pPr>
            <w:r w:rsidRPr="00726601">
              <w:rPr>
                <w:lang w:val="pt-PT"/>
              </w:rPr>
              <w:lastRenderedPageBreak/>
              <w:t>1.</w:t>
            </w:r>
            <w:r w:rsidRPr="00726601">
              <w:rPr>
                <w:lang w:val="pt-PT"/>
              </w:rPr>
              <w:tab/>
              <w:t xml:space="preserve">A partir de [data de aplicação do presente regulamento], o </w:t>
            </w:r>
            <w:r w:rsidRPr="00726601">
              <w:rPr>
                <w:b/>
                <w:i/>
                <w:lang w:val="pt-PT"/>
              </w:rPr>
              <w:t>componente</w:t>
            </w:r>
            <w:r w:rsidRPr="00726601">
              <w:rPr>
                <w:lang w:val="pt-PT"/>
              </w:rPr>
              <w:t xml:space="preserve"> do </w:t>
            </w:r>
            <w:r w:rsidRPr="00726601">
              <w:rPr>
                <w:lang w:val="pt-PT"/>
              </w:rPr>
              <w:lastRenderedPageBreak/>
              <w:t xml:space="preserve">Eurodac </w:t>
            </w:r>
            <w:r w:rsidRPr="00726601">
              <w:rPr>
                <w:b/>
                <w:i/>
                <w:lang w:val="pt-PT"/>
              </w:rPr>
              <w:t>do CIR</w:t>
            </w:r>
            <w:r w:rsidRPr="00726601">
              <w:rPr>
                <w:lang w:val="pt-PT"/>
              </w:rPr>
              <w:t xml:space="preserve"> é ligado ao portal de pesquisa europeu referido no artigo 6.º do Regulamento (UE) 2019/818 a fim de permitir o tratamento automatizado referido no artigo </w:t>
            </w:r>
            <w:r w:rsidRPr="00726601">
              <w:rPr>
                <w:b/>
                <w:i/>
                <w:lang w:val="pt-PT"/>
              </w:rPr>
              <w:t>20.º</w:t>
            </w:r>
            <w:r w:rsidRPr="00726601">
              <w:rPr>
                <w:lang w:val="pt-PT"/>
              </w:rPr>
              <w:t xml:space="preserve"> do Regulamento (UE) 2018/1240.</w:t>
            </w:r>
          </w:p>
        </w:tc>
      </w:tr>
    </w:tbl>
    <w:p w14:paraId="12B86115"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6712EFB" w14:textId="77777777" w:rsidR="00FA137B" w:rsidRPr="00726601" w:rsidRDefault="00FA137B" w:rsidP="00FA137B">
      <w:r w:rsidRPr="00726601">
        <w:rPr>
          <w:rStyle w:val="HideTWBExt"/>
          <w:noProof w:val="0"/>
        </w:rPr>
        <w:t>&lt;/Amend&gt;</w:t>
      </w:r>
    </w:p>
    <w:p w14:paraId="6FD565F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117</w:t>
      </w:r>
      <w:r w:rsidRPr="00726601">
        <w:rPr>
          <w:rStyle w:val="HideTWBExt"/>
          <w:b w:val="0"/>
          <w:noProof w:val="0"/>
          <w:lang w:val="pt-PT"/>
        </w:rPr>
        <w:t>&lt;/NumAm&gt;</w:t>
      </w:r>
    </w:p>
    <w:p w14:paraId="68B57F95"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15EC62A7" w14:textId="77777777" w:rsidR="00FA137B" w:rsidRPr="00726601" w:rsidRDefault="00FA137B" w:rsidP="00FA137B">
      <w:r w:rsidRPr="00726601">
        <w:rPr>
          <w:rStyle w:val="HideTWBExt"/>
          <w:noProof w:val="0"/>
        </w:rPr>
        <w:t>&lt;/RepeatBlock-By&gt;</w:t>
      </w:r>
    </w:p>
    <w:p w14:paraId="28916D3F"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E18D5C9" w14:textId="77777777" w:rsidR="00FA137B" w:rsidRPr="00726601" w:rsidRDefault="00FA137B" w:rsidP="00FA137B">
      <w:pPr>
        <w:pStyle w:val="NormalBold"/>
      </w:pPr>
      <w:r w:rsidRPr="00726601">
        <w:rPr>
          <w:rStyle w:val="HideTWBExt"/>
          <w:b w:val="0"/>
          <w:noProof w:val="0"/>
        </w:rPr>
        <w:t>&lt;Article&gt;</w:t>
      </w:r>
      <w:r w:rsidRPr="00726601">
        <w:t xml:space="preserve"> Dispositivo – ponto 11 – artigo 8.º-A – n.º 2 – parágrafo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21CBC41" w14:textId="77777777" w:rsidTr="0050007D">
        <w:trPr>
          <w:jc w:val="center"/>
        </w:trPr>
        <w:tc>
          <w:tcPr>
            <w:tcW w:w="9752" w:type="dxa"/>
            <w:gridSpan w:val="2"/>
          </w:tcPr>
          <w:p w14:paraId="49CE804C" w14:textId="77777777" w:rsidR="00FA137B" w:rsidRPr="00726601" w:rsidRDefault="00FA137B" w:rsidP="0050007D">
            <w:pPr>
              <w:keepNext/>
            </w:pPr>
          </w:p>
        </w:tc>
      </w:tr>
      <w:tr w:rsidR="00FA137B" w:rsidRPr="00726601" w14:paraId="79C2C3AC" w14:textId="77777777" w:rsidTr="0050007D">
        <w:trPr>
          <w:jc w:val="center"/>
        </w:trPr>
        <w:tc>
          <w:tcPr>
            <w:tcW w:w="4876" w:type="dxa"/>
            <w:hideMark/>
          </w:tcPr>
          <w:p w14:paraId="736EB88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9A994E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B978FF9" w14:textId="77777777" w:rsidTr="0050007D">
        <w:trPr>
          <w:jc w:val="center"/>
        </w:trPr>
        <w:tc>
          <w:tcPr>
            <w:tcW w:w="4876" w:type="dxa"/>
            <w:hideMark/>
          </w:tcPr>
          <w:p w14:paraId="3FD9A8A0" w14:textId="77777777" w:rsidR="00FA137B" w:rsidRPr="00726601" w:rsidRDefault="00FA137B" w:rsidP="0050007D">
            <w:pPr>
              <w:pStyle w:val="Normal6"/>
              <w:rPr>
                <w:lang w:val="pt-PT"/>
              </w:rPr>
            </w:pPr>
            <w:r w:rsidRPr="00726601">
              <w:rPr>
                <w:lang w:val="pt-PT"/>
              </w:rPr>
              <w:t>2.</w:t>
            </w:r>
            <w:r w:rsidRPr="00726601">
              <w:rPr>
                <w:lang w:val="pt-PT"/>
              </w:rPr>
              <w:tab/>
              <w:t>O tratamento automatizado referido no artigo </w:t>
            </w:r>
            <w:r w:rsidRPr="00726601">
              <w:rPr>
                <w:b/>
                <w:i/>
                <w:lang w:val="pt-PT"/>
              </w:rPr>
              <w:t>11.º</w:t>
            </w:r>
            <w:r w:rsidRPr="00726601">
              <w:rPr>
                <w:lang w:val="pt-PT"/>
              </w:rPr>
              <w:t xml:space="preserve"> do Regulamento (UE) 2018/1240 permite as verificações previstas no artigo 20.º e as verificações ulteriores previstas nos artigos 22.º e 26.º do mesmo regulamento.</w:t>
            </w:r>
          </w:p>
        </w:tc>
        <w:tc>
          <w:tcPr>
            <w:tcW w:w="4876" w:type="dxa"/>
            <w:hideMark/>
          </w:tcPr>
          <w:p w14:paraId="1C26E7CE" w14:textId="77777777" w:rsidR="00FA137B" w:rsidRPr="00726601" w:rsidRDefault="00FA137B" w:rsidP="0050007D">
            <w:pPr>
              <w:pStyle w:val="Normal6"/>
              <w:rPr>
                <w:szCs w:val="24"/>
                <w:lang w:val="pt-PT"/>
              </w:rPr>
            </w:pPr>
            <w:r w:rsidRPr="00726601">
              <w:rPr>
                <w:lang w:val="pt-PT"/>
              </w:rPr>
              <w:t>2.</w:t>
            </w:r>
            <w:r w:rsidRPr="00726601">
              <w:rPr>
                <w:lang w:val="pt-PT"/>
              </w:rPr>
              <w:tab/>
              <w:t>O tratamento automatizado referido no artigo </w:t>
            </w:r>
            <w:r w:rsidRPr="00726601">
              <w:rPr>
                <w:b/>
                <w:i/>
                <w:lang w:val="pt-PT"/>
              </w:rPr>
              <w:t>20.º</w:t>
            </w:r>
            <w:r w:rsidRPr="00726601">
              <w:rPr>
                <w:lang w:val="pt-PT"/>
              </w:rPr>
              <w:t xml:space="preserve"> do Regulamento (UE) 2018/1240 permite as verificações previstas no artigo 20.º e as verificações ulteriores previstas nos artigos 22.º e 26.º do mesmo regulamento.</w:t>
            </w:r>
          </w:p>
        </w:tc>
      </w:tr>
    </w:tbl>
    <w:p w14:paraId="207AF789"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876FF77" w14:textId="77777777" w:rsidR="00FA137B" w:rsidRPr="00726601" w:rsidRDefault="00FA137B" w:rsidP="00FA137B">
      <w:r w:rsidRPr="00726601">
        <w:rPr>
          <w:rStyle w:val="HideTWBExt"/>
          <w:noProof w:val="0"/>
        </w:rPr>
        <w:t>&lt;/Amend&gt;</w:t>
      </w:r>
    </w:p>
    <w:p w14:paraId="128012E5"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118</w:t>
      </w:r>
      <w:r w:rsidRPr="00726601">
        <w:rPr>
          <w:rStyle w:val="HideTWBExt"/>
          <w:b w:val="0"/>
          <w:noProof w:val="0"/>
          <w:lang w:val="pt-PT"/>
        </w:rPr>
        <w:t>&lt;/NumAm&gt;</w:t>
      </w:r>
    </w:p>
    <w:p w14:paraId="5661945C"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78857DF6" w14:textId="77777777" w:rsidR="00FA137B" w:rsidRPr="00726601" w:rsidRDefault="00FA137B" w:rsidP="00FA137B">
      <w:r w:rsidRPr="00726601">
        <w:rPr>
          <w:rStyle w:val="HideTWBExt"/>
          <w:noProof w:val="0"/>
        </w:rPr>
        <w:t>&lt;/RepeatBlock-By&gt;</w:t>
      </w:r>
    </w:p>
    <w:p w14:paraId="343E3FD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3236C6D" w14:textId="77777777" w:rsidR="00FA137B" w:rsidRPr="00726601" w:rsidRDefault="00FA137B" w:rsidP="00FA137B">
      <w:pPr>
        <w:pStyle w:val="NormalBold"/>
      </w:pPr>
      <w:r w:rsidRPr="00726601">
        <w:rPr>
          <w:rStyle w:val="HideTWBExt"/>
          <w:b w:val="0"/>
          <w:noProof w:val="0"/>
        </w:rPr>
        <w:t>&lt;Article&gt;</w:t>
      </w:r>
      <w:r w:rsidRPr="00726601">
        <w:t xml:space="preserve"> Dispositivo – ponto 12 – artigo 8.º-A – n.º 2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A4EE418" w14:textId="77777777" w:rsidTr="0050007D">
        <w:trPr>
          <w:jc w:val="center"/>
        </w:trPr>
        <w:tc>
          <w:tcPr>
            <w:tcW w:w="9752" w:type="dxa"/>
            <w:gridSpan w:val="2"/>
          </w:tcPr>
          <w:p w14:paraId="11036539" w14:textId="77777777" w:rsidR="00FA137B" w:rsidRPr="00726601" w:rsidRDefault="00FA137B" w:rsidP="0050007D">
            <w:pPr>
              <w:keepNext/>
            </w:pPr>
          </w:p>
        </w:tc>
      </w:tr>
      <w:tr w:rsidR="00FA137B" w:rsidRPr="00726601" w14:paraId="64334182" w14:textId="77777777" w:rsidTr="0050007D">
        <w:trPr>
          <w:jc w:val="center"/>
        </w:trPr>
        <w:tc>
          <w:tcPr>
            <w:tcW w:w="4876" w:type="dxa"/>
            <w:hideMark/>
          </w:tcPr>
          <w:p w14:paraId="4F9142E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2BFD3F6"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F4A7CFA" w14:textId="77777777" w:rsidTr="0050007D">
        <w:trPr>
          <w:jc w:val="center"/>
        </w:trPr>
        <w:tc>
          <w:tcPr>
            <w:tcW w:w="4876" w:type="dxa"/>
            <w:hideMark/>
          </w:tcPr>
          <w:p w14:paraId="1D64FA76" w14:textId="2E47B570" w:rsidR="00FA137B" w:rsidRPr="00726601" w:rsidRDefault="00FA137B" w:rsidP="0050007D">
            <w:pPr>
              <w:pStyle w:val="Normal6"/>
              <w:rPr>
                <w:lang w:val="pt-PT"/>
              </w:rPr>
            </w:pPr>
            <w:r w:rsidRPr="00726601">
              <w:rPr>
                <w:lang w:val="pt-PT"/>
              </w:rPr>
              <w:t xml:space="preserve">A fim de realizar as verificações referidas no artigo 20.º, n.º 2, alínea k), do Regulamento (UE) 2018/1240, o Sistema Central do ETIAS Central utiliza o portal de pesquisa europeu para comparar os dados do ETIAS com os dados do Eurodac recolhidos com base nos artigos 12.º, 13.º, </w:t>
            </w:r>
            <w:r w:rsidRPr="00726601">
              <w:rPr>
                <w:b/>
                <w:i/>
                <w:lang w:val="pt-PT"/>
              </w:rPr>
              <w:t>14.º</w:t>
            </w:r>
            <w:r w:rsidRPr="00726601">
              <w:rPr>
                <w:lang w:val="pt-PT"/>
              </w:rPr>
              <w:t xml:space="preserve"> e 14.º-A do presente regulamento </w:t>
            </w:r>
            <w:r w:rsidRPr="00726601">
              <w:rPr>
                <w:b/>
                <w:i/>
                <w:lang w:val="pt-PT"/>
              </w:rPr>
              <w:t>que correspondam a pessoas que saíram ou foram afastadas do território dos Estados</w:t>
            </w:r>
            <w:r w:rsidR="00C94BB2">
              <w:rPr>
                <w:b/>
                <w:i/>
                <w:lang w:val="pt-PT"/>
              </w:rPr>
              <w:noBreakHyphen/>
            </w:r>
            <w:r w:rsidRPr="00726601">
              <w:rPr>
                <w:b/>
                <w:i/>
                <w:lang w:val="pt-PT"/>
              </w:rPr>
              <w:t xml:space="preserve">Membros em conformidade com </w:t>
            </w:r>
            <w:r w:rsidRPr="00726601">
              <w:rPr>
                <w:b/>
                <w:i/>
                <w:lang w:val="pt-PT"/>
              </w:rPr>
              <w:lastRenderedPageBreak/>
              <w:t>uma decisão de regresso ou uma medida de afastamento e</w:t>
            </w:r>
            <w:r w:rsidRPr="00726601">
              <w:rPr>
                <w:lang w:val="pt-PT"/>
              </w:rPr>
              <w:t xml:space="preserve"> utilizando as correspondências indicadas na tabela do anexo II do presente regulamento.</w:t>
            </w:r>
          </w:p>
        </w:tc>
        <w:tc>
          <w:tcPr>
            <w:tcW w:w="4876" w:type="dxa"/>
            <w:hideMark/>
          </w:tcPr>
          <w:p w14:paraId="45E9395D" w14:textId="77777777" w:rsidR="00FA137B" w:rsidRPr="00726601" w:rsidRDefault="00FA137B" w:rsidP="0050007D">
            <w:pPr>
              <w:pStyle w:val="Normal6"/>
              <w:rPr>
                <w:szCs w:val="24"/>
                <w:lang w:val="pt-PT"/>
              </w:rPr>
            </w:pPr>
            <w:r w:rsidRPr="00726601">
              <w:rPr>
                <w:lang w:val="pt-PT"/>
              </w:rPr>
              <w:lastRenderedPageBreak/>
              <w:t>A fim de realizar as verificações referidas no artigo 20.º, n.º 2, alínea k), do Regulamento (UE) 2018/1240, o Sistema Central do ETIAS Central utiliza o portal de pesquisa europeu para comparar os dados do ETIAS com os dados do Eurodac recolhidos com base nos artigos 12.º, 13.º, e 14.º-A do presente regulamento</w:t>
            </w:r>
            <w:r w:rsidRPr="00726601">
              <w:rPr>
                <w:b/>
                <w:i/>
                <w:lang w:val="pt-PT"/>
              </w:rPr>
              <w:t>, em formato só de leitura,</w:t>
            </w:r>
            <w:r w:rsidRPr="00726601">
              <w:rPr>
                <w:lang w:val="pt-PT"/>
              </w:rPr>
              <w:t xml:space="preserve"> utilizando as correspondências indicadas na tabela do </w:t>
            </w:r>
            <w:r w:rsidRPr="00726601">
              <w:rPr>
                <w:lang w:val="pt-PT"/>
              </w:rPr>
              <w:lastRenderedPageBreak/>
              <w:t xml:space="preserve">anexo II do presente regulamento. </w:t>
            </w:r>
          </w:p>
        </w:tc>
      </w:tr>
    </w:tbl>
    <w:p w14:paraId="07A954A5"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620FEE8" w14:textId="77777777" w:rsidR="00FA137B" w:rsidRPr="00726601" w:rsidRDefault="00FA137B" w:rsidP="00FA137B">
      <w:r w:rsidRPr="00726601">
        <w:rPr>
          <w:rStyle w:val="HideTWBExt"/>
          <w:noProof w:val="0"/>
        </w:rPr>
        <w:t>&lt;/Amend&gt;</w:t>
      </w:r>
    </w:p>
    <w:p w14:paraId="0D093C6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119</w:t>
      </w:r>
      <w:r w:rsidRPr="00726601">
        <w:rPr>
          <w:rStyle w:val="HideTWBExt"/>
          <w:b w:val="0"/>
          <w:noProof w:val="0"/>
          <w:lang w:val="pt-PT"/>
        </w:rPr>
        <w:t>&lt;/NumAm&gt;</w:t>
      </w:r>
    </w:p>
    <w:p w14:paraId="365E37B2"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578B7510" w14:textId="77777777" w:rsidR="00FA137B" w:rsidRPr="00726601" w:rsidRDefault="00FA137B" w:rsidP="00FA137B">
      <w:r w:rsidRPr="00726601">
        <w:rPr>
          <w:rStyle w:val="HideTWBExt"/>
          <w:noProof w:val="0"/>
        </w:rPr>
        <w:t>&lt;/RepeatBlock-By&gt;</w:t>
      </w:r>
    </w:p>
    <w:p w14:paraId="1C16D90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38FCE4F" w14:textId="77777777" w:rsidR="00FA137B" w:rsidRPr="00726601" w:rsidRDefault="00FA137B" w:rsidP="00FA137B">
      <w:pPr>
        <w:pStyle w:val="NormalBold"/>
      </w:pPr>
      <w:r w:rsidRPr="00726601">
        <w:rPr>
          <w:rStyle w:val="HideTWBExt"/>
          <w:b w:val="0"/>
          <w:noProof w:val="0"/>
        </w:rPr>
        <w:t>&lt;Article&gt;</w:t>
      </w:r>
      <w:r w:rsidRPr="00726601">
        <w:t xml:space="preserve"> Dispositivo – ponto 12 – artigo 8.º-B</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6A848C2" w14:textId="77777777" w:rsidTr="0050007D">
        <w:trPr>
          <w:jc w:val="center"/>
        </w:trPr>
        <w:tc>
          <w:tcPr>
            <w:tcW w:w="9752" w:type="dxa"/>
            <w:gridSpan w:val="2"/>
          </w:tcPr>
          <w:p w14:paraId="2EEA8976" w14:textId="77777777" w:rsidR="00FA137B" w:rsidRPr="00726601" w:rsidRDefault="00FA137B" w:rsidP="0050007D">
            <w:pPr>
              <w:keepNext/>
            </w:pPr>
          </w:p>
        </w:tc>
      </w:tr>
      <w:tr w:rsidR="00FA137B" w:rsidRPr="00726601" w14:paraId="52AE7AC0" w14:textId="77777777" w:rsidTr="0050007D">
        <w:trPr>
          <w:jc w:val="center"/>
        </w:trPr>
        <w:tc>
          <w:tcPr>
            <w:tcW w:w="4876" w:type="dxa"/>
            <w:hideMark/>
          </w:tcPr>
          <w:p w14:paraId="30FC32F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63BE434"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11524BA" w14:textId="77777777" w:rsidTr="0050007D">
        <w:trPr>
          <w:jc w:val="center"/>
        </w:trPr>
        <w:tc>
          <w:tcPr>
            <w:tcW w:w="4876" w:type="dxa"/>
            <w:hideMark/>
          </w:tcPr>
          <w:p w14:paraId="0AA80C1E" w14:textId="77777777" w:rsidR="00FA137B" w:rsidRPr="00726601" w:rsidRDefault="00FA137B" w:rsidP="0050007D">
            <w:pPr>
              <w:pStyle w:val="Normal6"/>
              <w:jc w:val="center"/>
              <w:rPr>
                <w:lang w:val="pt-PT"/>
              </w:rPr>
            </w:pPr>
            <w:r w:rsidRPr="00726601">
              <w:rPr>
                <w:b/>
                <w:i/>
                <w:lang w:val="pt-PT"/>
              </w:rPr>
              <w:t>Artigo 8.º-B</w:t>
            </w:r>
          </w:p>
        </w:tc>
        <w:tc>
          <w:tcPr>
            <w:tcW w:w="4876" w:type="dxa"/>
            <w:hideMark/>
          </w:tcPr>
          <w:p w14:paraId="6BE591BE"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27927093" w14:textId="77777777" w:rsidTr="0050007D">
        <w:trPr>
          <w:jc w:val="center"/>
        </w:trPr>
        <w:tc>
          <w:tcPr>
            <w:tcW w:w="4876" w:type="dxa"/>
            <w:hideMark/>
          </w:tcPr>
          <w:p w14:paraId="032ED368" w14:textId="77777777" w:rsidR="00FA137B" w:rsidRPr="00726601" w:rsidRDefault="00FA137B" w:rsidP="0050007D">
            <w:pPr>
              <w:pStyle w:val="Normal6"/>
              <w:jc w:val="center"/>
              <w:rPr>
                <w:lang w:val="pt-PT"/>
              </w:rPr>
            </w:pPr>
            <w:r w:rsidRPr="00726601">
              <w:rPr>
                <w:b/>
                <w:i/>
                <w:lang w:val="pt-PT"/>
              </w:rPr>
              <w:t>Condições de acesso aos dados Eurodac para o tratamento manual pelas unidades nacionais ETIAS</w:t>
            </w:r>
          </w:p>
        </w:tc>
        <w:tc>
          <w:tcPr>
            <w:tcW w:w="4876" w:type="dxa"/>
          </w:tcPr>
          <w:p w14:paraId="3670FC79" w14:textId="77777777" w:rsidR="00FA137B" w:rsidRPr="00726601" w:rsidRDefault="00FA137B" w:rsidP="0050007D">
            <w:pPr>
              <w:pStyle w:val="Normal6"/>
              <w:rPr>
                <w:szCs w:val="24"/>
                <w:lang w:val="pt-PT"/>
              </w:rPr>
            </w:pPr>
          </w:p>
        </w:tc>
      </w:tr>
      <w:tr w:rsidR="00FA137B" w:rsidRPr="00726601" w14:paraId="534D2029" w14:textId="77777777" w:rsidTr="0050007D">
        <w:trPr>
          <w:jc w:val="center"/>
        </w:trPr>
        <w:tc>
          <w:tcPr>
            <w:tcW w:w="4876" w:type="dxa"/>
            <w:hideMark/>
          </w:tcPr>
          <w:p w14:paraId="37F56DE0" w14:textId="77777777" w:rsidR="00FA137B" w:rsidRPr="00726601" w:rsidRDefault="00FA137B" w:rsidP="0050007D">
            <w:pPr>
              <w:pStyle w:val="Normal6"/>
              <w:rPr>
                <w:lang w:val="pt-PT"/>
              </w:rPr>
            </w:pPr>
            <w:r w:rsidRPr="00726601">
              <w:rPr>
                <w:b/>
                <w:i/>
                <w:lang w:val="pt-PT"/>
              </w:rPr>
              <w:t>1.</w:t>
            </w:r>
            <w:r w:rsidRPr="00726601">
              <w:rPr>
                <w:b/>
                <w:i/>
                <w:lang w:val="pt-PT"/>
              </w:rPr>
              <w:tab/>
              <w:t>A consulta do Eurodac pelas unidades nacionais ETIAS é realizada por meio dos mesmos dados alfanuméricos utilizados para o tratamento automatizado referido no artigo 8.º-A.</w:t>
            </w:r>
          </w:p>
        </w:tc>
        <w:tc>
          <w:tcPr>
            <w:tcW w:w="4876" w:type="dxa"/>
          </w:tcPr>
          <w:p w14:paraId="5D85063C" w14:textId="77777777" w:rsidR="00FA137B" w:rsidRPr="00726601" w:rsidRDefault="00FA137B" w:rsidP="0050007D">
            <w:pPr>
              <w:pStyle w:val="Normal6"/>
              <w:rPr>
                <w:szCs w:val="24"/>
                <w:lang w:val="pt-PT"/>
              </w:rPr>
            </w:pPr>
          </w:p>
        </w:tc>
      </w:tr>
      <w:tr w:rsidR="00FA137B" w:rsidRPr="00726601" w14:paraId="7BF5978F" w14:textId="77777777" w:rsidTr="0050007D">
        <w:trPr>
          <w:jc w:val="center"/>
        </w:trPr>
        <w:tc>
          <w:tcPr>
            <w:tcW w:w="4876" w:type="dxa"/>
            <w:hideMark/>
          </w:tcPr>
          <w:p w14:paraId="50D7A21B" w14:textId="77777777" w:rsidR="00FA137B" w:rsidRPr="00726601" w:rsidRDefault="00FA137B" w:rsidP="0050007D">
            <w:pPr>
              <w:pStyle w:val="Normal6"/>
              <w:rPr>
                <w:lang w:val="pt-PT"/>
              </w:rPr>
            </w:pPr>
            <w:r w:rsidRPr="00726601">
              <w:rPr>
                <w:b/>
                <w:i/>
                <w:lang w:val="pt-PT"/>
              </w:rPr>
              <w:t>2.</w:t>
            </w:r>
            <w:r w:rsidRPr="00726601">
              <w:rPr>
                <w:b/>
                <w:i/>
                <w:lang w:val="pt-PT"/>
              </w:rPr>
              <w:tab/>
              <w:t>Para efeitos do artigo 1.º, n.º 1, alínea f), as unidades nacionais ETIAS têm acesso e podem consultar o Eurodac, em formato só de leitura, para efeitos do exame dos pedidos de autorização de viagem. Em particular, as unidades nacionais ETIAS podem consultar os dados referidos nos artigos 12.º, 13.º, 14.º e 14.º-A.</w:t>
            </w:r>
          </w:p>
        </w:tc>
        <w:tc>
          <w:tcPr>
            <w:tcW w:w="4876" w:type="dxa"/>
          </w:tcPr>
          <w:p w14:paraId="7B72BE25" w14:textId="77777777" w:rsidR="00FA137B" w:rsidRPr="00726601" w:rsidRDefault="00FA137B" w:rsidP="0050007D">
            <w:pPr>
              <w:pStyle w:val="Normal6"/>
              <w:rPr>
                <w:szCs w:val="24"/>
                <w:lang w:val="pt-PT"/>
              </w:rPr>
            </w:pPr>
          </w:p>
        </w:tc>
      </w:tr>
      <w:tr w:rsidR="00FA137B" w:rsidRPr="00726601" w14:paraId="43DD6F7E" w14:textId="77777777" w:rsidTr="0050007D">
        <w:trPr>
          <w:jc w:val="center"/>
        </w:trPr>
        <w:tc>
          <w:tcPr>
            <w:tcW w:w="4876" w:type="dxa"/>
            <w:hideMark/>
          </w:tcPr>
          <w:p w14:paraId="17C44E8D" w14:textId="77777777" w:rsidR="00FA137B" w:rsidRPr="00726601" w:rsidRDefault="00FA137B" w:rsidP="0050007D">
            <w:pPr>
              <w:pStyle w:val="Normal6"/>
              <w:rPr>
                <w:lang w:val="pt-PT"/>
              </w:rPr>
            </w:pPr>
            <w:r w:rsidRPr="00726601">
              <w:rPr>
                <w:b/>
                <w:i/>
                <w:lang w:val="pt-PT"/>
              </w:rPr>
              <w:t>3.</w:t>
            </w:r>
            <w:r w:rsidRPr="00726601">
              <w:rPr>
                <w:b/>
                <w:i/>
                <w:lang w:val="pt-PT"/>
              </w:rPr>
              <w:tab/>
              <w:t>Após a consulta e o acesso em conformidade com o n.º 1 e n.º 2 do presente artigo, o resultado da avaliação é registado apenas nos ficheiros de pedidos do ETIAS.</w:t>
            </w:r>
          </w:p>
        </w:tc>
        <w:tc>
          <w:tcPr>
            <w:tcW w:w="4876" w:type="dxa"/>
          </w:tcPr>
          <w:p w14:paraId="6106259A" w14:textId="77777777" w:rsidR="00FA137B" w:rsidRPr="00726601" w:rsidRDefault="00FA137B" w:rsidP="0050007D">
            <w:pPr>
              <w:pStyle w:val="Normal6"/>
              <w:rPr>
                <w:szCs w:val="24"/>
                <w:lang w:val="pt-PT"/>
              </w:rPr>
            </w:pPr>
          </w:p>
        </w:tc>
      </w:tr>
    </w:tbl>
    <w:p w14:paraId="210B19DB"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1EB9B4F" w14:textId="77777777" w:rsidR="00FA137B" w:rsidRPr="00726601" w:rsidRDefault="00FA137B" w:rsidP="00FA137B">
      <w:r w:rsidRPr="00726601">
        <w:rPr>
          <w:rStyle w:val="HideTWBExt"/>
          <w:noProof w:val="0"/>
        </w:rPr>
        <w:t>&lt;/Amend&gt;</w:t>
      </w:r>
    </w:p>
    <w:p w14:paraId="65C4D078"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120</w:t>
      </w:r>
      <w:r w:rsidRPr="00726601">
        <w:rPr>
          <w:rStyle w:val="HideTWBExt"/>
          <w:b w:val="0"/>
          <w:noProof w:val="0"/>
          <w:lang w:val="pt-PT"/>
        </w:rPr>
        <w:t>&lt;/NumAm&gt;</w:t>
      </w:r>
    </w:p>
    <w:p w14:paraId="4A7E7637"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708A0806" w14:textId="77777777" w:rsidR="00FA137B" w:rsidRPr="00726601" w:rsidRDefault="00FA137B" w:rsidP="00FA137B">
      <w:r w:rsidRPr="00726601">
        <w:rPr>
          <w:rStyle w:val="HideTWBExt"/>
          <w:noProof w:val="0"/>
        </w:rPr>
        <w:lastRenderedPageBreak/>
        <w:t>&lt;/RepeatBlock-By&gt;</w:t>
      </w:r>
    </w:p>
    <w:p w14:paraId="7A62CB8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B271C43" w14:textId="77777777" w:rsidR="00FA137B" w:rsidRPr="00726601" w:rsidRDefault="00FA137B" w:rsidP="00FA137B">
      <w:pPr>
        <w:pStyle w:val="NormalBold"/>
      </w:pPr>
      <w:r w:rsidRPr="00726601">
        <w:rPr>
          <w:rStyle w:val="HideTWBExt"/>
          <w:b w:val="0"/>
          <w:noProof w:val="0"/>
        </w:rPr>
        <w:t>&lt;Article&gt;</w:t>
      </w:r>
      <w:r w:rsidRPr="00726601">
        <w:t xml:space="preserve"> Dispositivo – ponto 12 – artigo 8.º-B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F133593" w14:textId="77777777" w:rsidTr="0050007D">
        <w:trPr>
          <w:jc w:val="center"/>
        </w:trPr>
        <w:tc>
          <w:tcPr>
            <w:tcW w:w="9752" w:type="dxa"/>
            <w:gridSpan w:val="2"/>
          </w:tcPr>
          <w:p w14:paraId="667419EB" w14:textId="77777777" w:rsidR="00FA137B" w:rsidRPr="00726601" w:rsidRDefault="00FA137B" w:rsidP="0050007D">
            <w:pPr>
              <w:keepNext/>
            </w:pPr>
          </w:p>
        </w:tc>
      </w:tr>
      <w:tr w:rsidR="00FA137B" w:rsidRPr="00726601" w14:paraId="4205645F" w14:textId="77777777" w:rsidTr="0050007D">
        <w:trPr>
          <w:jc w:val="center"/>
        </w:trPr>
        <w:tc>
          <w:tcPr>
            <w:tcW w:w="4876" w:type="dxa"/>
            <w:hideMark/>
          </w:tcPr>
          <w:p w14:paraId="6EFAFCC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DC036DC"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C022397" w14:textId="77777777" w:rsidTr="0050007D">
        <w:trPr>
          <w:jc w:val="center"/>
        </w:trPr>
        <w:tc>
          <w:tcPr>
            <w:tcW w:w="4876" w:type="dxa"/>
            <w:hideMark/>
          </w:tcPr>
          <w:p w14:paraId="63E8712B" w14:textId="77777777" w:rsidR="00FA137B" w:rsidRPr="00726601" w:rsidRDefault="00FA137B" w:rsidP="0050007D">
            <w:pPr>
              <w:pStyle w:val="Normal6"/>
              <w:rPr>
                <w:lang w:val="pt-PT"/>
              </w:rPr>
            </w:pPr>
            <w:r w:rsidRPr="00726601">
              <w:rPr>
                <w:lang w:val="pt-PT"/>
              </w:rPr>
              <w:t>2.</w:t>
            </w:r>
            <w:r w:rsidRPr="00726601">
              <w:rPr>
                <w:lang w:val="pt-PT"/>
              </w:rPr>
              <w:tab/>
            </w:r>
            <w:r w:rsidRPr="00726601">
              <w:rPr>
                <w:b/>
                <w:i/>
                <w:lang w:val="pt-PT"/>
              </w:rPr>
              <w:t>Para efeitos do artigo 1.º, n.º 1, alínea f),</w:t>
            </w:r>
            <w:r w:rsidRPr="00726601">
              <w:rPr>
                <w:lang w:val="pt-PT"/>
              </w:rPr>
              <w:t xml:space="preserve"> as unidades nacionais ETIAS têm acesso e podem consultar o Eurodac, em formato só de leitura, para efeitos do exame dos pedidos de autorização de viagem. Em particular, as unidades nacionais ETIAS podem consultar os dados referidos nos artigos 12.º, 13.º, 14.º e 14.º-A.</w:t>
            </w:r>
          </w:p>
        </w:tc>
        <w:tc>
          <w:tcPr>
            <w:tcW w:w="4876" w:type="dxa"/>
            <w:hideMark/>
          </w:tcPr>
          <w:p w14:paraId="674A6499" w14:textId="77777777" w:rsidR="00FA137B" w:rsidRPr="00726601" w:rsidRDefault="00FA137B" w:rsidP="0050007D">
            <w:pPr>
              <w:pStyle w:val="Normal6"/>
              <w:rPr>
                <w:szCs w:val="24"/>
                <w:lang w:val="pt-PT"/>
              </w:rPr>
            </w:pPr>
            <w:r w:rsidRPr="00726601">
              <w:rPr>
                <w:lang w:val="pt-PT"/>
              </w:rPr>
              <w:t>2.</w:t>
            </w:r>
            <w:r w:rsidRPr="00726601">
              <w:rPr>
                <w:lang w:val="pt-PT"/>
              </w:rPr>
              <w:tab/>
              <w:t>As unidades nacionais ETIAS têm acesso e podem consultar o Eurodac, em formato só de leitura, para efeitos do exame dos pedidos de autorização de viagem. Em particular, as unidades nacionais ETIAS podem consultar os dados referidos nos artigos 12.º, 13.º, 14.º e 14.º-A.</w:t>
            </w:r>
          </w:p>
        </w:tc>
      </w:tr>
    </w:tbl>
    <w:p w14:paraId="691C21C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749E6C0" w14:textId="77777777" w:rsidR="00FA137B" w:rsidRPr="00726601" w:rsidRDefault="00FA137B" w:rsidP="00FA137B">
      <w:r w:rsidRPr="00726601">
        <w:rPr>
          <w:rStyle w:val="HideTWBExt"/>
          <w:noProof w:val="0"/>
        </w:rPr>
        <w:t>&lt;/Amend&gt;</w:t>
      </w:r>
    </w:p>
    <w:p w14:paraId="229AADC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121</w:t>
      </w:r>
      <w:r w:rsidRPr="00726601">
        <w:rPr>
          <w:rStyle w:val="HideTWBExt"/>
          <w:b w:val="0"/>
          <w:noProof w:val="0"/>
          <w:lang w:val="pt-PT"/>
        </w:rPr>
        <w:t>&lt;/NumAm&gt;</w:t>
      </w:r>
    </w:p>
    <w:p w14:paraId="2309C5B9"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8F30B8B" w14:textId="77777777" w:rsidR="00FA137B" w:rsidRPr="00726601" w:rsidRDefault="00FA137B" w:rsidP="00FA137B">
      <w:r w:rsidRPr="00726601">
        <w:rPr>
          <w:rStyle w:val="HideTWBExt"/>
          <w:noProof w:val="0"/>
        </w:rPr>
        <w:t>&lt;/RepeatBlock-By&gt;</w:t>
      </w:r>
    </w:p>
    <w:p w14:paraId="2F0EBC5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35B740C" w14:textId="77777777" w:rsidR="00FA137B" w:rsidRPr="00726601" w:rsidRDefault="00FA137B" w:rsidP="00FA137B">
      <w:pPr>
        <w:pStyle w:val="NormalBold"/>
      </w:pPr>
      <w:r w:rsidRPr="00726601">
        <w:rPr>
          <w:rStyle w:val="HideTWBExt"/>
          <w:b w:val="0"/>
          <w:noProof w:val="0"/>
        </w:rPr>
        <w:t>&lt;Article&gt;</w:t>
      </w:r>
      <w:r w:rsidRPr="00726601">
        <w:t xml:space="preserve"> Dispositivo – ponto 12 – artigo 8.º-B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26276D6" w14:textId="77777777" w:rsidTr="0050007D">
        <w:trPr>
          <w:jc w:val="center"/>
        </w:trPr>
        <w:tc>
          <w:tcPr>
            <w:tcW w:w="9752" w:type="dxa"/>
            <w:gridSpan w:val="2"/>
          </w:tcPr>
          <w:p w14:paraId="467FDD88" w14:textId="77777777" w:rsidR="00FA137B" w:rsidRPr="00726601" w:rsidRDefault="00FA137B" w:rsidP="0050007D">
            <w:pPr>
              <w:keepNext/>
            </w:pPr>
          </w:p>
        </w:tc>
      </w:tr>
      <w:tr w:rsidR="00FA137B" w:rsidRPr="00726601" w14:paraId="6EFBF488" w14:textId="77777777" w:rsidTr="0050007D">
        <w:trPr>
          <w:jc w:val="center"/>
        </w:trPr>
        <w:tc>
          <w:tcPr>
            <w:tcW w:w="4876" w:type="dxa"/>
            <w:hideMark/>
          </w:tcPr>
          <w:p w14:paraId="0675ADB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B95DAE8"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A671082" w14:textId="77777777" w:rsidTr="0050007D">
        <w:trPr>
          <w:jc w:val="center"/>
        </w:trPr>
        <w:tc>
          <w:tcPr>
            <w:tcW w:w="4876" w:type="dxa"/>
            <w:hideMark/>
          </w:tcPr>
          <w:p w14:paraId="52E10828" w14:textId="77777777" w:rsidR="00FA137B" w:rsidRPr="00726601" w:rsidRDefault="00FA137B" w:rsidP="0050007D">
            <w:pPr>
              <w:pStyle w:val="Normal6"/>
              <w:rPr>
                <w:lang w:val="pt-PT"/>
              </w:rPr>
            </w:pPr>
            <w:r w:rsidRPr="00726601">
              <w:rPr>
                <w:lang w:val="pt-PT"/>
              </w:rPr>
              <w:t>2.</w:t>
            </w:r>
            <w:r w:rsidRPr="00726601">
              <w:rPr>
                <w:lang w:val="pt-PT"/>
              </w:rPr>
              <w:tab/>
              <w:t xml:space="preserve">Para efeitos do artigo 1.º, n.º 1, alínea f), as unidades nacionais ETIAS têm acesso </w:t>
            </w:r>
            <w:r w:rsidRPr="00726601">
              <w:rPr>
                <w:b/>
                <w:i/>
                <w:lang w:val="pt-PT"/>
              </w:rPr>
              <w:t>e podem</w:t>
            </w:r>
            <w:r w:rsidRPr="00726601">
              <w:rPr>
                <w:lang w:val="pt-PT"/>
              </w:rPr>
              <w:t xml:space="preserve"> consultar o Eurodac, em formato só de leitura, para efeitos do exame dos pedidos de autorização de viagem. Em particular, as unidades nacionais ETIAS podem consultar os dados referidos nos artigos 12.º, 13.º</w:t>
            </w:r>
            <w:r w:rsidRPr="00726601">
              <w:rPr>
                <w:b/>
                <w:i/>
                <w:lang w:val="pt-PT"/>
              </w:rPr>
              <w:t>, 14.º</w:t>
            </w:r>
            <w:r w:rsidRPr="00726601">
              <w:rPr>
                <w:lang w:val="pt-PT"/>
              </w:rPr>
              <w:t xml:space="preserve"> e 14.º-A.</w:t>
            </w:r>
          </w:p>
        </w:tc>
        <w:tc>
          <w:tcPr>
            <w:tcW w:w="4876" w:type="dxa"/>
            <w:hideMark/>
          </w:tcPr>
          <w:p w14:paraId="1E02BF06" w14:textId="77777777" w:rsidR="00FA137B" w:rsidRPr="00726601" w:rsidRDefault="00FA137B" w:rsidP="0050007D">
            <w:pPr>
              <w:pStyle w:val="Normal6"/>
              <w:rPr>
                <w:szCs w:val="24"/>
                <w:lang w:val="pt-PT"/>
              </w:rPr>
            </w:pPr>
            <w:r w:rsidRPr="00726601">
              <w:rPr>
                <w:lang w:val="pt-PT"/>
              </w:rPr>
              <w:t>2.</w:t>
            </w:r>
            <w:r w:rsidRPr="00726601">
              <w:rPr>
                <w:lang w:val="pt-PT"/>
              </w:rPr>
              <w:tab/>
              <w:t xml:space="preserve">Para efeitos do artigo 1.º, n.º 1, alínea f), as unidades nacionais ETIAS têm acesso </w:t>
            </w:r>
            <w:r w:rsidRPr="00726601">
              <w:rPr>
                <w:b/>
                <w:i/>
                <w:lang w:val="pt-PT"/>
              </w:rPr>
              <w:t>temporário para</w:t>
            </w:r>
            <w:r w:rsidRPr="00726601">
              <w:rPr>
                <w:lang w:val="pt-PT"/>
              </w:rPr>
              <w:t xml:space="preserve"> consultar o Eurodac, em formato só de leitura, para efeitos do exame dos pedidos de autorização de viagem. Em particular, as unidades nacionais ETIAS podem consultar os dados referidos nos artigos 12.º, 13.º e 14.º-A.</w:t>
            </w:r>
          </w:p>
        </w:tc>
      </w:tr>
    </w:tbl>
    <w:p w14:paraId="0EF1486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97491CE" w14:textId="77777777" w:rsidR="00FA137B" w:rsidRPr="00726601" w:rsidRDefault="00FA137B" w:rsidP="00FA137B">
      <w:r w:rsidRPr="00726601">
        <w:rPr>
          <w:rStyle w:val="HideTWBExt"/>
          <w:noProof w:val="0"/>
        </w:rPr>
        <w:t>&lt;/Amend&gt;</w:t>
      </w:r>
    </w:p>
    <w:p w14:paraId="279A0E6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122</w:t>
      </w:r>
      <w:r w:rsidRPr="00726601">
        <w:rPr>
          <w:rStyle w:val="HideTWBExt"/>
          <w:b w:val="0"/>
          <w:noProof w:val="0"/>
          <w:lang w:val="pt-PT"/>
        </w:rPr>
        <w:t>&lt;/NumAm&gt;</w:t>
      </w:r>
    </w:p>
    <w:p w14:paraId="5C286E0C"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1612A545" w14:textId="77777777" w:rsidR="00FA137B" w:rsidRPr="00726601" w:rsidRDefault="00FA137B" w:rsidP="00FA137B">
      <w:r w:rsidRPr="00726601">
        <w:rPr>
          <w:rStyle w:val="HideTWBExt"/>
          <w:noProof w:val="0"/>
        </w:rPr>
        <w:t>&lt;/RepeatBlock-By&gt;</w:t>
      </w:r>
    </w:p>
    <w:p w14:paraId="645AF28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017E4B1" w14:textId="77777777" w:rsidR="00FA137B" w:rsidRPr="00726601" w:rsidRDefault="00FA137B" w:rsidP="00FA137B">
      <w:pPr>
        <w:pStyle w:val="NormalBold"/>
      </w:pPr>
      <w:r w:rsidRPr="00726601">
        <w:rPr>
          <w:rStyle w:val="HideTWBExt"/>
          <w:b w:val="0"/>
          <w:noProof w:val="0"/>
        </w:rPr>
        <w:t>&lt;Article&gt;</w:t>
      </w:r>
      <w:r w:rsidRPr="00726601">
        <w:t xml:space="preserve"> Dispositivo – ponto 12 – artigo 8-C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C4424FC" w14:textId="77777777" w:rsidTr="0050007D">
        <w:trPr>
          <w:jc w:val="center"/>
        </w:trPr>
        <w:tc>
          <w:tcPr>
            <w:tcW w:w="9752" w:type="dxa"/>
            <w:gridSpan w:val="2"/>
          </w:tcPr>
          <w:p w14:paraId="7FAD0921" w14:textId="77777777" w:rsidR="00FA137B" w:rsidRPr="00726601" w:rsidRDefault="00FA137B" w:rsidP="0050007D">
            <w:pPr>
              <w:keepNext/>
            </w:pPr>
          </w:p>
        </w:tc>
      </w:tr>
      <w:tr w:rsidR="00FA137B" w:rsidRPr="00726601" w14:paraId="26937649" w14:textId="77777777" w:rsidTr="0050007D">
        <w:trPr>
          <w:jc w:val="center"/>
        </w:trPr>
        <w:tc>
          <w:tcPr>
            <w:tcW w:w="4876" w:type="dxa"/>
            <w:hideMark/>
          </w:tcPr>
          <w:p w14:paraId="4D4BA3E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9DB8BE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F16D680" w14:textId="77777777" w:rsidTr="0050007D">
        <w:trPr>
          <w:jc w:val="center"/>
        </w:trPr>
        <w:tc>
          <w:tcPr>
            <w:tcW w:w="4876" w:type="dxa"/>
            <w:hideMark/>
          </w:tcPr>
          <w:p w14:paraId="022DA60A" w14:textId="77777777" w:rsidR="00FA137B" w:rsidRPr="00726601" w:rsidRDefault="00FA137B" w:rsidP="0050007D">
            <w:pPr>
              <w:pStyle w:val="Normal6"/>
              <w:jc w:val="center"/>
              <w:rPr>
                <w:lang w:val="pt-PT"/>
              </w:rPr>
            </w:pPr>
            <w:r w:rsidRPr="00726601">
              <w:rPr>
                <w:b/>
                <w:i/>
                <w:lang w:val="pt-PT"/>
              </w:rPr>
              <w:t>Artigo 8.º-C</w:t>
            </w:r>
          </w:p>
        </w:tc>
        <w:tc>
          <w:tcPr>
            <w:tcW w:w="4876" w:type="dxa"/>
            <w:hideMark/>
          </w:tcPr>
          <w:p w14:paraId="2C47871B"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2DDB4483" w14:textId="77777777" w:rsidTr="0050007D">
        <w:trPr>
          <w:jc w:val="center"/>
        </w:trPr>
        <w:tc>
          <w:tcPr>
            <w:tcW w:w="4876" w:type="dxa"/>
            <w:hideMark/>
          </w:tcPr>
          <w:p w14:paraId="3A2FC61D" w14:textId="77777777" w:rsidR="00FA137B" w:rsidRPr="00726601" w:rsidRDefault="00FA137B" w:rsidP="0050007D">
            <w:pPr>
              <w:pStyle w:val="Normal6"/>
              <w:jc w:val="center"/>
              <w:rPr>
                <w:lang w:val="pt-PT"/>
              </w:rPr>
            </w:pPr>
            <w:r w:rsidRPr="00726601">
              <w:rPr>
                <w:b/>
                <w:i/>
                <w:lang w:val="pt-PT"/>
              </w:rPr>
              <w:t>Acesso aos dados do Eurodac pelas autoridades responsáveis pelos vistos competentes</w:t>
            </w:r>
          </w:p>
        </w:tc>
        <w:tc>
          <w:tcPr>
            <w:tcW w:w="4876" w:type="dxa"/>
          </w:tcPr>
          <w:p w14:paraId="55D029AA" w14:textId="77777777" w:rsidR="00FA137B" w:rsidRPr="00726601" w:rsidRDefault="00FA137B" w:rsidP="0050007D">
            <w:pPr>
              <w:pStyle w:val="Normal6"/>
              <w:rPr>
                <w:szCs w:val="24"/>
                <w:lang w:val="pt-PT"/>
              </w:rPr>
            </w:pPr>
          </w:p>
        </w:tc>
      </w:tr>
      <w:tr w:rsidR="00FA137B" w:rsidRPr="00726601" w14:paraId="5E2DAED4" w14:textId="77777777" w:rsidTr="0050007D">
        <w:trPr>
          <w:jc w:val="center"/>
        </w:trPr>
        <w:tc>
          <w:tcPr>
            <w:tcW w:w="4876" w:type="dxa"/>
            <w:hideMark/>
          </w:tcPr>
          <w:p w14:paraId="4FE022B1" w14:textId="77777777" w:rsidR="00FA137B" w:rsidRPr="00726601" w:rsidRDefault="00FA137B" w:rsidP="0050007D">
            <w:pPr>
              <w:pStyle w:val="Normal6"/>
              <w:rPr>
                <w:lang w:val="pt-PT"/>
              </w:rPr>
            </w:pPr>
            <w:r w:rsidRPr="00726601">
              <w:rPr>
                <w:b/>
                <w:i/>
                <w:lang w:val="pt-PT"/>
              </w:rPr>
              <w:t>A fim de verificar manualmente os acertos detetados durante as consultas automatizadas realizadas pelo Sistema de Informação de Vistos em conformidade com os artigos [9.º-A e 9.º-C] do Regulamento (CE) n.º 767/2008 e de analisar e tomar decisões sobre pedidos de visto em conformidade com o artigo 21.º do Regulamento (CE) n.º 810/2009 do Parlamento Europeu e do Conselho</w:t>
            </w:r>
            <w:r w:rsidRPr="00726601">
              <w:rPr>
                <w:b/>
                <w:i/>
                <w:vertAlign w:val="superscript"/>
                <w:lang w:val="pt-PT"/>
              </w:rPr>
              <w:t>30</w:t>
            </w:r>
            <w:r w:rsidRPr="00726601">
              <w:rPr>
                <w:b/>
                <w:i/>
                <w:lang w:val="pt-PT"/>
              </w:rPr>
              <w:t>, as autoridades responsáveis pelos vistos competentes têm acesso ao Eurodac para consultar dados em formato só de leitura.</w:t>
            </w:r>
          </w:p>
        </w:tc>
        <w:tc>
          <w:tcPr>
            <w:tcW w:w="4876" w:type="dxa"/>
          </w:tcPr>
          <w:p w14:paraId="649FB69E" w14:textId="77777777" w:rsidR="00FA137B" w:rsidRPr="00726601" w:rsidRDefault="00FA137B" w:rsidP="0050007D">
            <w:pPr>
              <w:pStyle w:val="Normal6"/>
              <w:rPr>
                <w:szCs w:val="24"/>
                <w:lang w:val="pt-PT"/>
              </w:rPr>
            </w:pPr>
          </w:p>
        </w:tc>
      </w:tr>
      <w:tr w:rsidR="00FA137B" w:rsidRPr="00726601" w14:paraId="099837C0" w14:textId="77777777" w:rsidTr="0050007D">
        <w:trPr>
          <w:jc w:val="center"/>
        </w:trPr>
        <w:tc>
          <w:tcPr>
            <w:tcW w:w="4876" w:type="dxa"/>
            <w:hideMark/>
          </w:tcPr>
          <w:p w14:paraId="1998D648" w14:textId="77777777" w:rsidR="00FA137B" w:rsidRPr="00726601" w:rsidRDefault="00FA137B" w:rsidP="0050007D">
            <w:pPr>
              <w:pStyle w:val="Normal6"/>
              <w:rPr>
                <w:lang w:val="pt-PT"/>
              </w:rPr>
            </w:pPr>
            <w:r w:rsidRPr="00726601">
              <w:rPr>
                <w:b/>
                <w:i/>
                <w:lang w:val="pt-PT"/>
              </w:rPr>
              <w:t>__________________</w:t>
            </w:r>
          </w:p>
        </w:tc>
        <w:tc>
          <w:tcPr>
            <w:tcW w:w="4876" w:type="dxa"/>
          </w:tcPr>
          <w:p w14:paraId="176144C7" w14:textId="77777777" w:rsidR="00FA137B" w:rsidRPr="00726601" w:rsidRDefault="00FA137B" w:rsidP="0050007D">
            <w:pPr>
              <w:pStyle w:val="Normal6"/>
              <w:rPr>
                <w:szCs w:val="24"/>
                <w:lang w:val="pt-PT"/>
              </w:rPr>
            </w:pPr>
          </w:p>
        </w:tc>
      </w:tr>
      <w:tr w:rsidR="00FA137B" w:rsidRPr="00726601" w14:paraId="739ACEF8" w14:textId="77777777" w:rsidTr="0050007D">
        <w:trPr>
          <w:jc w:val="center"/>
        </w:trPr>
        <w:tc>
          <w:tcPr>
            <w:tcW w:w="4876" w:type="dxa"/>
            <w:hideMark/>
          </w:tcPr>
          <w:p w14:paraId="2F9F6FBB" w14:textId="77777777" w:rsidR="00FA137B" w:rsidRPr="00726601" w:rsidRDefault="00FA137B" w:rsidP="0050007D">
            <w:pPr>
              <w:pStyle w:val="Normal6"/>
              <w:rPr>
                <w:lang w:val="pt-PT"/>
              </w:rPr>
            </w:pPr>
            <w:r w:rsidRPr="00726601">
              <w:rPr>
                <w:b/>
                <w:i/>
                <w:vertAlign w:val="superscript"/>
                <w:lang w:val="pt-PT"/>
              </w:rPr>
              <w:t>30</w:t>
            </w:r>
            <w:r w:rsidRPr="00726601">
              <w:rPr>
                <w:lang w:val="pt-PT"/>
              </w:rPr>
              <w:t xml:space="preserve"> </w:t>
            </w:r>
            <w:r w:rsidRPr="00726601">
              <w:rPr>
                <w:b/>
                <w:i/>
                <w:lang w:val="pt-PT"/>
              </w:rPr>
              <w:t>Regulamento (CE) n.º 810/2009 do Parlamento Europeu e do Conselho, de 13 de julho de 2009, que estabelece o Código Comunitário de Vistos (Código de Vistos), JO L 243 de 15.9.2009, p. 1.</w:t>
            </w:r>
          </w:p>
        </w:tc>
        <w:tc>
          <w:tcPr>
            <w:tcW w:w="4876" w:type="dxa"/>
          </w:tcPr>
          <w:p w14:paraId="128E2E81" w14:textId="77777777" w:rsidR="00FA137B" w:rsidRPr="00726601" w:rsidRDefault="00FA137B" w:rsidP="0050007D">
            <w:pPr>
              <w:pStyle w:val="Normal6"/>
              <w:rPr>
                <w:szCs w:val="24"/>
                <w:lang w:val="pt-PT"/>
              </w:rPr>
            </w:pPr>
          </w:p>
        </w:tc>
      </w:tr>
    </w:tbl>
    <w:p w14:paraId="1503049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FD30DE9" w14:textId="77777777" w:rsidR="00FA137B" w:rsidRPr="00726601" w:rsidRDefault="00FA137B" w:rsidP="00FA137B">
      <w:r w:rsidRPr="00726601">
        <w:rPr>
          <w:rStyle w:val="HideTWBExt"/>
          <w:noProof w:val="0"/>
        </w:rPr>
        <w:t>&lt;/Amend&gt;</w:t>
      </w:r>
    </w:p>
    <w:p w14:paraId="005DE39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123</w:t>
      </w:r>
      <w:r w:rsidRPr="00726601">
        <w:rPr>
          <w:rStyle w:val="HideTWBExt"/>
          <w:b w:val="0"/>
          <w:noProof w:val="0"/>
          <w:lang w:val="pt-PT"/>
        </w:rPr>
        <w:t>&lt;/NumAm&gt;</w:t>
      </w:r>
    </w:p>
    <w:p w14:paraId="2CF1811C"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7F2D3CF" w14:textId="77777777" w:rsidR="00FA137B" w:rsidRPr="00726601" w:rsidRDefault="00FA137B" w:rsidP="00FA137B">
      <w:r w:rsidRPr="00726601">
        <w:rPr>
          <w:rStyle w:val="HideTWBExt"/>
          <w:noProof w:val="0"/>
        </w:rPr>
        <w:t>&lt;/RepeatBlock-By&gt;</w:t>
      </w:r>
    </w:p>
    <w:p w14:paraId="49B47CBF"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C228F58" w14:textId="77777777" w:rsidR="00FA137B" w:rsidRPr="00726601" w:rsidRDefault="00FA137B" w:rsidP="00FA137B">
      <w:pPr>
        <w:pStyle w:val="NormalBold"/>
      </w:pPr>
      <w:r w:rsidRPr="00726601">
        <w:rPr>
          <w:rStyle w:val="HideTWBExt"/>
          <w:b w:val="0"/>
          <w:noProof w:val="0"/>
        </w:rPr>
        <w:t>&lt;Article&gt;</w:t>
      </w:r>
      <w:r w:rsidRPr="00726601">
        <w:t xml:space="preserve"> Dispositivo – ponto 12 – artigo 8-C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8B2D0A7" w14:textId="77777777" w:rsidTr="0050007D">
        <w:trPr>
          <w:jc w:val="center"/>
        </w:trPr>
        <w:tc>
          <w:tcPr>
            <w:tcW w:w="9752" w:type="dxa"/>
            <w:gridSpan w:val="2"/>
          </w:tcPr>
          <w:p w14:paraId="44E1E248" w14:textId="77777777" w:rsidR="00FA137B" w:rsidRPr="00726601" w:rsidRDefault="00FA137B" w:rsidP="0050007D">
            <w:pPr>
              <w:keepNext/>
            </w:pPr>
          </w:p>
        </w:tc>
      </w:tr>
      <w:tr w:rsidR="00FA137B" w:rsidRPr="00726601" w14:paraId="08812C39" w14:textId="77777777" w:rsidTr="0050007D">
        <w:trPr>
          <w:jc w:val="center"/>
        </w:trPr>
        <w:tc>
          <w:tcPr>
            <w:tcW w:w="4876" w:type="dxa"/>
            <w:hideMark/>
          </w:tcPr>
          <w:p w14:paraId="6EFB711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F2EFBD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6E94D04" w14:textId="77777777" w:rsidTr="0050007D">
        <w:trPr>
          <w:jc w:val="center"/>
        </w:trPr>
        <w:tc>
          <w:tcPr>
            <w:tcW w:w="4876" w:type="dxa"/>
            <w:hideMark/>
          </w:tcPr>
          <w:p w14:paraId="5E8A3F80" w14:textId="77777777" w:rsidR="00FA137B" w:rsidRPr="00726601" w:rsidRDefault="00FA137B" w:rsidP="0050007D">
            <w:pPr>
              <w:pStyle w:val="Normal6"/>
              <w:rPr>
                <w:lang w:val="pt-PT"/>
              </w:rPr>
            </w:pPr>
            <w:r w:rsidRPr="00726601">
              <w:rPr>
                <w:lang w:val="pt-PT"/>
              </w:rPr>
              <w:t xml:space="preserve">A fim de verificar manualmente os acertos detetados durante as consultas automatizadas realizadas pelo Sistema de Informação de Vistos em conformidade com os artigos [9.º-A e 9.º-C] do Regulamento (CE) n.º 767/2008 e de analisar e tomar decisões sobre pedidos de visto em conformidade com o artigo 21.º </w:t>
            </w:r>
            <w:r w:rsidRPr="00726601">
              <w:rPr>
                <w:lang w:val="pt-PT"/>
              </w:rPr>
              <w:lastRenderedPageBreak/>
              <w:t>do Regulamento (CE) n.º 810/2009 do Parlamento Europeu e do Conselho</w:t>
            </w:r>
            <w:r w:rsidRPr="00726601">
              <w:rPr>
                <w:b/>
                <w:i/>
                <w:vertAlign w:val="superscript"/>
                <w:lang w:val="pt-PT"/>
              </w:rPr>
              <w:t>30</w:t>
            </w:r>
            <w:r w:rsidRPr="00726601">
              <w:rPr>
                <w:lang w:val="pt-PT"/>
              </w:rPr>
              <w:t>, as autoridades responsáveis pelos vistos competentes têm acesso ao Eurodac para consultar dados em formato só de leitura.</w:t>
            </w:r>
          </w:p>
        </w:tc>
        <w:tc>
          <w:tcPr>
            <w:tcW w:w="4876" w:type="dxa"/>
            <w:hideMark/>
          </w:tcPr>
          <w:p w14:paraId="78B30590" w14:textId="77777777" w:rsidR="00FA137B" w:rsidRPr="00726601" w:rsidRDefault="00FA137B" w:rsidP="0050007D">
            <w:pPr>
              <w:pStyle w:val="Normal6"/>
              <w:rPr>
                <w:szCs w:val="24"/>
                <w:lang w:val="pt-PT"/>
              </w:rPr>
            </w:pPr>
            <w:r w:rsidRPr="00726601">
              <w:rPr>
                <w:lang w:val="pt-PT"/>
              </w:rPr>
              <w:lastRenderedPageBreak/>
              <w:t xml:space="preserve">A fim de verificar manualmente os acertos detetados durante as consultas automatizadas realizadas pelo Sistema de Informação de Vistos em conformidade com os artigos [9.º-A e 9.º-C] do Regulamento (CE) n.º 767/2008 e de analisar e tomar decisões sobre pedidos de visto em conformidade com o artigo 21.º </w:t>
            </w:r>
            <w:r w:rsidRPr="00726601">
              <w:rPr>
                <w:lang w:val="pt-PT"/>
              </w:rPr>
              <w:lastRenderedPageBreak/>
              <w:t>do Regulamento (CE) n.º 810/2009 do Parlamento Europeu e do Conselho</w:t>
            </w:r>
            <w:r w:rsidRPr="00726601">
              <w:rPr>
                <w:b/>
                <w:i/>
                <w:vertAlign w:val="superscript"/>
                <w:lang w:val="pt-PT"/>
              </w:rPr>
              <w:t>30-A</w:t>
            </w:r>
            <w:r w:rsidRPr="00726601">
              <w:rPr>
                <w:lang w:val="pt-PT"/>
              </w:rPr>
              <w:t xml:space="preserve">, as autoridades responsáveis pelos vistos competentes têm acesso </w:t>
            </w:r>
            <w:r w:rsidRPr="00726601">
              <w:rPr>
                <w:b/>
                <w:i/>
                <w:lang w:val="pt-PT"/>
              </w:rPr>
              <w:t>temporário</w:t>
            </w:r>
            <w:r w:rsidRPr="00726601">
              <w:rPr>
                <w:lang w:val="pt-PT"/>
              </w:rPr>
              <w:t xml:space="preserve"> ao Eurodac para consultar dados em formato só de leitura. </w:t>
            </w:r>
          </w:p>
        </w:tc>
      </w:tr>
      <w:tr w:rsidR="00FA137B" w:rsidRPr="00726601" w14:paraId="755CE4DF" w14:textId="77777777" w:rsidTr="0050007D">
        <w:trPr>
          <w:jc w:val="center"/>
        </w:trPr>
        <w:tc>
          <w:tcPr>
            <w:tcW w:w="4876" w:type="dxa"/>
            <w:hideMark/>
          </w:tcPr>
          <w:p w14:paraId="3F3C54EA" w14:textId="77777777" w:rsidR="00FA137B" w:rsidRPr="00726601" w:rsidRDefault="00FA137B" w:rsidP="0050007D">
            <w:pPr>
              <w:pStyle w:val="Normal6"/>
              <w:rPr>
                <w:lang w:val="pt-PT"/>
              </w:rPr>
            </w:pPr>
            <w:r w:rsidRPr="00726601">
              <w:rPr>
                <w:lang w:val="pt-PT"/>
              </w:rPr>
              <w:lastRenderedPageBreak/>
              <w:t>__________________</w:t>
            </w:r>
          </w:p>
        </w:tc>
        <w:tc>
          <w:tcPr>
            <w:tcW w:w="4876" w:type="dxa"/>
            <w:hideMark/>
          </w:tcPr>
          <w:p w14:paraId="08927345" w14:textId="77777777" w:rsidR="00FA137B" w:rsidRPr="00726601" w:rsidRDefault="00FA137B" w:rsidP="0050007D">
            <w:pPr>
              <w:pStyle w:val="Normal6"/>
              <w:rPr>
                <w:szCs w:val="24"/>
                <w:lang w:val="pt-PT"/>
              </w:rPr>
            </w:pPr>
            <w:r w:rsidRPr="00726601">
              <w:rPr>
                <w:lang w:val="pt-PT"/>
              </w:rPr>
              <w:t>__________________</w:t>
            </w:r>
          </w:p>
        </w:tc>
      </w:tr>
      <w:tr w:rsidR="00FA137B" w:rsidRPr="00726601" w14:paraId="312BBFA1" w14:textId="77777777" w:rsidTr="0050007D">
        <w:trPr>
          <w:jc w:val="center"/>
        </w:trPr>
        <w:tc>
          <w:tcPr>
            <w:tcW w:w="4876" w:type="dxa"/>
            <w:hideMark/>
          </w:tcPr>
          <w:p w14:paraId="07C531CE" w14:textId="77777777" w:rsidR="00FA137B" w:rsidRPr="00726601" w:rsidRDefault="00FA137B" w:rsidP="0050007D">
            <w:pPr>
              <w:pStyle w:val="Normal6"/>
              <w:rPr>
                <w:lang w:val="pt-PT"/>
              </w:rPr>
            </w:pPr>
            <w:r w:rsidRPr="00726601">
              <w:rPr>
                <w:b/>
                <w:i/>
                <w:vertAlign w:val="superscript"/>
                <w:lang w:val="pt-PT"/>
              </w:rPr>
              <w:t>30</w:t>
            </w:r>
            <w:r w:rsidRPr="00726601">
              <w:rPr>
                <w:lang w:val="pt-PT"/>
              </w:rPr>
              <w:t xml:space="preserve"> </w:t>
            </w:r>
            <w:r w:rsidRPr="00726601">
              <w:rPr>
                <w:b/>
                <w:i/>
                <w:lang w:val="pt-PT"/>
              </w:rPr>
              <w:t>Regulamento (CE) n.º 810/2009 do Parlamento Europeu e do Conselho, de 13 de julho de 2009, que estabelece o Código Comunitário de Vistos (Código de Vistos), JO L 243 de 15.9.2009, p. 1.</w:t>
            </w:r>
          </w:p>
        </w:tc>
        <w:tc>
          <w:tcPr>
            <w:tcW w:w="4876" w:type="dxa"/>
          </w:tcPr>
          <w:p w14:paraId="331469CE" w14:textId="77777777" w:rsidR="00FA137B" w:rsidRPr="00726601" w:rsidRDefault="00FA137B" w:rsidP="0050007D">
            <w:pPr>
              <w:pStyle w:val="Normal6"/>
              <w:rPr>
                <w:szCs w:val="24"/>
                <w:lang w:val="pt-PT"/>
              </w:rPr>
            </w:pPr>
          </w:p>
        </w:tc>
      </w:tr>
      <w:tr w:rsidR="00FA137B" w:rsidRPr="00726601" w14:paraId="384516AC" w14:textId="77777777" w:rsidTr="0050007D">
        <w:trPr>
          <w:jc w:val="center"/>
        </w:trPr>
        <w:tc>
          <w:tcPr>
            <w:tcW w:w="4876" w:type="dxa"/>
          </w:tcPr>
          <w:p w14:paraId="76635B60" w14:textId="77777777" w:rsidR="00FA137B" w:rsidRPr="00726601" w:rsidRDefault="00FA137B" w:rsidP="0050007D">
            <w:pPr>
              <w:pStyle w:val="Normal6"/>
              <w:rPr>
                <w:lang w:val="pt-PT"/>
              </w:rPr>
            </w:pPr>
          </w:p>
        </w:tc>
        <w:tc>
          <w:tcPr>
            <w:tcW w:w="4876" w:type="dxa"/>
            <w:hideMark/>
          </w:tcPr>
          <w:p w14:paraId="5CB5748C" w14:textId="77777777" w:rsidR="00FA137B" w:rsidRPr="00726601" w:rsidRDefault="00FA137B" w:rsidP="0050007D">
            <w:pPr>
              <w:pStyle w:val="Normal6"/>
              <w:rPr>
                <w:szCs w:val="24"/>
                <w:lang w:val="pt-PT"/>
              </w:rPr>
            </w:pPr>
            <w:r w:rsidRPr="00726601">
              <w:rPr>
                <w:b/>
                <w:i/>
                <w:vertAlign w:val="superscript"/>
                <w:lang w:val="pt-PT"/>
              </w:rPr>
              <w:t>30-A</w:t>
            </w:r>
            <w:r w:rsidRPr="00726601">
              <w:rPr>
                <w:lang w:val="pt-PT"/>
              </w:rPr>
              <w:t xml:space="preserve"> </w:t>
            </w:r>
            <w:r w:rsidRPr="00726601">
              <w:rPr>
                <w:b/>
                <w:i/>
                <w:lang w:val="pt-PT"/>
              </w:rPr>
              <w:t>Regulamento (CE) n.º 810/2009 do Parlamento Europeu e do Conselho, de 13 de julho de 2009, que estabelece o Código Comunitário de Vistos (Código de Vistos), JO L 243 de 15.9.2009, p. 1.</w:t>
            </w:r>
          </w:p>
        </w:tc>
      </w:tr>
    </w:tbl>
    <w:p w14:paraId="4D8388F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A2A6CAF" w14:textId="77777777" w:rsidR="00FA137B" w:rsidRPr="00726601" w:rsidRDefault="00FA137B" w:rsidP="00FA137B">
      <w:r w:rsidRPr="00726601">
        <w:rPr>
          <w:rStyle w:val="HideTWBExt"/>
          <w:noProof w:val="0"/>
        </w:rPr>
        <w:t>&lt;/Amend&gt;</w:t>
      </w:r>
    </w:p>
    <w:p w14:paraId="1310950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124</w:t>
      </w:r>
      <w:r w:rsidRPr="00726601">
        <w:rPr>
          <w:rStyle w:val="HideTWBExt"/>
          <w:b w:val="0"/>
          <w:noProof w:val="0"/>
          <w:lang w:val="pt-PT"/>
        </w:rPr>
        <w:t>&lt;/NumAm&gt;</w:t>
      </w:r>
    </w:p>
    <w:p w14:paraId="7E30F990"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37E3097A" w14:textId="77777777" w:rsidR="00FA137B" w:rsidRPr="00726601" w:rsidRDefault="00FA137B" w:rsidP="00FA137B">
      <w:r w:rsidRPr="00726601">
        <w:rPr>
          <w:rStyle w:val="HideTWBExt"/>
          <w:noProof w:val="0"/>
        </w:rPr>
        <w:t>&lt;/RepeatBlock-By&gt;</w:t>
      </w:r>
    </w:p>
    <w:p w14:paraId="1BEF6ECE"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B7A9460" w14:textId="77777777" w:rsidR="00FA137B" w:rsidRPr="00726601" w:rsidRDefault="00FA137B" w:rsidP="00FA137B">
      <w:pPr>
        <w:pStyle w:val="NormalBold"/>
      </w:pPr>
      <w:r w:rsidRPr="00726601">
        <w:rPr>
          <w:rStyle w:val="HideTWBExt"/>
          <w:b w:val="0"/>
          <w:noProof w:val="0"/>
        </w:rPr>
        <w:t>&lt;Article&gt;</w:t>
      </w:r>
      <w:r w:rsidRPr="00726601">
        <w:t xml:space="preserve"> Dispositivo – ponto 12 – artigo 8-D</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DA53C16" w14:textId="77777777" w:rsidTr="0050007D">
        <w:trPr>
          <w:jc w:val="center"/>
        </w:trPr>
        <w:tc>
          <w:tcPr>
            <w:tcW w:w="9752" w:type="dxa"/>
            <w:gridSpan w:val="2"/>
          </w:tcPr>
          <w:p w14:paraId="389B01EA" w14:textId="77777777" w:rsidR="00FA137B" w:rsidRPr="00726601" w:rsidRDefault="00FA137B" w:rsidP="0050007D">
            <w:pPr>
              <w:keepNext/>
            </w:pPr>
          </w:p>
        </w:tc>
      </w:tr>
      <w:tr w:rsidR="00FA137B" w:rsidRPr="00726601" w14:paraId="3896FB01" w14:textId="77777777" w:rsidTr="0050007D">
        <w:trPr>
          <w:jc w:val="center"/>
        </w:trPr>
        <w:tc>
          <w:tcPr>
            <w:tcW w:w="4876" w:type="dxa"/>
            <w:hideMark/>
          </w:tcPr>
          <w:p w14:paraId="36FED5C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95D3A6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F5A8430" w14:textId="77777777" w:rsidTr="0050007D">
        <w:trPr>
          <w:jc w:val="center"/>
        </w:trPr>
        <w:tc>
          <w:tcPr>
            <w:tcW w:w="4876" w:type="dxa"/>
            <w:hideMark/>
          </w:tcPr>
          <w:p w14:paraId="132830EE" w14:textId="77777777" w:rsidR="00FA137B" w:rsidRPr="00726601" w:rsidRDefault="00FA137B" w:rsidP="0050007D">
            <w:pPr>
              <w:pStyle w:val="Normal6"/>
              <w:jc w:val="center"/>
              <w:rPr>
                <w:lang w:val="pt-PT"/>
              </w:rPr>
            </w:pPr>
            <w:r w:rsidRPr="00726601">
              <w:rPr>
                <w:b/>
                <w:i/>
                <w:lang w:val="pt-PT"/>
              </w:rPr>
              <w:t>Artigo 8.º-D</w:t>
            </w:r>
          </w:p>
        </w:tc>
        <w:tc>
          <w:tcPr>
            <w:tcW w:w="4876" w:type="dxa"/>
            <w:hideMark/>
          </w:tcPr>
          <w:p w14:paraId="07E9CC97"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66C1DAFE" w14:textId="77777777" w:rsidTr="0050007D">
        <w:trPr>
          <w:jc w:val="center"/>
        </w:trPr>
        <w:tc>
          <w:tcPr>
            <w:tcW w:w="4876" w:type="dxa"/>
            <w:hideMark/>
          </w:tcPr>
          <w:p w14:paraId="3E8DFC48" w14:textId="77777777" w:rsidR="00FA137B" w:rsidRPr="00726601" w:rsidRDefault="00FA137B" w:rsidP="0050007D">
            <w:pPr>
              <w:pStyle w:val="Normal6"/>
              <w:jc w:val="center"/>
              <w:rPr>
                <w:lang w:val="pt-PT"/>
              </w:rPr>
            </w:pPr>
            <w:r w:rsidRPr="00726601">
              <w:rPr>
                <w:b/>
                <w:i/>
                <w:lang w:val="pt-PT"/>
              </w:rPr>
              <w:t>Interoperabilidade com o Sistema de Informação de Vistos</w:t>
            </w:r>
          </w:p>
        </w:tc>
        <w:tc>
          <w:tcPr>
            <w:tcW w:w="4876" w:type="dxa"/>
          </w:tcPr>
          <w:p w14:paraId="68141DA3" w14:textId="77777777" w:rsidR="00FA137B" w:rsidRPr="00726601" w:rsidRDefault="00FA137B" w:rsidP="0050007D">
            <w:pPr>
              <w:pStyle w:val="Normal6"/>
              <w:rPr>
                <w:szCs w:val="24"/>
                <w:lang w:val="pt-PT"/>
              </w:rPr>
            </w:pPr>
          </w:p>
        </w:tc>
      </w:tr>
      <w:tr w:rsidR="00FA137B" w:rsidRPr="00726601" w14:paraId="4790F97A" w14:textId="77777777" w:rsidTr="0050007D">
        <w:trPr>
          <w:jc w:val="center"/>
        </w:trPr>
        <w:tc>
          <w:tcPr>
            <w:tcW w:w="4876" w:type="dxa"/>
            <w:hideMark/>
          </w:tcPr>
          <w:p w14:paraId="35FB27E1" w14:textId="77777777" w:rsidR="00FA137B" w:rsidRPr="00726601" w:rsidRDefault="00FA137B" w:rsidP="0050007D">
            <w:pPr>
              <w:pStyle w:val="Normal6"/>
              <w:rPr>
                <w:lang w:val="pt-PT"/>
              </w:rPr>
            </w:pPr>
            <w:r w:rsidRPr="00726601">
              <w:rPr>
                <w:b/>
                <w:i/>
                <w:lang w:val="pt-PT"/>
              </w:rPr>
              <w:t xml:space="preserve">A partir de [data de aplicação do Regulamento (UE) XXX/XXX que altera o Regulamento VIS], conforme disposto no artigo [9.º] do mesmo regulamento, o Eurodac é ligado ao portal de pesquisa europeu referido no artigo 6.º do Regulamento (UE) 2019/817, a fim de permitir o tratamento automatizado referido no artigo [9.º-A] do Regulamento (CE) n.º 767/2008, a fim de consultar o Eurodac e comparar os dados pertinentes do Sistema de Informação de Vistos com os dados pertinentes do Eurodac. As verificações não prejudicam as regras </w:t>
            </w:r>
            <w:r w:rsidRPr="00726601">
              <w:rPr>
                <w:b/>
                <w:i/>
                <w:lang w:val="pt-PT"/>
              </w:rPr>
              <w:lastRenderedPageBreak/>
              <w:t>específicas previstas no artigo 9.º-B do Regulamento (CE) n.º 767/2008.»;</w:t>
            </w:r>
          </w:p>
        </w:tc>
        <w:tc>
          <w:tcPr>
            <w:tcW w:w="4876" w:type="dxa"/>
          </w:tcPr>
          <w:p w14:paraId="7F35A1E6" w14:textId="77777777" w:rsidR="00FA137B" w:rsidRPr="00726601" w:rsidRDefault="00FA137B" w:rsidP="0050007D">
            <w:pPr>
              <w:pStyle w:val="Normal6"/>
              <w:rPr>
                <w:szCs w:val="24"/>
                <w:lang w:val="pt-PT"/>
              </w:rPr>
            </w:pPr>
          </w:p>
        </w:tc>
      </w:tr>
    </w:tbl>
    <w:p w14:paraId="1FBFA027"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56FC20D" w14:textId="77777777" w:rsidR="00FA137B" w:rsidRPr="00726601" w:rsidRDefault="00FA137B" w:rsidP="00FA137B">
      <w:r w:rsidRPr="00726601">
        <w:rPr>
          <w:rStyle w:val="HideTWBExt"/>
          <w:noProof w:val="0"/>
        </w:rPr>
        <w:t>&lt;/Amend&gt;</w:t>
      </w:r>
    </w:p>
    <w:p w14:paraId="38B1E71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125</w:t>
      </w:r>
      <w:r w:rsidRPr="00726601">
        <w:rPr>
          <w:rStyle w:val="HideTWBExt"/>
          <w:b w:val="0"/>
          <w:noProof w:val="0"/>
          <w:lang w:val="pt-PT"/>
        </w:rPr>
        <w:t>&lt;/NumAm&gt;</w:t>
      </w:r>
    </w:p>
    <w:p w14:paraId="1BFC0F5E"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2FE64132" w14:textId="77777777" w:rsidR="00FA137B" w:rsidRPr="00726601" w:rsidRDefault="00FA137B" w:rsidP="00FA137B">
      <w:r w:rsidRPr="00726601">
        <w:rPr>
          <w:rStyle w:val="HideTWBExt"/>
          <w:noProof w:val="0"/>
        </w:rPr>
        <w:t>&lt;/RepeatBlock-By&gt;</w:t>
      </w:r>
    </w:p>
    <w:p w14:paraId="2F5FEFE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E8381D5" w14:textId="77777777" w:rsidR="00FA137B" w:rsidRPr="00726601" w:rsidRDefault="00FA137B" w:rsidP="00FA137B">
      <w:pPr>
        <w:pStyle w:val="NormalBold"/>
      </w:pPr>
      <w:r w:rsidRPr="00726601">
        <w:rPr>
          <w:rStyle w:val="HideTWBExt"/>
          <w:b w:val="0"/>
          <w:noProof w:val="0"/>
        </w:rPr>
        <w:t>&lt;Article&gt;</w:t>
      </w:r>
      <w:r w:rsidRPr="00726601">
        <w:t xml:space="preserve"> Dispositivo – ponto 12 – artigo 8-D</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6037ED5" w14:textId="77777777" w:rsidTr="0050007D">
        <w:trPr>
          <w:jc w:val="center"/>
        </w:trPr>
        <w:tc>
          <w:tcPr>
            <w:tcW w:w="9752" w:type="dxa"/>
            <w:gridSpan w:val="2"/>
          </w:tcPr>
          <w:p w14:paraId="66188718" w14:textId="77777777" w:rsidR="00FA137B" w:rsidRPr="00726601" w:rsidRDefault="00FA137B" w:rsidP="0050007D">
            <w:pPr>
              <w:keepNext/>
            </w:pPr>
          </w:p>
        </w:tc>
      </w:tr>
      <w:tr w:rsidR="00FA137B" w:rsidRPr="00726601" w14:paraId="2744BAD8" w14:textId="77777777" w:rsidTr="0050007D">
        <w:trPr>
          <w:jc w:val="center"/>
        </w:trPr>
        <w:tc>
          <w:tcPr>
            <w:tcW w:w="4876" w:type="dxa"/>
            <w:hideMark/>
          </w:tcPr>
          <w:p w14:paraId="5F25866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DA2BD4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3DA3DD6" w14:textId="77777777" w:rsidTr="0050007D">
        <w:trPr>
          <w:jc w:val="center"/>
        </w:trPr>
        <w:tc>
          <w:tcPr>
            <w:tcW w:w="4876" w:type="dxa"/>
            <w:hideMark/>
          </w:tcPr>
          <w:p w14:paraId="12C0A6B8" w14:textId="77777777" w:rsidR="00FA137B" w:rsidRPr="00726601" w:rsidRDefault="00FA137B" w:rsidP="0050007D">
            <w:pPr>
              <w:pStyle w:val="Normal6"/>
              <w:rPr>
                <w:lang w:val="pt-PT"/>
              </w:rPr>
            </w:pPr>
            <w:r w:rsidRPr="00726601">
              <w:rPr>
                <w:lang w:val="pt-PT"/>
              </w:rPr>
              <w:t>A partir de [data de aplicação do Regulamento (UE) XXX/XXX que altera o Regulamento VIS], conforme disposto no artigo [9.º] do mesmo regulamento, o Eurodac é ligado ao portal de pesquisa europeu referido no artigo 6.º do Regulamento (UE) 2019/817, a fim de permitir o tratamento automatizado referido no artigo [9.º-A] do Regulamento (CE) n.º 767/2008, a fim de consultar o Eurodac e comparar os dados pertinentes do Sistema de Informação de Vistos com os dados pertinentes do Eurodac. As verificações não prejudicam as regras específicas previstas no artigo 9.º-B do Regulamento (CE) n.º 767/2008.»;</w:t>
            </w:r>
          </w:p>
        </w:tc>
        <w:tc>
          <w:tcPr>
            <w:tcW w:w="4876" w:type="dxa"/>
            <w:hideMark/>
          </w:tcPr>
          <w:p w14:paraId="03C8A7CE" w14:textId="77777777" w:rsidR="00FA137B" w:rsidRPr="00726601" w:rsidRDefault="00FA137B" w:rsidP="0050007D">
            <w:pPr>
              <w:pStyle w:val="Normal6"/>
              <w:rPr>
                <w:szCs w:val="24"/>
                <w:lang w:val="pt-PT"/>
              </w:rPr>
            </w:pPr>
            <w:r w:rsidRPr="00726601">
              <w:rPr>
                <w:lang w:val="pt-PT"/>
              </w:rPr>
              <w:t xml:space="preserve">A partir de [data de aplicação do Regulamento (UE) XXX/XXX que altera o Regulamento VIS], conforme disposto no artigo [9.º] do mesmo regulamento, o Eurodac é ligado ao portal de pesquisa europeu referido no artigo 6.º do Regulamento (UE) 2019/817, a fim de permitir o tratamento automatizado referido no artigo [9.º-A] do Regulamento (CE) n.º 767/2008 </w:t>
            </w:r>
            <w:r w:rsidRPr="00726601">
              <w:rPr>
                <w:b/>
                <w:i/>
                <w:lang w:val="pt-PT"/>
              </w:rPr>
              <w:t>e, por conseguinte</w:t>
            </w:r>
            <w:r w:rsidRPr="00726601">
              <w:rPr>
                <w:lang w:val="pt-PT"/>
              </w:rPr>
              <w:t>, a fim de consultar o Eurodac e comparar os dados pertinentes do Sistema de Informação de Vistos com os dados pertinentes do Eurodac. As verificações não prejudicam as regras específicas previstas no artigo 9.º-B do Regulamento (CE) n.º 767/2008.»;</w:t>
            </w:r>
          </w:p>
        </w:tc>
      </w:tr>
    </w:tbl>
    <w:p w14:paraId="268316D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E0FA5ED" w14:textId="77777777" w:rsidR="00FA137B" w:rsidRPr="00726601" w:rsidRDefault="00FA137B" w:rsidP="00FA137B">
      <w:r w:rsidRPr="00726601">
        <w:rPr>
          <w:rStyle w:val="HideTWBExt"/>
          <w:noProof w:val="0"/>
        </w:rPr>
        <w:t>&lt;/Amend&gt;</w:t>
      </w:r>
    </w:p>
    <w:p w14:paraId="56A751B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126</w:t>
      </w:r>
      <w:r w:rsidRPr="00726601">
        <w:rPr>
          <w:rStyle w:val="HideTWBExt"/>
          <w:b w:val="0"/>
          <w:noProof w:val="0"/>
          <w:lang w:val="pt-PT"/>
        </w:rPr>
        <w:t>&lt;/NumAm&gt;</w:t>
      </w:r>
    </w:p>
    <w:p w14:paraId="6BF7736F"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F1456DF" w14:textId="77777777" w:rsidR="00FA137B" w:rsidRPr="00726601" w:rsidRDefault="00FA137B" w:rsidP="00FA137B">
      <w:r w:rsidRPr="00726601">
        <w:rPr>
          <w:rStyle w:val="HideTWBExt"/>
          <w:noProof w:val="0"/>
        </w:rPr>
        <w:t>&lt;/RepeatBlock-By&gt;</w:t>
      </w:r>
    </w:p>
    <w:p w14:paraId="1A55721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B05D3D6"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b)</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6FAEC70" w14:textId="77777777" w:rsidTr="0050007D">
        <w:trPr>
          <w:jc w:val="center"/>
        </w:trPr>
        <w:tc>
          <w:tcPr>
            <w:tcW w:w="9752" w:type="dxa"/>
            <w:gridSpan w:val="2"/>
          </w:tcPr>
          <w:p w14:paraId="099C9488" w14:textId="77777777" w:rsidR="00FA137B" w:rsidRPr="00726601" w:rsidRDefault="00FA137B" w:rsidP="0050007D">
            <w:pPr>
              <w:keepNext/>
            </w:pPr>
          </w:p>
        </w:tc>
      </w:tr>
      <w:tr w:rsidR="00FA137B" w:rsidRPr="00726601" w14:paraId="3997CD16" w14:textId="77777777" w:rsidTr="0050007D">
        <w:trPr>
          <w:jc w:val="center"/>
        </w:trPr>
        <w:tc>
          <w:tcPr>
            <w:tcW w:w="4876" w:type="dxa"/>
            <w:hideMark/>
          </w:tcPr>
          <w:p w14:paraId="734D660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B4FA5C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0FAC8ED" w14:textId="77777777" w:rsidTr="0050007D">
        <w:trPr>
          <w:jc w:val="center"/>
        </w:trPr>
        <w:tc>
          <w:tcPr>
            <w:tcW w:w="4876" w:type="dxa"/>
            <w:hideMark/>
          </w:tcPr>
          <w:p w14:paraId="0FA3A055" w14:textId="77777777" w:rsidR="00FA137B" w:rsidRPr="00726601" w:rsidRDefault="00FA137B" w:rsidP="0050007D">
            <w:pPr>
              <w:pStyle w:val="Normal6"/>
              <w:rPr>
                <w:lang w:val="pt-PT"/>
              </w:rPr>
            </w:pPr>
            <w:r w:rsidRPr="00726601">
              <w:rPr>
                <w:lang w:val="pt-PT"/>
              </w:rPr>
              <w:t>b)</w:t>
            </w:r>
            <w:r w:rsidRPr="00726601">
              <w:rPr>
                <w:lang w:val="pt-PT"/>
              </w:rPr>
              <w:tab/>
              <w:t xml:space="preserve">O número de requerentes recusados resultantes do processo de ligação referido no artigo 4.º, n.º 6, e em conformidade com </w:t>
            </w:r>
            <w:r w:rsidRPr="00726601">
              <w:rPr>
                <w:lang w:val="pt-PT"/>
              </w:rPr>
              <w:lastRenderedPageBreak/>
              <w:t>o artigo 12.º, alínea </w:t>
            </w:r>
            <w:r w:rsidRPr="00726601">
              <w:rPr>
                <w:b/>
                <w:i/>
                <w:lang w:val="pt-PT"/>
              </w:rPr>
              <w:t>z-A)</w:t>
            </w:r>
            <w:r w:rsidRPr="00726601">
              <w:rPr>
                <w:lang w:val="pt-PT"/>
              </w:rPr>
              <w:t>;</w:t>
            </w:r>
          </w:p>
        </w:tc>
        <w:tc>
          <w:tcPr>
            <w:tcW w:w="4876" w:type="dxa"/>
            <w:hideMark/>
          </w:tcPr>
          <w:p w14:paraId="134AA078" w14:textId="77777777" w:rsidR="00FA137B" w:rsidRPr="00726601" w:rsidRDefault="00FA137B" w:rsidP="0050007D">
            <w:pPr>
              <w:pStyle w:val="Normal6"/>
              <w:rPr>
                <w:szCs w:val="24"/>
                <w:lang w:val="pt-PT"/>
              </w:rPr>
            </w:pPr>
            <w:r w:rsidRPr="00726601">
              <w:rPr>
                <w:lang w:val="pt-PT"/>
              </w:rPr>
              <w:lastRenderedPageBreak/>
              <w:t>b)</w:t>
            </w:r>
            <w:r w:rsidRPr="00726601">
              <w:rPr>
                <w:lang w:val="pt-PT"/>
              </w:rPr>
              <w:tab/>
              <w:t xml:space="preserve">O número de requerentes recusados resultantes do processo de ligação referido no artigo 4.º, n.º 6, e em conformidade com </w:t>
            </w:r>
            <w:r w:rsidRPr="00726601">
              <w:rPr>
                <w:lang w:val="pt-PT"/>
              </w:rPr>
              <w:lastRenderedPageBreak/>
              <w:t>o artigo 12.º, alínea </w:t>
            </w:r>
            <w:r w:rsidRPr="00726601">
              <w:rPr>
                <w:b/>
                <w:i/>
                <w:lang w:val="pt-PT"/>
              </w:rPr>
              <w:t>x)</w:t>
            </w:r>
            <w:r w:rsidRPr="00726601">
              <w:rPr>
                <w:lang w:val="pt-PT"/>
              </w:rPr>
              <w:t>;</w:t>
            </w:r>
          </w:p>
        </w:tc>
      </w:tr>
    </w:tbl>
    <w:p w14:paraId="1FFB01D1"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B8180F8" w14:textId="77777777" w:rsidR="00FA137B" w:rsidRPr="00726601" w:rsidRDefault="00FA137B" w:rsidP="00FA137B">
      <w:r w:rsidRPr="00726601">
        <w:rPr>
          <w:rStyle w:val="HideTWBExt"/>
          <w:noProof w:val="0"/>
        </w:rPr>
        <w:t>&lt;/Amend&gt;</w:t>
      </w:r>
    </w:p>
    <w:p w14:paraId="3EF88888"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127</w:t>
      </w:r>
      <w:r w:rsidRPr="00726601">
        <w:rPr>
          <w:rStyle w:val="HideTWBExt"/>
          <w:b w:val="0"/>
          <w:noProof w:val="0"/>
          <w:lang w:val="pt-PT"/>
        </w:rPr>
        <w:t>&lt;/NumAm&gt;</w:t>
      </w:r>
    </w:p>
    <w:p w14:paraId="5F9A930F"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4808957E" w14:textId="77777777" w:rsidR="00FA137B" w:rsidRPr="00726601" w:rsidRDefault="00FA137B" w:rsidP="00FA137B">
      <w:r w:rsidRPr="00726601">
        <w:rPr>
          <w:rStyle w:val="HideTWBExt"/>
          <w:noProof w:val="0"/>
        </w:rPr>
        <w:t>&lt;/RepeatBlock-By&gt;</w:t>
      </w:r>
    </w:p>
    <w:p w14:paraId="0C5BE3F5"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C44F809"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CF0E68A" w14:textId="77777777" w:rsidTr="0050007D">
        <w:trPr>
          <w:jc w:val="center"/>
        </w:trPr>
        <w:tc>
          <w:tcPr>
            <w:tcW w:w="9752" w:type="dxa"/>
            <w:gridSpan w:val="2"/>
          </w:tcPr>
          <w:p w14:paraId="3CEC366E" w14:textId="77777777" w:rsidR="00FA137B" w:rsidRPr="00726601" w:rsidRDefault="00FA137B" w:rsidP="0050007D">
            <w:pPr>
              <w:keepNext/>
            </w:pPr>
          </w:p>
        </w:tc>
      </w:tr>
      <w:tr w:rsidR="00FA137B" w:rsidRPr="00726601" w14:paraId="5B8DB2B7" w14:textId="77777777" w:rsidTr="0050007D">
        <w:trPr>
          <w:jc w:val="center"/>
        </w:trPr>
        <w:tc>
          <w:tcPr>
            <w:tcW w:w="4876" w:type="dxa"/>
            <w:hideMark/>
          </w:tcPr>
          <w:p w14:paraId="50C9080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B461B2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1998BED" w14:textId="77777777" w:rsidTr="0050007D">
        <w:trPr>
          <w:jc w:val="center"/>
        </w:trPr>
        <w:tc>
          <w:tcPr>
            <w:tcW w:w="4876" w:type="dxa"/>
            <w:hideMark/>
          </w:tcPr>
          <w:p w14:paraId="660DEBBF" w14:textId="77777777" w:rsidR="00FA137B" w:rsidRPr="00726601" w:rsidRDefault="00FA137B" w:rsidP="0050007D">
            <w:pPr>
              <w:pStyle w:val="Normal6"/>
              <w:rPr>
                <w:lang w:val="pt-PT"/>
              </w:rPr>
            </w:pPr>
            <w:r w:rsidRPr="00726601">
              <w:rPr>
                <w:lang w:val="pt-PT"/>
              </w:rPr>
              <w:t>c)</w:t>
            </w:r>
            <w:r w:rsidRPr="00726601">
              <w:rPr>
                <w:lang w:val="pt-PT"/>
              </w:rPr>
              <w:tab/>
              <w:t>O volume de dados transmitidos relativos às pessoas referidas no artigo 10.º, n.º 1, no artigo 13.º, n.º 1, no artigo 14.º, n.º 1, e no artigo 14.º-A, n.º 1;</w:t>
            </w:r>
          </w:p>
        </w:tc>
        <w:tc>
          <w:tcPr>
            <w:tcW w:w="4876" w:type="dxa"/>
            <w:hideMark/>
          </w:tcPr>
          <w:p w14:paraId="3F19F35A" w14:textId="77777777" w:rsidR="00FA137B" w:rsidRPr="00726601" w:rsidRDefault="00FA137B" w:rsidP="0050007D">
            <w:pPr>
              <w:pStyle w:val="Normal6"/>
              <w:rPr>
                <w:szCs w:val="24"/>
                <w:lang w:val="pt-PT"/>
              </w:rPr>
            </w:pPr>
            <w:r w:rsidRPr="00726601">
              <w:rPr>
                <w:lang w:val="pt-PT"/>
              </w:rPr>
              <w:t>c)</w:t>
            </w:r>
            <w:r w:rsidRPr="00726601">
              <w:rPr>
                <w:lang w:val="pt-PT"/>
              </w:rPr>
              <w:tab/>
              <w:t xml:space="preserve">O volume de dados transmitidos relativos às pessoas referidas no artigo 10.º, n.º 1, no artigo 13.º, n.º 1, </w:t>
            </w:r>
            <w:r w:rsidRPr="00726601">
              <w:rPr>
                <w:b/>
                <w:i/>
                <w:lang w:val="pt-PT"/>
              </w:rPr>
              <w:t>na medida em que essas pessoas não estejam abrangidas pelos conjuntos de dados referidos no artigo 10.º, n.º 1, e</w:t>
            </w:r>
            <w:r w:rsidRPr="00726601">
              <w:rPr>
                <w:lang w:val="pt-PT"/>
              </w:rPr>
              <w:t xml:space="preserve"> no artigo 14.º, n.º 1, </w:t>
            </w:r>
            <w:r w:rsidRPr="00726601">
              <w:rPr>
                <w:b/>
                <w:i/>
                <w:lang w:val="pt-PT"/>
              </w:rPr>
              <w:t>na medida em que essas pessoas não estejam abrangidas pelos conjuntos de dados referidos no artigo 10.º, n.º 1,</w:t>
            </w:r>
            <w:r w:rsidRPr="00726601">
              <w:rPr>
                <w:lang w:val="pt-PT"/>
              </w:rPr>
              <w:t xml:space="preserve"> e no artigo 14.º-A, n.º 1;</w:t>
            </w:r>
          </w:p>
        </w:tc>
      </w:tr>
    </w:tbl>
    <w:p w14:paraId="5A99E0D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C532E22" w14:textId="77777777" w:rsidR="00FA137B" w:rsidRPr="00726601" w:rsidRDefault="00FA137B" w:rsidP="00FA137B">
      <w:r w:rsidRPr="00726601">
        <w:rPr>
          <w:rStyle w:val="HideTWBExt"/>
          <w:noProof w:val="0"/>
        </w:rPr>
        <w:t>&lt;/Amend&gt;</w:t>
      </w:r>
    </w:p>
    <w:p w14:paraId="2189E49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128</w:t>
      </w:r>
      <w:r w:rsidRPr="00726601">
        <w:rPr>
          <w:rStyle w:val="HideTWBExt"/>
          <w:b w:val="0"/>
          <w:noProof w:val="0"/>
          <w:lang w:val="pt-PT"/>
        </w:rPr>
        <w:t>&lt;/NumAm&gt;</w:t>
      </w:r>
    </w:p>
    <w:p w14:paraId="4212AA74"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6121EFD1" w14:textId="77777777" w:rsidR="00FA137B" w:rsidRPr="00726601" w:rsidRDefault="00FA137B" w:rsidP="00FA137B">
      <w:r w:rsidRPr="00726601">
        <w:rPr>
          <w:rStyle w:val="HideTWBExt"/>
          <w:noProof w:val="0"/>
        </w:rPr>
        <w:t>&lt;/RepeatBlock-By&gt;</w:t>
      </w:r>
    </w:p>
    <w:p w14:paraId="6DFA104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D50189D" w14:textId="77777777" w:rsidR="00FA137B" w:rsidRPr="00726601" w:rsidRDefault="00FA137B" w:rsidP="00FA137B">
      <w:pPr>
        <w:pStyle w:val="NormalBold"/>
      </w:pPr>
      <w:r w:rsidRPr="00726601">
        <w:rPr>
          <w:rStyle w:val="HideTWBExt"/>
          <w:b w:val="0"/>
          <w:noProof w:val="0"/>
        </w:rPr>
        <w:t>&lt;Article&gt;</w:t>
      </w:r>
      <w:r w:rsidRPr="00726601">
        <w:t>Dispositivo – ponto 13 – artigo 9 – n.º 1 – alínea 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A65A4DF" w14:textId="77777777" w:rsidTr="0050007D">
        <w:trPr>
          <w:jc w:val="center"/>
        </w:trPr>
        <w:tc>
          <w:tcPr>
            <w:tcW w:w="9752" w:type="dxa"/>
            <w:gridSpan w:val="2"/>
          </w:tcPr>
          <w:p w14:paraId="74CD132D" w14:textId="77777777" w:rsidR="00FA137B" w:rsidRPr="00726601" w:rsidRDefault="00FA137B" w:rsidP="0050007D">
            <w:pPr>
              <w:keepNext/>
            </w:pPr>
          </w:p>
        </w:tc>
      </w:tr>
      <w:tr w:rsidR="00FA137B" w:rsidRPr="00726601" w14:paraId="7197812E" w14:textId="77777777" w:rsidTr="0050007D">
        <w:trPr>
          <w:jc w:val="center"/>
        </w:trPr>
        <w:tc>
          <w:tcPr>
            <w:tcW w:w="4876" w:type="dxa"/>
            <w:hideMark/>
          </w:tcPr>
          <w:p w14:paraId="2873053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F9BA86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8393EAD" w14:textId="77777777" w:rsidTr="0050007D">
        <w:trPr>
          <w:jc w:val="center"/>
        </w:trPr>
        <w:tc>
          <w:tcPr>
            <w:tcW w:w="4876" w:type="dxa"/>
            <w:hideMark/>
          </w:tcPr>
          <w:p w14:paraId="5C43A9C9" w14:textId="77777777" w:rsidR="00FA137B" w:rsidRPr="00726601" w:rsidRDefault="00FA137B" w:rsidP="0050007D">
            <w:pPr>
              <w:pStyle w:val="Normal6"/>
              <w:rPr>
                <w:lang w:val="pt-PT"/>
              </w:rPr>
            </w:pPr>
            <w:r w:rsidRPr="00726601">
              <w:rPr>
                <w:lang w:val="pt-PT"/>
              </w:rPr>
              <w:t>c)</w:t>
            </w:r>
            <w:r w:rsidRPr="00726601">
              <w:rPr>
                <w:lang w:val="pt-PT"/>
              </w:rPr>
              <w:tab/>
              <w:t xml:space="preserve">O volume de dados transmitidos relativos às pessoas referidas no artigo 10.º, n.º 1, no artigo 13.º, n.º 1, </w:t>
            </w:r>
            <w:r w:rsidRPr="00726601">
              <w:rPr>
                <w:b/>
                <w:i/>
                <w:lang w:val="pt-PT"/>
              </w:rPr>
              <w:t>no artigo 14.º, n.º 1, e no artigo 14.º-A, n.º 1</w:t>
            </w:r>
            <w:r w:rsidRPr="00726601">
              <w:rPr>
                <w:lang w:val="pt-PT"/>
              </w:rPr>
              <w:t>;</w:t>
            </w:r>
          </w:p>
        </w:tc>
        <w:tc>
          <w:tcPr>
            <w:tcW w:w="4876" w:type="dxa"/>
            <w:hideMark/>
          </w:tcPr>
          <w:p w14:paraId="2AD56966" w14:textId="77777777" w:rsidR="00FA137B" w:rsidRPr="00726601" w:rsidRDefault="00FA137B" w:rsidP="0050007D">
            <w:pPr>
              <w:pStyle w:val="Normal6"/>
              <w:rPr>
                <w:szCs w:val="24"/>
                <w:lang w:val="pt-PT"/>
              </w:rPr>
            </w:pPr>
            <w:r w:rsidRPr="00726601">
              <w:rPr>
                <w:lang w:val="pt-PT"/>
              </w:rPr>
              <w:t>c)</w:t>
            </w:r>
            <w:r w:rsidRPr="00726601">
              <w:rPr>
                <w:lang w:val="pt-PT"/>
              </w:rPr>
              <w:tab/>
              <w:t xml:space="preserve">O volume de dados transmitidos relativos às pessoas referidas no artigo 10.º, n.º 1, </w:t>
            </w:r>
            <w:r w:rsidRPr="00726601">
              <w:rPr>
                <w:b/>
                <w:i/>
                <w:lang w:val="pt-PT"/>
              </w:rPr>
              <w:t>e</w:t>
            </w:r>
            <w:r w:rsidRPr="00726601">
              <w:rPr>
                <w:lang w:val="pt-PT"/>
              </w:rPr>
              <w:t xml:space="preserve"> no artigo 13.º, n.º 1;</w:t>
            </w:r>
          </w:p>
        </w:tc>
      </w:tr>
    </w:tbl>
    <w:p w14:paraId="27265DC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5E83020" w14:textId="77777777" w:rsidR="00FA137B" w:rsidRPr="00726601" w:rsidRDefault="00FA137B" w:rsidP="00FA137B">
      <w:r w:rsidRPr="00726601">
        <w:rPr>
          <w:rStyle w:val="HideTWBExt"/>
          <w:noProof w:val="0"/>
        </w:rPr>
        <w:t>&lt;/Amend&gt;</w:t>
      </w:r>
    </w:p>
    <w:p w14:paraId="3BC8F22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129</w:t>
      </w:r>
      <w:r w:rsidRPr="00726601">
        <w:rPr>
          <w:rStyle w:val="HideTWBExt"/>
          <w:b w:val="0"/>
          <w:noProof w:val="0"/>
          <w:lang w:val="pt-PT"/>
        </w:rPr>
        <w:t>&lt;/NumAm&gt;</w:t>
      </w:r>
    </w:p>
    <w:p w14:paraId="26FF4772"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2A64A281" w14:textId="77777777" w:rsidR="00FA137B" w:rsidRPr="00726601" w:rsidRDefault="00FA137B" w:rsidP="00FA137B">
      <w:r w:rsidRPr="00726601">
        <w:rPr>
          <w:rStyle w:val="HideTWBExt"/>
          <w:noProof w:val="0"/>
        </w:rPr>
        <w:t>&lt;/RepeatBlock-By&gt;</w:t>
      </w:r>
    </w:p>
    <w:p w14:paraId="71BAEA47" w14:textId="77777777" w:rsidR="00FA137B" w:rsidRPr="00726601" w:rsidRDefault="00FA137B" w:rsidP="00FA137B">
      <w:pPr>
        <w:pStyle w:val="NormalBold"/>
        <w:keepNext/>
      </w:pPr>
      <w:r w:rsidRPr="00726601">
        <w:rPr>
          <w:rStyle w:val="HideTWBExt"/>
          <w:b w:val="0"/>
          <w:noProof w:val="0"/>
        </w:rPr>
        <w:lastRenderedPageBreak/>
        <w:t>&lt;DocAmend&gt;</w:t>
      </w:r>
      <w:r w:rsidRPr="00726601">
        <w:t>Proposta de regulamento</w:t>
      </w:r>
      <w:r w:rsidRPr="00726601">
        <w:rPr>
          <w:rStyle w:val="HideTWBExt"/>
          <w:b w:val="0"/>
          <w:noProof w:val="0"/>
        </w:rPr>
        <w:t>&lt;/DocAmend&gt;</w:t>
      </w:r>
    </w:p>
    <w:p w14:paraId="2ABAA792" w14:textId="77777777" w:rsidR="00FA137B" w:rsidRPr="00726601" w:rsidRDefault="00FA137B" w:rsidP="00FA137B">
      <w:pPr>
        <w:pStyle w:val="NormalBold"/>
      </w:pPr>
      <w:r w:rsidRPr="00726601">
        <w:rPr>
          <w:rStyle w:val="HideTWBExt"/>
          <w:b w:val="0"/>
          <w:noProof w:val="0"/>
        </w:rPr>
        <w:t>&lt;Article&gt;</w:t>
      </w:r>
      <w:r w:rsidRPr="00726601">
        <w:t>Dispositivo – ponto 13 – artigo 9 – n.º 1 – alínea c)</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EF5D4CC" w14:textId="77777777" w:rsidTr="0050007D">
        <w:trPr>
          <w:jc w:val="center"/>
        </w:trPr>
        <w:tc>
          <w:tcPr>
            <w:tcW w:w="9752" w:type="dxa"/>
            <w:gridSpan w:val="2"/>
          </w:tcPr>
          <w:p w14:paraId="55BB5697" w14:textId="77777777" w:rsidR="00FA137B" w:rsidRPr="00726601" w:rsidRDefault="00FA137B" w:rsidP="0050007D">
            <w:pPr>
              <w:keepNext/>
            </w:pPr>
          </w:p>
        </w:tc>
      </w:tr>
      <w:tr w:rsidR="00FA137B" w:rsidRPr="00726601" w14:paraId="00C4631E" w14:textId="77777777" w:rsidTr="0050007D">
        <w:trPr>
          <w:jc w:val="center"/>
        </w:trPr>
        <w:tc>
          <w:tcPr>
            <w:tcW w:w="4876" w:type="dxa"/>
            <w:hideMark/>
          </w:tcPr>
          <w:p w14:paraId="07F145D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E1117A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FC2370D" w14:textId="77777777" w:rsidTr="0050007D">
        <w:trPr>
          <w:jc w:val="center"/>
        </w:trPr>
        <w:tc>
          <w:tcPr>
            <w:tcW w:w="4876" w:type="dxa"/>
            <w:hideMark/>
          </w:tcPr>
          <w:p w14:paraId="091B3165" w14:textId="77777777" w:rsidR="00FA137B" w:rsidRPr="00726601" w:rsidRDefault="00FA137B" w:rsidP="0050007D">
            <w:pPr>
              <w:pStyle w:val="Normal6"/>
              <w:rPr>
                <w:lang w:val="pt-PT"/>
              </w:rPr>
            </w:pPr>
            <w:r w:rsidRPr="00726601">
              <w:rPr>
                <w:lang w:val="pt-PT"/>
              </w:rPr>
              <w:t>c)</w:t>
            </w:r>
            <w:r w:rsidRPr="00726601">
              <w:rPr>
                <w:lang w:val="pt-PT"/>
              </w:rPr>
              <w:tab/>
              <w:t xml:space="preserve">O volume de dados transmitidos relativos às pessoas referidas no artigo 10.º, n.º 1, no artigo 13.º, n.º 1, </w:t>
            </w:r>
            <w:r w:rsidRPr="00726601">
              <w:rPr>
                <w:b/>
                <w:i/>
                <w:lang w:val="pt-PT"/>
              </w:rPr>
              <w:t>no artigo 14.º, n.º 1,</w:t>
            </w:r>
            <w:r w:rsidRPr="00726601">
              <w:rPr>
                <w:lang w:val="pt-PT"/>
              </w:rPr>
              <w:t xml:space="preserve"> e no artigo 14.º-A, n.º 1;</w:t>
            </w:r>
          </w:p>
        </w:tc>
        <w:tc>
          <w:tcPr>
            <w:tcW w:w="4876" w:type="dxa"/>
            <w:hideMark/>
          </w:tcPr>
          <w:p w14:paraId="7342ABB5" w14:textId="77777777" w:rsidR="00FA137B" w:rsidRPr="00726601" w:rsidRDefault="00FA137B" w:rsidP="0050007D">
            <w:pPr>
              <w:pStyle w:val="Normal6"/>
              <w:rPr>
                <w:szCs w:val="24"/>
                <w:lang w:val="pt-PT"/>
              </w:rPr>
            </w:pPr>
            <w:r w:rsidRPr="00726601">
              <w:rPr>
                <w:lang w:val="pt-PT"/>
              </w:rPr>
              <w:t>c)</w:t>
            </w:r>
            <w:r w:rsidRPr="00726601">
              <w:rPr>
                <w:lang w:val="pt-PT"/>
              </w:rPr>
              <w:tab/>
              <w:t>O volume de dados transmitidos relativos às pessoas referidas no artigo 10.º, n.º 1, no artigo 13.º, n.º 1, e no artigo 14.º-A, n.º 1;</w:t>
            </w:r>
          </w:p>
        </w:tc>
      </w:tr>
    </w:tbl>
    <w:p w14:paraId="38C6CC5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D9AA8B5" w14:textId="77777777" w:rsidR="00FA137B" w:rsidRPr="00726601" w:rsidRDefault="00FA137B" w:rsidP="00FA137B">
      <w:r w:rsidRPr="00726601">
        <w:rPr>
          <w:rStyle w:val="HideTWBExt"/>
          <w:noProof w:val="0"/>
        </w:rPr>
        <w:t>&lt;/Amend&gt;</w:t>
      </w:r>
    </w:p>
    <w:p w14:paraId="2240E74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130</w:t>
      </w:r>
      <w:r w:rsidRPr="00726601">
        <w:rPr>
          <w:rStyle w:val="HideTWBExt"/>
          <w:b w:val="0"/>
          <w:noProof w:val="0"/>
          <w:lang w:val="pt-PT"/>
        </w:rPr>
        <w:t>&lt;/NumAm&gt;</w:t>
      </w:r>
    </w:p>
    <w:p w14:paraId="2EF483E1"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75740B5A" w14:textId="77777777" w:rsidR="00FA137B" w:rsidRPr="00726601" w:rsidRDefault="00FA137B" w:rsidP="00FA137B">
      <w:r w:rsidRPr="00726601">
        <w:rPr>
          <w:rStyle w:val="HideTWBExt"/>
          <w:noProof w:val="0"/>
        </w:rPr>
        <w:t>&lt;/RepeatBlock-By&gt;</w:t>
      </w:r>
    </w:p>
    <w:p w14:paraId="7FE479DF"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B245BB7"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d-iii)</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3F7C190" w14:textId="77777777" w:rsidTr="0050007D">
        <w:trPr>
          <w:jc w:val="center"/>
        </w:trPr>
        <w:tc>
          <w:tcPr>
            <w:tcW w:w="9752" w:type="dxa"/>
            <w:gridSpan w:val="2"/>
          </w:tcPr>
          <w:p w14:paraId="3CDF777D" w14:textId="77777777" w:rsidR="00FA137B" w:rsidRPr="00726601" w:rsidRDefault="00FA137B" w:rsidP="0050007D">
            <w:pPr>
              <w:keepNext/>
            </w:pPr>
          </w:p>
        </w:tc>
      </w:tr>
      <w:tr w:rsidR="00FA137B" w:rsidRPr="00726601" w14:paraId="0308E51D" w14:textId="77777777" w:rsidTr="0050007D">
        <w:trPr>
          <w:jc w:val="center"/>
        </w:trPr>
        <w:tc>
          <w:tcPr>
            <w:tcW w:w="4876" w:type="dxa"/>
            <w:hideMark/>
          </w:tcPr>
          <w:p w14:paraId="32C9924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9FD3C8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D975737" w14:textId="77777777" w:rsidTr="0050007D">
        <w:trPr>
          <w:jc w:val="center"/>
        </w:trPr>
        <w:tc>
          <w:tcPr>
            <w:tcW w:w="4876" w:type="dxa"/>
            <w:hideMark/>
          </w:tcPr>
          <w:p w14:paraId="074A2EA1" w14:textId="77777777" w:rsidR="00FA137B" w:rsidRPr="00726601" w:rsidRDefault="00FA137B" w:rsidP="0050007D">
            <w:pPr>
              <w:pStyle w:val="Normal6"/>
              <w:rPr>
                <w:lang w:val="pt-PT"/>
              </w:rPr>
            </w:pPr>
            <w:r w:rsidRPr="00726601">
              <w:rPr>
                <w:b/>
                <w:i/>
                <w:lang w:val="pt-PT"/>
              </w:rPr>
              <w:t>iii)</w:t>
            </w:r>
            <w:r w:rsidRPr="00726601">
              <w:rPr>
                <w:b/>
                <w:i/>
                <w:lang w:val="pt-PT"/>
              </w:rPr>
              <w:tab/>
              <w:t>que se encontrem em situação irregular num Estado-Membro,</w:t>
            </w:r>
          </w:p>
        </w:tc>
        <w:tc>
          <w:tcPr>
            <w:tcW w:w="4876" w:type="dxa"/>
            <w:hideMark/>
          </w:tcPr>
          <w:p w14:paraId="43EB8698" w14:textId="77777777" w:rsidR="00FA137B" w:rsidRPr="00726601" w:rsidRDefault="00FA137B" w:rsidP="0050007D">
            <w:pPr>
              <w:pStyle w:val="Normal6"/>
              <w:rPr>
                <w:szCs w:val="24"/>
                <w:lang w:val="pt-PT"/>
              </w:rPr>
            </w:pPr>
            <w:r w:rsidRPr="00726601">
              <w:rPr>
                <w:b/>
                <w:i/>
                <w:lang w:val="pt-PT"/>
              </w:rPr>
              <w:t>Suprimido</w:t>
            </w:r>
          </w:p>
        </w:tc>
      </w:tr>
    </w:tbl>
    <w:p w14:paraId="71F9BA0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461E78C" w14:textId="77777777" w:rsidR="00FA137B" w:rsidRPr="00726601" w:rsidRDefault="00FA137B" w:rsidP="00FA137B">
      <w:r w:rsidRPr="00726601">
        <w:rPr>
          <w:rStyle w:val="HideTWBExt"/>
          <w:noProof w:val="0"/>
        </w:rPr>
        <w:t>&lt;/Amend&gt;</w:t>
      </w:r>
    </w:p>
    <w:p w14:paraId="5CD7497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131</w:t>
      </w:r>
      <w:r w:rsidRPr="00726601">
        <w:rPr>
          <w:rStyle w:val="HideTWBExt"/>
          <w:b w:val="0"/>
          <w:noProof w:val="0"/>
          <w:lang w:val="pt-PT"/>
        </w:rPr>
        <w:t>&lt;/NumAm&gt;</w:t>
      </w:r>
    </w:p>
    <w:p w14:paraId="4A2A52F1"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54BCB2ED" w14:textId="77777777" w:rsidR="00FA137B" w:rsidRPr="00726601" w:rsidRDefault="00FA137B" w:rsidP="00FA137B">
      <w:r w:rsidRPr="00726601">
        <w:rPr>
          <w:rStyle w:val="HideTWBExt"/>
          <w:noProof w:val="0"/>
        </w:rPr>
        <w:t>&lt;/RepeatBlock-By&gt;</w:t>
      </w:r>
    </w:p>
    <w:p w14:paraId="662923F5"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355637E"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d-iii)</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F7B0F1E" w14:textId="77777777" w:rsidTr="0050007D">
        <w:trPr>
          <w:jc w:val="center"/>
        </w:trPr>
        <w:tc>
          <w:tcPr>
            <w:tcW w:w="9752" w:type="dxa"/>
            <w:gridSpan w:val="2"/>
          </w:tcPr>
          <w:p w14:paraId="0DD6AB6C" w14:textId="77777777" w:rsidR="00FA137B" w:rsidRPr="00726601" w:rsidRDefault="00FA137B" w:rsidP="0050007D">
            <w:pPr>
              <w:keepNext/>
            </w:pPr>
          </w:p>
        </w:tc>
      </w:tr>
      <w:tr w:rsidR="00FA137B" w:rsidRPr="00726601" w14:paraId="2C4B6852" w14:textId="77777777" w:rsidTr="0050007D">
        <w:trPr>
          <w:jc w:val="center"/>
        </w:trPr>
        <w:tc>
          <w:tcPr>
            <w:tcW w:w="4876" w:type="dxa"/>
            <w:hideMark/>
          </w:tcPr>
          <w:p w14:paraId="2EFFFDA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DB24D4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1EB460A" w14:textId="77777777" w:rsidTr="0050007D">
        <w:trPr>
          <w:jc w:val="center"/>
        </w:trPr>
        <w:tc>
          <w:tcPr>
            <w:tcW w:w="4876" w:type="dxa"/>
            <w:hideMark/>
          </w:tcPr>
          <w:p w14:paraId="63EDEF39" w14:textId="77777777" w:rsidR="00FA137B" w:rsidRPr="00726601" w:rsidRDefault="00FA137B" w:rsidP="0050007D">
            <w:pPr>
              <w:pStyle w:val="Normal6"/>
              <w:rPr>
                <w:lang w:val="pt-PT"/>
              </w:rPr>
            </w:pPr>
            <w:r w:rsidRPr="00726601">
              <w:rPr>
                <w:b/>
                <w:i/>
                <w:lang w:val="pt-PT"/>
              </w:rPr>
              <w:t>iii)</w:t>
            </w:r>
            <w:r w:rsidRPr="00726601">
              <w:rPr>
                <w:b/>
                <w:i/>
                <w:lang w:val="pt-PT"/>
              </w:rPr>
              <w:tab/>
              <w:t>que se encontrem em situação irregular num Estado-Membro,</w:t>
            </w:r>
          </w:p>
        </w:tc>
        <w:tc>
          <w:tcPr>
            <w:tcW w:w="4876" w:type="dxa"/>
            <w:hideMark/>
          </w:tcPr>
          <w:p w14:paraId="39FF4AF4" w14:textId="77777777" w:rsidR="00FA137B" w:rsidRPr="00726601" w:rsidRDefault="00FA137B" w:rsidP="0050007D">
            <w:pPr>
              <w:pStyle w:val="Normal6"/>
              <w:rPr>
                <w:szCs w:val="24"/>
                <w:lang w:val="pt-PT"/>
              </w:rPr>
            </w:pPr>
            <w:r w:rsidRPr="00726601">
              <w:rPr>
                <w:b/>
                <w:i/>
                <w:lang w:val="pt-PT"/>
              </w:rPr>
              <w:t>Suprimido</w:t>
            </w:r>
          </w:p>
        </w:tc>
      </w:tr>
    </w:tbl>
    <w:p w14:paraId="09EAA77B"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A27D5DB" w14:textId="77777777" w:rsidR="00FA137B" w:rsidRPr="00726601" w:rsidRDefault="00FA137B" w:rsidP="00FA137B">
      <w:r w:rsidRPr="00726601">
        <w:rPr>
          <w:rStyle w:val="HideTWBExt"/>
          <w:noProof w:val="0"/>
        </w:rPr>
        <w:t>&lt;/Amend&gt;</w:t>
      </w:r>
    </w:p>
    <w:p w14:paraId="417861E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132</w:t>
      </w:r>
      <w:r w:rsidRPr="00726601">
        <w:rPr>
          <w:rStyle w:val="HideTWBExt"/>
          <w:b w:val="0"/>
          <w:noProof w:val="0"/>
          <w:lang w:val="pt-PT"/>
        </w:rPr>
        <w:t>&lt;/NumAm&gt;</w:t>
      </w:r>
    </w:p>
    <w:p w14:paraId="4250A4DF"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2AD1E391" w14:textId="77777777" w:rsidR="00FA137B" w:rsidRPr="00726601" w:rsidRDefault="00FA137B" w:rsidP="00FA137B">
      <w:r w:rsidRPr="00726601">
        <w:rPr>
          <w:rStyle w:val="HideTWBExt"/>
          <w:noProof w:val="0"/>
        </w:rPr>
        <w:t>&lt;/RepeatBlock-By&gt;</w:t>
      </w:r>
    </w:p>
    <w:p w14:paraId="5114025F"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7ABE868" w14:textId="77777777" w:rsidR="00FA137B" w:rsidRPr="00726601" w:rsidRDefault="00FA137B" w:rsidP="00FA137B">
      <w:pPr>
        <w:pStyle w:val="NormalBold"/>
      </w:pPr>
      <w:r w:rsidRPr="00726601">
        <w:rPr>
          <w:rStyle w:val="HideTWBExt"/>
          <w:b w:val="0"/>
          <w:noProof w:val="0"/>
        </w:rPr>
        <w:t>&lt;Article&gt;</w:t>
      </w:r>
      <w:r w:rsidRPr="00726601">
        <w:t>Dispositivo – ponto 13 – artigo 9 – n.º 1 – alínea d-iii)</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FFE5C71" w14:textId="77777777" w:rsidTr="0050007D">
        <w:trPr>
          <w:jc w:val="center"/>
        </w:trPr>
        <w:tc>
          <w:tcPr>
            <w:tcW w:w="9752" w:type="dxa"/>
            <w:gridSpan w:val="2"/>
          </w:tcPr>
          <w:p w14:paraId="68FF94DA" w14:textId="77777777" w:rsidR="00FA137B" w:rsidRPr="00726601" w:rsidRDefault="00FA137B" w:rsidP="0050007D">
            <w:pPr>
              <w:keepNext/>
            </w:pPr>
          </w:p>
        </w:tc>
      </w:tr>
      <w:tr w:rsidR="00FA137B" w:rsidRPr="00726601" w14:paraId="63D3D54A" w14:textId="77777777" w:rsidTr="0050007D">
        <w:trPr>
          <w:jc w:val="center"/>
        </w:trPr>
        <w:tc>
          <w:tcPr>
            <w:tcW w:w="4876" w:type="dxa"/>
            <w:hideMark/>
          </w:tcPr>
          <w:p w14:paraId="4C2D2E7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C5BAB9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8F14C06" w14:textId="77777777" w:rsidTr="0050007D">
        <w:trPr>
          <w:jc w:val="center"/>
        </w:trPr>
        <w:tc>
          <w:tcPr>
            <w:tcW w:w="4876" w:type="dxa"/>
            <w:hideMark/>
          </w:tcPr>
          <w:p w14:paraId="50AA72B1" w14:textId="77777777" w:rsidR="00FA137B" w:rsidRPr="00726601" w:rsidRDefault="00FA137B" w:rsidP="0050007D">
            <w:pPr>
              <w:pStyle w:val="Normal6"/>
              <w:rPr>
                <w:lang w:val="pt-PT"/>
              </w:rPr>
            </w:pPr>
            <w:r w:rsidRPr="00726601">
              <w:rPr>
                <w:lang w:val="pt-PT"/>
              </w:rPr>
              <w:t>iii)</w:t>
            </w:r>
            <w:r w:rsidRPr="00726601">
              <w:rPr>
                <w:lang w:val="pt-PT"/>
              </w:rPr>
              <w:tab/>
              <w:t>que se encontrem em situação irregular num Estado-Membro,</w:t>
            </w:r>
          </w:p>
        </w:tc>
        <w:tc>
          <w:tcPr>
            <w:tcW w:w="4876" w:type="dxa"/>
            <w:hideMark/>
          </w:tcPr>
          <w:p w14:paraId="35FEBEFA" w14:textId="77777777" w:rsidR="00FA137B" w:rsidRPr="00726601" w:rsidRDefault="00FA137B" w:rsidP="0050007D">
            <w:pPr>
              <w:pStyle w:val="Normal6"/>
              <w:rPr>
                <w:szCs w:val="24"/>
                <w:lang w:val="pt-PT"/>
              </w:rPr>
            </w:pPr>
            <w:r w:rsidRPr="00726601">
              <w:rPr>
                <w:lang w:val="pt-PT"/>
              </w:rPr>
              <w:t>iii)</w:t>
            </w:r>
            <w:r w:rsidRPr="00726601">
              <w:rPr>
                <w:lang w:val="pt-PT"/>
              </w:rPr>
              <w:tab/>
            </w:r>
            <w:r w:rsidRPr="00726601">
              <w:rPr>
                <w:i/>
                <w:iCs/>
                <w:lang w:val="pt-PT"/>
              </w:rPr>
              <w:t>(Não se aplica à versão portuguesa.)</w:t>
            </w:r>
          </w:p>
        </w:tc>
      </w:tr>
    </w:tbl>
    <w:p w14:paraId="2BFE356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254A017" w14:textId="77777777" w:rsidR="00FA137B" w:rsidRPr="00726601" w:rsidRDefault="00FA137B" w:rsidP="00FA137B">
      <w:r w:rsidRPr="00726601">
        <w:rPr>
          <w:rStyle w:val="HideTWBExt"/>
          <w:noProof w:val="0"/>
        </w:rPr>
        <w:t>&lt;/Amend&gt;</w:t>
      </w:r>
    </w:p>
    <w:p w14:paraId="001DFB18"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133</w:t>
      </w:r>
      <w:r w:rsidRPr="00726601">
        <w:rPr>
          <w:rStyle w:val="HideTWBExt"/>
          <w:b w:val="0"/>
          <w:noProof w:val="0"/>
          <w:lang w:val="pt-PT"/>
        </w:rPr>
        <w:t>&lt;/NumAm&gt;</w:t>
      </w:r>
    </w:p>
    <w:p w14:paraId="19367414"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590FEB1F" w14:textId="77777777" w:rsidR="00FA137B" w:rsidRPr="00726601" w:rsidRDefault="00FA137B" w:rsidP="00FA137B">
      <w:r w:rsidRPr="00726601">
        <w:rPr>
          <w:rStyle w:val="HideTWBExt"/>
          <w:noProof w:val="0"/>
        </w:rPr>
        <w:t>&lt;/RepeatBlock-By&gt;</w:t>
      </w:r>
    </w:p>
    <w:p w14:paraId="52BBF3E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F881F8A" w14:textId="77777777" w:rsidR="00FA137B" w:rsidRPr="00726601" w:rsidRDefault="00FA137B" w:rsidP="00FA137B">
      <w:pPr>
        <w:pStyle w:val="NormalBold"/>
      </w:pPr>
      <w:r w:rsidRPr="00726601">
        <w:rPr>
          <w:rStyle w:val="HideTWBExt"/>
          <w:b w:val="0"/>
          <w:noProof w:val="0"/>
        </w:rPr>
        <w:t>&lt;Article&gt;</w:t>
      </w:r>
      <w:r w:rsidRPr="00726601">
        <w:t>Dispositivo – ponto 13 – artigo 9 – n.º 1 – alínea d-iv)</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B489389" w14:textId="77777777" w:rsidTr="0050007D">
        <w:trPr>
          <w:jc w:val="center"/>
        </w:trPr>
        <w:tc>
          <w:tcPr>
            <w:tcW w:w="9752" w:type="dxa"/>
            <w:gridSpan w:val="2"/>
          </w:tcPr>
          <w:p w14:paraId="742E9CF7" w14:textId="77777777" w:rsidR="00FA137B" w:rsidRPr="00726601" w:rsidRDefault="00FA137B" w:rsidP="0050007D">
            <w:pPr>
              <w:keepNext/>
            </w:pPr>
          </w:p>
        </w:tc>
      </w:tr>
      <w:tr w:rsidR="00FA137B" w:rsidRPr="00726601" w14:paraId="1C0DA66C" w14:textId="77777777" w:rsidTr="0050007D">
        <w:trPr>
          <w:jc w:val="center"/>
        </w:trPr>
        <w:tc>
          <w:tcPr>
            <w:tcW w:w="4876" w:type="dxa"/>
            <w:hideMark/>
          </w:tcPr>
          <w:p w14:paraId="6A50C68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7DC5DF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850EC0C" w14:textId="77777777" w:rsidTr="0050007D">
        <w:trPr>
          <w:jc w:val="center"/>
        </w:trPr>
        <w:tc>
          <w:tcPr>
            <w:tcW w:w="4876" w:type="dxa"/>
            <w:hideMark/>
          </w:tcPr>
          <w:p w14:paraId="52B640F8" w14:textId="77777777" w:rsidR="00FA137B" w:rsidRPr="00726601" w:rsidRDefault="00FA137B" w:rsidP="0050007D">
            <w:pPr>
              <w:pStyle w:val="Normal6"/>
              <w:rPr>
                <w:lang w:val="pt-PT"/>
              </w:rPr>
            </w:pPr>
            <w:r w:rsidRPr="00726601">
              <w:rPr>
                <w:b/>
                <w:i/>
                <w:lang w:val="pt-PT"/>
              </w:rPr>
              <w:t>iv)</w:t>
            </w:r>
            <w:r w:rsidRPr="00726601">
              <w:rPr>
                <w:b/>
                <w:i/>
                <w:lang w:val="pt-PT"/>
              </w:rPr>
              <w:tab/>
              <w:t>que tenham sido desembarcadas na sequência de uma operação de busca e salvamento;</w:t>
            </w:r>
          </w:p>
        </w:tc>
        <w:tc>
          <w:tcPr>
            <w:tcW w:w="4876" w:type="dxa"/>
            <w:hideMark/>
          </w:tcPr>
          <w:p w14:paraId="34E74BBA" w14:textId="77777777" w:rsidR="00FA137B" w:rsidRPr="00726601" w:rsidRDefault="00FA137B" w:rsidP="0050007D">
            <w:pPr>
              <w:pStyle w:val="Normal6"/>
              <w:rPr>
                <w:szCs w:val="24"/>
                <w:lang w:val="pt-PT"/>
              </w:rPr>
            </w:pPr>
            <w:r w:rsidRPr="00726601">
              <w:rPr>
                <w:b/>
                <w:i/>
                <w:lang w:val="pt-PT"/>
              </w:rPr>
              <w:t>Suprimido</w:t>
            </w:r>
          </w:p>
        </w:tc>
      </w:tr>
    </w:tbl>
    <w:p w14:paraId="437C5B2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4C1DC5C" w14:textId="77777777" w:rsidR="00FA137B" w:rsidRPr="00726601" w:rsidRDefault="00FA137B" w:rsidP="00FA137B">
      <w:r w:rsidRPr="00726601">
        <w:rPr>
          <w:rStyle w:val="HideTWBExt"/>
          <w:noProof w:val="0"/>
        </w:rPr>
        <w:t>&lt;/Amend&gt;</w:t>
      </w:r>
    </w:p>
    <w:p w14:paraId="5114852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134</w:t>
      </w:r>
      <w:r w:rsidRPr="00726601">
        <w:rPr>
          <w:rStyle w:val="HideTWBExt"/>
          <w:b w:val="0"/>
          <w:noProof w:val="0"/>
          <w:lang w:val="pt-PT"/>
        </w:rPr>
        <w:t>&lt;/NumAm&gt;</w:t>
      </w:r>
    </w:p>
    <w:p w14:paraId="1B45DC00"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6215BEDE" w14:textId="77777777" w:rsidR="00FA137B" w:rsidRPr="00726601" w:rsidRDefault="00FA137B" w:rsidP="00FA137B">
      <w:r w:rsidRPr="00726601">
        <w:rPr>
          <w:rStyle w:val="HideTWBExt"/>
          <w:noProof w:val="0"/>
        </w:rPr>
        <w:t>&lt;/RepeatBlock-By&gt;</w:t>
      </w:r>
    </w:p>
    <w:p w14:paraId="774846C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AD125DA"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d-iv-A)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CA616E8" w14:textId="77777777" w:rsidTr="0050007D">
        <w:trPr>
          <w:jc w:val="center"/>
        </w:trPr>
        <w:tc>
          <w:tcPr>
            <w:tcW w:w="9752" w:type="dxa"/>
            <w:gridSpan w:val="2"/>
          </w:tcPr>
          <w:p w14:paraId="34A5EDF1" w14:textId="77777777" w:rsidR="00FA137B" w:rsidRPr="00726601" w:rsidRDefault="00FA137B" w:rsidP="0050007D">
            <w:pPr>
              <w:keepNext/>
            </w:pPr>
          </w:p>
        </w:tc>
      </w:tr>
      <w:tr w:rsidR="00FA137B" w:rsidRPr="00726601" w14:paraId="3394EF32" w14:textId="77777777" w:rsidTr="0050007D">
        <w:trPr>
          <w:jc w:val="center"/>
        </w:trPr>
        <w:tc>
          <w:tcPr>
            <w:tcW w:w="4876" w:type="dxa"/>
            <w:hideMark/>
          </w:tcPr>
          <w:p w14:paraId="6AC9B2B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6DB3BE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D5D2F86" w14:textId="77777777" w:rsidTr="0050007D">
        <w:trPr>
          <w:jc w:val="center"/>
        </w:trPr>
        <w:tc>
          <w:tcPr>
            <w:tcW w:w="4876" w:type="dxa"/>
          </w:tcPr>
          <w:p w14:paraId="73A91D70" w14:textId="77777777" w:rsidR="00FA137B" w:rsidRPr="00726601" w:rsidRDefault="00FA137B" w:rsidP="0050007D">
            <w:pPr>
              <w:pStyle w:val="Normal6"/>
              <w:rPr>
                <w:lang w:val="pt-PT"/>
              </w:rPr>
            </w:pPr>
          </w:p>
        </w:tc>
        <w:tc>
          <w:tcPr>
            <w:tcW w:w="4876" w:type="dxa"/>
            <w:hideMark/>
          </w:tcPr>
          <w:p w14:paraId="39DB4E72" w14:textId="7ADF4E2F" w:rsidR="00FA137B" w:rsidRPr="00726601" w:rsidRDefault="00FA137B" w:rsidP="0050007D">
            <w:pPr>
              <w:pStyle w:val="Normal6"/>
              <w:rPr>
                <w:szCs w:val="24"/>
                <w:lang w:val="pt-PT"/>
              </w:rPr>
            </w:pPr>
            <w:r w:rsidRPr="00726601">
              <w:rPr>
                <w:b/>
                <w:i/>
                <w:lang w:val="pt-PT"/>
              </w:rPr>
              <w:t>iv-A)</w:t>
            </w:r>
            <w:r w:rsidRPr="00726601">
              <w:rPr>
                <w:b/>
                <w:i/>
                <w:lang w:val="pt-PT"/>
              </w:rPr>
              <w:tab/>
              <w:t>às quais tenha sido concedida proteção internacional num Estado</w:t>
            </w:r>
            <w:r w:rsidR="00C94BB2">
              <w:rPr>
                <w:b/>
                <w:i/>
                <w:lang w:val="pt-PT"/>
              </w:rPr>
              <w:noBreakHyphen/>
            </w:r>
            <w:r w:rsidRPr="00726601">
              <w:rPr>
                <w:b/>
                <w:i/>
                <w:lang w:val="pt-PT"/>
              </w:rPr>
              <w:t xml:space="preserve">Membro; </w:t>
            </w:r>
          </w:p>
        </w:tc>
      </w:tr>
    </w:tbl>
    <w:p w14:paraId="6AF505C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4EBF59E" w14:textId="77777777" w:rsidR="00FA137B" w:rsidRPr="00726601" w:rsidRDefault="00FA137B" w:rsidP="00FA137B">
      <w:r w:rsidRPr="00726601">
        <w:rPr>
          <w:rStyle w:val="HideTWBExt"/>
          <w:noProof w:val="0"/>
        </w:rPr>
        <w:t>&lt;/Amend&gt;</w:t>
      </w:r>
    </w:p>
    <w:p w14:paraId="1BB70D7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135</w:t>
      </w:r>
      <w:r w:rsidRPr="00726601">
        <w:rPr>
          <w:rStyle w:val="HideTWBExt"/>
          <w:b w:val="0"/>
          <w:noProof w:val="0"/>
          <w:lang w:val="pt-PT"/>
        </w:rPr>
        <w:t>&lt;/NumAm&gt;</w:t>
      </w:r>
    </w:p>
    <w:p w14:paraId="588D554B"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410DF2C4" w14:textId="77777777" w:rsidR="00FA137B" w:rsidRPr="00726601" w:rsidRDefault="00FA137B" w:rsidP="00FA137B">
      <w:r w:rsidRPr="00726601">
        <w:rPr>
          <w:rStyle w:val="HideTWBExt"/>
          <w:noProof w:val="0"/>
        </w:rPr>
        <w:t>&lt;/RepeatBlock-By&gt;</w:t>
      </w:r>
    </w:p>
    <w:p w14:paraId="4F271ED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AD735E9"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d-iv-B)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2B0F776" w14:textId="77777777" w:rsidTr="0050007D">
        <w:trPr>
          <w:jc w:val="center"/>
        </w:trPr>
        <w:tc>
          <w:tcPr>
            <w:tcW w:w="9752" w:type="dxa"/>
            <w:gridSpan w:val="2"/>
          </w:tcPr>
          <w:p w14:paraId="1D3C05A3" w14:textId="77777777" w:rsidR="00FA137B" w:rsidRPr="00726601" w:rsidRDefault="00FA137B" w:rsidP="0050007D">
            <w:pPr>
              <w:keepNext/>
            </w:pPr>
          </w:p>
        </w:tc>
      </w:tr>
      <w:tr w:rsidR="00FA137B" w:rsidRPr="00726601" w14:paraId="3F4B5BD2" w14:textId="77777777" w:rsidTr="0050007D">
        <w:trPr>
          <w:jc w:val="center"/>
        </w:trPr>
        <w:tc>
          <w:tcPr>
            <w:tcW w:w="4876" w:type="dxa"/>
            <w:hideMark/>
          </w:tcPr>
          <w:p w14:paraId="7A123B0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86ED76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C45DED3" w14:textId="77777777" w:rsidTr="0050007D">
        <w:trPr>
          <w:jc w:val="center"/>
        </w:trPr>
        <w:tc>
          <w:tcPr>
            <w:tcW w:w="4876" w:type="dxa"/>
          </w:tcPr>
          <w:p w14:paraId="490E5E5B" w14:textId="77777777" w:rsidR="00FA137B" w:rsidRPr="00726601" w:rsidRDefault="00FA137B" w:rsidP="0050007D">
            <w:pPr>
              <w:pStyle w:val="Normal6"/>
              <w:rPr>
                <w:lang w:val="pt-PT"/>
              </w:rPr>
            </w:pPr>
          </w:p>
        </w:tc>
        <w:tc>
          <w:tcPr>
            <w:tcW w:w="4876" w:type="dxa"/>
            <w:hideMark/>
          </w:tcPr>
          <w:p w14:paraId="4746A572" w14:textId="77777777" w:rsidR="00FA137B" w:rsidRPr="00726601" w:rsidRDefault="00FA137B" w:rsidP="0050007D">
            <w:pPr>
              <w:pStyle w:val="Normal6"/>
              <w:rPr>
                <w:szCs w:val="24"/>
                <w:lang w:val="pt-PT"/>
              </w:rPr>
            </w:pPr>
            <w:r w:rsidRPr="00726601">
              <w:rPr>
                <w:b/>
                <w:i/>
                <w:lang w:val="pt-PT"/>
              </w:rPr>
              <w:t>iv-B)</w:t>
            </w:r>
            <w:r w:rsidRPr="00726601">
              <w:rPr>
                <w:b/>
                <w:i/>
                <w:lang w:val="pt-PT"/>
              </w:rPr>
              <w:tab/>
              <w:t xml:space="preserve">que eram menores de idade quando o conjunto de dados foi registado no Eurodac; </w:t>
            </w:r>
          </w:p>
        </w:tc>
      </w:tr>
    </w:tbl>
    <w:p w14:paraId="1F8251B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586C10F" w14:textId="77777777" w:rsidR="00FA137B" w:rsidRPr="00726601" w:rsidRDefault="00FA137B" w:rsidP="00FA137B">
      <w:r w:rsidRPr="00726601">
        <w:rPr>
          <w:rStyle w:val="HideTWBExt"/>
          <w:noProof w:val="0"/>
        </w:rPr>
        <w:t>&lt;/Amend&gt;</w:t>
      </w:r>
    </w:p>
    <w:p w14:paraId="2E20831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136</w:t>
      </w:r>
      <w:r w:rsidRPr="00726601">
        <w:rPr>
          <w:rStyle w:val="HideTWBExt"/>
          <w:b w:val="0"/>
          <w:noProof w:val="0"/>
          <w:lang w:val="pt-PT"/>
        </w:rPr>
        <w:t>&lt;/NumAm&gt;</w:t>
      </w:r>
    </w:p>
    <w:p w14:paraId="3051DEDA"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FDF0E56" w14:textId="77777777" w:rsidR="00FA137B" w:rsidRPr="00726601" w:rsidRDefault="00FA137B" w:rsidP="00FA137B">
      <w:r w:rsidRPr="00726601">
        <w:rPr>
          <w:rStyle w:val="HideTWBExt"/>
          <w:noProof w:val="0"/>
        </w:rPr>
        <w:t>&lt;/RepeatBlock-By&gt;</w:t>
      </w:r>
    </w:p>
    <w:p w14:paraId="3B35DB7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C318FD2" w14:textId="77777777" w:rsidR="00FA137B" w:rsidRPr="00726601" w:rsidRDefault="00FA137B" w:rsidP="00FA137B">
      <w:pPr>
        <w:pStyle w:val="NormalBold"/>
      </w:pPr>
      <w:r w:rsidRPr="00726601">
        <w:rPr>
          <w:rStyle w:val="HideTWBExt"/>
          <w:b w:val="0"/>
          <w:noProof w:val="0"/>
        </w:rPr>
        <w:t>&lt;Article&gt;</w:t>
      </w:r>
      <w:r w:rsidRPr="00726601">
        <w:t>Dispositivo – ponto 13 – artigo 9 – n.º 1 – alínea e-iii)</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2D4D9B8" w14:textId="77777777" w:rsidTr="0050007D">
        <w:trPr>
          <w:jc w:val="center"/>
        </w:trPr>
        <w:tc>
          <w:tcPr>
            <w:tcW w:w="9752" w:type="dxa"/>
            <w:gridSpan w:val="2"/>
          </w:tcPr>
          <w:p w14:paraId="34671D1E" w14:textId="77777777" w:rsidR="00FA137B" w:rsidRPr="00726601" w:rsidRDefault="00FA137B" w:rsidP="0050007D">
            <w:pPr>
              <w:keepNext/>
            </w:pPr>
          </w:p>
        </w:tc>
      </w:tr>
      <w:tr w:rsidR="00FA137B" w:rsidRPr="00726601" w14:paraId="6E95A677" w14:textId="77777777" w:rsidTr="0050007D">
        <w:trPr>
          <w:jc w:val="center"/>
        </w:trPr>
        <w:tc>
          <w:tcPr>
            <w:tcW w:w="4876" w:type="dxa"/>
            <w:hideMark/>
          </w:tcPr>
          <w:p w14:paraId="6AB14F2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F37110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22F0A7D" w14:textId="77777777" w:rsidTr="0050007D">
        <w:trPr>
          <w:jc w:val="center"/>
        </w:trPr>
        <w:tc>
          <w:tcPr>
            <w:tcW w:w="4876" w:type="dxa"/>
            <w:hideMark/>
          </w:tcPr>
          <w:p w14:paraId="7E200A67" w14:textId="77777777" w:rsidR="00FA137B" w:rsidRPr="00726601" w:rsidRDefault="00FA137B" w:rsidP="0050007D">
            <w:pPr>
              <w:pStyle w:val="Normal6"/>
              <w:rPr>
                <w:lang w:val="pt-PT"/>
              </w:rPr>
            </w:pPr>
            <w:r w:rsidRPr="00726601">
              <w:rPr>
                <w:b/>
                <w:i/>
                <w:lang w:val="pt-PT"/>
              </w:rPr>
              <w:t>iii)</w:t>
            </w:r>
            <w:r w:rsidRPr="00726601">
              <w:rPr>
                <w:b/>
                <w:i/>
                <w:lang w:val="pt-PT"/>
              </w:rPr>
              <w:tab/>
              <w:t>que se encontrem em situação irregular num Estado-Membro;</w:t>
            </w:r>
          </w:p>
        </w:tc>
        <w:tc>
          <w:tcPr>
            <w:tcW w:w="4876" w:type="dxa"/>
            <w:hideMark/>
          </w:tcPr>
          <w:p w14:paraId="2E3C1644" w14:textId="77777777" w:rsidR="00FA137B" w:rsidRPr="00726601" w:rsidRDefault="00FA137B" w:rsidP="0050007D">
            <w:pPr>
              <w:pStyle w:val="Normal6"/>
              <w:rPr>
                <w:szCs w:val="24"/>
                <w:lang w:val="pt-PT"/>
              </w:rPr>
            </w:pPr>
            <w:r w:rsidRPr="00726601">
              <w:rPr>
                <w:b/>
                <w:i/>
                <w:lang w:val="pt-PT"/>
              </w:rPr>
              <w:t>Suprimido</w:t>
            </w:r>
          </w:p>
        </w:tc>
      </w:tr>
    </w:tbl>
    <w:p w14:paraId="71B24ACE"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FECA22B" w14:textId="77777777" w:rsidR="00FA137B" w:rsidRPr="00726601" w:rsidRDefault="00FA137B" w:rsidP="00FA137B">
      <w:r w:rsidRPr="00726601">
        <w:rPr>
          <w:rStyle w:val="HideTWBExt"/>
          <w:noProof w:val="0"/>
        </w:rPr>
        <w:t>&lt;/Amend&gt;</w:t>
      </w:r>
    </w:p>
    <w:p w14:paraId="72D82A9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137</w:t>
      </w:r>
      <w:r w:rsidRPr="00726601">
        <w:rPr>
          <w:rStyle w:val="HideTWBExt"/>
          <w:b w:val="0"/>
          <w:noProof w:val="0"/>
          <w:lang w:val="pt-PT"/>
        </w:rPr>
        <w:t>&lt;/NumAm&gt;</w:t>
      </w:r>
    </w:p>
    <w:p w14:paraId="69E7ABDD"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77B92D99" w14:textId="77777777" w:rsidR="00FA137B" w:rsidRPr="00726601" w:rsidRDefault="00FA137B" w:rsidP="00FA137B">
      <w:r w:rsidRPr="00726601">
        <w:rPr>
          <w:rStyle w:val="HideTWBExt"/>
          <w:noProof w:val="0"/>
        </w:rPr>
        <w:t>&lt;/RepeatBlock-By&gt;</w:t>
      </w:r>
    </w:p>
    <w:p w14:paraId="1617518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79E6C5A" w14:textId="77777777" w:rsidR="00FA137B" w:rsidRPr="00726601" w:rsidRDefault="00FA137B" w:rsidP="00FA137B">
      <w:pPr>
        <w:pStyle w:val="NormalBold"/>
      </w:pPr>
      <w:r w:rsidRPr="00726601">
        <w:rPr>
          <w:rStyle w:val="HideTWBExt"/>
          <w:b w:val="0"/>
          <w:noProof w:val="0"/>
        </w:rPr>
        <w:t>&lt;Article&gt;</w:t>
      </w:r>
      <w:r w:rsidRPr="00726601">
        <w:t>Dispositivo – ponto 13 – artigo 9 – n.º 1 – alínea e-iii)</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BC7464D" w14:textId="77777777" w:rsidTr="0050007D">
        <w:trPr>
          <w:jc w:val="center"/>
        </w:trPr>
        <w:tc>
          <w:tcPr>
            <w:tcW w:w="9752" w:type="dxa"/>
            <w:gridSpan w:val="2"/>
          </w:tcPr>
          <w:p w14:paraId="33AF6BCC" w14:textId="77777777" w:rsidR="00FA137B" w:rsidRPr="00726601" w:rsidRDefault="00FA137B" w:rsidP="0050007D">
            <w:pPr>
              <w:keepNext/>
            </w:pPr>
          </w:p>
        </w:tc>
      </w:tr>
      <w:tr w:rsidR="00FA137B" w:rsidRPr="00726601" w14:paraId="016D1DC7" w14:textId="77777777" w:rsidTr="0050007D">
        <w:trPr>
          <w:jc w:val="center"/>
        </w:trPr>
        <w:tc>
          <w:tcPr>
            <w:tcW w:w="4876" w:type="dxa"/>
            <w:hideMark/>
          </w:tcPr>
          <w:p w14:paraId="56E0E5F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CE3277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4674BDD" w14:textId="77777777" w:rsidTr="0050007D">
        <w:trPr>
          <w:jc w:val="center"/>
        </w:trPr>
        <w:tc>
          <w:tcPr>
            <w:tcW w:w="4876" w:type="dxa"/>
            <w:hideMark/>
          </w:tcPr>
          <w:p w14:paraId="521C1B35" w14:textId="77777777" w:rsidR="00FA137B" w:rsidRPr="00726601" w:rsidRDefault="00FA137B" w:rsidP="0050007D">
            <w:pPr>
              <w:pStyle w:val="Normal6"/>
              <w:rPr>
                <w:lang w:val="pt-PT"/>
              </w:rPr>
            </w:pPr>
            <w:r w:rsidRPr="00726601">
              <w:rPr>
                <w:b/>
                <w:i/>
                <w:lang w:val="pt-PT"/>
              </w:rPr>
              <w:t>iii)</w:t>
            </w:r>
            <w:r w:rsidRPr="00726601">
              <w:rPr>
                <w:b/>
                <w:i/>
                <w:lang w:val="pt-PT"/>
              </w:rPr>
              <w:tab/>
              <w:t>que se encontrem em situação irregular num Estado-Membro;</w:t>
            </w:r>
          </w:p>
        </w:tc>
        <w:tc>
          <w:tcPr>
            <w:tcW w:w="4876" w:type="dxa"/>
            <w:hideMark/>
          </w:tcPr>
          <w:p w14:paraId="1B4C97C6" w14:textId="77777777" w:rsidR="00FA137B" w:rsidRPr="00726601" w:rsidRDefault="00FA137B" w:rsidP="0050007D">
            <w:pPr>
              <w:pStyle w:val="Normal6"/>
              <w:rPr>
                <w:szCs w:val="24"/>
                <w:lang w:val="pt-PT"/>
              </w:rPr>
            </w:pPr>
            <w:r w:rsidRPr="00726601">
              <w:rPr>
                <w:b/>
                <w:i/>
                <w:lang w:val="pt-PT"/>
              </w:rPr>
              <w:t>Suprimido</w:t>
            </w:r>
          </w:p>
        </w:tc>
      </w:tr>
    </w:tbl>
    <w:p w14:paraId="69D63B51"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AAE910E" w14:textId="77777777" w:rsidR="00FA137B" w:rsidRPr="00726601" w:rsidRDefault="00FA137B" w:rsidP="00FA137B">
      <w:r w:rsidRPr="00726601">
        <w:rPr>
          <w:rStyle w:val="HideTWBExt"/>
          <w:noProof w:val="0"/>
        </w:rPr>
        <w:t>&lt;/Amend&gt;</w:t>
      </w:r>
    </w:p>
    <w:p w14:paraId="25F68F4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138</w:t>
      </w:r>
      <w:r w:rsidRPr="00726601">
        <w:rPr>
          <w:rStyle w:val="HideTWBExt"/>
          <w:b w:val="0"/>
          <w:noProof w:val="0"/>
          <w:lang w:val="pt-PT"/>
        </w:rPr>
        <w:t>&lt;/NumAm&gt;</w:t>
      </w:r>
    </w:p>
    <w:p w14:paraId="7EE487A9"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203566EB" w14:textId="77777777" w:rsidR="00FA137B" w:rsidRPr="00726601" w:rsidRDefault="00FA137B" w:rsidP="00FA137B">
      <w:r w:rsidRPr="00726601">
        <w:rPr>
          <w:rStyle w:val="HideTWBExt"/>
          <w:noProof w:val="0"/>
        </w:rPr>
        <w:t>&lt;/RepeatBlock-By&gt;</w:t>
      </w:r>
    </w:p>
    <w:p w14:paraId="3BB9F70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847719B"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e-iii)</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2EC1AF9" w14:textId="77777777" w:rsidTr="0050007D">
        <w:trPr>
          <w:jc w:val="center"/>
        </w:trPr>
        <w:tc>
          <w:tcPr>
            <w:tcW w:w="9752" w:type="dxa"/>
            <w:gridSpan w:val="2"/>
          </w:tcPr>
          <w:p w14:paraId="17DE36E1" w14:textId="77777777" w:rsidR="00FA137B" w:rsidRPr="00726601" w:rsidRDefault="00FA137B" w:rsidP="0050007D">
            <w:pPr>
              <w:keepNext/>
            </w:pPr>
          </w:p>
        </w:tc>
      </w:tr>
      <w:tr w:rsidR="00FA137B" w:rsidRPr="00726601" w14:paraId="45F7A1E1" w14:textId="77777777" w:rsidTr="0050007D">
        <w:trPr>
          <w:jc w:val="center"/>
        </w:trPr>
        <w:tc>
          <w:tcPr>
            <w:tcW w:w="4876" w:type="dxa"/>
            <w:hideMark/>
          </w:tcPr>
          <w:p w14:paraId="76D3960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E2E6C2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2BE23A2" w14:textId="77777777" w:rsidTr="0050007D">
        <w:trPr>
          <w:jc w:val="center"/>
        </w:trPr>
        <w:tc>
          <w:tcPr>
            <w:tcW w:w="4876" w:type="dxa"/>
            <w:hideMark/>
          </w:tcPr>
          <w:p w14:paraId="480A17CB" w14:textId="77777777" w:rsidR="00FA137B" w:rsidRPr="00726601" w:rsidRDefault="00FA137B" w:rsidP="0050007D">
            <w:pPr>
              <w:pStyle w:val="Normal6"/>
              <w:rPr>
                <w:lang w:val="pt-PT"/>
              </w:rPr>
            </w:pPr>
            <w:r w:rsidRPr="00726601">
              <w:rPr>
                <w:lang w:val="pt-PT"/>
              </w:rPr>
              <w:t>iii)</w:t>
            </w:r>
            <w:r w:rsidRPr="00726601">
              <w:rPr>
                <w:lang w:val="pt-PT"/>
              </w:rPr>
              <w:tab/>
              <w:t>que se encontrem em situação irregular num Estado-Membro;</w:t>
            </w:r>
          </w:p>
        </w:tc>
        <w:tc>
          <w:tcPr>
            <w:tcW w:w="4876" w:type="dxa"/>
            <w:hideMark/>
          </w:tcPr>
          <w:p w14:paraId="463FA588" w14:textId="77777777" w:rsidR="00FA137B" w:rsidRPr="00726601" w:rsidRDefault="00FA137B" w:rsidP="0050007D">
            <w:pPr>
              <w:pStyle w:val="Normal6"/>
              <w:rPr>
                <w:szCs w:val="24"/>
                <w:lang w:val="pt-PT"/>
              </w:rPr>
            </w:pPr>
            <w:r w:rsidRPr="00726601">
              <w:rPr>
                <w:lang w:val="pt-PT"/>
              </w:rPr>
              <w:t>iii)</w:t>
            </w:r>
            <w:r w:rsidRPr="00726601">
              <w:rPr>
                <w:lang w:val="pt-PT"/>
              </w:rPr>
              <w:tab/>
            </w:r>
            <w:r w:rsidRPr="00726601">
              <w:rPr>
                <w:i/>
                <w:iCs/>
                <w:lang w:val="pt-PT"/>
              </w:rPr>
              <w:t>(Não se aplica à versão portuguesa.)</w:t>
            </w:r>
          </w:p>
        </w:tc>
      </w:tr>
    </w:tbl>
    <w:p w14:paraId="2369AD6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82F3BEA" w14:textId="77777777" w:rsidR="00FA137B" w:rsidRPr="00726601" w:rsidRDefault="00FA137B" w:rsidP="00FA137B">
      <w:r w:rsidRPr="00726601">
        <w:rPr>
          <w:rStyle w:val="HideTWBExt"/>
          <w:noProof w:val="0"/>
        </w:rPr>
        <w:t>&lt;/Amend&gt;</w:t>
      </w:r>
    </w:p>
    <w:p w14:paraId="7FA1DA7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139</w:t>
      </w:r>
      <w:r w:rsidRPr="00726601">
        <w:rPr>
          <w:rStyle w:val="HideTWBExt"/>
          <w:b w:val="0"/>
          <w:noProof w:val="0"/>
          <w:lang w:val="pt-PT"/>
        </w:rPr>
        <w:t>&lt;/NumAm&gt;</w:t>
      </w:r>
    </w:p>
    <w:p w14:paraId="7F47101F"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64427011" w14:textId="77777777" w:rsidR="00FA137B" w:rsidRPr="00726601" w:rsidRDefault="00FA137B" w:rsidP="00FA137B">
      <w:r w:rsidRPr="00726601">
        <w:rPr>
          <w:rStyle w:val="HideTWBExt"/>
          <w:noProof w:val="0"/>
        </w:rPr>
        <w:t>&lt;/RepeatBlock-By&gt;</w:t>
      </w:r>
    </w:p>
    <w:p w14:paraId="63D2314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1B9BA0E"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e-iv)</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048D37C" w14:textId="77777777" w:rsidTr="0050007D">
        <w:trPr>
          <w:jc w:val="center"/>
        </w:trPr>
        <w:tc>
          <w:tcPr>
            <w:tcW w:w="9752" w:type="dxa"/>
            <w:gridSpan w:val="2"/>
          </w:tcPr>
          <w:p w14:paraId="1D235A38" w14:textId="77777777" w:rsidR="00FA137B" w:rsidRPr="00726601" w:rsidRDefault="00FA137B" w:rsidP="0050007D">
            <w:pPr>
              <w:keepNext/>
            </w:pPr>
          </w:p>
        </w:tc>
      </w:tr>
      <w:tr w:rsidR="00FA137B" w:rsidRPr="00726601" w14:paraId="3ED286BB" w14:textId="77777777" w:rsidTr="0050007D">
        <w:trPr>
          <w:jc w:val="center"/>
        </w:trPr>
        <w:tc>
          <w:tcPr>
            <w:tcW w:w="4876" w:type="dxa"/>
            <w:hideMark/>
          </w:tcPr>
          <w:p w14:paraId="34E61E4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B2468B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1A5DCD4" w14:textId="77777777" w:rsidTr="0050007D">
        <w:trPr>
          <w:jc w:val="center"/>
        </w:trPr>
        <w:tc>
          <w:tcPr>
            <w:tcW w:w="4876" w:type="dxa"/>
            <w:hideMark/>
          </w:tcPr>
          <w:p w14:paraId="2D8781C9" w14:textId="77777777" w:rsidR="00FA137B" w:rsidRPr="00726601" w:rsidRDefault="00FA137B" w:rsidP="0050007D">
            <w:pPr>
              <w:pStyle w:val="Normal6"/>
              <w:rPr>
                <w:lang w:val="pt-PT"/>
              </w:rPr>
            </w:pPr>
            <w:r w:rsidRPr="00726601">
              <w:rPr>
                <w:b/>
                <w:i/>
                <w:lang w:val="pt-PT"/>
              </w:rPr>
              <w:t>iv)</w:t>
            </w:r>
            <w:r w:rsidRPr="00726601">
              <w:rPr>
                <w:b/>
                <w:i/>
                <w:lang w:val="pt-PT"/>
              </w:rPr>
              <w:tab/>
              <w:t>que tenham sido desembarcadas na sequência de uma operação de busca e salvamento;</w:t>
            </w:r>
          </w:p>
        </w:tc>
        <w:tc>
          <w:tcPr>
            <w:tcW w:w="4876" w:type="dxa"/>
            <w:hideMark/>
          </w:tcPr>
          <w:p w14:paraId="428ACB4B" w14:textId="77777777" w:rsidR="00FA137B" w:rsidRPr="00726601" w:rsidRDefault="00FA137B" w:rsidP="0050007D">
            <w:pPr>
              <w:pStyle w:val="Normal6"/>
              <w:rPr>
                <w:szCs w:val="24"/>
                <w:lang w:val="pt-PT"/>
              </w:rPr>
            </w:pPr>
            <w:r w:rsidRPr="00726601">
              <w:rPr>
                <w:b/>
                <w:i/>
                <w:lang w:val="pt-PT"/>
              </w:rPr>
              <w:t>Suprimido</w:t>
            </w:r>
          </w:p>
        </w:tc>
      </w:tr>
    </w:tbl>
    <w:p w14:paraId="33159007"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D431C4E" w14:textId="77777777" w:rsidR="00FA137B" w:rsidRPr="00726601" w:rsidRDefault="00FA137B" w:rsidP="00FA137B">
      <w:r w:rsidRPr="00726601">
        <w:rPr>
          <w:rStyle w:val="HideTWBExt"/>
          <w:noProof w:val="0"/>
        </w:rPr>
        <w:t>&lt;/Amend&gt;</w:t>
      </w:r>
    </w:p>
    <w:p w14:paraId="6C2E3728"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140</w:t>
      </w:r>
      <w:r w:rsidRPr="00726601">
        <w:rPr>
          <w:rStyle w:val="HideTWBExt"/>
          <w:b w:val="0"/>
          <w:noProof w:val="0"/>
          <w:lang w:val="pt-PT"/>
        </w:rPr>
        <w:t>&lt;/NumAm&gt;</w:t>
      </w:r>
    </w:p>
    <w:p w14:paraId="4406D7CB"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55914DB4" w14:textId="77777777" w:rsidR="00FA137B" w:rsidRPr="00726601" w:rsidRDefault="00FA137B" w:rsidP="00FA137B">
      <w:r w:rsidRPr="00726601">
        <w:rPr>
          <w:rStyle w:val="HideTWBExt"/>
          <w:noProof w:val="0"/>
        </w:rPr>
        <w:t>&lt;/RepeatBlock-By&gt;</w:t>
      </w:r>
    </w:p>
    <w:p w14:paraId="425ECCC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9E1E433"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e-iv-A)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14C822C" w14:textId="77777777" w:rsidTr="0050007D">
        <w:trPr>
          <w:jc w:val="center"/>
        </w:trPr>
        <w:tc>
          <w:tcPr>
            <w:tcW w:w="9752" w:type="dxa"/>
            <w:gridSpan w:val="2"/>
          </w:tcPr>
          <w:p w14:paraId="79FC5B6E" w14:textId="77777777" w:rsidR="00FA137B" w:rsidRPr="00726601" w:rsidRDefault="00FA137B" w:rsidP="0050007D">
            <w:pPr>
              <w:keepNext/>
            </w:pPr>
          </w:p>
        </w:tc>
      </w:tr>
      <w:tr w:rsidR="00FA137B" w:rsidRPr="00726601" w14:paraId="178394FB" w14:textId="77777777" w:rsidTr="0050007D">
        <w:trPr>
          <w:jc w:val="center"/>
        </w:trPr>
        <w:tc>
          <w:tcPr>
            <w:tcW w:w="4876" w:type="dxa"/>
            <w:hideMark/>
          </w:tcPr>
          <w:p w14:paraId="4F2AAB8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3030FD8"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8DCEFB8" w14:textId="77777777" w:rsidTr="0050007D">
        <w:trPr>
          <w:jc w:val="center"/>
        </w:trPr>
        <w:tc>
          <w:tcPr>
            <w:tcW w:w="4876" w:type="dxa"/>
          </w:tcPr>
          <w:p w14:paraId="2DF72DE9" w14:textId="77777777" w:rsidR="00FA137B" w:rsidRPr="00726601" w:rsidRDefault="00FA137B" w:rsidP="0050007D">
            <w:pPr>
              <w:pStyle w:val="Normal6"/>
              <w:rPr>
                <w:lang w:val="pt-PT"/>
              </w:rPr>
            </w:pPr>
          </w:p>
        </w:tc>
        <w:tc>
          <w:tcPr>
            <w:tcW w:w="4876" w:type="dxa"/>
            <w:hideMark/>
          </w:tcPr>
          <w:p w14:paraId="7EA91D7B" w14:textId="48283AEA" w:rsidR="00FA137B" w:rsidRPr="00726601" w:rsidRDefault="00FA137B" w:rsidP="0050007D">
            <w:pPr>
              <w:pStyle w:val="Normal6"/>
              <w:rPr>
                <w:szCs w:val="24"/>
                <w:lang w:val="pt-PT"/>
              </w:rPr>
            </w:pPr>
            <w:r w:rsidRPr="00726601">
              <w:rPr>
                <w:b/>
                <w:i/>
                <w:lang w:val="pt-PT"/>
              </w:rPr>
              <w:t>iv-A)</w:t>
            </w:r>
            <w:r w:rsidRPr="00726601">
              <w:rPr>
                <w:b/>
                <w:i/>
                <w:lang w:val="pt-PT"/>
              </w:rPr>
              <w:tab/>
              <w:t>às quais tenha sido concedida proteção internacional num Estado</w:t>
            </w:r>
            <w:r w:rsidR="00C94BB2">
              <w:rPr>
                <w:b/>
                <w:i/>
                <w:lang w:val="pt-PT"/>
              </w:rPr>
              <w:noBreakHyphen/>
            </w:r>
            <w:r w:rsidRPr="00726601">
              <w:rPr>
                <w:b/>
                <w:i/>
                <w:lang w:val="pt-PT"/>
              </w:rPr>
              <w:t>Membro;</w:t>
            </w:r>
          </w:p>
        </w:tc>
      </w:tr>
    </w:tbl>
    <w:p w14:paraId="0EE53F6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8B56265" w14:textId="03A6B413" w:rsidR="00FA137B" w:rsidRPr="00726601" w:rsidRDefault="00FA137B" w:rsidP="00FA137B">
      <w:r w:rsidRPr="00726601">
        <w:rPr>
          <w:rStyle w:val="HideTWBExt"/>
          <w:noProof w:val="0"/>
        </w:rPr>
        <w:t>&lt;/Amend&gt;</w:t>
      </w:r>
    </w:p>
    <w:p w14:paraId="1C1C8F9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141</w:t>
      </w:r>
      <w:r w:rsidRPr="00726601">
        <w:rPr>
          <w:rStyle w:val="HideTWBExt"/>
          <w:b w:val="0"/>
          <w:noProof w:val="0"/>
          <w:lang w:val="pt-PT"/>
        </w:rPr>
        <w:t>&lt;/NumAm&gt;</w:t>
      </w:r>
    </w:p>
    <w:p w14:paraId="0EBE979D"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40CB1523" w14:textId="77777777" w:rsidR="00FA137B" w:rsidRPr="00726601" w:rsidRDefault="00FA137B" w:rsidP="00FA137B">
      <w:r w:rsidRPr="00726601">
        <w:rPr>
          <w:rStyle w:val="HideTWBExt"/>
          <w:noProof w:val="0"/>
        </w:rPr>
        <w:t>&lt;/RepeatBlock-By&gt;</w:t>
      </w:r>
    </w:p>
    <w:p w14:paraId="49F6B4E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8871647"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e-iv-B)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4845ECD" w14:textId="77777777" w:rsidTr="0050007D">
        <w:trPr>
          <w:jc w:val="center"/>
        </w:trPr>
        <w:tc>
          <w:tcPr>
            <w:tcW w:w="9752" w:type="dxa"/>
            <w:gridSpan w:val="2"/>
          </w:tcPr>
          <w:p w14:paraId="116E6E26" w14:textId="77777777" w:rsidR="00FA137B" w:rsidRPr="00726601" w:rsidRDefault="00FA137B" w:rsidP="0050007D">
            <w:pPr>
              <w:keepNext/>
            </w:pPr>
          </w:p>
        </w:tc>
      </w:tr>
      <w:tr w:rsidR="00FA137B" w:rsidRPr="00726601" w14:paraId="1B6DFD8A" w14:textId="77777777" w:rsidTr="0050007D">
        <w:trPr>
          <w:jc w:val="center"/>
        </w:trPr>
        <w:tc>
          <w:tcPr>
            <w:tcW w:w="4876" w:type="dxa"/>
            <w:hideMark/>
          </w:tcPr>
          <w:p w14:paraId="7535C4B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AC9D14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C21B989" w14:textId="77777777" w:rsidTr="0050007D">
        <w:trPr>
          <w:jc w:val="center"/>
        </w:trPr>
        <w:tc>
          <w:tcPr>
            <w:tcW w:w="4876" w:type="dxa"/>
          </w:tcPr>
          <w:p w14:paraId="65A456D2" w14:textId="77777777" w:rsidR="00FA137B" w:rsidRPr="00726601" w:rsidRDefault="00FA137B" w:rsidP="0050007D">
            <w:pPr>
              <w:pStyle w:val="Normal6"/>
              <w:rPr>
                <w:lang w:val="pt-PT"/>
              </w:rPr>
            </w:pPr>
          </w:p>
        </w:tc>
        <w:tc>
          <w:tcPr>
            <w:tcW w:w="4876" w:type="dxa"/>
            <w:hideMark/>
          </w:tcPr>
          <w:p w14:paraId="6CA39F43" w14:textId="77777777" w:rsidR="00FA137B" w:rsidRPr="00726601" w:rsidRDefault="00FA137B" w:rsidP="0050007D">
            <w:pPr>
              <w:pStyle w:val="Normal6"/>
              <w:rPr>
                <w:szCs w:val="24"/>
                <w:lang w:val="pt-PT"/>
              </w:rPr>
            </w:pPr>
            <w:r w:rsidRPr="00726601">
              <w:rPr>
                <w:b/>
                <w:i/>
                <w:lang w:val="pt-PT"/>
              </w:rPr>
              <w:t>iv-A)</w:t>
            </w:r>
            <w:r w:rsidRPr="00726601">
              <w:rPr>
                <w:b/>
                <w:i/>
                <w:lang w:val="pt-PT"/>
              </w:rPr>
              <w:tab/>
              <w:t>que eram menores de idade quando o conjunto de dados foi registado no Eurodac;</w:t>
            </w:r>
          </w:p>
        </w:tc>
      </w:tr>
    </w:tbl>
    <w:p w14:paraId="14D7A1B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F631D34" w14:textId="77777777" w:rsidR="00FA137B" w:rsidRPr="00726601" w:rsidRDefault="00FA137B" w:rsidP="00FA137B">
      <w:r w:rsidRPr="00726601">
        <w:rPr>
          <w:rStyle w:val="HideTWBExt"/>
          <w:noProof w:val="0"/>
        </w:rPr>
        <w:t>&lt;/Amend&gt;</w:t>
      </w:r>
    </w:p>
    <w:p w14:paraId="41BADA7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142</w:t>
      </w:r>
      <w:r w:rsidRPr="00726601">
        <w:rPr>
          <w:rStyle w:val="HideTWBExt"/>
          <w:b w:val="0"/>
          <w:noProof w:val="0"/>
          <w:lang w:val="pt-PT"/>
        </w:rPr>
        <w:t>&lt;/NumAm&gt;</w:t>
      </w:r>
    </w:p>
    <w:p w14:paraId="385ADEDE"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1124BEDF" w14:textId="77777777" w:rsidR="00FA137B" w:rsidRPr="00726601" w:rsidRDefault="00FA137B" w:rsidP="00FA137B">
      <w:r w:rsidRPr="00726601">
        <w:rPr>
          <w:rStyle w:val="HideTWBExt"/>
          <w:noProof w:val="0"/>
        </w:rPr>
        <w:t>&lt;/RepeatBlock-By&gt;</w:t>
      </w:r>
    </w:p>
    <w:p w14:paraId="49BB2AC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C651638"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f)</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F67EB12" w14:textId="77777777" w:rsidTr="0050007D">
        <w:trPr>
          <w:jc w:val="center"/>
        </w:trPr>
        <w:tc>
          <w:tcPr>
            <w:tcW w:w="9752" w:type="dxa"/>
            <w:gridSpan w:val="2"/>
          </w:tcPr>
          <w:p w14:paraId="3D123AD6" w14:textId="77777777" w:rsidR="00FA137B" w:rsidRPr="00726601" w:rsidRDefault="00FA137B" w:rsidP="0050007D">
            <w:pPr>
              <w:keepNext/>
            </w:pPr>
          </w:p>
        </w:tc>
      </w:tr>
      <w:tr w:rsidR="00FA137B" w:rsidRPr="00726601" w14:paraId="6082154C" w14:textId="77777777" w:rsidTr="0050007D">
        <w:trPr>
          <w:jc w:val="center"/>
        </w:trPr>
        <w:tc>
          <w:tcPr>
            <w:tcW w:w="4876" w:type="dxa"/>
            <w:hideMark/>
          </w:tcPr>
          <w:p w14:paraId="50B20EB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9EC7CF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B084D03" w14:textId="77777777" w:rsidTr="0050007D">
        <w:trPr>
          <w:jc w:val="center"/>
        </w:trPr>
        <w:tc>
          <w:tcPr>
            <w:tcW w:w="4876" w:type="dxa"/>
            <w:hideMark/>
          </w:tcPr>
          <w:p w14:paraId="7977E617" w14:textId="77777777" w:rsidR="00FA137B" w:rsidRPr="00726601" w:rsidRDefault="00FA137B" w:rsidP="0050007D">
            <w:pPr>
              <w:pStyle w:val="Normal6"/>
              <w:rPr>
                <w:lang w:val="pt-PT"/>
              </w:rPr>
            </w:pPr>
            <w:r w:rsidRPr="00726601">
              <w:rPr>
                <w:b/>
                <w:i/>
                <w:lang w:val="pt-PT"/>
              </w:rPr>
              <w:t>f)</w:t>
            </w:r>
            <w:r w:rsidRPr="00726601">
              <w:rPr>
                <w:b/>
                <w:i/>
                <w:lang w:val="pt-PT"/>
              </w:rPr>
              <w:tab/>
              <w:t>O número de acertos relativos às pessoas referidas no artigo 14.º, n.º 1:</w:t>
            </w:r>
          </w:p>
        </w:tc>
        <w:tc>
          <w:tcPr>
            <w:tcW w:w="4876" w:type="dxa"/>
            <w:hideMark/>
          </w:tcPr>
          <w:p w14:paraId="07C2E643"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169A01EE" w14:textId="77777777" w:rsidTr="0050007D">
        <w:trPr>
          <w:jc w:val="center"/>
        </w:trPr>
        <w:tc>
          <w:tcPr>
            <w:tcW w:w="4876" w:type="dxa"/>
            <w:hideMark/>
          </w:tcPr>
          <w:p w14:paraId="687F6087" w14:textId="77777777" w:rsidR="00FA137B" w:rsidRPr="00726601" w:rsidRDefault="00FA137B" w:rsidP="0050007D">
            <w:pPr>
              <w:pStyle w:val="Normal6"/>
              <w:rPr>
                <w:lang w:val="pt-PT"/>
              </w:rPr>
            </w:pPr>
            <w:r w:rsidRPr="00726601">
              <w:rPr>
                <w:b/>
                <w:i/>
                <w:lang w:val="pt-PT"/>
              </w:rPr>
              <w:t>i)</w:t>
            </w:r>
            <w:r w:rsidRPr="00726601">
              <w:rPr>
                <w:b/>
                <w:i/>
                <w:lang w:val="pt-PT"/>
              </w:rPr>
              <w:tab/>
              <w:t>para as quais foi registado um pedido de proteção internacional noutro Estado-Membro,</w:t>
            </w:r>
          </w:p>
        </w:tc>
        <w:tc>
          <w:tcPr>
            <w:tcW w:w="4876" w:type="dxa"/>
          </w:tcPr>
          <w:p w14:paraId="79A6FF38" w14:textId="77777777" w:rsidR="00FA137B" w:rsidRPr="00726601" w:rsidRDefault="00FA137B" w:rsidP="0050007D">
            <w:pPr>
              <w:pStyle w:val="Normal6"/>
              <w:rPr>
                <w:szCs w:val="24"/>
                <w:lang w:val="pt-PT"/>
              </w:rPr>
            </w:pPr>
          </w:p>
        </w:tc>
      </w:tr>
      <w:tr w:rsidR="00FA137B" w:rsidRPr="00726601" w14:paraId="6E1D4220" w14:textId="77777777" w:rsidTr="0050007D">
        <w:trPr>
          <w:jc w:val="center"/>
        </w:trPr>
        <w:tc>
          <w:tcPr>
            <w:tcW w:w="4876" w:type="dxa"/>
            <w:hideMark/>
          </w:tcPr>
          <w:p w14:paraId="2D48C13B" w14:textId="77777777" w:rsidR="00FA137B" w:rsidRPr="00726601" w:rsidRDefault="00FA137B" w:rsidP="0050007D">
            <w:pPr>
              <w:pStyle w:val="Normal6"/>
              <w:rPr>
                <w:lang w:val="pt-PT"/>
              </w:rPr>
            </w:pPr>
            <w:r w:rsidRPr="00726601">
              <w:rPr>
                <w:b/>
                <w:i/>
                <w:lang w:val="pt-PT"/>
              </w:rPr>
              <w:t>ii)</w:t>
            </w:r>
            <w:r w:rsidRPr="00726601">
              <w:rPr>
                <w:b/>
                <w:i/>
                <w:lang w:val="pt-PT"/>
              </w:rPr>
              <w:tab/>
              <w:t>que tenham sido intercetadas em conexão com a passagem irregular de uma fronteira externa,</w:t>
            </w:r>
          </w:p>
        </w:tc>
        <w:tc>
          <w:tcPr>
            <w:tcW w:w="4876" w:type="dxa"/>
          </w:tcPr>
          <w:p w14:paraId="5B29CFFF" w14:textId="77777777" w:rsidR="00FA137B" w:rsidRPr="00726601" w:rsidRDefault="00FA137B" w:rsidP="0050007D">
            <w:pPr>
              <w:pStyle w:val="Normal6"/>
              <w:rPr>
                <w:szCs w:val="24"/>
                <w:lang w:val="pt-PT"/>
              </w:rPr>
            </w:pPr>
          </w:p>
        </w:tc>
      </w:tr>
      <w:tr w:rsidR="00FA137B" w:rsidRPr="00726601" w14:paraId="73A73968" w14:textId="77777777" w:rsidTr="0050007D">
        <w:trPr>
          <w:jc w:val="center"/>
        </w:trPr>
        <w:tc>
          <w:tcPr>
            <w:tcW w:w="4876" w:type="dxa"/>
            <w:hideMark/>
          </w:tcPr>
          <w:p w14:paraId="737EB351" w14:textId="77777777" w:rsidR="00FA137B" w:rsidRPr="00726601" w:rsidRDefault="00FA137B" w:rsidP="0050007D">
            <w:pPr>
              <w:pStyle w:val="Normal6"/>
              <w:rPr>
                <w:lang w:val="pt-PT"/>
              </w:rPr>
            </w:pPr>
            <w:r w:rsidRPr="00726601">
              <w:rPr>
                <w:b/>
                <w:i/>
                <w:lang w:val="pt-PT"/>
              </w:rPr>
              <w:t>iii)</w:t>
            </w:r>
            <w:r w:rsidRPr="00726601">
              <w:rPr>
                <w:b/>
                <w:i/>
                <w:lang w:val="pt-PT"/>
              </w:rPr>
              <w:tab/>
              <w:t>que se encontrem em situação irregular num Estado-Membro,</w:t>
            </w:r>
          </w:p>
        </w:tc>
        <w:tc>
          <w:tcPr>
            <w:tcW w:w="4876" w:type="dxa"/>
          </w:tcPr>
          <w:p w14:paraId="5EB227A1" w14:textId="77777777" w:rsidR="00FA137B" w:rsidRPr="00726601" w:rsidRDefault="00FA137B" w:rsidP="0050007D">
            <w:pPr>
              <w:pStyle w:val="Normal6"/>
              <w:rPr>
                <w:szCs w:val="24"/>
                <w:lang w:val="pt-PT"/>
              </w:rPr>
            </w:pPr>
          </w:p>
        </w:tc>
      </w:tr>
      <w:tr w:rsidR="00FA137B" w:rsidRPr="00726601" w14:paraId="55C04C66" w14:textId="77777777" w:rsidTr="0050007D">
        <w:trPr>
          <w:jc w:val="center"/>
        </w:trPr>
        <w:tc>
          <w:tcPr>
            <w:tcW w:w="4876" w:type="dxa"/>
            <w:hideMark/>
          </w:tcPr>
          <w:p w14:paraId="71523687" w14:textId="77777777" w:rsidR="00FA137B" w:rsidRPr="00726601" w:rsidRDefault="00FA137B" w:rsidP="0050007D">
            <w:pPr>
              <w:pStyle w:val="Normal6"/>
              <w:rPr>
                <w:lang w:val="pt-PT"/>
              </w:rPr>
            </w:pPr>
            <w:r w:rsidRPr="00726601">
              <w:rPr>
                <w:b/>
                <w:i/>
                <w:lang w:val="pt-PT"/>
              </w:rPr>
              <w:t>iv)</w:t>
            </w:r>
            <w:r w:rsidRPr="00726601">
              <w:rPr>
                <w:b/>
                <w:i/>
                <w:lang w:val="pt-PT"/>
              </w:rPr>
              <w:tab/>
              <w:t>que tenham sido desembarcadas na sequência de uma operação de busca e salvamento;</w:t>
            </w:r>
          </w:p>
        </w:tc>
        <w:tc>
          <w:tcPr>
            <w:tcW w:w="4876" w:type="dxa"/>
          </w:tcPr>
          <w:p w14:paraId="7A02BAAC" w14:textId="77777777" w:rsidR="00FA137B" w:rsidRPr="00726601" w:rsidRDefault="00FA137B" w:rsidP="0050007D">
            <w:pPr>
              <w:pStyle w:val="Normal6"/>
              <w:rPr>
                <w:szCs w:val="24"/>
                <w:lang w:val="pt-PT"/>
              </w:rPr>
            </w:pPr>
          </w:p>
        </w:tc>
      </w:tr>
    </w:tbl>
    <w:p w14:paraId="4D3FBEE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18B28DE" w14:textId="77777777" w:rsidR="00FA137B" w:rsidRPr="00726601" w:rsidRDefault="00FA137B" w:rsidP="00FA137B">
      <w:r w:rsidRPr="00726601">
        <w:rPr>
          <w:rStyle w:val="HideTWBExt"/>
          <w:noProof w:val="0"/>
        </w:rPr>
        <w:t>&lt;/Amend&gt;</w:t>
      </w:r>
    </w:p>
    <w:p w14:paraId="3B60850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143</w:t>
      </w:r>
      <w:r w:rsidRPr="00726601">
        <w:rPr>
          <w:rStyle w:val="HideTWBExt"/>
          <w:b w:val="0"/>
          <w:noProof w:val="0"/>
          <w:lang w:val="pt-PT"/>
        </w:rPr>
        <w:t>&lt;/NumAm&gt;</w:t>
      </w:r>
    </w:p>
    <w:p w14:paraId="00DC373C"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1B3FBC89" w14:textId="77777777" w:rsidR="00FA137B" w:rsidRPr="00726601" w:rsidRDefault="00FA137B" w:rsidP="00FA137B">
      <w:r w:rsidRPr="00726601">
        <w:rPr>
          <w:rStyle w:val="HideTWBExt"/>
          <w:noProof w:val="0"/>
        </w:rPr>
        <w:t>&lt;/RepeatBlock-By&gt;</w:t>
      </w:r>
    </w:p>
    <w:p w14:paraId="77308F0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CEC4B9D"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f)</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6F09B11" w14:textId="77777777" w:rsidTr="0050007D">
        <w:trPr>
          <w:jc w:val="center"/>
        </w:trPr>
        <w:tc>
          <w:tcPr>
            <w:tcW w:w="9752" w:type="dxa"/>
            <w:gridSpan w:val="2"/>
          </w:tcPr>
          <w:p w14:paraId="301D8128" w14:textId="77777777" w:rsidR="00FA137B" w:rsidRPr="00726601" w:rsidRDefault="00FA137B" w:rsidP="0050007D">
            <w:pPr>
              <w:keepNext/>
            </w:pPr>
          </w:p>
        </w:tc>
      </w:tr>
      <w:tr w:rsidR="00FA137B" w:rsidRPr="00726601" w14:paraId="2240E728" w14:textId="77777777" w:rsidTr="0050007D">
        <w:trPr>
          <w:jc w:val="center"/>
        </w:trPr>
        <w:tc>
          <w:tcPr>
            <w:tcW w:w="4876" w:type="dxa"/>
            <w:hideMark/>
          </w:tcPr>
          <w:p w14:paraId="0779DC9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90FE7E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03A4FAE" w14:textId="77777777" w:rsidTr="0050007D">
        <w:trPr>
          <w:jc w:val="center"/>
        </w:trPr>
        <w:tc>
          <w:tcPr>
            <w:tcW w:w="4876" w:type="dxa"/>
            <w:hideMark/>
          </w:tcPr>
          <w:p w14:paraId="2EF0B9A2" w14:textId="77777777" w:rsidR="00FA137B" w:rsidRPr="00726601" w:rsidRDefault="00FA137B" w:rsidP="0050007D">
            <w:pPr>
              <w:pStyle w:val="Normal6"/>
              <w:rPr>
                <w:lang w:val="pt-PT"/>
              </w:rPr>
            </w:pPr>
            <w:r w:rsidRPr="00726601">
              <w:rPr>
                <w:b/>
                <w:i/>
                <w:lang w:val="pt-PT"/>
              </w:rPr>
              <w:t>f)</w:t>
            </w:r>
            <w:r w:rsidRPr="00726601">
              <w:rPr>
                <w:b/>
                <w:i/>
                <w:lang w:val="pt-PT"/>
              </w:rPr>
              <w:tab/>
              <w:t>O número de acertos relativos às pessoas referidas no artigo 14.º, n.º 1:</w:t>
            </w:r>
          </w:p>
        </w:tc>
        <w:tc>
          <w:tcPr>
            <w:tcW w:w="4876" w:type="dxa"/>
            <w:hideMark/>
          </w:tcPr>
          <w:p w14:paraId="640E35FE"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475E9E1E" w14:textId="77777777" w:rsidTr="0050007D">
        <w:trPr>
          <w:jc w:val="center"/>
        </w:trPr>
        <w:tc>
          <w:tcPr>
            <w:tcW w:w="4876" w:type="dxa"/>
            <w:hideMark/>
          </w:tcPr>
          <w:p w14:paraId="280F8A19" w14:textId="77777777" w:rsidR="00FA137B" w:rsidRPr="00726601" w:rsidRDefault="00FA137B" w:rsidP="0050007D">
            <w:pPr>
              <w:pStyle w:val="Normal6"/>
              <w:rPr>
                <w:lang w:val="pt-PT"/>
              </w:rPr>
            </w:pPr>
            <w:r w:rsidRPr="00726601">
              <w:rPr>
                <w:b/>
                <w:i/>
                <w:lang w:val="pt-PT"/>
              </w:rPr>
              <w:lastRenderedPageBreak/>
              <w:t>i)</w:t>
            </w:r>
            <w:r w:rsidRPr="00726601">
              <w:rPr>
                <w:b/>
                <w:i/>
                <w:lang w:val="pt-PT"/>
              </w:rPr>
              <w:tab/>
              <w:t>para as quais foi registado um pedido de proteção internacional noutro Estado-Membro,</w:t>
            </w:r>
          </w:p>
        </w:tc>
        <w:tc>
          <w:tcPr>
            <w:tcW w:w="4876" w:type="dxa"/>
          </w:tcPr>
          <w:p w14:paraId="7731AA49" w14:textId="77777777" w:rsidR="00FA137B" w:rsidRPr="00726601" w:rsidRDefault="00FA137B" w:rsidP="0050007D">
            <w:pPr>
              <w:pStyle w:val="Normal6"/>
              <w:rPr>
                <w:szCs w:val="24"/>
                <w:lang w:val="pt-PT"/>
              </w:rPr>
            </w:pPr>
          </w:p>
        </w:tc>
      </w:tr>
      <w:tr w:rsidR="00FA137B" w:rsidRPr="00726601" w14:paraId="26281974" w14:textId="77777777" w:rsidTr="0050007D">
        <w:trPr>
          <w:jc w:val="center"/>
        </w:trPr>
        <w:tc>
          <w:tcPr>
            <w:tcW w:w="4876" w:type="dxa"/>
            <w:hideMark/>
          </w:tcPr>
          <w:p w14:paraId="13E4B872" w14:textId="77777777" w:rsidR="00FA137B" w:rsidRPr="00726601" w:rsidRDefault="00FA137B" w:rsidP="0050007D">
            <w:pPr>
              <w:pStyle w:val="Normal6"/>
              <w:rPr>
                <w:lang w:val="pt-PT"/>
              </w:rPr>
            </w:pPr>
            <w:r w:rsidRPr="00726601">
              <w:rPr>
                <w:b/>
                <w:i/>
                <w:lang w:val="pt-PT"/>
              </w:rPr>
              <w:t>ii)</w:t>
            </w:r>
            <w:r w:rsidRPr="00726601">
              <w:rPr>
                <w:b/>
                <w:i/>
                <w:lang w:val="pt-PT"/>
              </w:rPr>
              <w:tab/>
              <w:t>que tenham sido intercetadas em conexão com a passagem irregular de uma fronteira externa,</w:t>
            </w:r>
          </w:p>
        </w:tc>
        <w:tc>
          <w:tcPr>
            <w:tcW w:w="4876" w:type="dxa"/>
          </w:tcPr>
          <w:p w14:paraId="4884B532" w14:textId="77777777" w:rsidR="00FA137B" w:rsidRPr="00726601" w:rsidRDefault="00FA137B" w:rsidP="0050007D">
            <w:pPr>
              <w:pStyle w:val="Normal6"/>
              <w:rPr>
                <w:szCs w:val="24"/>
                <w:lang w:val="pt-PT"/>
              </w:rPr>
            </w:pPr>
          </w:p>
        </w:tc>
      </w:tr>
      <w:tr w:rsidR="00FA137B" w:rsidRPr="00726601" w14:paraId="241B61EA" w14:textId="77777777" w:rsidTr="0050007D">
        <w:trPr>
          <w:jc w:val="center"/>
        </w:trPr>
        <w:tc>
          <w:tcPr>
            <w:tcW w:w="4876" w:type="dxa"/>
            <w:hideMark/>
          </w:tcPr>
          <w:p w14:paraId="6B654C42" w14:textId="77777777" w:rsidR="00FA137B" w:rsidRPr="00726601" w:rsidRDefault="00FA137B" w:rsidP="0050007D">
            <w:pPr>
              <w:pStyle w:val="Normal6"/>
              <w:rPr>
                <w:lang w:val="pt-PT"/>
              </w:rPr>
            </w:pPr>
            <w:r w:rsidRPr="00726601">
              <w:rPr>
                <w:b/>
                <w:i/>
                <w:lang w:val="pt-PT"/>
              </w:rPr>
              <w:t>iii)</w:t>
            </w:r>
            <w:r w:rsidRPr="00726601">
              <w:rPr>
                <w:b/>
                <w:i/>
                <w:lang w:val="pt-PT"/>
              </w:rPr>
              <w:tab/>
              <w:t>que se encontrem em situação irregular num Estado-Membro,</w:t>
            </w:r>
          </w:p>
        </w:tc>
        <w:tc>
          <w:tcPr>
            <w:tcW w:w="4876" w:type="dxa"/>
          </w:tcPr>
          <w:p w14:paraId="282B6701" w14:textId="77777777" w:rsidR="00FA137B" w:rsidRPr="00726601" w:rsidRDefault="00FA137B" w:rsidP="0050007D">
            <w:pPr>
              <w:pStyle w:val="Normal6"/>
              <w:rPr>
                <w:szCs w:val="24"/>
                <w:lang w:val="pt-PT"/>
              </w:rPr>
            </w:pPr>
          </w:p>
        </w:tc>
      </w:tr>
      <w:tr w:rsidR="00FA137B" w:rsidRPr="00726601" w14:paraId="295C1A79" w14:textId="77777777" w:rsidTr="0050007D">
        <w:trPr>
          <w:jc w:val="center"/>
        </w:trPr>
        <w:tc>
          <w:tcPr>
            <w:tcW w:w="4876" w:type="dxa"/>
            <w:hideMark/>
          </w:tcPr>
          <w:p w14:paraId="49880B99" w14:textId="77777777" w:rsidR="00FA137B" w:rsidRPr="00726601" w:rsidRDefault="00FA137B" w:rsidP="0050007D">
            <w:pPr>
              <w:pStyle w:val="Normal6"/>
              <w:rPr>
                <w:lang w:val="pt-PT"/>
              </w:rPr>
            </w:pPr>
            <w:r w:rsidRPr="00726601">
              <w:rPr>
                <w:b/>
                <w:i/>
                <w:lang w:val="pt-PT"/>
              </w:rPr>
              <w:t>iv)</w:t>
            </w:r>
            <w:r w:rsidRPr="00726601">
              <w:rPr>
                <w:b/>
                <w:i/>
                <w:lang w:val="pt-PT"/>
              </w:rPr>
              <w:tab/>
              <w:t>que tenham sido desembarcadas na sequência de uma operação de busca e salvamento;</w:t>
            </w:r>
          </w:p>
        </w:tc>
        <w:tc>
          <w:tcPr>
            <w:tcW w:w="4876" w:type="dxa"/>
          </w:tcPr>
          <w:p w14:paraId="0331D244" w14:textId="77777777" w:rsidR="00FA137B" w:rsidRPr="00726601" w:rsidRDefault="00FA137B" w:rsidP="0050007D">
            <w:pPr>
              <w:pStyle w:val="Normal6"/>
              <w:rPr>
                <w:szCs w:val="24"/>
                <w:lang w:val="pt-PT"/>
              </w:rPr>
            </w:pPr>
          </w:p>
        </w:tc>
      </w:tr>
    </w:tbl>
    <w:p w14:paraId="4D706E6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D4812BF" w14:textId="77777777" w:rsidR="00FA137B" w:rsidRPr="00726601" w:rsidRDefault="00FA137B" w:rsidP="00FA137B">
      <w:r w:rsidRPr="00726601">
        <w:rPr>
          <w:rStyle w:val="HideTWBExt"/>
          <w:noProof w:val="0"/>
        </w:rPr>
        <w:t>&lt;/Amend&gt;</w:t>
      </w:r>
    </w:p>
    <w:p w14:paraId="11738ED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144</w:t>
      </w:r>
      <w:r w:rsidRPr="00726601">
        <w:rPr>
          <w:rStyle w:val="HideTWBExt"/>
          <w:b w:val="0"/>
          <w:noProof w:val="0"/>
          <w:lang w:val="pt-PT"/>
        </w:rPr>
        <w:t>&lt;/NumAm&gt;</w:t>
      </w:r>
    </w:p>
    <w:p w14:paraId="193B7B24"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19EFCDED" w14:textId="77777777" w:rsidR="00FA137B" w:rsidRPr="00726601" w:rsidRDefault="00FA137B" w:rsidP="00FA137B">
      <w:r w:rsidRPr="00726601">
        <w:rPr>
          <w:rStyle w:val="HideTWBExt"/>
          <w:noProof w:val="0"/>
        </w:rPr>
        <w:t>&lt;/RepeatBlock-By&gt;</w:t>
      </w:r>
    </w:p>
    <w:p w14:paraId="1FBBB94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FBF3A12"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f-iii)</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287DE12" w14:textId="77777777" w:rsidTr="0050007D">
        <w:trPr>
          <w:jc w:val="center"/>
        </w:trPr>
        <w:tc>
          <w:tcPr>
            <w:tcW w:w="9752" w:type="dxa"/>
            <w:gridSpan w:val="2"/>
          </w:tcPr>
          <w:p w14:paraId="6623B29B" w14:textId="77777777" w:rsidR="00FA137B" w:rsidRPr="00726601" w:rsidRDefault="00FA137B" w:rsidP="0050007D">
            <w:pPr>
              <w:keepNext/>
            </w:pPr>
          </w:p>
        </w:tc>
      </w:tr>
      <w:tr w:rsidR="00FA137B" w:rsidRPr="00726601" w14:paraId="6DB12FB9" w14:textId="77777777" w:rsidTr="0050007D">
        <w:trPr>
          <w:jc w:val="center"/>
        </w:trPr>
        <w:tc>
          <w:tcPr>
            <w:tcW w:w="4876" w:type="dxa"/>
            <w:hideMark/>
          </w:tcPr>
          <w:p w14:paraId="315F126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7511C2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C5D6A02" w14:textId="77777777" w:rsidTr="0050007D">
        <w:trPr>
          <w:jc w:val="center"/>
        </w:trPr>
        <w:tc>
          <w:tcPr>
            <w:tcW w:w="4876" w:type="dxa"/>
            <w:hideMark/>
          </w:tcPr>
          <w:p w14:paraId="4180B136" w14:textId="77777777" w:rsidR="00FA137B" w:rsidRPr="00726601" w:rsidRDefault="00FA137B" w:rsidP="0050007D">
            <w:pPr>
              <w:pStyle w:val="Normal6"/>
              <w:rPr>
                <w:lang w:val="pt-PT"/>
              </w:rPr>
            </w:pPr>
            <w:r w:rsidRPr="00726601">
              <w:rPr>
                <w:lang w:val="pt-PT"/>
              </w:rPr>
              <w:t>iii)</w:t>
            </w:r>
            <w:r w:rsidRPr="00726601">
              <w:rPr>
                <w:lang w:val="pt-PT"/>
              </w:rPr>
              <w:tab/>
              <w:t>que se encontrem em situação irregular num Estado-Membro,</w:t>
            </w:r>
          </w:p>
        </w:tc>
        <w:tc>
          <w:tcPr>
            <w:tcW w:w="4876" w:type="dxa"/>
            <w:hideMark/>
          </w:tcPr>
          <w:p w14:paraId="011B38C4" w14:textId="77777777" w:rsidR="00FA137B" w:rsidRPr="00726601" w:rsidRDefault="00FA137B" w:rsidP="0050007D">
            <w:pPr>
              <w:pStyle w:val="Normal6"/>
              <w:rPr>
                <w:szCs w:val="24"/>
                <w:lang w:val="pt-PT"/>
              </w:rPr>
            </w:pPr>
            <w:r w:rsidRPr="00726601">
              <w:rPr>
                <w:lang w:val="pt-PT"/>
              </w:rPr>
              <w:t>iii)</w:t>
            </w:r>
            <w:r w:rsidRPr="00726601">
              <w:rPr>
                <w:lang w:val="pt-PT"/>
              </w:rPr>
              <w:tab/>
            </w:r>
            <w:r w:rsidRPr="00726601">
              <w:rPr>
                <w:i/>
                <w:iCs/>
                <w:lang w:val="pt-PT"/>
              </w:rPr>
              <w:t>(Não se aplica à versão portuguesa.)</w:t>
            </w:r>
          </w:p>
        </w:tc>
      </w:tr>
    </w:tbl>
    <w:p w14:paraId="76B8880B"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04817FB" w14:textId="77777777" w:rsidR="00FA137B" w:rsidRPr="00726601" w:rsidRDefault="00FA137B" w:rsidP="00FA137B">
      <w:r w:rsidRPr="00726601">
        <w:rPr>
          <w:rStyle w:val="HideTWBExt"/>
          <w:noProof w:val="0"/>
        </w:rPr>
        <w:t>&lt;/Amend&gt;</w:t>
      </w:r>
    </w:p>
    <w:p w14:paraId="344BD26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145</w:t>
      </w:r>
      <w:r w:rsidRPr="00726601">
        <w:rPr>
          <w:rStyle w:val="HideTWBExt"/>
          <w:b w:val="0"/>
          <w:noProof w:val="0"/>
          <w:lang w:val="pt-PT"/>
        </w:rPr>
        <w:t>&lt;/NumAm&gt;</w:t>
      </w:r>
    </w:p>
    <w:p w14:paraId="5BD29327"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386416AF" w14:textId="77777777" w:rsidR="00FA137B" w:rsidRPr="00726601" w:rsidRDefault="00FA137B" w:rsidP="00FA137B">
      <w:r w:rsidRPr="00726601">
        <w:rPr>
          <w:rStyle w:val="HideTWBExt"/>
          <w:noProof w:val="0"/>
        </w:rPr>
        <w:t>&lt;/RepeatBlock-By&gt;</w:t>
      </w:r>
    </w:p>
    <w:p w14:paraId="72C7176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AD9D6D5"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f-iv-A)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3E832A1" w14:textId="77777777" w:rsidTr="0050007D">
        <w:trPr>
          <w:jc w:val="center"/>
        </w:trPr>
        <w:tc>
          <w:tcPr>
            <w:tcW w:w="9752" w:type="dxa"/>
            <w:gridSpan w:val="2"/>
          </w:tcPr>
          <w:p w14:paraId="72139280" w14:textId="77777777" w:rsidR="00FA137B" w:rsidRPr="00726601" w:rsidRDefault="00FA137B" w:rsidP="0050007D">
            <w:pPr>
              <w:keepNext/>
            </w:pPr>
          </w:p>
        </w:tc>
      </w:tr>
      <w:tr w:rsidR="00FA137B" w:rsidRPr="00726601" w14:paraId="03C94A59" w14:textId="77777777" w:rsidTr="0050007D">
        <w:trPr>
          <w:jc w:val="center"/>
        </w:trPr>
        <w:tc>
          <w:tcPr>
            <w:tcW w:w="4876" w:type="dxa"/>
            <w:hideMark/>
          </w:tcPr>
          <w:p w14:paraId="2DEB4DB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71034E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6F3627F" w14:textId="77777777" w:rsidTr="0050007D">
        <w:trPr>
          <w:jc w:val="center"/>
        </w:trPr>
        <w:tc>
          <w:tcPr>
            <w:tcW w:w="4876" w:type="dxa"/>
          </w:tcPr>
          <w:p w14:paraId="5C35EB0F" w14:textId="77777777" w:rsidR="00FA137B" w:rsidRPr="00726601" w:rsidRDefault="00FA137B" w:rsidP="0050007D">
            <w:pPr>
              <w:pStyle w:val="Normal6"/>
              <w:rPr>
                <w:lang w:val="pt-PT"/>
              </w:rPr>
            </w:pPr>
          </w:p>
        </w:tc>
        <w:tc>
          <w:tcPr>
            <w:tcW w:w="4876" w:type="dxa"/>
            <w:hideMark/>
          </w:tcPr>
          <w:p w14:paraId="1B87772B" w14:textId="7132A611" w:rsidR="00FA137B" w:rsidRPr="00726601" w:rsidRDefault="00FA137B" w:rsidP="0050007D">
            <w:pPr>
              <w:pStyle w:val="Normal6"/>
              <w:rPr>
                <w:szCs w:val="24"/>
                <w:lang w:val="pt-PT"/>
              </w:rPr>
            </w:pPr>
            <w:r w:rsidRPr="00726601">
              <w:rPr>
                <w:b/>
                <w:i/>
                <w:lang w:val="pt-PT"/>
              </w:rPr>
              <w:t>iv-A) às quais tenha sido concedida proteção internacional num Estado</w:t>
            </w:r>
            <w:r w:rsidR="00C94BB2">
              <w:rPr>
                <w:b/>
                <w:i/>
                <w:lang w:val="pt-PT"/>
              </w:rPr>
              <w:noBreakHyphen/>
            </w:r>
            <w:r w:rsidRPr="00726601">
              <w:rPr>
                <w:b/>
                <w:i/>
                <w:lang w:val="pt-PT"/>
              </w:rPr>
              <w:t xml:space="preserve">Membro; </w:t>
            </w:r>
          </w:p>
        </w:tc>
      </w:tr>
    </w:tbl>
    <w:p w14:paraId="32166C9E"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340BFA2" w14:textId="517D05AE" w:rsidR="00FA137B" w:rsidRPr="00726601" w:rsidRDefault="00FA137B" w:rsidP="00FA137B">
      <w:r w:rsidRPr="00726601">
        <w:rPr>
          <w:rStyle w:val="HideTWBExt"/>
          <w:noProof w:val="0"/>
        </w:rPr>
        <w:t>&lt;/Amend&gt;</w:t>
      </w:r>
    </w:p>
    <w:p w14:paraId="35886C83" w14:textId="77777777" w:rsidR="00FA137B" w:rsidRPr="00726601" w:rsidRDefault="00FA137B" w:rsidP="00FA137B">
      <w:pPr>
        <w:pStyle w:val="AMNumberTabs0"/>
        <w:keepNext/>
        <w:rPr>
          <w:lang w:val="pt-PT"/>
        </w:rPr>
      </w:pPr>
      <w:r w:rsidRPr="00726601">
        <w:rPr>
          <w:rStyle w:val="HideTWBExt"/>
          <w:b w:val="0"/>
          <w:noProof w:val="0"/>
          <w:lang w:val="pt-PT"/>
        </w:rPr>
        <w:lastRenderedPageBreak/>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146</w:t>
      </w:r>
      <w:r w:rsidRPr="00726601">
        <w:rPr>
          <w:rStyle w:val="HideTWBExt"/>
          <w:b w:val="0"/>
          <w:noProof w:val="0"/>
          <w:lang w:val="pt-PT"/>
        </w:rPr>
        <w:t>&lt;/NumAm&gt;</w:t>
      </w:r>
    </w:p>
    <w:p w14:paraId="4DB7ACB7"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1A69BB21" w14:textId="77777777" w:rsidR="00FA137B" w:rsidRPr="00726601" w:rsidRDefault="00FA137B" w:rsidP="00FA137B">
      <w:r w:rsidRPr="00726601">
        <w:rPr>
          <w:rStyle w:val="HideTWBExt"/>
          <w:noProof w:val="0"/>
        </w:rPr>
        <w:t>&lt;/RepeatBlock-By&gt;</w:t>
      </w:r>
    </w:p>
    <w:p w14:paraId="653CA1E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21AF3C0" w14:textId="77777777" w:rsidR="00FA137B" w:rsidRPr="00726601" w:rsidRDefault="00FA137B" w:rsidP="00FA137B">
      <w:pPr>
        <w:pStyle w:val="NormalBold"/>
      </w:pPr>
      <w:r w:rsidRPr="00726601">
        <w:rPr>
          <w:rStyle w:val="HideTWBExt"/>
          <w:b w:val="0"/>
          <w:noProof w:val="0"/>
        </w:rPr>
        <w:t>&lt;Article&gt;</w:t>
      </w:r>
      <w:r w:rsidRPr="00726601">
        <w:t>Dispositivo – ponto 13 – artigo 9 – n.º 1 – alínea f-iv-A)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4CA2E38" w14:textId="77777777" w:rsidTr="0050007D">
        <w:trPr>
          <w:jc w:val="center"/>
        </w:trPr>
        <w:tc>
          <w:tcPr>
            <w:tcW w:w="9752" w:type="dxa"/>
            <w:gridSpan w:val="2"/>
          </w:tcPr>
          <w:p w14:paraId="3F0603BD" w14:textId="77777777" w:rsidR="00FA137B" w:rsidRPr="00726601" w:rsidRDefault="00FA137B" w:rsidP="0050007D">
            <w:pPr>
              <w:keepNext/>
            </w:pPr>
          </w:p>
        </w:tc>
      </w:tr>
      <w:tr w:rsidR="00FA137B" w:rsidRPr="00726601" w14:paraId="4CB39384" w14:textId="77777777" w:rsidTr="0050007D">
        <w:trPr>
          <w:jc w:val="center"/>
        </w:trPr>
        <w:tc>
          <w:tcPr>
            <w:tcW w:w="4876" w:type="dxa"/>
            <w:hideMark/>
          </w:tcPr>
          <w:p w14:paraId="3B5BFBE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2DB936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0E673E1" w14:textId="77777777" w:rsidTr="0050007D">
        <w:trPr>
          <w:jc w:val="center"/>
        </w:trPr>
        <w:tc>
          <w:tcPr>
            <w:tcW w:w="4876" w:type="dxa"/>
          </w:tcPr>
          <w:p w14:paraId="202EFD68" w14:textId="77777777" w:rsidR="00FA137B" w:rsidRPr="00726601" w:rsidRDefault="00FA137B" w:rsidP="0050007D">
            <w:pPr>
              <w:pStyle w:val="Normal6"/>
              <w:rPr>
                <w:lang w:val="pt-PT"/>
              </w:rPr>
            </w:pPr>
          </w:p>
        </w:tc>
        <w:tc>
          <w:tcPr>
            <w:tcW w:w="4876" w:type="dxa"/>
            <w:hideMark/>
          </w:tcPr>
          <w:p w14:paraId="45BC3913" w14:textId="77777777" w:rsidR="00FA137B" w:rsidRPr="00726601" w:rsidRDefault="00FA137B" w:rsidP="0050007D">
            <w:pPr>
              <w:pStyle w:val="Normal6"/>
              <w:rPr>
                <w:szCs w:val="24"/>
                <w:lang w:val="pt-PT"/>
              </w:rPr>
            </w:pPr>
            <w:r w:rsidRPr="00726601">
              <w:rPr>
                <w:b/>
                <w:i/>
                <w:lang w:val="pt-PT"/>
              </w:rPr>
              <w:t>iv-B)</w:t>
            </w:r>
            <w:r w:rsidRPr="00726601">
              <w:rPr>
                <w:b/>
                <w:i/>
                <w:lang w:val="pt-PT"/>
              </w:rPr>
              <w:tab/>
              <w:t>que eram menores de idade quando o conjunto de dados foi registado no Eurodac;</w:t>
            </w:r>
          </w:p>
        </w:tc>
      </w:tr>
      <w:tr w:rsidR="00FA137B" w:rsidRPr="00726601" w14:paraId="3B9E7329" w14:textId="77777777" w:rsidTr="0050007D">
        <w:trPr>
          <w:jc w:val="center"/>
        </w:trPr>
        <w:tc>
          <w:tcPr>
            <w:tcW w:w="4876" w:type="dxa"/>
          </w:tcPr>
          <w:p w14:paraId="03F860C0" w14:textId="77777777" w:rsidR="00FA137B" w:rsidRPr="00726601" w:rsidRDefault="00FA137B" w:rsidP="0050007D">
            <w:pPr>
              <w:pStyle w:val="Normal6"/>
              <w:rPr>
                <w:lang w:val="pt-PT"/>
              </w:rPr>
            </w:pPr>
          </w:p>
        </w:tc>
        <w:tc>
          <w:tcPr>
            <w:tcW w:w="4876" w:type="dxa"/>
            <w:hideMark/>
          </w:tcPr>
          <w:p w14:paraId="6AA44957" w14:textId="77777777" w:rsidR="00FA137B" w:rsidRPr="00726601" w:rsidRDefault="00FA137B" w:rsidP="0050007D">
            <w:pPr>
              <w:pStyle w:val="Normal6"/>
              <w:rPr>
                <w:szCs w:val="24"/>
                <w:lang w:val="pt-PT"/>
              </w:rPr>
            </w:pPr>
          </w:p>
        </w:tc>
      </w:tr>
    </w:tbl>
    <w:p w14:paraId="48B4BC9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8B3DEBF" w14:textId="77777777" w:rsidR="00FA137B" w:rsidRPr="00726601" w:rsidRDefault="00FA137B" w:rsidP="00FA137B">
      <w:pPr>
        <w:pStyle w:val="JustificationTitle"/>
        <w:rPr>
          <w:noProof w:val="0"/>
          <w:lang w:val="pt-PT"/>
        </w:rPr>
      </w:pPr>
      <w:r w:rsidRPr="00726601">
        <w:rPr>
          <w:rStyle w:val="HideTWBExt"/>
          <w:i w:val="0"/>
          <w:noProof w:val="0"/>
          <w:lang w:val="pt-PT"/>
        </w:rPr>
        <w:t>&lt;TitreJust&gt;&lt;/TitreJust&gt;</w:t>
      </w:r>
    </w:p>
    <w:p w14:paraId="077522D3" w14:textId="77777777" w:rsidR="00FA137B" w:rsidRPr="00726601" w:rsidRDefault="00FA137B" w:rsidP="00FA137B">
      <w:r w:rsidRPr="00726601">
        <w:rPr>
          <w:rStyle w:val="HideTWBExt"/>
          <w:noProof w:val="0"/>
        </w:rPr>
        <w:t>&lt;/Amend&gt;</w:t>
      </w:r>
    </w:p>
    <w:p w14:paraId="40D51D1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147</w:t>
      </w:r>
      <w:r w:rsidRPr="00726601">
        <w:rPr>
          <w:rStyle w:val="HideTWBExt"/>
          <w:b w:val="0"/>
          <w:noProof w:val="0"/>
          <w:lang w:val="pt-PT"/>
        </w:rPr>
        <w:t>&lt;/NumAm&gt;</w:t>
      </w:r>
    </w:p>
    <w:p w14:paraId="4AC917ED"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1FA7B784" w14:textId="77777777" w:rsidR="00FA137B" w:rsidRPr="00726601" w:rsidRDefault="00FA137B" w:rsidP="00FA137B">
      <w:r w:rsidRPr="00726601">
        <w:rPr>
          <w:rStyle w:val="HideTWBExt"/>
          <w:noProof w:val="0"/>
        </w:rPr>
        <w:t>&lt;/RepeatBlock-By&gt;</w:t>
      </w:r>
    </w:p>
    <w:p w14:paraId="0038035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FE41563"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g)</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BBAED17" w14:textId="77777777" w:rsidTr="0050007D">
        <w:trPr>
          <w:jc w:val="center"/>
        </w:trPr>
        <w:tc>
          <w:tcPr>
            <w:tcW w:w="9752" w:type="dxa"/>
            <w:gridSpan w:val="2"/>
          </w:tcPr>
          <w:p w14:paraId="6C15646F" w14:textId="77777777" w:rsidR="00FA137B" w:rsidRPr="00726601" w:rsidRDefault="00FA137B" w:rsidP="0050007D">
            <w:pPr>
              <w:keepNext/>
            </w:pPr>
          </w:p>
        </w:tc>
      </w:tr>
      <w:tr w:rsidR="00FA137B" w:rsidRPr="00726601" w14:paraId="75697493" w14:textId="77777777" w:rsidTr="0050007D">
        <w:trPr>
          <w:jc w:val="center"/>
        </w:trPr>
        <w:tc>
          <w:tcPr>
            <w:tcW w:w="4876" w:type="dxa"/>
            <w:hideMark/>
          </w:tcPr>
          <w:p w14:paraId="1D263B1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EB58984"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5BB3A9E" w14:textId="77777777" w:rsidTr="0050007D">
        <w:trPr>
          <w:jc w:val="center"/>
        </w:trPr>
        <w:tc>
          <w:tcPr>
            <w:tcW w:w="4876" w:type="dxa"/>
            <w:hideMark/>
          </w:tcPr>
          <w:p w14:paraId="69AA339F" w14:textId="77777777" w:rsidR="00FA137B" w:rsidRPr="00726601" w:rsidRDefault="00FA137B" w:rsidP="0050007D">
            <w:pPr>
              <w:pStyle w:val="Normal6"/>
              <w:rPr>
                <w:lang w:val="pt-PT"/>
              </w:rPr>
            </w:pPr>
            <w:r w:rsidRPr="00726601">
              <w:rPr>
                <w:b/>
                <w:i/>
                <w:lang w:val="pt-PT"/>
              </w:rPr>
              <w:t>g)</w:t>
            </w:r>
            <w:r w:rsidRPr="00726601">
              <w:rPr>
                <w:b/>
                <w:i/>
                <w:lang w:val="pt-PT"/>
              </w:rPr>
              <w:tab/>
              <w:t>O número de acertos relativos às pessoas referidas no artigo 14.º-A, n.º 1:</w:t>
            </w:r>
          </w:p>
        </w:tc>
        <w:tc>
          <w:tcPr>
            <w:tcW w:w="4876" w:type="dxa"/>
            <w:hideMark/>
          </w:tcPr>
          <w:p w14:paraId="418B3D4B"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7645CD3A" w14:textId="77777777" w:rsidTr="0050007D">
        <w:trPr>
          <w:jc w:val="center"/>
        </w:trPr>
        <w:tc>
          <w:tcPr>
            <w:tcW w:w="4876" w:type="dxa"/>
            <w:hideMark/>
          </w:tcPr>
          <w:p w14:paraId="4AC4871B" w14:textId="77777777" w:rsidR="00FA137B" w:rsidRPr="00726601" w:rsidRDefault="00FA137B" w:rsidP="0050007D">
            <w:pPr>
              <w:pStyle w:val="Normal6"/>
              <w:rPr>
                <w:lang w:val="pt-PT"/>
              </w:rPr>
            </w:pPr>
            <w:r w:rsidRPr="00726601">
              <w:rPr>
                <w:b/>
                <w:i/>
                <w:lang w:val="pt-PT"/>
              </w:rPr>
              <w:t>i)</w:t>
            </w:r>
            <w:r w:rsidRPr="00726601">
              <w:rPr>
                <w:b/>
                <w:i/>
                <w:lang w:val="pt-PT"/>
              </w:rPr>
              <w:tab/>
              <w:t>para as quais foi registado um pedido de proteção internacional,</w:t>
            </w:r>
          </w:p>
        </w:tc>
        <w:tc>
          <w:tcPr>
            <w:tcW w:w="4876" w:type="dxa"/>
          </w:tcPr>
          <w:p w14:paraId="707FEA20" w14:textId="77777777" w:rsidR="00FA137B" w:rsidRPr="00726601" w:rsidRDefault="00FA137B" w:rsidP="0050007D">
            <w:pPr>
              <w:pStyle w:val="Normal6"/>
              <w:rPr>
                <w:szCs w:val="24"/>
                <w:lang w:val="pt-PT"/>
              </w:rPr>
            </w:pPr>
          </w:p>
        </w:tc>
      </w:tr>
      <w:tr w:rsidR="00FA137B" w:rsidRPr="00726601" w14:paraId="17FAA8F5" w14:textId="77777777" w:rsidTr="0050007D">
        <w:trPr>
          <w:jc w:val="center"/>
        </w:trPr>
        <w:tc>
          <w:tcPr>
            <w:tcW w:w="4876" w:type="dxa"/>
            <w:hideMark/>
          </w:tcPr>
          <w:p w14:paraId="6EDF10CB" w14:textId="77777777" w:rsidR="00FA137B" w:rsidRPr="00726601" w:rsidRDefault="00FA137B" w:rsidP="0050007D">
            <w:pPr>
              <w:pStyle w:val="Normal6"/>
              <w:rPr>
                <w:lang w:val="pt-PT"/>
              </w:rPr>
            </w:pPr>
            <w:r w:rsidRPr="00726601">
              <w:rPr>
                <w:b/>
                <w:i/>
                <w:lang w:val="pt-PT"/>
              </w:rPr>
              <w:t>ii)</w:t>
            </w:r>
            <w:r w:rsidRPr="00726601">
              <w:rPr>
                <w:b/>
                <w:i/>
                <w:lang w:val="pt-PT"/>
              </w:rPr>
              <w:tab/>
              <w:t>que tenham sido intercetadas em conexão com a passagem irregular de uma fronteira externa,</w:t>
            </w:r>
          </w:p>
        </w:tc>
        <w:tc>
          <w:tcPr>
            <w:tcW w:w="4876" w:type="dxa"/>
          </w:tcPr>
          <w:p w14:paraId="7E943D25" w14:textId="77777777" w:rsidR="00FA137B" w:rsidRPr="00726601" w:rsidRDefault="00FA137B" w:rsidP="0050007D">
            <w:pPr>
              <w:pStyle w:val="Normal6"/>
              <w:rPr>
                <w:szCs w:val="24"/>
                <w:lang w:val="pt-PT"/>
              </w:rPr>
            </w:pPr>
          </w:p>
        </w:tc>
      </w:tr>
      <w:tr w:rsidR="00FA137B" w:rsidRPr="00726601" w14:paraId="36F83515" w14:textId="77777777" w:rsidTr="0050007D">
        <w:trPr>
          <w:jc w:val="center"/>
        </w:trPr>
        <w:tc>
          <w:tcPr>
            <w:tcW w:w="4876" w:type="dxa"/>
            <w:hideMark/>
          </w:tcPr>
          <w:p w14:paraId="063083DE" w14:textId="77777777" w:rsidR="00FA137B" w:rsidRPr="00726601" w:rsidRDefault="00FA137B" w:rsidP="0050007D">
            <w:pPr>
              <w:pStyle w:val="Normal6"/>
              <w:rPr>
                <w:lang w:val="pt-PT"/>
              </w:rPr>
            </w:pPr>
            <w:r w:rsidRPr="00726601">
              <w:rPr>
                <w:b/>
                <w:i/>
                <w:lang w:val="pt-PT"/>
              </w:rPr>
              <w:t>iii)</w:t>
            </w:r>
            <w:r w:rsidRPr="00726601">
              <w:rPr>
                <w:b/>
                <w:i/>
                <w:lang w:val="pt-PT"/>
              </w:rPr>
              <w:tab/>
              <w:t>que se encontrem em situação irregular num Estado-Membro,</w:t>
            </w:r>
          </w:p>
        </w:tc>
        <w:tc>
          <w:tcPr>
            <w:tcW w:w="4876" w:type="dxa"/>
          </w:tcPr>
          <w:p w14:paraId="0E3F8C5B" w14:textId="77777777" w:rsidR="00FA137B" w:rsidRPr="00726601" w:rsidRDefault="00FA137B" w:rsidP="0050007D">
            <w:pPr>
              <w:pStyle w:val="Normal6"/>
              <w:rPr>
                <w:szCs w:val="24"/>
                <w:lang w:val="pt-PT"/>
              </w:rPr>
            </w:pPr>
          </w:p>
        </w:tc>
      </w:tr>
      <w:tr w:rsidR="00FA137B" w:rsidRPr="00726601" w14:paraId="538EE73E" w14:textId="77777777" w:rsidTr="0050007D">
        <w:trPr>
          <w:jc w:val="center"/>
        </w:trPr>
        <w:tc>
          <w:tcPr>
            <w:tcW w:w="4876" w:type="dxa"/>
            <w:hideMark/>
          </w:tcPr>
          <w:p w14:paraId="6B193F0B" w14:textId="77777777" w:rsidR="00FA137B" w:rsidRPr="00726601" w:rsidRDefault="00FA137B" w:rsidP="0050007D">
            <w:pPr>
              <w:pStyle w:val="Normal6"/>
              <w:rPr>
                <w:lang w:val="pt-PT"/>
              </w:rPr>
            </w:pPr>
            <w:r w:rsidRPr="00726601">
              <w:rPr>
                <w:b/>
                <w:i/>
                <w:lang w:val="pt-PT"/>
              </w:rPr>
              <w:t>iv)</w:t>
            </w:r>
            <w:r w:rsidRPr="00726601">
              <w:rPr>
                <w:b/>
                <w:i/>
                <w:lang w:val="pt-PT"/>
              </w:rPr>
              <w:tab/>
              <w:t>que tenham sido desembarcadas na sequência de uma operação de busca e salvamento;</w:t>
            </w:r>
          </w:p>
        </w:tc>
        <w:tc>
          <w:tcPr>
            <w:tcW w:w="4876" w:type="dxa"/>
          </w:tcPr>
          <w:p w14:paraId="42946FB9" w14:textId="77777777" w:rsidR="00FA137B" w:rsidRPr="00726601" w:rsidRDefault="00FA137B" w:rsidP="0050007D">
            <w:pPr>
              <w:pStyle w:val="Normal6"/>
              <w:rPr>
                <w:szCs w:val="24"/>
                <w:lang w:val="pt-PT"/>
              </w:rPr>
            </w:pPr>
          </w:p>
        </w:tc>
      </w:tr>
    </w:tbl>
    <w:p w14:paraId="2C4A29F7"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438A68C" w14:textId="77777777" w:rsidR="00FA137B" w:rsidRPr="00726601" w:rsidRDefault="00FA137B" w:rsidP="00FA137B">
      <w:r w:rsidRPr="00726601">
        <w:rPr>
          <w:rStyle w:val="HideTWBExt"/>
          <w:noProof w:val="0"/>
        </w:rPr>
        <w:t>&lt;/Amend&gt;</w:t>
      </w:r>
    </w:p>
    <w:p w14:paraId="0B445E2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148</w:t>
      </w:r>
      <w:r w:rsidRPr="00726601">
        <w:rPr>
          <w:rStyle w:val="HideTWBExt"/>
          <w:b w:val="0"/>
          <w:noProof w:val="0"/>
          <w:lang w:val="pt-PT"/>
        </w:rPr>
        <w:t>&lt;/NumAm&gt;</w:t>
      </w:r>
    </w:p>
    <w:p w14:paraId="58DD3152"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8B9FC3E" w14:textId="77777777" w:rsidR="00FA137B" w:rsidRPr="00726601" w:rsidRDefault="00FA137B" w:rsidP="00FA137B">
      <w:r w:rsidRPr="00726601">
        <w:rPr>
          <w:rStyle w:val="HideTWBExt"/>
          <w:noProof w:val="0"/>
        </w:rPr>
        <w:t>&lt;/RepeatBlock-By&gt;</w:t>
      </w:r>
    </w:p>
    <w:p w14:paraId="520EAE1D" w14:textId="77777777" w:rsidR="00FA137B" w:rsidRPr="00726601" w:rsidRDefault="00FA137B" w:rsidP="00FA137B">
      <w:pPr>
        <w:pStyle w:val="NormalBold"/>
        <w:keepNext/>
      </w:pPr>
      <w:r w:rsidRPr="00726601">
        <w:rPr>
          <w:rStyle w:val="HideTWBExt"/>
          <w:b w:val="0"/>
          <w:noProof w:val="0"/>
        </w:rPr>
        <w:lastRenderedPageBreak/>
        <w:t>&lt;DocAmend&gt;</w:t>
      </w:r>
      <w:r w:rsidRPr="00726601">
        <w:t>Proposta de regulamento</w:t>
      </w:r>
      <w:r w:rsidRPr="00726601">
        <w:rPr>
          <w:rStyle w:val="HideTWBExt"/>
          <w:b w:val="0"/>
          <w:noProof w:val="0"/>
        </w:rPr>
        <w:t>&lt;/DocAmend&gt;</w:t>
      </w:r>
    </w:p>
    <w:p w14:paraId="183A7557"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g-iii)</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FF4EF55" w14:textId="77777777" w:rsidTr="0050007D">
        <w:trPr>
          <w:jc w:val="center"/>
        </w:trPr>
        <w:tc>
          <w:tcPr>
            <w:tcW w:w="9752" w:type="dxa"/>
            <w:gridSpan w:val="2"/>
          </w:tcPr>
          <w:p w14:paraId="15B4462D" w14:textId="77777777" w:rsidR="00FA137B" w:rsidRPr="00726601" w:rsidRDefault="00FA137B" w:rsidP="0050007D">
            <w:pPr>
              <w:keepNext/>
            </w:pPr>
          </w:p>
        </w:tc>
      </w:tr>
      <w:tr w:rsidR="00FA137B" w:rsidRPr="00726601" w14:paraId="6E704CB1" w14:textId="77777777" w:rsidTr="0050007D">
        <w:trPr>
          <w:jc w:val="center"/>
        </w:trPr>
        <w:tc>
          <w:tcPr>
            <w:tcW w:w="4876" w:type="dxa"/>
            <w:hideMark/>
          </w:tcPr>
          <w:p w14:paraId="328E788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EB3AFE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3047390" w14:textId="77777777" w:rsidTr="0050007D">
        <w:trPr>
          <w:jc w:val="center"/>
        </w:trPr>
        <w:tc>
          <w:tcPr>
            <w:tcW w:w="4876" w:type="dxa"/>
            <w:hideMark/>
          </w:tcPr>
          <w:p w14:paraId="653B1457" w14:textId="77777777" w:rsidR="00FA137B" w:rsidRPr="00726601" w:rsidRDefault="00FA137B" w:rsidP="0050007D">
            <w:pPr>
              <w:pStyle w:val="Normal6"/>
              <w:rPr>
                <w:lang w:val="pt-PT"/>
              </w:rPr>
            </w:pPr>
            <w:r w:rsidRPr="00726601">
              <w:rPr>
                <w:b/>
                <w:i/>
                <w:lang w:val="pt-PT"/>
              </w:rPr>
              <w:t>iii)</w:t>
            </w:r>
            <w:r w:rsidRPr="00726601">
              <w:rPr>
                <w:b/>
                <w:i/>
                <w:lang w:val="pt-PT"/>
              </w:rPr>
              <w:tab/>
              <w:t>que se encontrem em situação irregular num Estado-Membro,</w:t>
            </w:r>
          </w:p>
        </w:tc>
        <w:tc>
          <w:tcPr>
            <w:tcW w:w="4876" w:type="dxa"/>
            <w:hideMark/>
          </w:tcPr>
          <w:p w14:paraId="26883921" w14:textId="77777777" w:rsidR="00FA137B" w:rsidRPr="00726601" w:rsidRDefault="00FA137B" w:rsidP="0050007D">
            <w:pPr>
              <w:pStyle w:val="Normal6"/>
              <w:rPr>
                <w:szCs w:val="24"/>
                <w:lang w:val="pt-PT"/>
              </w:rPr>
            </w:pPr>
            <w:r w:rsidRPr="00726601">
              <w:rPr>
                <w:b/>
                <w:i/>
                <w:lang w:val="pt-PT"/>
              </w:rPr>
              <w:t>Suprimido</w:t>
            </w:r>
          </w:p>
        </w:tc>
      </w:tr>
    </w:tbl>
    <w:p w14:paraId="6CD24D9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AF700AE" w14:textId="77777777" w:rsidR="00FA137B" w:rsidRPr="00726601" w:rsidRDefault="00FA137B" w:rsidP="00FA137B">
      <w:r w:rsidRPr="00726601">
        <w:rPr>
          <w:rStyle w:val="HideTWBExt"/>
          <w:noProof w:val="0"/>
        </w:rPr>
        <w:t>&lt;/Amend&gt;</w:t>
      </w:r>
    </w:p>
    <w:p w14:paraId="7CF81D3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149</w:t>
      </w:r>
      <w:r w:rsidRPr="00726601">
        <w:rPr>
          <w:rStyle w:val="HideTWBExt"/>
          <w:b w:val="0"/>
          <w:noProof w:val="0"/>
          <w:lang w:val="pt-PT"/>
        </w:rPr>
        <w:t>&lt;/NumAm&gt;</w:t>
      </w:r>
    </w:p>
    <w:p w14:paraId="5584B2EC"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5ED0FBA6" w14:textId="77777777" w:rsidR="00FA137B" w:rsidRPr="00726601" w:rsidRDefault="00FA137B" w:rsidP="00FA137B">
      <w:r w:rsidRPr="00726601">
        <w:rPr>
          <w:rStyle w:val="HideTWBExt"/>
          <w:noProof w:val="0"/>
        </w:rPr>
        <w:t>&lt;/RepeatBlock-By&gt;</w:t>
      </w:r>
    </w:p>
    <w:p w14:paraId="1252E91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1C4223F"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g-iii)</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A23611E" w14:textId="77777777" w:rsidTr="0050007D">
        <w:trPr>
          <w:jc w:val="center"/>
        </w:trPr>
        <w:tc>
          <w:tcPr>
            <w:tcW w:w="9752" w:type="dxa"/>
            <w:gridSpan w:val="2"/>
          </w:tcPr>
          <w:p w14:paraId="2C628209" w14:textId="77777777" w:rsidR="00FA137B" w:rsidRPr="00726601" w:rsidRDefault="00FA137B" w:rsidP="0050007D">
            <w:pPr>
              <w:keepNext/>
            </w:pPr>
          </w:p>
        </w:tc>
      </w:tr>
      <w:tr w:rsidR="00FA137B" w:rsidRPr="00726601" w14:paraId="747E1CB4" w14:textId="77777777" w:rsidTr="0050007D">
        <w:trPr>
          <w:jc w:val="center"/>
        </w:trPr>
        <w:tc>
          <w:tcPr>
            <w:tcW w:w="4876" w:type="dxa"/>
            <w:hideMark/>
          </w:tcPr>
          <w:p w14:paraId="1A51B18A"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B14B55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4863723" w14:textId="77777777" w:rsidTr="0050007D">
        <w:trPr>
          <w:jc w:val="center"/>
        </w:trPr>
        <w:tc>
          <w:tcPr>
            <w:tcW w:w="4876" w:type="dxa"/>
            <w:hideMark/>
          </w:tcPr>
          <w:p w14:paraId="25200B85" w14:textId="77777777" w:rsidR="00FA137B" w:rsidRPr="00726601" w:rsidRDefault="00FA137B" w:rsidP="0050007D">
            <w:pPr>
              <w:pStyle w:val="Normal6"/>
              <w:rPr>
                <w:lang w:val="pt-PT"/>
              </w:rPr>
            </w:pPr>
            <w:r w:rsidRPr="00726601">
              <w:rPr>
                <w:lang w:val="pt-PT"/>
              </w:rPr>
              <w:t>iii)</w:t>
            </w:r>
            <w:r w:rsidRPr="00726601">
              <w:rPr>
                <w:lang w:val="pt-PT"/>
              </w:rPr>
              <w:tab/>
              <w:t>que se encontrem em situação irregular num Estado-Membro,</w:t>
            </w:r>
          </w:p>
        </w:tc>
        <w:tc>
          <w:tcPr>
            <w:tcW w:w="4876" w:type="dxa"/>
            <w:hideMark/>
          </w:tcPr>
          <w:p w14:paraId="5966B6F8" w14:textId="77777777" w:rsidR="00FA137B" w:rsidRPr="00726601" w:rsidRDefault="00FA137B" w:rsidP="0050007D">
            <w:pPr>
              <w:pStyle w:val="Normal6"/>
              <w:rPr>
                <w:szCs w:val="24"/>
                <w:lang w:val="pt-PT"/>
              </w:rPr>
            </w:pPr>
            <w:r w:rsidRPr="00726601">
              <w:rPr>
                <w:lang w:val="pt-PT"/>
              </w:rPr>
              <w:t>iii)</w:t>
            </w:r>
            <w:r w:rsidRPr="00726601">
              <w:rPr>
                <w:lang w:val="pt-PT"/>
              </w:rPr>
              <w:tab/>
            </w:r>
            <w:r w:rsidRPr="00726601">
              <w:rPr>
                <w:i/>
                <w:iCs/>
                <w:lang w:val="pt-PT"/>
              </w:rPr>
              <w:t>(Não se aplica à versão portuguesa.)</w:t>
            </w:r>
          </w:p>
        </w:tc>
      </w:tr>
    </w:tbl>
    <w:p w14:paraId="3BFE1AE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E5AB396" w14:textId="77777777" w:rsidR="00FA137B" w:rsidRPr="00726601" w:rsidRDefault="00FA137B" w:rsidP="00FA137B">
      <w:r w:rsidRPr="00726601">
        <w:rPr>
          <w:rStyle w:val="HideTWBExt"/>
          <w:noProof w:val="0"/>
        </w:rPr>
        <w:t>&lt;/Amend&gt;</w:t>
      </w:r>
    </w:p>
    <w:p w14:paraId="76BCBEB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150</w:t>
      </w:r>
      <w:r w:rsidRPr="00726601">
        <w:rPr>
          <w:rStyle w:val="HideTWBExt"/>
          <w:b w:val="0"/>
          <w:noProof w:val="0"/>
          <w:lang w:val="pt-PT"/>
        </w:rPr>
        <w:t>&lt;/NumAm&gt;</w:t>
      </w:r>
    </w:p>
    <w:p w14:paraId="41EE5E42"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70A2DEB8" w14:textId="77777777" w:rsidR="00FA137B" w:rsidRPr="00726601" w:rsidRDefault="00FA137B" w:rsidP="00FA137B">
      <w:r w:rsidRPr="00726601">
        <w:rPr>
          <w:rStyle w:val="HideTWBExt"/>
          <w:noProof w:val="0"/>
        </w:rPr>
        <w:t>&lt;/RepeatBlock-By&gt;</w:t>
      </w:r>
    </w:p>
    <w:p w14:paraId="33472365"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B25988E"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g-iv-A)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36D0204" w14:textId="77777777" w:rsidTr="0050007D">
        <w:trPr>
          <w:jc w:val="center"/>
        </w:trPr>
        <w:tc>
          <w:tcPr>
            <w:tcW w:w="9752" w:type="dxa"/>
            <w:gridSpan w:val="2"/>
          </w:tcPr>
          <w:p w14:paraId="7C5A68A2" w14:textId="77777777" w:rsidR="00FA137B" w:rsidRPr="00726601" w:rsidRDefault="00FA137B" w:rsidP="0050007D">
            <w:pPr>
              <w:keepNext/>
            </w:pPr>
          </w:p>
        </w:tc>
      </w:tr>
      <w:tr w:rsidR="00FA137B" w:rsidRPr="00726601" w14:paraId="4C035D7C" w14:textId="77777777" w:rsidTr="0050007D">
        <w:trPr>
          <w:jc w:val="center"/>
        </w:trPr>
        <w:tc>
          <w:tcPr>
            <w:tcW w:w="4876" w:type="dxa"/>
            <w:hideMark/>
          </w:tcPr>
          <w:p w14:paraId="77F3345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82B9BC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84688A4" w14:textId="77777777" w:rsidTr="0050007D">
        <w:trPr>
          <w:jc w:val="center"/>
        </w:trPr>
        <w:tc>
          <w:tcPr>
            <w:tcW w:w="4876" w:type="dxa"/>
          </w:tcPr>
          <w:p w14:paraId="38262920" w14:textId="77777777" w:rsidR="00FA137B" w:rsidRPr="00726601" w:rsidRDefault="00FA137B" w:rsidP="0050007D">
            <w:pPr>
              <w:pStyle w:val="Normal6"/>
              <w:rPr>
                <w:lang w:val="pt-PT"/>
              </w:rPr>
            </w:pPr>
          </w:p>
        </w:tc>
        <w:tc>
          <w:tcPr>
            <w:tcW w:w="4876" w:type="dxa"/>
            <w:hideMark/>
          </w:tcPr>
          <w:p w14:paraId="2B048A9E" w14:textId="034B03E9" w:rsidR="00FA137B" w:rsidRPr="00726601" w:rsidRDefault="00FA137B" w:rsidP="0050007D">
            <w:pPr>
              <w:pStyle w:val="Normal6"/>
              <w:rPr>
                <w:szCs w:val="24"/>
                <w:lang w:val="pt-PT"/>
              </w:rPr>
            </w:pPr>
            <w:r w:rsidRPr="00726601">
              <w:rPr>
                <w:b/>
                <w:i/>
                <w:lang w:val="pt-PT"/>
              </w:rPr>
              <w:t>iv-A)</w:t>
            </w:r>
            <w:r w:rsidRPr="00726601">
              <w:rPr>
                <w:b/>
                <w:i/>
                <w:lang w:val="pt-PT"/>
              </w:rPr>
              <w:tab/>
              <w:t>às quais tenha sido concedida proteção internacional num Estado</w:t>
            </w:r>
            <w:r w:rsidR="00C94BB2">
              <w:rPr>
                <w:b/>
                <w:i/>
                <w:lang w:val="pt-PT"/>
              </w:rPr>
              <w:noBreakHyphen/>
            </w:r>
            <w:r w:rsidRPr="00726601">
              <w:rPr>
                <w:b/>
                <w:i/>
                <w:lang w:val="pt-PT"/>
              </w:rPr>
              <w:t xml:space="preserve">Membro; </w:t>
            </w:r>
          </w:p>
        </w:tc>
      </w:tr>
    </w:tbl>
    <w:p w14:paraId="74F4F31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41E8854" w14:textId="77777777" w:rsidR="00FA137B" w:rsidRPr="00726601" w:rsidRDefault="00FA137B" w:rsidP="00FA137B">
      <w:r w:rsidRPr="00726601">
        <w:rPr>
          <w:rStyle w:val="HideTWBExt"/>
          <w:noProof w:val="0"/>
        </w:rPr>
        <w:t>&lt;/Amend&gt;</w:t>
      </w:r>
    </w:p>
    <w:p w14:paraId="3C78636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151</w:t>
      </w:r>
      <w:r w:rsidRPr="00726601">
        <w:rPr>
          <w:rStyle w:val="HideTWBExt"/>
          <w:b w:val="0"/>
          <w:noProof w:val="0"/>
          <w:lang w:val="pt-PT"/>
        </w:rPr>
        <w:t>&lt;/NumAm&gt;</w:t>
      </w:r>
    </w:p>
    <w:p w14:paraId="718B4C46"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7FA070E" w14:textId="77777777" w:rsidR="00FA137B" w:rsidRPr="00726601" w:rsidRDefault="00FA137B" w:rsidP="00FA137B">
      <w:r w:rsidRPr="00726601">
        <w:rPr>
          <w:rStyle w:val="HideTWBExt"/>
          <w:noProof w:val="0"/>
        </w:rPr>
        <w:t>&lt;/RepeatBlock-By&gt;</w:t>
      </w:r>
    </w:p>
    <w:p w14:paraId="1DED4DA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3C9920E"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g-iv-B)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08F16A7" w14:textId="77777777" w:rsidTr="0050007D">
        <w:trPr>
          <w:jc w:val="center"/>
        </w:trPr>
        <w:tc>
          <w:tcPr>
            <w:tcW w:w="9752" w:type="dxa"/>
            <w:gridSpan w:val="2"/>
          </w:tcPr>
          <w:p w14:paraId="56F5035E" w14:textId="77777777" w:rsidR="00FA137B" w:rsidRPr="00726601" w:rsidRDefault="00FA137B" w:rsidP="0050007D">
            <w:pPr>
              <w:keepNext/>
            </w:pPr>
          </w:p>
        </w:tc>
      </w:tr>
      <w:tr w:rsidR="00FA137B" w:rsidRPr="00726601" w14:paraId="364280EC" w14:textId="77777777" w:rsidTr="0050007D">
        <w:trPr>
          <w:jc w:val="center"/>
        </w:trPr>
        <w:tc>
          <w:tcPr>
            <w:tcW w:w="4876" w:type="dxa"/>
            <w:hideMark/>
          </w:tcPr>
          <w:p w14:paraId="5C64AE8D"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D8945A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8DA273C" w14:textId="77777777" w:rsidTr="0050007D">
        <w:trPr>
          <w:jc w:val="center"/>
        </w:trPr>
        <w:tc>
          <w:tcPr>
            <w:tcW w:w="4876" w:type="dxa"/>
          </w:tcPr>
          <w:p w14:paraId="3058A25F" w14:textId="77777777" w:rsidR="00FA137B" w:rsidRPr="00726601" w:rsidRDefault="00FA137B" w:rsidP="0050007D">
            <w:pPr>
              <w:pStyle w:val="Normal6"/>
              <w:rPr>
                <w:lang w:val="pt-PT"/>
              </w:rPr>
            </w:pPr>
          </w:p>
        </w:tc>
        <w:tc>
          <w:tcPr>
            <w:tcW w:w="4876" w:type="dxa"/>
            <w:hideMark/>
          </w:tcPr>
          <w:p w14:paraId="5359D8AC" w14:textId="77777777" w:rsidR="00FA137B" w:rsidRPr="00726601" w:rsidRDefault="00FA137B" w:rsidP="0050007D">
            <w:pPr>
              <w:pStyle w:val="Normal6"/>
              <w:rPr>
                <w:szCs w:val="24"/>
                <w:lang w:val="pt-PT"/>
              </w:rPr>
            </w:pPr>
            <w:r w:rsidRPr="00726601">
              <w:rPr>
                <w:b/>
                <w:i/>
                <w:lang w:val="pt-PT"/>
              </w:rPr>
              <w:t>iv-B)</w:t>
            </w:r>
            <w:r w:rsidRPr="00726601">
              <w:rPr>
                <w:b/>
                <w:i/>
                <w:lang w:val="pt-PT"/>
              </w:rPr>
              <w:tab/>
              <w:t xml:space="preserve">que eram menores de idade quando o conjunto de dados foi registado no Eurodac; </w:t>
            </w:r>
          </w:p>
        </w:tc>
      </w:tr>
    </w:tbl>
    <w:p w14:paraId="24200017"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AB03D48" w14:textId="77777777" w:rsidR="00FA137B" w:rsidRPr="00726601" w:rsidRDefault="00FA137B" w:rsidP="00FA137B">
      <w:r w:rsidRPr="00726601">
        <w:rPr>
          <w:rStyle w:val="HideTWBExt"/>
          <w:noProof w:val="0"/>
        </w:rPr>
        <w:t>&lt;/Amend&gt;</w:t>
      </w:r>
    </w:p>
    <w:p w14:paraId="0DD5E1A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152</w:t>
      </w:r>
      <w:r w:rsidRPr="00726601">
        <w:rPr>
          <w:rStyle w:val="HideTWBExt"/>
          <w:b w:val="0"/>
          <w:noProof w:val="0"/>
          <w:lang w:val="pt-PT"/>
        </w:rPr>
        <w:t>&lt;/NumAm&gt;</w:t>
      </w:r>
    </w:p>
    <w:p w14:paraId="613EF53F"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47535E75" w14:textId="77777777" w:rsidR="00FA137B" w:rsidRPr="00726601" w:rsidRDefault="00FA137B" w:rsidP="00FA137B">
      <w:r w:rsidRPr="00726601">
        <w:rPr>
          <w:rStyle w:val="HideTWBExt"/>
          <w:noProof w:val="0"/>
        </w:rPr>
        <w:t>&lt;/RepeatBlock-By&gt;</w:t>
      </w:r>
    </w:p>
    <w:p w14:paraId="645B8FE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7ACBC95" w14:textId="77777777" w:rsidR="00FA137B" w:rsidRPr="00726601" w:rsidRDefault="00FA137B" w:rsidP="00FA137B">
      <w:pPr>
        <w:pStyle w:val="NormalBold"/>
      </w:pPr>
      <w:r w:rsidRPr="00726601">
        <w:rPr>
          <w:rStyle w:val="HideTWBExt"/>
          <w:b w:val="0"/>
          <w:noProof w:val="0"/>
        </w:rPr>
        <w:t>&lt;Article&gt;</w:t>
      </w:r>
      <w:r w:rsidRPr="00726601">
        <w:t>Dispositivo – ponto 13 – artigo 9 – n.º 1 – alínea i)</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C1F49CD" w14:textId="77777777" w:rsidTr="0050007D">
        <w:trPr>
          <w:jc w:val="center"/>
        </w:trPr>
        <w:tc>
          <w:tcPr>
            <w:tcW w:w="9752" w:type="dxa"/>
            <w:gridSpan w:val="2"/>
          </w:tcPr>
          <w:p w14:paraId="28CB58ED" w14:textId="77777777" w:rsidR="00FA137B" w:rsidRPr="00726601" w:rsidRDefault="00FA137B" w:rsidP="0050007D">
            <w:pPr>
              <w:keepNext/>
            </w:pPr>
          </w:p>
        </w:tc>
      </w:tr>
      <w:tr w:rsidR="00FA137B" w:rsidRPr="00726601" w14:paraId="5C72A883" w14:textId="77777777" w:rsidTr="0050007D">
        <w:trPr>
          <w:jc w:val="center"/>
        </w:trPr>
        <w:tc>
          <w:tcPr>
            <w:tcW w:w="4876" w:type="dxa"/>
            <w:hideMark/>
          </w:tcPr>
          <w:p w14:paraId="775EFEC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262340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69023DD" w14:textId="77777777" w:rsidTr="0050007D">
        <w:trPr>
          <w:jc w:val="center"/>
        </w:trPr>
        <w:tc>
          <w:tcPr>
            <w:tcW w:w="4876" w:type="dxa"/>
            <w:hideMark/>
          </w:tcPr>
          <w:p w14:paraId="35B79DBB" w14:textId="3A9BBE97" w:rsidR="00FA137B" w:rsidRPr="00726601" w:rsidRDefault="00FA137B" w:rsidP="0050007D">
            <w:pPr>
              <w:pStyle w:val="Normal6"/>
              <w:rPr>
                <w:lang w:val="pt-PT"/>
              </w:rPr>
            </w:pPr>
            <w:r w:rsidRPr="00726601">
              <w:rPr>
                <w:lang w:val="pt-PT"/>
              </w:rPr>
              <w:t>i)</w:t>
            </w:r>
            <w:r w:rsidRPr="00726601">
              <w:rPr>
                <w:lang w:val="pt-PT"/>
              </w:rPr>
              <w:tab/>
              <w:t xml:space="preserve">O número de conjuntos de dados objeto de marcação </w:t>
            </w:r>
            <w:r w:rsidRPr="00726601">
              <w:rPr>
                <w:b/>
                <w:i/>
                <w:lang w:val="pt-PT"/>
              </w:rPr>
              <w:t>e</w:t>
            </w:r>
            <w:r w:rsidRPr="00726601">
              <w:rPr>
                <w:lang w:val="pt-PT"/>
              </w:rPr>
              <w:t xml:space="preserve"> de retirada de marca, nos termos do artigo 19.º, n.</w:t>
            </w:r>
            <w:r w:rsidR="0050007D">
              <w:rPr>
                <w:lang w:val="pt-PT"/>
              </w:rPr>
              <w:t>º</w:t>
            </w:r>
            <w:r w:rsidR="0050007D" w:rsidRPr="0050007D">
              <w:rPr>
                <w:vertAlign w:val="superscript"/>
                <w:lang w:val="pt-PT"/>
              </w:rPr>
              <w:t>s</w:t>
            </w:r>
            <w:r w:rsidRPr="00726601">
              <w:rPr>
                <w:lang w:val="pt-PT"/>
              </w:rPr>
              <w:t> 1, 2, 3 e 4;</w:t>
            </w:r>
          </w:p>
        </w:tc>
        <w:tc>
          <w:tcPr>
            <w:tcW w:w="4876" w:type="dxa"/>
            <w:hideMark/>
          </w:tcPr>
          <w:p w14:paraId="602AD73D" w14:textId="64A383D9" w:rsidR="00FA137B" w:rsidRPr="00726601" w:rsidRDefault="00FA137B" w:rsidP="0050007D">
            <w:pPr>
              <w:pStyle w:val="Normal6"/>
              <w:rPr>
                <w:szCs w:val="24"/>
                <w:lang w:val="pt-PT"/>
              </w:rPr>
            </w:pPr>
            <w:r w:rsidRPr="00726601">
              <w:rPr>
                <w:lang w:val="pt-PT"/>
              </w:rPr>
              <w:t>i)</w:t>
            </w:r>
            <w:r w:rsidRPr="00726601">
              <w:rPr>
                <w:lang w:val="pt-PT"/>
              </w:rPr>
              <w:tab/>
              <w:t>O número de conjuntos de dados objeto de marcação</w:t>
            </w:r>
            <w:r w:rsidRPr="00726601">
              <w:rPr>
                <w:b/>
                <w:i/>
                <w:lang w:val="pt-PT"/>
              </w:rPr>
              <w:t>, bloqueados,</w:t>
            </w:r>
            <w:r w:rsidRPr="00726601">
              <w:rPr>
                <w:lang w:val="pt-PT"/>
              </w:rPr>
              <w:t xml:space="preserve"> de retirada de marca </w:t>
            </w:r>
            <w:r w:rsidRPr="00726601">
              <w:rPr>
                <w:b/>
                <w:i/>
                <w:lang w:val="pt-PT"/>
              </w:rPr>
              <w:t>e desbloqueados</w:t>
            </w:r>
            <w:r w:rsidRPr="00726601">
              <w:rPr>
                <w:lang w:val="pt-PT"/>
              </w:rPr>
              <w:t>, nos termos do artigo 19.º, n.</w:t>
            </w:r>
            <w:r w:rsidR="0050007D">
              <w:rPr>
                <w:lang w:val="pt-PT"/>
              </w:rPr>
              <w:t>º</w:t>
            </w:r>
            <w:r w:rsidRPr="0050007D">
              <w:rPr>
                <w:vertAlign w:val="superscript"/>
                <w:lang w:val="pt-PT"/>
              </w:rPr>
              <w:t>s</w:t>
            </w:r>
            <w:r w:rsidRPr="00726601">
              <w:rPr>
                <w:lang w:val="pt-PT"/>
              </w:rPr>
              <w:t> 1, 2, 3 e 4;</w:t>
            </w:r>
          </w:p>
        </w:tc>
      </w:tr>
    </w:tbl>
    <w:p w14:paraId="42BCB3EB"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C4F2805" w14:textId="77777777" w:rsidR="00FA137B" w:rsidRPr="00726601" w:rsidRDefault="00FA137B" w:rsidP="00FA137B">
      <w:r w:rsidRPr="00726601">
        <w:rPr>
          <w:rStyle w:val="HideTWBExt"/>
          <w:noProof w:val="0"/>
        </w:rPr>
        <w:t>&lt;/Amend&gt;</w:t>
      </w:r>
    </w:p>
    <w:p w14:paraId="533462C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153</w:t>
      </w:r>
      <w:r w:rsidRPr="00726601">
        <w:rPr>
          <w:rStyle w:val="HideTWBExt"/>
          <w:b w:val="0"/>
          <w:noProof w:val="0"/>
          <w:lang w:val="pt-PT"/>
        </w:rPr>
        <w:t>&lt;/NumAm&gt;</w:t>
      </w:r>
    </w:p>
    <w:p w14:paraId="1BBE9958"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7A0D785E" w14:textId="77777777" w:rsidR="00FA137B" w:rsidRPr="00726601" w:rsidRDefault="00FA137B" w:rsidP="00FA137B">
      <w:r w:rsidRPr="00726601">
        <w:rPr>
          <w:rStyle w:val="HideTWBExt"/>
          <w:noProof w:val="0"/>
        </w:rPr>
        <w:t>&lt;/RepeatBlock-By&gt;</w:t>
      </w:r>
    </w:p>
    <w:p w14:paraId="71CF9F36"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51BDE91" w14:textId="77777777" w:rsidR="00FA137B" w:rsidRPr="00726601" w:rsidRDefault="00FA137B" w:rsidP="00FA137B">
      <w:pPr>
        <w:pStyle w:val="NormalBold"/>
      </w:pPr>
      <w:r w:rsidRPr="00726601">
        <w:rPr>
          <w:rStyle w:val="HideTWBExt"/>
          <w:b w:val="0"/>
          <w:noProof w:val="0"/>
        </w:rPr>
        <w:t>&lt;Article&gt;</w:t>
      </w:r>
      <w:r w:rsidRPr="00726601">
        <w:t>Dispositivo – ponto 13 – artigo 9 – n.º 1 – alínea m)</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FB1F42A" w14:textId="77777777" w:rsidTr="0050007D">
        <w:trPr>
          <w:jc w:val="center"/>
        </w:trPr>
        <w:tc>
          <w:tcPr>
            <w:tcW w:w="9752" w:type="dxa"/>
            <w:gridSpan w:val="2"/>
          </w:tcPr>
          <w:p w14:paraId="59363591" w14:textId="77777777" w:rsidR="00FA137B" w:rsidRPr="00726601" w:rsidRDefault="00FA137B" w:rsidP="0050007D">
            <w:pPr>
              <w:keepNext/>
            </w:pPr>
          </w:p>
        </w:tc>
      </w:tr>
      <w:tr w:rsidR="00FA137B" w:rsidRPr="00726601" w14:paraId="042DAA1D" w14:textId="77777777" w:rsidTr="0050007D">
        <w:trPr>
          <w:jc w:val="center"/>
        </w:trPr>
        <w:tc>
          <w:tcPr>
            <w:tcW w:w="4876" w:type="dxa"/>
            <w:hideMark/>
          </w:tcPr>
          <w:p w14:paraId="38F0A5B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312D2C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6D93D97" w14:textId="77777777" w:rsidTr="0050007D">
        <w:trPr>
          <w:jc w:val="center"/>
        </w:trPr>
        <w:tc>
          <w:tcPr>
            <w:tcW w:w="4876" w:type="dxa"/>
            <w:hideMark/>
          </w:tcPr>
          <w:p w14:paraId="66E3D162" w14:textId="77777777" w:rsidR="00FA137B" w:rsidRPr="00726601" w:rsidRDefault="00FA137B" w:rsidP="0050007D">
            <w:pPr>
              <w:pStyle w:val="Normal6"/>
              <w:rPr>
                <w:lang w:val="pt-PT"/>
              </w:rPr>
            </w:pPr>
            <w:r w:rsidRPr="00726601">
              <w:rPr>
                <w:lang w:val="pt-PT"/>
              </w:rPr>
              <w:t>m)</w:t>
            </w:r>
            <w:r w:rsidRPr="00726601">
              <w:rPr>
                <w:lang w:val="pt-PT"/>
              </w:rPr>
              <w:tab/>
              <w:t xml:space="preserve">O número de pedidos </w:t>
            </w:r>
            <w:r w:rsidRPr="00726601">
              <w:rPr>
                <w:b/>
                <w:i/>
                <w:lang w:val="pt-PT"/>
              </w:rPr>
              <w:t>relativos às pessoas abrangidas pelo</w:t>
            </w:r>
            <w:r w:rsidRPr="00726601">
              <w:rPr>
                <w:lang w:val="pt-PT"/>
              </w:rPr>
              <w:t xml:space="preserve"> artigo 31.º;</w:t>
            </w:r>
          </w:p>
        </w:tc>
        <w:tc>
          <w:tcPr>
            <w:tcW w:w="4876" w:type="dxa"/>
            <w:hideMark/>
          </w:tcPr>
          <w:p w14:paraId="4CE48BEF" w14:textId="77777777" w:rsidR="00FA137B" w:rsidRPr="00726601" w:rsidRDefault="00FA137B" w:rsidP="0050007D">
            <w:pPr>
              <w:pStyle w:val="Normal6"/>
              <w:rPr>
                <w:szCs w:val="24"/>
                <w:lang w:val="pt-PT"/>
              </w:rPr>
            </w:pPr>
            <w:r w:rsidRPr="00726601">
              <w:rPr>
                <w:lang w:val="pt-PT"/>
              </w:rPr>
              <w:t>m)</w:t>
            </w:r>
            <w:r w:rsidRPr="00726601">
              <w:rPr>
                <w:lang w:val="pt-PT"/>
              </w:rPr>
              <w:tab/>
              <w:t xml:space="preserve">O número de pedidos </w:t>
            </w:r>
            <w:r w:rsidRPr="00726601">
              <w:rPr>
                <w:b/>
                <w:i/>
                <w:lang w:val="pt-PT"/>
              </w:rPr>
              <w:t>em conformidade com o</w:t>
            </w:r>
            <w:r w:rsidRPr="00726601">
              <w:rPr>
                <w:lang w:val="pt-PT"/>
              </w:rPr>
              <w:t xml:space="preserve"> artigo 31.º;</w:t>
            </w:r>
          </w:p>
        </w:tc>
      </w:tr>
    </w:tbl>
    <w:p w14:paraId="071CCE0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718CC44" w14:textId="77777777" w:rsidR="00FA137B" w:rsidRPr="00726601" w:rsidRDefault="00FA137B" w:rsidP="00FA137B">
      <w:r w:rsidRPr="00726601">
        <w:rPr>
          <w:rStyle w:val="HideTWBExt"/>
          <w:noProof w:val="0"/>
        </w:rPr>
        <w:t>&lt;/Amend&gt;</w:t>
      </w:r>
    </w:p>
    <w:p w14:paraId="2CCAA7F8"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154</w:t>
      </w:r>
      <w:r w:rsidRPr="00726601">
        <w:rPr>
          <w:rStyle w:val="HideTWBExt"/>
          <w:b w:val="0"/>
          <w:noProof w:val="0"/>
          <w:lang w:val="pt-PT"/>
        </w:rPr>
        <w:t>&lt;/NumAm&gt;</w:t>
      </w:r>
    </w:p>
    <w:p w14:paraId="759AB154"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4A91D45B" w14:textId="77777777" w:rsidR="00FA137B" w:rsidRPr="00726601" w:rsidRDefault="00FA137B" w:rsidP="00FA137B">
      <w:r w:rsidRPr="00726601">
        <w:rPr>
          <w:rStyle w:val="HideTWBExt"/>
          <w:noProof w:val="0"/>
        </w:rPr>
        <w:t>&lt;/RepeatBlock-By&gt;</w:t>
      </w:r>
    </w:p>
    <w:p w14:paraId="578C962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76A247F"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1 – alínea n)</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EDA69AD" w14:textId="77777777" w:rsidTr="0050007D">
        <w:trPr>
          <w:jc w:val="center"/>
        </w:trPr>
        <w:tc>
          <w:tcPr>
            <w:tcW w:w="9752" w:type="dxa"/>
            <w:gridSpan w:val="2"/>
          </w:tcPr>
          <w:p w14:paraId="4E070868" w14:textId="77777777" w:rsidR="00FA137B" w:rsidRPr="00726601" w:rsidRDefault="00FA137B" w:rsidP="0050007D">
            <w:pPr>
              <w:keepNext/>
            </w:pPr>
          </w:p>
        </w:tc>
      </w:tr>
      <w:tr w:rsidR="00FA137B" w:rsidRPr="00726601" w14:paraId="2BCC8A72" w14:textId="77777777" w:rsidTr="0050007D">
        <w:trPr>
          <w:jc w:val="center"/>
        </w:trPr>
        <w:tc>
          <w:tcPr>
            <w:tcW w:w="4876" w:type="dxa"/>
            <w:hideMark/>
          </w:tcPr>
          <w:p w14:paraId="1C15014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CDE6B7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1A85725" w14:textId="77777777" w:rsidTr="0050007D">
        <w:trPr>
          <w:jc w:val="center"/>
        </w:trPr>
        <w:tc>
          <w:tcPr>
            <w:tcW w:w="4876" w:type="dxa"/>
            <w:hideMark/>
          </w:tcPr>
          <w:p w14:paraId="60E7FA79" w14:textId="77777777" w:rsidR="00FA137B" w:rsidRPr="00726601" w:rsidRDefault="00FA137B" w:rsidP="0050007D">
            <w:pPr>
              <w:pStyle w:val="Normal6"/>
              <w:rPr>
                <w:lang w:val="pt-PT"/>
              </w:rPr>
            </w:pPr>
            <w:r w:rsidRPr="00726601">
              <w:rPr>
                <w:lang w:val="pt-PT"/>
              </w:rPr>
              <w:t>n)</w:t>
            </w:r>
            <w:r w:rsidRPr="00726601">
              <w:rPr>
                <w:lang w:val="pt-PT"/>
              </w:rPr>
              <w:tab/>
              <w:t xml:space="preserve">O número de acertos recebidos do Sistema Central, como referido no artigo 26.º, </w:t>
            </w:r>
            <w:r w:rsidRPr="00726601">
              <w:rPr>
                <w:b/>
                <w:i/>
                <w:lang w:val="pt-PT"/>
              </w:rPr>
              <w:t>n.º 6</w:t>
            </w:r>
            <w:r w:rsidRPr="00726601">
              <w:rPr>
                <w:lang w:val="pt-PT"/>
              </w:rPr>
              <w:t>.</w:t>
            </w:r>
          </w:p>
        </w:tc>
        <w:tc>
          <w:tcPr>
            <w:tcW w:w="4876" w:type="dxa"/>
            <w:hideMark/>
          </w:tcPr>
          <w:p w14:paraId="3E80E39A" w14:textId="77777777" w:rsidR="00FA137B" w:rsidRPr="00726601" w:rsidRDefault="00FA137B" w:rsidP="0050007D">
            <w:pPr>
              <w:pStyle w:val="Normal6"/>
              <w:rPr>
                <w:szCs w:val="24"/>
                <w:lang w:val="pt-PT"/>
              </w:rPr>
            </w:pPr>
            <w:r w:rsidRPr="00726601">
              <w:rPr>
                <w:lang w:val="pt-PT"/>
              </w:rPr>
              <w:t>n)</w:t>
            </w:r>
            <w:r w:rsidRPr="00726601">
              <w:rPr>
                <w:lang w:val="pt-PT"/>
              </w:rPr>
              <w:tab/>
              <w:t xml:space="preserve">O número de acertos recebidos do Sistema Central, como referido no artigo 26.º, </w:t>
            </w:r>
            <w:r w:rsidRPr="00726601">
              <w:rPr>
                <w:b/>
                <w:i/>
                <w:lang w:val="pt-PT"/>
              </w:rPr>
              <w:t>n.º 4</w:t>
            </w:r>
            <w:r w:rsidRPr="00726601">
              <w:rPr>
                <w:lang w:val="pt-PT"/>
              </w:rPr>
              <w:t>.</w:t>
            </w:r>
          </w:p>
        </w:tc>
      </w:tr>
    </w:tbl>
    <w:p w14:paraId="62241C3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E5BCB98" w14:textId="77777777" w:rsidR="00FA137B" w:rsidRPr="00726601" w:rsidRDefault="00FA137B" w:rsidP="00FA137B">
      <w:r w:rsidRPr="00726601">
        <w:rPr>
          <w:rStyle w:val="HideTWBExt"/>
          <w:noProof w:val="0"/>
        </w:rPr>
        <w:t>&lt;/Amend&gt;</w:t>
      </w:r>
    </w:p>
    <w:p w14:paraId="076EB0E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155</w:t>
      </w:r>
      <w:r w:rsidRPr="00726601">
        <w:rPr>
          <w:rStyle w:val="HideTWBExt"/>
          <w:b w:val="0"/>
          <w:noProof w:val="0"/>
          <w:lang w:val="pt-PT"/>
        </w:rPr>
        <w:t>&lt;/NumAm&gt;</w:t>
      </w:r>
    </w:p>
    <w:p w14:paraId="3C85F90B"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7AAFF462" w14:textId="77777777" w:rsidR="00FA137B" w:rsidRPr="00726601" w:rsidRDefault="00FA137B" w:rsidP="00FA137B">
      <w:r w:rsidRPr="00726601">
        <w:rPr>
          <w:rStyle w:val="HideTWBExt"/>
          <w:noProof w:val="0"/>
        </w:rPr>
        <w:t>&lt;/RepeatBlock-By&gt;</w:t>
      </w:r>
    </w:p>
    <w:p w14:paraId="4B3F483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5C14B8D"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3783F33" w14:textId="77777777" w:rsidTr="0050007D">
        <w:trPr>
          <w:jc w:val="center"/>
        </w:trPr>
        <w:tc>
          <w:tcPr>
            <w:tcW w:w="9752" w:type="dxa"/>
            <w:gridSpan w:val="2"/>
          </w:tcPr>
          <w:p w14:paraId="737C528F" w14:textId="77777777" w:rsidR="00FA137B" w:rsidRPr="00726601" w:rsidRDefault="00FA137B" w:rsidP="0050007D">
            <w:pPr>
              <w:keepNext/>
            </w:pPr>
          </w:p>
        </w:tc>
      </w:tr>
      <w:tr w:rsidR="00FA137B" w:rsidRPr="00726601" w14:paraId="13D5A951" w14:textId="77777777" w:rsidTr="0050007D">
        <w:trPr>
          <w:jc w:val="center"/>
        </w:trPr>
        <w:tc>
          <w:tcPr>
            <w:tcW w:w="4876" w:type="dxa"/>
            <w:hideMark/>
          </w:tcPr>
          <w:p w14:paraId="371D35C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6A43016"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8BE6F5E" w14:textId="77777777" w:rsidTr="0050007D">
        <w:trPr>
          <w:jc w:val="center"/>
        </w:trPr>
        <w:tc>
          <w:tcPr>
            <w:tcW w:w="4876" w:type="dxa"/>
            <w:hideMark/>
          </w:tcPr>
          <w:p w14:paraId="06CD3C81" w14:textId="0154F812" w:rsidR="00FA137B" w:rsidRPr="00726601" w:rsidRDefault="00FA137B" w:rsidP="0050007D">
            <w:pPr>
              <w:pStyle w:val="Normal6"/>
              <w:rPr>
                <w:lang w:val="pt-PT"/>
              </w:rPr>
            </w:pPr>
            <w:r w:rsidRPr="00726601">
              <w:rPr>
                <w:lang w:val="pt-PT"/>
              </w:rPr>
              <w:t>2.</w:t>
            </w:r>
            <w:r w:rsidRPr="00726601">
              <w:rPr>
                <w:lang w:val="pt-PT"/>
              </w:rPr>
              <w:tab/>
              <w:t>São mensalmente publicados e tornados públicos os dados estatísticos das pessoas abrangidas pelo n.º 1, alíneas a) a n). No final de cada ano os dados estatísticos anuais das pessoas abrangidas pelo n.º 1, alíneas a) a n) são publicados e tornados públicos pela eu-LISA. Os dados estatísticos são discriminados por Estado</w:t>
            </w:r>
            <w:r w:rsidR="00C94BB2">
              <w:rPr>
                <w:lang w:val="pt-PT"/>
              </w:rPr>
              <w:noBreakHyphen/>
            </w:r>
            <w:r w:rsidRPr="00726601">
              <w:rPr>
                <w:lang w:val="pt-PT"/>
              </w:rPr>
              <w:t>Membro. Os dados estatísticos das pessoas abrangidas pelo n.º 1, alínea c), são, sempre que possível, discriminados por ano de nascimento e sexo.</w:t>
            </w:r>
          </w:p>
        </w:tc>
        <w:tc>
          <w:tcPr>
            <w:tcW w:w="4876" w:type="dxa"/>
            <w:hideMark/>
          </w:tcPr>
          <w:p w14:paraId="0A96DD8F" w14:textId="29AF39E3" w:rsidR="00FA137B" w:rsidRPr="00726601" w:rsidRDefault="00FA137B" w:rsidP="0050007D">
            <w:pPr>
              <w:pStyle w:val="Normal6"/>
              <w:rPr>
                <w:szCs w:val="24"/>
                <w:lang w:val="pt-PT"/>
              </w:rPr>
            </w:pPr>
            <w:r w:rsidRPr="00726601">
              <w:rPr>
                <w:lang w:val="pt-PT"/>
              </w:rPr>
              <w:t>2.</w:t>
            </w:r>
            <w:r w:rsidRPr="00726601">
              <w:rPr>
                <w:lang w:val="pt-PT"/>
              </w:rPr>
              <w:tab/>
              <w:t>São mensalmente publicados e tornados públicos os dados estatísticos das pessoas abrangidas pelo n.º 1, alíneas a) a n). No final de cada ano os dados estatísticos anuais das pessoas abrangidas pelo n.º 1, alíneas a) a n) são publicados e tornados públicos pela eu-LISA. Os dados estatísticos são discriminados por Estado</w:t>
            </w:r>
            <w:r w:rsidR="00C94BB2">
              <w:rPr>
                <w:lang w:val="pt-PT"/>
              </w:rPr>
              <w:noBreakHyphen/>
            </w:r>
            <w:r w:rsidRPr="00726601">
              <w:rPr>
                <w:lang w:val="pt-PT"/>
              </w:rPr>
              <w:t xml:space="preserve">Membro. Os dados estatísticos das pessoas abrangidas pelo n.º 1, alínea c), são, sempre que possível, discriminados por ano de nascimento e sexo. </w:t>
            </w:r>
            <w:r w:rsidRPr="00726601">
              <w:rPr>
                <w:b/>
                <w:i/>
                <w:lang w:val="pt-PT"/>
              </w:rPr>
              <w:t>Todos os dados pessoais são tornados anónimos e a produção de dados estatísticos está condicionada a disposições sobre a possível retificação de dados incorretos.</w:t>
            </w:r>
          </w:p>
        </w:tc>
      </w:tr>
    </w:tbl>
    <w:p w14:paraId="1CC360BD"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E62E23E" w14:textId="77777777" w:rsidR="00FA137B" w:rsidRPr="00726601" w:rsidRDefault="00FA137B" w:rsidP="00FA137B">
      <w:r w:rsidRPr="00726601">
        <w:rPr>
          <w:rStyle w:val="HideTWBExt"/>
          <w:noProof w:val="0"/>
        </w:rPr>
        <w:t>&lt;/Amend&gt;</w:t>
      </w:r>
    </w:p>
    <w:p w14:paraId="2D56D5E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156</w:t>
      </w:r>
      <w:r w:rsidRPr="00726601">
        <w:rPr>
          <w:rStyle w:val="HideTWBExt"/>
          <w:b w:val="0"/>
          <w:noProof w:val="0"/>
          <w:lang w:val="pt-PT"/>
        </w:rPr>
        <w:t>&lt;/NumAm&gt;</w:t>
      </w:r>
    </w:p>
    <w:p w14:paraId="7757D26E"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7F30C0EA" w14:textId="77777777" w:rsidR="00FA137B" w:rsidRPr="00726601" w:rsidRDefault="00FA137B" w:rsidP="00FA137B">
      <w:r w:rsidRPr="00726601">
        <w:rPr>
          <w:rStyle w:val="HideTWBExt"/>
          <w:noProof w:val="0"/>
        </w:rPr>
        <w:t>&lt;/RepeatBlock-By&gt;</w:t>
      </w:r>
    </w:p>
    <w:p w14:paraId="0C65D41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9851173" w14:textId="77777777" w:rsidR="00FA137B" w:rsidRPr="00726601" w:rsidRDefault="00FA137B" w:rsidP="00FA137B">
      <w:pPr>
        <w:pStyle w:val="NormalBold"/>
      </w:pPr>
      <w:r w:rsidRPr="00726601">
        <w:rPr>
          <w:rStyle w:val="HideTWBExt"/>
          <w:b w:val="0"/>
          <w:noProof w:val="0"/>
        </w:rPr>
        <w:t>&lt;Article&gt;</w:t>
      </w:r>
      <w:r w:rsidRPr="00726601">
        <w:t>Dispositivo – ponto 13 – artigo 9 – n.º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2B8D341" w14:textId="77777777" w:rsidTr="0050007D">
        <w:trPr>
          <w:jc w:val="center"/>
        </w:trPr>
        <w:tc>
          <w:tcPr>
            <w:tcW w:w="9752" w:type="dxa"/>
            <w:gridSpan w:val="2"/>
          </w:tcPr>
          <w:p w14:paraId="40FB45FD" w14:textId="77777777" w:rsidR="00FA137B" w:rsidRPr="00726601" w:rsidRDefault="00FA137B" w:rsidP="0050007D">
            <w:pPr>
              <w:keepNext/>
            </w:pPr>
          </w:p>
        </w:tc>
      </w:tr>
      <w:tr w:rsidR="00FA137B" w:rsidRPr="00726601" w14:paraId="62493649" w14:textId="77777777" w:rsidTr="0050007D">
        <w:trPr>
          <w:jc w:val="center"/>
        </w:trPr>
        <w:tc>
          <w:tcPr>
            <w:tcW w:w="4876" w:type="dxa"/>
            <w:hideMark/>
          </w:tcPr>
          <w:p w14:paraId="078D1E0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BC511D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19D086D" w14:textId="77777777" w:rsidTr="0050007D">
        <w:trPr>
          <w:jc w:val="center"/>
        </w:trPr>
        <w:tc>
          <w:tcPr>
            <w:tcW w:w="4876" w:type="dxa"/>
            <w:hideMark/>
          </w:tcPr>
          <w:p w14:paraId="2DB4885B" w14:textId="77777777" w:rsidR="00FA137B" w:rsidRPr="00726601" w:rsidRDefault="00FA137B" w:rsidP="0050007D">
            <w:pPr>
              <w:pStyle w:val="Normal6"/>
              <w:rPr>
                <w:lang w:val="pt-PT"/>
              </w:rPr>
            </w:pPr>
            <w:r w:rsidRPr="00726601">
              <w:rPr>
                <w:lang w:val="pt-PT"/>
              </w:rPr>
              <w:t>2.</w:t>
            </w:r>
            <w:r w:rsidRPr="00726601">
              <w:rPr>
                <w:lang w:val="pt-PT"/>
              </w:rPr>
              <w:tab/>
              <w:t xml:space="preserve">São mensalmente publicados e </w:t>
            </w:r>
            <w:r w:rsidRPr="00726601">
              <w:rPr>
                <w:lang w:val="pt-PT"/>
              </w:rPr>
              <w:lastRenderedPageBreak/>
              <w:t xml:space="preserve">tornados públicos os dados estatísticos das pessoas abrangidas pelo n.º 1, alíneas a) a n). No final de cada ano os dados estatísticos anuais das pessoas abrangidas pelo n.º 1, alíneas a) a n) são publicados e tornados públicos pela eu-LISA. Os dados estatísticos são discriminados por Estado-Membro. Os dados estatísticos das pessoas abrangidas pelo n.º 1, alínea c), são, sempre que possível, discriminados por ano de nascimento e </w:t>
            </w:r>
            <w:r w:rsidRPr="00726601">
              <w:rPr>
                <w:b/>
                <w:i/>
                <w:lang w:val="pt-PT"/>
              </w:rPr>
              <w:t>sexo</w:t>
            </w:r>
            <w:r w:rsidRPr="00726601">
              <w:rPr>
                <w:lang w:val="pt-PT"/>
              </w:rPr>
              <w:t>.</w:t>
            </w:r>
          </w:p>
        </w:tc>
        <w:tc>
          <w:tcPr>
            <w:tcW w:w="4876" w:type="dxa"/>
            <w:hideMark/>
          </w:tcPr>
          <w:p w14:paraId="01DFCBE0" w14:textId="77777777" w:rsidR="00FA137B" w:rsidRPr="00726601" w:rsidRDefault="00FA137B" w:rsidP="0050007D">
            <w:pPr>
              <w:pStyle w:val="Normal6"/>
              <w:rPr>
                <w:szCs w:val="24"/>
                <w:lang w:val="pt-PT"/>
              </w:rPr>
            </w:pPr>
            <w:r w:rsidRPr="00726601">
              <w:rPr>
                <w:lang w:val="pt-PT"/>
              </w:rPr>
              <w:lastRenderedPageBreak/>
              <w:t>2.</w:t>
            </w:r>
            <w:r w:rsidRPr="00726601">
              <w:rPr>
                <w:lang w:val="pt-PT"/>
              </w:rPr>
              <w:tab/>
              <w:t xml:space="preserve">São mensalmente publicados e </w:t>
            </w:r>
            <w:r w:rsidRPr="00726601">
              <w:rPr>
                <w:lang w:val="pt-PT"/>
              </w:rPr>
              <w:lastRenderedPageBreak/>
              <w:t xml:space="preserve">tornados públicos os dados estatísticos das pessoas abrangidas pelo n.º 1, alíneas a) a n). No final de cada ano os dados estatísticos anuais das pessoas abrangidas pelo n.º 1, alíneas a) a n) são publicados e tornados públicos pela eu-LISA. Os dados estatísticos são discriminados por Estado-Membro. Os dados estatísticos das pessoas abrangidas pelo n.º 1, alínea c), são, sempre que possível, discriminados por ano de nascimento e </w:t>
            </w:r>
            <w:r w:rsidRPr="00726601">
              <w:rPr>
                <w:b/>
                <w:i/>
                <w:lang w:val="pt-PT"/>
              </w:rPr>
              <w:t>género</w:t>
            </w:r>
            <w:r w:rsidRPr="00726601">
              <w:rPr>
                <w:lang w:val="pt-PT"/>
              </w:rPr>
              <w:t>.</w:t>
            </w:r>
          </w:p>
        </w:tc>
      </w:tr>
    </w:tbl>
    <w:p w14:paraId="0058EBFC"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E61D75D" w14:textId="77777777" w:rsidR="00FA137B" w:rsidRPr="00726601" w:rsidRDefault="00FA137B" w:rsidP="00FA137B">
      <w:r w:rsidRPr="00726601">
        <w:rPr>
          <w:rStyle w:val="HideTWBExt"/>
          <w:noProof w:val="0"/>
        </w:rPr>
        <w:t>&lt;/Amend&gt;</w:t>
      </w:r>
    </w:p>
    <w:p w14:paraId="39161A9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157</w:t>
      </w:r>
      <w:r w:rsidRPr="00726601">
        <w:rPr>
          <w:rStyle w:val="HideTWBExt"/>
          <w:b w:val="0"/>
          <w:noProof w:val="0"/>
          <w:lang w:val="pt-PT"/>
        </w:rPr>
        <w:t>&lt;/NumAm&gt;</w:t>
      </w:r>
    </w:p>
    <w:p w14:paraId="20062922"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2764CBE1" w14:textId="77777777" w:rsidR="00FA137B" w:rsidRPr="00726601" w:rsidRDefault="00FA137B" w:rsidP="00FA137B">
      <w:r w:rsidRPr="00726601">
        <w:rPr>
          <w:rStyle w:val="HideTWBExt"/>
          <w:noProof w:val="0"/>
        </w:rPr>
        <w:t>&lt;/RepeatBlock-By&gt;</w:t>
      </w:r>
    </w:p>
    <w:p w14:paraId="60EE380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DE739DC"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3 – parágrafo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9FDABFD" w14:textId="77777777" w:rsidTr="0050007D">
        <w:trPr>
          <w:jc w:val="center"/>
        </w:trPr>
        <w:tc>
          <w:tcPr>
            <w:tcW w:w="9752" w:type="dxa"/>
            <w:gridSpan w:val="2"/>
          </w:tcPr>
          <w:p w14:paraId="1AA368F1" w14:textId="77777777" w:rsidR="00FA137B" w:rsidRPr="00726601" w:rsidRDefault="00FA137B" w:rsidP="0050007D">
            <w:pPr>
              <w:keepNext/>
            </w:pPr>
          </w:p>
        </w:tc>
      </w:tr>
      <w:tr w:rsidR="00FA137B" w:rsidRPr="00726601" w14:paraId="5EDEF409" w14:textId="77777777" w:rsidTr="0050007D">
        <w:trPr>
          <w:jc w:val="center"/>
        </w:trPr>
        <w:tc>
          <w:tcPr>
            <w:tcW w:w="4876" w:type="dxa"/>
            <w:hideMark/>
          </w:tcPr>
          <w:p w14:paraId="63BBB27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2BB84B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A119101" w14:textId="77777777" w:rsidTr="0050007D">
        <w:trPr>
          <w:jc w:val="center"/>
        </w:trPr>
        <w:tc>
          <w:tcPr>
            <w:tcW w:w="4876" w:type="dxa"/>
            <w:hideMark/>
          </w:tcPr>
          <w:p w14:paraId="2A44E6C5" w14:textId="77777777" w:rsidR="00FA137B" w:rsidRPr="00726601" w:rsidRDefault="00FA137B" w:rsidP="0050007D">
            <w:pPr>
              <w:pStyle w:val="Normal6"/>
              <w:rPr>
                <w:lang w:val="pt-PT"/>
              </w:rPr>
            </w:pPr>
            <w:r w:rsidRPr="00726601">
              <w:rPr>
                <w:lang w:val="pt-PT"/>
              </w:rPr>
              <w:t>3.</w:t>
            </w:r>
            <w:r w:rsidRPr="00726601">
              <w:rPr>
                <w:lang w:val="pt-PT"/>
              </w:rPr>
              <w:tab/>
            </w:r>
            <w:r w:rsidRPr="00726601">
              <w:rPr>
                <w:b/>
                <w:i/>
                <w:lang w:val="pt-PT"/>
              </w:rPr>
              <w:t>A fim de apoiar os objetivos a que se refere o artigo 1.º, alínea c), a eu-LISA cria estatísticas mensais entre sistemas. As referidas estatísticas não permitem a identificação de pessoas e utilizarão os dados do Eurodac, do Sistema de Informação de Vistos, do ETIAS e do Sistema de Entrada/Saída.</w:t>
            </w:r>
          </w:p>
        </w:tc>
        <w:tc>
          <w:tcPr>
            <w:tcW w:w="4876" w:type="dxa"/>
            <w:hideMark/>
          </w:tcPr>
          <w:p w14:paraId="3055E3D1" w14:textId="77777777" w:rsidR="00FA137B" w:rsidRPr="00726601" w:rsidRDefault="00FA137B" w:rsidP="0050007D">
            <w:pPr>
              <w:pStyle w:val="Normal6"/>
              <w:rPr>
                <w:szCs w:val="24"/>
                <w:lang w:val="pt-PT"/>
              </w:rPr>
            </w:pPr>
            <w:r w:rsidRPr="00726601">
              <w:rPr>
                <w:lang w:val="pt-PT"/>
              </w:rPr>
              <w:tab/>
            </w:r>
            <w:r w:rsidRPr="00726601">
              <w:rPr>
                <w:b/>
                <w:i/>
                <w:lang w:val="pt-PT"/>
              </w:rPr>
              <w:t>Suprimido</w:t>
            </w:r>
          </w:p>
        </w:tc>
      </w:tr>
    </w:tbl>
    <w:p w14:paraId="3EF4C987"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FE404AD" w14:textId="77777777" w:rsidR="00FA137B" w:rsidRPr="00726601" w:rsidRDefault="00FA137B" w:rsidP="00FA137B">
      <w:r w:rsidRPr="00726601">
        <w:rPr>
          <w:rStyle w:val="HideTWBExt"/>
          <w:noProof w:val="0"/>
        </w:rPr>
        <w:t>&lt;/Amend&gt;</w:t>
      </w:r>
    </w:p>
    <w:p w14:paraId="0C83F175"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158</w:t>
      </w:r>
      <w:r w:rsidRPr="00726601">
        <w:rPr>
          <w:rStyle w:val="HideTWBExt"/>
          <w:b w:val="0"/>
          <w:noProof w:val="0"/>
          <w:lang w:val="pt-PT"/>
        </w:rPr>
        <w:t>&lt;/NumAm&gt;</w:t>
      </w:r>
    </w:p>
    <w:p w14:paraId="3CD2DD96"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008B934C" w14:textId="77777777" w:rsidR="00FA137B" w:rsidRPr="00726601" w:rsidRDefault="00FA137B" w:rsidP="00FA137B">
      <w:r w:rsidRPr="00726601">
        <w:rPr>
          <w:rStyle w:val="HideTWBExt"/>
          <w:noProof w:val="0"/>
        </w:rPr>
        <w:t>&lt;/RepeatBlock-By&gt;</w:t>
      </w:r>
    </w:p>
    <w:p w14:paraId="059E68E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92A6844" w14:textId="77777777" w:rsidR="00FA137B" w:rsidRPr="00726601" w:rsidRDefault="00FA137B" w:rsidP="00FA137B">
      <w:pPr>
        <w:pStyle w:val="NormalBold"/>
      </w:pPr>
      <w:r w:rsidRPr="00726601">
        <w:rPr>
          <w:rStyle w:val="HideTWBExt"/>
          <w:b w:val="0"/>
          <w:noProof w:val="0"/>
        </w:rPr>
        <w:t>&lt;Article&gt;</w:t>
      </w:r>
      <w:r w:rsidRPr="00726601">
        <w:t>Dispositivo – ponto 13 – artigo 9 – n.º 3 – parágrafo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54546CB" w14:textId="77777777" w:rsidTr="0050007D">
        <w:trPr>
          <w:jc w:val="center"/>
        </w:trPr>
        <w:tc>
          <w:tcPr>
            <w:tcW w:w="9752" w:type="dxa"/>
            <w:gridSpan w:val="2"/>
          </w:tcPr>
          <w:p w14:paraId="5AEEC696" w14:textId="77777777" w:rsidR="00FA137B" w:rsidRPr="00726601" w:rsidRDefault="00FA137B" w:rsidP="0050007D">
            <w:pPr>
              <w:keepNext/>
            </w:pPr>
          </w:p>
        </w:tc>
      </w:tr>
      <w:tr w:rsidR="00FA137B" w:rsidRPr="00726601" w14:paraId="3FC8C845" w14:textId="77777777" w:rsidTr="0050007D">
        <w:trPr>
          <w:jc w:val="center"/>
        </w:trPr>
        <w:tc>
          <w:tcPr>
            <w:tcW w:w="4876" w:type="dxa"/>
            <w:hideMark/>
          </w:tcPr>
          <w:p w14:paraId="1DB990E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2F86F0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3B730F8" w14:textId="77777777" w:rsidTr="0050007D">
        <w:trPr>
          <w:jc w:val="center"/>
        </w:trPr>
        <w:tc>
          <w:tcPr>
            <w:tcW w:w="4876" w:type="dxa"/>
            <w:hideMark/>
          </w:tcPr>
          <w:p w14:paraId="14B7DFCD" w14:textId="77777777" w:rsidR="00FA137B" w:rsidRPr="00726601" w:rsidRDefault="00FA137B" w:rsidP="0050007D">
            <w:pPr>
              <w:pStyle w:val="Normal6"/>
              <w:rPr>
                <w:lang w:val="pt-PT"/>
              </w:rPr>
            </w:pPr>
            <w:r w:rsidRPr="00726601">
              <w:rPr>
                <w:lang w:val="pt-PT"/>
              </w:rPr>
              <w:t>3.</w:t>
            </w:r>
            <w:r w:rsidRPr="00726601">
              <w:rPr>
                <w:lang w:val="pt-PT"/>
              </w:rPr>
              <w:tab/>
            </w:r>
            <w:r w:rsidRPr="00726601">
              <w:rPr>
                <w:b/>
                <w:i/>
                <w:lang w:val="pt-PT"/>
              </w:rPr>
              <w:t xml:space="preserve">A fim de apoiar os objetivos a que se refere o artigo 1.º, alínea c), a eu-LISA cria estatísticas mensais entre sistemas. As referidas estatísticas não permitem a </w:t>
            </w:r>
            <w:r w:rsidRPr="00726601">
              <w:rPr>
                <w:b/>
                <w:i/>
                <w:lang w:val="pt-PT"/>
              </w:rPr>
              <w:lastRenderedPageBreak/>
              <w:t>identificação de pessoas e utilizarão os dados do Eurodac, do Sistema de Informação de Vistos, do ETIAS e do Sistema de Entrada/Saída.</w:t>
            </w:r>
          </w:p>
        </w:tc>
        <w:tc>
          <w:tcPr>
            <w:tcW w:w="4876" w:type="dxa"/>
            <w:hideMark/>
          </w:tcPr>
          <w:p w14:paraId="6D11820D" w14:textId="77777777" w:rsidR="00FA137B" w:rsidRPr="00726601" w:rsidRDefault="00FA137B" w:rsidP="0050007D">
            <w:pPr>
              <w:pStyle w:val="Normal6"/>
              <w:rPr>
                <w:szCs w:val="24"/>
                <w:lang w:val="pt-PT"/>
              </w:rPr>
            </w:pPr>
            <w:r w:rsidRPr="00726601">
              <w:rPr>
                <w:lang w:val="pt-PT"/>
              </w:rPr>
              <w:lastRenderedPageBreak/>
              <w:tab/>
            </w:r>
            <w:r w:rsidRPr="00726601">
              <w:rPr>
                <w:b/>
                <w:i/>
                <w:lang w:val="pt-PT"/>
              </w:rPr>
              <w:t>Suprimido</w:t>
            </w:r>
          </w:p>
        </w:tc>
      </w:tr>
    </w:tbl>
    <w:p w14:paraId="35DE8ADD"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58201EC" w14:textId="77777777" w:rsidR="00FA137B" w:rsidRPr="00726601" w:rsidRDefault="00FA137B" w:rsidP="00FA137B">
      <w:r w:rsidRPr="00726601">
        <w:rPr>
          <w:rStyle w:val="HideTWBExt"/>
          <w:noProof w:val="0"/>
        </w:rPr>
        <w:t>&lt;/Amend&gt;</w:t>
      </w:r>
    </w:p>
    <w:p w14:paraId="38AC62C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159</w:t>
      </w:r>
      <w:r w:rsidRPr="00726601">
        <w:rPr>
          <w:rStyle w:val="HideTWBExt"/>
          <w:b w:val="0"/>
          <w:noProof w:val="0"/>
          <w:lang w:val="pt-PT"/>
        </w:rPr>
        <w:t>&lt;/NumAm&gt;</w:t>
      </w:r>
    </w:p>
    <w:p w14:paraId="4855608D"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E65E448" w14:textId="77777777" w:rsidR="00FA137B" w:rsidRPr="00726601" w:rsidRDefault="00FA137B" w:rsidP="00FA137B">
      <w:r w:rsidRPr="00726601">
        <w:rPr>
          <w:rStyle w:val="HideTWBExt"/>
          <w:noProof w:val="0"/>
        </w:rPr>
        <w:t>&lt;/RepeatBlock-By&gt;</w:t>
      </w:r>
    </w:p>
    <w:p w14:paraId="75F3569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34D3CFE"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3 – parágrafo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5E71125" w14:textId="77777777" w:rsidTr="0050007D">
        <w:trPr>
          <w:jc w:val="center"/>
        </w:trPr>
        <w:tc>
          <w:tcPr>
            <w:tcW w:w="9752" w:type="dxa"/>
            <w:gridSpan w:val="2"/>
          </w:tcPr>
          <w:p w14:paraId="15298BDB" w14:textId="77777777" w:rsidR="00FA137B" w:rsidRPr="00726601" w:rsidRDefault="00FA137B" w:rsidP="0050007D">
            <w:pPr>
              <w:keepNext/>
            </w:pPr>
          </w:p>
        </w:tc>
      </w:tr>
      <w:tr w:rsidR="00FA137B" w:rsidRPr="00726601" w14:paraId="1F700B22" w14:textId="77777777" w:rsidTr="0050007D">
        <w:trPr>
          <w:jc w:val="center"/>
        </w:trPr>
        <w:tc>
          <w:tcPr>
            <w:tcW w:w="4876" w:type="dxa"/>
            <w:hideMark/>
          </w:tcPr>
          <w:p w14:paraId="3C89A84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80ABFE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126EF86" w14:textId="77777777" w:rsidTr="0050007D">
        <w:trPr>
          <w:jc w:val="center"/>
        </w:trPr>
        <w:tc>
          <w:tcPr>
            <w:tcW w:w="4876" w:type="dxa"/>
            <w:hideMark/>
          </w:tcPr>
          <w:p w14:paraId="2867DC83" w14:textId="77777777" w:rsidR="00FA137B" w:rsidRPr="00726601" w:rsidRDefault="00FA137B" w:rsidP="0050007D">
            <w:pPr>
              <w:pStyle w:val="Normal6"/>
              <w:rPr>
                <w:lang w:val="pt-PT"/>
              </w:rPr>
            </w:pPr>
            <w:r w:rsidRPr="00726601">
              <w:rPr>
                <w:lang w:val="pt-PT"/>
              </w:rPr>
              <w:t>3.</w:t>
            </w:r>
            <w:r w:rsidRPr="00726601">
              <w:rPr>
                <w:lang w:val="pt-PT"/>
              </w:rPr>
              <w:tab/>
              <w:t>A fim de apoiar os objetivos a que se refere o artigo 1.º, alínea c), a eu-LISA cria estatísticas mensais entre sistemas. As referidas estatísticas não permitem a identificação de pessoas e utilizarão os dados do Eurodac, do Sistema de Informação de Vistos, do ETIAS e do Sistema de Entrada/Saída.</w:t>
            </w:r>
          </w:p>
        </w:tc>
        <w:tc>
          <w:tcPr>
            <w:tcW w:w="4876" w:type="dxa"/>
            <w:hideMark/>
          </w:tcPr>
          <w:p w14:paraId="33835A2B" w14:textId="77777777" w:rsidR="00FA137B" w:rsidRPr="00726601" w:rsidRDefault="00FA137B" w:rsidP="0050007D">
            <w:pPr>
              <w:pStyle w:val="Normal6"/>
              <w:rPr>
                <w:szCs w:val="24"/>
                <w:lang w:val="pt-PT"/>
              </w:rPr>
            </w:pPr>
            <w:r w:rsidRPr="00726601">
              <w:rPr>
                <w:lang w:val="pt-PT"/>
              </w:rPr>
              <w:t>3.</w:t>
            </w:r>
            <w:r w:rsidRPr="00726601">
              <w:rPr>
                <w:lang w:val="pt-PT"/>
              </w:rPr>
              <w:tab/>
              <w:t>A fim de apoiar os objetivos a que se refere o artigo 1.º, alíneas c)</w:t>
            </w:r>
            <w:r w:rsidRPr="00726601">
              <w:rPr>
                <w:b/>
                <w:i/>
                <w:lang w:val="pt-PT"/>
              </w:rPr>
              <w:t>, e h)</w:t>
            </w:r>
            <w:r w:rsidRPr="00726601">
              <w:rPr>
                <w:lang w:val="pt-PT"/>
              </w:rPr>
              <w:t>, a eu-LISA cria estatísticas mensais entre sistemas. As referidas estatísticas não permitem a identificação de pessoas e utilizarão os dados do Eurodac, do Sistema de Informação de Vistos, do ETIAS e do Sistema de Entrada/Saída.</w:t>
            </w:r>
          </w:p>
        </w:tc>
      </w:tr>
    </w:tbl>
    <w:p w14:paraId="5DBFC19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072BCDC" w14:textId="77777777" w:rsidR="00FA137B" w:rsidRPr="00726601" w:rsidRDefault="00FA137B" w:rsidP="00FA137B">
      <w:r w:rsidRPr="00726601">
        <w:rPr>
          <w:rStyle w:val="HideTWBExt"/>
          <w:noProof w:val="0"/>
        </w:rPr>
        <w:t>&lt;/Amend&gt;</w:t>
      </w:r>
    </w:p>
    <w:p w14:paraId="4B3BEDF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160</w:t>
      </w:r>
      <w:r w:rsidRPr="00726601">
        <w:rPr>
          <w:rStyle w:val="HideTWBExt"/>
          <w:b w:val="0"/>
          <w:noProof w:val="0"/>
          <w:lang w:val="pt-PT"/>
        </w:rPr>
        <w:t>&lt;/NumAm&gt;</w:t>
      </w:r>
    </w:p>
    <w:p w14:paraId="552599D6" w14:textId="77777777" w:rsidR="00FA137B" w:rsidRPr="00726601" w:rsidRDefault="00FA137B" w:rsidP="00FA137B">
      <w:pPr>
        <w:pStyle w:val="NormalBold"/>
      </w:pPr>
      <w:r w:rsidRPr="00726601">
        <w:rPr>
          <w:rStyle w:val="HideTWBExt"/>
          <w:b w:val="0"/>
          <w:noProof w:val="0"/>
        </w:rPr>
        <w:t>&lt;RepeatBlock-By&gt;&lt;Members&gt;</w:t>
      </w:r>
      <w:r w:rsidRPr="00726601">
        <w:t>Karlo Ressler</w:t>
      </w:r>
      <w:r w:rsidRPr="00726601">
        <w:rPr>
          <w:rStyle w:val="HideTWBExt"/>
          <w:b w:val="0"/>
          <w:noProof w:val="0"/>
        </w:rPr>
        <w:t>&lt;/Members&gt;</w:t>
      </w:r>
    </w:p>
    <w:p w14:paraId="1E8B96EA" w14:textId="77777777" w:rsidR="00FA137B" w:rsidRPr="00726601" w:rsidRDefault="00FA137B" w:rsidP="00FA137B">
      <w:r w:rsidRPr="00726601">
        <w:rPr>
          <w:rStyle w:val="HideTWBExt"/>
          <w:noProof w:val="0"/>
        </w:rPr>
        <w:t>&lt;/RepeatBlock-By&gt;</w:t>
      </w:r>
    </w:p>
    <w:p w14:paraId="6C293F4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56CC649" w14:textId="77777777" w:rsidR="00FA137B" w:rsidRPr="00726601" w:rsidRDefault="00FA137B" w:rsidP="00FA137B">
      <w:pPr>
        <w:pStyle w:val="NormalBold"/>
      </w:pPr>
      <w:r w:rsidRPr="00726601">
        <w:rPr>
          <w:rStyle w:val="HideTWBExt"/>
          <w:b w:val="0"/>
          <w:noProof w:val="0"/>
        </w:rPr>
        <w:t>&lt;Article&gt;</w:t>
      </w:r>
      <w:r w:rsidRPr="00726601">
        <w:t>Dispositivo – ponto 13 – artigo 9 – n.º 3 – parágrafo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D51CF2D" w14:textId="77777777" w:rsidTr="0050007D">
        <w:trPr>
          <w:jc w:val="center"/>
        </w:trPr>
        <w:tc>
          <w:tcPr>
            <w:tcW w:w="9752" w:type="dxa"/>
            <w:gridSpan w:val="2"/>
          </w:tcPr>
          <w:p w14:paraId="38FF8303" w14:textId="77777777" w:rsidR="00FA137B" w:rsidRPr="00726601" w:rsidRDefault="00FA137B" w:rsidP="0050007D">
            <w:pPr>
              <w:keepNext/>
            </w:pPr>
          </w:p>
        </w:tc>
      </w:tr>
      <w:tr w:rsidR="00FA137B" w:rsidRPr="00726601" w14:paraId="766FD714" w14:textId="77777777" w:rsidTr="0050007D">
        <w:trPr>
          <w:jc w:val="center"/>
        </w:trPr>
        <w:tc>
          <w:tcPr>
            <w:tcW w:w="4876" w:type="dxa"/>
            <w:hideMark/>
          </w:tcPr>
          <w:p w14:paraId="0685B6F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2C8A50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73B7F73" w14:textId="77777777" w:rsidTr="0050007D">
        <w:trPr>
          <w:jc w:val="center"/>
        </w:trPr>
        <w:tc>
          <w:tcPr>
            <w:tcW w:w="4876" w:type="dxa"/>
            <w:hideMark/>
          </w:tcPr>
          <w:p w14:paraId="3B9B1CCB" w14:textId="77777777" w:rsidR="00FA137B" w:rsidRPr="00726601" w:rsidRDefault="00FA137B" w:rsidP="0050007D">
            <w:pPr>
              <w:pStyle w:val="Normal6"/>
              <w:rPr>
                <w:lang w:val="pt-PT"/>
              </w:rPr>
            </w:pPr>
            <w:r w:rsidRPr="00726601">
              <w:rPr>
                <w:lang w:val="pt-PT"/>
              </w:rPr>
              <w:t>3.</w:t>
            </w:r>
            <w:r w:rsidRPr="00726601">
              <w:rPr>
                <w:lang w:val="pt-PT"/>
              </w:rPr>
              <w:tab/>
              <w:t xml:space="preserve">A fim de apoiar os objetivos a que se refere o artigo 1.º, alínea c), a eu-LISA cria estatísticas mensais entre sistemas. As referidas estatísticas não permitem a identificação de pessoas e utilizarão os dados do Eurodac, do Sistema de Informação de Vistos, do ETIAS </w:t>
            </w:r>
            <w:r w:rsidRPr="00726601">
              <w:rPr>
                <w:b/>
                <w:i/>
                <w:lang w:val="pt-PT"/>
              </w:rPr>
              <w:t>e</w:t>
            </w:r>
            <w:r w:rsidRPr="00726601">
              <w:rPr>
                <w:lang w:val="pt-PT"/>
              </w:rPr>
              <w:t xml:space="preserve"> do Sistema de Entrada/Saída.</w:t>
            </w:r>
          </w:p>
        </w:tc>
        <w:tc>
          <w:tcPr>
            <w:tcW w:w="4876" w:type="dxa"/>
            <w:hideMark/>
          </w:tcPr>
          <w:p w14:paraId="48AC5B68" w14:textId="1B3C7CF4" w:rsidR="00FA137B" w:rsidRPr="00726601" w:rsidRDefault="00FA137B" w:rsidP="0050007D">
            <w:pPr>
              <w:pStyle w:val="Normal6"/>
              <w:rPr>
                <w:szCs w:val="24"/>
                <w:lang w:val="pt-PT"/>
              </w:rPr>
            </w:pPr>
            <w:r w:rsidRPr="00726601">
              <w:rPr>
                <w:lang w:val="pt-PT"/>
              </w:rPr>
              <w:t>3.</w:t>
            </w:r>
            <w:r w:rsidRPr="00726601">
              <w:rPr>
                <w:lang w:val="pt-PT"/>
              </w:rPr>
              <w:tab/>
              <w:t>A fim de apoiar os objetivos a que se refere o artigo 1.º, alínea c), a eu-LISA cria estatísticas mensais entre sistemas. As referidas estatísticas não permitem a identificação de pessoas e utilizarão os dados do Eurodac, do Sistema de Informação de Vistos, do ETIAS</w:t>
            </w:r>
            <w:r w:rsidRPr="00726601">
              <w:rPr>
                <w:b/>
                <w:i/>
                <w:lang w:val="pt-PT"/>
              </w:rPr>
              <w:t>,</w:t>
            </w:r>
            <w:r w:rsidRPr="00726601">
              <w:rPr>
                <w:lang w:val="pt-PT"/>
              </w:rPr>
              <w:t xml:space="preserve"> do Sistema de Entrada/Saída </w:t>
            </w:r>
            <w:r w:rsidRPr="00726601">
              <w:rPr>
                <w:b/>
                <w:i/>
                <w:lang w:val="pt-PT"/>
              </w:rPr>
              <w:t>e do ECRIS</w:t>
            </w:r>
            <w:r w:rsidR="00C94BB2">
              <w:rPr>
                <w:b/>
                <w:i/>
                <w:lang w:val="pt-PT"/>
              </w:rPr>
              <w:noBreakHyphen/>
            </w:r>
            <w:r w:rsidRPr="00726601">
              <w:rPr>
                <w:b/>
                <w:i/>
                <w:lang w:val="pt-PT"/>
              </w:rPr>
              <w:t>TCN</w:t>
            </w:r>
            <w:r w:rsidRPr="00726601">
              <w:rPr>
                <w:lang w:val="pt-PT"/>
              </w:rPr>
              <w:t xml:space="preserve">. </w:t>
            </w:r>
          </w:p>
        </w:tc>
      </w:tr>
    </w:tbl>
    <w:p w14:paraId="60950A0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0ADE783" w14:textId="77777777" w:rsidR="00FA137B" w:rsidRPr="00726601" w:rsidRDefault="00FA137B" w:rsidP="00FA137B">
      <w:r w:rsidRPr="00726601">
        <w:rPr>
          <w:rStyle w:val="HideTWBExt"/>
          <w:noProof w:val="0"/>
        </w:rPr>
        <w:lastRenderedPageBreak/>
        <w:t>&lt;/Amend&gt;</w:t>
      </w:r>
    </w:p>
    <w:p w14:paraId="4A069A0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161</w:t>
      </w:r>
      <w:r w:rsidRPr="00726601">
        <w:rPr>
          <w:rStyle w:val="HideTWBExt"/>
          <w:b w:val="0"/>
          <w:noProof w:val="0"/>
          <w:lang w:val="pt-PT"/>
        </w:rPr>
        <w:t>&lt;/NumAm&gt;</w:t>
      </w:r>
    </w:p>
    <w:p w14:paraId="7A4F5481"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5069DCE3" w14:textId="77777777" w:rsidR="00FA137B" w:rsidRPr="00726601" w:rsidRDefault="00FA137B" w:rsidP="00FA137B">
      <w:r w:rsidRPr="00726601">
        <w:rPr>
          <w:rStyle w:val="HideTWBExt"/>
          <w:noProof w:val="0"/>
        </w:rPr>
        <w:t>&lt;/RepeatBlock-By&gt;</w:t>
      </w:r>
    </w:p>
    <w:p w14:paraId="084BCC6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EED6063" w14:textId="77777777" w:rsidR="00FA137B" w:rsidRPr="00726601" w:rsidRDefault="00FA137B" w:rsidP="00FA137B">
      <w:pPr>
        <w:pStyle w:val="NormalBold"/>
      </w:pPr>
      <w:r w:rsidRPr="00726601">
        <w:rPr>
          <w:rStyle w:val="HideTWBExt"/>
          <w:b w:val="0"/>
          <w:noProof w:val="0"/>
        </w:rPr>
        <w:t>&lt;Article&gt;</w:t>
      </w:r>
      <w:r w:rsidRPr="00726601">
        <w:t>Dispositivo – ponto 13 – artigo 9 – n.º 3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857E4CC" w14:textId="77777777" w:rsidTr="0050007D">
        <w:trPr>
          <w:jc w:val="center"/>
        </w:trPr>
        <w:tc>
          <w:tcPr>
            <w:tcW w:w="9752" w:type="dxa"/>
            <w:gridSpan w:val="2"/>
          </w:tcPr>
          <w:p w14:paraId="53978F0E" w14:textId="77777777" w:rsidR="00FA137B" w:rsidRPr="00726601" w:rsidRDefault="00FA137B" w:rsidP="0050007D">
            <w:pPr>
              <w:keepNext/>
            </w:pPr>
          </w:p>
        </w:tc>
      </w:tr>
      <w:tr w:rsidR="00FA137B" w:rsidRPr="00726601" w14:paraId="48670E0F" w14:textId="77777777" w:rsidTr="0050007D">
        <w:trPr>
          <w:jc w:val="center"/>
        </w:trPr>
        <w:tc>
          <w:tcPr>
            <w:tcW w:w="4876" w:type="dxa"/>
            <w:hideMark/>
          </w:tcPr>
          <w:p w14:paraId="5EF168B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E4AD8A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4507539" w14:textId="77777777" w:rsidTr="0050007D">
        <w:trPr>
          <w:jc w:val="center"/>
        </w:trPr>
        <w:tc>
          <w:tcPr>
            <w:tcW w:w="4876" w:type="dxa"/>
            <w:hideMark/>
          </w:tcPr>
          <w:p w14:paraId="34932BB1" w14:textId="77777777" w:rsidR="00FA137B" w:rsidRPr="00726601" w:rsidRDefault="00FA137B" w:rsidP="0050007D">
            <w:pPr>
              <w:pStyle w:val="Normal6"/>
              <w:rPr>
                <w:lang w:val="pt-PT"/>
              </w:rPr>
            </w:pPr>
            <w:r w:rsidRPr="00726601">
              <w:rPr>
                <w:lang w:val="pt-PT"/>
              </w:rPr>
              <w:t xml:space="preserve">Essas estatísticas são disponibilizadas à Comissão, à [Agência da União Europeia para o Asilo], à Agência Europeia da Guarda de Fronteiras e Costeira e aos Estados-Membros. A Comissão deve, por meio de atos </w:t>
            </w:r>
            <w:r w:rsidRPr="00726601">
              <w:rPr>
                <w:b/>
                <w:i/>
                <w:lang w:val="pt-PT"/>
              </w:rPr>
              <w:t>de execução</w:t>
            </w:r>
            <w:r w:rsidRPr="00726601">
              <w:rPr>
                <w:lang w:val="pt-PT"/>
              </w:rPr>
              <w:t xml:space="preserve">, especificar o conteúdo das estatísticas mensais entre sistemas. </w:t>
            </w:r>
            <w:r w:rsidRPr="00726601">
              <w:rPr>
                <w:b/>
                <w:i/>
                <w:lang w:val="pt-PT"/>
              </w:rPr>
              <w:t>Os referidos atos de execução são adotados de acordo com o procedimento de exame a que se refere o artigo 41.º-A, n.º 2</w:t>
            </w:r>
            <w:r w:rsidRPr="00726601">
              <w:rPr>
                <w:lang w:val="pt-PT"/>
              </w:rPr>
              <w:t>.</w:t>
            </w:r>
          </w:p>
        </w:tc>
        <w:tc>
          <w:tcPr>
            <w:tcW w:w="4876" w:type="dxa"/>
            <w:hideMark/>
          </w:tcPr>
          <w:p w14:paraId="0D0001C4" w14:textId="0AE57567" w:rsidR="00FA137B" w:rsidRPr="00726601" w:rsidRDefault="00FA137B" w:rsidP="0050007D">
            <w:pPr>
              <w:pStyle w:val="Normal6"/>
              <w:rPr>
                <w:szCs w:val="24"/>
                <w:lang w:val="pt-PT"/>
              </w:rPr>
            </w:pPr>
            <w:r w:rsidRPr="00726601">
              <w:rPr>
                <w:lang w:val="pt-PT"/>
              </w:rPr>
              <w:t>Essas estatísticas são disponibilizadas à Comissão</w:t>
            </w:r>
            <w:r w:rsidRPr="00726601">
              <w:rPr>
                <w:b/>
                <w:i/>
                <w:lang w:val="pt-PT"/>
              </w:rPr>
              <w:t>, ao Parlamento Europeu</w:t>
            </w:r>
            <w:r w:rsidRPr="00726601">
              <w:rPr>
                <w:lang w:val="pt-PT"/>
              </w:rPr>
              <w:t>, à [Agência da União Europeia para o Asilo], à Agência Europeia da Guarda de Fronteiras e Costeira e aos Estados</w:t>
            </w:r>
            <w:r w:rsidR="00C94BB2">
              <w:rPr>
                <w:lang w:val="pt-PT"/>
              </w:rPr>
              <w:noBreakHyphen/>
            </w:r>
            <w:r w:rsidRPr="00726601">
              <w:rPr>
                <w:lang w:val="pt-PT"/>
              </w:rPr>
              <w:t xml:space="preserve">Membros. A Comissão deve, por meio de atos </w:t>
            </w:r>
            <w:r w:rsidRPr="00726601">
              <w:rPr>
                <w:b/>
                <w:i/>
                <w:lang w:val="pt-PT"/>
              </w:rPr>
              <w:t>delegados</w:t>
            </w:r>
            <w:r w:rsidRPr="00726601">
              <w:rPr>
                <w:lang w:val="pt-PT"/>
              </w:rPr>
              <w:t>, especificar o conteúdo das estatísticas mensais entre sistemas.</w:t>
            </w:r>
          </w:p>
        </w:tc>
      </w:tr>
      <w:tr w:rsidR="00FA137B" w:rsidRPr="00726601" w14:paraId="7B788900" w14:textId="77777777" w:rsidTr="0050007D">
        <w:trPr>
          <w:jc w:val="center"/>
        </w:trPr>
        <w:tc>
          <w:tcPr>
            <w:tcW w:w="4876" w:type="dxa"/>
          </w:tcPr>
          <w:p w14:paraId="2DADEE50" w14:textId="77777777" w:rsidR="00FA137B" w:rsidRPr="00726601" w:rsidRDefault="00FA137B" w:rsidP="0050007D">
            <w:pPr>
              <w:pStyle w:val="Normal6"/>
              <w:rPr>
                <w:lang w:val="pt-PT"/>
              </w:rPr>
            </w:pPr>
          </w:p>
        </w:tc>
        <w:tc>
          <w:tcPr>
            <w:tcW w:w="4876" w:type="dxa"/>
            <w:hideMark/>
          </w:tcPr>
          <w:p w14:paraId="049C4E67" w14:textId="77777777" w:rsidR="00FA137B" w:rsidRPr="00726601" w:rsidRDefault="00FA137B" w:rsidP="0050007D">
            <w:pPr>
              <w:pStyle w:val="Normal6"/>
              <w:rPr>
                <w:szCs w:val="24"/>
                <w:lang w:val="pt-PT"/>
              </w:rPr>
            </w:pPr>
            <w:r w:rsidRPr="00726601">
              <w:rPr>
                <w:b/>
                <w:i/>
                <w:lang w:val="pt-PT"/>
              </w:rPr>
              <w:t>As estatísticas entre sistemas não devem ser utilizadas em relação às pessoas, nem permitir a sua identificação, não podendo ser utilizadas para negar o acesso ao território da UE. As estatísticas e os dados produzidos para efeitos dos n.os 3 e 4 não devem ser utilizados no quadro de qualquer algoritmo incluído nos sistemas informáticos de grande escala da JAI da UE</w:t>
            </w:r>
            <w:r w:rsidRPr="00726601">
              <w:rPr>
                <w:lang w:val="pt-PT"/>
              </w:rPr>
              <w:t>.</w:t>
            </w:r>
          </w:p>
        </w:tc>
      </w:tr>
    </w:tbl>
    <w:p w14:paraId="5A2CBF0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1AA783F" w14:textId="77777777" w:rsidR="00FA137B" w:rsidRPr="00726601" w:rsidRDefault="00FA137B" w:rsidP="00FA137B">
      <w:r w:rsidRPr="00726601">
        <w:rPr>
          <w:rStyle w:val="HideTWBExt"/>
          <w:noProof w:val="0"/>
        </w:rPr>
        <w:t>&lt;/Amend&gt;</w:t>
      </w:r>
    </w:p>
    <w:p w14:paraId="67F9527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162</w:t>
      </w:r>
      <w:r w:rsidRPr="00726601">
        <w:rPr>
          <w:rStyle w:val="HideTWBExt"/>
          <w:b w:val="0"/>
          <w:noProof w:val="0"/>
          <w:lang w:val="pt-PT"/>
        </w:rPr>
        <w:t>&lt;/NumAm&gt;</w:t>
      </w:r>
    </w:p>
    <w:p w14:paraId="62DE12F8"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7C8AAF92" w14:textId="77777777" w:rsidR="00FA137B" w:rsidRPr="00726601" w:rsidRDefault="00FA137B" w:rsidP="00FA137B">
      <w:r w:rsidRPr="00726601">
        <w:rPr>
          <w:rStyle w:val="HideTWBExt"/>
          <w:noProof w:val="0"/>
        </w:rPr>
        <w:t>&lt;/RepeatBlock-By&gt;</w:t>
      </w:r>
    </w:p>
    <w:p w14:paraId="6F7E816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3382982" w14:textId="77777777" w:rsidR="00FA137B" w:rsidRPr="00726601" w:rsidRDefault="00FA137B" w:rsidP="00FA137B">
      <w:pPr>
        <w:pStyle w:val="NormalBold"/>
      </w:pPr>
      <w:r w:rsidRPr="00726601">
        <w:rPr>
          <w:rStyle w:val="HideTWBExt"/>
          <w:b w:val="0"/>
          <w:noProof w:val="0"/>
        </w:rPr>
        <w:t>&lt;Article&gt;</w:t>
      </w:r>
      <w:r w:rsidRPr="00726601">
        <w:t>Dispositivo – ponto 13 – artigo 9 – n.º 3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8505E43" w14:textId="77777777" w:rsidTr="0050007D">
        <w:trPr>
          <w:jc w:val="center"/>
        </w:trPr>
        <w:tc>
          <w:tcPr>
            <w:tcW w:w="9752" w:type="dxa"/>
            <w:gridSpan w:val="2"/>
          </w:tcPr>
          <w:p w14:paraId="7C9D4441" w14:textId="77777777" w:rsidR="00FA137B" w:rsidRPr="00726601" w:rsidRDefault="00FA137B" w:rsidP="0050007D">
            <w:pPr>
              <w:keepNext/>
            </w:pPr>
          </w:p>
        </w:tc>
      </w:tr>
      <w:tr w:rsidR="00FA137B" w:rsidRPr="00726601" w14:paraId="63ACCBB1" w14:textId="77777777" w:rsidTr="0050007D">
        <w:trPr>
          <w:jc w:val="center"/>
        </w:trPr>
        <w:tc>
          <w:tcPr>
            <w:tcW w:w="4876" w:type="dxa"/>
            <w:hideMark/>
          </w:tcPr>
          <w:p w14:paraId="7E3CF28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330014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46CABDB" w14:textId="77777777" w:rsidTr="0050007D">
        <w:trPr>
          <w:jc w:val="center"/>
        </w:trPr>
        <w:tc>
          <w:tcPr>
            <w:tcW w:w="4876" w:type="dxa"/>
            <w:hideMark/>
          </w:tcPr>
          <w:p w14:paraId="770F1E2A" w14:textId="77777777" w:rsidR="00FA137B" w:rsidRPr="00726601" w:rsidRDefault="00FA137B" w:rsidP="0050007D">
            <w:pPr>
              <w:pStyle w:val="Normal6"/>
              <w:rPr>
                <w:lang w:val="pt-PT"/>
              </w:rPr>
            </w:pPr>
            <w:r w:rsidRPr="00726601">
              <w:rPr>
                <w:lang w:val="pt-PT"/>
              </w:rPr>
              <w:t xml:space="preserve">Essas estatísticas são disponibilizadas à Comissão, à [Agência da União Europeia para o Asilo], à Agência Europeia da Guarda de Fronteiras e Costeira e aos Estados-Membros. A Comissão deve, por </w:t>
            </w:r>
            <w:r w:rsidRPr="00726601">
              <w:rPr>
                <w:lang w:val="pt-PT"/>
              </w:rPr>
              <w:lastRenderedPageBreak/>
              <w:t xml:space="preserve">meio de atos </w:t>
            </w:r>
            <w:r w:rsidRPr="00726601">
              <w:rPr>
                <w:b/>
                <w:i/>
                <w:lang w:val="pt-PT"/>
              </w:rPr>
              <w:t>de execução</w:t>
            </w:r>
            <w:r w:rsidRPr="00726601">
              <w:rPr>
                <w:lang w:val="pt-PT"/>
              </w:rPr>
              <w:t xml:space="preserve">, especificar o conteúdo das estatísticas mensais </w:t>
            </w:r>
            <w:r w:rsidRPr="00726601">
              <w:rPr>
                <w:b/>
                <w:i/>
                <w:lang w:val="pt-PT"/>
              </w:rPr>
              <w:t>entre sistemas</w:t>
            </w:r>
            <w:r w:rsidRPr="00726601">
              <w:rPr>
                <w:lang w:val="pt-PT"/>
              </w:rPr>
              <w:t xml:space="preserve">. </w:t>
            </w:r>
            <w:r w:rsidRPr="00726601">
              <w:rPr>
                <w:b/>
                <w:i/>
                <w:lang w:val="pt-PT"/>
              </w:rPr>
              <w:t>Os referidos atos de execução são adotados de acordo com o procedimento de exame a que se refere o artigo 41.º-A, n.º 2.</w:t>
            </w:r>
          </w:p>
        </w:tc>
        <w:tc>
          <w:tcPr>
            <w:tcW w:w="4876" w:type="dxa"/>
            <w:hideMark/>
          </w:tcPr>
          <w:p w14:paraId="1A053270" w14:textId="584B30DF" w:rsidR="00FA137B" w:rsidRPr="00726601" w:rsidRDefault="00FA137B" w:rsidP="0050007D">
            <w:pPr>
              <w:pStyle w:val="Normal6"/>
              <w:rPr>
                <w:szCs w:val="24"/>
                <w:lang w:val="pt-PT"/>
              </w:rPr>
            </w:pPr>
            <w:r w:rsidRPr="00726601">
              <w:rPr>
                <w:lang w:val="pt-PT"/>
              </w:rPr>
              <w:lastRenderedPageBreak/>
              <w:t>Essas estatísticas são disponibilizadas à Comissão</w:t>
            </w:r>
            <w:r w:rsidRPr="00726601">
              <w:rPr>
                <w:b/>
                <w:i/>
                <w:lang w:val="pt-PT"/>
              </w:rPr>
              <w:t>, ao Parlamento Europeu</w:t>
            </w:r>
            <w:r w:rsidRPr="00726601">
              <w:rPr>
                <w:lang w:val="pt-PT"/>
              </w:rPr>
              <w:t xml:space="preserve">, à [Agência da União Europeia para o Asilo], à Agência Europeia da Guarda de Fronteiras e Costeira e aos </w:t>
            </w:r>
            <w:r w:rsidRPr="00726601">
              <w:rPr>
                <w:lang w:val="pt-PT"/>
              </w:rPr>
              <w:lastRenderedPageBreak/>
              <w:t>Estados</w:t>
            </w:r>
            <w:r w:rsidR="00C94BB2">
              <w:rPr>
                <w:lang w:val="pt-PT"/>
              </w:rPr>
              <w:noBreakHyphen/>
            </w:r>
            <w:r w:rsidRPr="00726601">
              <w:rPr>
                <w:lang w:val="pt-PT"/>
              </w:rPr>
              <w:t xml:space="preserve">Membros. A Comissão deve, por meio de atos </w:t>
            </w:r>
            <w:r w:rsidRPr="00726601">
              <w:rPr>
                <w:b/>
                <w:i/>
                <w:lang w:val="pt-PT"/>
              </w:rPr>
              <w:t>delegados</w:t>
            </w:r>
            <w:r w:rsidRPr="00726601">
              <w:rPr>
                <w:lang w:val="pt-PT"/>
              </w:rPr>
              <w:t>, especificar o conteúdo das estatísticas mensais.</w:t>
            </w:r>
          </w:p>
        </w:tc>
      </w:tr>
    </w:tbl>
    <w:p w14:paraId="6809E119"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E0D758A" w14:textId="77777777" w:rsidR="00FA137B" w:rsidRPr="00726601" w:rsidRDefault="00FA137B" w:rsidP="00FA137B">
      <w:r w:rsidRPr="00726601">
        <w:rPr>
          <w:rStyle w:val="HideTWBExt"/>
          <w:noProof w:val="0"/>
        </w:rPr>
        <w:t>&lt;/Amend&gt;</w:t>
      </w:r>
    </w:p>
    <w:p w14:paraId="59CB940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163</w:t>
      </w:r>
      <w:r w:rsidRPr="00726601">
        <w:rPr>
          <w:rStyle w:val="HideTWBExt"/>
          <w:b w:val="0"/>
          <w:noProof w:val="0"/>
          <w:lang w:val="pt-PT"/>
        </w:rPr>
        <w:t>&lt;/NumAm&gt;</w:t>
      </w:r>
    </w:p>
    <w:p w14:paraId="71FB46D4"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4FD9353E" w14:textId="77777777" w:rsidR="00FA137B" w:rsidRPr="00726601" w:rsidRDefault="00FA137B" w:rsidP="00FA137B">
      <w:r w:rsidRPr="00726601">
        <w:rPr>
          <w:rStyle w:val="HideTWBExt"/>
          <w:noProof w:val="0"/>
        </w:rPr>
        <w:t>&lt;/RepeatBlock-By&gt;</w:t>
      </w:r>
    </w:p>
    <w:p w14:paraId="5ADC59A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26906A2" w14:textId="77777777" w:rsidR="00FA137B" w:rsidRPr="00726601" w:rsidRDefault="00FA137B" w:rsidP="00FA137B">
      <w:pPr>
        <w:pStyle w:val="NormalBold"/>
      </w:pPr>
      <w:r w:rsidRPr="00726601">
        <w:rPr>
          <w:rStyle w:val="HideTWBExt"/>
          <w:b w:val="0"/>
          <w:noProof w:val="0"/>
        </w:rPr>
        <w:t>&lt;Article&gt;</w:t>
      </w:r>
      <w:r w:rsidRPr="00726601">
        <w:t>Dispositivo – ponto 13 – artigo 9 – n.º 3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0D1FEC9" w14:textId="77777777" w:rsidTr="0050007D">
        <w:trPr>
          <w:jc w:val="center"/>
        </w:trPr>
        <w:tc>
          <w:tcPr>
            <w:tcW w:w="9752" w:type="dxa"/>
            <w:gridSpan w:val="2"/>
          </w:tcPr>
          <w:p w14:paraId="223044F4" w14:textId="77777777" w:rsidR="00FA137B" w:rsidRPr="00726601" w:rsidRDefault="00FA137B" w:rsidP="0050007D">
            <w:pPr>
              <w:keepNext/>
            </w:pPr>
          </w:p>
        </w:tc>
      </w:tr>
      <w:tr w:rsidR="00FA137B" w:rsidRPr="00726601" w14:paraId="6260663C" w14:textId="77777777" w:rsidTr="0050007D">
        <w:trPr>
          <w:jc w:val="center"/>
        </w:trPr>
        <w:tc>
          <w:tcPr>
            <w:tcW w:w="4876" w:type="dxa"/>
            <w:hideMark/>
          </w:tcPr>
          <w:p w14:paraId="03283D1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9BB52B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22A6D5B" w14:textId="77777777" w:rsidTr="0050007D">
        <w:trPr>
          <w:jc w:val="center"/>
        </w:trPr>
        <w:tc>
          <w:tcPr>
            <w:tcW w:w="4876" w:type="dxa"/>
            <w:hideMark/>
          </w:tcPr>
          <w:p w14:paraId="273EE809" w14:textId="77777777" w:rsidR="00FA137B" w:rsidRPr="00726601" w:rsidRDefault="00FA137B" w:rsidP="0050007D">
            <w:pPr>
              <w:pStyle w:val="Normal6"/>
              <w:rPr>
                <w:lang w:val="pt-PT"/>
              </w:rPr>
            </w:pPr>
            <w:r w:rsidRPr="00726601">
              <w:rPr>
                <w:lang w:val="pt-PT"/>
              </w:rPr>
              <w:t>Essas estatísticas são disponibilizadas à Comissão, à [Agência da União Europeia para o Asilo], à Agência Europeia da Guarda de Fronteiras e Costeira e aos Estados-Membros. A Comissão deve, por meio de atos de execução, especificar o conteúdo das estatísticas mensais entre sistemas. Os referidos atos de execução são adotados de acordo com o procedimento de exame a que se refere o artigo 41.º-A, n.º 2.</w:t>
            </w:r>
          </w:p>
        </w:tc>
        <w:tc>
          <w:tcPr>
            <w:tcW w:w="4876" w:type="dxa"/>
            <w:hideMark/>
          </w:tcPr>
          <w:p w14:paraId="33586BC0" w14:textId="6258DD1D" w:rsidR="00FA137B" w:rsidRPr="00726601" w:rsidRDefault="00FA137B" w:rsidP="0050007D">
            <w:pPr>
              <w:pStyle w:val="Normal6"/>
              <w:rPr>
                <w:szCs w:val="24"/>
                <w:lang w:val="pt-PT"/>
              </w:rPr>
            </w:pPr>
            <w:r w:rsidRPr="00726601">
              <w:rPr>
                <w:lang w:val="pt-PT"/>
              </w:rPr>
              <w:t xml:space="preserve">Essas estatísticas são disponibilizadas </w:t>
            </w:r>
            <w:r w:rsidRPr="00726601">
              <w:rPr>
                <w:b/>
                <w:i/>
                <w:lang w:val="pt-PT"/>
              </w:rPr>
              <w:t>ao Parlamento Europeu,</w:t>
            </w:r>
            <w:r w:rsidRPr="00726601">
              <w:rPr>
                <w:lang w:val="pt-PT"/>
              </w:rPr>
              <w:t xml:space="preserve"> à Comissão, à [Agência da União Europeia para o Asilo], à Agência Europeia da Guarda de Fronteiras e Costeira e aos Estados</w:t>
            </w:r>
            <w:r w:rsidR="00C94BB2">
              <w:rPr>
                <w:lang w:val="pt-PT"/>
              </w:rPr>
              <w:noBreakHyphen/>
            </w:r>
            <w:r w:rsidRPr="00726601">
              <w:rPr>
                <w:lang w:val="pt-PT"/>
              </w:rPr>
              <w:t xml:space="preserve">Membros. A Comissão deve, por meio de atos de execução, especificar o conteúdo das estatísticas mensais entre sistemas. Os referidos atos de execução são adotados de acordo com o procedimento de exame a que se refere o artigo 41.º-A, n.º 2. </w:t>
            </w:r>
          </w:p>
        </w:tc>
      </w:tr>
    </w:tbl>
    <w:p w14:paraId="10B21647"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B0D4995" w14:textId="77777777" w:rsidR="00FA137B" w:rsidRPr="00726601" w:rsidRDefault="00FA137B" w:rsidP="00FA137B">
      <w:r w:rsidRPr="00726601">
        <w:rPr>
          <w:rStyle w:val="HideTWBExt"/>
          <w:noProof w:val="0"/>
        </w:rPr>
        <w:t>&lt;/Amend&gt;</w:t>
      </w:r>
    </w:p>
    <w:p w14:paraId="38CDB6B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164</w:t>
      </w:r>
      <w:r w:rsidRPr="00726601">
        <w:rPr>
          <w:rStyle w:val="HideTWBExt"/>
          <w:b w:val="0"/>
          <w:noProof w:val="0"/>
          <w:lang w:val="pt-PT"/>
        </w:rPr>
        <w:t>&lt;/NumAm&gt;</w:t>
      </w:r>
    </w:p>
    <w:p w14:paraId="46E859A2"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5AC3880C" w14:textId="77777777" w:rsidR="00FA137B" w:rsidRPr="00726601" w:rsidRDefault="00FA137B" w:rsidP="00FA137B">
      <w:r w:rsidRPr="00726601">
        <w:rPr>
          <w:rStyle w:val="HideTWBExt"/>
          <w:noProof w:val="0"/>
        </w:rPr>
        <w:t>&lt;/RepeatBlock-By&gt;</w:t>
      </w:r>
    </w:p>
    <w:p w14:paraId="1A47194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4A1F90F"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CCFB89B" w14:textId="77777777" w:rsidTr="0050007D">
        <w:trPr>
          <w:jc w:val="center"/>
        </w:trPr>
        <w:tc>
          <w:tcPr>
            <w:tcW w:w="9752" w:type="dxa"/>
            <w:gridSpan w:val="2"/>
          </w:tcPr>
          <w:p w14:paraId="44DC91BC" w14:textId="77777777" w:rsidR="00FA137B" w:rsidRPr="00726601" w:rsidRDefault="00FA137B" w:rsidP="0050007D">
            <w:pPr>
              <w:keepNext/>
            </w:pPr>
          </w:p>
        </w:tc>
      </w:tr>
      <w:tr w:rsidR="00FA137B" w:rsidRPr="00726601" w14:paraId="24CAF216" w14:textId="77777777" w:rsidTr="0050007D">
        <w:trPr>
          <w:jc w:val="center"/>
        </w:trPr>
        <w:tc>
          <w:tcPr>
            <w:tcW w:w="4876" w:type="dxa"/>
            <w:hideMark/>
          </w:tcPr>
          <w:p w14:paraId="27E9EDF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45A3C5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BC1C1F1" w14:textId="77777777" w:rsidTr="0050007D">
        <w:trPr>
          <w:jc w:val="center"/>
        </w:trPr>
        <w:tc>
          <w:tcPr>
            <w:tcW w:w="4876" w:type="dxa"/>
            <w:hideMark/>
          </w:tcPr>
          <w:p w14:paraId="18B60D36" w14:textId="77777777" w:rsidR="00FA137B" w:rsidRPr="00726601" w:rsidRDefault="00FA137B" w:rsidP="0050007D">
            <w:pPr>
              <w:pStyle w:val="Normal6"/>
              <w:rPr>
                <w:lang w:val="pt-PT"/>
              </w:rPr>
            </w:pPr>
            <w:r w:rsidRPr="00726601">
              <w:rPr>
                <w:lang w:val="pt-PT"/>
              </w:rPr>
              <w:t>4.</w:t>
            </w:r>
            <w:r w:rsidRPr="00726601">
              <w:rPr>
                <w:lang w:val="pt-PT"/>
              </w:rPr>
              <w:tab/>
              <w:t>A pedido da Comissão, a eu-LISA transmite-lhe estatísticas sobre aspetos específicos relacionados com a aplicação do presente regulamento, bem como as estatísticas em cumprimento do disposto no n.º 1</w:t>
            </w:r>
            <w:r w:rsidRPr="00726601">
              <w:rPr>
                <w:b/>
                <w:bCs/>
                <w:i/>
                <w:iCs/>
                <w:lang w:val="pt-PT"/>
              </w:rPr>
              <w:t>,</w:t>
            </w:r>
            <w:r w:rsidRPr="00726601">
              <w:rPr>
                <w:lang w:val="pt-PT"/>
              </w:rPr>
              <w:t xml:space="preserve"> e deve, mediante pedido, </w:t>
            </w:r>
            <w:r w:rsidRPr="00726601">
              <w:rPr>
                <w:lang w:val="pt-PT"/>
              </w:rPr>
              <w:lastRenderedPageBreak/>
              <w:t>disponibilizá-las a um Estado-Membro e à [Agência da União Europeia para o Asilo].</w:t>
            </w:r>
          </w:p>
        </w:tc>
        <w:tc>
          <w:tcPr>
            <w:tcW w:w="4876" w:type="dxa"/>
            <w:hideMark/>
          </w:tcPr>
          <w:p w14:paraId="1B259494" w14:textId="77777777" w:rsidR="00FA137B" w:rsidRPr="00726601" w:rsidRDefault="00FA137B" w:rsidP="0050007D">
            <w:pPr>
              <w:pStyle w:val="Normal6"/>
              <w:rPr>
                <w:szCs w:val="24"/>
                <w:lang w:val="pt-PT"/>
              </w:rPr>
            </w:pPr>
            <w:r w:rsidRPr="00726601">
              <w:rPr>
                <w:lang w:val="pt-PT"/>
              </w:rPr>
              <w:lastRenderedPageBreak/>
              <w:t>4.</w:t>
            </w:r>
            <w:r w:rsidRPr="00726601">
              <w:rPr>
                <w:lang w:val="pt-PT"/>
              </w:rPr>
              <w:tab/>
              <w:t>A pedido da Comissão, a eu-LISA transmite-lhe estatísticas sobre aspetos específicos relacionados com a aplicação do presente regulamento, bem como as estatísticas em cumprimento do disposto no n.º 1</w:t>
            </w:r>
            <w:r w:rsidRPr="00726601">
              <w:rPr>
                <w:b/>
                <w:i/>
                <w:lang w:val="pt-PT"/>
              </w:rPr>
              <w:t xml:space="preserve">. A Comissão deve colocá-las à </w:t>
            </w:r>
            <w:r w:rsidRPr="00726601">
              <w:rPr>
                <w:b/>
                <w:i/>
                <w:lang w:val="pt-PT"/>
              </w:rPr>
              <w:lastRenderedPageBreak/>
              <w:t>disposição do Parlamento Europeu</w:t>
            </w:r>
            <w:r w:rsidRPr="00726601">
              <w:rPr>
                <w:lang w:val="pt-PT"/>
              </w:rPr>
              <w:t xml:space="preserve"> e deve, mediante pedido, disponibilizá-las a um Estado-Membro e à [Agência da União Europeia para o Asilo].</w:t>
            </w:r>
          </w:p>
        </w:tc>
      </w:tr>
    </w:tbl>
    <w:p w14:paraId="2339FBAA"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2787CAE" w14:textId="77777777" w:rsidR="00FA137B" w:rsidRPr="00726601" w:rsidRDefault="00FA137B" w:rsidP="00FA137B">
      <w:r w:rsidRPr="00726601">
        <w:rPr>
          <w:rStyle w:val="HideTWBExt"/>
          <w:noProof w:val="0"/>
        </w:rPr>
        <w:t>&lt;/Amend&gt;</w:t>
      </w:r>
    </w:p>
    <w:p w14:paraId="10EFF8F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165</w:t>
      </w:r>
      <w:r w:rsidRPr="00726601">
        <w:rPr>
          <w:rStyle w:val="HideTWBExt"/>
          <w:b w:val="0"/>
          <w:noProof w:val="0"/>
          <w:lang w:val="pt-PT"/>
        </w:rPr>
        <w:t>&lt;/NumAm&gt;</w:t>
      </w:r>
    </w:p>
    <w:p w14:paraId="612E2F02"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3CE4A6D" w14:textId="77777777" w:rsidR="00FA137B" w:rsidRPr="00726601" w:rsidRDefault="00FA137B" w:rsidP="00FA137B">
      <w:r w:rsidRPr="00726601">
        <w:rPr>
          <w:rStyle w:val="HideTWBExt"/>
          <w:noProof w:val="0"/>
        </w:rPr>
        <w:t>&lt;/RepeatBlock-By&gt;</w:t>
      </w:r>
    </w:p>
    <w:p w14:paraId="5C0A043F"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751DE20" w14:textId="77777777" w:rsidR="00FA137B" w:rsidRPr="00726601" w:rsidRDefault="00FA137B" w:rsidP="00FA137B">
      <w:pPr>
        <w:pStyle w:val="NormalBold"/>
      </w:pPr>
      <w:r w:rsidRPr="00726601">
        <w:rPr>
          <w:rStyle w:val="HideTWBExt"/>
          <w:b w:val="0"/>
          <w:noProof w:val="0"/>
        </w:rPr>
        <w:t>&lt;Article&gt;</w:t>
      </w:r>
      <w:r w:rsidRPr="00726601">
        <w:t>Dispositivo – ponto 13 – artigo 9 – n.º 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AD7EF19" w14:textId="77777777" w:rsidTr="0050007D">
        <w:trPr>
          <w:jc w:val="center"/>
        </w:trPr>
        <w:tc>
          <w:tcPr>
            <w:tcW w:w="9752" w:type="dxa"/>
            <w:gridSpan w:val="2"/>
          </w:tcPr>
          <w:p w14:paraId="6AC3210D" w14:textId="77777777" w:rsidR="00FA137B" w:rsidRPr="00726601" w:rsidRDefault="00FA137B" w:rsidP="0050007D">
            <w:pPr>
              <w:keepNext/>
            </w:pPr>
          </w:p>
        </w:tc>
      </w:tr>
      <w:tr w:rsidR="00FA137B" w:rsidRPr="00726601" w14:paraId="07E5A101" w14:textId="77777777" w:rsidTr="0050007D">
        <w:trPr>
          <w:jc w:val="center"/>
        </w:trPr>
        <w:tc>
          <w:tcPr>
            <w:tcW w:w="4876" w:type="dxa"/>
            <w:hideMark/>
          </w:tcPr>
          <w:p w14:paraId="28FC8A3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B4E5A28"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45D2E95" w14:textId="77777777" w:rsidTr="0050007D">
        <w:trPr>
          <w:jc w:val="center"/>
        </w:trPr>
        <w:tc>
          <w:tcPr>
            <w:tcW w:w="4876" w:type="dxa"/>
            <w:hideMark/>
          </w:tcPr>
          <w:p w14:paraId="0F5E4935" w14:textId="77777777" w:rsidR="00FA137B" w:rsidRPr="00726601" w:rsidRDefault="00FA137B" w:rsidP="0050007D">
            <w:pPr>
              <w:pStyle w:val="Normal6"/>
              <w:rPr>
                <w:lang w:val="pt-PT"/>
              </w:rPr>
            </w:pPr>
            <w:r w:rsidRPr="00726601">
              <w:rPr>
                <w:lang w:val="pt-PT"/>
              </w:rPr>
              <w:t>4.</w:t>
            </w:r>
            <w:r w:rsidRPr="00726601">
              <w:rPr>
                <w:lang w:val="pt-PT"/>
              </w:rPr>
              <w:tab/>
              <w:t>A pedido da Comissão, a eu-LISA transmite-lhe estatísticas sobre aspetos específicos relacionados com a aplicação do presente regulamento, bem como as estatísticas em cumprimento do disposto no n.º 1, e deve, mediante pedido, disponibilizá-las a um Estado-Membro e à [Agência da União Europeia para o Asilo].</w:t>
            </w:r>
          </w:p>
        </w:tc>
        <w:tc>
          <w:tcPr>
            <w:tcW w:w="4876" w:type="dxa"/>
            <w:hideMark/>
          </w:tcPr>
          <w:p w14:paraId="2F2B1F51" w14:textId="77777777" w:rsidR="00FA137B" w:rsidRPr="00726601" w:rsidRDefault="00FA137B" w:rsidP="0050007D">
            <w:pPr>
              <w:pStyle w:val="Normal6"/>
              <w:rPr>
                <w:szCs w:val="24"/>
                <w:lang w:val="pt-PT"/>
              </w:rPr>
            </w:pPr>
            <w:r w:rsidRPr="00726601">
              <w:rPr>
                <w:lang w:val="pt-PT"/>
              </w:rPr>
              <w:t>4.</w:t>
            </w:r>
            <w:r w:rsidRPr="00726601">
              <w:rPr>
                <w:lang w:val="pt-PT"/>
              </w:rPr>
              <w:tab/>
              <w:t>A pedido da Comissão, a eu-LISA transmite-lhe estatísticas sobre aspetos específicos relacionados com a aplicação do presente regulamento, bem como as estatísticas em cumprimento do disposto no n.º 1, e deve, mediante pedido, disponibilizá-las a um Estado-Membro</w:t>
            </w:r>
            <w:r w:rsidRPr="00726601">
              <w:rPr>
                <w:b/>
                <w:i/>
                <w:lang w:val="pt-PT"/>
              </w:rPr>
              <w:t>, ao Parlamento Europeu</w:t>
            </w:r>
            <w:r w:rsidRPr="00726601">
              <w:rPr>
                <w:lang w:val="pt-PT"/>
              </w:rPr>
              <w:t xml:space="preserve"> e à [Agência da União Europeia para o Asilo].</w:t>
            </w:r>
          </w:p>
        </w:tc>
      </w:tr>
    </w:tbl>
    <w:p w14:paraId="25D0E0E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9509811" w14:textId="77777777" w:rsidR="00FA137B" w:rsidRPr="00726601" w:rsidRDefault="00FA137B" w:rsidP="00FA137B">
      <w:r w:rsidRPr="00726601">
        <w:rPr>
          <w:rStyle w:val="HideTWBExt"/>
          <w:noProof w:val="0"/>
        </w:rPr>
        <w:t>&lt;/Amend&gt;</w:t>
      </w:r>
    </w:p>
    <w:p w14:paraId="0064511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166</w:t>
      </w:r>
      <w:r w:rsidRPr="00726601">
        <w:rPr>
          <w:rStyle w:val="HideTWBExt"/>
          <w:b w:val="0"/>
          <w:noProof w:val="0"/>
          <w:lang w:val="pt-PT"/>
        </w:rPr>
        <w:t>&lt;/NumAm&gt;</w:t>
      </w:r>
    </w:p>
    <w:p w14:paraId="238885C0"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477FE3C7" w14:textId="77777777" w:rsidR="00FA137B" w:rsidRPr="00726601" w:rsidRDefault="00FA137B" w:rsidP="00FA137B">
      <w:r w:rsidRPr="00726601">
        <w:rPr>
          <w:rStyle w:val="HideTWBExt"/>
          <w:noProof w:val="0"/>
        </w:rPr>
        <w:t>&lt;/RepeatBlock-By&gt;</w:t>
      </w:r>
    </w:p>
    <w:p w14:paraId="1052270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AB01A4D" w14:textId="77777777" w:rsidR="00FA137B" w:rsidRPr="00726601" w:rsidRDefault="00FA137B" w:rsidP="00FA137B">
      <w:pPr>
        <w:pStyle w:val="NormalBold"/>
      </w:pPr>
      <w:r w:rsidRPr="00726601">
        <w:rPr>
          <w:rStyle w:val="HideTWBExt"/>
          <w:b w:val="0"/>
          <w:noProof w:val="0"/>
        </w:rPr>
        <w:t>&lt;Article&gt;</w:t>
      </w:r>
      <w:r w:rsidRPr="00726601">
        <w:t>Dispositivo – ponto 13 – artigo 9 – n.º 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BC0C5D0" w14:textId="77777777" w:rsidTr="0050007D">
        <w:trPr>
          <w:jc w:val="center"/>
        </w:trPr>
        <w:tc>
          <w:tcPr>
            <w:tcW w:w="9752" w:type="dxa"/>
            <w:gridSpan w:val="2"/>
          </w:tcPr>
          <w:p w14:paraId="10EDBEE3" w14:textId="77777777" w:rsidR="00FA137B" w:rsidRPr="00726601" w:rsidRDefault="00FA137B" w:rsidP="0050007D">
            <w:pPr>
              <w:keepNext/>
            </w:pPr>
          </w:p>
        </w:tc>
      </w:tr>
      <w:tr w:rsidR="00FA137B" w:rsidRPr="00726601" w14:paraId="59451EBF" w14:textId="77777777" w:rsidTr="0050007D">
        <w:trPr>
          <w:jc w:val="center"/>
        </w:trPr>
        <w:tc>
          <w:tcPr>
            <w:tcW w:w="4876" w:type="dxa"/>
            <w:hideMark/>
          </w:tcPr>
          <w:p w14:paraId="7D716AA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3150A9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BBC4DB4" w14:textId="77777777" w:rsidTr="0050007D">
        <w:trPr>
          <w:jc w:val="center"/>
        </w:trPr>
        <w:tc>
          <w:tcPr>
            <w:tcW w:w="4876" w:type="dxa"/>
            <w:hideMark/>
          </w:tcPr>
          <w:p w14:paraId="4BB96CF1" w14:textId="77777777" w:rsidR="00FA137B" w:rsidRPr="00726601" w:rsidRDefault="00FA137B" w:rsidP="0050007D">
            <w:pPr>
              <w:pStyle w:val="Normal6"/>
              <w:rPr>
                <w:lang w:val="pt-PT"/>
              </w:rPr>
            </w:pPr>
            <w:r w:rsidRPr="00726601">
              <w:rPr>
                <w:lang w:val="pt-PT"/>
              </w:rPr>
              <w:t>4.</w:t>
            </w:r>
            <w:r w:rsidRPr="00726601">
              <w:rPr>
                <w:lang w:val="pt-PT"/>
              </w:rPr>
              <w:tab/>
              <w:t>A pedido da Comissão, a eu-LISA transmite-lhe estatísticas sobre aspetos específicos relacionados com a aplicação do presente regulamento, bem como as estatísticas em cumprimento do disposto no n.º 1, e deve, mediante pedido, disponibilizá-las a um Estado-Membro e à [Agência da União Europeia para o Asilo].</w:t>
            </w:r>
          </w:p>
        </w:tc>
        <w:tc>
          <w:tcPr>
            <w:tcW w:w="4876" w:type="dxa"/>
            <w:hideMark/>
          </w:tcPr>
          <w:p w14:paraId="23952515" w14:textId="77777777" w:rsidR="00FA137B" w:rsidRPr="00726601" w:rsidRDefault="00FA137B" w:rsidP="0050007D">
            <w:pPr>
              <w:pStyle w:val="Normal6"/>
              <w:rPr>
                <w:szCs w:val="24"/>
                <w:lang w:val="pt-PT"/>
              </w:rPr>
            </w:pPr>
            <w:r w:rsidRPr="00726601">
              <w:rPr>
                <w:lang w:val="pt-PT"/>
              </w:rPr>
              <w:t>4.</w:t>
            </w:r>
            <w:r w:rsidRPr="00726601">
              <w:rPr>
                <w:lang w:val="pt-PT"/>
              </w:rPr>
              <w:tab/>
              <w:t>A pedido da Comissão, a eu-LISA transmite-lhe estatísticas sobre aspetos específicos relacionados com a aplicação do presente regulamento, bem como as estatísticas em cumprimento do disposto no n.º 1, e deve, mediante pedido, disponibilizá-las a um Estado-Membro</w:t>
            </w:r>
            <w:r w:rsidRPr="00726601">
              <w:rPr>
                <w:b/>
                <w:i/>
                <w:lang w:val="pt-PT"/>
              </w:rPr>
              <w:t>, ao Parlamento Europeu</w:t>
            </w:r>
            <w:r w:rsidRPr="00726601">
              <w:rPr>
                <w:lang w:val="pt-PT"/>
              </w:rPr>
              <w:t xml:space="preserve"> e à [Agência da União Europeia para o Asilo].</w:t>
            </w:r>
          </w:p>
        </w:tc>
      </w:tr>
    </w:tbl>
    <w:p w14:paraId="71FDB945"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DB985D4" w14:textId="77777777" w:rsidR="00FA137B" w:rsidRPr="00726601" w:rsidRDefault="00FA137B" w:rsidP="00FA137B">
      <w:r w:rsidRPr="00726601">
        <w:rPr>
          <w:rStyle w:val="HideTWBExt"/>
          <w:noProof w:val="0"/>
        </w:rPr>
        <w:t>&lt;/Amend&gt;</w:t>
      </w:r>
    </w:p>
    <w:p w14:paraId="26C2D6D4"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167</w:t>
      </w:r>
      <w:r w:rsidRPr="00726601">
        <w:rPr>
          <w:rStyle w:val="HideTWBExt"/>
          <w:b w:val="0"/>
          <w:noProof w:val="0"/>
          <w:lang w:val="pt-PT"/>
        </w:rPr>
        <w:t>&lt;/NumAm&gt;</w:t>
      </w:r>
    </w:p>
    <w:p w14:paraId="1BB8410F"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6A49F37" w14:textId="77777777" w:rsidR="00FA137B" w:rsidRPr="00726601" w:rsidRDefault="00FA137B" w:rsidP="00FA137B">
      <w:r w:rsidRPr="00726601">
        <w:rPr>
          <w:rStyle w:val="HideTWBExt"/>
          <w:noProof w:val="0"/>
        </w:rPr>
        <w:t>&lt;/RepeatBlock-By&gt;</w:t>
      </w:r>
    </w:p>
    <w:p w14:paraId="747CAE6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E3AE8A6" w14:textId="77777777" w:rsidR="00FA137B" w:rsidRPr="00726601" w:rsidRDefault="00FA137B" w:rsidP="00FA137B">
      <w:pPr>
        <w:pStyle w:val="NormalBold"/>
      </w:pPr>
      <w:r w:rsidRPr="00726601">
        <w:rPr>
          <w:rStyle w:val="HideTWBExt"/>
          <w:b w:val="0"/>
          <w:noProof w:val="0"/>
        </w:rPr>
        <w:t>&lt;Article&gt;</w:t>
      </w:r>
      <w:r w:rsidRPr="00726601">
        <w:t>Dispositivo – ponto 13 – artigo 9 – n.º 5</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6E4A968" w14:textId="77777777" w:rsidTr="0050007D">
        <w:trPr>
          <w:jc w:val="center"/>
        </w:trPr>
        <w:tc>
          <w:tcPr>
            <w:tcW w:w="9752" w:type="dxa"/>
            <w:gridSpan w:val="2"/>
          </w:tcPr>
          <w:p w14:paraId="64FC1CAB" w14:textId="77777777" w:rsidR="00FA137B" w:rsidRPr="00726601" w:rsidRDefault="00FA137B" w:rsidP="0050007D">
            <w:pPr>
              <w:keepNext/>
            </w:pPr>
          </w:p>
        </w:tc>
      </w:tr>
      <w:tr w:rsidR="00FA137B" w:rsidRPr="00726601" w14:paraId="73C512CE" w14:textId="77777777" w:rsidTr="0050007D">
        <w:trPr>
          <w:jc w:val="center"/>
        </w:trPr>
        <w:tc>
          <w:tcPr>
            <w:tcW w:w="4876" w:type="dxa"/>
            <w:hideMark/>
          </w:tcPr>
          <w:p w14:paraId="7D43DA1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F127FF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0D9B452" w14:textId="77777777" w:rsidTr="0050007D">
        <w:trPr>
          <w:jc w:val="center"/>
        </w:trPr>
        <w:tc>
          <w:tcPr>
            <w:tcW w:w="4876" w:type="dxa"/>
            <w:hideMark/>
          </w:tcPr>
          <w:p w14:paraId="6A6F5960" w14:textId="77777777" w:rsidR="00FA137B" w:rsidRPr="00726601" w:rsidRDefault="00FA137B" w:rsidP="0050007D">
            <w:pPr>
              <w:pStyle w:val="Normal6"/>
              <w:rPr>
                <w:lang w:val="pt-PT"/>
              </w:rPr>
            </w:pPr>
            <w:r w:rsidRPr="00726601">
              <w:rPr>
                <w:lang w:val="pt-PT"/>
              </w:rPr>
              <w:t>5.</w:t>
            </w:r>
            <w:r w:rsidRPr="00726601">
              <w:rPr>
                <w:lang w:val="pt-PT"/>
              </w:rPr>
              <w:tab/>
              <w:t>A eu-LISA conserva os dados a que se referem os n.os 1 a 4 do presente artigo, que não permitem a identificação de pessoas, para fins de investigação e análise, permitindo assim às autoridades a que se refere o n.º 3 do presente artigo obter relatórios e estatísticas personalizáveis no repositório central para a elaboração de relatórios e estatísticas a que se refere o artigo 39.º do Regulamento (UE) 2019/818.</w:t>
            </w:r>
          </w:p>
        </w:tc>
        <w:tc>
          <w:tcPr>
            <w:tcW w:w="4876" w:type="dxa"/>
            <w:hideMark/>
          </w:tcPr>
          <w:p w14:paraId="4CC4B17C" w14:textId="6315AF15" w:rsidR="00FA137B" w:rsidRPr="00726601" w:rsidRDefault="00FA137B" w:rsidP="0050007D">
            <w:pPr>
              <w:pStyle w:val="Normal6"/>
              <w:rPr>
                <w:szCs w:val="24"/>
                <w:lang w:val="pt-PT"/>
              </w:rPr>
            </w:pPr>
            <w:r w:rsidRPr="00726601">
              <w:rPr>
                <w:lang w:val="pt-PT"/>
              </w:rPr>
              <w:t>5.</w:t>
            </w:r>
            <w:r w:rsidRPr="00726601">
              <w:rPr>
                <w:lang w:val="pt-PT"/>
              </w:rPr>
              <w:tab/>
              <w:t>A eu-LISA conserva os dados a que se referem os n.</w:t>
            </w:r>
            <w:r w:rsidR="0050007D">
              <w:rPr>
                <w:lang w:val="pt-PT"/>
              </w:rPr>
              <w:t>º</w:t>
            </w:r>
            <w:r w:rsidRPr="0050007D">
              <w:rPr>
                <w:vertAlign w:val="superscript"/>
                <w:lang w:val="pt-PT"/>
              </w:rPr>
              <w:t>s</w:t>
            </w:r>
            <w:r w:rsidRPr="00726601">
              <w:rPr>
                <w:lang w:val="pt-PT"/>
              </w:rPr>
              <w:t> 1 a 4 do presente artigo, que não permitem</w:t>
            </w:r>
            <w:r w:rsidRPr="00726601">
              <w:rPr>
                <w:b/>
                <w:i/>
                <w:lang w:val="pt-PT"/>
              </w:rPr>
              <w:t>, em circunstância alguma,</w:t>
            </w:r>
            <w:r w:rsidRPr="00726601">
              <w:rPr>
                <w:lang w:val="pt-PT"/>
              </w:rPr>
              <w:t xml:space="preserve"> a identificação de pessoas</w:t>
            </w:r>
            <w:r w:rsidRPr="00726601">
              <w:rPr>
                <w:b/>
                <w:i/>
                <w:lang w:val="pt-PT"/>
              </w:rPr>
              <w:t>, durante um período máximo de cinco anos</w:t>
            </w:r>
            <w:r w:rsidRPr="00726601">
              <w:rPr>
                <w:lang w:val="pt-PT"/>
              </w:rPr>
              <w:t xml:space="preserve">, para fins de investigação e análise, permitindo assim às autoridades a que se refere o n.º 3 do presente artigo obter relatórios e estatísticas personalizáveis no repositório central para a elaboração de relatórios e estatísticas a que se refere o artigo 39.º do Regulamento (UE) 2019/818. </w:t>
            </w:r>
            <w:r w:rsidRPr="00726601">
              <w:rPr>
                <w:b/>
                <w:i/>
                <w:lang w:val="pt-PT"/>
              </w:rPr>
              <w:t>Após cinco anos, os dados são eliminados.</w:t>
            </w:r>
          </w:p>
        </w:tc>
      </w:tr>
    </w:tbl>
    <w:p w14:paraId="2AE7723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C14E227" w14:textId="77777777" w:rsidR="00FA137B" w:rsidRPr="00726601" w:rsidRDefault="00FA137B" w:rsidP="00FA137B">
      <w:r w:rsidRPr="00726601">
        <w:rPr>
          <w:rStyle w:val="HideTWBExt"/>
          <w:noProof w:val="0"/>
        </w:rPr>
        <w:t>&lt;/Amend&gt;</w:t>
      </w:r>
    </w:p>
    <w:p w14:paraId="5513A3A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168</w:t>
      </w:r>
      <w:r w:rsidRPr="00726601">
        <w:rPr>
          <w:rStyle w:val="HideTWBExt"/>
          <w:b w:val="0"/>
          <w:noProof w:val="0"/>
          <w:lang w:val="pt-PT"/>
        </w:rPr>
        <w:t>&lt;/NumAm&gt;</w:t>
      </w:r>
    </w:p>
    <w:p w14:paraId="6D7A6A73"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0C52B8BD" w14:textId="77777777" w:rsidR="00FA137B" w:rsidRPr="00726601" w:rsidRDefault="00FA137B" w:rsidP="00FA137B">
      <w:r w:rsidRPr="00726601">
        <w:rPr>
          <w:rStyle w:val="HideTWBExt"/>
          <w:noProof w:val="0"/>
        </w:rPr>
        <w:t>&lt;/RepeatBlock-By&gt;</w:t>
      </w:r>
    </w:p>
    <w:p w14:paraId="5C85E0F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714F17A"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6</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282D1FC" w14:textId="77777777" w:rsidTr="0050007D">
        <w:trPr>
          <w:jc w:val="center"/>
        </w:trPr>
        <w:tc>
          <w:tcPr>
            <w:tcW w:w="9752" w:type="dxa"/>
            <w:gridSpan w:val="2"/>
          </w:tcPr>
          <w:p w14:paraId="19808534" w14:textId="77777777" w:rsidR="00FA137B" w:rsidRPr="00726601" w:rsidRDefault="00FA137B" w:rsidP="0050007D">
            <w:pPr>
              <w:keepNext/>
            </w:pPr>
          </w:p>
        </w:tc>
      </w:tr>
      <w:tr w:rsidR="00FA137B" w:rsidRPr="00726601" w14:paraId="0AA88F68" w14:textId="77777777" w:rsidTr="0050007D">
        <w:trPr>
          <w:jc w:val="center"/>
        </w:trPr>
        <w:tc>
          <w:tcPr>
            <w:tcW w:w="4876" w:type="dxa"/>
            <w:hideMark/>
          </w:tcPr>
          <w:p w14:paraId="1FBEB64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2643DE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162C55A" w14:textId="77777777" w:rsidTr="0050007D">
        <w:trPr>
          <w:jc w:val="center"/>
        </w:trPr>
        <w:tc>
          <w:tcPr>
            <w:tcW w:w="4876" w:type="dxa"/>
            <w:hideMark/>
          </w:tcPr>
          <w:p w14:paraId="7F92483E" w14:textId="77777777" w:rsidR="00FA137B" w:rsidRPr="00726601" w:rsidRDefault="00FA137B" w:rsidP="0050007D">
            <w:pPr>
              <w:pStyle w:val="Normal6"/>
              <w:rPr>
                <w:lang w:val="pt-PT"/>
              </w:rPr>
            </w:pPr>
            <w:r w:rsidRPr="00726601">
              <w:rPr>
                <w:lang w:val="pt-PT"/>
              </w:rPr>
              <w:t>6.</w:t>
            </w:r>
            <w:r w:rsidRPr="00726601">
              <w:rPr>
                <w:lang w:val="pt-PT"/>
              </w:rPr>
              <w:tab/>
              <w:t xml:space="preserve">É concedido acesso ao repositório central para a elaboração de relatórios e estatísticas a que se refere o artigo 39.º do Regulamento (UE) 2019/818 à eu-LISA, à Comissão, à [Agência da União Europeia para o Asilo] e às autoridades designadas por cada Estado-Membro, em conformidade com o artigo 28.º, n.º 2. </w:t>
            </w:r>
            <w:r w:rsidRPr="00726601">
              <w:rPr>
                <w:b/>
                <w:i/>
                <w:lang w:val="pt-PT"/>
              </w:rPr>
              <w:t xml:space="preserve">Também é possível conceder acesso a utilizadores autorizados de outras </w:t>
            </w:r>
            <w:r w:rsidRPr="00726601">
              <w:rPr>
                <w:b/>
                <w:i/>
                <w:lang w:val="pt-PT"/>
              </w:rPr>
              <w:lastRenderedPageBreak/>
              <w:t>agências no domínio da justiça e dos assuntos internos se tal acesso for pertinente para a execução das respetivas tarefas.»;</w:t>
            </w:r>
          </w:p>
        </w:tc>
        <w:tc>
          <w:tcPr>
            <w:tcW w:w="4876" w:type="dxa"/>
            <w:hideMark/>
          </w:tcPr>
          <w:p w14:paraId="29EA6CF5" w14:textId="77777777" w:rsidR="00FA137B" w:rsidRPr="00726601" w:rsidRDefault="00FA137B" w:rsidP="0050007D">
            <w:pPr>
              <w:pStyle w:val="Normal6"/>
              <w:rPr>
                <w:szCs w:val="24"/>
                <w:lang w:val="pt-PT"/>
              </w:rPr>
            </w:pPr>
            <w:r w:rsidRPr="00726601">
              <w:rPr>
                <w:lang w:val="pt-PT"/>
              </w:rPr>
              <w:lastRenderedPageBreak/>
              <w:t>6.</w:t>
            </w:r>
            <w:r w:rsidRPr="00726601">
              <w:rPr>
                <w:lang w:val="pt-PT"/>
              </w:rPr>
              <w:tab/>
              <w:t>É concedido acesso ao repositório central para a elaboração de relatórios e estatísticas a que se refere o artigo 39.º do Regulamento (UE) 2019/818 à eu-LISA, à Comissão, à [Agência da União Europeia para o Asilo] e às autoridades designadas por cada Estado-Membro, em conformidade com o artigo 28.º, n.º 2.</w:t>
            </w:r>
          </w:p>
        </w:tc>
      </w:tr>
    </w:tbl>
    <w:p w14:paraId="6539D91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7497D66" w14:textId="77777777" w:rsidR="00FA137B" w:rsidRPr="00726601" w:rsidRDefault="00FA137B" w:rsidP="00FA137B">
      <w:r w:rsidRPr="00726601">
        <w:rPr>
          <w:rStyle w:val="HideTWBExt"/>
          <w:noProof w:val="0"/>
        </w:rPr>
        <w:t>&lt;/Amend&gt;</w:t>
      </w:r>
    </w:p>
    <w:p w14:paraId="0BB3AEB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169</w:t>
      </w:r>
      <w:r w:rsidRPr="00726601">
        <w:rPr>
          <w:rStyle w:val="HideTWBExt"/>
          <w:b w:val="0"/>
          <w:noProof w:val="0"/>
          <w:lang w:val="pt-PT"/>
        </w:rPr>
        <w:t>&lt;/NumAm&gt;</w:t>
      </w:r>
    </w:p>
    <w:p w14:paraId="07423EE2"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13731183" w14:textId="77777777" w:rsidR="00FA137B" w:rsidRPr="00726601" w:rsidRDefault="00FA137B" w:rsidP="00FA137B">
      <w:r w:rsidRPr="00726601">
        <w:rPr>
          <w:rStyle w:val="HideTWBExt"/>
          <w:noProof w:val="0"/>
        </w:rPr>
        <w:t>&lt;/RepeatBlock-By&gt;</w:t>
      </w:r>
    </w:p>
    <w:p w14:paraId="407384E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ABED2EF"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6</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362F5A3" w14:textId="77777777" w:rsidTr="0050007D">
        <w:trPr>
          <w:jc w:val="center"/>
        </w:trPr>
        <w:tc>
          <w:tcPr>
            <w:tcW w:w="9752" w:type="dxa"/>
            <w:gridSpan w:val="2"/>
          </w:tcPr>
          <w:p w14:paraId="75AEF110" w14:textId="77777777" w:rsidR="00FA137B" w:rsidRPr="00726601" w:rsidRDefault="00FA137B" w:rsidP="0050007D">
            <w:pPr>
              <w:keepNext/>
            </w:pPr>
          </w:p>
        </w:tc>
      </w:tr>
      <w:tr w:rsidR="00FA137B" w:rsidRPr="00726601" w14:paraId="113EE58F" w14:textId="77777777" w:rsidTr="0050007D">
        <w:trPr>
          <w:jc w:val="center"/>
        </w:trPr>
        <w:tc>
          <w:tcPr>
            <w:tcW w:w="4876" w:type="dxa"/>
            <w:hideMark/>
          </w:tcPr>
          <w:p w14:paraId="16764DC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39188E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BA6CEDC" w14:textId="77777777" w:rsidTr="0050007D">
        <w:trPr>
          <w:jc w:val="center"/>
        </w:trPr>
        <w:tc>
          <w:tcPr>
            <w:tcW w:w="4876" w:type="dxa"/>
            <w:hideMark/>
          </w:tcPr>
          <w:p w14:paraId="34F96349" w14:textId="77777777" w:rsidR="00FA137B" w:rsidRPr="00726601" w:rsidRDefault="00FA137B" w:rsidP="0050007D">
            <w:pPr>
              <w:pStyle w:val="Normal6"/>
              <w:rPr>
                <w:lang w:val="pt-PT"/>
              </w:rPr>
            </w:pPr>
            <w:r w:rsidRPr="00726601">
              <w:rPr>
                <w:lang w:val="pt-PT"/>
              </w:rPr>
              <w:t>6.</w:t>
            </w:r>
            <w:r w:rsidRPr="00726601">
              <w:rPr>
                <w:lang w:val="pt-PT"/>
              </w:rPr>
              <w:tab/>
              <w:t xml:space="preserve">É concedido acesso ao repositório central para a elaboração de relatórios e estatísticas a que se refere o artigo 39.º do Regulamento (UE) 2019/818 à eu-LISA, à Comissão, à [Agência da União Europeia para o Asilo] e às autoridades designadas por cada Estado-Membro, em conformidade com o artigo 28.º, n.º 2. </w:t>
            </w:r>
            <w:r w:rsidRPr="00726601">
              <w:rPr>
                <w:b/>
                <w:i/>
                <w:lang w:val="pt-PT"/>
              </w:rPr>
              <w:t>Também é possível conceder acesso a utilizadores autorizados de outras agências no domínio da justiça e dos assuntos internos se tal acesso for pertinente para a execução das respetivas tarefas.»;</w:t>
            </w:r>
          </w:p>
        </w:tc>
        <w:tc>
          <w:tcPr>
            <w:tcW w:w="4876" w:type="dxa"/>
            <w:hideMark/>
          </w:tcPr>
          <w:p w14:paraId="5E62B42B" w14:textId="77777777" w:rsidR="00FA137B" w:rsidRPr="00726601" w:rsidRDefault="00FA137B" w:rsidP="0050007D">
            <w:pPr>
              <w:pStyle w:val="Normal6"/>
              <w:rPr>
                <w:szCs w:val="24"/>
                <w:lang w:val="pt-PT"/>
              </w:rPr>
            </w:pPr>
            <w:r w:rsidRPr="00726601">
              <w:rPr>
                <w:lang w:val="pt-PT"/>
              </w:rPr>
              <w:t>6.</w:t>
            </w:r>
            <w:r w:rsidRPr="00726601">
              <w:rPr>
                <w:lang w:val="pt-PT"/>
              </w:rPr>
              <w:tab/>
              <w:t>É concedido acesso ao repositório central para a elaboração de relatórios e estatísticas a que se refere o artigo 39.º do Regulamento (UE) 2019/818 à eu-LISA, à Comissão, à [Agência da União Europeia para o Asilo] e às autoridades designadas por cada Estado-Membro, em conformidade com o artigo 28.º, n.º 2.</w:t>
            </w:r>
          </w:p>
        </w:tc>
      </w:tr>
    </w:tbl>
    <w:p w14:paraId="195A7D5B"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F87BEB6" w14:textId="77777777" w:rsidR="00FA137B" w:rsidRPr="00726601" w:rsidRDefault="00FA137B" w:rsidP="00FA137B">
      <w:r w:rsidRPr="00726601">
        <w:rPr>
          <w:rStyle w:val="HideTWBExt"/>
          <w:noProof w:val="0"/>
        </w:rPr>
        <w:t>&lt;/Amend&gt;</w:t>
      </w:r>
    </w:p>
    <w:p w14:paraId="0851AE5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170</w:t>
      </w:r>
      <w:r w:rsidRPr="00726601">
        <w:rPr>
          <w:rStyle w:val="HideTWBExt"/>
          <w:b w:val="0"/>
          <w:noProof w:val="0"/>
          <w:lang w:val="pt-PT"/>
        </w:rPr>
        <w:t>&lt;/NumAm&gt;</w:t>
      </w:r>
    </w:p>
    <w:p w14:paraId="4099E4FF"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6AF2D69D" w14:textId="77777777" w:rsidR="00FA137B" w:rsidRPr="00726601" w:rsidRDefault="00FA137B" w:rsidP="00FA137B">
      <w:r w:rsidRPr="00726601">
        <w:rPr>
          <w:rStyle w:val="HideTWBExt"/>
          <w:noProof w:val="0"/>
        </w:rPr>
        <w:t>&lt;/RepeatBlock-By&gt;</w:t>
      </w:r>
    </w:p>
    <w:p w14:paraId="012025E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95B7CF7"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6</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AD8BE65" w14:textId="77777777" w:rsidTr="0050007D">
        <w:trPr>
          <w:jc w:val="center"/>
        </w:trPr>
        <w:tc>
          <w:tcPr>
            <w:tcW w:w="9752" w:type="dxa"/>
            <w:gridSpan w:val="2"/>
          </w:tcPr>
          <w:p w14:paraId="55D5EC58" w14:textId="77777777" w:rsidR="00FA137B" w:rsidRPr="00726601" w:rsidRDefault="00FA137B" w:rsidP="0050007D">
            <w:pPr>
              <w:keepNext/>
            </w:pPr>
          </w:p>
        </w:tc>
      </w:tr>
      <w:tr w:rsidR="00FA137B" w:rsidRPr="00726601" w14:paraId="5E0CCC91" w14:textId="77777777" w:rsidTr="0050007D">
        <w:trPr>
          <w:jc w:val="center"/>
        </w:trPr>
        <w:tc>
          <w:tcPr>
            <w:tcW w:w="4876" w:type="dxa"/>
            <w:hideMark/>
          </w:tcPr>
          <w:p w14:paraId="380CD4AD"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F47BC3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B3B3A2A" w14:textId="77777777" w:rsidTr="0050007D">
        <w:trPr>
          <w:jc w:val="center"/>
        </w:trPr>
        <w:tc>
          <w:tcPr>
            <w:tcW w:w="4876" w:type="dxa"/>
            <w:hideMark/>
          </w:tcPr>
          <w:p w14:paraId="2C10CC2A" w14:textId="77777777" w:rsidR="00FA137B" w:rsidRPr="00726601" w:rsidRDefault="00FA137B" w:rsidP="0050007D">
            <w:pPr>
              <w:pStyle w:val="Normal6"/>
              <w:rPr>
                <w:lang w:val="pt-PT"/>
              </w:rPr>
            </w:pPr>
            <w:r w:rsidRPr="00726601">
              <w:rPr>
                <w:lang w:val="pt-PT"/>
              </w:rPr>
              <w:t>6.</w:t>
            </w:r>
            <w:r w:rsidRPr="00726601">
              <w:rPr>
                <w:lang w:val="pt-PT"/>
              </w:rPr>
              <w:tab/>
              <w:t xml:space="preserve">É concedido acesso ao repositório central para a elaboração de relatórios e estatísticas a que se refere o artigo 39.º do Regulamento (UE) 2019/818 à eu-LISA, à Comissão, à [Agência da União Europeia </w:t>
            </w:r>
            <w:r w:rsidRPr="00726601">
              <w:rPr>
                <w:lang w:val="pt-PT"/>
              </w:rPr>
              <w:lastRenderedPageBreak/>
              <w:t xml:space="preserve">para o Asilo] e às autoridades designadas por cada Estado-Membro, em conformidade com o artigo 28.º, n.º 2. </w:t>
            </w:r>
            <w:r w:rsidRPr="00726601">
              <w:rPr>
                <w:b/>
                <w:i/>
                <w:lang w:val="pt-PT"/>
              </w:rPr>
              <w:t>Também é possível conceder acesso a utilizadores autorizados de outras agências no domínio da justiça e dos assuntos internos se tal acesso for pertinente para a execução das respetivas tarefas.»;</w:t>
            </w:r>
          </w:p>
        </w:tc>
        <w:tc>
          <w:tcPr>
            <w:tcW w:w="4876" w:type="dxa"/>
            <w:hideMark/>
          </w:tcPr>
          <w:p w14:paraId="1B7539E8" w14:textId="77777777" w:rsidR="00FA137B" w:rsidRPr="00726601" w:rsidRDefault="00FA137B" w:rsidP="0050007D">
            <w:pPr>
              <w:pStyle w:val="Normal6"/>
              <w:rPr>
                <w:szCs w:val="24"/>
                <w:lang w:val="pt-PT"/>
              </w:rPr>
            </w:pPr>
            <w:r w:rsidRPr="00726601">
              <w:rPr>
                <w:lang w:val="pt-PT"/>
              </w:rPr>
              <w:lastRenderedPageBreak/>
              <w:t>6.</w:t>
            </w:r>
            <w:r w:rsidRPr="00726601">
              <w:rPr>
                <w:lang w:val="pt-PT"/>
              </w:rPr>
              <w:tab/>
              <w:t xml:space="preserve">É concedido acesso ao repositório central para a elaboração de relatórios e estatísticas a que se refere o artigo 39.º do Regulamento (UE) 2019/818 à eu-LISA, à Comissão, à [Agência da União Europeia </w:t>
            </w:r>
            <w:r w:rsidRPr="00726601">
              <w:rPr>
                <w:lang w:val="pt-PT"/>
              </w:rPr>
              <w:lastRenderedPageBreak/>
              <w:t>para o Asilo] e às autoridades designadas por cada Estado-Membro, em conformidade com o artigo 28.º, n.º 2.</w:t>
            </w:r>
          </w:p>
        </w:tc>
      </w:tr>
    </w:tbl>
    <w:p w14:paraId="2A336900"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14FF5B3" w14:textId="77777777" w:rsidR="00FA137B" w:rsidRPr="00726601" w:rsidRDefault="00FA137B" w:rsidP="00FA137B">
      <w:r w:rsidRPr="00726601">
        <w:rPr>
          <w:rStyle w:val="HideTWBExt"/>
          <w:noProof w:val="0"/>
        </w:rPr>
        <w:t>&lt;/Amend&gt;</w:t>
      </w:r>
    </w:p>
    <w:p w14:paraId="21253C8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171</w:t>
      </w:r>
      <w:r w:rsidRPr="00726601">
        <w:rPr>
          <w:rStyle w:val="HideTWBExt"/>
          <w:b w:val="0"/>
          <w:noProof w:val="0"/>
          <w:lang w:val="pt-PT"/>
        </w:rPr>
        <w:t>&lt;/NumAm&gt;</w:t>
      </w:r>
    </w:p>
    <w:p w14:paraId="2C9024C5"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0DF5A9B" w14:textId="77777777" w:rsidR="00FA137B" w:rsidRPr="00726601" w:rsidRDefault="00FA137B" w:rsidP="00FA137B">
      <w:r w:rsidRPr="00726601">
        <w:rPr>
          <w:rStyle w:val="HideTWBExt"/>
          <w:noProof w:val="0"/>
        </w:rPr>
        <w:t>&lt;/RepeatBlock-By&gt;</w:t>
      </w:r>
    </w:p>
    <w:p w14:paraId="03A3B94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B0707B9" w14:textId="77777777" w:rsidR="00FA137B" w:rsidRPr="00726601" w:rsidRDefault="00FA137B" w:rsidP="00FA137B">
      <w:pPr>
        <w:pStyle w:val="NormalBold"/>
      </w:pPr>
      <w:r w:rsidRPr="00726601">
        <w:rPr>
          <w:rStyle w:val="HideTWBExt"/>
          <w:b w:val="0"/>
          <w:noProof w:val="0"/>
        </w:rPr>
        <w:t>&lt;Article&gt;</w:t>
      </w:r>
      <w:r w:rsidRPr="00726601">
        <w:t xml:space="preserve"> Dispositivo – ponto 13 – artigo 9 – n.º 6-A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D39E778" w14:textId="77777777" w:rsidTr="0050007D">
        <w:trPr>
          <w:jc w:val="center"/>
        </w:trPr>
        <w:tc>
          <w:tcPr>
            <w:tcW w:w="9752" w:type="dxa"/>
            <w:gridSpan w:val="2"/>
          </w:tcPr>
          <w:p w14:paraId="17C00985" w14:textId="77777777" w:rsidR="00FA137B" w:rsidRPr="00726601" w:rsidRDefault="00FA137B" w:rsidP="0050007D">
            <w:pPr>
              <w:keepNext/>
            </w:pPr>
          </w:p>
        </w:tc>
      </w:tr>
      <w:tr w:rsidR="00FA137B" w:rsidRPr="00726601" w14:paraId="1F9D278B" w14:textId="77777777" w:rsidTr="0050007D">
        <w:trPr>
          <w:jc w:val="center"/>
        </w:trPr>
        <w:tc>
          <w:tcPr>
            <w:tcW w:w="4876" w:type="dxa"/>
            <w:hideMark/>
          </w:tcPr>
          <w:p w14:paraId="7171AA4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09D5A4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7C9E3F1" w14:textId="77777777" w:rsidTr="0050007D">
        <w:trPr>
          <w:jc w:val="center"/>
        </w:trPr>
        <w:tc>
          <w:tcPr>
            <w:tcW w:w="4876" w:type="dxa"/>
          </w:tcPr>
          <w:p w14:paraId="6B02B97D" w14:textId="77777777" w:rsidR="00FA137B" w:rsidRPr="00726601" w:rsidRDefault="00FA137B" w:rsidP="0050007D">
            <w:pPr>
              <w:pStyle w:val="Normal6"/>
              <w:rPr>
                <w:lang w:val="pt-PT"/>
              </w:rPr>
            </w:pPr>
          </w:p>
        </w:tc>
        <w:tc>
          <w:tcPr>
            <w:tcW w:w="4876" w:type="dxa"/>
            <w:hideMark/>
          </w:tcPr>
          <w:p w14:paraId="6292E0E0" w14:textId="77777777" w:rsidR="00FA137B" w:rsidRPr="00726601" w:rsidRDefault="00FA137B" w:rsidP="0050007D">
            <w:pPr>
              <w:pStyle w:val="Normal6"/>
              <w:rPr>
                <w:szCs w:val="24"/>
                <w:lang w:val="pt-PT"/>
              </w:rPr>
            </w:pPr>
            <w:r w:rsidRPr="00726601">
              <w:rPr>
                <w:b/>
                <w:i/>
                <w:lang w:val="pt-PT"/>
              </w:rPr>
              <w:t>6-A.</w:t>
            </w:r>
            <w:r w:rsidRPr="00726601">
              <w:rPr>
                <w:b/>
                <w:i/>
                <w:lang w:val="pt-PT"/>
              </w:rPr>
              <w:tab/>
              <w:t>A fim de garantir a exatidão dos dados recolhidos e a qualidade das estatísticas produzidas, a produção de dados estatísticos deve ser acompanhada por regras rigorosas que exijam a retificação de dados incorretos pelos Estados-Membros dentro de prazos específicos.</w:t>
            </w:r>
          </w:p>
        </w:tc>
      </w:tr>
    </w:tbl>
    <w:p w14:paraId="573A63F9"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61A35F9" w14:textId="77777777" w:rsidR="00FA137B" w:rsidRPr="00726601" w:rsidRDefault="00FA137B" w:rsidP="00FA137B">
      <w:r w:rsidRPr="00726601">
        <w:rPr>
          <w:rStyle w:val="HideTWBExt"/>
          <w:noProof w:val="0"/>
        </w:rPr>
        <w:t>&lt;/Amend&gt;</w:t>
      </w:r>
    </w:p>
    <w:p w14:paraId="6467B50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172</w:t>
      </w:r>
      <w:r w:rsidRPr="00726601">
        <w:rPr>
          <w:rStyle w:val="HideTWBExt"/>
          <w:b w:val="0"/>
          <w:noProof w:val="0"/>
          <w:lang w:val="pt-PT"/>
        </w:rPr>
        <w:t>&lt;/NumAm&gt;</w:t>
      </w:r>
    </w:p>
    <w:p w14:paraId="79988643"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6B63A56F" w14:textId="77777777" w:rsidR="00FA137B" w:rsidRPr="00726601" w:rsidRDefault="00FA137B" w:rsidP="00FA137B">
      <w:r w:rsidRPr="00726601">
        <w:rPr>
          <w:rStyle w:val="HideTWBExt"/>
          <w:noProof w:val="0"/>
        </w:rPr>
        <w:t>&lt;/RepeatBlock-By&gt;</w:t>
      </w:r>
    </w:p>
    <w:p w14:paraId="68CE7F25"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4F096F7" w14:textId="77777777" w:rsidR="00FA137B" w:rsidRPr="00726601" w:rsidRDefault="00FA137B" w:rsidP="00FA137B">
      <w:pPr>
        <w:pStyle w:val="NormalBold"/>
      </w:pPr>
      <w:r w:rsidRPr="00726601">
        <w:rPr>
          <w:rStyle w:val="HideTWBExt"/>
          <w:b w:val="0"/>
          <w:noProof w:val="0"/>
        </w:rPr>
        <w:t>&lt;Article&gt;</w:t>
      </w:r>
      <w:r w:rsidRPr="00726601">
        <w:t xml:space="preserve"> Dispositivo – ponto 14 – artigo 10 – n.º 1 – parágrafo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EEDC7FA" w14:textId="77777777" w:rsidTr="0050007D">
        <w:trPr>
          <w:jc w:val="center"/>
        </w:trPr>
        <w:tc>
          <w:tcPr>
            <w:tcW w:w="9752" w:type="dxa"/>
            <w:gridSpan w:val="2"/>
          </w:tcPr>
          <w:p w14:paraId="2CDC6A7B" w14:textId="77777777" w:rsidR="00FA137B" w:rsidRPr="00726601" w:rsidRDefault="00FA137B" w:rsidP="0050007D">
            <w:pPr>
              <w:keepNext/>
            </w:pPr>
          </w:p>
        </w:tc>
      </w:tr>
      <w:tr w:rsidR="00FA137B" w:rsidRPr="00726601" w14:paraId="7B5A3952" w14:textId="77777777" w:rsidTr="0050007D">
        <w:trPr>
          <w:jc w:val="center"/>
        </w:trPr>
        <w:tc>
          <w:tcPr>
            <w:tcW w:w="4876" w:type="dxa"/>
            <w:hideMark/>
          </w:tcPr>
          <w:p w14:paraId="231D8CC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FAD6DC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C7809F4" w14:textId="77777777" w:rsidTr="0050007D">
        <w:trPr>
          <w:jc w:val="center"/>
        </w:trPr>
        <w:tc>
          <w:tcPr>
            <w:tcW w:w="4876" w:type="dxa"/>
            <w:hideMark/>
          </w:tcPr>
          <w:p w14:paraId="4F55F58D" w14:textId="77777777" w:rsidR="00FA137B" w:rsidRPr="00726601" w:rsidRDefault="00FA137B" w:rsidP="0050007D">
            <w:pPr>
              <w:pStyle w:val="Normal6"/>
              <w:rPr>
                <w:lang w:val="pt-PT"/>
              </w:rPr>
            </w:pPr>
            <w:r w:rsidRPr="00726601">
              <w:rPr>
                <w:lang w:val="pt-PT"/>
              </w:rPr>
              <w:t>1.</w:t>
            </w:r>
            <w:r w:rsidRPr="00726601">
              <w:rPr>
                <w:lang w:val="pt-PT"/>
              </w:rPr>
              <w:tab/>
              <w:t xml:space="preserve">Cada Estado-Membro recolhe os dados biométricos de cada requerente de proteção internacional com, pelo menos, </w:t>
            </w:r>
            <w:r w:rsidRPr="00726601">
              <w:rPr>
                <w:b/>
                <w:i/>
                <w:lang w:val="pt-PT"/>
              </w:rPr>
              <w:t>seis</w:t>
            </w:r>
            <w:r w:rsidRPr="00726601">
              <w:rPr>
                <w:lang w:val="pt-PT"/>
              </w:rPr>
              <w:t xml:space="preserve"> anos de idade </w:t>
            </w:r>
            <w:r w:rsidRPr="00726601">
              <w:rPr>
                <w:b/>
                <w:i/>
                <w:lang w:val="pt-PT"/>
              </w:rPr>
              <w:t xml:space="preserve">durante a triagem a que se refere o Regulamento (UE) XXX/XXX [Regulamento Triagem] ou, quando não </w:t>
            </w:r>
            <w:r w:rsidRPr="00726601">
              <w:rPr>
                <w:b/>
                <w:i/>
                <w:lang w:val="pt-PT"/>
              </w:rPr>
              <w:lastRenderedPageBreak/>
              <w:t>for possível recolher os dados biométricos durante a triagem ou quando o requerente não tiver sido submetido a triagem</w:t>
            </w:r>
            <w:r w:rsidRPr="00726601">
              <w:rPr>
                <w:lang w:val="pt-PT"/>
              </w:rPr>
              <w:t>, após o registo de pedido de proteção internacional a que se refere o artigo 27.º do Regulamento (UE) n.º XXX/XXX [Regulamento Procedimento de Asilo] e transmite-os o mais rapidamente possível e no prazo de 72 horas a contar da recolha dos dados biométricos, juntamente com os dados referidos no artigo 12.º, alíneas c) a p) do presente regulamento ao Sistema Central e ao CIR, consoante o caso, em conformidade com o artigo 4.º, n.º 2.</w:t>
            </w:r>
          </w:p>
        </w:tc>
        <w:tc>
          <w:tcPr>
            <w:tcW w:w="4876" w:type="dxa"/>
            <w:hideMark/>
          </w:tcPr>
          <w:p w14:paraId="2FB9F851" w14:textId="77777777" w:rsidR="00FA137B" w:rsidRPr="00726601" w:rsidRDefault="00FA137B" w:rsidP="0050007D">
            <w:pPr>
              <w:pStyle w:val="Normal6"/>
              <w:rPr>
                <w:szCs w:val="24"/>
                <w:lang w:val="pt-PT"/>
              </w:rPr>
            </w:pPr>
            <w:r w:rsidRPr="00726601">
              <w:rPr>
                <w:lang w:val="pt-PT"/>
              </w:rPr>
              <w:lastRenderedPageBreak/>
              <w:t>1.</w:t>
            </w:r>
            <w:r w:rsidRPr="00726601">
              <w:rPr>
                <w:lang w:val="pt-PT"/>
              </w:rPr>
              <w:tab/>
              <w:t xml:space="preserve">Cada Estado-Membro recolhe os dados biométricos de cada requerente de proteção internacional com, pelo menos, </w:t>
            </w:r>
            <w:r w:rsidRPr="00726601">
              <w:rPr>
                <w:b/>
                <w:i/>
                <w:lang w:val="pt-PT"/>
              </w:rPr>
              <w:t>dezoito</w:t>
            </w:r>
            <w:r w:rsidRPr="00726601">
              <w:rPr>
                <w:lang w:val="pt-PT"/>
              </w:rPr>
              <w:t xml:space="preserve"> anos de idade, após o registo de pedido de proteção internacional a que se refere o artigo 27.º do Regulamento (UE) </w:t>
            </w:r>
            <w:r w:rsidRPr="00726601">
              <w:rPr>
                <w:lang w:val="pt-PT"/>
              </w:rPr>
              <w:lastRenderedPageBreak/>
              <w:t xml:space="preserve">n.º XXX/XXX [Regulamento Procedimento de Asilo] e transmite-os o mais rapidamente possível e no prazo de 72 horas a contar da recolha dos dados biométricos, juntamente com os dados referidos no artigo 12.º, alíneas c) a p) do presente regulamento ao Sistema Central e ao CIR, consoante o caso, em conformidade com o artigo 4.º, n.º 2. </w:t>
            </w:r>
            <w:r w:rsidRPr="00726601">
              <w:rPr>
                <w:b/>
                <w:i/>
                <w:lang w:val="pt-PT"/>
              </w:rPr>
              <w:t>Os Estados-Membros devem respeitar sempre a dignidade e a integridade física de todos os requerentes, independentemente da idade, durante o procedimento de recolha de impressões digitais e na recolha da imagem facial, não devendo recorrer à coerção para forçar a obtenção de dados biométricos.</w:t>
            </w:r>
          </w:p>
        </w:tc>
      </w:tr>
      <w:tr w:rsidR="00FA137B" w:rsidRPr="00726601" w14:paraId="2A2B7776" w14:textId="77777777" w:rsidTr="0050007D">
        <w:trPr>
          <w:jc w:val="center"/>
        </w:trPr>
        <w:tc>
          <w:tcPr>
            <w:tcW w:w="4876" w:type="dxa"/>
          </w:tcPr>
          <w:p w14:paraId="742296E6" w14:textId="77777777" w:rsidR="00FA137B" w:rsidRPr="00726601" w:rsidRDefault="00FA137B" w:rsidP="0050007D">
            <w:pPr>
              <w:pStyle w:val="Normal6"/>
              <w:rPr>
                <w:lang w:val="pt-PT"/>
              </w:rPr>
            </w:pPr>
          </w:p>
        </w:tc>
        <w:tc>
          <w:tcPr>
            <w:tcW w:w="4876" w:type="dxa"/>
            <w:hideMark/>
          </w:tcPr>
          <w:p w14:paraId="6E03FDC6" w14:textId="77777777" w:rsidR="00FA137B" w:rsidRPr="00726601" w:rsidRDefault="00FA137B" w:rsidP="0050007D">
            <w:pPr>
              <w:pStyle w:val="Normal6"/>
              <w:rPr>
                <w:szCs w:val="24"/>
                <w:lang w:val="pt-PT"/>
              </w:rPr>
            </w:pPr>
            <w:r w:rsidRPr="00726601">
              <w:rPr>
                <w:b/>
                <w:i/>
                <w:lang w:val="pt-PT"/>
              </w:rPr>
              <w:t>No caso da recolha de dados biométricos de crianças, esta deve ser realizada no pleno respeito pelo superior interesse da criança, em conformidade com os princípios estabelecidos pela Convenção das Nações Unidas sobre os Direitos da Criança, num ambiente amigável e apropriado para crianças, de forma adequada ao género e por funcionários com formação adequada. A criança deve ser informada de forma adequada à idade, tanto oralmente quanto por escrito, através de folhetos, infografias e demonstrações especificamente elaboradas numa língua que compreenda. A criança deve ser acompanhada por um adulto responsável ou por um representante legal no momento da recolha dos seus dados biométricos. Os Estados-Membros devem respeitar a todo o momento a dignidade e a integridade física da criança durante o procedimento de recolha dos dados biométricos. O recurso à coerção para forçar a recolha de dados biométricos de crianças, bem como a detenção de crianças, é proibido. Este parágrafo e o seguinte devem ser considerados horizontais para todos os casos de recolha de dados biométricos.</w:t>
            </w:r>
          </w:p>
        </w:tc>
      </w:tr>
    </w:tbl>
    <w:p w14:paraId="6092BE4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89BD1BC" w14:textId="77777777" w:rsidR="00FA137B" w:rsidRPr="00726601" w:rsidRDefault="00FA137B" w:rsidP="00FA137B">
      <w:pPr>
        <w:pStyle w:val="JustificationTitle"/>
        <w:rPr>
          <w:noProof w:val="0"/>
          <w:lang w:val="pt-PT"/>
        </w:rPr>
      </w:pPr>
      <w:r w:rsidRPr="00726601">
        <w:rPr>
          <w:rStyle w:val="HideTWBExt"/>
          <w:i w:val="0"/>
          <w:noProof w:val="0"/>
          <w:lang w:val="pt-PT"/>
        </w:rPr>
        <w:lastRenderedPageBreak/>
        <w:t>&lt;TitreJust&gt;</w:t>
      </w:r>
      <w:r w:rsidRPr="00726601">
        <w:rPr>
          <w:noProof w:val="0"/>
          <w:lang w:val="pt-PT"/>
        </w:rPr>
        <w:t>Justificação</w:t>
      </w:r>
      <w:r w:rsidRPr="00726601">
        <w:rPr>
          <w:rStyle w:val="HideTWBExt"/>
          <w:i w:val="0"/>
          <w:noProof w:val="0"/>
          <w:lang w:val="pt-PT"/>
        </w:rPr>
        <w:t>&lt;/TitreJust&gt;</w:t>
      </w:r>
    </w:p>
    <w:p w14:paraId="0CCA0EDD" w14:textId="77777777" w:rsidR="00FA137B" w:rsidRPr="00726601" w:rsidRDefault="00FA137B" w:rsidP="00FA137B">
      <w:pPr>
        <w:pStyle w:val="Normal12Italic"/>
        <w:rPr>
          <w:noProof w:val="0"/>
          <w:lang w:val="pt-PT"/>
        </w:rPr>
      </w:pPr>
      <w:r w:rsidRPr="00726601">
        <w:rPr>
          <w:noProof w:val="0"/>
          <w:lang w:val="pt-PT"/>
        </w:rPr>
        <w:t>Esta modificação exigiria alterações correspondentes em todo o texto.</w:t>
      </w:r>
    </w:p>
    <w:p w14:paraId="3EA8E79D" w14:textId="77777777" w:rsidR="00FA137B" w:rsidRPr="00726601" w:rsidRDefault="00FA137B" w:rsidP="00FA137B">
      <w:r w:rsidRPr="00726601">
        <w:rPr>
          <w:rStyle w:val="HideTWBExt"/>
          <w:noProof w:val="0"/>
        </w:rPr>
        <w:t>&lt;/Amend&gt;</w:t>
      </w:r>
    </w:p>
    <w:p w14:paraId="533F1E68"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173</w:t>
      </w:r>
      <w:r w:rsidRPr="00726601">
        <w:rPr>
          <w:rStyle w:val="HideTWBExt"/>
          <w:b w:val="0"/>
          <w:noProof w:val="0"/>
          <w:lang w:val="pt-PT"/>
        </w:rPr>
        <w:t>&lt;/NumAm&gt;</w:t>
      </w:r>
    </w:p>
    <w:p w14:paraId="377E674E"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074DE7EB" w14:textId="77777777" w:rsidR="00FA137B" w:rsidRPr="00726601" w:rsidRDefault="00FA137B" w:rsidP="00FA137B">
      <w:r w:rsidRPr="00726601">
        <w:rPr>
          <w:rStyle w:val="HideTWBExt"/>
          <w:noProof w:val="0"/>
        </w:rPr>
        <w:t>&lt;/RepeatBlock-By&gt;</w:t>
      </w:r>
    </w:p>
    <w:p w14:paraId="52C6C7E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EF00F8F" w14:textId="77777777" w:rsidR="00FA137B" w:rsidRPr="00726601" w:rsidRDefault="00FA137B" w:rsidP="00FA137B">
      <w:pPr>
        <w:pStyle w:val="NormalBold"/>
      </w:pPr>
      <w:r w:rsidRPr="00726601">
        <w:rPr>
          <w:rStyle w:val="HideTWBExt"/>
          <w:b w:val="0"/>
          <w:noProof w:val="0"/>
        </w:rPr>
        <w:t>&lt;Article&gt;</w:t>
      </w:r>
      <w:r w:rsidRPr="00726601">
        <w:t xml:space="preserve"> Dispositivo – ponto 14 – artigo 10 – n.º 1 – parágrafo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389AB1F" w14:textId="77777777" w:rsidTr="0050007D">
        <w:trPr>
          <w:jc w:val="center"/>
        </w:trPr>
        <w:tc>
          <w:tcPr>
            <w:tcW w:w="9752" w:type="dxa"/>
            <w:gridSpan w:val="2"/>
          </w:tcPr>
          <w:p w14:paraId="4A91B997" w14:textId="77777777" w:rsidR="00FA137B" w:rsidRPr="00726601" w:rsidRDefault="00FA137B" w:rsidP="0050007D">
            <w:pPr>
              <w:keepNext/>
            </w:pPr>
          </w:p>
        </w:tc>
      </w:tr>
      <w:tr w:rsidR="00FA137B" w:rsidRPr="00726601" w14:paraId="67A79DB5" w14:textId="77777777" w:rsidTr="0050007D">
        <w:trPr>
          <w:jc w:val="center"/>
        </w:trPr>
        <w:tc>
          <w:tcPr>
            <w:tcW w:w="4876" w:type="dxa"/>
            <w:hideMark/>
          </w:tcPr>
          <w:p w14:paraId="6376B93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CACAE4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E8E0734" w14:textId="77777777" w:rsidTr="0050007D">
        <w:trPr>
          <w:jc w:val="center"/>
        </w:trPr>
        <w:tc>
          <w:tcPr>
            <w:tcW w:w="4876" w:type="dxa"/>
            <w:hideMark/>
          </w:tcPr>
          <w:p w14:paraId="245A0B83" w14:textId="77777777" w:rsidR="00FA137B" w:rsidRPr="00726601" w:rsidRDefault="00FA137B" w:rsidP="0050007D">
            <w:pPr>
              <w:pStyle w:val="Normal6"/>
              <w:rPr>
                <w:lang w:val="pt-PT"/>
              </w:rPr>
            </w:pPr>
            <w:r w:rsidRPr="00726601">
              <w:rPr>
                <w:lang w:val="pt-PT"/>
              </w:rPr>
              <w:t>1.</w:t>
            </w:r>
            <w:r w:rsidRPr="00726601">
              <w:rPr>
                <w:lang w:val="pt-PT"/>
              </w:rPr>
              <w:tab/>
              <w:t xml:space="preserve">Cada Estado-Membro recolhe os dados biométricos de cada requerente de proteção internacional com, pelo menos, </w:t>
            </w:r>
            <w:r w:rsidRPr="00726601">
              <w:rPr>
                <w:b/>
                <w:i/>
                <w:lang w:val="pt-PT"/>
              </w:rPr>
              <w:t>seis</w:t>
            </w:r>
            <w:r w:rsidRPr="00726601">
              <w:rPr>
                <w:lang w:val="pt-PT"/>
              </w:rPr>
              <w:t xml:space="preserve"> anos de idade </w:t>
            </w:r>
            <w:r w:rsidRPr="00726601">
              <w:rPr>
                <w:b/>
                <w:i/>
                <w:lang w:val="pt-PT"/>
              </w:rPr>
              <w:t>durante a triagem a que se refere o Regulamento (UE) XXX/XXX [Regulamento Triagem] ou, quando não for possível recolher os dados biométricos durante a triagem ou quando o requerente não tiver sido submetido a triagem, após o registo de pedido de proteção internacional a que se refere o artigo 27.º do Regulamento (UE) n.º XXX/XXX [Regulamento Procedimento de Asilo]</w:t>
            </w:r>
            <w:r w:rsidRPr="00726601">
              <w:rPr>
                <w:lang w:val="pt-PT"/>
              </w:rPr>
              <w:t xml:space="preserve"> e transmite-os o mais rapidamente possível e no prazo de 72 horas a contar da recolha dos dados biométricos, juntamente com os dados referidos no artigo 12.º, alíneas c) a p) do presente regulamento ao Sistema Central e ao CIR</w:t>
            </w:r>
            <w:r w:rsidRPr="00726601">
              <w:rPr>
                <w:b/>
                <w:i/>
                <w:lang w:val="pt-PT"/>
              </w:rPr>
              <w:t>, consoante o caso</w:t>
            </w:r>
            <w:r w:rsidRPr="00726601">
              <w:rPr>
                <w:lang w:val="pt-PT"/>
              </w:rPr>
              <w:t>, em conformidade com o artigo 4.º, n.º 2.</w:t>
            </w:r>
          </w:p>
        </w:tc>
        <w:tc>
          <w:tcPr>
            <w:tcW w:w="4876" w:type="dxa"/>
            <w:hideMark/>
          </w:tcPr>
          <w:p w14:paraId="2D786381" w14:textId="77777777" w:rsidR="00FA137B" w:rsidRPr="00726601" w:rsidRDefault="00FA137B" w:rsidP="0050007D">
            <w:pPr>
              <w:pStyle w:val="Normal6"/>
              <w:rPr>
                <w:szCs w:val="24"/>
                <w:lang w:val="pt-PT"/>
              </w:rPr>
            </w:pPr>
            <w:r w:rsidRPr="00726601">
              <w:rPr>
                <w:lang w:val="pt-PT"/>
              </w:rPr>
              <w:t>1.</w:t>
            </w:r>
            <w:r w:rsidRPr="00726601">
              <w:rPr>
                <w:lang w:val="pt-PT"/>
              </w:rPr>
              <w:tab/>
              <w:t xml:space="preserve">Cada Estado-Membro recolhe os dados biométricos de cada requerente de proteção internacional com, pelo menos, </w:t>
            </w:r>
            <w:r w:rsidRPr="00726601">
              <w:rPr>
                <w:b/>
                <w:i/>
                <w:lang w:val="pt-PT"/>
              </w:rPr>
              <w:t>dezoito</w:t>
            </w:r>
            <w:r w:rsidRPr="00726601">
              <w:rPr>
                <w:lang w:val="pt-PT"/>
              </w:rPr>
              <w:t xml:space="preserve"> anos de idade e transmite-os o mais rapidamente possível e no prazo de 72 horas a contar da recolha dos dados biométricos, juntamente com os dados referidos no artigo 12.º, alíneas c) a p) do presente regulamento ao Sistema Central e ao CIR, em conformidade com o artigo 4.º, n.º 2. </w:t>
            </w:r>
            <w:r w:rsidRPr="00726601">
              <w:rPr>
                <w:b/>
                <w:i/>
                <w:lang w:val="pt-PT"/>
              </w:rPr>
              <w:t xml:space="preserve">Não deve ser exercida força ou coerção para garantir a recolha dos dados biométricos do requerente. </w:t>
            </w:r>
          </w:p>
        </w:tc>
      </w:tr>
    </w:tbl>
    <w:p w14:paraId="29B750B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89FB1C6" w14:textId="77777777" w:rsidR="00FA137B" w:rsidRPr="00726601" w:rsidRDefault="00FA137B" w:rsidP="00FA137B">
      <w:r w:rsidRPr="00726601">
        <w:rPr>
          <w:rStyle w:val="HideTWBExt"/>
          <w:noProof w:val="0"/>
        </w:rPr>
        <w:t>&lt;/Amend&gt;</w:t>
      </w:r>
    </w:p>
    <w:p w14:paraId="2846B5A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174</w:t>
      </w:r>
      <w:r w:rsidRPr="00726601">
        <w:rPr>
          <w:rStyle w:val="HideTWBExt"/>
          <w:b w:val="0"/>
          <w:noProof w:val="0"/>
          <w:lang w:val="pt-PT"/>
        </w:rPr>
        <w:t>&lt;/NumAm&gt;</w:t>
      </w:r>
    </w:p>
    <w:p w14:paraId="3BB482BE"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17088526" w14:textId="77777777" w:rsidR="00FA137B" w:rsidRPr="00726601" w:rsidRDefault="00FA137B" w:rsidP="00FA137B">
      <w:r w:rsidRPr="00726601">
        <w:rPr>
          <w:rStyle w:val="HideTWBExt"/>
          <w:noProof w:val="0"/>
        </w:rPr>
        <w:t>&lt;/RepeatBlock-By&gt;</w:t>
      </w:r>
    </w:p>
    <w:p w14:paraId="3CE8B947"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718B4A8" w14:textId="77777777" w:rsidR="00FA137B" w:rsidRPr="00726601" w:rsidRDefault="00FA137B" w:rsidP="00FA137B">
      <w:pPr>
        <w:pStyle w:val="NormalBold"/>
      </w:pPr>
      <w:r w:rsidRPr="00726601">
        <w:rPr>
          <w:rStyle w:val="HideTWBExt"/>
          <w:b w:val="0"/>
          <w:noProof w:val="0"/>
        </w:rPr>
        <w:t>&lt;Article&gt;</w:t>
      </w:r>
      <w:r w:rsidRPr="00726601">
        <w:t xml:space="preserve"> Dispositivo – ponto 14 – artigo 10 – n.º 1 – parágrafo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665931D" w14:textId="77777777" w:rsidTr="0050007D">
        <w:trPr>
          <w:jc w:val="center"/>
        </w:trPr>
        <w:tc>
          <w:tcPr>
            <w:tcW w:w="9752" w:type="dxa"/>
            <w:gridSpan w:val="2"/>
          </w:tcPr>
          <w:p w14:paraId="19D75F09" w14:textId="77777777" w:rsidR="00FA137B" w:rsidRPr="00726601" w:rsidRDefault="00FA137B" w:rsidP="0050007D">
            <w:pPr>
              <w:keepNext/>
            </w:pPr>
          </w:p>
        </w:tc>
      </w:tr>
      <w:tr w:rsidR="00FA137B" w:rsidRPr="00726601" w14:paraId="01503B54" w14:textId="77777777" w:rsidTr="0050007D">
        <w:trPr>
          <w:jc w:val="center"/>
        </w:trPr>
        <w:tc>
          <w:tcPr>
            <w:tcW w:w="4876" w:type="dxa"/>
            <w:hideMark/>
          </w:tcPr>
          <w:p w14:paraId="31C9BE3D"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39409F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C0AEBC2" w14:textId="77777777" w:rsidTr="0050007D">
        <w:trPr>
          <w:jc w:val="center"/>
        </w:trPr>
        <w:tc>
          <w:tcPr>
            <w:tcW w:w="4876" w:type="dxa"/>
            <w:hideMark/>
          </w:tcPr>
          <w:p w14:paraId="7E00C820" w14:textId="77777777" w:rsidR="00FA137B" w:rsidRPr="00726601" w:rsidRDefault="00FA137B" w:rsidP="0050007D">
            <w:pPr>
              <w:pStyle w:val="Normal6"/>
              <w:rPr>
                <w:lang w:val="pt-PT"/>
              </w:rPr>
            </w:pPr>
            <w:r w:rsidRPr="00726601">
              <w:rPr>
                <w:lang w:val="pt-PT"/>
              </w:rPr>
              <w:t>1.</w:t>
            </w:r>
            <w:r w:rsidRPr="00726601">
              <w:rPr>
                <w:lang w:val="pt-PT"/>
              </w:rPr>
              <w:tab/>
              <w:t xml:space="preserve">Cada Estado-Membro recolhe os </w:t>
            </w:r>
            <w:r w:rsidRPr="00726601">
              <w:rPr>
                <w:lang w:val="pt-PT"/>
              </w:rPr>
              <w:lastRenderedPageBreak/>
              <w:t xml:space="preserve">dados biométricos de cada requerente de proteção internacional com, pelo menos, </w:t>
            </w:r>
            <w:r w:rsidRPr="00726601">
              <w:rPr>
                <w:b/>
                <w:i/>
                <w:lang w:val="pt-PT"/>
              </w:rPr>
              <w:t>seis</w:t>
            </w:r>
            <w:r w:rsidRPr="00726601">
              <w:rPr>
                <w:lang w:val="pt-PT"/>
              </w:rPr>
              <w:t xml:space="preserve"> anos de idade durante a triagem a que se refere o Regulamento (UE) XXX/XXX [Regulamento Triagem] ou, quando não for possível recolher os dados biométricos durante a triagem ou quando o requerente não tiver sido submetido a triagem, após o registo de pedido de proteção internacional a que se refere o artigo 27.º do Regulamento (UE) n.º XXX/XXX [Regulamento Procedimento de Asilo] e transmite-os o mais rapidamente possível e no prazo de 72 horas a contar da recolha dos dados biométricos, juntamente com os dados referidos no artigo 12.º, alíneas c) a p) do presente regulamento ao Sistema Central e ao CIR, consoante o caso, em conformidade com o artigo 4.º, n.º 2.</w:t>
            </w:r>
          </w:p>
        </w:tc>
        <w:tc>
          <w:tcPr>
            <w:tcW w:w="4876" w:type="dxa"/>
            <w:hideMark/>
          </w:tcPr>
          <w:p w14:paraId="7F0A5FD2" w14:textId="77777777" w:rsidR="00FA137B" w:rsidRPr="00726601" w:rsidRDefault="00FA137B" w:rsidP="0050007D">
            <w:pPr>
              <w:pStyle w:val="Normal6"/>
              <w:rPr>
                <w:szCs w:val="24"/>
                <w:lang w:val="pt-PT"/>
              </w:rPr>
            </w:pPr>
            <w:r w:rsidRPr="00726601">
              <w:rPr>
                <w:lang w:val="pt-PT"/>
              </w:rPr>
              <w:lastRenderedPageBreak/>
              <w:t>1.</w:t>
            </w:r>
            <w:r w:rsidRPr="00726601">
              <w:rPr>
                <w:lang w:val="pt-PT"/>
              </w:rPr>
              <w:tab/>
              <w:t>Cada Estado-Membro recolhe</w:t>
            </w:r>
            <w:r w:rsidRPr="00726601">
              <w:rPr>
                <w:b/>
                <w:i/>
                <w:lang w:val="pt-PT"/>
              </w:rPr>
              <w:t xml:space="preserve">, de </w:t>
            </w:r>
            <w:r w:rsidRPr="00726601">
              <w:rPr>
                <w:b/>
                <w:i/>
                <w:lang w:val="pt-PT"/>
              </w:rPr>
              <w:lastRenderedPageBreak/>
              <w:t>forma sensível à proteção,</w:t>
            </w:r>
            <w:r w:rsidRPr="00726601">
              <w:rPr>
                <w:lang w:val="pt-PT"/>
              </w:rPr>
              <w:t xml:space="preserve"> os dados biométricos de cada requerente de proteção internacional com, pelo menos, </w:t>
            </w:r>
            <w:r w:rsidRPr="00726601">
              <w:rPr>
                <w:b/>
                <w:i/>
                <w:lang w:val="pt-PT"/>
              </w:rPr>
              <w:t>catorze</w:t>
            </w:r>
            <w:r w:rsidRPr="00726601">
              <w:rPr>
                <w:lang w:val="pt-PT"/>
              </w:rPr>
              <w:t xml:space="preserve"> anos de idade durante a triagem a que se refere o Regulamento (UE) XXX/XXX [Regulamento Triagem] ou, quando não for possível recolher os dados biométricos durante a triagem ou quando o requerente não tiver sido submetido a triagem, após o registo de pedido de proteção internacional a que se refere o artigo 27.º do Regulamento (UE) n.º XXX/XXX [Regulamento Procedimento de Asilo] e transmite-os o mais rapidamente possível e no prazo de 72 horas a contar da recolha dos dados biométricos, juntamente com os dados referidos no artigo 12.º, alíneas c) a p) do presente regulamento ao Sistema Central e ao CIR, consoante o caso, em conformidade com o artigo 4.º, n.º 2.</w:t>
            </w:r>
          </w:p>
        </w:tc>
      </w:tr>
    </w:tbl>
    <w:p w14:paraId="5A033DAD"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9620BA2" w14:textId="77777777" w:rsidR="00FA137B" w:rsidRPr="00726601" w:rsidRDefault="00FA137B" w:rsidP="00FA137B">
      <w:r w:rsidRPr="00726601">
        <w:rPr>
          <w:rStyle w:val="HideTWBExt"/>
          <w:noProof w:val="0"/>
        </w:rPr>
        <w:t>&lt;/Amend&gt;</w:t>
      </w:r>
    </w:p>
    <w:p w14:paraId="29997685"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175</w:t>
      </w:r>
      <w:r w:rsidRPr="00726601">
        <w:rPr>
          <w:rStyle w:val="HideTWBExt"/>
          <w:b w:val="0"/>
          <w:noProof w:val="0"/>
          <w:lang w:val="pt-PT"/>
        </w:rPr>
        <w:t>&lt;/NumAm&gt;</w:t>
      </w:r>
    </w:p>
    <w:p w14:paraId="7F648E06"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4FA987D8" w14:textId="77777777" w:rsidR="00FA137B" w:rsidRPr="00726601" w:rsidRDefault="00FA137B" w:rsidP="00FA137B">
      <w:r w:rsidRPr="00726601">
        <w:rPr>
          <w:rStyle w:val="HideTWBExt"/>
          <w:noProof w:val="0"/>
        </w:rPr>
        <w:t>&lt;/RepeatBlock-By&gt;</w:t>
      </w:r>
    </w:p>
    <w:p w14:paraId="35CD597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1EED918" w14:textId="77777777" w:rsidR="00FA137B" w:rsidRPr="00726601" w:rsidRDefault="00FA137B" w:rsidP="00FA137B">
      <w:pPr>
        <w:pStyle w:val="NormalBold"/>
      </w:pPr>
      <w:r w:rsidRPr="00726601">
        <w:rPr>
          <w:rStyle w:val="HideTWBExt"/>
          <w:b w:val="0"/>
          <w:noProof w:val="0"/>
        </w:rPr>
        <w:t>&lt;Article&gt;</w:t>
      </w:r>
      <w:r w:rsidRPr="00726601">
        <w:t>Dispositivo – ponto 14 – artigo 10 – n.º 1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E1F002A" w14:textId="77777777" w:rsidTr="0050007D">
        <w:trPr>
          <w:jc w:val="center"/>
        </w:trPr>
        <w:tc>
          <w:tcPr>
            <w:tcW w:w="9752" w:type="dxa"/>
            <w:gridSpan w:val="2"/>
          </w:tcPr>
          <w:p w14:paraId="630B2889" w14:textId="77777777" w:rsidR="00FA137B" w:rsidRPr="00726601" w:rsidRDefault="00FA137B" w:rsidP="0050007D">
            <w:pPr>
              <w:keepNext/>
            </w:pPr>
          </w:p>
        </w:tc>
      </w:tr>
      <w:tr w:rsidR="00FA137B" w:rsidRPr="00726601" w14:paraId="6F97F8AD" w14:textId="77777777" w:rsidTr="0050007D">
        <w:trPr>
          <w:jc w:val="center"/>
        </w:trPr>
        <w:tc>
          <w:tcPr>
            <w:tcW w:w="4876" w:type="dxa"/>
            <w:hideMark/>
          </w:tcPr>
          <w:p w14:paraId="4656106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EC0A57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E61D0BC" w14:textId="77777777" w:rsidTr="0050007D">
        <w:trPr>
          <w:jc w:val="center"/>
        </w:trPr>
        <w:tc>
          <w:tcPr>
            <w:tcW w:w="4876" w:type="dxa"/>
            <w:hideMark/>
          </w:tcPr>
          <w:p w14:paraId="342C0533" w14:textId="77777777" w:rsidR="00FA137B" w:rsidRPr="00726601" w:rsidRDefault="00FA137B" w:rsidP="0050007D">
            <w:pPr>
              <w:pStyle w:val="Normal6"/>
              <w:rPr>
                <w:lang w:val="pt-PT"/>
              </w:rPr>
            </w:pPr>
            <w:r w:rsidRPr="00726601">
              <w:rPr>
                <w:b/>
                <w:i/>
                <w:lang w:val="pt-PT"/>
              </w:rPr>
              <w:t xml:space="preserve">Quando for aplicável o artigo 3.º, n.º 1, do Regulamento (UE) XXX/XXX [Regulamento Triagem] e a pessoa pedir proteção internacional durante a triagem, para cada requerente de proteção internacional com pelo menos seis anos de idade, cada Estado-Membro utiliza os dados biométricos recolhidos durante a triagem e transmite-os juntamente com os dados a que se refere o artigo 12.º, alínea c) a p), do presente regulamento ao Sistema Central e ao CIR, consoante o caso, em conformidade com o artigo 4.º, n.º 2, no prazo de 72 horas a contar do registo do pedido de proteção internacional a que se refere o artigo 27.º </w:t>
            </w:r>
            <w:r w:rsidRPr="00726601">
              <w:rPr>
                <w:b/>
                <w:i/>
                <w:lang w:val="pt-PT"/>
              </w:rPr>
              <w:lastRenderedPageBreak/>
              <w:t>do Regulamento (UE) XXX/XXX [Regulamento Procedimento de Asilo].</w:t>
            </w:r>
          </w:p>
        </w:tc>
        <w:tc>
          <w:tcPr>
            <w:tcW w:w="4876" w:type="dxa"/>
            <w:hideMark/>
          </w:tcPr>
          <w:p w14:paraId="17D05537" w14:textId="77777777" w:rsidR="00FA137B" w:rsidRPr="00726601" w:rsidRDefault="00FA137B" w:rsidP="0050007D">
            <w:pPr>
              <w:pStyle w:val="Normal6"/>
              <w:rPr>
                <w:szCs w:val="24"/>
                <w:lang w:val="pt-PT"/>
              </w:rPr>
            </w:pPr>
            <w:r w:rsidRPr="00726601">
              <w:rPr>
                <w:b/>
                <w:i/>
                <w:lang w:val="pt-PT"/>
              </w:rPr>
              <w:lastRenderedPageBreak/>
              <w:t>Suprimido</w:t>
            </w:r>
          </w:p>
        </w:tc>
      </w:tr>
    </w:tbl>
    <w:p w14:paraId="7991872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EFAA840" w14:textId="77777777" w:rsidR="00FA137B" w:rsidRPr="00726601" w:rsidRDefault="00FA137B" w:rsidP="00FA137B">
      <w:r w:rsidRPr="00726601">
        <w:rPr>
          <w:rStyle w:val="HideTWBExt"/>
          <w:noProof w:val="0"/>
        </w:rPr>
        <w:t>&lt;/Amend&gt;</w:t>
      </w:r>
    </w:p>
    <w:p w14:paraId="1C9665C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176</w:t>
      </w:r>
      <w:r w:rsidRPr="00726601">
        <w:rPr>
          <w:rStyle w:val="HideTWBExt"/>
          <w:b w:val="0"/>
          <w:noProof w:val="0"/>
          <w:lang w:val="pt-PT"/>
        </w:rPr>
        <w:t>&lt;/NumAm&gt;</w:t>
      </w:r>
    </w:p>
    <w:p w14:paraId="50CBF217"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B1331ED" w14:textId="77777777" w:rsidR="00FA137B" w:rsidRPr="00726601" w:rsidRDefault="00FA137B" w:rsidP="00FA137B">
      <w:r w:rsidRPr="00726601">
        <w:rPr>
          <w:rStyle w:val="HideTWBExt"/>
          <w:noProof w:val="0"/>
        </w:rPr>
        <w:t>&lt;/RepeatBlock-By&gt;</w:t>
      </w:r>
    </w:p>
    <w:p w14:paraId="6A6F1535"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28D705D" w14:textId="77777777" w:rsidR="00FA137B" w:rsidRPr="00726601" w:rsidRDefault="00FA137B" w:rsidP="00FA137B">
      <w:pPr>
        <w:pStyle w:val="NormalBold"/>
      </w:pPr>
      <w:r w:rsidRPr="00726601">
        <w:rPr>
          <w:rStyle w:val="HideTWBExt"/>
          <w:b w:val="0"/>
          <w:noProof w:val="0"/>
        </w:rPr>
        <w:t>&lt;Article&gt;</w:t>
      </w:r>
      <w:r w:rsidRPr="00726601">
        <w:t xml:space="preserve"> Dispositivo – ponto 14 – artigo 10 – n.º 1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B41B77D" w14:textId="77777777" w:rsidTr="0050007D">
        <w:trPr>
          <w:jc w:val="center"/>
        </w:trPr>
        <w:tc>
          <w:tcPr>
            <w:tcW w:w="9752" w:type="dxa"/>
            <w:gridSpan w:val="2"/>
          </w:tcPr>
          <w:p w14:paraId="471C7F05" w14:textId="77777777" w:rsidR="00FA137B" w:rsidRPr="00726601" w:rsidRDefault="00FA137B" w:rsidP="0050007D">
            <w:pPr>
              <w:keepNext/>
            </w:pPr>
          </w:p>
        </w:tc>
      </w:tr>
      <w:tr w:rsidR="00FA137B" w:rsidRPr="00726601" w14:paraId="04BF8CE5" w14:textId="77777777" w:rsidTr="0050007D">
        <w:trPr>
          <w:jc w:val="center"/>
        </w:trPr>
        <w:tc>
          <w:tcPr>
            <w:tcW w:w="4876" w:type="dxa"/>
            <w:hideMark/>
          </w:tcPr>
          <w:p w14:paraId="1328F3A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5172A54"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5372A00" w14:textId="77777777" w:rsidTr="0050007D">
        <w:trPr>
          <w:jc w:val="center"/>
        </w:trPr>
        <w:tc>
          <w:tcPr>
            <w:tcW w:w="4876" w:type="dxa"/>
            <w:hideMark/>
          </w:tcPr>
          <w:p w14:paraId="438CDF65" w14:textId="77777777" w:rsidR="00FA137B" w:rsidRPr="00726601" w:rsidRDefault="00FA137B" w:rsidP="0050007D">
            <w:pPr>
              <w:pStyle w:val="Normal6"/>
              <w:rPr>
                <w:lang w:val="pt-PT"/>
              </w:rPr>
            </w:pPr>
            <w:r w:rsidRPr="00726601">
              <w:rPr>
                <w:b/>
                <w:i/>
                <w:lang w:val="pt-PT"/>
              </w:rPr>
              <w:t>Quando for aplicável o artigo 3.º, n.º 1, do Regulamento (UE) XXX/XXX [Regulamento Triagem] e a pessoa pedir proteção internacional durante a triagem, para cada requerente de proteção internacional</w:t>
            </w:r>
            <w:r w:rsidRPr="00726601">
              <w:rPr>
                <w:lang w:val="pt-PT"/>
              </w:rPr>
              <w:t xml:space="preserve"> com pelo menos seis anos de idade</w:t>
            </w:r>
            <w:r w:rsidRPr="00726601">
              <w:rPr>
                <w:b/>
                <w:i/>
                <w:lang w:val="pt-PT"/>
              </w:rPr>
              <w:t>, cada Estado-Membro utiliza</w:t>
            </w:r>
            <w:r w:rsidRPr="00726601">
              <w:rPr>
                <w:lang w:val="pt-PT"/>
              </w:rPr>
              <w:t xml:space="preserve"> os dados biométricos </w:t>
            </w:r>
            <w:r w:rsidRPr="00726601">
              <w:rPr>
                <w:b/>
                <w:i/>
                <w:lang w:val="pt-PT"/>
              </w:rPr>
              <w:t>recolhidos durante a triagem e transmite-os</w:t>
            </w:r>
            <w:r w:rsidRPr="00726601">
              <w:rPr>
                <w:lang w:val="pt-PT"/>
              </w:rPr>
              <w:t xml:space="preserve"> juntamente com os dados a que se refere o artigo 12.º, alínea c) a p), do presente regulamento ao Sistema Central e ao CIR</w:t>
            </w:r>
            <w:r w:rsidRPr="00726601">
              <w:rPr>
                <w:b/>
                <w:i/>
                <w:lang w:val="pt-PT"/>
              </w:rPr>
              <w:t>, consoante o caso</w:t>
            </w:r>
            <w:r w:rsidRPr="00726601">
              <w:rPr>
                <w:lang w:val="pt-PT"/>
              </w:rPr>
              <w:t xml:space="preserve">, em conformidade com o artigo 4.º, n.º 2, no prazo de 72 horas </w:t>
            </w:r>
            <w:r w:rsidRPr="00726601">
              <w:rPr>
                <w:b/>
                <w:i/>
                <w:lang w:val="pt-PT"/>
              </w:rPr>
              <w:t>a contar do registo do pedido de proteção internacional a que se refere o artigo 27.º do Regulamento (UE) XXX/XXX [Regulamento Procedimento de Asilo]</w:t>
            </w:r>
            <w:r w:rsidRPr="00726601">
              <w:rPr>
                <w:lang w:val="pt-PT"/>
              </w:rPr>
              <w:t>.</w:t>
            </w:r>
          </w:p>
        </w:tc>
        <w:tc>
          <w:tcPr>
            <w:tcW w:w="4876" w:type="dxa"/>
            <w:hideMark/>
          </w:tcPr>
          <w:p w14:paraId="0E62F3FF" w14:textId="77777777" w:rsidR="00FA137B" w:rsidRPr="00726601" w:rsidRDefault="00FA137B" w:rsidP="0050007D">
            <w:pPr>
              <w:pStyle w:val="Normal6"/>
              <w:rPr>
                <w:szCs w:val="24"/>
                <w:lang w:val="pt-PT"/>
              </w:rPr>
            </w:pPr>
            <w:r w:rsidRPr="00726601">
              <w:rPr>
                <w:b/>
                <w:i/>
                <w:lang w:val="pt-PT"/>
              </w:rPr>
              <w:t>Os dados biométricos de menores</w:t>
            </w:r>
            <w:r w:rsidRPr="00726601">
              <w:rPr>
                <w:lang w:val="pt-PT"/>
              </w:rPr>
              <w:t xml:space="preserve"> com pelo menos seis anos de idade </w:t>
            </w:r>
            <w:r w:rsidRPr="00726601">
              <w:rPr>
                <w:b/>
                <w:i/>
                <w:lang w:val="pt-PT"/>
              </w:rPr>
              <w:t>só podem ser recolhidos, processados e armazenados para proteger e identificar as crianças vítimas de tráfico de seres humanos e crianças desaparecidas, nomeadamente no caso de menores não acompanhados.</w:t>
            </w:r>
            <w:r w:rsidRPr="00726601">
              <w:rPr>
                <w:lang w:val="pt-PT"/>
              </w:rPr>
              <w:t xml:space="preserve"> </w:t>
            </w:r>
            <w:r w:rsidRPr="00726601">
              <w:rPr>
                <w:b/>
                <w:i/>
                <w:lang w:val="pt-PT"/>
              </w:rPr>
              <w:t>Os Estados-Membros transmitem</w:t>
            </w:r>
            <w:r w:rsidRPr="00726601">
              <w:rPr>
                <w:lang w:val="pt-PT"/>
              </w:rPr>
              <w:t xml:space="preserve"> os dados biométricos juntamente </w:t>
            </w:r>
            <w:r w:rsidRPr="00726601">
              <w:rPr>
                <w:b/>
                <w:i/>
                <w:lang w:val="pt-PT"/>
              </w:rPr>
              <w:t>com os motivos que justificam a recolha</w:t>
            </w:r>
            <w:r w:rsidRPr="00726601">
              <w:rPr>
                <w:lang w:val="pt-PT"/>
              </w:rPr>
              <w:t xml:space="preserve"> com os dados a que se refere o artigo 12.º, alínea c) a p), do presente regulamento ao Sistema Central e ao CIR, em conformidade com o artigo 4.º, n.º 2, no prazo de 72 horas </w:t>
            </w:r>
            <w:r w:rsidRPr="00726601">
              <w:rPr>
                <w:b/>
                <w:i/>
                <w:lang w:val="pt-PT"/>
              </w:rPr>
              <w:t>após os dados biométricos terem sido recolhidos.</w:t>
            </w:r>
          </w:p>
        </w:tc>
      </w:tr>
      <w:tr w:rsidR="00FA137B" w:rsidRPr="00726601" w14:paraId="2C3515E8" w14:textId="77777777" w:rsidTr="0050007D">
        <w:trPr>
          <w:jc w:val="center"/>
        </w:trPr>
        <w:tc>
          <w:tcPr>
            <w:tcW w:w="4876" w:type="dxa"/>
          </w:tcPr>
          <w:p w14:paraId="3052E37F" w14:textId="77777777" w:rsidR="00FA137B" w:rsidRPr="00726601" w:rsidRDefault="00FA137B" w:rsidP="0050007D">
            <w:pPr>
              <w:pStyle w:val="Normal6"/>
              <w:rPr>
                <w:lang w:val="pt-PT"/>
              </w:rPr>
            </w:pPr>
          </w:p>
        </w:tc>
        <w:tc>
          <w:tcPr>
            <w:tcW w:w="4876" w:type="dxa"/>
            <w:hideMark/>
          </w:tcPr>
          <w:p w14:paraId="76EE3A07" w14:textId="77777777" w:rsidR="00FA137B" w:rsidRPr="00726601" w:rsidRDefault="00FA137B" w:rsidP="0050007D">
            <w:pPr>
              <w:pStyle w:val="Normal6"/>
              <w:rPr>
                <w:szCs w:val="24"/>
                <w:lang w:val="pt-PT"/>
              </w:rPr>
            </w:pPr>
            <w:r w:rsidRPr="00726601">
              <w:rPr>
                <w:b/>
                <w:i/>
                <w:lang w:val="pt-PT"/>
              </w:rPr>
              <w:t>O «benefício da dúvida» em favor do menor aplica-se sempre quando a idade de uma pessoa não é clara ou contestada e não existe documentação de apoio que comprove a sua idade</w:t>
            </w:r>
            <w:r w:rsidRPr="00726601">
              <w:rPr>
                <w:lang w:val="pt-PT"/>
              </w:rPr>
              <w:t>.</w:t>
            </w:r>
          </w:p>
        </w:tc>
      </w:tr>
    </w:tbl>
    <w:p w14:paraId="0B96266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A4BC49D" w14:textId="77777777" w:rsidR="00FA137B" w:rsidRPr="00726601" w:rsidRDefault="00FA137B" w:rsidP="00FA137B">
      <w:r w:rsidRPr="00726601">
        <w:rPr>
          <w:rStyle w:val="HideTWBExt"/>
          <w:noProof w:val="0"/>
        </w:rPr>
        <w:t>&lt;/Amend&gt;</w:t>
      </w:r>
    </w:p>
    <w:p w14:paraId="1E5C3C9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177</w:t>
      </w:r>
      <w:r w:rsidRPr="00726601">
        <w:rPr>
          <w:rStyle w:val="HideTWBExt"/>
          <w:b w:val="0"/>
          <w:noProof w:val="0"/>
          <w:lang w:val="pt-PT"/>
        </w:rPr>
        <w:t>&lt;/NumAm&gt;</w:t>
      </w:r>
    </w:p>
    <w:p w14:paraId="538E0383"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A29A670" w14:textId="77777777" w:rsidR="00FA137B" w:rsidRPr="00726601" w:rsidRDefault="00FA137B" w:rsidP="00FA137B">
      <w:r w:rsidRPr="00726601">
        <w:rPr>
          <w:rStyle w:val="HideTWBExt"/>
          <w:noProof w:val="0"/>
        </w:rPr>
        <w:t>&lt;/RepeatBlock-By&gt;</w:t>
      </w:r>
    </w:p>
    <w:p w14:paraId="7AE2D51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B162C0C" w14:textId="77777777" w:rsidR="00FA137B" w:rsidRPr="00726601" w:rsidRDefault="00FA137B" w:rsidP="00FA137B">
      <w:pPr>
        <w:pStyle w:val="NormalBold"/>
      </w:pPr>
      <w:r w:rsidRPr="00726601">
        <w:rPr>
          <w:rStyle w:val="HideTWBExt"/>
          <w:b w:val="0"/>
          <w:noProof w:val="0"/>
        </w:rPr>
        <w:t>&lt;Article&gt;</w:t>
      </w:r>
      <w:r w:rsidRPr="00726601">
        <w:t xml:space="preserve"> Dispositivo – ponto 14 – artigo 10 – n.º 1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4AFBC19" w14:textId="77777777" w:rsidTr="0050007D">
        <w:trPr>
          <w:jc w:val="center"/>
        </w:trPr>
        <w:tc>
          <w:tcPr>
            <w:tcW w:w="9752" w:type="dxa"/>
            <w:gridSpan w:val="2"/>
          </w:tcPr>
          <w:p w14:paraId="4CA4ADE3" w14:textId="77777777" w:rsidR="00FA137B" w:rsidRPr="00726601" w:rsidRDefault="00FA137B" w:rsidP="0050007D">
            <w:pPr>
              <w:keepNext/>
            </w:pPr>
          </w:p>
        </w:tc>
      </w:tr>
      <w:tr w:rsidR="00FA137B" w:rsidRPr="00726601" w14:paraId="252ECD1A" w14:textId="77777777" w:rsidTr="0050007D">
        <w:trPr>
          <w:jc w:val="center"/>
        </w:trPr>
        <w:tc>
          <w:tcPr>
            <w:tcW w:w="4876" w:type="dxa"/>
            <w:hideMark/>
          </w:tcPr>
          <w:p w14:paraId="44CFF4B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8EC881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EA158BF" w14:textId="77777777" w:rsidTr="0050007D">
        <w:trPr>
          <w:jc w:val="center"/>
        </w:trPr>
        <w:tc>
          <w:tcPr>
            <w:tcW w:w="4876" w:type="dxa"/>
            <w:hideMark/>
          </w:tcPr>
          <w:p w14:paraId="0F7F2EFF" w14:textId="77777777" w:rsidR="00FA137B" w:rsidRPr="00726601" w:rsidRDefault="00FA137B" w:rsidP="0050007D">
            <w:pPr>
              <w:pStyle w:val="Normal6"/>
              <w:rPr>
                <w:lang w:val="pt-PT"/>
              </w:rPr>
            </w:pPr>
            <w:r w:rsidRPr="00726601">
              <w:rPr>
                <w:lang w:val="pt-PT"/>
              </w:rPr>
              <w:t xml:space="preserve">Quando for aplicável o artigo 3.º, n.º 1, do Regulamento (UE) XXX/XXX [Regulamento Triagem] e a pessoa pedir proteção internacional durante a triagem, para cada requerente de proteção internacional com pelo menos </w:t>
            </w:r>
            <w:r w:rsidRPr="00726601">
              <w:rPr>
                <w:b/>
                <w:i/>
                <w:lang w:val="pt-PT"/>
              </w:rPr>
              <w:t>seis</w:t>
            </w:r>
            <w:r w:rsidRPr="00726601">
              <w:rPr>
                <w:lang w:val="pt-PT"/>
              </w:rPr>
              <w:t xml:space="preserve"> anos de idade, cada Estado-Membro utiliza os dados biométricos recolhidos durante a triagem e transmite-os juntamente com os dados a que se refere o artigo 12.º, alínea c) a p), do presente regulamento ao Sistema Central e ao CIR, consoante o caso, em conformidade com o artigo 4.º, n.º 2, no prazo de 72 horas a contar do registo do pedido de proteção internacional a que se refere o artigo 27.º do Regulamento (UE) XXX/XXX [Regulamento Procedimento de Asilo].</w:t>
            </w:r>
          </w:p>
        </w:tc>
        <w:tc>
          <w:tcPr>
            <w:tcW w:w="4876" w:type="dxa"/>
            <w:hideMark/>
          </w:tcPr>
          <w:p w14:paraId="1D3AAA3B" w14:textId="77777777" w:rsidR="00FA137B" w:rsidRPr="00726601" w:rsidRDefault="00FA137B" w:rsidP="0050007D">
            <w:pPr>
              <w:pStyle w:val="Normal6"/>
              <w:rPr>
                <w:szCs w:val="24"/>
                <w:lang w:val="pt-PT"/>
              </w:rPr>
            </w:pPr>
            <w:r w:rsidRPr="00726601">
              <w:rPr>
                <w:lang w:val="pt-PT"/>
              </w:rPr>
              <w:t xml:space="preserve">Quando for aplicável o artigo 3.º, n.º 1, do Regulamento (UE) XXX/XXX [Regulamento Triagem] e a pessoa pedir proteção internacional durante a triagem, para cada requerente de proteção internacional com pelo menos </w:t>
            </w:r>
            <w:r w:rsidRPr="00726601">
              <w:rPr>
                <w:b/>
                <w:i/>
                <w:lang w:val="pt-PT"/>
              </w:rPr>
              <w:t>catorze</w:t>
            </w:r>
            <w:r w:rsidRPr="00726601">
              <w:rPr>
                <w:lang w:val="pt-PT"/>
              </w:rPr>
              <w:t xml:space="preserve"> anos de idade, cada Estado-Membro utiliza os dados biométricos recolhidos durante a triagem e transmite-os juntamente com os dados a que se refere o artigo 12.º, alínea c) a p), do presente regulamento ao Sistema Central e ao CIR, consoante o caso, em conformidade com o artigo 4.º, n.º 2, no prazo de 72 horas a contar do registo do pedido de proteção internacional a que se refere o artigo 27.º do Regulamento (UE) XXX/XXX [Regulamento Procedimento de Asilo]. </w:t>
            </w:r>
          </w:p>
        </w:tc>
      </w:tr>
    </w:tbl>
    <w:p w14:paraId="3ED683E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68E4F8A" w14:textId="77777777" w:rsidR="00FA137B" w:rsidRPr="00726601" w:rsidRDefault="00FA137B" w:rsidP="00FA137B">
      <w:r w:rsidRPr="00726601">
        <w:rPr>
          <w:rStyle w:val="HideTWBExt"/>
          <w:noProof w:val="0"/>
        </w:rPr>
        <w:t>&lt;/Amend&gt;</w:t>
      </w:r>
    </w:p>
    <w:p w14:paraId="1EA7311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178</w:t>
      </w:r>
      <w:r w:rsidRPr="00726601">
        <w:rPr>
          <w:rStyle w:val="HideTWBExt"/>
          <w:b w:val="0"/>
          <w:noProof w:val="0"/>
          <w:lang w:val="pt-PT"/>
        </w:rPr>
        <w:t>&lt;/NumAm&gt;</w:t>
      </w:r>
    </w:p>
    <w:p w14:paraId="0F1272C8"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51CA2411" w14:textId="77777777" w:rsidR="00FA137B" w:rsidRPr="00726601" w:rsidRDefault="00FA137B" w:rsidP="00FA137B">
      <w:r w:rsidRPr="00726601">
        <w:rPr>
          <w:rStyle w:val="HideTWBExt"/>
          <w:noProof w:val="0"/>
        </w:rPr>
        <w:t>&lt;/RepeatBlock-By&gt;</w:t>
      </w:r>
    </w:p>
    <w:p w14:paraId="52D68FF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C5DF73C" w14:textId="77777777" w:rsidR="00FA137B" w:rsidRPr="00726601" w:rsidRDefault="00FA137B" w:rsidP="00FA137B">
      <w:pPr>
        <w:pStyle w:val="NormalBold"/>
      </w:pPr>
      <w:r w:rsidRPr="00726601">
        <w:rPr>
          <w:rStyle w:val="HideTWBExt"/>
          <w:b w:val="0"/>
          <w:noProof w:val="0"/>
        </w:rPr>
        <w:t>&lt;Article&gt;</w:t>
      </w:r>
      <w:r w:rsidRPr="00726601">
        <w:t>Dispositivo – ponto 14 – artigo 10 – n.º 1 – parágrafo 2-A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B548918" w14:textId="77777777" w:rsidTr="0050007D">
        <w:trPr>
          <w:jc w:val="center"/>
        </w:trPr>
        <w:tc>
          <w:tcPr>
            <w:tcW w:w="9752" w:type="dxa"/>
            <w:gridSpan w:val="2"/>
          </w:tcPr>
          <w:p w14:paraId="0BE27FFB" w14:textId="77777777" w:rsidR="00FA137B" w:rsidRPr="00726601" w:rsidRDefault="00FA137B" w:rsidP="0050007D">
            <w:pPr>
              <w:keepNext/>
            </w:pPr>
          </w:p>
        </w:tc>
      </w:tr>
      <w:tr w:rsidR="00FA137B" w:rsidRPr="00726601" w14:paraId="78BC1FE4" w14:textId="77777777" w:rsidTr="0050007D">
        <w:trPr>
          <w:jc w:val="center"/>
        </w:trPr>
        <w:tc>
          <w:tcPr>
            <w:tcW w:w="4876" w:type="dxa"/>
            <w:hideMark/>
          </w:tcPr>
          <w:p w14:paraId="451C071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F486E4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90A2FCC" w14:textId="77777777" w:rsidTr="0050007D">
        <w:trPr>
          <w:jc w:val="center"/>
        </w:trPr>
        <w:tc>
          <w:tcPr>
            <w:tcW w:w="4876" w:type="dxa"/>
          </w:tcPr>
          <w:p w14:paraId="64205634" w14:textId="77777777" w:rsidR="00FA137B" w:rsidRPr="00726601" w:rsidRDefault="00FA137B" w:rsidP="0050007D">
            <w:pPr>
              <w:pStyle w:val="Normal6"/>
              <w:rPr>
                <w:lang w:val="pt-PT"/>
              </w:rPr>
            </w:pPr>
          </w:p>
        </w:tc>
        <w:tc>
          <w:tcPr>
            <w:tcW w:w="4876" w:type="dxa"/>
            <w:hideMark/>
          </w:tcPr>
          <w:p w14:paraId="4797E3C7" w14:textId="77777777" w:rsidR="00FA137B" w:rsidRPr="00726601" w:rsidRDefault="00FA137B" w:rsidP="0050007D">
            <w:pPr>
              <w:pStyle w:val="Normal6"/>
              <w:rPr>
                <w:szCs w:val="24"/>
                <w:lang w:val="pt-PT"/>
              </w:rPr>
            </w:pPr>
            <w:r w:rsidRPr="00726601">
              <w:rPr>
                <w:b/>
                <w:i/>
                <w:lang w:val="pt-PT"/>
              </w:rPr>
              <w:t xml:space="preserve">Se um Estado-Membro não puder determinar se o menor tem catorze anos ou mais, os Estados-Membros presumem que o requerente tem menos de catorze anos de idade. </w:t>
            </w:r>
          </w:p>
        </w:tc>
      </w:tr>
    </w:tbl>
    <w:p w14:paraId="06D86B2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7942418" w14:textId="77777777" w:rsidR="00FA137B" w:rsidRPr="00726601" w:rsidRDefault="00FA137B" w:rsidP="00FA137B">
      <w:r w:rsidRPr="00726601">
        <w:rPr>
          <w:rStyle w:val="HideTWBExt"/>
          <w:noProof w:val="0"/>
        </w:rPr>
        <w:t>&lt;/Amend&gt;</w:t>
      </w:r>
    </w:p>
    <w:p w14:paraId="1AFB565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179</w:t>
      </w:r>
      <w:r w:rsidRPr="00726601">
        <w:rPr>
          <w:rStyle w:val="HideTWBExt"/>
          <w:b w:val="0"/>
          <w:noProof w:val="0"/>
          <w:lang w:val="pt-PT"/>
        </w:rPr>
        <w:t>&lt;/NumAm&gt;</w:t>
      </w:r>
    </w:p>
    <w:p w14:paraId="372B7E40"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1A973DC3" w14:textId="77777777" w:rsidR="00FA137B" w:rsidRPr="00726601" w:rsidRDefault="00FA137B" w:rsidP="00FA137B">
      <w:r w:rsidRPr="00726601">
        <w:rPr>
          <w:rStyle w:val="HideTWBExt"/>
          <w:noProof w:val="0"/>
        </w:rPr>
        <w:t>&lt;/RepeatBlock-By&gt;</w:t>
      </w:r>
    </w:p>
    <w:p w14:paraId="37291385"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DDE9934" w14:textId="77777777" w:rsidR="00FA137B" w:rsidRPr="00726601" w:rsidRDefault="00FA137B" w:rsidP="00FA137B">
      <w:pPr>
        <w:pStyle w:val="NormalBold"/>
      </w:pPr>
      <w:r w:rsidRPr="00726601">
        <w:rPr>
          <w:rStyle w:val="HideTWBExt"/>
          <w:b w:val="0"/>
          <w:noProof w:val="0"/>
        </w:rPr>
        <w:t>&lt;Article&gt;</w:t>
      </w:r>
      <w:r w:rsidRPr="00726601">
        <w:t xml:space="preserve"> Dispositivo – ponto 14 – artigo 10 – n.º 3</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13D6952" w14:textId="77777777" w:rsidTr="0050007D">
        <w:trPr>
          <w:jc w:val="center"/>
        </w:trPr>
        <w:tc>
          <w:tcPr>
            <w:tcW w:w="9752" w:type="dxa"/>
            <w:gridSpan w:val="2"/>
          </w:tcPr>
          <w:p w14:paraId="1FA82919" w14:textId="77777777" w:rsidR="00FA137B" w:rsidRPr="00726601" w:rsidRDefault="00FA137B" w:rsidP="0050007D">
            <w:pPr>
              <w:keepNext/>
            </w:pPr>
          </w:p>
        </w:tc>
      </w:tr>
      <w:tr w:rsidR="00FA137B" w:rsidRPr="00726601" w14:paraId="054AE99A" w14:textId="77777777" w:rsidTr="0050007D">
        <w:trPr>
          <w:jc w:val="center"/>
        </w:trPr>
        <w:tc>
          <w:tcPr>
            <w:tcW w:w="4876" w:type="dxa"/>
            <w:hideMark/>
          </w:tcPr>
          <w:p w14:paraId="7BFE1BF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E83E73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C0E4A3A" w14:textId="77777777" w:rsidTr="0050007D">
        <w:trPr>
          <w:jc w:val="center"/>
        </w:trPr>
        <w:tc>
          <w:tcPr>
            <w:tcW w:w="4876" w:type="dxa"/>
            <w:hideMark/>
          </w:tcPr>
          <w:p w14:paraId="25F075A4" w14:textId="7B37A8EE" w:rsidR="00FA137B" w:rsidRPr="00726601" w:rsidRDefault="00FA137B" w:rsidP="0050007D">
            <w:pPr>
              <w:pStyle w:val="Normal6"/>
              <w:rPr>
                <w:lang w:val="pt-PT"/>
              </w:rPr>
            </w:pPr>
            <w:r w:rsidRPr="00726601">
              <w:rPr>
                <w:lang w:val="pt-PT"/>
              </w:rPr>
              <w:t>3.</w:t>
            </w:r>
            <w:r w:rsidRPr="00726601">
              <w:rPr>
                <w:lang w:val="pt-PT"/>
              </w:rPr>
              <w:tab/>
              <w:t>Quando solicitado pelo Estado</w:t>
            </w:r>
            <w:r w:rsidR="00C94BB2">
              <w:rPr>
                <w:lang w:val="pt-PT"/>
              </w:rPr>
              <w:noBreakHyphen/>
            </w:r>
            <w:r w:rsidRPr="00726601">
              <w:rPr>
                <w:lang w:val="pt-PT"/>
              </w:rPr>
              <w:t xml:space="preserve">Membro em causa, os dados biométricos podem ser igualmente recolhidos e transmitidos em nome desse Estado-Membro por </w:t>
            </w:r>
            <w:r w:rsidRPr="00726601">
              <w:rPr>
                <w:b/>
                <w:i/>
                <w:lang w:val="pt-PT"/>
              </w:rPr>
              <w:t>agentes das equipas europeias de guardas de fronteiras e costeiros ou por</w:t>
            </w:r>
            <w:r w:rsidRPr="00726601">
              <w:rPr>
                <w:lang w:val="pt-PT"/>
              </w:rPr>
              <w:t xml:space="preserve"> peritos das equipas de apoio no domínio do asilo sempre que desempenhem funções e exerçam poderes em conformidade com o Regulamento (UE) 2019/1896 e o Regulamento (UE) XXX/XXX [Regulamento da Agência da União Europeia para o Asilo].</w:t>
            </w:r>
          </w:p>
        </w:tc>
        <w:tc>
          <w:tcPr>
            <w:tcW w:w="4876" w:type="dxa"/>
            <w:hideMark/>
          </w:tcPr>
          <w:p w14:paraId="14DDCD01" w14:textId="2C0E1971" w:rsidR="00FA137B" w:rsidRPr="00726601" w:rsidRDefault="00FA137B" w:rsidP="0050007D">
            <w:pPr>
              <w:pStyle w:val="Normal6"/>
              <w:rPr>
                <w:szCs w:val="24"/>
                <w:lang w:val="pt-PT"/>
              </w:rPr>
            </w:pPr>
            <w:r w:rsidRPr="00726601">
              <w:rPr>
                <w:lang w:val="pt-PT"/>
              </w:rPr>
              <w:t>3.</w:t>
            </w:r>
            <w:r w:rsidRPr="00726601">
              <w:rPr>
                <w:lang w:val="pt-PT"/>
              </w:rPr>
              <w:tab/>
              <w:t>Quando solicitado pelo Estado</w:t>
            </w:r>
            <w:r w:rsidR="00C94BB2">
              <w:rPr>
                <w:lang w:val="pt-PT"/>
              </w:rPr>
              <w:noBreakHyphen/>
            </w:r>
            <w:r w:rsidRPr="00726601">
              <w:rPr>
                <w:lang w:val="pt-PT"/>
              </w:rPr>
              <w:t>Membro em causa, os dados biométricos podem ser igualmente recolhidos e transmitidos em nome desse Estado-Membro por peritos das equipas de apoio no domínio do asilo sempre que desempenhem funções e exerçam poderes em conformidade com o Regulamento (UE) 2019/1896 e o Regulamento (UE) XXX/XXX [Regulamento da Agência da União Europeia para o Asilo].</w:t>
            </w:r>
          </w:p>
        </w:tc>
      </w:tr>
    </w:tbl>
    <w:p w14:paraId="6B4242A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803C141" w14:textId="77777777" w:rsidR="00FA137B" w:rsidRPr="00726601" w:rsidRDefault="00FA137B" w:rsidP="00FA137B">
      <w:r w:rsidRPr="00726601">
        <w:rPr>
          <w:rStyle w:val="HideTWBExt"/>
          <w:noProof w:val="0"/>
        </w:rPr>
        <w:t>&lt;/Amend&gt;</w:t>
      </w:r>
    </w:p>
    <w:p w14:paraId="591D08B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180</w:t>
      </w:r>
      <w:r w:rsidRPr="00726601">
        <w:rPr>
          <w:rStyle w:val="HideTWBExt"/>
          <w:b w:val="0"/>
          <w:noProof w:val="0"/>
          <w:lang w:val="pt-PT"/>
        </w:rPr>
        <w:t>&lt;/NumAm&gt;</w:t>
      </w:r>
    </w:p>
    <w:p w14:paraId="49E33F26"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2DFA6E45" w14:textId="77777777" w:rsidR="00FA137B" w:rsidRPr="00726601" w:rsidRDefault="00FA137B" w:rsidP="00FA137B">
      <w:r w:rsidRPr="00726601">
        <w:rPr>
          <w:rStyle w:val="HideTWBExt"/>
          <w:noProof w:val="0"/>
        </w:rPr>
        <w:t>&lt;/RepeatBlock-By&gt;</w:t>
      </w:r>
    </w:p>
    <w:p w14:paraId="7B65224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1E02BF8" w14:textId="77777777" w:rsidR="00FA137B" w:rsidRPr="00726601" w:rsidRDefault="00FA137B" w:rsidP="00FA137B">
      <w:pPr>
        <w:pStyle w:val="NormalBold"/>
      </w:pPr>
      <w:r w:rsidRPr="00726601">
        <w:rPr>
          <w:rStyle w:val="HideTWBExt"/>
          <w:b w:val="0"/>
          <w:noProof w:val="0"/>
        </w:rPr>
        <w:t>&lt;Article&gt;</w:t>
      </w:r>
      <w:r w:rsidRPr="00726601">
        <w:t>Dispositivo – ponto 14 – artigo 10 – n.º 3</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A48D1A2" w14:textId="77777777" w:rsidTr="0050007D">
        <w:trPr>
          <w:jc w:val="center"/>
        </w:trPr>
        <w:tc>
          <w:tcPr>
            <w:tcW w:w="9752" w:type="dxa"/>
            <w:gridSpan w:val="2"/>
          </w:tcPr>
          <w:p w14:paraId="4003BBCF" w14:textId="77777777" w:rsidR="00FA137B" w:rsidRPr="00726601" w:rsidRDefault="00FA137B" w:rsidP="0050007D">
            <w:pPr>
              <w:keepNext/>
            </w:pPr>
          </w:p>
        </w:tc>
      </w:tr>
      <w:tr w:rsidR="00FA137B" w:rsidRPr="00726601" w14:paraId="331E1B88" w14:textId="77777777" w:rsidTr="0050007D">
        <w:trPr>
          <w:jc w:val="center"/>
        </w:trPr>
        <w:tc>
          <w:tcPr>
            <w:tcW w:w="4876" w:type="dxa"/>
            <w:hideMark/>
          </w:tcPr>
          <w:p w14:paraId="069F211A"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1C58F7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B6D4EA3" w14:textId="77777777" w:rsidTr="0050007D">
        <w:trPr>
          <w:jc w:val="center"/>
        </w:trPr>
        <w:tc>
          <w:tcPr>
            <w:tcW w:w="4876" w:type="dxa"/>
            <w:hideMark/>
          </w:tcPr>
          <w:p w14:paraId="2512EC93" w14:textId="7949BD63" w:rsidR="00FA137B" w:rsidRPr="00726601" w:rsidRDefault="00FA137B" w:rsidP="0050007D">
            <w:pPr>
              <w:pStyle w:val="Normal6"/>
              <w:rPr>
                <w:lang w:val="pt-PT"/>
              </w:rPr>
            </w:pPr>
            <w:r w:rsidRPr="00726601">
              <w:rPr>
                <w:lang w:val="pt-PT"/>
              </w:rPr>
              <w:t>3.</w:t>
            </w:r>
            <w:r w:rsidRPr="00726601">
              <w:rPr>
                <w:lang w:val="pt-PT"/>
              </w:rPr>
              <w:tab/>
              <w:t>Quando solicitado pelo Estado</w:t>
            </w:r>
            <w:r w:rsidR="00C94BB2">
              <w:rPr>
                <w:lang w:val="pt-PT"/>
              </w:rPr>
              <w:noBreakHyphen/>
            </w:r>
            <w:r w:rsidRPr="00726601">
              <w:rPr>
                <w:lang w:val="pt-PT"/>
              </w:rPr>
              <w:t>Membro em causa, os dados biométricos podem ser igualmente recolhidos e transmitidos em nome desse Estado-Membro por agentes das equipas europeias de guardas de fronteiras e costeiros ou por peritos das equipas de apoio no domínio do asilo sempre que desempenhem funções e exerçam poderes em conformidade com o Regulamento (UE) 2019/1896 e o Regulamento (UE) XXX/XXX [Regulamento da Agência da União Europeia para o Asilo].</w:t>
            </w:r>
          </w:p>
        </w:tc>
        <w:tc>
          <w:tcPr>
            <w:tcW w:w="4876" w:type="dxa"/>
            <w:hideMark/>
          </w:tcPr>
          <w:p w14:paraId="620A97C5" w14:textId="308D8F6F" w:rsidR="00FA137B" w:rsidRPr="00726601" w:rsidRDefault="00FA137B" w:rsidP="0050007D">
            <w:pPr>
              <w:pStyle w:val="Normal6"/>
              <w:rPr>
                <w:szCs w:val="24"/>
                <w:lang w:val="pt-PT"/>
              </w:rPr>
            </w:pPr>
            <w:r w:rsidRPr="00726601">
              <w:rPr>
                <w:lang w:val="pt-PT"/>
              </w:rPr>
              <w:t>3.</w:t>
            </w:r>
            <w:r w:rsidRPr="00726601">
              <w:rPr>
                <w:lang w:val="pt-PT"/>
              </w:rPr>
              <w:tab/>
              <w:t>Quando solicitado pelo Estado</w:t>
            </w:r>
            <w:r w:rsidR="00C94BB2">
              <w:rPr>
                <w:lang w:val="pt-PT"/>
              </w:rPr>
              <w:noBreakHyphen/>
            </w:r>
            <w:r w:rsidRPr="00726601">
              <w:rPr>
                <w:lang w:val="pt-PT"/>
              </w:rPr>
              <w:t xml:space="preserve">Membro em causa, os dados biométricos podem ser igualmente recolhidos e transmitidos em nome desse Estado-Membro por agentes das equipas europeias de guardas de fronteiras e costeiros </w:t>
            </w:r>
            <w:r w:rsidRPr="00726601">
              <w:rPr>
                <w:b/>
                <w:i/>
                <w:lang w:val="pt-PT"/>
              </w:rPr>
              <w:t>com formação específica</w:t>
            </w:r>
            <w:r w:rsidRPr="00726601">
              <w:rPr>
                <w:lang w:val="pt-PT"/>
              </w:rPr>
              <w:t xml:space="preserve"> ou por peritos das equipas de apoio no domínio do asilo sempre que desempenhem funções e exerçam poderes em conformidade com o Regulamento (UE) 2019/1896 e o Regulamento (UE) XXX/XXX [Regulamento da Agência da União Europeia para o Asilo].</w:t>
            </w:r>
          </w:p>
        </w:tc>
      </w:tr>
    </w:tbl>
    <w:p w14:paraId="3B6E9689"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C91DF03" w14:textId="77777777" w:rsidR="00FA137B" w:rsidRPr="00726601" w:rsidRDefault="00FA137B" w:rsidP="00FA137B">
      <w:r w:rsidRPr="00726601">
        <w:rPr>
          <w:rStyle w:val="HideTWBExt"/>
          <w:noProof w:val="0"/>
        </w:rPr>
        <w:t>&lt;/Amend&gt;</w:t>
      </w:r>
    </w:p>
    <w:p w14:paraId="1472708F" w14:textId="77777777" w:rsidR="00FA137B" w:rsidRPr="00726601" w:rsidRDefault="00FA137B" w:rsidP="00FA137B">
      <w:pPr>
        <w:pStyle w:val="AMNumberTabs0"/>
        <w:keepNext/>
        <w:rPr>
          <w:lang w:val="pt-PT"/>
        </w:rPr>
      </w:pPr>
      <w:r w:rsidRPr="00726601">
        <w:rPr>
          <w:rStyle w:val="HideTWBExt"/>
          <w:b w:val="0"/>
          <w:noProof w:val="0"/>
          <w:lang w:val="pt-PT"/>
        </w:rPr>
        <w:lastRenderedPageBreak/>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181</w:t>
      </w:r>
      <w:r w:rsidRPr="00726601">
        <w:rPr>
          <w:rStyle w:val="HideTWBExt"/>
          <w:b w:val="0"/>
          <w:noProof w:val="0"/>
          <w:lang w:val="pt-PT"/>
        </w:rPr>
        <w:t>&lt;/NumAm&gt;</w:t>
      </w:r>
    </w:p>
    <w:p w14:paraId="0554E06A"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2431FA68" w14:textId="77777777" w:rsidR="00FA137B" w:rsidRPr="00726601" w:rsidRDefault="00FA137B" w:rsidP="00FA137B">
      <w:r w:rsidRPr="00726601">
        <w:rPr>
          <w:rStyle w:val="HideTWBExt"/>
          <w:noProof w:val="0"/>
        </w:rPr>
        <w:t>&lt;/RepeatBlock-By&gt;</w:t>
      </w:r>
    </w:p>
    <w:p w14:paraId="2C602E97"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0E82349" w14:textId="77777777" w:rsidR="00FA137B" w:rsidRPr="00726601" w:rsidRDefault="00FA137B" w:rsidP="00FA137B">
      <w:pPr>
        <w:pStyle w:val="NormalBold"/>
      </w:pPr>
      <w:r w:rsidRPr="00726601">
        <w:rPr>
          <w:rStyle w:val="HideTWBExt"/>
          <w:b w:val="0"/>
          <w:noProof w:val="0"/>
        </w:rPr>
        <w:t>&lt;Article&gt;</w:t>
      </w:r>
      <w:r w:rsidRPr="00726601">
        <w:t>Dispositivo – ponto 14 – artigo 10 – n.º 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BA82835" w14:textId="77777777" w:rsidTr="0050007D">
        <w:trPr>
          <w:jc w:val="center"/>
        </w:trPr>
        <w:tc>
          <w:tcPr>
            <w:tcW w:w="9752" w:type="dxa"/>
            <w:gridSpan w:val="2"/>
          </w:tcPr>
          <w:p w14:paraId="649E657C" w14:textId="77777777" w:rsidR="00FA137B" w:rsidRPr="00726601" w:rsidRDefault="00FA137B" w:rsidP="0050007D">
            <w:pPr>
              <w:keepNext/>
            </w:pPr>
          </w:p>
        </w:tc>
      </w:tr>
      <w:tr w:rsidR="00FA137B" w:rsidRPr="00726601" w14:paraId="4BA442E3" w14:textId="77777777" w:rsidTr="0050007D">
        <w:trPr>
          <w:jc w:val="center"/>
        </w:trPr>
        <w:tc>
          <w:tcPr>
            <w:tcW w:w="4876" w:type="dxa"/>
            <w:hideMark/>
          </w:tcPr>
          <w:p w14:paraId="6D1B363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7FCE32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47F3386" w14:textId="77777777" w:rsidTr="0050007D">
        <w:trPr>
          <w:jc w:val="center"/>
        </w:trPr>
        <w:tc>
          <w:tcPr>
            <w:tcW w:w="4876" w:type="dxa"/>
            <w:hideMark/>
          </w:tcPr>
          <w:p w14:paraId="77A6DCDF" w14:textId="77777777" w:rsidR="00FA137B" w:rsidRPr="00726601" w:rsidRDefault="00FA137B" w:rsidP="0050007D">
            <w:pPr>
              <w:pStyle w:val="Normal6"/>
              <w:rPr>
                <w:lang w:val="pt-PT"/>
              </w:rPr>
            </w:pPr>
            <w:r w:rsidRPr="00726601">
              <w:rPr>
                <w:lang w:val="pt-PT"/>
              </w:rPr>
              <w:t>4.</w:t>
            </w:r>
            <w:r w:rsidRPr="00726601">
              <w:rPr>
                <w:lang w:val="pt-PT"/>
              </w:rPr>
              <w:tab/>
              <w:t>Cada conjunto de dados recolhido e transmitido em conformidade com o n.º 1 é ligado a outros conjuntos de dados correspondentes ao mesmo nacional de país terceiro ou apátrida numa única sequência, conforme definido no artigo 4.º, n.º 6.»;</w:t>
            </w:r>
          </w:p>
        </w:tc>
        <w:tc>
          <w:tcPr>
            <w:tcW w:w="4876" w:type="dxa"/>
            <w:hideMark/>
          </w:tcPr>
          <w:p w14:paraId="5774521E" w14:textId="77777777" w:rsidR="00FA137B" w:rsidRPr="00726601" w:rsidRDefault="00FA137B" w:rsidP="0050007D">
            <w:pPr>
              <w:pStyle w:val="Normal6"/>
              <w:rPr>
                <w:szCs w:val="24"/>
                <w:lang w:val="pt-PT"/>
              </w:rPr>
            </w:pPr>
            <w:r w:rsidRPr="00726601">
              <w:rPr>
                <w:lang w:val="pt-PT"/>
              </w:rPr>
              <w:t>4.</w:t>
            </w:r>
            <w:r w:rsidRPr="00726601">
              <w:rPr>
                <w:lang w:val="pt-PT"/>
              </w:rPr>
              <w:tab/>
              <w:t>Cada conjunto de dados recolhido e transmitido em conformidade com o n.º 1 é ligado a outros conjuntos de dados correspondentes ao mesmo nacional de país terceiro ou apátrida numa única sequência, conforme definido no artigo 4.º, n.º 6</w:t>
            </w:r>
            <w:r w:rsidRPr="00726601">
              <w:rPr>
                <w:b/>
                <w:i/>
                <w:lang w:val="pt-PT"/>
              </w:rPr>
              <w:t>, respeitando as limitações estabelecidas</w:t>
            </w:r>
            <w:r w:rsidRPr="00726601">
              <w:rPr>
                <w:lang w:val="pt-PT"/>
              </w:rPr>
              <w:t>.»;</w:t>
            </w:r>
          </w:p>
        </w:tc>
      </w:tr>
    </w:tbl>
    <w:p w14:paraId="3EE8615D"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3EC03C6" w14:textId="77777777" w:rsidR="00FA137B" w:rsidRPr="00726601" w:rsidRDefault="00FA137B" w:rsidP="00FA137B">
      <w:r w:rsidRPr="00726601">
        <w:rPr>
          <w:rStyle w:val="HideTWBExt"/>
          <w:noProof w:val="0"/>
        </w:rPr>
        <w:t>&lt;/Amend&gt;</w:t>
      </w:r>
    </w:p>
    <w:p w14:paraId="697E466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182</w:t>
      </w:r>
      <w:r w:rsidRPr="00726601">
        <w:rPr>
          <w:rStyle w:val="HideTWBExt"/>
          <w:b w:val="0"/>
          <w:noProof w:val="0"/>
          <w:lang w:val="pt-PT"/>
        </w:rPr>
        <w:t>&lt;/NumAm&gt;</w:t>
      </w:r>
    </w:p>
    <w:p w14:paraId="2C5F059B"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5466C347" w14:textId="77777777" w:rsidR="00FA137B" w:rsidRPr="00726601" w:rsidRDefault="00FA137B" w:rsidP="00FA137B">
      <w:r w:rsidRPr="00726601">
        <w:rPr>
          <w:rStyle w:val="HideTWBExt"/>
          <w:noProof w:val="0"/>
        </w:rPr>
        <w:t>&lt;/RepeatBlock-By&gt;</w:t>
      </w:r>
    </w:p>
    <w:p w14:paraId="055E6EF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2D28F22" w14:textId="77777777" w:rsidR="00FA137B" w:rsidRPr="00726601" w:rsidRDefault="00FA137B" w:rsidP="00FA137B">
      <w:pPr>
        <w:pStyle w:val="NormalBold"/>
      </w:pPr>
      <w:r w:rsidRPr="00726601">
        <w:rPr>
          <w:rStyle w:val="HideTWBExt"/>
          <w:b w:val="0"/>
          <w:noProof w:val="0"/>
        </w:rPr>
        <w:t>&lt;Article&gt;</w:t>
      </w:r>
      <w:r w:rsidRPr="00726601">
        <w:t>Dispositivo – ponto 14 – artigo 10 – n.º 4-A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24B69F0" w14:textId="77777777" w:rsidTr="0050007D">
        <w:trPr>
          <w:jc w:val="center"/>
        </w:trPr>
        <w:tc>
          <w:tcPr>
            <w:tcW w:w="9752" w:type="dxa"/>
            <w:gridSpan w:val="2"/>
          </w:tcPr>
          <w:p w14:paraId="32C9C9B1" w14:textId="77777777" w:rsidR="00FA137B" w:rsidRPr="00726601" w:rsidRDefault="00FA137B" w:rsidP="0050007D">
            <w:pPr>
              <w:keepNext/>
            </w:pPr>
          </w:p>
        </w:tc>
      </w:tr>
      <w:tr w:rsidR="00FA137B" w:rsidRPr="00726601" w14:paraId="286A7949" w14:textId="77777777" w:rsidTr="0050007D">
        <w:trPr>
          <w:jc w:val="center"/>
        </w:trPr>
        <w:tc>
          <w:tcPr>
            <w:tcW w:w="4876" w:type="dxa"/>
            <w:hideMark/>
          </w:tcPr>
          <w:p w14:paraId="222BDF7A"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8290326"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CC560E6" w14:textId="77777777" w:rsidTr="0050007D">
        <w:trPr>
          <w:jc w:val="center"/>
        </w:trPr>
        <w:tc>
          <w:tcPr>
            <w:tcW w:w="4876" w:type="dxa"/>
          </w:tcPr>
          <w:p w14:paraId="17BBAD01" w14:textId="77777777" w:rsidR="00FA137B" w:rsidRPr="00726601" w:rsidRDefault="00FA137B" w:rsidP="0050007D">
            <w:pPr>
              <w:pStyle w:val="Normal6"/>
              <w:rPr>
                <w:lang w:val="pt-PT"/>
              </w:rPr>
            </w:pPr>
          </w:p>
        </w:tc>
        <w:tc>
          <w:tcPr>
            <w:tcW w:w="4876" w:type="dxa"/>
            <w:hideMark/>
          </w:tcPr>
          <w:p w14:paraId="15E8BDC8" w14:textId="77777777" w:rsidR="00FA137B" w:rsidRPr="00726601" w:rsidRDefault="00FA137B" w:rsidP="0050007D">
            <w:pPr>
              <w:pStyle w:val="Normal6"/>
              <w:rPr>
                <w:szCs w:val="24"/>
                <w:lang w:val="pt-PT"/>
              </w:rPr>
            </w:pPr>
            <w:r w:rsidRPr="00726601">
              <w:rPr>
                <w:b/>
                <w:i/>
                <w:lang w:val="pt-PT"/>
              </w:rPr>
              <w:t>4-A.</w:t>
            </w:r>
            <w:r w:rsidRPr="00726601">
              <w:rPr>
                <w:b/>
                <w:i/>
                <w:lang w:val="pt-PT"/>
              </w:rPr>
              <w:tab/>
              <w:t>Os dados biométricos dos menores a partir dos seis anos devem ser recolhidos por funcionários que tenham beneficiado de formação específica para recolher os dados biométricos de menores, de uma forma adaptada e sensível às necessidades das crianças, no pleno respeito do interesse superior da criança e das salvaguardas previstas na Convenção das Nações Unidas sobre os Direitos da Criança.</w:t>
            </w:r>
          </w:p>
        </w:tc>
      </w:tr>
      <w:tr w:rsidR="00FA137B" w:rsidRPr="00726601" w14:paraId="595DA519" w14:textId="77777777" w:rsidTr="0050007D">
        <w:trPr>
          <w:jc w:val="center"/>
        </w:trPr>
        <w:tc>
          <w:tcPr>
            <w:tcW w:w="4876" w:type="dxa"/>
          </w:tcPr>
          <w:p w14:paraId="5B2316B8" w14:textId="77777777" w:rsidR="00FA137B" w:rsidRPr="00726601" w:rsidRDefault="00FA137B" w:rsidP="0050007D">
            <w:pPr>
              <w:pStyle w:val="Normal6"/>
              <w:rPr>
                <w:lang w:val="pt-PT"/>
              </w:rPr>
            </w:pPr>
          </w:p>
        </w:tc>
        <w:tc>
          <w:tcPr>
            <w:tcW w:w="4876" w:type="dxa"/>
            <w:hideMark/>
          </w:tcPr>
          <w:p w14:paraId="6C2B6F67" w14:textId="77777777" w:rsidR="00FA137B" w:rsidRPr="00726601" w:rsidRDefault="00FA137B" w:rsidP="0050007D">
            <w:pPr>
              <w:pStyle w:val="Normal6"/>
              <w:rPr>
                <w:szCs w:val="24"/>
                <w:lang w:val="pt-PT"/>
              </w:rPr>
            </w:pPr>
            <w:r w:rsidRPr="00726601">
              <w:rPr>
                <w:b/>
                <w:i/>
                <w:lang w:val="pt-PT"/>
              </w:rPr>
              <w:t xml:space="preserve">Enquanto forem recolhidos os seus dados biométricos, o menor deve ser acompanhado, se for caso disso, por um membro adulto da família. Um menor não acompanhado deve ser acompanhado por um tutor, representante ou, caso não tenha sido designado um representante, por uma pessoa formada para </w:t>
            </w:r>
            <w:r w:rsidRPr="00726601">
              <w:rPr>
                <w:b/>
                <w:i/>
                <w:lang w:val="pt-PT"/>
              </w:rPr>
              <w:lastRenderedPageBreak/>
              <w:t>salvaguardar o interesse superior do menor e o seu bem-estar geral, enquanto os seus dados biométricos forem recolhidos. Essa pessoa devidamente formada difere do funcionário responsável pela recolha dos dados biométricos, atua de forma independente e não recebe ordens do funcionário ou do serviço responsável pela recolha dos dados biométricos.</w:t>
            </w:r>
          </w:p>
        </w:tc>
      </w:tr>
    </w:tbl>
    <w:p w14:paraId="78939276"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066A5AA" w14:textId="77777777" w:rsidR="00FA137B" w:rsidRPr="00726601" w:rsidRDefault="00FA137B" w:rsidP="00FA137B">
      <w:r w:rsidRPr="00726601">
        <w:rPr>
          <w:rStyle w:val="HideTWBExt"/>
          <w:noProof w:val="0"/>
        </w:rPr>
        <w:t>&lt;/Amend&gt;</w:t>
      </w:r>
    </w:p>
    <w:p w14:paraId="360D9FC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183</w:t>
      </w:r>
      <w:r w:rsidRPr="00726601">
        <w:rPr>
          <w:rStyle w:val="HideTWBExt"/>
          <w:b w:val="0"/>
          <w:noProof w:val="0"/>
          <w:lang w:val="pt-PT"/>
        </w:rPr>
        <w:t>&lt;/NumAm&gt;</w:t>
      </w:r>
    </w:p>
    <w:p w14:paraId="43B7D556"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7E800C9F" w14:textId="77777777" w:rsidR="00FA137B" w:rsidRPr="00726601" w:rsidRDefault="00FA137B" w:rsidP="00FA137B">
      <w:r w:rsidRPr="00726601">
        <w:rPr>
          <w:rStyle w:val="HideTWBExt"/>
          <w:noProof w:val="0"/>
        </w:rPr>
        <w:t>&lt;/RepeatBlock-By&gt;</w:t>
      </w:r>
    </w:p>
    <w:p w14:paraId="11711B7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B364BEA" w14:textId="77777777" w:rsidR="00FA137B" w:rsidRPr="00726601" w:rsidRDefault="00FA137B" w:rsidP="00FA137B">
      <w:pPr>
        <w:pStyle w:val="NormalBold"/>
      </w:pPr>
      <w:r w:rsidRPr="00726601">
        <w:rPr>
          <w:rStyle w:val="HideTWBExt"/>
          <w:b w:val="0"/>
          <w:noProof w:val="0"/>
        </w:rPr>
        <w:t>&lt;Article&gt;</w:t>
      </w:r>
      <w:r w:rsidRPr="00726601">
        <w:t>Dispositivo – ponto 15 – artigo 11 – n.º 1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E09B5C2" w14:textId="77777777" w:rsidTr="0050007D">
        <w:trPr>
          <w:jc w:val="center"/>
        </w:trPr>
        <w:tc>
          <w:tcPr>
            <w:tcW w:w="9752" w:type="dxa"/>
            <w:gridSpan w:val="2"/>
          </w:tcPr>
          <w:p w14:paraId="2D0B1AA3" w14:textId="77777777" w:rsidR="00FA137B" w:rsidRPr="00726601" w:rsidRDefault="00FA137B" w:rsidP="0050007D">
            <w:pPr>
              <w:keepNext/>
            </w:pPr>
          </w:p>
        </w:tc>
      </w:tr>
      <w:tr w:rsidR="00FA137B" w:rsidRPr="00726601" w14:paraId="225D0007" w14:textId="77777777" w:rsidTr="0050007D">
        <w:trPr>
          <w:jc w:val="center"/>
        </w:trPr>
        <w:tc>
          <w:tcPr>
            <w:tcW w:w="4876" w:type="dxa"/>
            <w:hideMark/>
          </w:tcPr>
          <w:p w14:paraId="758EA57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C6DFBAC"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7692DEA" w14:textId="77777777" w:rsidTr="0050007D">
        <w:trPr>
          <w:jc w:val="center"/>
        </w:trPr>
        <w:tc>
          <w:tcPr>
            <w:tcW w:w="4876" w:type="dxa"/>
            <w:hideMark/>
          </w:tcPr>
          <w:p w14:paraId="64D6E0D6" w14:textId="77777777" w:rsidR="00FA137B" w:rsidRPr="00726601" w:rsidRDefault="00FA137B" w:rsidP="0050007D">
            <w:pPr>
              <w:pStyle w:val="Normal6"/>
              <w:rPr>
                <w:lang w:val="pt-PT"/>
              </w:rPr>
            </w:pPr>
            <w:r w:rsidRPr="00726601">
              <w:rPr>
                <w:b/>
                <w:i/>
                <w:lang w:val="pt-PT"/>
              </w:rPr>
              <w:t>Quando um Estado-Membro, confrontado com motivos razoáveis para considerar que o requerente constitui um perigo para a sua segurança nacional ou ordem pública, em conformidade com o artigo 8.º, n.º 4, do Regulamento (UE) XXX/XXX [Regulamento Gestão do Asilo e da Migração], assume a responsabilidade, atualiza o respetivo conjunto de dados nos termos do artigo 12.º do presente regulamento, em relação à pessoa em causa, acrescentando-lhe o Estado-Membro responsável.</w:t>
            </w:r>
          </w:p>
        </w:tc>
        <w:tc>
          <w:tcPr>
            <w:tcW w:w="4876" w:type="dxa"/>
            <w:hideMark/>
          </w:tcPr>
          <w:p w14:paraId="227C58D8" w14:textId="77777777" w:rsidR="00FA137B" w:rsidRPr="00726601" w:rsidRDefault="00FA137B" w:rsidP="0050007D">
            <w:pPr>
              <w:pStyle w:val="Normal6"/>
              <w:rPr>
                <w:szCs w:val="24"/>
                <w:lang w:val="pt-PT"/>
              </w:rPr>
            </w:pPr>
            <w:r w:rsidRPr="00726601">
              <w:rPr>
                <w:b/>
                <w:i/>
                <w:lang w:val="pt-PT"/>
              </w:rPr>
              <w:t>Suprimido</w:t>
            </w:r>
          </w:p>
        </w:tc>
      </w:tr>
    </w:tbl>
    <w:p w14:paraId="39131C8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D399167" w14:textId="77777777" w:rsidR="00FA137B" w:rsidRPr="00726601" w:rsidRDefault="00FA137B" w:rsidP="00FA137B">
      <w:r w:rsidRPr="00726601">
        <w:rPr>
          <w:rStyle w:val="HideTWBExt"/>
          <w:noProof w:val="0"/>
        </w:rPr>
        <w:t>&lt;/Amend&gt;</w:t>
      </w:r>
    </w:p>
    <w:p w14:paraId="26E9093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184</w:t>
      </w:r>
      <w:r w:rsidRPr="00726601">
        <w:rPr>
          <w:rStyle w:val="HideTWBExt"/>
          <w:b w:val="0"/>
          <w:noProof w:val="0"/>
          <w:lang w:val="pt-PT"/>
        </w:rPr>
        <w:t>&lt;/NumAm&gt;</w:t>
      </w:r>
    </w:p>
    <w:p w14:paraId="5512311B"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35F2BB44" w14:textId="77777777" w:rsidR="00FA137B" w:rsidRPr="00726601" w:rsidRDefault="00FA137B" w:rsidP="00FA137B">
      <w:r w:rsidRPr="00726601">
        <w:rPr>
          <w:rStyle w:val="HideTWBExt"/>
          <w:noProof w:val="0"/>
        </w:rPr>
        <w:t>&lt;/RepeatBlock-By&gt;</w:t>
      </w:r>
    </w:p>
    <w:p w14:paraId="3C06ED1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0C2F0A2" w14:textId="77777777" w:rsidR="00FA137B" w:rsidRPr="00726601" w:rsidRDefault="00FA137B" w:rsidP="00FA137B">
      <w:pPr>
        <w:pStyle w:val="NormalBold"/>
      </w:pPr>
      <w:r w:rsidRPr="00726601">
        <w:rPr>
          <w:rStyle w:val="HideTWBExt"/>
          <w:b w:val="0"/>
          <w:noProof w:val="0"/>
        </w:rPr>
        <w:t>&lt;Article&gt;</w:t>
      </w:r>
      <w:r w:rsidRPr="00726601">
        <w:t>Dispositivo – ponto 15 – artigo 11 – n.º 1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359B1BC" w14:textId="77777777" w:rsidTr="0050007D">
        <w:trPr>
          <w:jc w:val="center"/>
        </w:trPr>
        <w:tc>
          <w:tcPr>
            <w:tcW w:w="9752" w:type="dxa"/>
            <w:gridSpan w:val="2"/>
          </w:tcPr>
          <w:p w14:paraId="0196702A" w14:textId="77777777" w:rsidR="00FA137B" w:rsidRPr="00726601" w:rsidRDefault="00FA137B" w:rsidP="0050007D">
            <w:pPr>
              <w:keepNext/>
            </w:pPr>
          </w:p>
        </w:tc>
      </w:tr>
      <w:tr w:rsidR="00FA137B" w:rsidRPr="00726601" w14:paraId="520A1B86" w14:textId="77777777" w:rsidTr="0050007D">
        <w:trPr>
          <w:jc w:val="center"/>
        </w:trPr>
        <w:tc>
          <w:tcPr>
            <w:tcW w:w="4876" w:type="dxa"/>
            <w:hideMark/>
          </w:tcPr>
          <w:p w14:paraId="23042ECD"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284219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803DA5E" w14:textId="77777777" w:rsidTr="0050007D">
        <w:trPr>
          <w:jc w:val="center"/>
        </w:trPr>
        <w:tc>
          <w:tcPr>
            <w:tcW w:w="4876" w:type="dxa"/>
            <w:hideMark/>
          </w:tcPr>
          <w:p w14:paraId="68CECE9A" w14:textId="77777777" w:rsidR="00FA137B" w:rsidRPr="00726601" w:rsidRDefault="00FA137B" w:rsidP="0050007D">
            <w:pPr>
              <w:pStyle w:val="Normal6"/>
              <w:rPr>
                <w:lang w:val="pt-PT"/>
              </w:rPr>
            </w:pPr>
            <w:r w:rsidRPr="00726601">
              <w:rPr>
                <w:b/>
                <w:i/>
                <w:lang w:val="pt-PT"/>
              </w:rPr>
              <w:t>Quando um Estado-Membro, confrontado com motivos razoáveis para considerar que o requerente constitui um perigo para a sua segurança nacional ou ordem pública, em conformidade com o artigo 8.º, n.º 4, do Regulamento (UE) XXX/XXX [Regulamento Gestão do Asilo e da Migração], assume a responsabilidade, atualiza o respetivo conjunto de dados nos termos do artigo 12.º do presente regulamento, em relação à pessoa em causa, acrescentando-lhe o Estado-Membro responsável.</w:t>
            </w:r>
          </w:p>
        </w:tc>
        <w:tc>
          <w:tcPr>
            <w:tcW w:w="4876" w:type="dxa"/>
            <w:hideMark/>
          </w:tcPr>
          <w:p w14:paraId="60D8CB80" w14:textId="77777777" w:rsidR="00FA137B" w:rsidRPr="00726601" w:rsidRDefault="00FA137B" w:rsidP="0050007D">
            <w:pPr>
              <w:pStyle w:val="Normal6"/>
              <w:rPr>
                <w:szCs w:val="24"/>
                <w:lang w:val="pt-PT"/>
              </w:rPr>
            </w:pPr>
            <w:r w:rsidRPr="00726601">
              <w:rPr>
                <w:b/>
                <w:i/>
                <w:lang w:val="pt-PT"/>
              </w:rPr>
              <w:t>Suprimido</w:t>
            </w:r>
          </w:p>
        </w:tc>
      </w:tr>
    </w:tbl>
    <w:p w14:paraId="46DD456E"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1BD5B69" w14:textId="77777777" w:rsidR="00FA137B" w:rsidRPr="00726601" w:rsidRDefault="00FA137B" w:rsidP="00FA137B">
      <w:r w:rsidRPr="00726601">
        <w:rPr>
          <w:rStyle w:val="HideTWBExt"/>
          <w:noProof w:val="0"/>
        </w:rPr>
        <w:t>&lt;/Amend&gt;</w:t>
      </w:r>
    </w:p>
    <w:p w14:paraId="37372B6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185</w:t>
      </w:r>
      <w:r w:rsidRPr="00726601">
        <w:rPr>
          <w:rStyle w:val="HideTWBExt"/>
          <w:b w:val="0"/>
          <w:noProof w:val="0"/>
          <w:lang w:val="pt-PT"/>
        </w:rPr>
        <w:t>&lt;/NumAm&gt;</w:t>
      </w:r>
    </w:p>
    <w:p w14:paraId="5A89380E"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5D3853EA" w14:textId="77777777" w:rsidR="00FA137B" w:rsidRPr="00726601" w:rsidRDefault="00FA137B" w:rsidP="00FA137B">
      <w:r w:rsidRPr="00726601">
        <w:rPr>
          <w:rStyle w:val="HideTWBExt"/>
          <w:noProof w:val="0"/>
        </w:rPr>
        <w:t>&lt;/RepeatBlock-By&gt;</w:t>
      </w:r>
    </w:p>
    <w:p w14:paraId="54F8284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F2CFCD6" w14:textId="77777777" w:rsidR="00FA137B" w:rsidRPr="00726601" w:rsidRDefault="00FA137B" w:rsidP="00FA137B">
      <w:pPr>
        <w:pStyle w:val="NormalBold"/>
      </w:pPr>
      <w:r w:rsidRPr="00726601">
        <w:rPr>
          <w:rStyle w:val="HideTWBExt"/>
          <w:b w:val="0"/>
          <w:noProof w:val="0"/>
        </w:rPr>
        <w:t>&lt;Article&gt;</w:t>
      </w:r>
      <w:r w:rsidRPr="00726601">
        <w:t xml:space="preserve"> Dispositivo – ponto 15 – artigo 11 – n.º 1 – parágrafo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8F3C978" w14:textId="77777777" w:rsidTr="0050007D">
        <w:trPr>
          <w:jc w:val="center"/>
        </w:trPr>
        <w:tc>
          <w:tcPr>
            <w:tcW w:w="9752" w:type="dxa"/>
            <w:gridSpan w:val="2"/>
          </w:tcPr>
          <w:p w14:paraId="0BEC7291" w14:textId="77777777" w:rsidR="00FA137B" w:rsidRPr="00726601" w:rsidRDefault="00FA137B" w:rsidP="0050007D">
            <w:pPr>
              <w:keepNext/>
            </w:pPr>
          </w:p>
        </w:tc>
      </w:tr>
      <w:tr w:rsidR="00FA137B" w:rsidRPr="00726601" w14:paraId="7986849E" w14:textId="77777777" w:rsidTr="0050007D">
        <w:trPr>
          <w:jc w:val="center"/>
        </w:trPr>
        <w:tc>
          <w:tcPr>
            <w:tcW w:w="4876" w:type="dxa"/>
            <w:hideMark/>
          </w:tcPr>
          <w:p w14:paraId="0B84BB3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E0DFBEC"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FA595A7" w14:textId="77777777" w:rsidTr="0050007D">
        <w:trPr>
          <w:jc w:val="center"/>
        </w:trPr>
        <w:tc>
          <w:tcPr>
            <w:tcW w:w="4876" w:type="dxa"/>
            <w:hideMark/>
          </w:tcPr>
          <w:p w14:paraId="389A9337" w14:textId="77777777" w:rsidR="00FA137B" w:rsidRPr="00726601" w:rsidRDefault="00FA137B" w:rsidP="0050007D">
            <w:pPr>
              <w:pStyle w:val="Normal6"/>
              <w:rPr>
                <w:lang w:val="pt-PT"/>
              </w:rPr>
            </w:pPr>
            <w:r w:rsidRPr="00726601">
              <w:rPr>
                <w:b/>
                <w:i/>
                <w:lang w:val="pt-PT"/>
              </w:rPr>
              <w:t>Quando um Estado-Membro, confrontado com motivos razoáveis para considerar que o requerente constitui um perigo para a sua segurança nacional ou ordem pública, em conformidade com o artigo 8.º, n.º 4, do Regulamento (UE) XXX/XXX [Regulamento Gestão do Asilo e da Migração], assume a responsabilidade, atualiza o respetivo conjunto de dados nos termos do artigo 12.º do presente regulamento, em relação à pessoa em causa, acrescentando-lhe o Estado-Membro responsável.</w:t>
            </w:r>
          </w:p>
        </w:tc>
        <w:tc>
          <w:tcPr>
            <w:tcW w:w="4876" w:type="dxa"/>
            <w:hideMark/>
          </w:tcPr>
          <w:p w14:paraId="1D0E7B86" w14:textId="77777777" w:rsidR="00FA137B" w:rsidRPr="00726601" w:rsidRDefault="00FA137B" w:rsidP="0050007D">
            <w:pPr>
              <w:pStyle w:val="Normal6"/>
              <w:rPr>
                <w:szCs w:val="24"/>
                <w:lang w:val="pt-PT"/>
              </w:rPr>
            </w:pPr>
            <w:r w:rsidRPr="00726601">
              <w:rPr>
                <w:b/>
                <w:i/>
                <w:lang w:val="pt-PT"/>
              </w:rPr>
              <w:t>Suprimido</w:t>
            </w:r>
          </w:p>
        </w:tc>
      </w:tr>
    </w:tbl>
    <w:p w14:paraId="1E6AF69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881FCC9" w14:textId="77777777" w:rsidR="00FA137B" w:rsidRPr="00726601" w:rsidRDefault="00FA137B" w:rsidP="00FA137B">
      <w:r w:rsidRPr="00726601">
        <w:rPr>
          <w:rStyle w:val="HideTWBExt"/>
          <w:noProof w:val="0"/>
        </w:rPr>
        <w:t>&lt;/Amend&gt;</w:t>
      </w:r>
    </w:p>
    <w:p w14:paraId="42698B1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186</w:t>
      </w:r>
      <w:r w:rsidRPr="00726601">
        <w:rPr>
          <w:rStyle w:val="HideTWBExt"/>
          <w:b w:val="0"/>
          <w:noProof w:val="0"/>
          <w:lang w:val="pt-PT"/>
        </w:rPr>
        <w:t>&lt;/NumAm&gt;</w:t>
      </w:r>
    </w:p>
    <w:p w14:paraId="660A8829"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3D1688AD" w14:textId="77777777" w:rsidR="00FA137B" w:rsidRPr="00726601" w:rsidRDefault="00FA137B" w:rsidP="00FA137B">
      <w:r w:rsidRPr="00726601">
        <w:rPr>
          <w:rStyle w:val="HideTWBExt"/>
          <w:noProof w:val="0"/>
        </w:rPr>
        <w:lastRenderedPageBreak/>
        <w:t>&lt;/RepeatBlock-By&gt;</w:t>
      </w:r>
    </w:p>
    <w:p w14:paraId="2486316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B2162F4" w14:textId="77777777" w:rsidR="00FA137B" w:rsidRPr="00726601" w:rsidRDefault="00FA137B" w:rsidP="00FA137B">
      <w:pPr>
        <w:pStyle w:val="NormalBold"/>
      </w:pPr>
      <w:r w:rsidRPr="00726601">
        <w:rPr>
          <w:rStyle w:val="HideTWBExt"/>
          <w:b w:val="0"/>
          <w:noProof w:val="0"/>
        </w:rPr>
        <w:t>&lt;Article&gt;</w:t>
      </w:r>
      <w:r w:rsidRPr="00726601">
        <w:t>Dispositivo – ponto 15 – artigo 11 – n.º 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310EC57" w14:textId="77777777" w:rsidTr="0050007D">
        <w:trPr>
          <w:jc w:val="center"/>
        </w:trPr>
        <w:tc>
          <w:tcPr>
            <w:tcW w:w="9752" w:type="dxa"/>
            <w:gridSpan w:val="2"/>
          </w:tcPr>
          <w:p w14:paraId="5ADE0920" w14:textId="77777777" w:rsidR="00FA137B" w:rsidRPr="00726601" w:rsidRDefault="00FA137B" w:rsidP="0050007D">
            <w:pPr>
              <w:keepNext/>
            </w:pPr>
          </w:p>
        </w:tc>
      </w:tr>
      <w:tr w:rsidR="00FA137B" w:rsidRPr="00726601" w14:paraId="13379CFF" w14:textId="77777777" w:rsidTr="0050007D">
        <w:trPr>
          <w:jc w:val="center"/>
        </w:trPr>
        <w:tc>
          <w:tcPr>
            <w:tcW w:w="4876" w:type="dxa"/>
            <w:hideMark/>
          </w:tcPr>
          <w:p w14:paraId="0B4785A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1DFD69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FD461BA" w14:textId="77777777" w:rsidTr="0050007D">
        <w:trPr>
          <w:jc w:val="center"/>
        </w:trPr>
        <w:tc>
          <w:tcPr>
            <w:tcW w:w="4876" w:type="dxa"/>
            <w:hideMark/>
          </w:tcPr>
          <w:p w14:paraId="578EA313" w14:textId="4CD7490C" w:rsidR="00FA137B" w:rsidRPr="00726601" w:rsidRDefault="00FA137B" w:rsidP="00C94BB2">
            <w:pPr>
              <w:pStyle w:val="Normal6"/>
              <w:rPr>
                <w:lang w:val="pt-PT"/>
              </w:rPr>
            </w:pPr>
            <w:r w:rsidRPr="00726601">
              <w:rPr>
                <w:lang w:val="pt-PT"/>
              </w:rPr>
              <w:t>4.</w:t>
            </w:r>
            <w:r w:rsidRPr="00726601">
              <w:rPr>
                <w:lang w:val="pt-PT"/>
              </w:rPr>
              <w:tab/>
              <w:t>Caso se apliquem os n.</w:t>
            </w:r>
            <w:r w:rsidR="00C94BB2">
              <w:rPr>
                <w:lang w:val="pt-PT"/>
              </w:rPr>
              <w:t>º</w:t>
            </w:r>
            <w:r w:rsidRPr="00C94BB2">
              <w:rPr>
                <w:vertAlign w:val="superscript"/>
                <w:lang w:val="pt-PT"/>
              </w:rPr>
              <w:t>s</w:t>
            </w:r>
            <w:r w:rsidRPr="00726601">
              <w:rPr>
                <w:lang w:val="pt-PT"/>
              </w:rPr>
              <w:t> 1 ou 3 do presente artigo ou o artigo 19.º, n.º 6, o Sistema Central informa, o mais rapidamente possível e no prazo máximo de 72 horas, todos os Estados-Membros de origem sobre a transmissão desses dados por outro Estado-Membro de origem que tenha obtido um acerto com os dados que tenham transmitido relativos a pessoas abrangidas pelo artigo 10.º, n.º 1, pelo artigo 13.º, n.º 1</w:t>
            </w:r>
            <w:r w:rsidRPr="00726601">
              <w:rPr>
                <w:b/>
                <w:i/>
                <w:lang w:val="pt-PT"/>
              </w:rPr>
              <w:t>, pelo artigo 14.º, n.º 1, ou pelo artigo 14.º-A, n.º 1</w:t>
            </w:r>
            <w:r w:rsidRPr="00726601">
              <w:rPr>
                <w:lang w:val="pt-PT"/>
              </w:rPr>
              <w:t>. Esses Estados</w:t>
            </w:r>
            <w:r w:rsidR="00C94BB2">
              <w:rPr>
                <w:lang w:val="pt-PT"/>
              </w:rPr>
              <w:noBreakHyphen/>
            </w:r>
            <w:r w:rsidRPr="00726601">
              <w:rPr>
                <w:lang w:val="pt-PT"/>
              </w:rPr>
              <w:t>Membros de origem atualizam também o Estado-Membro responsável nos conjuntos de dados correspondentes.»;</w:t>
            </w:r>
          </w:p>
        </w:tc>
        <w:tc>
          <w:tcPr>
            <w:tcW w:w="4876" w:type="dxa"/>
            <w:hideMark/>
          </w:tcPr>
          <w:p w14:paraId="1612F1D6" w14:textId="22817FFF" w:rsidR="00FA137B" w:rsidRPr="00726601" w:rsidRDefault="00FA137B" w:rsidP="00C94BB2">
            <w:pPr>
              <w:pStyle w:val="Normal6"/>
              <w:rPr>
                <w:szCs w:val="24"/>
                <w:lang w:val="pt-PT"/>
              </w:rPr>
            </w:pPr>
            <w:r w:rsidRPr="00726601">
              <w:rPr>
                <w:lang w:val="pt-PT"/>
              </w:rPr>
              <w:t>4.</w:t>
            </w:r>
            <w:r w:rsidRPr="00726601">
              <w:rPr>
                <w:lang w:val="pt-PT"/>
              </w:rPr>
              <w:tab/>
              <w:t>Caso se apliquem os n.</w:t>
            </w:r>
            <w:r w:rsidR="00C94BB2">
              <w:rPr>
                <w:lang w:val="pt-PT"/>
              </w:rPr>
              <w:t>º</w:t>
            </w:r>
            <w:r w:rsidRPr="00C94BB2">
              <w:rPr>
                <w:vertAlign w:val="superscript"/>
                <w:lang w:val="pt-PT"/>
              </w:rPr>
              <w:t>s</w:t>
            </w:r>
            <w:r w:rsidRPr="00726601">
              <w:rPr>
                <w:lang w:val="pt-PT"/>
              </w:rPr>
              <w:t xml:space="preserve"> 1 ou 3 do presente artigo ou o artigo 19.º, n.º 6, o Sistema Central informa, o mais rapidamente possível e no prazo máximo de 72 horas, todos os Estados-Membros de origem sobre a transmissão desses dados por outro Estado-Membro de origem que tenha obtido um acerto com os dados que tenham transmitido relativos a pessoas abrangidas pelo artigo 10.º, n.º 1, </w:t>
            </w:r>
            <w:r w:rsidRPr="00726601">
              <w:rPr>
                <w:b/>
                <w:i/>
                <w:lang w:val="pt-PT"/>
              </w:rPr>
              <w:t>ou</w:t>
            </w:r>
            <w:r w:rsidRPr="00726601">
              <w:rPr>
                <w:lang w:val="pt-PT"/>
              </w:rPr>
              <w:t xml:space="preserve"> pelo artigo 13.º, n.º 1. Esses Estados-Membros de origem atualizam também o Estado</w:t>
            </w:r>
            <w:r w:rsidR="00C94BB2">
              <w:rPr>
                <w:lang w:val="pt-PT"/>
              </w:rPr>
              <w:noBreakHyphen/>
            </w:r>
            <w:r w:rsidRPr="00726601">
              <w:rPr>
                <w:lang w:val="pt-PT"/>
              </w:rPr>
              <w:t>Membro responsável nos conjuntos de dados correspondentes.»;</w:t>
            </w:r>
          </w:p>
        </w:tc>
      </w:tr>
    </w:tbl>
    <w:p w14:paraId="41B6053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EF41248" w14:textId="77777777" w:rsidR="00FA137B" w:rsidRPr="00726601" w:rsidRDefault="00FA137B" w:rsidP="00FA137B">
      <w:r w:rsidRPr="00726601">
        <w:rPr>
          <w:rStyle w:val="HideTWBExt"/>
          <w:noProof w:val="0"/>
        </w:rPr>
        <w:t>&lt;/Amend&gt;</w:t>
      </w:r>
    </w:p>
    <w:p w14:paraId="4296B9C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187</w:t>
      </w:r>
      <w:r w:rsidRPr="00726601">
        <w:rPr>
          <w:rStyle w:val="HideTWBExt"/>
          <w:b w:val="0"/>
          <w:noProof w:val="0"/>
          <w:lang w:val="pt-PT"/>
        </w:rPr>
        <w:t>&lt;/NumAm&gt;</w:t>
      </w:r>
    </w:p>
    <w:p w14:paraId="2B6259C5"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771A96CE" w14:textId="77777777" w:rsidR="00FA137B" w:rsidRPr="00726601" w:rsidRDefault="00FA137B" w:rsidP="00FA137B">
      <w:r w:rsidRPr="00726601">
        <w:rPr>
          <w:rStyle w:val="HideTWBExt"/>
          <w:noProof w:val="0"/>
        </w:rPr>
        <w:t>&lt;/RepeatBlock-By&gt;</w:t>
      </w:r>
    </w:p>
    <w:p w14:paraId="52185E8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BEF97CC" w14:textId="77777777" w:rsidR="00FA137B" w:rsidRPr="00726601" w:rsidRDefault="00FA137B" w:rsidP="00FA137B">
      <w:pPr>
        <w:pStyle w:val="NormalBold"/>
      </w:pPr>
      <w:r w:rsidRPr="00726601">
        <w:rPr>
          <w:rStyle w:val="HideTWBExt"/>
          <w:b w:val="0"/>
          <w:noProof w:val="0"/>
        </w:rPr>
        <w:t>&lt;Article&gt;</w:t>
      </w:r>
      <w:r w:rsidRPr="00726601">
        <w:t xml:space="preserve"> Dispositivo – ponto 16 – artigo 12 – parágrafo 1 – parte introdutória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0D18ABE" w14:textId="77777777" w:rsidTr="0050007D">
        <w:trPr>
          <w:jc w:val="center"/>
        </w:trPr>
        <w:tc>
          <w:tcPr>
            <w:tcW w:w="9752" w:type="dxa"/>
            <w:gridSpan w:val="2"/>
          </w:tcPr>
          <w:p w14:paraId="019F216A" w14:textId="77777777" w:rsidR="00FA137B" w:rsidRPr="00726601" w:rsidRDefault="00FA137B" w:rsidP="0050007D">
            <w:pPr>
              <w:keepNext/>
            </w:pPr>
          </w:p>
        </w:tc>
      </w:tr>
      <w:tr w:rsidR="00FA137B" w:rsidRPr="00726601" w14:paraId="31BB506F" w14:textId="77777777" w:rsidTr="0050007D">
        <w:trPr>
          <w:jc w:val="center"/>
        </w:trPr>
        <w:tc>
          <w:tcPr>
            <w:tcW w:w="4876" w:type="dxa"/>
            <w:hideMark/>
          </w:tcPr>
          <w:p w14:paraId="11C46D7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7A78C3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7D94966" w14:textId="77777777" w:rsidTr="0050007D">
        <w:trPr>
          <w:jc w:val="center"/>
        </w:trPr>
        <w:tc>
          <w:tcPr>
            <w:tcW w:w="4876" w:type="dxa"/>
            <w:hideMark/>
          </w:tcPr>
          <w:p w14:paraId="7A09711C" w14:textId="77777777" w:rsidR="00FA137B" w:rsidRPr="00726601" w:rsidRDefault="00FA137B" w:rsidP="0050007D">
            <w:pPr>
              <w:pStyle w:val="Normal6"/>
              <w:rPr>
                <w:lang w:val="pt-PT"/>
              </w:rPr>
            </w:pPr>
            <w:r w:rsidRPr="00726601">
              <w:rPr>
                <w:lang w:val="pt-PT"/>
              </w:rPr>
              <w:t>No Sistema Central e no CIR</w:t>
            </w:r>
            <w:r w:rsidRPr="00726601">
              <w:rPr>
                <w:b/>
                <w:i/>
                <w:lang w:val="pt-PT"/>
              </w:rPr>
              <w:t>, consoante o caso,</w:t>
            </w:r>
            <w:r w:rsidRPr="00726601">
              <w:rPr>
                <w:lang w:val="pt-PT"/>
              </w:rPr>
              <w:t xml:space="preserve"> são registados unicamente os seguintes dados:</w:t>
            </w:r>
          </w:p>
        </w:tc>
        <w:tc>
          <w:tcPr>
            <w:tcW w:w="4876" w:type="dxa"/>
            <w:hideMark/>
          </w:tcPr>
          <w:p w14:paraId="5745479D" w14:textId="77777777" w:rsidR="00FA137B" w:rsidRPr="00726601" w:rsidRDefault="00FA137B" w:rsidP="0050007D">
            <w:pPr>
              <w:pStyle w:val="Normal6"/>
              <w:rPr>
                <w:szCs w:val="24"/>
                <w:lang w:val="pt-PT"/>
              </w:rPr>
            </w:pPr>
            <w:r w:rsidRPr="00726601">
              <w:rPr>
                <w:lang w:val="pt-PT"/>
              </w:rPr>
              <w:t>No Sistema Central e no CIR são registados unicamente</w:t>
            </w:r>
            <w:r w:rsidRPr="00726601">
              <w:rPr>
                <w:b/>
                <w:i/>
                <w:lang w:val="pt-PT"/>
              </w:rPr>
              <w:t>, em conformidade com o artigo 4.º. n.º 2,</w:t>
            </w:r>
            <w:r w:rsidRPr="00726601">
              <w:rPr>
                <w:lang w:val="pt-PT"/>
              </w:rPr>
              <w:t xml:space="preserve"> os seguintes dados:</w:t>
            </w:r>
          </w:p>
        </w:tc>
      </w:tr>
    </w:tbl>
    <w:p w14:paraId="05E18F19"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93B58AC" w14:textId="77777777" w:rsidR="00FA137B" w:rsidRPr="00726601" w:rsidRDefault="00FA137B" w:rsidP="00FA137B">
      <w:r w:rsidRPr="00726601">
        <w:rPr>
          <w:rStyle w:val="HideTWBExt"/>
          <w:noProof w:val="0"/>
        </w:rPr>
        <w:t>&lt;/Amend&gt;</w:t>
      </w:r>
    </w:p>
    <w:p w14:paraId="56B6DCD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188</w:t>
      </w:r>
      <w:r w:rsidRPr="00726601">
        <w:rPr>
          <w:rStyle w:val="HideTWBExt"/>
          <w:b w:val="0"/>
          <w:noProof w:val="0"/>
          <w:lang w:val="pt-PT"/>
        </w:rPr>
        <w:t>&lt;/NumAm&gt;</w:t>
      </w:r>
    </w:p>
    <w:p w14:paraId="404347C0"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70245F33" w14:textId="77777777" w:rsidR="00FA137B" w:rsidRPr="00726601" w:rsidRDefault="00FA137B" w:rsidP="00FA137B">
      <w:r w:rsidRPr="00726601">
        <w:rPr>
          <w:rStyle w:val="HideTWBExt"/>
          <w:noProof w:val="0"/>
        </w:rPr>
        <w:t>&lt;/RepeatBlock-By&gt;</w:t>
      </w:r>
    </w:p>
    <w:p w14:paraId="3E65082F"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4F7D934" w14:textId="77777777" w:rsidR="00FA137B" w:rsidRPr="00726601" w:rsidRDefault="00FA137B" w:rsidP="00FA137B">
      <w:pPr>
        <w:pStyle w:val="NormalBold"/>
      </w:pPr>
      <w:r w:rsidRPr="00726601">
        <w:rPr>
          <w:rStyle w:val="HideTWBExt"/>
          <w:b w:val="0"/>
          <w:noProof w:val="0"/>
        </w:rPr>
        <w:t>&lt;Article&gt;</w:t>
      </w:r>
      <w:r w:rsidRPr="00726601">
        <w:t>Dispositivo – ponto 16 – artigo 12 – parágrafo 1 – parte introdutória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85F08AC" w14:textId="77777777" w:rsidTr="0050007D">
        <w:trPr>
          <w:jc w:val="center"/>
        </w:trPr>
        <w:tc>
          <w:tcPr>
            <w:tcW w:w="9752" w:type="dxa"/>
            <w:gridSpan w:val="2"/>
          </w:tcPr>
          <w:p w14:paraId="73546978" w14:textId="77777777" w:rsidR="00FA137B" w:rsidRPr="00726601" w:rsidRDefault="00FA137B" w:rsidP="0050007D">
            <w:pPr>
              <w:keepNext/>
            </w:pPr>
          </w:p>
        </w:tc>
      </w:tr>
      <w:tr w:rsidR="00FA137B" w:rsidRPr="00726601" w14:paraId="3215C830" w14:textId="77777777" w:rsidTr="0050007D">
        <w:trPr>
          <w:jc w:val="center"/>
        </w:trPr>
        <w:tc>
          <w:tcPr>
            <w:tcW w:w="4876" w:type="dxa"/>
            <w:hideMark/>
          </w:tcPr>
          <w:p w14:paraId="40DC6D8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361981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A0B8D56" w14:textId="77777777" w:rsidTr="0050007D">
        <w:trPr>
          <w:jc w:val="center"/>
        </w:trPr>
        <w:tc>
          <w:tcPr>
            <w:tcW w:w="4876" w:type="dxa"/>
            <w:hideMark/>
          </w:tcPr>
          <w:p w14:paraId="08AD94A2" w14:textId="77777777" w:rsidR="00FA137B" w:rsidRPr="00726601" w:rsidRDefault="00FA137B" w:rsidP="0050007D">
            <w:pPr>
              <w:pStyle w:val="Normal6"/>
              <w:rPr>
                <w:lang w:val="pt-PT"/>
              </w:rPr>
            </w:pPr>
            <w:r w:rsidRPr="00726601">
              <w:rPr>
                <w:lang w:val="pt-PT"/>
              </w:rPr>
              <w:t xml:space="preserve">No Sistema Central </w:t>
            </w:r>
            <w:r w:rsidRPr="00726601">
              <w:rPr>
                <w:b/>
                <w:i/>
                <w:lang w:val="pt-PT"/>
              </w:rPr>
              <w:t>e</w:t>
            </w:r>
            <w:r w:rsidRPr="00726601">
              <w:rPr>
                <w:lang w:val="pt-PT"/>
              </w:rPr>
              <w:t xml:space="preserve"> no CIR, consoante o caso, são registados unicamente os seguintes dados:</w:t>
            </w:r>
          </w:p>
        </w:tc>
        <w:tc>
          <w:tcPr>
            <w:tcW w:w="4876" w:type="dxa"/>
            <w:hideMark/>
          </w:tcPr>
          <w:p w14:paraId="062BD15D" w14:textId="77777777" w:rsidR="00FA137B" w:rsidRPr="00726601" w:rsidRDefault="00FA137B" w:rsidP="0050007D">
            <w:pPr>
              <w:pStyle w:val="Normal6"/>
              <w:rPr>
                <w:szCs w:val="24"/>
                <w:lang w:val="pt-PT"/>
              </w:rPr>
            </w:pPr>
            <w:r w:rsidRPr="00726601">
              <w:rPr>
                <w:lang w:val="pt-PT"/>
              </w:rPr>
              <w:t xml:space="preserve">No Sistema Central </w:t>
            </w:r>
            <w:r w:rsidRPr="00726601">
              <w:rPr>
                <w:b/>
                <w:i/>
                <w:lang w:val="pt-PT"/>
              </w:rPr>
              <w:t>ou</w:t>
            </w:r>
            <w:r w:rsidRPr="00726601">
              <w:rPr>
                <w:lang w:val="pt-PT"/>
              </w:rPr>
              <w:t xml:space="preserve"> no CIR, consoante o caso, são registados unicamente os seguintes dados:</w:t>
            </w:r>
          </w:p>
        </w:tc>
      </w:tr>
    </w:tbl>
    <w:p w14:paraId="083A110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6AD26BF" w14:textId="77777777" w:rsidR="00FA137B" w:rsidRPr="00726601" w:rsidRDefault="00FA137B" w:rsidP="00FA137B">
      <w:r w:rsidRPr="00726601">
        <w:rPr>
          <w:rStyle w:val="HideTWBExt"/>
          <w:noProof w:val="0"/>
        </w:rPr>
        <w:t>&lt;/Amend&gt;</w:t>
      </w:r>
    </w:p>
    <w:p w14:paraId="16D006D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189</w:t>
      </w:r>
      <w:r w:rsidRPr="00726601">
        <w:rPr>
          <w:rStyle w:val="HideTWBExt"/>
          <w:b w:val="0"/>
          <w:noProof w:val="0"/>
          <w:lang w:val="pt-PT"/>
        </w:rPr>
        <w:t>&lt;/NumAm&gt;</w:t>
      </w:r>
    </w:p>
    <w:p w14:paraId="45A4485E"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A791032" w14:textId="77777777" w:rsidR="00FA137B" w:rsidRPr="00726601" w:rsidRDefault="00FA137B" w:rsidP="00FA137B">
      <w:r w:rsidRPr="00726601">
        <w:rPr>
          <w:rStyle w:val="HideTWBExt"/>
          <w:noProof w:val="0"/>
        </w:rPr>
        <w:t>&lt;/RepeatBlock-By&gt;</w:t>
      </w:r>
    </w:p>
    <w:p w14:paraId="216F240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FC626E4" w14:textId="77777777" w:rsidR="00FA137B" w:rsidRPr="00726601" w:rsidRDefault="00FA137B" w:rsidP="00FA137B">
      <w:pPr>
        <w:pStyle w:val="NormalBold"/>
      </w:pPr>
      <w:r w:rsidRPr="00726601">
        <w:rPr>
          <w:rStyle w:val="HideTWBExt"/>
          <w:b w:val="0"/>
          <w:noProof w:val="0"/>
        </w:rPr>
        <w:t>&lt;Article&gt;</w:t>
      </w:r>
      <w:r w:rsidRPr="00726601">
        <w:t>Dispositivo – ponto 16 – artigo 12 – parágrafo 1 – alínea h)</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AA030E0" w14:textId="77777777" w:rsidTr="0050007D">
        <w:trPr>
          <w:jc w:val="center"/>
        </w:trPr>
        <w:tc>
          <w:tcPr>
            <w:tcW w:w="9752" w:type="dxa"/>
            <w:gridSpan w:val="2"/>
          </w:tcPr>
          <w:p w14:paraId="2FCEC675" w14:textId="77777777" w:rsidR="00FA137B" w:rsidRPr="00726601" w:rsidRDefault="00FA137B" w:rsidP="0050007D">
            <w:pPr>
              <w:keepNext/>
            </w:pPr>
          </w:p>
        </w:tc>
      </w:tr>
      <w:tr w:rsidR="00FA137B" w:rsidRPr="00726601" w14:paraId="5967F828" w14:textId="77777777" w:rsidTr="0050007D">
        <w:trPr>
          <w:jc w:val="center"/>
        </w:trPr>
        <w:tc>
          <w:tcPr>
            <w:tcW w:w="4876" w:type="dxa"/>
            <w:hideMark/>
          </w:tcPr>
          <w:p w14:paraId="5E7FC7F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726DFE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66F1FF9" w14:textId="77777777" w:rsidTr="0050007D">
        <w:trPr>
          <w:jc w:val="center"/>
        </w:trPr>
        <w:tc>
          <w:tcPr>
            <w:tcW w:w="4876" w:type="dxa"/>
            <w:hideMark/>
          </w:tcPr>
          <w:p w14:paraId="04A7F791" w14:textId="77777777" w:rsidR="00FA137B" w:rsidRPr="00726601" w:rsidRDefault="00FA137B" w:rsidP="0050007D">
            <w:pPr>
              <w:pStyle w:val="Normal6"/>
              <w:rPr>
                <w:lang w:val="pt-PT"/>
              </w:rPr>
            </w:pPr>
            <w:r w:rsidRPr="00726601">
              <w:rPr>
                <w:lang w:val="pt-PT"/>
              </w:rPr>
              <w:t>h)</w:t>
            </w:r>
            <w:r w:rsidRPr="00726601">
              <w:rPr>
                <w:lang w:val="pt-PT"/>
              </w:rPr>
              <w:tab/>
            </w:r>
            <w:r w:rsidRPr="00726601">
              <w:rPr>
                <w:b/>
                <w:i/>
                <w:lang w:val="pt-PT"/>
              </w:rPr>
              <w:t>Sexo</w:t>
            </w:r>
            <w:r w:rsidRPr="00726601">
              <w:rPr>
                <w:lang w:val="pt-PT"/>
              </w:rPr>
              <w:t>;</w:t>
            </w:r>
          </w:p>
        </w:tc>
        <w:tc>
          <w:tcPr>
            <w:tcW w:w="4876" w:type="dxa"/>
            <w:hideMark/>
          </w:tcPr>
          <w:p w14:paraId="3AD131C5" w14:textId="77777777" w:rsidR="00FA137B" w:rsidRPr="00726601" w:rsidRDefault="00FA137B" w:rsidP="0050007D">
            <w:pPr>
              <w:pStyle w:val="Normal6"/>
              <w:rPr>
                <w:szCs w:val="24"/>
                <w:lang w:val="pt-PT"/>
              </w:rPr>
            </w:pPr>
            <w:r w:rsidRPr="00726601">
              <w:rPr>
                <w:lang w:val="pt-PT"/>
              </w:rPr>
              <w:t>h)</w:t>
            </w:r>
            <w:r w:rsidRPr="00726601">
              <w:rPr>
                <w:lang w:val="pt-PT"/>
              </w:rPr>
              <w:tab/>
            </w:r>
            <w:r w:rsidRPr="00726601">
              <w:rPr>
                <w:b/>
                <w:i/>
                <w:lang w:val="pt-PT"/>
              </w:rPr>
              <w:t>Género</w:t>
            </w:r>
            <w:r w:rsidRPr="00726601">
              <w:rPr>
                <w:lang w:val="pt-PT"/>
              </w:rPr>
              <w:t>;</w:t>
            </w:r>
          </w:p>
        </w:tc>
      </w:tr>
    </w:tbl>
    <w:p w14:paraId="702A38EB"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ED688AF" w14:textId="77777777" w:rsidR="00FA137B" w:rsidRPr="00726601" w:rsidRDefault="00FA137B" w:rsidP="00FA137B">
      <w:r w:rsidRPr="00726601">
        <w:rPr>
          <w:rStyle w:val="HideTWBExt"/>
          <w:noProof w:val="0"/>
        </w:rPr>
        <w:t>&lt;/Amend&gt;</w:t>
      </w:r>
    </w:p>
    <w:p w14:paraId="792FB60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190</w:t>
      </w:r>
      <w:r w:rsidRPr="00726601">
        <w:rPr>
          <w:rStyle w:val="HideTWBExt"/>
          <w:b w:val="0"/>
          <w:noProof w:val="0"/>
          <w:lang w:val="pt-PT"/>
        </w:rPr>
        <w:t>&lt;/NumAm&gt;</w:t>
      </w:r>
    </w:p>
    <w:p w14:paraId="3666FEB0"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28457F2E" w14:textId="77777777" w:rsidR="00FA137B" w:rsidRPr="00726601" w:rsidRDefault="00FA137B" w:rsidP="00FA137B">
      <w:r w:rsidRPr="00726601">
        <w:rPr>
          <w:rStyle w:val="HideTWBExt"/>
          <w:noProof w:val="0"/>
        </w:rPr>
        <w:t>&lt;/RepeatBlock-By&gt;</w:t>
      </w:r>
    </w:p>
    <w:p w14:paraId="0D2CC80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A017C00" w14:textId="77777777" w:rsidR="00FA137B" w:rsidRPr="00726601" w:rsidRDefault="00FA137B" w:rsidP="00FA137B">
      <w:pPr>
        <w:pStyle w:val="NormalBold"/>
      </w:pPr>
      <w:r w:rsidRPr="00726601">
        <w:rPr>
          <w:rStyle w:val="HideTWBExt"/>
          <w:b w:val="0"/>
          <w:noProof w:val="0"/>
        </w:rPr>
        <w:t>&lt;Article&gt;</w:t>
      </w:r>
      <w:r w:rsidRPr="00726601">
        <w:t>Dispositivo – ponto 16 – artigo 12 – parágrafo 1 – alínea h)</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6D3F636" w14:textId="77777777" w:rsidTr="0050007D">
        <w:trPr>
          <w:jc w:val="center"/>
        </w:trPr>
        <w:tc>
          <w:tcPr>
            <w:tcW w:w="9752" w:type="dxa"/>
            <w:gridSpan w:val="2"/>
          </w:tcPr>
          <w:p w14:paraId="75FEB0DD" w14:textId="77777777" w:rsidR="00FA137B" w:rsidRPr="00726601" w:rsidRDefault="00FA137B" w:rsidP="0050007D">
            <w:pPr>
              <w:keepNext/>
            </w:pPr>
          </w:p>
        </w:tc>
      </w:tr>
      <w:tr w:rsidR="00FA137B" w:rsidRPr="00726601" w14:paraId="725B143C" w14:textId="77777777" w:rsidTr="0050007D">
        <w:trPr>
          <w:jc w:val="center"/>
        </w:trPr>
        <w:tc>
          <w:tcPr>
            <w:tcW w:w="4876" w:type="dxa"/>
            <w:hideMark/>
          </w:tcPr>
          <w:p w14:paraId="4C994D0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02E115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7621352" w14:textId="77777777" w:rsidTr="0050007D">
        <w:trPr>
          <w:jc w:val="center"/>
        </w:trPr>
        <w:tc>
          <w:tcPr>
            <w:tcW w:w="4876" w:type="dxa"/>
            <w:hideMark/>
          </w:tcPr>
          <w:p w14:paraId="2B242A66" w14:textId="77777777" w:rsidR="00FA137B" w:rsidRPr="00726601" w:rsidRDefault="00FA137B" w:rsidP="0050007D">
            <w:pPr>
              <w:pStyle w:val="Normal6"/>
              <w:rPr>
                <w:lang w:val="pt-PT"/>
              </w:rPr>
            </w:pPr>
            <w:r w:rsidRPr="00726601">
              <w:rPr>
                <w:lang w:val="pt-PT"/>
              </w:rPr>
              <w:t>h)</w:t>
            </w:r>
            <w:r w:rsidRPr="00726601">
              <w:rPr>
                <w:lang w:val="pt-PT"/>
              </w:rPr>
              <w:tab/>
            </w:r>
            <w:r w:rsidRPr="00726601">
              <w:rPr>
                <w:b/>
                <w:i/>
                <w:lang w:val="pt-PT"/>
              </w:rPr>
              <w:t>Sexo</w:t>
            </w:r>
            <w:r w:rsidRPr="00726601">
              <w:rPr>
                <w:lang w:val="pt-PT"/>
              </w:rPr>
              <w:t>;</w:t>
            </w:r>
          </w:p>
        </w:tc>
        <w:tc>
          <w:tcPr>
            <w:tcW w:w="4876" w:type="dxa"/>
            <w:hideMark/>
          </w:tcPr>
          <w:p w14:paraId="257B5469" w14:textId="77777777" w:rsidR="00FA137B" w:rsidRPr="00726601" w:rsidRDefault="00FA137B" w:rsidP="0050007D">
            <w:pPr>
              <w:pStyle w:val="Normal6"/>
              <w:rPr>
                <w:szCs w:val="24"/>
                <w:lang w:val="pt-PT"/>
              </w:rPr>
            </w:pPr>
            <w:r w:rsidRPr="00726601">
              <w:rPr>
                <w:lang w:val="pt-PT"/>
              </w:rPr>
              <w:t>h)</w:t>
            </w:r>
            <w:r w:rsidRPr="00726601">
              <w:rPr>
                <w:lang w:val="pt-PT"/>
              </w:rPr>
              <w:tab/>
            </w:r>
            <w:r w:rsidRPr="00726601">
              <w:rPr>
                <w:b/>
                <w:i/>
                <w:lang w:val="pt-PT"/>
              </w:rPr>
              <w:t>Género</w:t>
            </w:r>
            <w:r w:rsidRPr="00726601">
              <w:rPr>
                <w:lang w:val="pt-PT"/>
              </w:rPr>
              <w:t>;</w:t>
            </w:r>
          </w:p>
        </w:tc>
      </w:tr>
    </w:tbl>
    <w:p w14:paraId="588BD5B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7932F78" w14:textId="77777777" w:rsidR="00FA137B" w:rsidRPr="00726601" w:rsidRDefault="00FA137B" w:rsidP="00FA137B">
      <w:r w:rsidRPr="00726601">
        <w:rPr>
          <w:rStyle w:val="HideTWBExt"/>
          <w:noProof w:val="0"/>
        </w:rPr>
        <w:t>&lt;/Amend&gt;</w:t>
      </w:r>
    </w:p>
    <w:p w14:paraId="566DAA3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191</w:t>
      </w:r>
      <w:r w:rsidRPr="00726601">
        <w:rPr>
          <w:rStyle w:val="HideTWBExt"/>
          <w:b w:val="0"/>
          <w:noProof w:val="0"/>
          <w:lang w:val="pt-PT"/>
        </w:rPr>
        <w:t>&lt;/NumAm&gt;</w:t>
      </w:r>
    </w:p>
    <w:p w14:paraId="482838C1"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4A161B1B" w14:textId="77777777" w:rsidR="00FA137B" w:rsidRPr="00726601" w:rsidRDefault="00FA137B" w:rsidP="00FA137B">
      <w:r w:rsidRPr="00726601">
        <w:rPr>
          <w:rStyle w:val="HideTWBExt"/>
          <w:noProof w:val="0"/>
        </w:rPr>
        <w:t>&lt;/RepeatBlock-By&gt;</w:t>
      </w:r>
    </w:p>
    <w:p w14:paraId="4D1AB03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3E77D9C" w14:textId="77777777" w:rsidR="00FA137B" w:rsidRPr="00726601" w:rsidRDefault="00FA137B" w:rsidP="00FA137B">
      <w:pPr>
        <w:pStyle w:val="NormalBold"/>
      </w:pPr>
      <w:r w:rsidRPr="00726601">
        <w:rPr>
          <w:rStyle w:val="HideTWBExt"/>
          <w:b w:val="0"/>
          <w:noProof w:val="0"/>
        </w:rPr>
        <w:t>&lt;Article&gt;</w:t>
      </w:r>
      <w:r w:rsidRPr="00726601">
        <w:t xml:space="preserve"> Dispositivo – ponto 16 – artigo 12 – parágrafo 1 – alínea j)</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F0FF6E2" w14:textId="77777777" w:rsidTr="0050007D">
        <w:trPr>
          <w:jc w:val="center"/>
        </w:trPr>
        <w:tc>
          <w:tcPr>
            <w:tcW w:w="9752" w:type="dxa"/>
            <w:gridSpan w:val="2"/>
          </w:tcPr>
          <w:p w14:paraId="32CA89A9" w14:textId="77777777" w:rsidR="00FA137B" w:rsidRPr="00726601" w:rsidRDefault="00FA137B" w:rsidP="0050007D">
            <w:pPr>
              <w:keepNext/>
            </w:pPr>
          </w:p>
        </w:tc>
      </w:tr>
      <w:tr w:rsidR="00FA137B" w:rsidRPr="00726601" w14:paraId="2AAB4358" w14:textId="77777777" w:rsidTr="0050007D">
        <w:trPr>
          <w:jc w:val="center"/>
        </w:trPr>
        <w:tc>
          <w:tcPr>
            <w:tcW w:w="4876" w:type="dxa"/>
            <w:hideMark/>
          </w:tcPr>
          <w:p w14:paraId="427EF17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B01AF3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164F9AF" w14:textId="77777777" w:rsidTr="0050007D">
        <w:trPr>
          <w:jc w:val="center"/>
        </w:trPr>
        <w:tc>
          <w:tcPr>
            <w:tcW w:w="4876" w:type="dxa"/>
            <w:hideMark/>
          </w:tcPr>
          <w:p w14:paraId="07435E90" w14:textId="77777777" w:rsidR="00FA137B" w:rsidRPr="00726601" w:rsidRDefault="00FA137B" w:rsidP="0050007D">
            <w:pPr>
              <w:pStyle w:val="Normal6"/>
              <w:rPr>
                <w:lang w:val="pt-PT"/>
              </w:rPr>
            </w:pPr>
            <w:r w:rsidRPr="00726601">
              <w:rPr>
                <w:b/>
                <w:i/>
                <w:lang w:val="pt-PT"/>
              </w:rPr>
              <w:t>j)</w:t>
            </w:r>
            <w:r w:rsidRPr="00726601">
              <w:rPr>
                <w:b/>
                <w:i/>
                <w:lang w:val="pt-PT"/>
              </w:rPr>
              <w:tab/>
              <w:t xml:space="preserve">Quando disponível, uma cópia digitalizada a cores de um documento de </w:t>
            </w:r>
            <w:r w:rsidRPr="00726601">
              <w:rPr>
                <w:b/>
                <w:i/>
                <w:lang w:val="pt-PT"/>
              </w:rPr>
              <w:lastRenderedPageBreak/>
              <w:t>identidade ou de viagem, juntamente com uma indicação da sua autenticidade ou, se indisponível, outro documento que facilite a identificação do nacional de país terceiro ou apátrida juntamente com a indicação da sua autenticidade;</w:t>
            </w:r>
          </w:p>
        </w:tc>
        <w:tc>
          <w:tcPr>
            <w:tcW w:w="4876" w:type="dxa"/>
            <w:hideMark/>
          </w:tcPr>
          <w:p w14:paraId="3E8F7AC0" w14:textId="77777777" w:rsidR="00FA137B" w:rsidRPr="00726601" w:rsidRDefault="00FA137B" w:rsidP="0050007D">
            <w:pPr>
              <w:pStyle w:val="Normal6"/>
              <w:rPr>
                <w:szCs w:val="24"/>
                <w:lang w:val="pt-PT"/>
              </w:rPr>
            </w:pPr>
            <w:r w:rsidRPr="00726601">
              <w:rPr>
                <w:b/>
                <w:i/>
                <w:lang w:val="pt-PT"/>
              </w:rPr>
              <w:lastRenderedPageBreak/>
              <w:t>Suprimido</w:t>
            </w:r>
          </w:p>
        </w:tc>
      </w:tr>
    </w:tbl>
    <w:p w14:paraId="39CB719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CD063A0" w14:textId="77777777" w:rsidR="00FA137B" w:rsidRPr="00726601" w:rsidRDefault="00FA137B" w:rsidP="00FA137B">
      <w:r w:rsidRPr="00726601">
        <w:rPr>
          <w:rStyle w:val="HideTWBExt"/>
          <w:noProof w:val="0"/>
        </w:rPr>
        <w:t>&lt;/Amend&gt;</w:t>
      </w:r>
    </w:p>
    <w:p w14:paraId="7DAF0FB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192</w:t>
      </w:r>
      <w:r w:rsidRPr="00726601">
        <w:rPr>
          <w:rStyle w:val="HideTWBExt"/>
          <w:b w:val="0"/>
          <w:noProof w:val="0"/>
          <w:lang w:val="pt-PT"/>
        </w:rPr>
        <w:t>&lt;/NumAm&gt;</w:t>
      </w:r>
    </w:p>
    <w:p w14:paraId="3FF9E679"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710B7C75" w14:textId="77777777" w:rsidR="00FA137B" w:rsidRPr="00726601" w:rsidRDefault="00FA137B" w:rsidP="00FA137B">
      <w:r w:rsidRPr="00726601">
        <w:rPr>
          <w:rStyle w:val="HideTWBExt"/>
          <w:noProof w:val="0"/>
        </w:rPr>
        <w:t>&lt;/RepeatBlock-By&gt;</w:t>
      </w:r>
    </w:p>
    <w:p w14:paraId="60B27FC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ADDB982" w14:textId="77777777" w:rsidR="00FA137B" w:rsidRPr="00726601" w:rsidRDefault="00FA137B" w:rsidP="00FA137B">
      <w:pPr>
        <w:pStyle w:val="NormalBold"/>
      </w:pPr>
      <w:r w:rsidRPr="00726601">
        <w:rPr>
          <w:rStyle w:val="HideTWBExt"/>
          <w:b w:val="0"/>
          <w:noProof w:val="0"/>
        </w:rPr>
        <w:t>&lt;Article&gt;</w:t>
      </w:r>
      <w:r w:rsidRPr="00726601">
        <w:t xml:space="preserve"> Dispositivo – ponto 16 – artigo 12 – parágrafo 1 – alínea j)</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2DB2291" w14:textId="77777777" w:rsidTr="0050007D">
        <w:trPr>
          <w:jc w:val="center"/>
        </w:trPr>
        <w:tc>
          <w:tcPr>
            <w:tcW w:w="9752" w:type="dxa"/>
            <w:gridSpan w:val="2"/>
          </w:tcPr>
          <w:p w14:paraId="6722887D" w14:textId="77777777" w:rsidR="00FA137B" w:rsidRPr="00726601" w:rsidRDefault="00FA137B" w:rsidP="0050007D">
            <w:pPr>
              <w:keepNext/>
            </w:pPr>
          </w:p>
        </w:tc>
      </w:tr>
      <w:tr w:rsidR="00FA137B" w:rsidRPr="00726601" w14:paraId="108232D5" w14:textId="77777777" w:rsidTr="0050007D">
        <w:trPr>
          <w:jc w:val="center"/>
        </w:trPr>
        <w:tc>
          <w:tcPr>
            <w:tcW w:w="4876" w:type="dxa"/>
            <w:hideMark/>
          </w:tcPr>
          <w:p w14:paraId="1BC9D18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877A1A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197906B" w14:textId="77777777" w:rsidTr="0050007D">
        <w:trPr>
          <w:jc w:val="center"/>
        </w:trPr>
        <w:tc>
          <w:tcPr>
            <w:tcW w:w="4876" w:type="dxa"/>
            <w:hideMark/>
          </w:tcPr>
          <w:p w14:paraId="6DE4C5B5" w14:textId="77777777" w:rsidR="00FA137B" w:rsidRPr="00726601" w:rsidRDefault="00FA137B" w:rsidP="0050007D">
            <w:pPr>
              <w:pStyle w:val="Normal6"/>
              <w:rPr>
                <w:lang w:val="pt-PT"/>
              </w:rPr>
            </w:pPr>
            <w:r w:rsidRPr="00726601">
              <w:rPr>
                <w:b/>
                <w:i/>
                <w:lang w:val="pt-PT"/>
              </w:rPr>
              <w:t>j)</w:t>
            </w:r>
            <w:r w:rsidRPr="00726601">
              <w:rPr>
                <w:b/>
                <w:i/>
                <w:lang w:val="pt-PT"/>
              </w:rPr>
              <w:tab/>
              <w:t>Quando disponível, uma cópia digitalizada a cores de um documento de identidade ou de viagem, juntamente com uma indicação da sua autenticidade ou, se indisponível, outro documento que facilite a identificação do nacional de país terceiro ou apátrida juntamente com a indicação da sua autenticidade;</w:t>
            </w:r>
          </w:p>
        </w:tc>
        <w:tc>
          <w:tcPr>
            <w:tcW w:w="4876" w:type="dxa"/>
            <w:hideMark/>
          </w:tcPr>
          <w:p w14:paraId="7C8190A9" w14:textId="77777777" w:rsidR="00FA137B" w:rsidRPr="00726601" w:rsidRDefault="00FA137B" w:rsidP="0050007D">
            <w:pPr>
              <w:pStyle w:val="Normal6"/>
              <w:rPr>
                <w:szCs w:val="24"/>
                <w:lang w:val="pt-PT"/>
              </w:rPr>
            </w:pPr>
            <w:r w:rsidRPr="00726601">
              <w:rPr>
                <w:b/>
                <w:i/>
                <w:lang w:val="pt-PT"/>
              </w:rPr>
              <w:t>Suprimido</w:t>
            </w:r>
          </w:p>
        </w:tc>
      </w:tr>
    </w:tbl>
    <w:p w14:paraId="7E8C176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F6BF0DD" w14:textId="77777777" w:rsidR="00FA137B" w:rsidRPr="00726601" w:rsidRDefault="00FA137B" w:rsidP="00FA137B">
      <w:r w:rsidRPr="00726601">
        <w:rPr>
          <w:rStyle w:val="HideTWBExt"/>
          <w:noProof w:val="0"/>
        </w:rPr>
        <w:t>&lt;/Amend&gt;</w:t>
      </w:r>
    </w:p>
    <w:p w14:paraId="4EB5B2F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193</w:t>
      </w:r>
      <w:r w:rsidRPr="00726601">
        <w:rPr>
          <w:rStyle w:val="HideTWBExt"/>
          <w:b w:val="0"/>
          <w:noProof w:val="0"/>
          <w:lang w:val="pt-PT"/>
        </w:rPr>
        <w:t>&lt;/NumAm&gt;</w:t>
      </w:r>
    </w:p>
    <w:p w14:paraId="2BA01197"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6CF8F7E" w14:textId="77777777" w:rsidR="00FA137B" w:rsidRPr="00726601" w:rsidRDefault="00FA137B" w:rsidP="00FA137B">
      <w:r w:rsidRPr="00726601">
        <w:rPr>
          <w:rStyle w:val="HideTWBExt"/>
          <w:noProof w:val="0"/>
        </w:rPr>
        <w:t>&lt;/RepeatBlock-By&gt;</w:t>
      </w:r>
    </w:p>
    <w:p w14:paraId="53C0B31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2A406F3" w14:textId="77777777" w:rsidR="00FA137B" w:rsidRPr="00726601" w:rsidRDefault="00FA137B" w:rsidP="00FA137B">
      <w:pPr>
        <w:pStyle w:val="NormalBold"/>
      </w:pPr>
      <w:r w:rsidRPr="00726601">
        <w:rPr>
          <w:rStyle w:val="HideTWBExt"/>
          <w:b w:val="0"/>
          <w:noProof w:val="0"/>
        </w:rPr>
        <w:t>&lt;Article&gt;</w:t>
      </w:r>
      <w:r w:rsidRPr="00726601">
        <w:t xml:space="preserve"> Dispositivo – ponto 16 – artigo 12 – parágrafo 1 – alínea n-A)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EA518D6" w14:textId="77777777" w:rsidTr="0050007D">
        <w:trPr>
          <w:jc w:val="center"/>
        </w:trPr>
        <w:tc>
          <w:tcPr>
            <w:tcW w:w="9752" w:type="dxa"/>
            <w:gridSpan w:val="2"/>
          </w:tcPr>
          <w:p w14:paraId="09AB6096" w14:textId="77777777" w:rsidR="00FA137B" w:rsidRPr="00726601" w:rsidRDefault="00FA137B" w:rsidP="0050007D">
            <w:pPr>
              <w:keepNext/>
            </w:pPr>
          </w:p>
        </w:tc>
      </w:tr>
      <w:tr w:rsidR="00FA137B" w:rsidRPr="00726601" w14:paraId="13F1AEFF" w14:textId="77777777" w:rsidTr="0050007D">
        <w:trPr>
          <w:jc w:val="center"/>
        </w:trPr>
        <w:tc>
          <w:tcPr>
            <w:tcW w:w="4876" w:type="dxa"/>
            <w:hideMark/>
          </w:tcPr>
          <w:p w14:paraId="6EB6820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AA696B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47C5C44" w14:textId="77777777" w:rsidTr="0050007D">
        <w:trPr>
          <w:jc w:val="center"/>
        </w:trPr>
        <w:tc>
          <w:tcPr>
            <w:tcW w:w="4876" w:type="dxa"/>
          </w:tcPr>
          <w:p w14:paraId="39D33A6A" w14:textId="77777777" w:rsidR="00FA137B" w:rsidRPr="00726601" w:rsidRDefault="00FA137B" w:rsidP="0050007D">
            <w:pPr>
              <w:pStyle w:val="Normal6"/>
              <w:rPr>
                <w:lang w:val="pt-PT"/>
              </w:rPr>
            </w:pPr>
          </w:p>
        </w:tc>
        <w:tc>
          <w:tcPr>
            <w:tcW w:w="4876" w:type="dxa"/>
            <w:hideMark/>
          </w:tcPr>
          <w:p w14:paraId="7774BCD0" w14:textId="77777777" w:rsidR="00FA137B" w:rsidRPr="00726601" w:rsidRDefault="00FA137B" w:rsidP="0050007D">
            <w:pPr>
              <w:pStyle w:val="Normal6"/>
              <w:rPr>
                <w:szCs w:val="24"/>
                <w:lang w:val="pt-PT"/>
              </w:rPr>
            </w:pPr>
            <w:r w:rsidRPr="00726601">
              <w:rPr>
                <w:b/>
                <w:i/>
                <w:lang w:val="pt-PT"/>
              </w:rPr>
              <w:t>n-A)</w:t>
            </w:r>
            <w:r w:rsidRPr="00726601">
              <w:rPr>
                <w:b/>
                <w:i/>
                <w:lang w:val="pt-PT"/>
              </w:rPr>
              <w:tab/>
              <w:t>No caso dos dados biométricos de menores, os motivos que justificam a sua recolha nos termos do artigo 10.º, n.º 1;</w:t>
            </w:r>
          </w:p>
        </w:tc>
      </w:tr>
    </w:tbl>
    <w:p w14:paraId="41EC7B5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8447BE5" w14:textId="77777777" w:rsidR="00FA137B" w:rsidRPr="00726601" w:rsidRDefault="00FA137B" w:rsidP="00FA137B">
      <w:r w:rsidRPr="00726601">
        <w:rPr>
          <w:rStyle w:val="HideTWBExt"/>
          <w:noProof w:val="0"/>
        </w:rPr>
        <w:t>&lt;/Amend&gt;</w:t>
      </w:r>
    </w:p>
    <w:p w14:paraId="7FCECEE6" w14:textId="77777777" w:rsidR="00FA137B" w:rsidRPr="00726601" w:rsidRDefault="00FA137B" w:rsidP="00FA137B">
      <w:pPr>
        <w:pStyle w:val="AMNumberTabs0"/>
        <w:keepNext/>
        <w:rPr>
          <w:lang w:val="pt-PT"/>
        </w:rPr>
      </w:pPr>
      <w:r w:rsidRPr="00726601">
        <w:rPr>
          <w:rStyle w:val="HideTWBExt"/>
          <w:b w:val="0"/>
          <w:noProof w:val="0"/>
          <w:lang w:val="pt-PT"/>
        </w:rPr>
        <w:lastRenderedPageBreak/>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194</w:t>
      </w:r>
      <w:r w:rsidRPr="00726601">
        <w:rPr>
          <w:rStyle w:val="HideTWBExt"/>
          <w:b w:val="0"/>
          <w:noProof w:val="0"/>
          <w:lang w:val="pt-PT"/>
        </w:rPr>
        <w:t>&lt;/NumAm&gt;</w:t>
      </w:r>
    </w:p>
    <w:p w14:paraId="3BE45A32"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26507C1" w14:textId="77777777" w:rsidR="00FA137B" w:rsidRPr="00726601" w:rsidRDefault="00FA137B" w:rsidP="00FA137B">
      <w:r w:rsidRPr="00726601">
        <w:rPr>
          <w:rStyle w:val="HideTWBExt"/>
          <w:noProof w:val="0"/>
        </w:rPr>
        <w:t>&lt;/RepeatBlock-By&gt;</w:t>
      </w:r>
    </w:p>
    <w:p w14:paraId="38E75DE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F0ABBF1" w14:textId="77777777" w:rsidR="00FA137B" w:rsidRPr="00726601" w:rsidRDefault="00FA137B" w:rsidP="00FA137B">
      <w:pPr>
        <w:pStyle w:val="NormalBold"/>
      </w:pPr>
      <w:r w:rsidRPr="00726601">
        <w:rPr>
          <w:rStyle w:val="HideTWBExt"/>
          <w:b w:val="0"/>
          <w:noProof w:val="0"/>
        </w:rPr>
        <w:t>&lt;Article&gt;</w:t>
      </w:r>
      <w:r w:rsidRPr="00726601">
        <w:t>Dispositivo – ponto 16 – artigo 12 – parágrafo 1 – alínea 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D9EA373" w14:textId="77777777" w:rsidTr="0050007D">
        <w:trPr>
          <w:jc w:val="center"/>
        </w:trPr>
        <w:tc>
          <w:tcPr>
            <w:tcW w:w="9752" w:type="dxa"/>
            <w:gridSpan w:val="2"/>
          </w:tcPr>
          <w:p w14:paraId="79D8CF89" w14:textId="77777777" w:rsidR="00FA137B" w:rsidRPr="00726601" w:rsidRDefault="00FA137B" w:rsidP="0050007D">
            <w:pPr>
              <w:keepNext/>
            </w:pPr>
          </w:p>
        </w:tc>
      </w:tr>
      <w:tr w:rsidR="00FA137B" w:rsidRPr="00726601" w14:paraId="464074AF" w14:textId="77777777" w:rsidTr="0050007D">
        <w:trPr>
          <w:jc w:val="center"/>
        </w:trPr>
        <w:tc>
          <w:tcPr>
            <w:tcW w:w="4876" w:type="dxa"/>
            <w:hideMark/>
          </w:tcPr>
          <w:p w14:paraId="19F11CD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1EB2D94"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88D2CF8" w14:textId="77777777" w:rsidTr="0050007D">
        <w:trPr>
          <w:jc w:val="center"/>
        </w:trPr>
        <w:tc>
          <w:tcPr>
            <w:tcW w:w="4876" w:type="dxa"/>
            <w:hideMark/>
          </w:tcPr>
          <w:p w14:paraId="31C94953" w14:textId="77777777" w:rsidR="00FA137B" w:rsidRPr="00726601" w:rsidRDefault="00FA137B" w:rsidP="0050007D">
            <w:pPr>
              <w:pStyle w:val="Normal6"/>
              <w:rPr>
                <w:lang w:val="pt-PT"/>
              </w:rPr>
            </w:pPr>
            <w:r w:rsidRPr="00726601">
              <w:rPr>
                <w:lang w:val="pt-PT"/>
              </w:rPr>
              <w:t>o)</w:t>
            </w:r>
            <w:r w:rsidRPr="00726601">
              <w:rPr>
                <w:lang w:val="pt-PT"/>
              </w:rPr>
              <w:tab/>
              <w:t>Data de transmissão dos dados ao Sistema Central e ao CIR</w:t>
            </w:r>
            <w:r w:rsidRPr="00726601">
              <w:rPr>
                <w:b/>
                <w:i/>
                <w:lang w:val="pt-PT"/>
              </w:rPr>
              <w:t>, consoante o caso</w:t>
            </w:r>
            <w:r w:rsidRPr="00726601">
              <w:rPr>
                <w:lang w:val="pt-PT"/>
              </w:rPr>
              <w:t>;</w:t>
            </w:r>
          </w:p>
        </w:tc>
        <w:tc>
          <w:tcPr>
            <w:tcW w:w="4876" w:type="dxa"/>
            <w:hideMark/>
          </w:tcPr>
          <w:p w14:paraId="120EB046" w14:textId="77777777" w:rsidR="00FA137B" w:rsidRPr="00726601" w:rsidRDefault="00FA137B" w:rsidP="0050007D">
            <w:pPr>
              <w:pStyle w:val="Normal6"/>
              <w:rPr>
                <w:szCs w:val="24"/>
                <w:lang w:val="pt-PT"/>
              </w:rPr>
            </w:pPr>
            <w:r w:rsidRPr="00726601">
              <w:rPr>
                <w:lang w:val="pt-PT"/>
              </w:rPr>
              <w:t>o)</w:t>
            </w:r>
            <w:r w:rsidRPr="00726601">
              <w:rPr>
                <w:lang w:val="pt-PT"/>
              </w:rPr>
              <w:tab/>
              <w:t>Data de transmissão dos dados ao Sistema Central e ao CIR;</w:t>
            </w:r>
          </w:p>
        </w:tc>
      </w:tr>
    </w:tbl>
    <w:p w14:paraId="3B03012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D4F436C" w14:textId="77777777" w:rsidR="00FA137B" w:rsidRPr="00726601" w:rsidRDefault="00FA137B" w:rsidP="00FA137B">
      <w:r w:rsidRPr="00726601">
        <w:rPr>
          <w:rStyle w:val="HideTWBExt"/>
          <w:noProof w:val="0"/>
        </w:rPr>
        <w:t>&lt;/Amend&gt;</w:t>
      </w:r>
    </w:p>
    <w:p w14:paraId="4AA03904"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195</w:t>
      </w:r>
      <w:r w:rsidRPr="00726601">
        <w:rPr>
          <w:rStyle w:val="HideTWBExt"/>
          <w:b w:val="0"/>
          <w:noProof w:val="0"/>
          <w:lang w:val="pt-PT"/>
        </w:rPr>
        <w:t>&lt;/NumAm&gt;</w:t>
      </w:r>
    </w:p>
    <w:p w14:paraId="7FB83A6C"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59A6379F" w14:textId="77777777" w:rsidR="00FA137B" w:rsidRPr="00726601" w:rsidRDefault="00FA137B" w:rsidP="00FA137B">
      <w:r w:rsidRPr="00726601">
        <w:rPr>
          <w:rStyle w:val="HideTWBExt"/>
          <w:noProof w:val="0"/>
        </w:rPr>
        <w:t>&lt;/RepeatBlock-By&gt;</w:t>
      </w:r>
    </w:p>
    <w:p w14:paraId="58B0A84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C356E23" w14:textId="77777777" w:rsidR="00FA137B" w:rsidRPr="00726601" w:rsidRDefault="00FA137B" w:rsidP="00FA137B">
      <w:pPr>
        <w:pStyle w:val="NormalBold"/>
      </w:pPr>
      <w:r w:rsidRPr="00726601">
        <w:rPr>
          <w:rStyle w:val="HideTWBExt"/>
          <w:b w:val="0"/>
          <w:noProof w:val="0"/>
        </w:rPr>
        <w:t>&lt;Article&gt;</w:t>
      </w:r>
      <w:r w:rsidRPr="00726601">
        <w:t>Dispositivo – ponto 16 – artigo 12 – parágrafo 1 – alínea v)</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71595CC" w14:textId="77777777" w:rsidTr="0050007D">
        <w:trPr>
          <w:jc w:val="center"/>
        </w:trPr>
        <w:tc>
          <w:tcPr>
            <w:tcW w:w="9752" w:type="dxa"/>
            <w:gridSpan w:val="2"/>
          </w:tcPr>
          <w:p w14:paraId="78CEF839" w14:textId="77777777" w:rsidR="00FA137B" w:rsidRPr="00726601" w:rsidRDefault="00FA137B" w:rsidP="0050007D">
            <w:pPr>
              <w:keepNext/>
            </w:pPr>
          </w:p>
        </w:tc>
      </w:tr>
      <w:tr w:rsidR="00FA137B" w:rsidRPr="00726601" w14:paraId="41BF9EAB" w14:textId="77777777" w:rsidTr="0050007D">
        <w:trPr>
          <w:jc w:val="center"/>
        </w:trPr>
        <w:tc>
          <w:tcPr>
            <w:tcW w:w="4876" w:type="dxa"/>
            <w:hideMark/>
          </w:tcPr>
          <w:p w14:paraId="52208CF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5CC17F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D2AE60B" w14:textId="77777777" w:rsidTr="0050007D">
        <w:trPr>
          <w:jc w:val="center"/>
        </w:trPr>
        <w:tc>
          <w:tcPr>
            <w:tcW w:w="4876" w:type="dxa"/>
            <w:hideMark/>
          </w:tcPr>
          <w:p w14:paraId="6F36D458" w14:textId="77777777" w:rsidR="00FA137B" w:rsidRPr="00726601" w:rsidRDefault="00FA137B" w:rsidP="0050007D">
            <w:pPr>
              <w:pStyle w:val="Normal6"/>
              <w:rPr>
                <w:lang w:val="pt-PT"/>
              </w:rPr>
            </w:pPr>
            <w:r w:rsidRPr="00726601">
              <w:rPr>
                <w:b/>
                <w:i/>
                <w:lang w:val="pt-PT"/>
              </w:rPr>
              <w:t>v)</w:t>
            </w:r>
            <w:r w:rsidRPr="00726601">
              <w:rPr>
                <w:b/>
                <w:i/>
                <w:lang w:val="pt-PT"/>
              </w:rPr>
              <w:tab/>
              <w:t>O facto de a pessoa poder constituir um perigo para a segurança interna na sequência do procedimento de triagem referido no Regulamento (UE) n.º XXX/XXX [Regulamento Triagem] ou na sequência de uma avaliação nos termos do artigo 8.º, n.º 4, do Regulamento (UE) n.º XXX/XXX [Regulamento Gestão do Asilo e da Migração];</w:t>
            </w:r>
          </w:p>
        </w:tc>
        <w:tc>
          <w:tcPr>
            <w:tcW w:w="4876" w:type="dxa"/>
            <w:hideMark/>
          </w:tcPr>
          <w:p w14:paraId="257D2616" w14:textId="77777777" w:rsidR="00FA137B" w:rsidRPr="00726601" w:rsidRDefault="00FA137B" w:rsidP="0050007D">
            <w:pPr>
              <w:pStyle w:val="Normal6"/>
              <w:rPr>
                <w:szCs w:val="24"/>
                <w:lang w:val="pt-PT"/>
              </w:rPr>
            </w:pPr>
            <w:r w:rsidRPr="00726601">
              <w:rPr>
                <w:b/>
                <w:i/>
                <w:lang w:val="pt-PT"/>
              </w:rPr>
              <w:t>Suprimido</w:t>
            </w:r>
          </w:p>
        </w:tc>
      </w:tr>
    </w:tbl>
    <w:p w14:paraId="01C81BD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4E1243A" w14:textId="77777777" w:rsidR="00FA137B" w:rsidRPr="00726601" w:rsidRDefault="00FA137B" w:rsidP="00FA137B">
      <w:r w:rsidRPr="00726601">
        <w:rPr>
          <w:rStyle w:val="HideTWBExt"/>
          <w:noProof w:val="0"/>
        </w:rPr>
        <w:t>&lt;/Amend&gt;</w:t>
      </w:r>
    </w:p>
    <w:p w14:paraId="726759A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196</w:t>
      </w:r>
      <w:r w:rsidRPr="00726601">
        <w:rPr>
          <w:rStyle w:val="HideTWBExt"/>
          <w:b w:val="0"/>
          <w:noProof w:val="0"/>
          <w:lang w:val="pt-PT"/>
        </w:rPr>
        <w:t>&lt;/NumAm&gt;</w:t>
      </w:r>
    </w:p>
    <w:p w14:paraId="01E73AC2"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1EC5C4EC" w14:textId="77777777" w:rsidR="00FA137B" w:rsidRPr="00726601" w:rsidRDefault="00FA137B" w:rsidP="00FA137B">
      <w:r w:rsidRPr="00726601">
        <w:rPr>
          <w:rStyle w:val="HideTWBExt"/>
          <w:noProof w:val="0"/>
        </w:rPr>
        <w:t>&lt;/RepeatBlock-By&gt;</w:t>
      </w:r>
    </w:p>
    <w:p w14:paraId="24205E2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8C9463B" w14:textId="77777777" w:rsidR="00FA137B" w:rsidRPr="00726601" w:rsidRDefault="00FA137B" w:rsidP="00FA137B">
      <w:pPr>
        <w:pStyle w:val="NormalBold"/>
      </w:pPr>
      <w:r w:rsidRPr="00726601">
        <w:rPr>
          <w:rStyle w:val="HideTWBExt"/>
          <w:b w:val="0"/>
          <w:noProof w:val="0"/>
        </w:rPr>
        <w:t>&lt;Article&gt;</w:t>
      </w:r>
      <w:r w:rsidRPr="00726601">
        <w:t xml:space="preserve"> Dispositivo – ponto 16 – artigo 12 – parágrafo 1 – alínea v)</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D18159C" w14:textId="77777777" w:rsidTr="0050007D">
        <w:trPr>
          <w:jc w:val="center"/>
        </w:trPr>
        <w:tc>
          <w:tcPr>
            <w:tcW w:w="9752" w:type="dxa"/>
            <w:gridSpan w:val="2"/>
          </w:tcPr>
          <w:p w14:paraId="2C97F829" w14:textId="77777777" w:rsidR="00FA137B" w:rsidRPr="00726601" w:rsidRDefault="00FA137B" w:rsidP="0050007D">
            <w:pPr>
              <w:keepNext/>
            </w:pPr>
          </w:p>
        </w:tc>
      </w:tr>
      <w:tr w:rsidR="00FA137B" w:rsidRPr="00726601" w14:paraId="54E3DA3B" w14:textId="77777777" w:rsidTr="0050007D">
        <w:trPr>
          <w:jc w:val="center"/>
        </w:trPr>
        <w:tc>
          <w:tcPr>
            <w:tcW w:w="4876" w:type="dxa"/>
            <w:hideMark/>
          </w:tcPr>
          <w:p w14:paraId="0001DDEA"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2AAFE1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FFD440F" w14:textId="77777777" w:rsidTr="0050007D">
        <w:trPr>
          <w:jc w:val="center"/>
        </w:trPr>
        <w:tc>
          <w:tcPr>
            <w:tcW w:w="4876" w:type="dxa"/>
            <w:hideMark/>
          </w:tcPr>
          <w:p w14:paraId="4437F182" w14:textId="77777777" w:rsidR="00FA137B" w:rsidRPr="00726601" w:rsidRDefault="00FA137B" w:rsidP="0050007D">
            <w:pPr>
              <w:pStyle w:val="Normal6"/>
              <w:rPr>
                <w:lang w:val="pt-PT"/>
              </w:rPr>
            </w:pPr>
            <w:r w:rsidRPr="00726601">
              <w:rPr>
                <w:b/>
                <w:i/>
                <w:lang w:val="pt-PT"/>
              </w:rPr>
              <w:t>v)</w:t>
            </w:r>
            <w:r w:rsidRPr="00726601">
              <w:rPr>
                <w:b/>
                <w:i/>
                <w:lang w:val="pt-PT"/>
              </w:rPr>
              <w:tab/>
              <w:t xml:space="preserve">O facto de a pessoa poder constituir um perigo para a segurança </w:t>
            </w:r>
            <w:r w:rsidRPr="00726601">
              <w:rPr>
                <w:b/>
                <w:i/>
                <w:lang w:val="pt-PT"/>
              </w:rPr>
              <w:lastRenderedPageBreak/>
              <w:t>interna na sequência do procedimento de triagem referido no Regulamento (UE) n.º XXX/XXX [Regulamento Triagem] ou na sequência de uma avaliação nos termos do artigo 8.º, n.º 4, do Regulamento (UE) n.º XXX/XXX [Regulamento Gestão do Asilo e da Migração];</w:t>
            </w:r>
          </w:p>
        </w:tc>
        <w:tc>
          <w:tcPr>
            <w:tcW w:w="4876" w:type="dxa"/>
            <w:hideMark/>
          </w:tcPr>
          <w:p w14:paraId="3138ED88" w14:textId="77777777" w:rsidR="00FA137B" w:rsidRPr="00726601" w:rsidRDefault="00FA137B" w:rsidP="0050007D">
            <w:pPr>
              <w:pStyle w:val="Normal6"/>
              <w:rPr>
                <w:szCs w:val="24"/>
                <w:lang w:val="pt-PT"/>
              </w:rPr>
            </w:pPr>
            <w:r w:rsidRPr="00726601">
              <w:rPr>
                <w:b/>
                <w:i/>
                <w:lang w:val="pt-PT"/>
              </w:rPr>
              <w:lastRenderedPageBreak/>
              <w:t>Suprimido</w:t>
            </w:r>
          </w:p>
        </w:tc>
      </w:tr>
    </w:tbl>
    <w:p w14:paraId="6228E27E"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585DD1B" w14:textId="77777777" w:rsidR="00FA137B" w:rsidRPr="00726601" w:rsidRDefault="00FA137B" w:rsidP="00FA137B">
      <w:r w:rsidRPr="00726601">
        <w:rPr>
          <w:rStyle w:val="HideTWBExt"/>
          <w:noProof w:val="0"/>
        </w:rPr>
        <w:t>&lt;/Amend&gt;</w:t>
      </w:r>
    </w:p>
    <w:p w14:paraId="7F67A43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197</w:t>
      </w:r>
      <w:r w:rsidRPr="00726601">
        <w:rPr>
          <w:rStyle w:val="HideTWBExt"/>
          <w:b w:val="0"/>
          <w:noProof w:val="0"/>
          <w:lang w:val="pt-PT"/>
        </w:rPr>
        <w:t>&lt;/NumAm&gt;</w:t>
      </w:r>
    </w:p>
    <w:p w14:paraId="461501B8"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2EEFBB00" w14:textId="77777777" w:rsidR="00FA137B" w:rsidRPr="00726601" w:rsidRDefault="00FA137B" w:rsidP="00FA137B">
      <w:r w:rsidRPr="00726601">
        <w:rPr>
          <w:rStyle w:val="HideTWBExt"/>
          <w:noProof w:val="0"/>
        </w:rPr>
        <w:t>&lt;/RepeatBlock-By&gt;</w:t>
      </w:r>
    </w:p>
    <w:p w14:paraId="3DE5A99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EA807B5" w14:textId="77777777" w:rsidR="00FA137B" w:rsidRPr="00726601" w:rsidRDefault="00FA137B" w:rsidP="00FA137B">
      <w:pPr>
        <w:pStyle w:val="NormalBold"/>
      </w:pPr>
      <w:r w:rsidRPr="00726601">
        <w:rPr>
          <w:rStyle w:val="HideTWBExt"/>
          <w:b w:val="0"/>
          <w:noProof w:val="0"/>
        </w:rPr>
        <w:t>&lt;Article&gt;</w:t>
      </w:r>
      <w:r w:rsidRPr="00726601">
        <w:t xml:space="preserve"> Dispositivo – ponto 16 – artigo 12 – parágrafo 1 – alínea v)</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E787B3F" w14:textId="77777777" w:rsidTr="0050007D">
        <w:trPr>
          <w:jc w:val="center"/>
        </w:trPr>
        <w:tc>
          <w:tcPr>
            <w:tcW w:w="9752" w:type="dxa"/>
            <w:gridSpan w:val="2"/>
          </w:tcPr>
          <w:p w14:paraId="7F3C7C46" w14:textId="77777777" w:rsidR="00FA137B" w:rsidRPr="00726601" w:rsidRDefault="00FA137B" w:rsidP="0050007D">
            <w:pPr>
              <w:keepNext/>
            </w:pPr>
          </w:p>
        </w:tc>
      </w:tr>
      <w:tr w:rsidR="00FA137B" w:rsidRPr="00726601" w14:paraId="079EBEE1" w14:textId="77777777" w:rsidTr="0050007D">
        <w:trPr>
          <w:jc w:val="center"/>
        </w:trPr>
        <w:tc>
          <w:tcPr>
            <w:tcW w:w="4876" w:type="dxa"/>
            <w:hideMark/>
          </w:tcPr>
          <w:p w14:paraId="7F1CF66D"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526ABE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E04DECC" w14:textId="77777777" w:rsidTr="0050007D">
        <w:trPr>
          <w:jc w:val="center"/>
        </w:trPr>
        <w:tc>
          <w:tcPr>
            <w:tcW w:w="4876" w:type="dxa"/>
            <w:hideMark/>
          </w:tcPr>
          <w:p w14:paraId="700D630D" w14:textId="77777777" w:rsidR="00FA137B" w:rsidRPr="00726601" w:rsidRDefault="00FA137B" w:rsidP="0050007D">
            <w:pPr>
              <w:pStyle w:val="Normal6"/>
              <w:rPr>
                <w:lang w:val="pt-PT"/>
              </w:rPr>
            </w:pPr>
            <w:r w:rsidRPr="00726601">
              <w:rPr>
                <w:b/>
                <w:i/>
                <w:lang w:val="pt-PT"/>
              </w:rPr>
              <w:t>v)</w:t>
            </w:r>
            <w:r w:rsidRPr="00726601">
              <w:rPr>
                <w:b/>
                <w:i/>
                <w:lang w:val="pt-PT"/>
              </w:rPr>
              <w:tab/>
              <w:t>O facto de a pessoa poder constituir um perigo para a segurança interna na sequência do procedimento de triagem referido no Regulamento (UE) n.º XXX/XXX [Regulamento Triagem] ou na sequência de uma avaliação nos termos do artigo 8.º, n.º 4, do Regulamento (UE) n.º XXX/XXX [Regulamento Gestão do Asilo e da Migração];</w:t>
            </w:r>
          </w:p>
        </w:tc>
        <w:tc>
          <w:tcPr>
            <w:tcW w:w="4876" w:type="dxa"/>
            <w:hideMark/>
          </w:tcPr>
          <w:p w14:paraId="4C9DD518" w14:textId="77777777" w:rsidR="00FA137B" w:rsidRPr="00726601" w:rsidRDefault="00FA137B" w:rsidP="0050007D">
            <w:pPr>
              <w:pStyle w:val="Normal6"/>
              <w:rPr>
                <w:szCs w:val="24"/>
                <w:lang w:val="pt-PT"/>
              </w:rPr>
            </w:pPr>
            <w:r w:rsidRPr="00726601">
              <w:rPr>
                <w:b/>
                <w:i/>
                <w:lang w:val="pt-PT"/>
              </w:rPr>
              <w:t>Suprimido</w:t>
            </w:r>
          </w:p>
        </w:tc>
      </w:tr>
    </w:tbl>
    <w:p w14:paraId="7BE4133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7C246BF" w14:textId="77777777" w:rsidR="00FA137B" w:rsidRPr="00726601" w:rsidRDefault="00FA137B" w:rsidP="00FA137B">
      <w:r w:rsidRPr="00726601">
        <w:rPr>
          <w:rStyle w:val="HideTWBExt"/>
          <w:noProof w:val="0"/>
        </w:rPr>
        <w:t>&lt;/Amend&gt;</w:t>
      </w:r>
    </w:p>
    <w:p w14:paraId="4BB428C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198</w:t>
      </w:r>
      <w:r w:rsidRPr="00726601">
        <w:rPr>
          <w:rStyle w:val="HideTWBExt"/>
          <w:b w:val="0"/>
          <w:noProof w:val="0"/>
          <w:lang w:val="pt-PT"/>
        </w:rPr>
        <w:t>&lt;/NumAm&gt;</w:t>
      </w:r>
    </w:p>
    <w:p w14:paraId="598E356F"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3FA4D1EB" w14:textId="77777777" w:rsidR="00FA137B" w:rsidRPr="00726601" w:rsidRDefault="00FA137B" w:rsidP="00FA137B">
      <w:r w:rsidRPr="00726601">
        <w:rPr>
          <w:rStyle w:val="HideTWBExt"/>
          <w:noProof w:val="0"/>
        </w:rPr>
        <w:t>&lt;/RepeatBlock-By&gt;</w:t>
      </w:r>
    </w:p>
    <w:p w14:paraId="3116021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45BA891" w14:textId="77777777" w:rsidR="00FA137B" w:rsidRPr="00726601" w:rsidRDefault="00FA137B" w:rsidP="00FA137B">
      <w:pPr>
        <w:pStyle w:val="NormalBold"/>
      </w:pPr>
      <w:r w:rsidRPr="00726601">
        <w:rPr>
          <w:rStyle w:val="HideTWBExt"/>
          <w:b w:val="0"/>
          <w:noProof w:val="0"/>
        </w:rPr>
        <w:t>&lt;Article&gt;</w:t>
      </w:r>
      <w:r w:rsidRPr="00726601">
        <w:t>Dispositivo – ponto 16 – artigo 12 – parágrafo 1 – alínea x)</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437AD33" w14:textId="77777777" w:rsidTr="0050007D">
        <w:trPr>
          <w:jc w:val="center"/>
        </w:trPr>
        <w:tc>
          <w:tcPr>
            <w:tcW w:w="9752" w:type="dxa"/>
            <w:gridSpan w:val="2"/>
          </w:tcPr>
          <w:p w14:paraId="3B5E8596" w14:textId="77777777" w:rsidR="00FA137B" w:rsidRPr="00726601" w:rsidRDefault="00FA137B" w:rsidP="0050007D">
            <w:pPr>
              <w:keepNext/>
            </w:pPr>
          </w:p>
        </w:tc>
      </w:tr>
      <w:tr w:rsidR="00FA137B" w:rsidRPr="00726601" w14:paraId="6FC9C38C" w14:textId="77777777" w:rsidTr="0050007D">
        <w:trPr>
          <w:jc w:val="center"/>
        </w:trPr>
        <w:tc>
          <w:tcPr>
            <w:tcW w:w="4876" w:type="dxa"/>
            <w:hideMark/>
          </w:tcPr>
          <w:p w14:paraId="56FC51F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8E18C2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8430DC4" w14:textId="77777777" w:rsidTr="0050007D">
        <w:trPr>
          <w:jc w:val="center"/>
        </w:trPr>
        <w:tc>
          <w:tcPr>
            <w:tcW w:w="4876" w:type="dxa"/>
            <w:hideMark/>
          </w:tcPr>
          <w:p w14:paraId="2A5FD1D7" w14:textId="77777777" w:rsidR="00FA137B" w:rsidRPr="00726601" w:rsidRDefault="00FA137B" w:rsidP="0050007D">
            <w:pPr>
              <w:pStyle w:val="Normal6"/>
              <w:rPr>
                <w:lang w:val="pt-PT"/>
              </w:rPr>
            </w:pPr>
            <w:r w:rsidRPr="00726601">
              <w:rPr>
                <w:b/>
                <w:i/>
                <w:lang w:val="pt-PT"/>
              </w:rPr>
              <w:t>x)</w:t>
            </w:r>
            <w:r w:rsidRPr="00726601">
              <w:rPr>
                <w:b/>
                <w:i/>
                <w:lang w:val="pt-PT"/>
              </w:rPr>
              <w:tab/>
              <w:t xml:space="preserve">Se for caso disso, o facto de o pedido de proteção internacional ter sido recusado quando o requerente não tem direito nem autorização de permanência num Estado-Membro nos termos do </w:t>
            </w:r>
            <w:r w:rsidRPr="00726601">
              <w:rPr>
                <w:b/>
                <w:i/>
                <w:lang w:val="pt-PT"/>
              </w:rPr>
              <w:lastRenderedPageBreak/>
              <w:t>Regulamento (UE) XXX/XXX [Regulamento Procedimento de Asilo];</w:t>
            </w:r>
          </w:p>
        </w:tc>
        <w:tc>
          <w:tcPr>
            <w:tcW w:w="4876" w:type="dxa"/>
            <w:hideMark/>
          </w:tcPr>
          <w:p w14:paraId="3901E1E0" w14:textId="77777777" w:rsidR="00FA137B" w:rsidRPr="00726601" w:rsidRDefault="00FA137B" w:rsidP="0050007D">
            <w:pPr>
              <w:pStyle w:val="Normal6"/>
              <w:rPr>
                <w:szCs w:val="24"/>
                <w:lang w:val="pt-PT"/>
              </w:rPr>
            </w:pPr>
            <w:r w:rsidRPr="00726601">
              <w:rPr>
                <w:b/>
                <w:i/>
                <w:lang w:val="pt-PT"/>
              </w:rPr>
              <w:lastRenderedPageBreak/>
              <w:t>Suprimido</w:t>
            </w:r>
          </w:p>
        </w:tc>
      </w:tr>
    </w:tbl>
    <w:p w14:paraId="5F73E54E"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C30B7A6" w14:textId="77777777" w:rsidR="00FA137B" w:rsidRPr="00726601" w:rsidRDefault="00FA137B" w:rsidP="00FA137B">
      <w:r w:rsidRPr="00726601">
        <w:rPr>
          <w:rStyle w:val="HideTWBExt"/>
          <w:noProof w:val="0"/>
        </w:rPr>
        <w:t>&lt;/Amend&gt;</w:t>
      </w:r>
    </w:p>
    <w:p w14:paraId="3DCBB82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199</w:t>
      </w:r>
      <w:r w:rsidRPr="00726601">
        <w:rPr>
          <w:rStyle w:val="HideTWBExt"/>
          <w:b w:val="0"/>
          <w:noProof w:val="0"/>
          <w:lang w:val="pt-PT"/>
        </w:rPr>
        <w:t>&lt;/NumAm&gt;</w:t>
      </w:r>
    </w:p>
    <w:p w14:paraId="4B65B2DF"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178C0003" w14:textId="77777777" w:rsidR="00FA137B" w:rsidRPr="00726601" w:rsidRDefault="00FA137B" w:rsidP="00FA137B">
      <w:r w:rsidRPr="00726601">
        <w:rPr>
          <w:rStyle w:val="HideTWBExt"/>
          <w:noProof w:val="0"/>
        </w:rPr>
        <w:t>&lt;/RepeatBlock-By&gt;</w:t>
      </w:r>
    </w:p>
    <w:p w14:paraId="70E9354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DACC100" w14:textId="77777777" w:rsidR="00FA137B" w:rsidRPr="00726601" w:rsidRDefault="00FA137B" w:rsidP="00FA137B">
      <w:pPr>
        <w:pStyle w:val="NormalBold"/>
      </w:pPr>
      <w:r w:rsidRPr="00726601">
        <w:rPr>
          <w:rStyle w:val="HideTWBExt"/>
          <w:b w:val="0"/>
          <w:noProof w:val="0"/>
        </w:rPr>
        <w:t>&lt;Article&gt;</w:t>
      </w:r>
      <w:r w:rsidRPr="00726601">
        <w:t>Dispositivo – ponto 16 – artigo 12 – parágrafo 1 – alínea x)</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CD26BEA" w14:textId="77777777" w:rsidTr="0050007D">
        <w:trPr>
          <w:jc w:val="center"/>
        </w:trPr>
        <w:tc>
          <w:tcPr>
            <w:tcW w:w="9752" w:type="dxa"/>
            <w:gridSpan w:val="2"/>
          </w:tcPr>
          <w:p w14:paraId="2774F471" w14:textId="77777777" w:rsidR="00FA137B" w:rsidRPr="00726601" w:rsidRDefault="00FA137B" w:rsidP="0050007D">
            <w:pPr>
              <w:keepNext/>
            </w:pPr>
          </w:p>
        </w:tc>
      </w:tr>
      <w:tr w:rsidR="00FA137B" w:rsidRPr="00726601" w14:paraId="0067696C" w14:textId="77777777" w:rsidTr="0050007D">
        <w:trPr>
          <w:jc w:val="center"/>
        </w:trPr>
        <w:tc>
          <w:tcPr>
            <w:tcW w:w="4876" w:type="dxa"/>
            <w:hideMark/>
          </w:tcPr>
          <w:p w14:paraId="3F82DA2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9F8FF5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73F36DF" w14:textId="77777777" w:rsidTr="0050007D">
        <w:trPr>
          <w:jc w:val="center"/>
        </w:trPr>
        <w:tc>
          <w:tcPr>
            <w:tcW w:w="4876" w:type="dxa"/>
            <w:hideMark/>
          </w:tcPr>
          <w:p w14:paraId="1A44010B" w14:textId="77777777" w:rsidR="00FA137B" w:rsidRPr="00726601" w:rsidRDefault="00FA137B" w:rsidP="0050007D">
            <w:pPr>
              <w:pStyle w:val="Normal6"/>
              <w:rPr>
                <w:lang w:val="pt-PT"/>
              </w:rPr>
            </w:pPr>
            <w:r w:rsidRPr="00726601">
              <w:rPr>
                <w:b/>
                <w:i/>
                <w:lang w:val="pt-PT"/>
              </w:rPr>
              <w:t>x)</w:t>
            </w:r>
            <w:r w:rsidRPr="00726601">
              <w:rPr>
                <w:b/>
                <w:i/>
                <w:lang w:val="pt-PT"/>
              </w:rPr>
              <w:tab/>
              <w:t>Se for caso disso, o facto de o pedido de proteção internacional ter sido recusado quando o requerente não tem direito nem autorização de permanência num Estado-Membro nos termos do Regulamento (UE) XXX/XXX [Regulamento Procedimento de Asilo];</w:t>
            </w:r>
          </w:p>
        </w:tc>
        <w:tc>
          <w:tcPr>
            <w:tcW w:w="4876" w:type="dxa"/>
            <w:hideMark/>
          </w:tcPr>
          <w:p w14:paraId="3DE8CE4D" w14:textId="77777777" w:rsidR="00FA137B" w:rsidRPr="00726601" w:rsidRDefault="00FA137B" w:rsidP="0050007D">
            <w:pPr>
              <w:pStyle w:val="Normal6"/>
              <w:rPr>
                <w:szCs w:val="24"/>
                <w:lang w:val="pt-PT"/>
              </w:rPr>
            </w:pPr>
            <w:r w:rsidRPr="00726601">
              <w:rPr>
                <w:b/>
                <w:i/>
                <w:lang w:val="pt-PT"/>
              </w:rPr>
              <w:t>Suprimido</w:t>
            </w:r>
          </w:p>
        </w:tc>
      </w:tr>
    </w:tbl>
    <w:p w14:paraId="3F28DF54"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E0C7CF3" w14:textId="77777777" w:rsidR="00FA137B" w:rsidRPr="00726601" w:rsidRDefault="00FA137B" w:rsidP="00FA137B">
      <w:r w:rsidRPr="00726601">
        <w:rPr>
          <w:rStyle w:val="HideTWBExt"/>
          <w:noProof w:val="0"/>
        </w:rPr>
        <w:t>&lt;/Amend&gt;</w:t>
      </w:r>
    </w:p>
    <w:p w14:paraId="582F6EF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200</w:t>
      </w:r>
      <w:r w:rsidRPr="00726601">
        <w:rPr>
          <w:rStyle w:val="HideTWBExt"/>
          <w:b w:val="0"/>
          <w:noProof w:val="0"/>
          <w:lang w:val="pt-PT"/>
        </w:rPr>
        <w:t>&lt;/NumAm&gt;</w:t>
      </w:r>
    </w:p>
    <w:p w14:paraId="2EC03C5E"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1FD89EB1" w14:textId="77777777" w:rsidR="00FA137B" w:rsidRPr="00726601" w:rsidRDefault="00FA137B" w:rsidP="00FA137B">
      <w:r w:rsidRPr="00726601">
        <w:rPr>
          <w:rStyle w:val="HideTWBExt"/>
          <w:noProof w:val="0"/>
        </w:rPr>
        <w:t>&lt;/RepeatBlock-By&gt;</w:t>
      </w:r>
    </w:p>
    <w:p w14:paraId="544CBD26"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F013445" w14:textId="77777777" w:rsidR="00FA137B" w:rsidRPr="00726601" w:rsidRDefault="00FA137B" w:rsidP="00FA137B">
      <w:pPr>
        <w:pStyle w:val="NormalBold"/>
      </w:pPr>
      <w:r w:rsidRPr="00726601">
        <w:rPr>
          <w:rStyle w:val="HideTWBExt"/>
          <w:b w:val="0"/>
          <w:noProof w:val="0"/>
        </w:rPr>
        <w:t>&lt;Article&gt;</w:t>
      </w:r>
      <w:r w:rsidRPr="00726601">
        <w:t xml:space="preserve"> Dispositivo – ponto 16 – artigo 12 – parágrafo 1 – alínea z)</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A5FA1F8" w14:textId="77777777" w:rsidTr="0050007D">
        <w:trPr>
          <w:jc w:val="center"/>
        </w:trPr>
        <w:tc>
          <w:tcPr>
            <w:tcW w:w="9752" w:type="dxa"/>
            <w:gridSpan w:val="2"/>
          </w:tcPr>
          <w:p w14:paraId="0C3F1043" w14:textId="77777777" w:rsidR="00FA137B" w:rsidRPr="00726601" w:rsidRDefault="00FA137B" w:rsidP="0050007D">
            <w:pPr>
              <w:keepNext/>
            </w:pPr>
          </w:p>
        </w:tc>
      </w:tr>
      <w:tr w:rsidR="00FA137B" w:rsidRPr="00726601" w14:paraId="37498F61" w14:textId="77777777" w:rsidTr="0050007D">
        <w:trPr>
          <w:jc w:val="center"/>
        </w:trPr>
        <w:tc>
          <w:tcPr>
            <w:tcW w:w="4876" w:type="dxa"/>
            <w:hideMark/>
          </w:tcPr>
          <w:p w14:paraId="71D599C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A7A779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75D3B9C" w14:textId="77777777" w:rsidTr="0050007D">
        <w:trPr>
          <w:jc w:val="center"/>
        </w:trPr>
        <w:tc>
          <w:tcPr>
            <w:tcW w:w="4876" w:type="dxa"/>
            <w:hideMark/>
          </w:tcPr>
          <w:p w14:paraId="1C0E3B55" w14:textId="77777777" w:rsidR="00FA137B" w:rsidRPr="00726601" w:rsidRDefault="00FA137B" w:rsidP="0050007D">
            <w:pPr>
              <w:pStyle w:val="Normal6"/>
              <w:rPr>
                <w:lang w:val="pt-PT"/>
              </w:rPr>
            </w:pPr>
            <w:r w:rsidRPr="00726601">
              <w:rPr>
                <w:b/>
                <w:i/>
                <w:lang w:val="pt-PT"/>
              </w:rPr>
              <w:t>z)</w:t>
            </w:r>
            <w:r w:rsidRPr="00726601">
              <w:rPr>
                <w:b/>
                <w:i/>
                <w:lang w:val="pt-PT"/>
              </w:rPr>
              <w:tab/>
              <w:t>Se for caso disso, o facto de ter sido concedida assistência para o regresso voluntário e a reintegração.</w:t>
            </w:r>
          </w:p>
        </w:tc>
        <w:tc>
          <w:tcPr>
            <w:tcW w:w="4876" w:type="dxa"/>
            <w:hideMark/>
          </w:tcPr>
          <w:p w14:paraId="6906DD1B" w14:textId="77777777" w:rsidR="00FA137B" w:rsidRPr="00726601" w:rsidRDefault="00FA137B" w:rsidP="0050007D">
            <w:pPr>
              <w:pStyle w:val="Normal6"/>
              <w:rPr>
                <w:szCs w:val="24"/>
                <w:lang w:val="pt-PT"/>
              </w:rPr>
            </w:pPr>
            <w:r w:rsidRPr="00726601">
              <w:rPr>
                <w:b/>
                <w:i/>
                <w:lang w:val="pt-PT"/>
              </w:rPr>
              <w:t>Suprimido</w:t>
            </w:r>
          </w:p>
        </w:tc>
      </w:tr>
    </w:tbl>
    <w:p w14:paraId="5EC4B19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ADE4A4C" w14:textId="77777777" w:rsidR="00FA137B" w:rsidRPr="00726601" w:rsidRDefault="00FA137B" w:rsidP="00FA137B">
      <w:r w:rsidRPr="00726601">
        <w:rPr>
          <w:rStyle w:val="HideTWBExt"/>
          <w:noProof w:val="0"/>
        </w:rPr>
        <w:t>&lt;/Amend&gt;</w:t>
      </w:r>
    </w:p>
    <w:p w14:paraId="57C1A6F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201</w:t>
      </w:r>
      <w:r w:rsidRPr="00726601">
        <w:rPr>
          <w:rStyle w:val="HideTWBExt"/>
          <w:b w:val="0"/>
          <w:noProof w:val="0"/>
          <w:lang w:val="pt-PT"/>
        </w:rPr>
        <w:t>&lt;/NumAm&gt;</w:t>
      </w:r>
    </w:p>
    <w:p w14:paraId="3B3017F8"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F1459B0" w14:textId="77777777" w:rsidR="00FA137B" w:rsidRPr="00726601" w:rsidRDefault="00FA137B" w:rsidP="00FA137B">
      <w:r w:rsidRPr="00726601">
        <w:rPr>
          <w:rStyle w:val="HideTWBExt"/>
          <w:noProof w:val="0"/>
        </w:rPr>
        <w:t>&lt;/RepeatBlock-By&gt;</w:t>
      </w:r>
    </w:p>
    <w:p w14:paraId="0AC1918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EF9952E" w14:textId="77777777" w:rsidR="00FA137B" w:rsidRPr="00726601" w:rsidRDefault="00FA137B" w:rsidP="00FA137B">
      <w:pPr>
        <w:pStyle w:val="NormalBold"/>
      </w:pPr>
      <w:r w:rsidRPr="00726601">
        <w:rPr>
          <w:rStyle w:val="HideTWBExt"/>
          <w:b w:val="0"/>
          <w:noProof w:val="0"/>
        </w:rPr>
        <w:t>&lt;Article&gt;</w:t>
      </w:r>
      <w:r w:rsidRPr="00726601">
        <w:t xml:space="preserve"> Dispositivo – ponto 16 – artigo 12 – parágrafo 1 – alínea z)</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F8D14FD" w14:textId="77777777" w:rsidTr="0050007D">
        <w:trPr>
          <w:jc w:val="center"/>
        </w:trPr>
        <w:tc>
          <w:tcPr>
            <w:tcW w:w="9752" w:type="dxa"/>
            <w:gridSpan w:val="2"/>
          </w:tcPr>
          <w:p w14:paraId="07DCE014" w14:textId="77777777" w:rsidR="00FA137B" w:rsidRPr="00726601" w:rsidRDefault="00FA137B" w:rsidP="0050007D">
            <w:pPr>
              <w:keepNext/>
            </w:pPr>
          </w:p>
        </w:tc>
      </w:tr>
      <w:tr w:rsidR="00FA137B" w:rsidRPr="00726601" w14:paraId="081E6F66" w14:textId="77777777" w:rsidTr="0050007D">
        <w:trPr>
          <w:jc w:val="center"/>
        </w:trPr>
        <w:tc>
          <w:tcPr>
            <w:tcW w:w="4876" w:type="dxa"/>
            <w:hideMark/>
          </w:tcPr>
          <w:p w14:paraId="226B10D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070F2C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2B1FD96" w14:textId="77777777" w:rsidTr="0050007D">
        <w:trPr>
          <w:jc w:val="center"/>
        </w:trPr>
        <w:tc>
          <w:tcPr>
            <w:tcW w:w="4876" w:type="dxa"/>
            <w:hideMark/>
          </w:tcPr>
          <w:p w14:paraId="12A44AE4" w14:textId="77777777" w:rsidR="00FA137B" w:rsidRPr="00726601" w:rsidRDefault="00FA137B" w:rsidP="0050007D">
            <w:pPr>
              <w:pStyle w:val="Normal6"/>
              <w:rPr>
                <w:lang w:val="pt-PT"/>
              </w:rPr>
            </w:pPr>
            <w:r w:rsidRPr="00726601">
              <w:rPr>
                <w:b/>
                <w:i/>
                <w:lang w:val="pt-PT"/>
              </w:rPr>
              <w:t>z)</w:t>
            </w:r>
            <w:r w:rsidRPr="00726601">
              <w:rPr>
                <w:b/>
                <w:i/>
                <w:lang w:val="pt-PT"/>
              </w:rPr>
              <w:tab/>
              <w:t>Se for caso disso, o facto de ter sido concedida assistência para o regresso voluntário e a reintegração.</w:t>
            </w:r>
          </w:p>
        </w:tc>
        <w:tc>
          <w:tcPr>
            <w:tcW w:w="4876" w:type="dxa"/>
            <w:hideMark/>
          </w:tcPr>
          <w:p w14:paraId="43D9B999" w14:textId="77777777" w:rsidR="00FA137B" w:rsidRPr="00726601" w:rsidRDefault="00FA137B" w:rsidP="0050007D">
            <w:pPr>
              <w:pStyle w:val="Normal6"/>
              <w:rPr>
                <w:szCs w:val="24"/>
                <w:lang w:val="pt-PT"/>
              </w:rPr>
            </w:pPr>
            <w:r w:rsidRPr="00726601">
              <w:rPr>
                <w:b/>
                <w:i/>
                <w:lang w:val="pt-PT"/>
              </w:rPr>
              <w:t>Suprimido</w:t>
            </w:r>
          </w:p>
        </w:tc>
      </w:tr>
    </w:tbl>
    <w:p w14:paraId="515A1AF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8C852EA" w14:textId="77777777" w:rsidR="00FA137B" w:rsidRPr="00726601" w:rsidRDefault="00FA137B" w:rsidP="00FA137B">
      <w:r w:rsidRPr="00726601">
        <w:rPr>
          <w:rStyle w:val="HideTWBExt"/>
          <w:noProof w:val="0"/>
        </w:rPr>
        <w:t>&lt;/Amend&gt;</w:t>
      </w:r>
    </w:p>
    <w:p w14:paraId="135EEF3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202</w:t>
      </w:r>
      <w:r w:rsidRPr="00726601">
        <w:rPr>
          <w:rStyle w:val="HideTWBExt"/>
          <w:b w:val="0"/>
          <w:noProof w:val="0"/>
          <w:lang w:val="pt-PT"/>
        </w:rPr>
        <w:t>&lt;/NumAm&gt;</w:t>
      </w:r>
    </w:p>
    <w:p w14:paraId="3C0C961B"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49E76452" w14:textId="77777777" w:rsidR="00FA137B" w:rsidRPr="00726601" w:rsidRDefault="00FA137B" w:rsidP="00FA137B">
      <w:r w:rsidRPr="00726601">
        <w:rPr>
          <w:rStyle w:val="HideTWBExt"/>
          <w:noProof w:val="0"/>
        </w:rPr>
        <w:t>&lt;/RepeatBlock-By&gt;</w:t>
      </w:r>
    </w:p>
    <w:p w14:paraId="4D0087D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867113A" w14:textId="77777777" w:rsidR="00FA137B" w:rsidRPr="00726601" w:rsidRDefault="00FA137B" w:rsidP="00FA137B">
      <w:pPr>
        <w:pStyle w:val="NormalBold"/>
      </w:pPr>
      <w:r w:rsidRPr="00726601">
        <w:rPr>
          <w:rStyle w:val="HideTWBExt"/>
          <w:b w:val="0"/>
          <w:noProof w:val="0"/>
        </w:rPr>
        <w:t>&lt;Article&gt;</w:t>
      </w:r>
      <w:r w:rsidRPr="00726601">
        <w:t xml:space="preserve"> Dispositivo – ponto 16 – artigo 12 – n.º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2BC058B" w14:textId="77777777" w:rsidTr="0050007D">
        <w:trPr>
          <w:jc w:val="center"/>
        </w:trPr>
        <w:tc>
          <w:tcPr>
            <w:tcW w:w="9752" w:type="dxa"/>
            <w:gridSpan w:val="2"/>
          </w:tcPr>
          <w:p w14:paraId="150CAFAC" w14:textId="77777777" w:rsidR="00FA137B" w:rsidRPr="00726601" w:rsidRDefault="00FA137B" w:rsidP="0050007D">
            <w:pPr>
              <w:keepNext/>
            </w:pPr>
          </w:p>
        </w:tc>
      </w:tr>
      <w:tr w:rsidR="00FA137B" w:rsidRPr="00726601" w14:paraId="5E38A854" w14:textId="77777777" w:rsidTr="0050007D">
        <w:trPr>
          <w:jc w:val="center"/>
        </w:trPr>
        <w:tc>
          <w:tcPr>
            <w:tcW w:w="4876" w:type="dxa"/>
            <w:hideMark/>
          </w:tcPr>
          <w:p w14:paraId="222D77D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55B64D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57FDCFB" w14:textId="77777777" w:rsidTr="0050007D">
        <w:trPr>
          <w:jc w:val="center"/>
        </w:trPr>
        <w:tc>
          <w:tcPr>
            <w:tcW w:w="4876" w:type="dxa"/>
            <w:hideMark/>
          </w:tcPr>
          <w:p w14:paraId="3E9E9401" w14:textId="77777777" w:rsidR="00FA137B" w:rsidRPr="00726601" w:rsidRDefault="00FA137B" w:rsidP="0050007D">
            <w:pPr>
              <w:pStyle w:val="Normal6"/>
              <w:rPr>
                <w:lang w:val="pt-PT"/>
              </w:rPr>
            </w:pPr>
            <w:r w:rsidRPr="00726601">
              <w:rPr>
                <w:lang w:val="pt-PT"/>
              </w:rPr>
              <w:t>2.</w:t>
            </w:r>
            <w:r w:rsidRPr="00726601">
              <w:rPr>
                <w:lang w:val="pt-PT"/>
              </w:rPr>
              <w:tab/>
            </w:r>
            <w:r w:rsidRPr="00726601">
              <w:rPr>
                <w:b/>
                <w:i/>
                <w:lang w:val="pt-PT"/>
              </w:rPr>
              <w:t>Considera-se que um conjunto de dados, nos termos do n.º 1, é criado para os fins do artigo 27.º, n.º 1, do Regulamento (UE) n.º 818/2019 quando todos os dados referidos nas alíneas a) a f) e h) são registados</w:t>
            </w:r>
            <w:r w:rsidRPr="00726601">
              <w:rPr>
                <w:lang w:val="pt-PT"/>
              </w:rPr>
              <w:t>.</w:t>
            </w:r>
            <w:r w:rsidRPr="00726601">
              <w:rPr>
                <w:b/>
                <w:i/>
                <w:lang w:val="pt-PT"/>
              </w:rPr>
              <w:t>»;</w:t>
            </w:r>
          </w:p>
        </w:tc>
        <w:tc>
          <w:tcPr>
            <w:tcW w:w="4876" w:type="dxa"/>
            <w:hideMark/>
          </w:tcPr>
          <w:p w14:paraId="64A0BD02" w14:textId="77777777" w:rsidR="00FA137B" w:rsidRPr="00726601" w:rsidRDefault="00FA137B" w:rsidP="0050007D">
            <w:pPr>
              <w:pStyle w:val="Normal6"/>
              <w:rPr>
                <w:szCs w:val="24"/>
                <w:lang w:val="pt-PT"/>
              </w:rPr>
            </w:pPr>
            <w:r w:rsidRPr="00726601">
              <w:rPr>
                <w:lang w:val="pt-PT"/>
              </w:rPr>
              <w:t>2.</w:t>
            </w:r>
            <w:r w:rsidRPr="00726601">
              <w:rPr>
                <w:lang w:val="pt-PT"/>
              </w:rPr>
              <w:tab/>
            </w:r>
            <w:r w:rsidRPr="00726601">
              <w:rPr>
                <w:b/>
                <w:i/>
                <w:lang w:val="pt-PT"/>
              </w:rPr>
              <w:t>Todas as pessoas registadas no Eurodac são informadas do armazenamento dos seus dados e os sinais que lhes dizem respeito, de acordo com o direito de informação e para exercer o seu direito de retificação ou eliminação</w:t>
            </w:r>
            <w:r w:rsidRPr="00726601">
              <w:rPr>
                <w:lang w:val="pt-PT"/>
              </w:rPr>
              <w:t>.</w:t>
            </w:r>
          </w:p>
        </w:tc>
      </w:tr>
    </w:tbl>
    <w:p w14:paraId="154D4834"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0D79D26" w14:textId="77777777" w:rsidR="00FA137B" w:rsidRPr="00726601" w:rsidRDefault="00FA137B" w:rsidP="00FA137B">
      <w:r w:rsidRPr="00726601">
        <w:rPr>
          <w:rStyle w:val="HideTWBExt"/>
          <w:noProof w:val="0"/>
        </w:rPr>
        <w:t>&lt;/Amend&gt;</w:t>
      </w:r>
    </w:p>
    <w:p w14:paraId="104F422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203</w:t>
      </w:r>
      <w:r w:rsidRPr="00726601">
        <w:rPr>
          <w:rStyle w:val="HideTWBExt"/>
          <w:b w:val="0"/>
          <w:noProof w:val="0"/>
          <w:lang w:val="pt-PT"/>
        </w:rPr>
        <w:t>&lt;/NumAm&gt;</w:t>
      </w:r>
    </w:p>
    <w:p w14:paraId="4BAA9B8D"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6B1E5CF1" w14:textId="77777777" w:rsidR="00FA137B" w:rsidRPr="00726601" w:rsidRDefault="00FA137B" w:rsidP="00FA137B">
      <w:r w:rsidRPr="00726601">
        <w:rPr>
          <w:rStyle w:val="HideTWBExt"/>
          <w:noProof w:val="0"/>
        </w:rPr>
        <w:t>&lt;/RepeatBlock-By&gt;</w:t>
      </w:r>
    </w:p>
    <w:p w14:paraId="06E078E6"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C8AC008" w14:textId="77777777" w:rsidR="00FA137B" w:rsidRPr="00726601" w:rsidRDefault="00FA137B" w:rsidP="00FA137B">
      <w:pPr>
        <w:pStyle w:val="NormalBold"/>
      </w:pPr>
      <w:r w:rsidRPr="00726601">
        <w:rPr>
          <w:rStyle w:val="HideTWBExt"/>
          <w:b w:val="0"/>
          <w:noProof w:val="0"/>
        </w:rPr>
        <w:t>&lt;Article&gt;</w:t>
      </w:r>
      <w:r w:rsidRPr="00726601">
        <w:t xml:space="preserve"> Dispositivo – ponto 16-A (novo) – artigo 12.º-B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0BC0AAD" w14:textId="77777777" w:rsidTr="0050007D">
        <w:trPr>
          <w:jc w:val="center"/>
        </w:trPr>
        <w:tc>
          <w:tcPr>
            <w:tcW w:w="9752" w:type="dxa"/>
            <w:gridSpan w:val="2"/>
          </w:tcPr>
          <w:p w14:paraId="21F5E0C1" w14:textId="77777777" w:rsidR="00FA137B" w:rsidRPr="00726601" w:rsidRDefault="00FA137B" w:rsidP="0050007D">
            <w:pPr>
              <w:keepNext/>
            </w:pPr>
          </w:p>
        </w:tc>
      </w:tr>
      <w:tr w:rsidR="00FA137B" w:rsidRPr="00726601" w14:paraId="0F204F61" w14:textId="77777777" w:rsidTr="0050007D">
        <w:trPr>
          <w:jc w:val="center"/>
        </w:trPr>
        <w:tc>
          <w:tcPr>
            <w:tcW w:w="4876" w:type="dxa"/>
            <w:hideMark/>
          </w:tcPr>
          <w:p w14:paraId="78F2826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A80ED6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3D9C3CB" w14:textId="77777777" w:rsidTr="0050007D">
        <w:trPr>
          <w:jc w:val="center"/>
        </w:trPr>
        <w:tc>
          <w:tcPr>
            <w:tcW w:w="4876" w:type="dxa"/>
          </w:tcPr>
          <w:p w14:paraId="6591F03D" w14:textId="77777777" w:rsidR="00FA137B" w:rsidRPr="00726601" w:rsidRDefault="00FA137B" w:rsidP="0050007D">
            <w:pPr>
              <w:pStyle w:val="Normal6"/>
              <w:rPr>
                <w:lang w:val="pt-PT"/>
              </w:rPr>
            </w:pPr>
          </w:p>
        </w:tc>
        <w:tc>
          <w:tcPr>
            <w:tcW w:w="4876" w:type="dxa"/>
            <w:hideMark/>
          </w:tcPr>
          <w:p w14:paraId="2ABA3040" w14:textId="77777777" w:rsidR="00FA137B" w:rsidRPr="00726601" w:rsidRDefault="00FA137B" w:rsidP="0050007D">
            <w:pPr>
              <w:pStyle w:val="Normal6"/>
              <w:rPr>
                <w:szCs w:val="24"/>
                <w:lang w:val="pt-PT"/>
              </w:rPr>
            </w:pPr>
            <w:r w:rsidRPr="00726601">
              <w:rPr>
                <w:b/>
                <w:i/>
                <w:lang w:val="pt-PT"/>
              </w:rPr>
              <w:t>(16-A)</w:t>
            </w:r>
            <w:r w:rsidRPr="00726601">
              <w:rPr>
                <w:b/>
                <w:i/>
                <w:lang w:val="pt-PT"/>
              </w:rPr>
              <w:tab/>
              <w:t>É aditado o artigo 12.º-B:</w:t>
            </w:r>
          </w:p>
        </w:tc>
      </w:tr>
      <w:tr w:rsidR="00FA137B" w:rsidRPr="00726601" w14:paraId="71AF19C4" w14:textId="77777777" w:rsidTr="0050007D">
        <w:trPr>
          <w:jc w:val="center"/>
        </w:trPr>
        <w:tc>
          <w:tcPr>
            <w:tcW w:w="4876" w:type="dxa"/>
          </w:tcPr>
          <w:p w14:paraId="14391399" w14:textId="77777777" w:rsidR="00FA137B" w:rsidRPr="00726601" w:rsidRDefault="00FA137B" w:rsidP="0050007D">
            <w:pPr>
              <w:pStyle w:val="Normal6"/>
              <w:rPr>
                <w:lang w:val="pt-PT"/>
              </w:rPr>
            </w:pPr>
          </w:p>
        </w:tc>
        <w:tc>
          <w:tcPr>
            <w:tcW w:w="4876" w:type="dxa"/>
            <w:hideMark/>
          </w:tcPr>
          <w:p w14:paraId="6CB187AE" w14:textId="77777777" w:rsidR="00FA137B" w:rsidRPr="00726601" w:rsidRDefault="00FA137B" w:rsidP="0050007D">
            <w:pPr>
              <w:pStyle w:val="Normal6"/>
              <w:rPr>
                <w:szCs w:val="24"/>
                <w:lang w:val="pt-PT"/>
              </w:rPr>
            </w:pPr>
            <w:r w:rsidRPr="00726601">
              <w:rPr>
                <w:b/>
                <w:i/>
                <w:lang w:val="pt-PT"/>
              </w:rPr>
              <w:t>Artigo 12.º-B</w:t>
            </w:r>
          </w:p>
        </w:tc>
      </w:tr>
      <w:tr w:rsidR="00FA137B" w:rsidRPr="00726601" w14:paraId="098780DD" w14:textId="77777777" w:rsidTr="0050007D">
        <w:trPr>
          <w:jc w:val="center"/>
        </w:trPr>
        <w:tc>
          <w:tcPr>
            <w:tcW w:w="4876" w:type="dxa"/>
          </w:tcPr>
          <w:p w14:paraId="657C6245" w14:textId="77777777" w:rsidR="00FA137B" w:rsidRPr="00726601" w:rsidRDefault="00FA137B" w:rsidP="0050007D">
            <w:pPr>
              <w:pStyle w:val="Normal6"/>
              <w:rPr>
                <w:lang w:val="pt-PT"/>
              </w:rPr>
            </w:pPr>
          </w:p>
        </w:tc>
        <w:tc>
          <w:tcPr>
            <w:tcW w:w="4876" w:type="dxa"/>
            <w:hideMark/>
          </w:tcPr>
          <w:p w14:paraId="6FD2EAD3" w14:textId="77777777" w:rsidR="00FA137B" w:rsidRPr="00726601" w:rsidRDefault="00FA137B" w:rsidP="0050007D">
            <w:pPr>
              <w:pStyle w:val="Normal6"/>
              <w:rPr>
                <w:szCs w:val="24"/>
                <w:lang w:val="pt-PT"/>
              </w:rPr>
            </w:pPr>
            <w:r w:rsidRPr="00726601">
              <w:rPr>
                <w:b/>
                <w:i/>
                <w:lang w:val="pt-PT"/>
              </w:rPr>
              <w:t>Registo de dados de nacionais de países terceiros reinstalados</w:t>
            </w:r>
          </w:p>
        </w:tc>
      </w:tr>
      <w:tr w:rsidR="00FA137B" w:rsidRPr="00726601" w14:paraId="53B5B14C" w14:textId="77777777" w:rsidTr="0050007D">
        <w:trPr>
          <w:jc w:val="center"/>
        </w:trPr>
        <w:tc>
          <w:tcPr>
            <w:tcW w:w="4876" w:type="dxa"/>
          </w:tcPr>
          <w:p w14:paraId="2E675A74" w14:textId="77777777" w:rsidR="00FA137B" w:rsidRPr="00726601" w:rsidRDefault="00FA137B" w:rsidP="0050007D">
            <w:pPr>
              <w:pStyle w:val="Normal6"/>
              <w:rPr>
                <w:lang w:val="pt-PT"/>
              </w:rPr>
            </w:pPr>
          </w:p>
        </w:tc>
        <w:tc>
          <w:tcPr>
            <w:tcW w:w="4876" w:type="dxa"/>
            <w:hideMark/>
          </w:tcPr>
          <w:p w14:paraId="4E05E882" w14:textId="77777777" w:rsidR="00FA137B" w:rsidRPr="00726601" w:rsidRDefault="00FA137B" w:rsidP="0050007D">
            <w:pPr>
              <w:pStyle w:val="Normal6"/>
              <w:rPr>
                <w:szCs w:val="24"/>
                <w:lang w:val="pt-PT"/>
              </w:rPr>
            </w:pPr>
            <w:r w:rsidRPr="00726601">
              <w:rPr>
                <w:b/>
                <w:i/>
                <w:lang w:val="pt-PT"/>
              </w:rPr>
              <w:t>No Sistema Central são registados unicamente os seguintes dados:</w:t>
            </w:r>
          </w:p>
        </w:tc>
      </w:tr>
      <w:tr w:rsidR="00FA137B" w:rsidRPr="00726601" w14:paraId="16EE2BC2" w14:textId="77777777" w:rsidTr="0050007D">
        <w:trPr>
          <w:jc w:val="center"/>
        </w:trPr>
        <w:tc>
          <w:tcPr>
            <w:tcW w:w="4876" w:type="dxa"/>
          </w:tcPr>
          <w:p w14:paraId="7C5F83ED" w14:textId="77777777" w:rsidR="00FA137B" w:rsidRPr="00726601" w:rsidRDefault="00FA137B" w:rsidP="0050007D">
            <w:pPr>
              <w:pStyle w:val="Normal6"/>
              <w:rPr>
                <w:lang w:val="pt-PT"/>
              </w:rPr>
            </w:pPr>
          </w:p>
        </w:tc>
        <w:tc>
          <w:tcPr>
            <w:tcW w:w="4876" w:type="dxa"/>
            <w:hideMark/>
          </w:tcPr>
          <w:p w14:paraId="77551AB3" w14:textId="77777777" w:rsidR="00FA137B" w:rsidRPr="00726601" w:rsidRDefault="00FA137B" w:rsidP="0050007D">
            <w:pPr>
              <w:pStyle w:val="Normal6"/>
              <w:rPr>
                <w:szCs w:val="24"/>
                <w:lang w:val="pt-PT"/>
              </w:rPr>
            </w:pPr>
            <w:r w:rsidRPr="00726601">
              <w:rPr>
                <w:b/>
                <w:i/>
                <w:lang w:val="pt-PT"/>
              </w:rPr>
              <w:t>a) Dados dactiloscópicos recolhidos à chegada ao territória da UE;</w:t>
            </w:r>
          </w:p>
        </w:tc>
      </w:tr>
      <w:tr w:rsidR="00FA137B" w:rsidRPr="00726601" w14:paraId="4F7792B4" w14:textId="77777777" w:rsidTr="0050007D">
        <w:trPr>
          <w:jc w:val="center"/>
        </w:trPr>
        <w:tc>
          <w:tcPr>
            <w:tcW w:w="4876" w:type="dxa"/>
          </w:tcPr>
          <w:p w14:paraId="4A116627" w14:textId="77777777" w:rsidR="00FA137B" w:rsidRPr="00726601" w:rsidRDefault="00FA137B" w:rsidP="0050007D">
            <w:pPr>
              <w:pStyle w:val="Normal6"/>
              <w:rPr>
                <w:lang w:val="pt-PT"/>
              </w:rPr>
            </w:pPr>
          </w:p>
        </w:tc>
        <w:tc>
          <w:tcPr>
            <w:tcW w:w="4876" w:type="dxa"/>
            <w:hideMark/>
          </w:tcPr>
          <w:p w14:paraId="1888B43F" w14:textId="77777777" w:rsidR="00FA137B" w:rsidRPr="00726601" w:rsidRDefault="00FA137B" w:rsidP="0050007D">
            <w:pPr>
              <w:pStyle w:val="Normal6"/>
              <w:rPr>
                <w:szCs w:val="24"/>
                <w:lang w:val="pt-PT"/>
              </w:rPr>
            </w:pPr>
            <w:r w:rsidRPr="00726601">
              <w:rPr>
                <w:b/>
                <w:i/>
                <w:lang w:val="pt-PT"/>
              </w:rPr>
              <w:t>b) imagem facial recolhida à chegada ao território da UE;</w:t>
            </w:r>
          </w:p>
        </w:tc>
      </w:tr>
      <w:tr w:rsidR="00FA137B" w:rsidRPr="00726601" w14:paraId="4DD5C966" w14:textId="77777777" w:rsidTr="0050007D">
        <w:trPr>
          <w:jc w:val="center"/>
        </w:trPr>
        <w:tc>
          <w:tcPr>
            <w:tcW w:w="4876" w:type="dxa"/>
          </w:tcPr>
          <w:p w14:paraId="3943D79C" w14:textId="77777777" w:rsidR="00FA137B" w:rsidRPr="00726601" w:rsidRDefault="00FA137B" w:rsidP="0050007D">
            <w:pPr>
              <w:pStyle w:val="Normal6"/>
              <w:rPr>
                <w:lang w:val="pt-PT"/>
              </w:rPr>
            </w:pPr>
          </w:p>
        </w:tc>
        <w:tc>
          <w:tcPr>
            <w:tcW w:w="4876" w:type="dxa"/>
            <w:hideMark/>
          </w:tcPr>
          <w:p w14:paraId="7AB35BCD" w14:textId="77777777" w:rsidR="00FA137B" w:rsidRPr="00726601" w:rsidRDefault="00FA137B" w:rsidP="0050007D">
            <w:pPr>
              <w:pStyle w:val="Normal6"/>
              <w:rPr>
                <w:szCs w:val="24"/>
                <w:lang w:val="pt-PT"/>
              </w:rPr>
            </w:pPr>
            <w:r w:rsidRPr="00726601">
              <w:rPr>
                <w:b/>
                <w:i/>
                <w:lang w:val="pt-PT"/>
              </w:rPr>
              <w:t>c) Apelido(s) e nome(s) próprio(s), apelido(s) de solteiro, apelidos utilizados anteriormente e eventuais pseudónimos, que podem ser registados em separado;</w:t>
            </w:r>
          </w:p>
        </w:tc>
      </w:tr>
      <w:tr w:rsidR="00FA137B" w:rsidRPr="00726601" w14:paraId="3758526D" w14:textId="77777777" w:rsidTr="0050007D">
        <w:trPr>
          <w:jc w:val="center"/>
        </w:trPr>
        <w:tc>
          <w:tcPr>
            <w:tcW w:w="4876" w:type="dxa"/>
          </w:tcPr>
          <w:p w14:paraId="1D9C26B3" w14:textId="77777777" w:rsidR="00FA137B" w:rsidRPr="00726601" w:rsidRDefault="00FA137B" w:rsidP="0050007D">
            <w:pPr>
              <w:pStyle w:val="Normal6"/>
              <w:rPr>
                <w:lang w:val="pt-PT"/>
              </w:rPr>
            </w:pPr>
          </w:p>
        </w:tc>
        <w:tc>
          <w:tcPr>
            <w:tcW w:w="4876" w:type="dxa"/>
            <w:hideMark/>
          </w:tcPr>
          <w:p w14:paraId="0A854FF0" w14:textId="77777777" w:rsidR="00FA137B" w:rsidRPr="00726601" w:rsidRDefault="00FA137B" w:rsidP="0050007D">
            <w:pPr>
              <w:pStyle w:val="Normal6"/>
              <w:rPr>
                <w:szCs w:val="24"/>
                <w:lang w:val="pt-PT"/>
              </w:rPr>
            </w:pPr>
            <w:r w:rsidRPr="00726601">
              <w:rPr>
                <w:b/>
                <w:i/>
                <w:lang w:val="pt-PT"/>
              </w:rPr>
              <w:t>d) Nacionalidade(s);</w:t>
            </w:r>
          </w:p>
        </w:tc>
      </w:tr>
      <w:tr w:rsidR="00FA137B" w:rsidRPr="00726601" w14:paraId="307AE182" w14:textId="77777777" w:rsidTr="0050007D">
        <w:trPr>
          <w:jc w:val="center"/>
        </w:trPr>
        <w:tc>
          <w:tcPr>
            <w:tcW w:w="4876" w:type="dxa"/>
          </w:tcPr>
          <w:p w14:paraId="525EE7D4" w14:textId="77777777" w:rsidR="00FA137B" w:rsidRPr="00726601" w:rsidRDefault="00FA137B" w:rsidP="0050007D">
            <w:pPr>
              <w:pStyle w:val="Normal6"/>
              <w:rPr>
                <w:lang w:val="pt-PT"/>
              </w:rPr>
            </w:pPr>
          </w:p>
        </w:tc>
        <w:tc>
          <w:tcPr>
            <w:tcW w:w="4876" w:type="dxa"/>
            <w:hideMark/>
          </w:tcPr>
          <w:p w14:paraId="1DF08DC1" w14:textId="77777777" w:rsidR="00FA137B" w:rsidRPr="00726601" w:rsidRDefault="00FA137B" w:rsidP="0050007D">
            <w:pPr>
              <w:pStyle w:val="Normal6"/>
              <w:rPr>
                <w:szCs w:val="24"/>
                <w:lang w:val="pt-PT"/>
              </w:rPr>
            </w:pPr>
            <w:r w:rsidRPr="00726601">
              <w:rPr>
                <w:b/>
                <w:i/>
                <w:lang w:val="pt-PT"/>
              </w:rPr>
              <w:t>e) Local e data de nascimento;</w:t>
            </w:r>
          </w:p>
        </w:tc>
      </w:tr>
      <w:tr w:rsidR="00FA137B" w:rsidRPr="00726601" w14:paraId="62B7B6AD" w14:textId="77777777" w:rsidTr="0050007D">
        <w:trPr>
          <w:jc w:val="center"/>
        </w:trPr>
        <w:tc>
          <w:tcPr>
            <w:tcW w:w="4876" w:type="dxa"/>
          </w:tcPr>
          <w:p w14:paraId="7529FB22" w14:textId="77777777" w:rsidR="00FA137B" w:rsidRPr="00726601" w:rsidRDefault="00FA137B" w:rsidP="0050007D">
            <w:pPr>
              <w:pStyle w:val="Normal6"/>
              <w:rPr>
                <w:lang w:val="pt-PT"/>
              </w:rPr>
            </w:pPr>
          </w:p>
        </w:tc>
        <w:tc>
          <w:tcPr>
            <w:tcW w:w="4876" w:type="dxa"/>
            <w:hideMark/>
          </w:tcPr>
          <w:p w14:paraId="66944F6B" w14:textId="77777777" w:rsidR="00FA137B" w:rsidRPr="00726601" w:rsidRDefault="00FA137B" w:rsidP="0050007D">
            <w:pPr>
              <w:pStyle w:val="Normal6"/>
              <w:rPr>
                <w:szCs w:val="24"/>
                <w:lang w:val="pt-PT"/>
              </w:rPr>
            </w:pPr>
            <w:r w:rsidRPr="00726601">
              <w:rPr>
                <w:b/>
                <w:i/>
                <w:lang w:val="pt-PT"/>
              </w:rPr>
              <w:t>f) Estado-Membro de reinstalação, local e data do registo;</w:t>
            </w:r>
          </w:p>
        </w:tc>
      </w:tr>
      <w:tr w:rsidR="00FA137B" w:rsidRPr="00726601" w14:paraId="48E5315F" w14:textId="77777777" w:rsidTr="0050007D">
        <w:trPr>
          <w:jc w:val="center"/>
        </w:trPr>
        <w:tc>
          <w:tcPr>
            <w:tcW w:w="4876" w:type="dxa"/>
          </w:tcPr>
          <w:p w14:paraId="3CE7FFE3" w14:textId="77777777" w:rsidR="00FA137B" w:rsidRPr="00726601" w:rsidRDefault="00FA137B" w:rsidP="0050007D">
            <w:pPr>
              <w:pStyle w:val="Normal6"/>
              <w:rPr>
                <w:lang w:val="pt-PT"/>
              </w:rPr>
            </w:pPr>
          </w:p>
        </w:tc>
        <w:tc>
          <w:tcPr>
            <w:tcW w:w="4876" w:type="dxa"/>
            <w:hideMark/>
          </w:tcPr>
          <w:p w14:paraId="2B5076AA" w14:textId="77777777" w:rsidR="00FA137B" w:rsidRPr="00726601" w:rsidRDefault="00FA137B" w:rsidP="0050007D">
            <w:pPr>
              <w:pStyle w:val="Normal6"/>
              <w:rPr>
                <w:szCs w:val="24"/>
                <w:lang w:val="pt-PT"/>
              </w:rPr>
            </w:pPr>
            <w:r w:rsidRPr="00726601">
              <w:rPr>
                <w:b/>
                <w:i/>
                <w:lang w:val="pt-PT"/>
              </w:rPr>
              <w:t>g) Sexo;</w:t>
            </w:r>
          </w:p>
        </w:tc>
      </w:tr>
      <w:tr w:rsidR="00FA137B" w:rsidRPr="00726601" w14:paraId="549CCAFB" w14:textId="77777777" w:rsidTr="0050007D">
        <w:trPr>
          <w:jc w:val="center"/>
        </w:trPr>
        <w:tc>
          <w:tcPr>
            <w:tcW w:w="4876" w:type="dxa"/>
          </w:tcPr>
          <w:p w14:paraId="1BA3ECA5" w14:textId="77777777" w:rsidR="00FA137B" w:rsidRPr="00726601" w:rsidRDefault="00FA137B" w:rsidP="0050007D">
            <w:pPr>
              <w:pStyle w:val="Normal6"/>
              <w:rPr>
                <w:lang w:val="pt-PT"/>
              </w:rPr>
            </w:pPr>
          </w:p>
        </w:tc>
        <w:tc>
          <w:tcPr>
            <w:tcW w:w="4876" w:type="dxa"/>
            <w:hideMark/>
          </w:tcPr>
          <w:p w14:paraId="7ABA3554" w14:textId="77777777" w:rsidR="00FA137B" w:rsidRPr="00726601" w:rsidRDefault="00FA137B" w:rsidP="0050007D">
            <w:pPr>
              <w:pStyle w:val="Normal6"/>
              <w:rPr>
                <w:szCs w:val="24"/>
                <w:lang w:val="pt-PT"/>
              </w:rPr>
            </w:pPr>
            <w:r w:rsidRPr="00726601">
              <w:rPr>
                <w:b/>
                <w:i/>
                <w:lang w:val="pt-PT"/>
              </w:rPr>
              <w:t>h) Se for caso disso, tipo e número do documento de identidade ou de viagem; O código de três letras do país de emissão e data de validade;</w:t>
            </w:r>
          </w:p>
        </w:tc>
      </w:tr>
      <w:tr w:rsidR="00FA137B" w:rsidRPr="00726601" w14:paraId="3006599E" w14:textId="77777777" w:rsidTr="0050007D">
        <w:trPr>
          <w:jc w:val="center"/>
        </w:trPr>
        <w:tc>
          <w:tcPr>
            <w:tcW w:w="4876" w:type="dxa"/>
          </w:tcPr>
          <w:p w14:paraId="1E23D594" w14:textId="77777777" w:rsidR="00FA137B" w:rsidRPr="00726601" w:rsidRDefault="00FA137B" w:rsidP="0050007D">
            <w:pPr>
              <w:pStyle w:val="Normal6"/>
              <w:rPr>
                <w:lang w:val="pt-PT"/>
              </w:rPr>
            </w:pPr>
          </w:p>
        </w:tc>
        <w:tc>
          <w:tcPr>
            <w:tcW w:w="4876" w:type="dxa"/>
            <w:hideMark/>
          </w:tcPr>
          <w:p w14:paraId="5FC552CD" w14:textId="77777777" w:rsidR="00FA137B" w:rsidRPr="00726601" w:rsidRDefault="00FA137B" w:rsidP="0050007D">
            <w:pPr>
              <w:pStyle w:val="Normal6"/>
              <w:rPr>
                <w:szCs w:val="24"/>
                <w:lang w:val="pt-PT"/>
              </w:rPr>
            </w:pPr>
            <w:r w:rsidRPr="00726601">
              <w:rPr>
                <w:b/>
                <w:i/>
                <w:lang w:val="pt-PT"/>
              </w:rPr>
              <w:t>i) Número de referência utilizado pelo Estado-Membro de origem;</w:t>
            </w:r>
          </w:p>
        </w:tc>
      </w:tr>
      <w:tr w:rsidR="00FA137B" w:rsidRPr="00726601" w14:paraId="1DA041F1" w14:textId="77777777" w:rsidTr="0050007D">
        <w:trPr>
          <w:jc w:val="center"/>
        </w:trPr>
        <w:tc>
          <w:tcPr>
            <w:tcW w:w="4876" w:type="dxa"/>
          </w:tcPr>
          <w:p w14:paraId="7EA8BF63" w14:textId="77777777" w:rsidR="00FA137B" w:rsidRPr="00726601" w:rsidRDefault="00FA137B" w:rsidP="0050007D">
            <w:pPr>
              <w:pStyle w:val="Normal6"/>
              <w:rPr>
                <w:lang w:val="pt-PT"/>
              </w:rPr>
            </w:pPr>
          </w:p>
        </w:tc>
        <w:tc>
          <w:tcPr>
            <w:tcW w:w="4876" w:type="dxa"/>
            <w:hideMark/>
          </w:tcPr>
          <w:p w14:paraId="2AC333A0" w14:textId="77777777" w:rsidR="00FA137B" w:rsidRPr="00726601" w:rsidRDefault="00FA137B" w:rsidP="0050007D">
            <w:pPr>
              <w:pStyle w:val="Normal6"/>
              <w:rPr>
                <w:szCs w:val="24"/>
                <w:lang w:val="pt-PT"/>
              </w:rPr>
            </w:pPr>
            <w:r w:rsidRPr="00726601">
              <w:rPr>
                <w:b/>
                <w:i/>
                <w:lang w:val="pt-PT"/>
              </w:rPr>
              <w:t>j) Data de recolha das impressões digitais e/ou da imagem facial;</w:t>
            </w:r>
          </w:p>
        </w:tc>
      </w:tr>
      <w:tr w:rsidR="00FA137B" w:rsidRPr="00726601" w14:paraId="716456B3" w14:textId="77777777" w:rsidTr="0050007D">
        <w:trPr>
          <w:jc w:val="center"/>
        </w:trPr>
        <w:tc>
          <w:tcPr>
            <w:tcW w:w="4876" w:type="dxa"/>
          </w:tcPr>
          <w:p w14:paraId="280E7299" w14:textId="77777777" w:rsidR="00FA137B" w:rsidRPr="00726601" w:rsidRDefault="00FA137B" w:rsidP="0050007D">
            <w:pPr>
              <w:pStyle w:val="Normal6"/>
              <w:rPr>
                <w:lang w:val="pt-PT"/>
              </w:rPr>
            </w:pPr>
          </w:p>
        </w:tc>
        <w:tc>
          <w:tcPr>
            <w:tcW w:w="4876" w:type="dxa"/>
            <w:hideMark/>
          </w:tcPr>
          <w:p w14:paraId="4D4F2C53" w14:textId="77777777" w:rsidR="00FA137B" w:rsidRPr="00726601" w:rsidRDefault="00FA137B" w:rsidP="0050007D">
            <w:pPr>
              <w:pStyle w:val="Normal6"/>
              <w:rPr>
                <w:szCs w:val="24"/>
                <w:lang w:val="pt-PT"/>
              </w:rPr>
            </w:pPr>
            <w:r w:rsidRPr="00726601">
              <w:rPr>
                <w:b/>
                <w:i/>
                <w:lang w:val="pt-PT"/>
              </w:rPr>
              <w:t>k) Data de transmissão dos dados ao Sistema Central;</w:t>
            </w:r>
          </w:p>
        </w:tc>
      </w:tr>
      <w:tr w:rsidR="00FA137B" w:rsidRPr="00726601" w14:paraId="5BA7C6A6" w14:textId="77777777" w:rsidTr="0050007D">
        <w:trPr>
          <w:jc w:val="center"/>
        </w:trPr>
        <w:tc>
          <w:tcPr>
            <w:tcW w:w="4876" w:type="dxa"/>
          </w:tcPr>
          <w:p w14:paraId="315EF61B" w14:textId="77777777" w:rsidR="00FA137B" w:rsidRPr="00726601" w:rsidRDefault="00FA137B" w:rsidP="0050007D">
            <w:pPr>
              <w:pStyle w:val="Normal6"/>
              <w:rPr>
                <w:lang w:val="pt-PT"/>
              </w:rPr>
            </w:pPr>
          </w:p>
        </w:tc>
        <w:tc>
          <w:tcPr>
            <w:tcW w:w="4876" w:type="dxa"/>
            <w:hideMark/>
          </w:tcPr>
          <w:p w14:paraId="23144500" w14:textId="77777777" w:rsidR="00FA137B" w:rsidRPr="00726601" w:rsidRDefault="00FA137B" w:rsidP="0050007D">
            <w:pPr>
              <w:pStyle w:val="Normal6"/>
              <w:rPr>
                <w:szCs w:val="24"/>
                <w:lang w:val="pt-PT"/>
              </w:rPr>
            </w:pPr>
            <w:r w:rsidRPr="00726601">
              <w:rPr>
                <w:b/>
                <w:i/>
                <w:lang w:val="pt-PT"/>
              </w:rPr>
              <w:t>l) Código de identificação de utilizador do operador.</w:t>
            </w:r>
          </w:p>
        </w:tc>
      </w:tr>
    </w:tbl>
    <w:p w14:paraId="4E7CAA3E"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F9BE17F" w14:textId="77777777" w:rsidR="00FA137B" w:rsidRPr="00726601" w:rsidRDefault="00FA137B" w:rsidP="00FA137B">
      <w:r w:rsidRPr="00726601">
        <w:rPr>
          <w:rStyle w:val="HideTWBExt"/>
          <w:noProof w:val="0"/>
        </w:rPr>
        <w:t>&lt;/Amend&gt;</w:t>
      </w:r>
    </w:p>
    <w:p w14:paraId="3AF15EF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204</w:t>
      </w:r>
      <w:r w:rsidRPr="00726601">
        <w:rPr>
          <w:rStyle w:val="HideTWBExt"/>
          <w:b w:val="0"/>
          <w:noProof w:val="0"/>
          <w:lang w:val="pt-PT"/>
        </w:rPr>
        <w:t>&lt;/NumAm&gt;</w:t>
      </w:r>
    </w:p>
    <w:p w14:paraId="58D551B8"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0AACE2D4" w14:textId="77777777" w:rsidR="00FA137B" w:rsidRPr="00726601" w:rsidRDefault="00FA137B" w:rsidP="00FA137B">
      <w:r w:rsidRPr="00726601">
        <w:rPr>
          <w:rStyle w:val="HideTWBExt"/>
          <w:noProof w:val="0"/>
        </w:rPr>
        <w:t>&lt;/RepeatBlock-By&gt;</w:t>
      </w:r>
    </w:p>
    <w:p w14:paraId="2586907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66120F0" w14:textId="77777777" w:rsidR="00FA137B" w:rsidRPr="00726601" w:rsidRDefault="00FA137B" w:rsidP="00FA137B">
      <w:pPr>
        <w:pStyle w:val="NormalBold"/>
      </w:pPr>
      <w:r w:rsidRPr="00726601">
        <w:rPr>
          <w:rStyle w:val="HideTWBExt"/>
          <w:b w:val="0"/>
          <w:noProof w:val="0"/>
        </w:rPr>
        <w:t>&lt;Article&gt;</w:t>
      </w:r>
      <w:r w:rsidRPr="00726601">
        <w:t>Dispositivo – ponto 17 – artigo 13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10E1297" w14:textId="77777777" w:rsidTr="0050007D">
        <w:trPr>
          <w:jc w:val="center"/>
        </w:trPr>
        <w:tc>
          <w:tcPr>
            <w:tcW w:w="9752" w:type="dxa"/>
            <w:gridSpan w:val="2"/>
          </w:tcPr>
          <w:p w14:paraId="47396CC1" w14:textId="77777777" w:rsidR="00FA137B" w:rsidRPr="00726601" w:rsidRDefault="00FA137B" w:rsidP="0050007D">
            <w:pPr>
              <w:keepNext/>
            </w:pPr>
          </w:p>
        </w:tc>
      </w:tr>
      <w:tr w:rsidR="00FA137B" w:rsidRPr="00726601" w14:paraId="35437DE2" w14:textId="77777777" w:rsidTr="0050007D">
        <w:trPr>
          <w:jc w:val="center"/>
        </w:trPr>
        <w:tc>
          <w:tcPr>
            <w:tcW w:w="4876" w:type="dxa"/>
            <w:hideMark/>
          </w:tcPr>
          <w:p w14:paraId="13EBE29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B610D2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AA8FD9E" w14:textId="77777777" w:rsidTr="0050007D">
        <w:trPr>
          <w:jc w:val="center"/>
        </w:trPr>
        <w:tc>
          <w:tcPr>
            <w:tcW w:w="4876" w:type="dxa"/>
            <w:hideMark/>
          </w:tcPr>
          <w:p w14:paraId="794112ED" w14:textId="750321EF" w:rsidR="00FA137B" w:rsidRPr="00726601" w:rsidRDefault="00FA137B" w:rsidP="0050007D">
            <w:pPr>
              <w:pStyle w:val="Normal6"/>
              <w:rPr>
                <w:lang w:val="pt-PT"/>
              </w:rPr>
            </w:pPr>
            <w:r w:rsidRPr="00726601">
              <w:rPr>
                <w:lang w:val="pt-PT"/>
              </w:rPr>
              <w:t>1.</w:t>
            </w:r>
            <w:r w:rsidRPr="00726601">
              <w:rPr>
                <w:lang w:val="pt-PT"/>
              </w:rPr>
              <w:tab/>
              <w:t xml:space="preserve">Cada Estado-Membro recolhe sem demora os dados biométricos dos nacionais de países terceiros ou apátridas com, pelo menos, </w:t>
            </w:r>
            <w:r w:rsidRPr="00726601">
              <w:rPr>
                <w:b/>
                <w:i/>
                <w:lang w:val="pt-PT"/>
              </w:rPr>
              <w:t>seis</w:t>
            </w:r>
            <w:r w:rsidRPr="00726601">
              <w:rPr>
                <w:lang w:val="pt-PT"/>
              </w:rPr>
              <w:t xml:space="preserve"> anos de idade, intercetados pelas autoridades de controlo competentes por ocasião da passagem </w:t>
            </w:r>
            <w:r w:rsidR="00C94BB2">
              <w:rPr>
                <w:b/>
                <w:bCs/>
                <w:i/>
                <w:iCs/>
                <w:lang w:val="pt-PT"/>
              </w:rPr>
              <w:t>i</w:t>
            </w:r>
            <w:r w:rsidRPr="00726601">
              <w:rPr>
                <w:b/>
                <w:bCs/>
                <w:i/>
                <w:iCs/>
                <w:lang w:val="pt-PT"/>
              </w:rPr>
              <w:t>rregular</w:t>
            </w:r>
            <w:r w:rsidRPr="00726601">
              <w:rPr>
                <w:lang w:val="pt-PT"/>
              </w:rPr>
              <w:t xml:space="preserve"> das fronteiras terrestres, marítimas ou aéreas desse Estado-Membro, provenientes de um </w:t>
            </w:r>
            <w:r w:rsidRPr="00726601">
              <w:rPr>
                <w:lang w:val="pt-PT"/>
              </w:rPr>
              <w:lastRenderedPageBreak/>
              <w:t xml:space="preserve">país terceiro e que não sejam afastados ou que permaneçam </w:t>
            </w:r>
            <w:r w:rsidRPr="00726601">
              <w:rPr>
                <w:b/>
                <w:i/>
                <w:lang w:val="pt-PT"/>
              </w:rPr>
              <w:t>fisicamente</w:t>
            </w:r>
            <w:r w:rsidRPr="00726601">
              <w:rPr>
                <w:lang w:val="pt-PT"/>
              </w:rPr>
              <w:t xml:space="preserve"> no território dos Estados-Membros, mas não fiquem sob custódia policial, isolamento ou detenção durante todo o período compreendido entre a interceção e o afastamento com base na decisão de regresso.</w:t>
            </w:r>
          </w:p>
        </w:tc>
        <w:tc>
          <w:tcPr>
            <w:tcW w:w="4876" w:type="dxa"/>
            <w:hideMark/>
          </w:tcPr>
          <w:p w14:paraId="50800768" w14:textId="77777777" w:rsidR="00FA137B" w:rsidRPr="00726601" w:rsidRDefault="00FA137B" w:rsidP="0050007D">
            <w:pPr>
              <w:pStyle w:val="Normal6"/>
              <w:rPr>
                <w:szCs w:val="24"/>
                <w:lang w:val="pt-PT"/>
              </w:rPr>
            </w:pPr>
            <w:r w:rsidRPr="00726601">
              <w:rPr>
                <w:lang w:val="pt-PT"/>
              </w:rPr>
              <w:lastRenderedPageBreak/>
              <w:t>1.</w:t>
            </w:r>
            <w:r w:rsidRPr="00726601">
              <w:rPr>
                <w:lang w:val="pt-PT"/>
              </w:rPr>
              <w:tab/>
              <w:t xml:space="preserve">Cada Estado-Membro recolhe sem demora os dados biométricos dos nacionais de países terceiros ou apátridas com, pelo menos, </w:t>
            </w:r>
            <w:r w:rsidRPr="00726601">
              <w:rPr>
                <w:b/>
                <w:i/>
                <w:lang w:val="pt-PT"/>
              </w:rPr>
              <w:t>dezoito</w:t>
            </w:r>
            <w:r w:rsidRPr="00726601">
              <w:rPr>
                <w:lang w:val="pt-PT"/>
              </w:rPr>
              <w:t xml:space="preserve"> anos de idade, intercetados pelas autoridades de controlo competentes por ocasião da passagem </w:t>
            </w:r>
            <w:r w:rsidRPr="00726601">
              <w:rPr>
                <w:b/>
                <w:bCs/>
                <w:i/>
                <w:iCs/>
                <w:lang w:val="pt-PT"/>
              </w:rPr>
              <w:t>irregular</w:t>
            </w:r>
            <w:r w:rsidRPr="00726601">
              <w:rPr>
                <w:lang w:val="pt-PT"/>
              </w:rPr>
              <w:t xml:space="preserve"> das fronteiras terrestres, marítimas ou aéreas desse Estado-Membro, provenientes de um </w:t>
            </w:r>
            <w:r w:rsidRPr="00726601">
              <w:rPr>
                <w:lang w:val="pt-PT"/>
              </w:rPr>
              <w:lastRenderedPageBreak/>
              <w:t xml:space="preserve">país terceiro e que não sejam afastados ou que permaneçam no território dos Estados-Membros, mas não fiquem sob custódia policial, isolamento ou detenção durante todo o período compreendido entre a interceção e o afastamento com base na decisão de regresso. </w:t>
            </w:r>
            <w:r w:rsidRPr="00726601">
              <w:rPr>
                <w:b/>
                <w:i/>
                <w:lang w:val="pt-PT"/>
              </w:rPr>
              <w:t>Os Estados-Membros devem respeitar sempre a dignidade e a integridade física de todos os requerentes, independentemente da idade, durante o procedimento de recolha de impressões digitais e na recolha da imagem facial, não devendo recorrer à coerção para forçar a obtenção de dados biométricos.</w:t>
            </w:r>
          </w:p>
        </w:tc>
      </w:tr>
      <w:tr w:rsidR="00FA137B" w:rsidRPr="00726601" w14:paraId="283FE0D1" w14:textId="77777777" w:rsidTr="0050007D">
        <w:trPr>
          <w:jc w:val="center"/>
        </w:trPr>
        <w:tc>
          <w:tcPr>
            <w:tcW w:w="4876" w:type="dxa"/>
          </w:tcPr>
          <w:p w14:paraId="20167243" w14:textId="77777777" w:rsidR="00FA137B" w:rsidRPr="00726601" w:rsidRDefault="00FA137B" w:rsidP="0050007D">
            <w:pPr>
              <w:pStyle w:val="Normal6"/>
              <w:rPr>
                <w:lang w:val="pt-PT"/>
              </w:rPr>
            </w:pPr>
          </w:p>
        </w:tc>
        <w:tc>
          <w:tcPr>
            <w:tcW w:w="4876" w:type="dxa"/>
            <w:hideMark/>
          </w:tcPr>
          <w:p w14:paraId="182A4258" w14:textId="77777777" w:rsidR="00FA137B" w:rsidRPr="00726601" w:rsidRDefault="00FA137B" w:rsidP="0050007D">
            <w:pPr>
              <w:pStyle w:val="Normal6"/>
              <w:rPr>
                <w:szCs w:val="24"/>
                <w:lang w:val="pt-PT"/>
              </w:rPr>
            </w:pPr>
            <w:r w:rsidRPr="00726601">
              <w:rPr>
                <w:b/>
                <w:i/>
                <w:lang w:val="pt-PT"/>
              </w:rPr>
              <w:t>No caso da recolha de dados biométricos de crianças, esta deve ser realizada no pleno respeito pelo superior interesse da criança, em conformidade com os princípios estabelecidos pela Convenção das Nações Unidas sobre os Direitos da Criança, num ambiente amigável e apropriado para crianças, de forma adequada ao género e por funcionários devidamente qualificados. A criança deve ser informada de forma adequada à idade, tanto oralmente quanto por escrito, através de folhetos, infografias e demonstrações especificamente elaboradas numa língua que compreenda. A criança deve ser acompanhada por um adulto responsável ou por um representante legal no momento da recolha dos seus dados biométricos. Os Estados-Membros devem respeitar a todo o momento a dignidade e a integridade física da criança durante o procedimento de recolha dos dados biométricos. O recurso à coerção para forçar a recolha de dados biométricos de crianças, bem como a detenção de crianças, é proibido.</w:t>
            </w:r>
          </w:p>
        </w:tc>
      </w:tr>
    </w:tbl>
    <w:p w14:paraId="35A08A44"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AE53276" w14:textId="77777777" w:rsidR="00FA137B" w:rsidRPr="00726601" w:rsidRDefault="00FA137B" w:rsidP="00FA137B">
      <w:r w:rsidRPr="00726601">
        <w:rPr>
          <w:rStyle w:val="HideTWBExt"/>
          <w:noProof w:val="0"/>
        </w:rPr>
        <w:t>&lt;/Amend&gt;</w:t>
      </w:r>
    </w:p>
    <w:p w14:paraId="070C631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205</w:t>
      </w:r>
      <w:r w:rsidRPr="00726601">
        <w:rPr>
          <w:rStyle w:val="HideTWBExt"/>
          <w:b w:val="0"/>
          <w:noProof w:val="0"/>
          <w:lang w:val="pt-PT"/>
        </w:rPr>
        <w:t>&lt;/NumAm&gt;</w:t>
      </w:r>
    </w:p>
    <w:p w14:paraId="0141365B"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DCEF6DC" w14:textId="77777777" w:rsidR="00FA137B" w:rsidRPr="00726601" w:rsidRDefault="00FA137B" w:rsidP="00FA137B">
      <w:r w:rsidRPr="00726601">
        <w:rPr>
          <w:rStyle w:val="HideTWBExt"/>
          <w:noProof w:val="0"/>
        </w:rPr>
        <w:t>&lt;/RepeatBlock-By&gt;</w:t>
      </w:r>
    </w:p>
    <w:p w14:paraId="47E1196F" w14:textId="77777777" w:rsidR="00FA137B" w:rsidRPr="00726601" w:rsidRDefault="00FA137B" w:rsidP="00FA137B">
      <w:pPr>
        <w:pStyle w:val="NormalBold"/>
        <w:keepNext/>
      </w:pPr>
      <w:r w:rsidRPr="00726601">
        <w:rPr>
          <w:rStyle w:val="HideTWBExt"/>
          <w:b w:val="0"/>
          <w:noProof w:val="0"/>
        </w:rPr>
        <w:lastRenderedPageBreak/>
        <w:t>&lt;DocAmend&gt;</w:t>
      </w:r>
      <w:r w:rsidRPr="00726601">
        <w:t>Proposta de regulamento</w:t>
      </w:r>
      <w:r w:rsidRPr="00726601">
        <w:rPr>
          <w:rStyle w:val="HideTWBExt"/>
          <w:b w:val="0"/>
          <w:noProof w:val="0"/>
        </w:rPr>
        <w:t>&lt;/DocAmend&gt;</w:t>
      </w:r>
    </w:p>
    <w:p w14:paraId="21998F84" w14:textId="77777777" w:rsidR="00FA137B" w:rsidRPr="00726601" w:rsidRDefault="00FA137B" w:rsidP="00FA137B">
      <w:pPr>
        <w:pStyle w:val="NormalBold"/>
      </w:pPr>
      <w:r w:rsidRPr="00726601">
        <w:rPr>
          <w:rStyle w:val="HideTWBExt"/>
          <w:b w:val="0"/>
          <w:noProof w:val="0"/>
        </w:rPr>
        <w:t>&lt;Article&gt;</w:t>
      </w:r>
      <w:r w:rsidRPr="00726601">
        <w:t>Dispositivo – ponto 17 – artigo 13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DDC6F42" w14:textId="77777777" w:rsidTr="0050007D">
        <w:trPr>
          <w:jc w:val="center"/>
        </w:trPr>
        <w:tc>
          <w:tcPr>
            <w:tcW w:w="9752" w:type="dxa"/>
            <w:gridSpan w:val="2"/>
          </w:tcPr>
          <w:p w14:paraId="1B238CC7" w14:textId="77777777" w:rsidR="00FA137B" w:rsidRPr="00726601" w:rsidRDefault="00FA137B" w:rsidP="0050007D">
            <w:pPr>
              <w:keepNext/>
            </w:pPr>
          </w:p>
        </w:tc>
      </w:tr>
      <w:tr w:rsidR="00FA137B" w:rsidRPr="00726601" w14:paraId="5AE470F2" w14:textId="77777777" w:rsidTr="0050007D">
        <w:trPr>
          <w:jc w:val="center"/>
        </w:trPr>
        <w:tc>
          <w:tcPr>
            <w:tcW w:w="4876" w:type="dxa"/>
            <w:hideMark/>
          </w:tcPr>
          <w:p w14:paraId="4CA4FCF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08935D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7B8C04A" w14:textId="77777777" w:rsidTr="0050007D">
        <w:trPr>
          <w:jc w:val="center"/>
        </w:trPr>
        <w:tc>
          <w:tcPr>
            <w:tcW w:w="4876" w:type="dxa"/>
            <w:hideMark/>
          </w:tcPr>
          <w:p w14:paraId="08CDD1F4" w14:textId="77777777" w:rsidR="00FA137B" w:rsidRPr="00726601" w:rsidRDefault="00FA137B" w:rsidP="0050007D">
            <w:pPr>
              <w:pStyle w:val="Normal6"/>
              <w:rPr>
                <w:lang w:val="pt-PT"/>
              </w:rPr>
            </w:pPr>
            <w:r w:rsidRPr="00726601">
              <w:rPr>
                <w:lang w:val="pt-PT"/>
              </w:rPr>
              <w:t>1.</w:t>
            </w:r>
            <w:r w:rsidRPr="00726601">
              <w:rPr>
                <w:lang w:val="pt-PT"/>
              </w:rPr>
              <w:tab/>
              <w:t xml:space="preserve">Cada Estado-Membro recolhe sem demora os dados biométricos dos nacionais de países terceiros ou apátridas com, pelo menos, </w:t>
            </w:r>
            <w:r w:rsidRPr="00726601">
              <w:rPr>
                <w:b/>
                <w:i/>
                <w:lang w:val="pt-PT"/>
              </w:rPr>
              <w:t>seis</w:t>
            </w:r>
            <w:r w:rsidRPr="00726601">
              <w:rPr>
                <w:lang w:val="pt-PT"/>
              </w:rPr>
              <w:t xml:space="preserve"> anos de idade, intercetados pelas autoridades de controlo competentes por ocasião da passagem ilrregular das fronteiras terrestres, marítimas ou aéreas desse Estado-Membro, provenientes de um país terceiro e que não sejam afastados ou que permaneçam fisicamente no território dos Estados-Membros, mas não fiquem sob custódia policial, isolamento ou detenção durante todo o período compreendido entre a interceção e o afastamento com base na decisão de regresso.</w:t>
            </w:r>
          </w:p>
        </w:tc>
        <w:tc>
          <w:tcPr>
            <w:tcW w:w="4876" w:type="dxa"/>
            <w:hideMark/>
          </w:tcPr>
          <w:p w14:paraId="5AFC2F8B" w14:textId="77777777" w:rsidR="00FA137B" w:rsidRPr="00726601" w:rsidRDefault="00FA137B" w:rsidP="0050007D">
            <w:pPr>
              <w:pStyle w:val="Normal6"/>
              <w:rPr>
                <w:szCs w:val="24"/>
                <w:lang w:val="pt-PT"/>
              </w:rPr>
            </w:pPr>
            <w:r w:rsidRPr="00726601">
              <w:rPr>
                <w:lang w:val="pt-PT"/>
              </w:rPr>
              <w:t>1.</w:t>
            </w:r>
            <w:r w:rsidRPr="00726601">
              <w:rPr>
                <w:lang w:val="pt-PT"/>
              </w:rPr>
              <w:tab/>
              <w:t xml:space="preserve">Cada Estado-Membro recolhe sem demora os dados biométricos dos nacionais de países terceiros ou apátridas com, pelo menos, </w:t>
            </w:r>
            <w:r w:rsidRPr="00726601">
              <w:rPr>
                <w:b/>
                <w:i/>
                <w:lang w:val="pt-PT"/>
              </w:rPr>
              <w:t>dezoito</w:t>
            </w:r>
            <w:r w:rsidRPr="00726601">
              <w:rPr>
                <w:lang w:val="pt-PT"/>
              </w:rPr>
              <w:t xml:space="preserve"> anos de idade, intercetados pelas autoridades de controlo competentes por ocasião da passagem ilrregular das fronteiras terrestres, marítimas ou aéreas desse Estado-Membro, provenientes de um país terceiro e que não sejam afastados ou que permaneçam fisicamente no território dos Estados-Membros, mas não fiquem sob custódia policial, isolamento ou detenção durante todo o período compreendido entre a interceção e o afastamento com base na decisão de regresso. </w:t>
            </w:r>
            <w:r w:rsidRPr="00726601">
              <w:rPr>
                <w:b/>
                <w:i/>
                <w:lang w:val="pt-PT"/>
              </w:rPr>
              <w:t>Nenhuma força ou coerção deve ser usada para garantir a recolha dos dados biométricos do requerente.</w:t>
            </w:r>
          </w:p>
        </w:tc>
      </w:tr>
      <w:tr w:rsidR="00FA137B" w:rsidRPr="00726601" w14:paraId="5789CF71" w14:textId="77777777" w:rsidTr="0050007D">
        <w:trPr>
          <w:jc w:val="center"/>
        </w:trPr>
        <w:tc>
          <w:tcPr>
            <w:tcW w:w="4876" w:type="dxa"/>
          </w:tcPr>
          <w:p w14:paraId="25B593BA" w14:textId="77777777" w:rsidR="00FA137B" w:rsidRPr="00726601" w:rsidRDefault="00FA137B" w:rsidP="0050007D">
            <w:pPr>
              <w:pStyle w:val="Normal6"/>
              <w:rPr>
                <w:lang w:val="pt-PT"/>
              </w:rPr>
            </w:pPr>
          </w:p>
        </w:tc>
        <w:tc>
          <w:tcPr>
            <w:tcW w:w="4876" w:type="dxa"/>
            <w:hideMark/>
          </w:tcPr>
          <w:p w14:paraId="41F10CEE" w14:textId="77777777" w:rsidR="00FA137B" w:rsidRPr="00726601" w:rsidRDefault="00FA137B" w:rsidP="0050007D">
            <w:pPr>
              <w:pStyle w:val="Normal6"/>
              <w:rPr>
                <w:szCs w:val="24"/>
                <w:lang w:val="pt-PT"/>
              </w:rPr>
            </w:pPr>
            <w:r w:rsidRPr="00726601">
              <w:rPr>
                <w:b/>
                <w:i/>
                <w:lang w:val="pt-PT"/>
              </w:rPr>
              <w:t>Os dados biométricos de menores com pelo menos seis anos de idade, só devem ser recolhidos, processados e armazenados, de acordo com os requisitos do artigo 10.º, n.º 5, a fim de proteger e identificar crianças vítimas de tráfico de seres humanos e crianças desaparecidas, especialmente no caso de menores não acompanhados.</w:t>
            </w:r>
          </w:p>
        </w:tc>
      </w:tr>
      <w:tr w:rsidR="00FA137B" w:rsidRPr="00726601" w14:paraId="587F477B" w14:textId="77777777" w:rsidTr="0050007D">
        <w:trPr>
          <w:jc w:val="center"/>
        </w:trPr>
        <w:tc>
          <w:tcPr>
            <w:tcW w:w="4876" w:type="dxa"/>
          </w:tcPr>
          <w:p w14:paraId="5CE7F8BE" w14:textId="77777777" w:rsidR="00FA137B" w:rsidRPr="00726601" w:rsidRDefault="00FA137B" w:rsidP="0050007D">
            <w:pPr>
              <w:pStyle w:val="Normal6"/>
              <w:rPr>
                <w:lang w:val="pt-PT"/>
              </w:rPr>
            </w:pPr>
          </w:p>
        </w:tc>
        <w:tc>
          <w:tcPr>
            <w:tcW w:w="4876" w:type="dxa"/>
            <w:hideMark/>
          </w:tcPr>
          <w:p w14:paraId="4A3E70EE" w14:textId="77777777" w:rsidR="00FA137B" w:rsidRPr="00726601" w:rsidRDefault="00FA137B" w:rsidP="0050007D">
            <w:pPr>
              <w:pStyle w:val="Normal6"/>
              <w:rPr>
                <w:szCs w:val="24"/>
                <w:lang w:val="pt-PT"/>
              </w:rPr>
            </w:pPr>
            <w:r w:rsidRPr="00726601">
              <w:rPr>
                <w:b/>
                <w:i/>
                <w:lang w:val="pt-PT"/>
              </w:rPr>
              <w:t>O «benefício da dúvida» em favor do menor aplica-se sempre quando a idade de uma pessoa não é clara ou contestada e não existe documentação de apoio que comprove a sua idade.</w:t>
            </w:r>
          </w:p>
        </w:tc>
      </w:tr>
    </w:tbl>
    <w:p w14:paraId="25E61E8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82E5A58" w14:textId="77777777" w:rsidR="00FA137B" w:rsidRPr="00726601" w:rsidRDefault="00FA137B" w:rsidP="00FA137B">
      <w:r w:rsidRPr="00726601">
        <w:rPr>
          <w:rStyle w:val="HideTWBExt"/>
          <w:noProof w:val="0"/>
        </w:rPr>
        <w:t>&lt;/Amend&gt;</w:t>
      </w:r>
    </w:p>
    <w:p w14:paraId="74ECDB0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206</w:t>
      </w:r>
      <w:r w:rsidRPr="00726601">
        <w:rPr>
          <w:rStyle w:val="HideTWBExt"/>
          <w:b w:val="0"/>
          <w:noProof w:val="0"/>
          <w:lang w:val="pt-PT"/>
        </w:rPr>
        <w:t>&lt;/NumAm&gt;</w:t>
      </w:r>
    </w:p>
    <w:p w14:paraId="3D9C84EC"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38A42DAC" w14:textId="77777777" w:rsidR="00FA137B" w:rsidRPr="00726601" w:rsidRDefault="00FA137B" w:rsidP="00FA137B">
      <w:r w:rsidRPr="00726601">
        <w:rPr>
          <w:rStyle w:val="HideTWBExt"/>
          <w:noProof w:val="0"/>
        </w:rPr>
        <w:t>&lt;/RepeatBlock-By&gt;</w:t>
      </w:r>
    </w:p>
    <w:p w14:paraId="0D78F475"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446DF3A" w14:textId="77777777" w:rsidR="00FA137B" w:rsidRPr="00726601" w:rsidRDefault="00FA137B" w:rsidP="00FA137B">
      <w:pPr>
        <w:pStyle w:val="NormalBold"/>
      </w:pPr>
      <w:r w:rsidRPr="00726601">
        <w:rPr>
          <w:rStyle w:val="HideTWBExt"/>
          <w:b w:val="0"/>
          <w:noProof w:val="0"/>
        </w:rPr>
        <w:t>&lt;Article&gt;</w:t>
      </w:r>
      <w:r w:rsidRPr="00726601">
        <w:t xml:space="preserve"> Dispositivo – ponto 17 – artigo 13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95B950B" w14:textId="77777777" w:rsidTr="0050007D">
        <w:trPr>
          <w:jc w:val="center"/>
        </w:trPr>
        <w:tc>
          <w:tcPr>
            <w:tcW w:w="9752" w:type="dxa"/>
            <w:gridSpan w:val="2"/>
          </w:tcPr>
          <w:p w14:paraId="5DEEB326" w14:textId="77777777" w:rsidR="00FA137B" w:rsidRPr="00726601" w:rsidRDefault="00FA137B" w:rsidP="0050007D">
            <w:pPr>
              <w:keepNext/>
            </w:pPr>
          </w:p>
        </w:tc>
      </w:tr>
      <w:tr w:rsidR="00FA137B" w:rsidRPr="00726601" w14:paraId="33110750" w14:textId="77777777" w:rsidTr="0050007D">
        <w:trPr>
          <w:jc w:val="center"/>
        </w:trPr>
        <w:tc>
          <w:tcPr>
            <w:tcW w:w="4876" w:type="dxa"/>
            <w:hideMark/>
          </w:tcPr>
          <w:p w14:paraId="3971917A"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4E6BDE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B3B6F4E" w14:textId="77777777" w:rsidTr="0050007D">
        <w:trPr>
          <w:jc w:val="center"/>
        </w:trPr>
        <w:tc>
          <w:tcPr>
            <w:tcW w:w="4876" w:type="dxa"/>
            <w:hideMark/>
          </w:tcPr>
          <w:p w14:paraId="2F525637" w14:textId="77777777" w:rsidR="00FA137B" w:rsidRPr="00726601" w:rsidRDefault="00FA137B" w:rsidP="0050007D">
            <w:pPr>
              <w:pStyle w:val="Normal6"/>
              <w:rPr>
                <w:lang w:val="pt-PT"/>
              </w:rPr>
            </w:pPr>
            <w:r w:rsidRPr="00726601">
              <w:rPr>
                <w:lang w:val="pt-PT"/>
              </w:rPr>
              <w:t>1.</w:t>
            </w:r>
            <w:r w:rsidRPr="00726601">
              <w:rPr>
                <w:lang w:val="pt-PT"/>
              </w:rPr>
              <w:tab/>
              <w:t xml:space="preserve">Cada Estado-Membro recolhe sem demora os dados biométricos dos nacionais de países terceiros ou apátridas com, pelo menos, </w:t>
            </w:r>
            <w:r w:rsidRPr="00726601">
              <w:rPr>
                <w:b/>
                <w:i/>
                <w:lang w:val="pt-PT"/>
              </w:rPr>
              <w:t>seis</w:t>
            </w:r>
            <w:r w:rsidRPr="00726601">
              <w:rPr>
                <w:lang w:val="pt-PT"/>
              </w:rPr>
              <w:t xml:space="preserve"> anos de idade, intercetados pelas autoridades de controlo competentes por ocasião da passagem ilrregular das fronteiras terrestres, marítimas ou aéreas desse Estado-Membro, provenientes de um país terceiro e que não sejam afastados ou que permaneçam fisicamente no território dos Estados-Membros, mas não fiquem sob custódia policial, isolamento ou detenção durante todo o período compreendido entre a interceção e o afastamento com base na decisão de regresso.</w:t>
            </w:r>
          </w:p>
        </w:tc>
        <w:tc>
          <w:tcPr>
            <w:tcW w:w="4876" w:type="dxa"/>
            <w:hideMark/>
          </w:tcPr>
          <w:p w14:paraId="04C240C5" w14:textId="77777777" w:rsidR="00FA137B" w:rsidRPr="00726601" w:rsidRDefault="00FA137B" w:rsidP="0050007D">
            <w:pPr>
              <w:pStyle w:val="Normal6"/>
              <w:rPr>
                <w:szCs w:val="24"/>
                <w:lang w:val="pt-PT"/>
              </w:rPr>
            </w:pPr>
            <w:r w:rsidRPr="00726601">
              <w:rPr>
                <w:lang w:val="pt-PT"/>
              </w:rPr>
              <w:t>1.</w:t>
            </w:r>
            <w:r w:rsidRPr="00726601">
              <w:rPr>
                <w:lang w:val="pt-PT"/>
              </w:rPr>
              <w:tab/>
              <w:t>Cada Estado-Membro recolhe sem demora</w:t>
            </w:r>
            <w:r w:rsidRPr="00726601">
              <w:rPr>
                <w:b/>
                <w:i/>
                <w:lang w:val="pt-PT"/>
              </w:rPr>
              <w:t>, de forma sensível à proteção,</w:t>
            </w:r>
            <w:r w:rsidRPr="00726601">
              <w:rPr>
                <w:lang w:val="pt-PT"/>
              </w:rPr>
              <w:t xml:space="preserve"> os dados biométricos dos nacionais de países terceiros ou apátridas com, pelo menos, </w:t>
            </w:r>
            <w:r w:rsidRPr="00726601">
              <w:rPr>
                <w:b/>
                <w:i/>
                <w:lang w:val="pt-PT"/>
              </w:rPr>
              <w:t>catorze</w:t>
            </w:r>
            <w:r w:rsidRPr="00726601">
              <w:rPr>
                <w:lang w:val="pt-PT"/>
              </w:rPr>
              <w:t xml:space="preserve"> anos de idade, intercetados pelas autoridades de controlo competentes por ocasião da passagem ilrregular das fronteiras terrestres, marítimas ou aéreas desse Estado-Membro, provenientes de um país terceiro e que não sejam afastados ou que permaneçam fisicamente no território dos Estados-Membros, mas não fiquem sob custódia policial, isolamento ou detenção durante todo o período compreendido entre a interceção e o afastamento com base na decisão de regresso.</w:t>
            </w:r>
          </w:p>
        </w:tc>
      </w:tr>
      <w:tr w:rsidR="00FA137B" w:rsidRPr="00726601" w14:paraId="40377675" w14:textId="77777777" w:rsidTr="0050007D">
        <w:trPr>
          <w:jc w:val="center"/>
        </w:trPr>
        <w:tc>
          <w:tcPr>
            <w:tcW w:w="4876" w:type="dxa"/>
          </w:tcPr>
          <w:p w14:paraId="2229BD7C" w14:textId="77777777" w:rsidR="00FA137B" w:rsidRPr="00726601" w:rsidRDefault="00FA137B" w:rsidP="0050007D">
            <w:pPr>
              <w:pStyle w:val="Normal6"/>
              <w:rPr>
                <w:lang w:val="pt-PT"/>
              </w:rPr>
            </w:pPr>
          </w:p>
        </w:tc>
        <w:tc>
          <w:tcPr>
            <w:tcW w:w="4876" w:type="dxa"/>
            <w:hideMark/>
          </w:tcPr>
          <w:p w14:paraId="3656EFBA" w14:textId="77777777" w:rsidR="00FA137B" w:rsidRPr="00726601" w:rsidRDefault="00FA137B" w:rsidP="0050007D">
            <w:pPr>
              <w:pStyle w:val="Normal6"/>
              <w:rPr>
                <w:szCs w:val="24"/>
                <w:lang w:val="pt-PT"/>
              </w:rPr>
            </w:pPr>
            <w:r w:rsidRPr="00726601">
              <w:rPr>
                <w:b/>
                <w:i/>
                <w:lang w:val="pt-PT"/>
              </w:rPr>
              <w:t xml:space="preserve">Se um Estado-Membro não puder determinar se o menor tem catorze anos ou mais, os Estados-Membros presumem que o requerente tem menos de catorze anos de idade. </w:t>
            </w:r>
          </w:p>
        </w:tc>
      </w:tr>
    </w:tbl>
    <w:p w14:paraId="2AC82FB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CDB1E59" w14:textId="77777777" w:rsidR="00FA137B" w:rsidRPr="00726601" w:rsidRDefault="00FA137B" w:rsidP="00FA137B">
      <w:r w:rsidRPr="00726601">
        <w:rPr>
          <w:rStyle w:val="HideTWBExt"/>
          <w:noProof w:val="0"/>
        </w:rPr>
        <w:t>&lt;/Amend&gt;</w:t>
      </w:r>
    </w:p>
    <w:p w14:paraId="55C53B1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207</w:t>
      </w:r>
      <w:r w:rsidRPr="00726601">
        <w:rPr>
          <w:rStyle w:val="HideTWBExt"/>
          <w:b w:val="0"/>
          <w:noProof w:val="0"/>
          <w:lang w:val="pt-PT"/>
        </w:rPr>
        <w:t>&lt;/NumAm&gt;</w:t>
      </w:r>
    </w:p>
    <w:p w14:paraId="0A79E9C0"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0209189C" w14:textId="77777777" w:rsidR="00FA137B" w:rsidRPr="00726601" w:rsidRDefault="00FA137B" w:rsidP="00FA137B">
      <w:r w:rsidRPr="00726601">
        <w:rPr>
          <w:rStyle w:val="HideTWBExt"/>
          <w:noProof w:val="0"/>
        </w:rPr>
        <w:t>&lt;/RepeatBlock-By&gt;</w:t>
      </w:r>
    </w:p>
    <w:p w14:paraId="3201D27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AF3149E" w14:textId="77777777" w:rsidR="00FA137B" w:rsidRPr="00726601" w:rsidRDefault="00FA137B" w:rsidP="00FA137B">
      <w:pPr>
        <w:pStyle w:val="NormalBold"/>
      </w:pPr>
      <w:r w:rsidRPr="00726601">
        <w:rPr>
          <w:rStyle w:val="HideTWBExt"/>
          <w:b w:val="0"/>
          <w:noProof w:val="0"/>
        </w:rPr>
        <w:t>&lt;Article&gt;</w:t>
      </w:r>
      <w:r w:rsidRPr="00726601">
        <w:t>Dispositivo – ponto 17 – artigo 13 – parágrafo 2 – parte introdutória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B82B1AC" w14:textId="77777777" w:rsidTr="0050007D">
        <w:trPr>
          <w:jc w:val="center"/>
        </w:trPr>
        <w:tc>
          <w:tcPr>
            <w:tcW w:w="9752" w:type="dxa"/>
            <w:gridSpan w:val="2"/>
          </w:tcPr>
          <w:p w14:paraId="2A6ABA88" w14:textId="77777777" w:rsidR="00FA137B" w:rsidRPr="00726601" w:rsidRDefault="00FA137B" w:rsidP="0050007D">
            <w:pPr>
              <w:keepNext/>
            </w:pPr>
          </w:p>
        </w:tc>
      </w:tr>
      <w:tr w:rsidR="00FA137B" w:rsidRPr="00726601" w14:paraId="314E2B37" w14:textId="77777777" w:rsidTr="0050007D">
        <w:trPr>
          <w:jc w:val="center"/>
        </w:trPr>
        <w:tc>
          <w:tcPr>
            <w:tcW w:w="4876" w:type="dxa"/>
            <w:hideMark/>
          </w:tcPr>
          <w:p w14:paraId="3FE6EB2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8D7FE94"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A430A8F" w14:textId="77777777" w:rsidTr="0050007D">
        <w:trPr>
          <w:jc w:val="center"/>
        </w:trPr>
        <w:tc>
          <w:tcPr>
            <w:tcW w:w="4876" w:type="dxa"/>
            <w:hideMark/>
          </w:tcPr>
          <w:p w14:paraId="1EDCA058" w14:textId="77777777" w:rsidR="00FA137B" w:rsidRPr="00726601" w:rsidRDefault="00FA137B" w:rsidP="0050007D">
            <w:pPr>
              <w:pStyle w:val="Normal6"/>
              <w:rPr>
                <w:lang w:val="pt-PT"/>
              </w:rPr>
            </w:pPr>
            <w:r w:rsidRPr="00726601">
              <w:rPr>
                <w:lang w:val="pt-PT"/>
              </w:rPr>
              <w:t>2.</w:t>
            </w:r>
            <w:r w:rsidRPr="00726601">
              <w:rPr>
                <w:lang w:val="pt-PT"/>
              </w:rPr>
              <w:tab/>
              <w:t>O Estado-Membro em questão transmite ao Sistema Central e ao CIR</w:t>
            </w:r>
            <w:r w:rsidRPr="00726601">
              <w:rPr>
                <w:b/>
                <w:i/>
                <w:lang w:val="pt-PT"/>
              </w:rPr>
              <w:t>, consoante o caso</w:t>
            </w:r>
            <w:r w:rsidRPr="00726601">
              <w:rPr>
                <w:lang w:val="pt-PT"/>
              </w:rPr>
              <w:t>, o mais rapidamente possível e no prazo de 72 horas a contar da data da interceção, os seguintes dados relativos a qualquer nacional de país terceiro ou apátrida que se encontre nas condições mencionadas no n.º 1 e que não tenha sido afastado:</w:t>
            </w:r>
          </w:p>
        </w:tc>
        <w:tc>
          <w:tcPr>
            <w:tcW w:w="4876" w:type="dxa"/>
            <w:hideMark/>
          </w:tcPr>
          <w:p w14:paraId="11000EC3" w14:textId="77777777" w:rsidR="00FA137B" w:rsidRPr="00726601" w:rsidRDefault="00FA137B" w:rsidP="0050007D">
            <w:pPr>
              <w:pStyle w:val="Normal6"/>
              <w:rPr>
                <w:szCs w:val="24"/>
                <w:lang w:val="pt-PT"/>
              </w:rPr>
            </w:pPr>
            <w:r w:rsidRPr="00726601">
              <w:rPr>
                <w:lang w:val="pt-PT"/>
              </w:rPr>
              <w:t>2.</w:t>
            </w:r>
            <w:r w:rsidRPr="00726601">
              <w:rPr>
                <w:lang w:val="pt-PT"/>
              </w:rPr>
              <w:tab/>
              <w:t>O Estado-Membro em questão transmite ao Sistema Central e ao CIR</w:t>
            </w:r>
            <w:r w:rsidRPr="00726601">
              <w:rPr>
                <w:b/>
                <w:i/>
                <w:lang w:val="pt-PT"/>
              </w:rPr>
              <w:t>, em conformidade com o artigo 4.º. n.º 2</w:t>
            </w:r>
            <w:r w:rsidRPr="00726601">
              <w:rPr>
                <w:lang w:val="pt-PT"/>
              </w:rPr>
              <w:t>, o mais rapidamente possível e no prazo de 72 horas a contar da data da interceção, os seguintes dados relativos a qualquer nacional de país terceiro ou apátrida que se encontre nas condições mencionadas no n.º 1 e que não tenha sido afastado:</w:t>
            </w:r>
          </w:p>
        </w:tc>
      </w:tr>
    </w:tbl>
    <w:p w14:paraId="08F8E0E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ED7AB72" w14:textId="77777777" w:rsidR="00FA137B" w:rsidRPr="00726601" w:rsidRDefault="00FA137B" w:rsidP="00FA137B">
      <w:r w:rsidRPr="00726601">
        <w:rPr>
          <w:rStyle w:val="HideTWBExt"/>
          <w:noProof w:val="0"/>
        </w:rPr>
        <w:lastRenderedPageBreak/>
        <w:t>&lt;/Amend&gt;</w:t>
      </w:r>
    </w:p>
    <w:p w14:paraId="7FFBF4C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208</w:t>
      </w:r>
      <w:r w:rsidRPr="00726601">
        <w:rPr>
          <w:rStyle w:val="HideTWBExt"/>
          <w:b w:val="0"/>
          <w:noProof w:val="0"/>
          <w:lang w:val="pt-PT"/>
        </w:rPr>
        <w:t>&lt;/NumAm&gt;</w:t>
      </w:r>
    </w:p>
    <w:p w14:paraId="7FE9C5BC"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4653C8E3" w14:textId="77777777" w:rsidR="00FA137B" w:rsidRPr="00726601" w:rsidRDefault="00FA137B" w:rsidP="00FA137B">
      <w:r w:rsidRPr="00726601">
        <w:rPr>
          <w:rStyle w:val="HideTWBExt"/>
          <w:noProof w:val="0"/>
        </w:rPr>
        <w:t>&lt;/RepeatBlock-By&gt;</w:t>
      </w:r>
    </w:p>
    <w:p w14:paraId="174E959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CCD95A0" w14:textId="77777777" w:rsidR="00FA137B" w:rsidRPr="00726601" w:rsidRDefault="00FA137B" w:rsidP="00FA137B">
      <w:pPr>
        <w:pStyle w:val="NormalBold"/>
      </w:pPr>
      <w:r w:rsidRPr="00726601">
        <w:rPr>
          <w:rStyle w:val="HideTWBExt"/>
          <w:b w:val="0"/>
          <w:noProof w:val="0"/>
        </w:rPr>
        <w:t>&lt;Article&gt;</w:t>
      </w:r>
      <w:r w:rsidRPr="00726601">
        <w:t xml:space="preserve"> Dispositivo – ponto 17 – artigo 13 – parágrafo 2 – parte introdutória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EBCB47E" w14:textId="77777777" w:rsidTr="0050007D">
        <w:trPr>
          <w:jc w:val="center"/>
        </w:trPr>
        <w:tc>
          <w:tcPr>
            <w:tcW w:w="9752" w:type="dxa"/>
            <w:gridSpan w:val="2"/>
          </w:tcPr>
          <w:p w14:paraId="35F1F7D0" w14:textId="77777777" w:rsidR="00FA137B" w:rsidRPr="00726601" w:rsidRDefault="00FA137B" w:rsidP="0050007D">
            <w:pPr>
              <w:keepNext/>
            </w:pPr>
          </w:p>
        </w:tc>
      </w:tr>
      <w:tr w:rsidR="00FA137B" w:rsidRPr="00726601" w14:paraId="42ACA55F" w14:textId="77777777" w:rsidTr="0050007D">
        <w:trPr>
          <w:jc w:val="center"/>
        </w:trPr>
        <w:tc>
          <w:tcPr>
            <w:tcW w:w="4876" w:type="dxa"/>
            <w:hideMark/>
          </w:tcPr>
          <w:p w14:paraId="4864F5A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430E42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03529D3" w14:textId="77777777" w:rsidTr="0050007D">
        <w:trPr>
          <w:jc w:val="center"/>
        </w:trPr>
        <w:tc>
          <w:tcPr>
            <w:tcW w:w="4876" w:type="dxa"/>
            <w:hideMark/>
          </w:tcPr>
          <w:p w14:paraId="7451101D" w14:textId="77777777" w:rsidR="00FA137B" w:rsidRPr="00726601" w:rsidRDefault="00FA137B" w:rsidP="0050007D">
            <w:pPr>
              <w:pStyle w:val="Normal6"/>
              <w:rPr>
                <w:lang w:val="pt-PT"/>
              </w:rPr>
            </w:pPr>
            <w:r w:rsidRPr="00726601">
              <w:rPr>
                <w:lang w:val="pt-PT"/>
              </w:rPr>
              <w:t>2.</w:t>
            </w:r>
            <w:r w:rsidRPr="00726601">
              <w:rPr>
                <w:lang w:val="pt-PT"/>
              </w:rPr>
              <w:tab/>
              <w:t xml:space="preserve">O Estado-Membro em questão transmite ao Sistema Central </w:t>
            </w:r>
            <w:r w:rsidRPr="00726601">
              <w:rPr>
                <w:b/>
                <w:i/>
                <w:lang w:val="pt-PT"/>
              </w:rPr>
              <w:t>e</w:t>
            </w:r>
            <w:r w:rsidRPr="00726601">
              <w:rPr>
                <w:lang w:val="pt-PT"/>
              </w:rPr>
              <w:t xml:space="preserve"> ao CIR, consoante o caso, o mais rapidamente possível e no prazo de 72 horas a contar da data da interceção, os seguintes dados relativos a qualquer nacional de país terceiro ou apátrida que se encontre nas condições mencionadas no n.º 1 e que não tenha sido afastado:</w:t>
            </w:r>
          </w:p>
        </w:tc>
        <w:tc>
          <w:tcPr>
            <w:tcW w:w="4876" w:type="dxa"/>
            <w:hideMark/>
          </w:tcPr>
          <w:p w14:paraId="64E42A3C" w14:textId="77777777" w:rsidR="00FA137B" w:rsidRPr="00726601" w:rsidRDefault="00FA137B" w:rsidP="0050007D">
            <w:pPr>
              <w:pStyle w:val="Normal6"/>
              <w:rPr>
                <w:szCs w:val="24"/>
                <w:lang w:val="pt-PT"/>
              </w:rPr>
            </w:pPr>
            <w:r w:rsidRPr="00726601">
              <w:rPr>
                <w:lang w:val="pt-PT"/>
              </w:rPr>
              <w:t>2.</w:t>
            </w:r>
            <w:r w:rsidRPr="00726601">
              <w:rPr>
                <w:lang w:val="pt-PT"/>
              </w:rPr>
              <w:tab/>
              <w:t xml:space="preserve">O Estado-Membro em questão transmite ao Sistema Central </w:t>
            </w:r>
            <w:r w:rsidRPr="00726601">
              <w:rPr>
                <w:b/>
                <w:i/>
                <w:lang w:val="pt-PT"/>
              </w:rPr>
              <w:t>ou</w:t>
            </w:r>
            <w:r w:rsidRPr="00726601">
              <w:rPr>
                <w:lang w:val="pt-PT"/>
              </w:rPr>
              <w:t xml:space="preserve"> ao CIR, consoante o caso, o mais rapidamente possível e no prazo de 72 horas a contar da data da interceção, os seguintes dados relativos a qualquer nacional de país terceiro ou apátrida que se encontre nas condições mencionadas no n.º 1 e que não tenha sido afastado:</w:t>
            </w:r>
          </w:p>
        </w:tc>
      </w:tr>
    </w:tbl>
    <w:p w14:paraId="329237F4"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E795D3D" w14:textId="77777777" w:rsidR="00FA137B" w:rsidRPr="00726601" w:rsidRDefault="00FA137B" w:rsidP="00FA137B">
      <w:r w:rsidRPr="00726601">
        <w:rPr>
          <w:rStyle w:val="HideTWBExt"/>
          <w:noProof w:val="0"/>
        </w:rPr>
        <w:t>&lt;/Amend&gt;</w:t>
      </w:r>
    </w:p>
    <w:p w14:paraId="162846A5"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209</w:t>
      </w:r>
      <w:r w:rsidRPr="00726601">
        <w:rPr>
          <w:rStyle w:val="HideTWBExt"/>
          <w:b w:val="0"/>
          <w:noProof w:val="0"/>
          <w:lang w:val="pt-PT"/>
        </w:rPr>
        <w:t>&lt;/NumAm&gt;</w:t>
      </w:r>
    </w:p>
    <w:p w14:paraId="222AF113"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646F242A" w14:textId="77777777" w:rsidR="00FA137B" w:rsidRPr="00726601" w:rsidRDefault="00FA137B" w:rsidP="00FA137B">
      <w:r w:rsidRPr="00726601">
        <w:rPr>
          <w:rStyle w:val="HideTWBExt"/>
          <w:noProof w:val="0"/>
        </w:rPr>
        <w:t>&lt;/RepeatBlock-By&gt;</w:t>
      </w:r>
    </w:p>
    <w:p w14:paraId="16CB5D4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2C6A74B" w14:textId="77777777" w:rsidR="00FA137B" w:rsidRPr="00726601" w:rsidRDefault="00FA137B" w:rsidP="00FA137B">
      <w:pPr>
        <w:pStyle w:val="NormalBold"/>
      </w:pPr>
      <w:r w:rsidRPr="00726601">
        <w:rPr>
          <w:rStyle w:val="HideTWBExt"/>
          <w:b w:val="0"/>
          <w:noProof w:val="0"/>
        </w:rPr>
        <w:t>&lt;Article&gt;</w:t>
      </w:r>
      <w:r w:rsidRPr="00726601">
        <w:t>Dispositivo – ponto 17 – artigo 13 – parágrafo 2 – alínea h)</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1573307" w14:textId="77777777" w:rsidTr="0050007D">
        <w:trPr>
          <w:jc w:val="center"/>
        </w:trPr>
        <w:tc>
          <w:tcPr>
            <w:tcW w:w="9752" w:type="dxa"/>
            <w:gridSpan w:val="2"/>
          </w:tcPr>
          <w:p w14:paraId="6A0C9FB1" w14:textId="77777777" w:rsidR="00FA137B" w:rsidRPr="00726601" w:rsidRDefault="00FA137B" w:rsidP="0050007D">
            <w:pPr>
              <w:keepNext/>
            </w:pPr>
          </w:p>
        </w:tc>
      </w:tr>
      <w:tr w:rsidR="00FA137B" w:rsidRPr="00726601" w14:paraId="523381CA" w14:textId="77777777" w:rsidTr="0050007D">
        <w:trPr>
          <w:jc w:val="center"/>
        </w:trPr>
        <w:tc>
          <w:tcPr>
            <w:tcW w:w="4876" w:type="dxa"/>
            <w:hideMark/>
          </w:tcPr>
          <w:p w14:paraId="094D525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65C68F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A2B2393" w14:textId="77777777" w:rsidTr="0050007D">
        <w:trPr>
          <w:jc w:val="center"/>
        </w:trPr>
        <w:tc>
          <w:tcPr>
            <w:tcW w:w="4876" w:type="dxa"/>
            <w:hideMark/>
          </w:tcPr>
          <w:p w14:paraId="1D071181" w14:textId="77777777" w:rsidR="00FA137B" w:rsidRPr="00726601" w:rsidRDefault="00FA137B" w:rsidP="0050007D">
            <w:pPr>
              <w:pStyle w:val="Normal6"/>
              <w:rPr>
                <w:lang w:val="pt-PT"/>
              </w:rPr>
            </w:pPr>
            <w:r w:rsidRPr="00726601">
              <w:rPr>
                <w:lang w:val="pt-PT"/>
              </w:rPr>
              <w:t>h)</w:t>
            </w:r>
            <w:r w:rsidRPr="00726601">
              <w:rPr>
                <w:lang w:val="pt-PT"/>
              </w:rPr>
              <w:tab/>
            </w:r>
            <w:r w:rsidRPr="00726601">
              <w:rPr>
                <w:b/>
                <w:i/>
                <w:lang w:val="pt-PT"/>
              </w:rPr>
              <w:t>Sexo</w:t>
            </w:r>
            <w:r w:rsidRPr="00726601">
              <w:rPr>
                <w:lang w:val="pt-PT"/>
              </w:rPr>
              <w:t>;</w:t>
            </w:r>
          </w:p>
        </w:tc>
        <w:tc>
          <w:tcPr>
            <w:tcW w:w="4876" w:type="dxa"/>
            <w:hideMark/>
          </w:tcPr>
          <w:p w14:paraId="333743A7" w14:textId="77777777" w:rsidR="00FA137B" w:rsidRPr="00726601" w:rsidRDefault="00FA137B" w:rsidP="0050007D">
            <w:pPr>
              <w:pStyle w:val="Normal6"/>
              <w:rPr>
                <w:szCs w:val="24"/>
                <w:lang w:val="pt-PT"/>
              </w:rPr>
            </w:pPr>
            <w:r w:rsidRPr="00726601">
              <w:rPr>
                <w:lang w:val="pt-PT"/>
              </w:rPr>
              <w:t>h)</w:t>
            </w:r>
            <w:r w:rsidRPr="00726601">
              <w:rPr>
                <w:lang w:val="pt-PT"/>
              </w:rPr>
              <w:tab/>
            </w:r>
            <w:r w:rsidRPr="00726601">
              <w:rPr>
                <w:b/>
                <w:i/>
                <w:lang w:val="pt-PT"/>
              </w:rPr>
              <w:t>Género</w:t>
            </w:r>
            <w:r w:rsidRPr="00726601">
              <w:rPr>
                <w:lang w:val="pt-PT"/>
              </w:rPr>
              <w:t>;</w:t>
            </w:r>
          </w:p>
        </w:tc>
      </w:tr>
    </w:tbl>
    <w:p w14:paraId="1400AA4D"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8921506" w14:textId="77777777" w:rsidR="00FA137B" w:rsidRPr="00726601" w:rsidRDefault="00FA137B" w:rsidP="00FA137B">
      <w:r w:rsidRPr="00726601">
        <w:rPr>
          <w:rStyle w:val="HideTWBExt"/>
          <w:noProof w:val="0"/>
        </w:rPr>
        <w:t>&lt;/Amend&gt;</w:t>
      </w:r>
    </w:p>
    <w:p w14:paraId="6F7ED7D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210</w:t>
      </w:r>
      <w:r w:rsidRPr="00726601">
        <w:rPr>
          <w:rStyle w:val="HideTWBExt"/>
          <w:b w:val="0"/>
          <w:noProof w:val="0"/>
          <w:lang w:val="pt-PT"/>
        </w:rPr>
        <w:t>&lt;/NumAm&gt;</w:t>
      </w:r>
    </w:p>
    <w:p w14:paraId="702A54B3"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230046E6" w14:textId="77777777" w:rsidR="00FA137B" w:rsidRPr="00726601" w:rsidRDefault="00FA137B" w:rsidP="00FA137B">
      <w:r w:rsidRPr="00726601">
        <w:rPr>
          <w:rStyle w:val="HideTWBExt"/>
          <w:noProof w:val="0"/>
        </w:rPr>
        <w:t>&lt;/RepeatBlock-By&gt;</w:t>
      </w:r>
    </w:p>
    <w:p w14:paraId="5CACA05F"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5914CE7" w14:textId="77777777" w:rsidR="00FA137B" w:rsidRPr="00726601" w:rsidRDefault="00FA137B" w:rsidP="00FA137B">
      <w:pPr>
        <w:pStyle w:val="NormalBold"/>
      </w:pPr>
      <w:r w:rsidRPr="00726601">
        <w:rPr>
          <w:rStyle w:val="HideTWBExt"/>
          <w:b w:val="0"/>
          <w:noProof w:val="0"/>
        </w:rPr>
        <w:t>&lt;Article&gt;</w:t>
      </w:r>
      <w:r w:rsidRPr="00726601">
        <w:t xml:space="preserve"> Dispositivo – ponto 17 – artigo 13 – parágrafo 2 – alínea h)</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1E92CA1" w14:textId="77777777" w:rsidTr="0050007D">
        <w:trPr>
          <w:jc w:val="center"/>
        </w:trPr>
        <w:tc>
          <w:tcPr>
            <w:tcW w:w="9752" w:type="dxa"/>
            <w:gridSpan w:val="2"/>
          </w:tcPr>
          <w:p w14:paraId="12402571" w14:textId="77777777" w:rsidR="00FA137B" w:rsidRPr="00726601" w:rsidRDefault="00FA137B" w:rsidP="0050007D">
            <w:pPr>
              <w:keepNext/>
            </w:pPr>
          </w:p>
        </w:tc>
      </w:tr>
      <w:tr w:rsidR="00FA137B" w:rsidRPr="00726601" w14:paraId="741E0929" w14:textId="77777777" w:rsidTr="0050007D">
        <w:trPr>
          <w:jc w:val="center"/>
        </w:trPr>
        <w:tc>
          <w:tcPr>
            <w:tcW w:w="4876" w:type="dxa"/>
            <w:hideMark/>
          </w:tcPr>
          <w:p w14:paraId="2961E86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C1D1E3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4C3D3EA" w14:textId="77777777" w:rsidTr="0050007D">
        <w:trPr>
          <w:jc w:val="center"/>
        </w:trPr>
        <w:tc>
          <w:tcPr>
            <w:tcW w:w="4876" w:type="dxa"/>
            <w:hideMark/>
          </w:tcPr>
          <w:p w14:paraId="3F526587" w14:textId="77777777" w:rsidR="00FA137B" w:rsidRPr="00726601" w:rsidRDefault="00FA137B" w:rsidP="0050007D">
            <w:pPr>
              <w:pStyle w:val="Normal6"/>
              <w:rPr>
                <w:lang w:val="pt-PT"/>
              </w:rPr>
            </w:pPr>
            <w:r w:rsidRPr="00726601">
              <w:rPr>
                <w:lang w:val="pt-PT"/>
              </w:rPr>
              <w:t>h)</w:t>
            </w:r>
            <w:r w:rsidRPr="00726601">
              <w:rPr>
                <w:lang w:val="pt-PT"/>
              </w:rPr>
              <w:tab/>
            </w:r>
            <w:r w:rsidRPr="00726601">
              <w:rPr>
                <w:b/>
                <w:i/>
                <w:lang w:val="pt-PT"/>
              </w:rPr>
              <w:t>Sexo</w:t>
            </w:r>
            <w:r w:rsidRPr="00726601">
              <w:rPr>
                <w:lang w:val="pt-PT"/>
              </w:rPr>
              <w:t>;</w:t>
            </w:r>
          </w:p>
        </w:tc>
        <w:tc>
          <w:tcPr>
            <w:tcW w:w="4876" w:type="dxa"/>
            <w:hideMark/>
          </w:tcPr>
          <w:p w14:paraId="570DBACB" w14:textId="77777777" w:rsidR="00FA137B" w:rsidRPr="00726601" w:rsidRDefault="00FA137B" w:rsidP="0050007D">
            <w:pPr>
              <w:pStyle w:val="Normal6"/>
              <w:rPr>
                <w:szCs w:val="24"/>
                <w:lang w:val="pt-PT"/>
              </w:rPr>
            </w:pPr>
            <w:r w:rsidRPr="00726601">
              <w:rPr>
                <w:lang w:val="pt-PT"/>
              </w:rPr>
              <w:t>h)</w:t>
            </w:r>
            <w:r w:rsidRPr="00726601">
              <w:rPr>
                <w:lang w:val="pt-PT"/>
              </w:rPr>
              <w:tab/>
            </w:r>
            <w:r w:rsidRPr="00726601">
              <w:rPr>
                <w:b/>
                <w:i/>
                <w:lang w:val="pt-PT"/>
              </w:rPr>
              <w:t>Género</w:t>
            </w:r>
            <w:r w:rsidRPr="00726601">
              <w:rPr>
                <w:lang w:val="pt-PT"/>
              </w:rPr>
              <w:t>;</w:t>
            </w:r>
          </w:p>
        </w:tc>
      </w:tr>
    </w:tbl>
    <w:p w14:paraId="27A58D81"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5324B02" w14:textId="77777777" w:rsidR="00FA137B" w:rsidRPr="00726601" w:rsidRDefault="00FA137B" w:rsidP="00FA137B">
      <w:r w:rsidRPr="00726601">
        <w:rPr>
          <w:rStyle w:val="HideTWBExt"/>
          <w:noProof w:val="0"/>
        </w:rPr>
        <w:lastRenderedPageBreak/>
        <w:t>&lt;/Amend&gt;</w:t>
      </w:r>
    </w:p>
    <w:p w14:paraId="70DD951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211</w:t>
      </w:r>
      <w:r w:rsidRPr="00726601">
        <w:rPr>
          <w:rStyle w:val="HideTWBExt"/>
          <w:b w:val="0"/>
          <w:noProof w:val="0"/>
          <w:lang w:val="pt-PT"/>
        </w:rPr>
        <w:t>&lt;/NumAm&gt;</w:t>
      </w:r>
    </w:p>
    <w:p w14:paraId="7FAE07EB"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5272BDC7" w14:textId="77777777" w:rsidR="00FA137B" w:rsidRPr="00726601" w:rsidRDefault="00FA137B" w:rsidP="00FA137B">
      <w:r w:rsidRPr="00726601">
        <w:rPr>
          <w:rStyle w:val="HideTWBExt"/>
          <w:noProof w:val="0"/>
        </w:rPr>
        <w:t>&lt;/RepeatBlock-By&gt;</w:t>
      </w:r>
    </w:p>
    <w:p w14:paraId="16E75B6E"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4AB4029" w14:textId="77777777" w:rsidR="00FA137B" w:rsidRPr="00726601" w:rsidRDefault="00FA137B" w:rsidP="00FA137B">
      <w:pPr>
        <w:pStyle w:val="NormalBold"/>
      </w:pPr>
      <w:r w:rsidRPr="00726601">
        <w:rPr>
          <w:rStyle w:val="HideTWBExt"/>
          <w:b w:val="0"/>
          <w:noProof w:val="0"/>
        </w:rPr>
        <w:t>&lt;Article&gt;</w:t>
      </w:r>
      <w:r w:rsidRPr="00726601">
        <w:t>Dispositivo – ponto 17 – artigo 13 – parágrafo 2 – alínea j)</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B44C64C" w14:textId="77777777" w:rsidTr="0050007D">
        <w:trPr>
          <w:jc w:val="center"/>
        </w:trPr>
        <w:tc>
          <w:tcPr>
            <w:tcW w:w="9752" w:type="dxa"/>
            <w:gridSpan w:val="2"/>
          </w:tcPr>
          <w:p w14:paraId="78C93D62" w14:textId="77777777" w:rsidR="00FA137B" w:rsidRPr="00726601" w:rsidRDefault="00FA137B" w:rsidP="0050007D">
            <w:pPr>
              <w:keepNext/>
            </w:pPr>
          </w:p>
        </w:tc>
      </w:tr>
      <w:tr w:rsidR="00FA137B" w:rsidRPr="00726601" w14:paraId="130F05B1" w14:textId="77777777" w:rsidTr="0050007D">
        <w:trPr>
          <w:jc w:val="center"/>
        </w:trPr>
        <w:tc>
          <w:tcPr>
            <w:tcW w:w="4876" w:type="dxa"/>
            <w:hideMark/>
          </w:tcPr>
          <w:p w14:paraId="7878287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4B4B1A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64CCE9F" w14:textId="77777777" w:rsidTr="0050007D">
        <w:trPr>
          <w:jc w:val="center"/>
        </w:trPr>
        <w:tc>
          <w:tcPr>
            <w:tcW w:w="4876" w:type="dxa"/>
            <w:hideMark/>
          </w:tcPr>
          <w:p w14:paraId="425A247A" w14:textId="77777777" w:rsidR="00FA137B" w:rsidRPr="00726601" w:rsidRDefault="00FA137B" w:rsidP="0050007D">
            <w:pPr>
              <w:pStyle w:val="Normal6"/>
              <w:rPr>
                <w:lang w:val="pt-PT"/>
              </w:rPr>
            </w:pPr>
            <w:r w:rsidRPr="00726601">
              <w:rPr>
                <w:b/>
                <w:i/>
                <w:lang w:val="pt-PT"/>
              </w:rPr>
              <w:t>j)</w:t>
            </w:r>
            <w:r w:rsidRPr="00726601">
              <w:rPr>
                <w:b/>
                <w:i/>
                <w:lang w:val="pt-PT"/>
              </w:rPr>
              <w:tab/>
              <w:t>Quando disponível, uma cópia digitalizada a cores de um documento de identidade ou de viagem, juntamente com uma indicação da sua autenticidade ou, se indisponível, outro documento que facilite a identificação do nacional de país terceiro ou apátrida juntamente com a indicação da sua autenticidade;</w:t>
            </w:r>
          </w:p>
        </w:tc>
        <w:tc>
          <w:tcPr>
            <w:tcW w:w="4876" w:type="dxa"/>
            <w:hideMark/>
          </w:tcPr>
          <w:p w14:paraId="1736399C" w14:textId="77777777" w:rsidR="00FA137B" w:rsidRPr="00726601" w:rsidRDefault="00FA137B" w:rsidP="0050007D">
            <w:pPr>
              <w:pStyle w:val="Normal6"/>
              <w:rPr>
                <w:szCs w:val="24"/>
                <w:lang w:val="pt-PT"/>
              </w:rPr>
            </w:pPr>
            <w:r w:rsidRPr="00726601">
              <w:rPr>
                <w:b/>
                <w:i/>
                <w:lang w:val="pt-PT"/>
              </w:rPr>
              <w:t>Suprimido</w:t>
            </w:r>
          </w:p>
        </w:tc>
      </w:tr>
    </w:tbl>
    <w:p w14:paraId="1B9F5F0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C0DBBBA" w14:textId="77777777" w:rsidR="00FA137B" w:rsidRPr="00726601" w:rsidRDefault="00FA137B" w:rsidP="00FA137B">
      <w:r w:rsidRPr="00726601">
        <w:rPr>
          <w:rStyle w:val="HideTWBExt"/>
          <w:noProof w:val="0"/>
        </w:rPr>
        <w:t>&lt;/Amend&gt;</w:t>
      </w:r>
    </w:p>
    <w:p w14:paraId="10029EA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212</w:t>
      </w:r>
      <w:r w:rsidRPr="00726601">
        <w:rPr>
          <w:rStyle w:val="HideTWBExt"/>
          <w:b w:val="0"/>
          <w:noProof w:val="0"/>
          <w:lang w:val="pt-PT"/>
        </w:rPr>
        <w:t>&lt;/NumAm&gt;</w:t>
      </w:r>
    </w:p>
    <w:p w14:paraId="4F8C504B"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54F123DD" w14:textId="77777777" w:rsidR="00FA137B" w:rsidRPr="00726601" w:rsidRDefault="00FA137B" w:rsidP="00FA137B">
      <w:r w:rsidRPr="00726601">
        <w:rPr>
          <w:rStyle w:val="HideTWBExt"/>
          <w:noProof w:val="0"/>
        </w:rPr>
        <w:t>&lt;/RepeatBlock-By&gt;</w:t>
      </w:r>
    </w:p>
    <w:p w14:paraId="41F9AE3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29DB1DA" w14:textId="77777777" w:rsidR="00FA137B" w:rsidRPr="00726601" w:rsidRDefault="00FA137B" w:rsidP="00FA137B">
      <w:pPr>
        <w:pStyle w:val="NormalBold"/>
      </w:pPr>
      <w:r w:rsidRPr="00726601">
        <w:rPr>
          <w:rStyle w:val="HideTWBExt"/>
          <w:b w:val="0"/>
          <w:noProof w:val="0"/>
        </w:rPr>
        <w:t>&lt;Article&gt;</w:t>
      </w:r>
      <w:r w:rsidRPr="00726601">
        <w:t>Dispositivo – ponto 17 – artigo 13 – parágrafo 2 – alínea j)</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0AAE4CA" w14:textId="77777777" w:rsidTr="0050007D">
        <w:trPr>
          <w:jc w:val="center"/>
        </w:trPr>
        <w:tc>
          <w:tcPr>
            <w:tcW w:w="9752" w:type="dxa"/>
            <w:gridSpan w:val="2"/>
          </w:tcPr>
          <w:p w14:paraId="16BCB650" w14:textId="77777777" w:rsidR="00FA137B" w:rsidRPr="00726601" w:rsidRDefault="00FA137B" w:rsidP="0050007D">
            <w:pPr>
              <w:keepNext/>
            </w:pPr>
          </w:p>
        </w:tc>
      </w:tr>
      <w:tr w:rsidR="00FA137B" w:rsidRPr="00726601" w14:paraId="32262085" w14:textId="77777777" w:rsidTr="0050007D">
        <w:trPr>
          <w:jc w:val="center"/>
        </w:trPr>
        <w:tc>
          <w:tcPr>
            <w:tcW w:w="4876" w:type="dxa"/>
            <w:hideMark/>
          </w:tcPr>
          <w:p w14:paraId="17180F6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11372C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51641AB" w14:textId="77777777" w:rsidTr="0050007D">
        <w:trPr>
          <w:jc w:val="center"/>
        </w:trPr>
        <w:tc>
          <w:tcPr>
            <w:tcW w:w="4876" w:type="dxa"/>
            <w:hideMark/>
          </w:tcPr>
          <w:p w14:paraId="7BBA4FF3" w14:textId="77777777" w:rsidR="00FA137B" w:rsidRPr="00726601" w:rsidRDefault="00FA137B" w:rsidP="0050007D">
            <w:pPr>
              <w:pStyle w:val="Normal6"/>
              <w:rPr>
                <w:lang w:val="pt-PT"/>
              </w:rPr>
            </w:pPr>
            <w:r w:rsidRPr="00726601">
              <w:rPr>
                <w:b/>
                <w:i/>
                <w:lang w:val="pt-PT"/>
              </w:rPr>
              <w:t>j)</w:t>
            </w:r>
            <w:r w:rsidRPr="00726601">
              <w:rPr>
                <w:b/>
                <w:i/>
                <w:lang w:val="pt-PT"/>
              </w:rPr>
              <w:tab/>
              <w:t>Quando disponível, uma cópia digitalizada a cores de um documento de identidade ou de viagem, juntamente com uma indicação da sua autenticidade ou, se indisponível, outro documento que facilite a identificação do nacional de país terceiro ou apátrida juntamente com a indicação da sua autenticidade;</w:t>
            </w:r>
          </w:p>
        </w:tc>
        <w:tc>
          <w:tcPr>
            <w:tcW w:w="4876" w:type="dxa"/>
            <w:hideMark/>
          </w:tcPr>
          <w:p w14:paraId="359A21FA" w14:textId="77777777" w:rsidR="00FA137B" w:rsidRPr="00726601" w:rsidRDefault="00FA137B" w:rsidP="0050007D">
            <w:pPr>
              <w:pStyle w:val="Normal6"/>
              <w:rPr>
                <w:szCs w:val="24"/>
                <w:lang w:val="pt-PT"/>
              </w:rPr>
            </w:pPr>
            <w:r w:rsidRPr="00726601">
              <w:rPr>
                <w:b/>
                <w:i/>
                <w:lang w:val="pt-PT"/>
              </w:rPr>
              <w:t>Suprimido</w:t>
            </w:r>
          </w:p>
        </w:tc>
      </w:tr>
    </w:tbl>
    <w:p w14:paraId="71E232C1"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DC21D36" w14:textId="77777777" w:rsidR="00FA137B" w:rsidRPr="00726601" w:rsidRDefault="00FA137B" w:rsidP="00FA137B">
      <w:r w:rsidRPr="00726601">
        <w:rPr>
          <w:rStyle w:val="HideTWBExt"/>
          <w:noProof w:val="0"/>
        </w:rPr>
        <w:t>&lt;/Amend&gt;</w:t>
      </w:r>
    </w:p>
    <w:p w14:paraId="4BB9DD2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213</w:t>
      </w:r>
      <w:r w:rsidRPr="00726601">
        <w:rPr>
          <w:rStyle w:val="HideTWBExt"/>
          <w:b w:val="0"/>
          <w:noProof w:val="0"/>
          <w:lang w:val="pt-PT"/>
        </w:rPr>
        <w:t>&lt;/NumAm&gt;</w:t>
      </w:r>
    </w:p>
    <w:p w14:paraId="3465FEC1"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7EB06EF" w14:textId="77777777" w:rsidR="00FA137B" w:rsidRPr="00726601" w:rsidRDefault="00FA137B" w:rsidP="00FA137B">
      <w:r w:rsidRPr="00726601">
        <w:rPr>
          <w:rStyle w:val="HideTWBExt"/>
          <w:noProof w:val="0"/>
        </w:rPr>
        <w:t>&lt;/RepeatBlock-By&gt;</w:t>
      </w:r>
    </w:p>
    <w:p w14:paraId="1E75C9F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7D25CC8" w14:textId="77777777" w:rsidR="00FA137B" w:rsidRPr="00726601" w:rsidRDefault="00FA137B" w:rsidP="00FA137B">
      <w:pPr>
        <w:pStyle w:val="NormalBold"/>
      </w:pPr>
      <w:r w:rsidRPr="00726601">
        <w:rPr>
          <w:rStyle w:val="HideTWBExt"/>
          <w:b w:val="0"/>
          <w:noProof w:val="0"/>
        </w:rPr>
        <w:t>&lt;Article&gt;</w:t>
      </w:r>
      <w:r w:rsidRPr="00726601">
        <w:t xml:space="preserve"> Dispositivo – ponto 17 – artigo 13 – parágrafo 2 – alínea l-A)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56FDF2F" w14:textId="77777777" w:rsidTr="0050007D">
        <w:trPr>
          <w:jc w:val="center"/>
        </w:trPr>
        <w:tc>
          <w:tcPr>
            <w:tcW w:w="9752" w:type="dxa"/>
            <w:gridSpan w:val="2"/>
          </w:tcPr>
          <w:p w14:paraId="4C3E19C8" w14:textId="77777777" w:rsidR="00FA137B" w:rsidRPr="00726601" w:rsidRDefault="00FA137B" w:rsidP="0050007D">
            <w:pPr>
              <w:keepNext/>
            </w:pPr>
          </w:p>
        </w:tc>
      </w:tr>
      <w:tr w:rsidR="00FA137B" w:rsidRPr="00726601" w14:paraId="31CE3293" w14:textId="77777777" w:rsidTr="0050007D">
        <w:trPr>
          <w:jc w:val="center"/>
        </w:trPr>
        <w:tc>
          <w:tcPr>
            <w:tcW w:w="4876" w:type="dxa"/>
            <w:hideMark/>
          </w:tcPr>
          <w:p w14:paraId="2FD1B32A"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AD328B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AD38281" w14:textId="77777777" w:rsidTr="0050007D">
        <w:trPr>
          <w:jc w:val="center"/>
        </w:trPr>
        <w:tc>
          <w:tcPr>
            <w:tcW w:w="4876" w:type="dxa"/>
          </w:tcPr>
          <w:p w14:paraId="4E77046C" w14:textId="77777777" w:rsidR="00FA137B" w:rsidRPr="00726601" w:rsidRDefault="00FA137B" w:rsidP="0050007D">
            <w:pPr>
              <w:pStyle w:val="Normal6"/>
              <w:rPr>
                <w:lang w:val="pt-PT"/>
              </w:rPr>
            </w:pPr>
          </w:p>
        </w:tc>
        <w:tc>
          <w:tcPr>
            <w:tcW w:w="4876" w:type="dxa"/>
            <w:hideMark/>
          </w:tcPr>
          <w:p w14:paraId="46F186F7" w14:textId="77777777" w:rsidR="00FA137B" w:rsidRPr="00726601" w:rsidRDefault="00FA137B" w:rsidP="0050007D">
            <w:pPr>
              <w:pStyle w:val="Normal6"/>
              <w:rPr>
                <w:szCs w:val="24"/>
                <w:lang w:val="pt-PT"/>
              </w:rPr>
            </w:pPr>
            <w:r w:rsidRPr="00726601">
              <w:rPr>
                <w:b/>
                <w:i/>
                <w:lang w:val="pt-PT"/>
              </w:rPr>
              <w:t>l-A)</w:t>
            </w:r>
            <w:r w:rsidRPr="00726601">
              <w:rPr>
                <w:b/>
                <w:i/>
                <w:lang w:val="pt-PT"/>
              </w:rPr>
              <w:tab/>
              <w:t>No caso dos dados biométricos de menores, os motivos que justificam a sua recolha nos termos do artigo 10.º, n.º 1;</w:t>
            </w:r>
          </w:p>
        </w:tc>
      </w:tr>
    </w:tbl>
    <w:p w14:paraId="5F42615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09DDFBD" w14:textId="77777777" w:rsidR="00FA137B" w:rsidRPr="00726601" w:rsidRDefault="00FA137B" w:rsidP="00FA137B">
      <w:r w:rsidRPr="00726601">
        <w:rPr>
          <w:rStyle w:val="HideTWBExt"/>
          <w:noProof w:val="0"/>
        </w:rPr>
        <w:t>&lt;/Amend&gt;</w:t>
      </w:r>
    </w:p>
    <w:p w14:paraId="1E5A99E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214</w:t>
      </w:r>
      <w:r w:rsidRPr="00726601">
        <w:rPr>
          <w:rStyle w:val="HideTWBExt"/>
          <w:b w:val="0"/>
          <w:noProof w:val="0"/>
          <w:lang w:val="pt-PT"/>
        </w:rPr>
        <w:t>&lt;/NumAm&gt;</w:t>
      </w:r>
    </w:p>
    <w:p w14:paraId="14CFBD24"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0097CFB8" w14:textId="77777777" w:rsidR="00FA137B" w:rsidRPr="00726601" w:rsidRDefault="00FA137B" w:rsidP="00FA137B">
      <w:r w:rsidRPr="00726601">
        <w:rPr>
          <w:rStyle w:val="HideTWBExt"/>
          <w:noProof w:val="0"/>
        </w:rPr>
        <w:t>&lt;/RepeatBlock-By&gt;</w:t>
      </w:r>
    </w:p>
    <w:p w14:paraId="5B087DD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FCF88B3" w14:textId="77777777" w:rsidR="00FA137B" w:rsidRPr="00726601" w:rsidRDefault="00FA137B" w:rsidP="00FA137B">
      <w:pPr>
        <w:pStyle w:val="NormalBold"/>
      </w:pPr>
      <w:r w:rsidRPr="00726601">
        <w:rPr>
          <w:rStyle w:val="HideTWBExt"/>
          <w:b w:val="0"/>
          <w:noProof w:val="0"/>
        </w:rPr>
        <w:t>&lt;Article&gt;</w:t>
      </w:r>
      <w:r w:rsidRPr="00726601">
        <w:t>Dispositivo – ponto 17 – artigo 13 – n.º 2 – alínea m)</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A5042BB" w14:textId="77777777" w:rsidTr="0050007D">
        <w:trPr>
          <w:jc w:val="center"/>
        </w:trPr>
        <w:tc>
          <w:tcPr>
            <w:tcW w:w="9752" w:type="dxa"/>
            <w:gridSpan w:val="2"/>
          </w:tcPr>
          <w:p w14:paraId="07BC352A" w14:textId="77777777" w:rsidR="00FA137B" w:rsidRPr="00726601" w:rsidRDefault="00FA137B" w:rsidP="0050007D">
            <w:pPr>
              <w:keepNext/>
            </w:pPr>
          </w:p>
        </w:tc>
      </w:tr>
      <w:tr w:rsidR="00FA137B" w:rsidRPr="00726601" w14:paraId="2769E262" w14:textId="77777777" w:rsidTr="0050007D">
        <w:trPr>
          <w:jc w:val="center"/>
        </w:trPr>
        <w:tc>
          <w:tcPr>
            <w:tcW w:w="4876" w:type="dxa"/>
            <w:hideMark/>
          </w:tcPr>
          <w:p w14:paraId="541CDBC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228EF1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95C07C8" w14:textId="77777777" w:rsidTr="0050007D">
        <w:trPr>
          <w:jc w:val="center"/>
        </w:trPr>
        <w:tc>
          <w:tcPr>
            <w:tcW w:w="4876" w:type="dxa"/>
            <w:hideMark/>
          </w:tcPr>
          <w:p w14:paraId="241EA1F2" w14:textId="77777777" w:rsidR="00FA137B" w:rsidRPr="00726601" w:rsidRDefault="00FA137B" w:rsidP="0050007D">
            <w:pPr>
              <w:pStyle w:val="Normal6"/>
              <w:rPr>
                <w:lang w:val="pt-PT"/>
              </w:rPr>
            </w:pPr>
            <w:r w:rsidRPr="00726601">
              <w:rPr>
                <w:lang w:val="pt-PT"/>
              </w:rPr>
              <w:t>m)</w:t>
            </w:r>
            <w:r w:rsidRPr="00726601">
              <w:rPr>
                <w:lang w:val="pt-PT"/>
              </w:rPr>
              <w:tab/>
              <w:t>Data de transmissão dos dados ao Sistema Central e ao CIR</w:t>
            </w:r>
            <w:r w:rsidRPr="00726601">
              <w:rPr>
                <w:b/>
                <w:i/>
                <w:lang w:val="pt-PT"/>
              </w:rPr>
              <w:t>, consoante o caso</w:t>
            </w:r>
            <w:r w:rsidRPr="00726601">
              <w:rPr>
                <w:lang w:val="pt-PT"/>
              </w:rPr>
              <w:t>;</w:t>
            </w:r>
          </w:p>
        </w:tc>
        <w:tc>
          <w:tcPr>
            <w:tcW w:w="4876" w:type="dxa"/>
            <w:hideMark/>
          </w:tcPr>
          <w:p w14:paraId="46377A4F" w14:textId="77777777" w:rsidR="00FA137B" w:rsidRPr="00726601" w:rsidRDefault="00FA137B" w:rsidP="0050007D">
            <w:pPr>
              <w:pStyle w:val="Normal6"/>
              <w:rPr>
                <w:szCs w:val="24"/>
                <w:lang w:val="pt-PT"/>
              </w:rPr>
            </w:pPr>
            <w:r w:rsidRPr="00726601">
              <w:rPr>
                <w:lang w:val="pt-PT"/>
              </w:rPr>
              <w:t>m)</w:t>
            </w:r>
            <w:r w:rsidRPr="00726601">
              <w:rPr>
                <w:lang w:val="pt-PT"/>
              </w:rPr>
              <w:tab/>
              <w:t>Data de transmissão dos dados ao Sistema Central e ao CIR;</w:t>
            </w:r>
          </w:p>
        </w:tc>
      </w:tr>
    </w:tbl>
    <w:p w14:paraId="3AA370C1"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B296193" w14:textId="77777777" w:rsidR="00FA137B" w:rsidRPr="00726601" w:rsidRDefault="00FA137B" w:rsidP="00FA137B">
      <w:r w:rsidRPr="00726601">
        <w:rPr>
          <w:rStyle w:val="HideTWBExt"/>
          <w:noProof w:val="0"/>
        </w:rPr>
        <w:t>&lt;/Amend&gt;</w:t>
      </w:r>
    </w:p>
    <w:p w14:paraId="679CDF3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215</w:t>
      </w:r>
      <w:r w:rsidRPr="00726601">
        <w:rPr>
          <w:rStyle w:val="HideTWBExt"/>
          <w:b w:val="0"/>
          <w:noProof w:val="0"/>
          <w:lang w:val="pt-PT"/>
        </w:rPr>
        <w:t>&lt;/NumAm&gt;</w:t>
      </w:r>
    </w:p>
    <w:p w14:paraId="082CC86F"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911F050" w14:textId="77777777" w:rsidR="00FA137B" w:rsidRPr="00726601" w:rsidRDefault="00FA137B" w:rsidP="00FA137B">
      <w:r w:rsidRPr="00726601">
        <w:rPr>
          <w:rStyle w:val="HideTWBExt"/>
          <w:noProof w:val="0"/>
        </w:rPr>
        <w:t>&lt;/RepeatBlock-By&gt;</w:t>
      </w:r>
    </w:p>
    <w:p w14:paraId="003D0A6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0C5B783" w14:textId="77777777" w:rsidR="00FA137B" w:rsidRPr="00726601" w:rsidRDefault="00FA137B" w:rsidP="00FA137B">
      <w:pPr>
        <w:pStyle w:val="NormalBold"/>
      </w:pPr>
      <w:r w:rsidRPr="00726601">
        <w:rPr>
          <w:rStyle w:val="HideTWBExt"/>
          <w:b w:val="0"/>
          <w:noProof w:val="0"/>
        </w:rPr>
        <w:t>&lt;Article&gt;</w:t>
      </w:r>
      <w:r w:rsidRPr="00726601">
        <w:t>Dispositivo – ponto 17 – artigo 13 – n.º 2 – alínea q)</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42A9E08" w14:textId="77777777" w:rsidTr="0050007D">
        <w:trPr>
          <w:jc w:val="center"/>
        </w:trPr>
        <w:tc>
          <w:tcPr>
            <w:tcW w:w="9752" w:type="dxa"/>
            <w:gridSpan w:val="2"/>
          </w:tcPr>
          <w:p w14:paraId="7C1DF41B" w14:textId="77777777" w:rsidR="00FA137B" w:rsidRPr="00726601" w:rsidRDefault="00FA137B" w:rsidP="0050007D">
            <w:pPr>
              <w:keepNext/>
            </w:pPr>
          </w:p>
        </w:tc>
      </w:tr>
      <w:tr w:rsidR="00FA137B" w:rsidRPr="00726601" w14:paraId="71B93CE2" w14:textId="77777777" w:rsidTr="0050007D">
        <w:trPr>
          <w:jc w:val="center"/>
        </w:trPr>
        <w:tc>
          <w:tcPr>
            <w:tcW w:w="4876" w:type="dxa"/>
            <w:hideMark/>
          </w:tcPr>
          <w:p w14:paraId="11FD53E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E87905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D81C661" w14:textId="77777777" w:rsidTr="0050007D">
        <w:trPr>
          <w:jc w:val="center"/>
        </w:trPr>
        <w:tc>
          <w:tcPr>
            <w:tcW w:w="4876" w:type="dxa"/>
            <w:hideMark/>
          </w:tcPr>
          <w:p w14:paraId="6A619DCA" w14:textId="77777777" w:rsidR="00FA137B" w:rsidRPr="00726601" w:rsidRDefault="00FA137B" w:rsidP="0050007D">
            <w:pPr>
              <w:pStyle w:val="Normal6"/>
              <w:rPr>
                <w:lang w:val="pt-PT"/>
              </w:rPr>
            </w:pPr>
            <w:r w:rsidRPr="00726601">
              <w:rPr>
                <w:b/>
                <w:i/>
                <w:lang w:val="pt-PT"/>
              </w:rPr>
              <w:t>q)</w:t>
            </w:r>
            <w:r w:rsidRPr="00726601">
              <w:rPr>
                <w:b/>
                <w:i/>
                <w:lang w:val="pt-PT"/>
              </w:rPr>
              <w:tab/>
              <w:t>Se for caso disso, o caso de ter sido concedida assistência para o regresso voluntário e a reintegração,</w:t>
            </w:r>
          </w:p>
        </w:tc>
        <w:tc>
          <w:tcPr>
            <w:tcW w:w="4876" w:type="dxa"/>
            <w:hideMark/>
          </w:tcPr>
          <w:p w14:paraId="3DEF399B" w14:textId="77777777" w:rsidR="00FA137B" w:rsidRPr="00726601" w:rsidRDefault="00FA137B" w:rsidP="0050007D">
            <w:pPr>
              <w:pStyle w:val="Normal6"/>
              <w:rPr>
                <w:szCs w:val="24"/>
                <w:lang w:val="pt-PT"/>
              </w:rPr>
            </w:pPr>
            <w:r w:rsidRPr="00726601">
              <w:rPr>
                <w:b/>
                <w:i/>
                <w:lang w:val="pt-PT"/>
              </w:rPr>
              <w:t>Suprimido</w:t>
            </w:r>
          </w:p>
        </w:tc>
      </w:tr>
    </w:tbl>
    <w:p w14:paraId="16A42D44"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3693BC2" w14:textId="77777777" w:rsidR="00FA137B" w:rsidRPr="00726601" w:rsidRDefault="00FA137B" w:rsidP="00FA137B">
      <w:r w:rsidRPr="00726601">
        <w:rPr>
          <w:rStyle w:val="HideTWBExt"/>
          <w:noProof w:val="0"/>
        </w:rPr>
        <w:t>&lt;/Amend&gt;</w:t>
      </w:r>
    </w:p>
    <w:p w14:paraId="4ACA967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216</w:t>
      </w:r>
      <w:r w:rsidRPr="00726601">
        <w:rPr>
          <w:rStyle w:val="HideTWBExt"/>
          <w:b w:val="0"/>
          <w:noProof w:val="0"/>
          <w:lang w:val="pt-PT"/>
        </w:rPr>
        <w:t>&lt;/NumAm&gt;</w:t>
      </w:r>
    </w:p>
    <w:p w14:paraId="58FA73D8"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1B3B1CE8" w14:textId="77777777" w:rsidR="00FA137B" w:rsidRPr="00726601" w:rsidRDefault="00FA137B" w:rsidP="00FA137B">
      <w:r w:rsidRPr="00726601">
        <w:rPr>
          <w:rStyle w:val="HideTWBExt"/>
          <w:noProof w:val="0"/>
        </w:rPr>
        <w:t>&lt;/RepeatBlock-By&gt;</w:t>
      </w:r>
    </w:p>
    <w:p w14:paraId="45D0B84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33AB7B6" w14:textId="77777777" w:rsidR="00FA137B" w:rsidRPr="00726601" w:rsidRDefault="00FA137B" w:rsidP="00FA137B">
      <w:pPr>
        <w:pStyle w:val="NormalBold"/>
      </w:pPr>
      <w:r w:rsidRPr="00726601">
        <w:rPr>
          <w:rStyle w:val="HideTWBExt"/>
          <w:b w:val="0"/>
          <w:noProof w:val="0"/>
        </w:rPr>
        <w:t>&lt;Article&gt;</w:t>
      </w:r>
      <w:r w:rsidRPr="00726601">
        <w:t xml:space="preserve"> Dispositivo – ponto 17 – artigo 13 – n.º 2 – alínea q)</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BC3D606" w14:textId="77777777" w:rsidTr="0050007D">
        <w:trPr>
          <w:jc w:val="center"/>
        </w:trPr>
        <w:tc>
          <w:tcPr>
            <w:tcW w:w="9752" w:type="dxa"/>
            <w:gridSpan w:val="2"/>
          </w:tcPr>
          <w:p w14:paraId="2EA6B03D" w14:textId="77777777" w:rsidR="00FA137B" w:rsidRPr="00726601" w:rsidRDefault="00FA137B" w:rsidP="0050007D">
            <w:pPr>
              <w:keepNext/>
            </w:pPr>
          </w:p>
        </w:tc>
      </w:tr>
      <w:tr w:rsidR="00FA137B" w:rsidRPr="00726601" w14:paraId="6D8CA0B6" w14:textId="77777777" w:rsidTr="0050007D">
        <w:trPr>
          <w:jc w:val="center"/>
        </w:trPr>
        <w:tc>
          <w:tcPr>
            <w:tcW w:w="4876" w:type="dxa"/>
            <w:hideMark/>
          </w:tcPr>
          <w:p w14:paraId="32F6710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35C0DD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F67F4B1" w14:textId="77777777" w:rsidTr="0050007D">
        <w:trPr>
          <w:jc w:val="center"/>
        </w:trPr>
        <w:tc>
          <w:tcPr>
            <w:tcW w:w="4876" w:type="dxa"/>
            <w:hideMark/>
          </w:tcPr>
          <w:p w14:paraId="46FE669E" w14:textId="77777777" w:rsidR="00FA137B" w:rsidRPr="00726601" w:rsidRDefault="00FA137B" w:rsidP="0050007D">
            <w:pPr>
              <w:pStyle w:val="Normal6"/>
              <w:rPr>
                <w:lang w:val="pt-PT"/>
              </w:rPr>
            </w:pPr>
            <w:r w:rsidRPr="00726601">
              <w:rPr>
                <w:b/>
                <w:i/>
                <w:lang w:val="pt-PT"/>
              </w:rPr>
              <w:t>q)</w:t>
            </w:r>
            <w:r w:rsidRPr="00726601">
              <w:rPr>
                <w:b/>
                <w:i/>
                <w:lang w:val="pt-PT"/>
              </w:rPr>
              <w:tab/>
              <w:t>Se for caso disso, o caso de ter sido concedida assistência para o regresso voluntário e a reintegração,</w:t>
            </w:r>
          </w:p>
        </w:tc>
        <w:tc>
          <w:tcPr>
            <w:tcW w:w="4876" w:type="dxa"/>
            <w:hideMark/>
          </w:tcPr>
          <w:p w14:paraId="28B3A905" w14:textId="77777777" w:rsidR="00FA137B" w:rsidRPr="00726601" w:rsidRDefault="00FA137B" w:rsidP="0050007D">
            <w:pPr>
              <w:pStyle w:val="Normal6"/>
              <w:rPr>
                <w:szCs w:val="24"/>
                <w:lang w:val="pt-PT"/>
              </w:rPr>
            </w:pPr>
            <w:r w:rsidRPr="00726601">
              <w:rPr>
                <w:b/>
                <w:i/>
                <w:lang w:val="pt-PT"/>
              </w:rPr>
              <w:t>Suprimido</w:t>
            </w:r>
          </w:p>
        </w:tc>
      </w:tr>
    </w:tbl>
    <w:p w14:paraId="2222F5E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2408353" w14:textId="77777777" w:rsidR="00FA137B" w:rsidRPr="00726601" w:rsidRDefault="00FA137B" w:rsidP="00FA137B">
      <w:r w:rsidRPr="00726601">
        <w:rPr>
          <w:rStyle w:val="HideTWBExt"/>
          <w:noProof w:val="0"/>
        </w:rPr>
        <w:t>&lt;/Amend&gt;</w:t>
      </w:r>
    </w:p>
    <w:p w14:paraId="305A39C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217</w:t>
      </w:r>
      <w:r w:rsidRPr="00726601">
        <w:rPr>
          <w:rStyle w:val="HideTWBExt"/>
          <w:b w:val="0"/>
          <w:noProof w:val="0"/>
          <w:lang w:val="pt-PT"/>
        </w:rPr>
        <w:t>&lt;/NumAm&gt;</w:t>
      </w:r>
    </w:p>
    <w:p w14:paraId="1067991B"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7169666A" w14:textId="77777777" w:rsidR="00FA137B" w:rsidRPr="00726601" w:rsidRDefault="00FA137B" w:rsidP="00FA137B">
      <w:r w:rsidRPr="00726601">
        <w:rPr>
          <w:rStyle w:val="HideTWBExt"/>
          <w:noProof w:val="0"/>
        </w:rPr>
        <w:t>&lt;/RepeatBlock-By&gt;</w:t>
      </w:r>
    </w:p>
    <w:p w14:paraId="738AE6E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2C8B8BB" w14:textId="77777777" w:rsidR="00FA137B" w:rsidRPr="00726601" w:rsidRDefault="00FA137B" w:rsidP="00FA137B">
      <w:pPr>
        <w:pStyle w:val="NormalBold"/>
      </w:pPr>
      <w:r w:rsidRPr="00726601">
        <w:rPr>
          <w:rStyle w:val="HideTWBExt"/>
          <w:b w:val="0"/>
          <w:noProof w:val="0"/>
        </w:rPr>
        <w:t>&lt;Article&gt;</w:t>
      </w:r>
      <w:r w:rsidRPr="00726601">
        <w:t xml:space="preserve"> Dispositivo – ponto 17 – artigo 13 – n.º 2 – alínea q)</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1E9F476" w14:textId="77777777" w:rsidTr="0050007D">
        <w:trPr>
          <w:jc w:val="center"/>
        </w:trPr>
        <w:tc>
          <w:tcPr>
            <w:tcW w:w="9752" w:type="dxa"/>
            <w:gridSpan w:val="2"/>
          </w:tcPr>
          <w:p w14:paraId="5963BA2B" w14:textId="77777777" w:rsidR="00FA137B" w:rsidRPr="00726601" w:rsidRDefault="00FA137B" w:rsidP="0050007D">
            <w:pPr>
              <w:keepNext/>
            </w:pPr>
          </w:p>
        </w:tc>
      </w:tr>
      <w:tr w:rsidR="00FA137B" w:rsidRPr="00726601" w14:paraId="7988ED27" w14:textId="77777777" w:rsidTr="0050007D">
        <w:trPr>
          <w:jc w:val="center"/>
        </w:trPr>
        <w:tc>
          <w:tcPr>
            <w:tcW w:w="4876" w:type="dxa"/>
            <w:hideMark/>
          </w:tcPr>
          <w:p w14:paraId="675441D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66E88F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FCFB7ED" w14:textId="77777777" w:rsidTr="0050007D">
        <w:trPr>
          <w:jc w:val="center"/>
        </w:trPr>
        <w:tc>
          <w:tcPr>
            <w:tcW w:w="4876" w:type="dxa"/>
            <w:hideMark/>
          </w:tcPr>
          <w:p w14:paraId="14FEDC52" w14:textId="77777777" w:rsidR="00FA137B" w:rsidRPr="00726601" w:rsidRDefault="00FA137B" w:rsidP="0050007D">
            <w:pPr>
              <w:pStyle w:val="Normal6"/>
              <w:rPr>
                <w:lang w:val="pt-PT"/>
              </w:rPr>
            </w:pPr>
            <w:r w:rsidRPr="00726601">
              <w:rPr>
                <w:lang w:val="pt-PT"/>
              </w:rPr>
              <w:t>q)</w:t>
            </w:r>
            <w:r w:rsidRPr="00726601">
              <w:rPr>
                <w:lang w:val="pt-PT"/>
              </w:rPr>
              <w:tab/>
              <w:t>Se for caso disso, o caso de ter sido concedida assistência para o regresso voluntário e a reintegração</w:t>
            </w:r>
            <w:r w:rsidRPr="00726601">
              <w:rPr>
                <w:b/>
                <w:i/>
                <w:lang w:val="pt-PT"/>
              </w:rPr>
              <w:t>,</w:t>
            </w:r>
          </w:p>
        </w:tc>
        <w:tc>
          <w:tcPr>
            <w:tcW w:w="4876" w:type="dxa"/>
            <w:hideMark/>
          </w:tcPr>
          <w:p w14:paraId="1056DFAD" w14:textId="77777777" w:rsidR="00FA137B" w:rsidRPr="00726601" w:rsidRDefault="00FA137B" w:rsidP="0050007D">
            <w:pPr>
              <w:pStyle w:val="Normal6"/>
              <w:rPr>
                <w:szCs w:val="24"/>
                <w:lang w:val="pt-PT"/>
              </w:rPr>
            </w:pPr>
            <w:r w:rsidRPr="00726601">
              <w:rPr>
                <w:lang w:val="pt-PT"/>
              </w:rPr>
              <w:t>q)</w:t>
            </w:r>
            <w:r w:rsidRPr="00726601">
              <w:rPr>
                <w:lang w:val="pt-PT"/>
              </w:rPr>
              <w:tab/>
              <w:t>Se for caso disso, o facto de ter sido concedida assistência para o regresso voluntário e a reintegração</w:t>
            </w:r>
            <w:r w:rsidRPr="00726601">
              <w:rPr>
                <w:b/>
                <w:i/>
                <w:lang w:val="pt-PT"/>
              </w:rPr>
              <w:t>.</w:t>
            </w:r>
          </w:p>
        </w:tc>
      </w:tr>
    </w:tbl>
    <w:p w14:paraId="0ECFF54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B00D00C" w14:textId="77777777" w:rsidR="00FA137B" w:rsidRPr="00726601" w:rsidRDefault="00FA137B" w:rsidP="00FA137B">
      <w:r w:rsidRPr="00726601">
        <w:rPr>
          <w:rStyle w:val="HideTWBExt"/>
          <w:noProof w:val="0"/>
        </w:rPr>
        <w:t>&lt;/Amend&gt;</w:t>
      </w:r>
    </w:p>
    <w:p w14:paraId="4B7EE3F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218</w:t>
      </w:r>
      <w:r w:rsidRPr="00726601">
        <w:rPr>
          <w:rStyle w:val="HideTWBExt"/>
          <w:b w:val="0"/>
          <w:noProof w:val="0"/>
          <w:lang w:val="pt-PT"/>
        </w:rPr>
        <w:t>&lt;/NumAm&gt;</w:t>
      </w:r>
    </w:p>
    <w:p w14:paraId="5DFC2A15"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2DE7600A" w14:textId="77777777" w:rsidR="00FA137B" w:rsidRPr="00726601" w:rsidRDefault="00FA137B" w:rsidP="00FA137B">
      <w:r w:rsidRPr="00726601">
        <w:rPr>
          <w:rStyle w:val="HideTWBExt"/>
          <w:noProof w:val="0"/>
        </w:rPr>
        <w:t>&lt;/RepeatBlock-By&gt;</w:t>
      </w:r>
    </w:p>
    <w:p w14:paraId="205C358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C7D4F7D" w14:textId="77777777" w:rsidR="00FA137B" w:rsidRPr="00726601" w:rsidRDefault="00FA137B" w:rsidP="00FA137B">
      <w:pPr>
        <w:pStyle w:val="NormalBold"/>
      </w:pPr>
      <w:r w:rsidRPr="00726601">
        <w:rPr>
          <w:rStyle w:val="HideTWBExt"/>
          <w:b w:val="0"/>
          <w:noProof w:val="0"/>
        </w:rPr>
        <w:t>&lt;Article&gt;</w:t>
      </w:r>
      <w:r w:rsidRPr="00726601">
        <w:t>Dispositivo – ponto 17 – artigo 13 – n.º 2 – alínea r)</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0CF4837" w14:textId="77777777" w:rsidTr="0050007D">
        <w:trPr>
          <w:jc w:val="center"/>
        </w:trPr>
        <w:tc>
          <w:tcPr>
            <w:tcW w:w="9752" w:type="dxa"/>
            <w:gridSpan w:val="2"/>
          </w:tcPr>
          <w:p w14:paraId="3E5F15AC" w14:textId="77777777" w:rsidR="00FA137B" w:rsidRPr="00726601" w:rsidRDefault="00FA137B" w:rsidP="0050007D">
            <w:pPr>
              <w:keepNext/>
            </w:pPr>
          </w:p>
        </w:tc>
      </w:tr>
      <w:tr w:rsidR="00FA137B" w:rsidRPr="00726601" w14:paraId="10182CE1" w14:textId="77777777" w:rsidTr="0050007D">
        <w:trPr>
          <w:jc w:val="center"/>
        </w:trPr>
        <w:tc>
          <w:tcPr>
            <w:tcW w:w="4876" w:type="dxa"/>
            <w:hideMark/>
          </w:tcPr>
          <w:p w14:paraId="0B1252E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9042BF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4B7E78F" w14:textId="77777777" w:rsidTr="0050007D">
        <w:trPr>
          <w:jc w:val="center"/>
        </w:trPr>
        <w:tc>
          <w:tcPr>
            <w:tcW w:w="4876" w:type="dxa"/>
            <w:hideMark/>
          </w:tcPr>
          <w:p w14:paraId="0A7E6E69" w14:textId="77777777" w:rsidR="00FA137B" w:rsidRPr="00726601" w:rsidRDefault="00FA137B" w:rsidP="0050007D">
            <w:pPr>
              <w:pStyle w:val="Normal6"/>
              <w:rPr>
                <w:lang w:val="pt-PT"/>
              </w:rPr>
            </w:pPr>
            <w:r w:rsidRPr="00726601">
              <w:rPr>
                <w:b/>
                <w:i/>
                <w:lang w:val="pt-PT"/>
              </w:rPr>
              <w:t>r)</w:t>
            </w:r>
            <w:r w:rsidRPr="00726601">
              <w:rPr>
                <w:b/>
                <w:i/>
                <w:lang w:val="pt-PT"/>
              </w:rPr>
              <w:tab/>
              <w:t>O facto de a pessoa poder constituir uma ameaça à segurança interna na sequência do procedimento de triagem referido no Regulamento (UE) XXX/XXX [Regulamento Triagem].</w:t>
            </w:r>
          </w:p>
        </w:tc>
        <w:tc>
          <w:tcPr>
            <w:tcW w:w="4876" w:type="dxa"/>
            <w:hideMark/>
          </w:tcPr>
          <w:p w14:paraId="2F5E6E3D" w14:textId="77777777" w:rsidR="00FA137B" w:rsidRPr="00726601" w:rsidRDefault="00FA137B" w:rsidP="0050007D">
            <w:pPr>
              <w:pStyle w:val="Normal6"/>
              <w:rPr>
                <w:szCs w:val="24"/>
                <w:lang w:val="pt-PT"/>
              </w:rPr>
            </w:pPr>
            <w:r w:rsidRPr="00726601">
              <w:rPr>
                <w:b/>
                <w:i/>
                <w:lang w:val="pt-PT"/>
              </w:rPr>
              <w:t>Suprimido</w:t>
            </w:r>
          </w:p>
        </w:tc>
      </w:tr>
    </w:tbl>
    <w:p w14:paraId="2E3B4B24"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3BE7706" w14:textId="77777777" w:rsidR="00FA137B" w:rsidRPr="00726601" w:rsidRDefault="00FA137B" w:rsidP="00FA137B">
      <w:r w:rsidRPr="00726601">
        <w:rPr>
          <w:rStyle w:val="HideTWBExt"/>
          <w:noProof w:val="0"/>
        </w:rPr>
        <w:t>&lt;/Amend&gt;</w:t>
      </w:r>
    </w:p>
    <w:p w14:paraId="6D67617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219</w:t>
      </w:r>
      <w:r w:rsidRPr="00726601">
        <w:rPr>
          <w:rStyle w:val="HideTWBExt"/>
          <w:b w:val="0"/>
          <w:noProof w:val="0"/>
          <w:lang w:val="pt-PT"/>
        </w:rPr>
        <w:t>&lt;/NumAm&gt;</w:t>
      </w:r>
    </w:p>
    <w:p w14:paraId="321314C2"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21101A24" w14:textId="77777777" w:rsidR="00FA137B" w:rsidRPr="00726601" w:rsidRDefault="00FA137B" w:rsidP="00FA137B">
      <w:r w:rsidRPr="00726601">
        <w:rPr>
          <w:rStyle w:val="HideTWBExt"/>
          <w:noProof w:val="0"/>
        </w:rPr>
        <w:t>&lt;/RepeatBlock-By&gt;</w:t>
      </w:r>
    </w:p>
    <w:p w14:paraId="01C78B62" w14:textId="77777777" w:rsidR="00FA137B" w:rsidRPr="00726601" w:rsidRDefault="00FA137B" w:rsidP="00FA137B">
      <w:pPr>
        <w:pStyle w:val="NormalBold"/>
        <w:keepNext/>
      </w:pPr>
      <w:r w:rsidRPr="00726601">
        <w:rPr>
          <w:rStyle w:val="HideTWBExt"/>
          <w:b w:val="0"/>
          <w:noProof w:val="0"/>
        </w:rPr>
        <w:lastRenderedPageBreak/>
        <w:t>&lt;DocAmend&gt;</w:t>
      </w:r>
      <w:r w:rsidRPr="00726601">
        <w:t>Proposta de regulamento</w:t>
      </w:r>
      <w:r w:rsidRPr="00726601">
        <w:rPr>
          <w:rStyle w:val="HideTWBExt"/>
          <w:b w:val="0"/>
          <w:noProof w:val="0"/>
        </w:rPr>
        <w:t>&lt;/DocAmend&gt;</w:t>
      </w:r>
    </w:p>
    <w:p w14:paraId="5F3AD9D5" w14:textId="77777777" w:rsidR="00FA137B" w:rsidRPr="00726601" w:rsidRDefault="00FA137B" w:rsidP="00FA137B">
      <w:pPr>
        <w:pStyle w:val="NormalBold"/>
      </w:pPr>
      <w:r w:rsidRPr="00726601">
        <w:rPr>
          <w:rStyle w:val="HideTWBExt"/>
          <w:b w:val="0"/>
          <w:noProof w:val="0"/>
        </w:rPr>
        <w:t>&lt;Article&gt;</w:t>
      </w:r>
      <w:r w:rsidRPr="00726601">
        <w:t>Dispositivo – ponto 17 – artigo 13 – n.º 2 – alínea r)</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2A3699B" w14:textId="77777777" w:rsidTr="0050007D">
        <w:trPr>
          <w:jc w:val="center"/>
        </w:trPr>
        <w:tc>
          <w:tcPr>
            <w:tcW w:w="9752" w:type="dxa"/>
            <w:gridSpan w:val="2"/>
          </w:tcPr>
          <w:p w14:paraId="6FC3B92A" w14:textId="77777777" w:rsidR="00FA137B" w:rsidRPr="00726601" w:rsidRDefault="00FA137B" w:rsidP="0050007D">
            <w:pPr>
              <w:keepNext/>
            </w:pPr>
          </w:p>
        </w:tc>
      </w:tr>
      <w:tr w:rsidR="00FA137B" w:rsidRPr="00726601" w14:paraId="379E33D8" w14:textId="77777777" w:rsidTr="0050007D">
        <w:trPr>
          <w:jc w:val="center"/>
        </w:trPr>
        <w:tc>
          <w:tcPr>
            <w:tcW w:w="4876" w:type="dxa"/>
            <w:hideMark/>
          </w:tcPr>
          <w:p w14:paraId="1217482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2371E9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88C0A79" w14:textId="77777777" w:rsidTr="0050007D">
        <w:trPr>
          <w:jc w:val="center"/>
        </w:trPr>
        <w:tc>
          <w:tcPr>
            <w:tcW w:w="4876" w:type="dxa"/>
            <w:hideMark/>
          </w:tcPr>
          <w:p w14:paraId="4B37B1E5" w14:textId="77777777" w:rsidR="00FA137B" w:rsidRPr="00726601" w:rsidRDefault="00FA137B" w:rsidP="0050007D">
            <w:pPr>
              <w:pStyle w:val="Normal6"/>
              <w:rPr>
                <w:lang w:val="pt-PT"/>
              </w:rPr>
            </w:pPr>
            <w:r w:rsidRPr="00726601">
              <w:rPr>
                <w:b/>
                <w:i/>
                <w:lang w:val="pt-PT"/>
              </w:rPr>
              <w:t>r)</w:t>
            </w:r>
            <w:r w:rsidRPr="00726601">
              <w:rPr>
                <w:b/>
                <w:i/>
                <w:lang w:val="pt-PT"/>
              </w:rPr>
              <w:tab/>
              <w:t>O facto de a pessoa poder constituir uma ameaça à segurança interna na sequência do procedimento de triagem referido no Regulamento (UE) XXX/XXX [Regulamento Triagem].</w:t>
            </w:r>
          </w:p>
        </w:tc>
        <w:tc>
          <w:tcPr>
            <w:tcW w:w="4876" w:type="dxa"/>
            <w:hideMark/>
          </w:tcPr>
          <w:p w14:paraId="32B08286" w14:textId="77777777" w:rsidR="00FA137B" w:rsidRPr="00726601" w:rsidRDefault="00FA137B" w:rsidP="0050007D">
            <w:pPr>
              <w:pStyle w:val="Normal6"/>
              <w:rPr>
                <w:szCs w:val="24"/>
                <w:lang w:val="pt-PT"/>
              </w:rPr>
            </w:pPr>
            <w:r w:rsidRPr="00726601">
              <w:rPr>
                <w:b/>
                <w:i/>
                <w:lang w:val="pt-PT"/>
              </w:rPr>
              <w:t>Suprimido</w:t>
            </w:r>
          </w:p>
        </w:tc>
      </w:tr>
    </w:tbl>
    <w:p w14:paraId="6F7A9BD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DB9B025" w14:textId="77777777" w:rsidR="00FA137B" w:rsidRPr="00726601" w:rsidRDefault="00FA137B" w:rsidP="00FA137B">
      <w:r w:rsidRPr="00726601">
        <w:rPr>
          <w:rStyle w:val="HideTWBExt"/>
          <w:noProof w:val="0"/>
        </w:rPr>
        <w:t>&lt;/Amend&gt;</w:t>
      </w:r>
    </w:p>
    <w:p w14:paraId="690C9EF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220</w:t>
      </w:r>
      <w:r w:rsidRPr="00726601">
        <w:rPr>
          <w:rStyle w:val="HideTWBExt"/>
          <w:b w:val="0"/>
          <w:noProof w:val="0"/>
          <w:lang w:val="pt-PT"/>
        </w:rPr>
        <w:t>&lt;/NumAm&gt;</w:t>
      </w:r>
    </w:p>
    <w:p w14:paraId="243C653F"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C04D5BD" w14:textId="77777777" w:rsidR="00FA137B" w:rsidRPr="00726601" w:rsidRDefault="00FA137B" w:rsidP="00FA137B">
      <w:r w:rsidRPr="00726601">
        <w:rPr>
          <w:rStyle w:val="HideTWBExt"/>
          <w:noProof w:val="0"/>
        </w:rPr>
        <w:t>&lt;/RepeatBlock-By&gt;</w:t>
      </w:r>
    </w:p>
    <w:p w14:paraId="208881D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FE8CD59" w14:textId="77777777" w:rsidR="00FA137B" w:rsidRPr="00726601" w:rsidRDefault="00FA137B" w:rsidP="00FA137B">
      <w:pPr>
        <w:pStyle w:val="NormalBold"/>
      </w:pPr>
      <w:r w:rsidRPr="00726601">
        <w:rPr>
          <w:rStyle w:val="HideTWBExt"/>
          <w:b w:val="0"/>
          <w:noProof w:val="0"/>
        </w:rPr>
        <w:t>&lt;Article&gt;</w:t>
      </w:r>
      <w:r w:rsidRPr="00726601">
        <w:t xml:space="preserve"> Dispositivo – ponto 17 – artigo 13 – n.º 2 – alínea r)</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5631F78" w14:textId="77777777" w:rsidTr="0050007D">
        <w:trPr>
          <w:jc w:val="center"/>
        </w:trPr>
        <w:tc>
          <w:tcPr>
            <w:tcW w:w="9752" w:type="dxa"/>
            <w:gridSpan w:val="2"/>
          </w:tcPr>
          <w:p w14:paraId="111A9F6F" w14:textId="77777777" w:rsidR="00FA137B" w:rsidRPr="00726601" w:rsidRDefault="00FA137B" w:rsidP="0050007D">
            <w:pPr>
              <w:keepNext/>
            </w:pPr>
          </w:p>
        </w:tc>
      </w:tr>
      <w:tr w:rsidR="00FA137B" w:rsidRPr="00726601" w14:paraId="4EFBC1A6" w14:textId="77777777" w:rsidTr="0050007D">
        <w:trPr>
          <w:jc w:val="center"/>
        </w:trPr>
        <w:tc>
          <w:tcPr>
            <w:tcW w:w="4876" w:type="dxa"/>
            <w:hideMark/>
          </w:tcPr>
          <w:p w14:paraId="06BB16A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2602F1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F5ED202" w14:textId="77777777" w:rsidTr="0050007D">
        <w:trPr>
          <w:jc w:val="center"/>
        </w:trPr>
        <w:tc>
          <w:tcPr>
            <w:tcW w:w="4876" w:type="dxa"/>
            <w:hideMark/>
          </w:tcPr>
          <w:p w14:paraId="2B40E8E7" w14:textId="77777777" w:rsidR="00FA137B" w:rsidRPr="00726601" w:rsidRDefault="00FA137B" w:rsidP="0050007D">
            <w:pPr>
              <w:pStyle w:val="Normal6"/>
              <w:rPr>
                <w:lang w:val="pt-PT"/>
              </w:rPr>
            </w:pPr>
            <w:r w:rsidRPr="00726601">
              <w:rPr>
                <w:b/>
                <w:i/>
                <w:lang w:val="pt-PT"/>
              </w:rPr>
              <w:t>r)</w:t>
            </w:r>
            <w:r w:rsidRPr="00726601">
              <w:rPr>
                <w:b/>
                <w:i/>
                <w:lang w:val="pt-PT"/>
              </w:rPr>
              <w:tab/>
              <w:t>O facto de a pessoa poder constituir uma ameaça à segurança interna na sequência do procedimento de triagem referido no Regulamento (UE) XXX/XXX [Regulamento Triagem].</w:t>
            </w:r>
          </w:p>
        </w:tc>
        <w:tc>
          <w:tcPr>
            <w:tcW w:w="4876" w:type="dxa"/>
            <w:hideMark/>
          </w:tcPr>
          <w:p w14:paraId="7433B976" w14:textId="77777777" w:rsidR="00FA137B" w:rsidRPr="00726601" w:rsidRDefault="00FA137B" w:rsidP="0050007D">
            <w:pPr>
              <w:pStyle w:val="Normal6"/>
              <w:rPr>
                <w:szCs w:val="24"/>
                <w:lang w:val="pt-PT"/>
              </w:rPr>
            </w:pPr>
            <w:r w:rsidRPr="00726601">
              <w:rPr>
                <w:b/>
                <w:i/>
                <w:lang w:val="pt-PT"/>
              </w:rPr>
              <w:t>Suprimido</w:t>
            </w:r>
          </w:p>
        </w:tc>
      </w:tr>
    </w:tbl>
    <w:p w14:paraId="73AB9787"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8E0F92D" w14:textId="77777777" w:rsidR="00FA137B" w:rsidRPr="00726601" w:rsidRDefault="00FA137B" w:rsidP="00FA137B">
      <w:r w:rsidRPr="00726601">
        <w:rPr>
          <w:rStyle w:val="HideTWBExt"/>
          <w:noProof w:val="0"/>
        </w:rPr>
        <w:t>&lt;/Amend&gt;</w:t>
      </w:r>
    </w:p>
    <w:p w14:paraId="296803F4"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221</w:t>
      </w:r>
      <w:r w:rsidRPr="00726601">
        <w:rPr>
          <w:rStyle w:val="HideTWBExt"/>
          <w:b w:val="0"/>
          <w:noProof w:val="0"/>
          <w:lang w:val="pt-PT"/>
        </w:rPr>
        <w:t>&lt;/NumAm&gt;</w:t>
      </w:r>
    </w:p>
    <w:p w14:paraId="166C7EA3"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5B42E245" w14:textId="77777777" w:rsidR="00FA137B" w:rsidRPr="00726601" w:rsidRDefault="00FA137B" w:rsidP="00FA137B">
      <w:r w:rsidRPr="00726601">
        <w:rPr>
          <w:rStyle w:val="HideTWBExt"/>
          <w:noProof w:val="0"/>
        </w:rPr>
        <w:t>&lt;/RepeatBlock-By&gt;</w:t>
      </w:r>
    </w:p>
    <w:p w14:paraId="2FEF4D9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A80F34D" w14:textId="77777777" w:rsidR="00FA137B" w:rsidRPr="00726601" w:rsidRDefault="00FA137B" w:rsidP="00FA137B">
      <w:pPr>
        <w:pStyle w:val="NormalBold"/>
      </w:pPr>
      <w:r w:rsidRPr="00726601">
        <w:rPr>
          <w:rStyle w:val="HideTWBExt"/>
          <w:b w:val="0"/>
          <w:noProof w:val="0"/>
        </w:rPr>
        <w:t>&lt;Article&gt;</w:t>
      </w:r>
      <w:r w:rsidRPr="00726601">
        <w:t>Dispositivo – ponto 17 – artigo 13 – n.º 7</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C52396E" w14:textId="77777777" w:rsidTr="0050007D">
        <w:trPr>
          <w:jc w:val="center"/>
        </w:trPr>
        <w:tc>
          <w:tcPr>
            <w:tcW w:w="9752" w:type="dxa"/>
            <w:gridSpan w:val="2"/>
          </w:tcPr>
          <w:p w14:paraId="10028919" w14:textId="77777777" w:rsidR="00FA137B" w:rsidRPr="00726601" w:rsidRDefault="00FA137B" w:rsidP="0050007D">
            <w:pPr>
              <w:keepNext/>
            </w:pPr>
          </w:p>
        </w:tc>
      </w:tr>
      <w:tr w:rsidR="00FA137B" w:rsidRPr="00726601" w14:paraId="6080DE76" w14:textId="77777777" w:rsidTr="0050007D">
        <w:trPr>
          <w:jc w:val="center"/>
        </w:trPr>
        <w:tc>
          <w:tcPr>
            <w:tcW w:w="4876" w:type="dxa"/>
            <w:hideMark/>
          </w:tcPr>
          <w:p w14:paraId="0972176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8F8166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196D2F7" w14:textId="77777777" w:rsidTr="0050007D">
        <w:trPr>
          <w:jc w:val="center"/>
        </w:trPr>
        <w:tc>
          <w:tcPr>
            <w:tcW w:w="4876" w:type="dxa"/>
            <w:hideMark/>
          </w:tcPr>
          <w:p w14:paraId="4AE33BBE" w14:textId="76CD9FD9" w:rsidR="00FA137B" w:rsidRPr="00726601" w:rsidRDefault="00FA137B" w:rsidP="0050007D">
            <w:pPr>
              <w:pStyle w:val="Normal6"/>
              <w:rPr>
                <w:lang w:val="pt-PT"/>
              </w:rPr>
            </w:pPr>
            <w:r w:rsidRPr="00726601">
              <w:rPr>
                <w:lang w:val="pt-PT"/>
              </w:rPr>
              <w:t>7.</w:t>
            </w:r>
            <w:r w:rsidRPr="00726601">
              <w:rPr>
                <w:lang w:val="pt-PT"/>
              </w:rPr>
              <w:tab/>
              <w:t>Quando solicitado pelo Estado</w:t>
            </w:r>
            <w:r w:rsidR="00C94BB2">
              <w:rPr>
                <w:lang w:val="pt-PT"/>
              </w:rPr>
              <w:noBreakHyphen/>
            </w:r>
            <w:r w:rsidRPr="00726601">
              <w:rPr>
                <w:lang w:val="pt-PT"/>
              </w:rPr>
              <w:t xml:space="preserve">Membro em causa, os dados biométricos podem ser igualmente recolhidos e transmitidos em nome desse Estado-Membro por </w:t>
            </w:r>
            <w:r w:rsidRPr="00726601">
              <w:rPr>
                <w:b/>
                <w:i/>
                <w:lang w:val="pt-PT"/>
              </w:rPr>
              <w:t>agentes das equipas europeias de guardas de fronteiras e costeiros ou por</w:t>
            </w:r>
            <w:r w:rsidRPr="00726601">
              <w:rPr>
                <w:lang w:val="pt-PT"/>
              </w:rPr>
              <w:t xml:space="preserve"> peritos das equipas de apoio no domínio do asilo sempre que </w:t>
            </w:r>
            <w:r w:rsidRPr="00726601">
              <w:rPr>
                <w:lang w:val="pt-PT"/>
              </w:rPr>
              <w:lastRenderedPageBreak/>
              <w:t>desempenhem funções e exerçam poderes em conformidade com o Regulamento (UE) 2019/1896 e o Regulamento (UE) XXX/XXX [Regulamento da Agência da União Europeia para o Asilo].</w:t>
            </w:r>
          </w:p>
        </w:tc>
        <w:tc>
          <w:tcPr>
            <w:tcW w:w="4876" w:type="dxa"/>
            <w:hideMark/>
          </w:tcPr>
          <w:p w14:paraId="0A77D0ED" w14:textId="7546C0FA" w:rsidR="00FA137B" w:rsidRPr="00726601" w:rsidRDefault="00FA137B" w:rsidP="0050007D">
            <w:pPr>
              <w:pStyle w:val="Normal6"/>
              <w:rPr>
                <w:szCs w:val="24"/>
                <w:lang w:val="pt-PT"/>
              </w:rPr>
            </w:pPr>
            <w:r w:rsidRPr="00726601">
              <w:rPr>
                <w:lang w:val="pt-PT"/>
              </w:rPr>
              <w:lastRenderedPageBreak/>
              <w:t>7.</w:t>
            </w:r>
            <w:r w:rsidRPr="00726601">
              <w:rPr>
                <w:lang w:val="pt-PT"/>
              </w:rPr>
              <w:tab/>
              <w:t>Quando solicitado pelo Estado</w:t>
            </w:r>
            <w:r w:rsidR="00C94BB2">
              <w:rPr>
                <w:lang w:val="pt-PT"/>
              </w:rPr>
              <w:noBreakHyphen/>
            </w:r>
            <w:r w:rsidRPr="00726601">
              <w:rPr>
                <w:lang w:val="pt-PT"/>
              </w:rPr>
              <w:t xml:space="preserve">Membro em causa, os dados biométricos podem ser igualmente recolhidos e transmitidos em nome desse Estado-Membro por peritos das equipas de apoio no domínio do asilo sempre que desempenhem funções e exerçam poderes em conformidade com o Regulamento </w:t>
            </w:r>
            <w:r w:rsidRPr="00726601">
              <w:rPr>
                <w:lang w:val="pt-PT"/>
              </w:rPr>
              <w:lastRenderedPageBreak/>
              <w:t>(UE) 2019/1896 e o Regulamento (UE) XXX/XXX [Regulamento da Agência da União Europeia para o Asilo].</w:t>
            </w:r>
          </w:p>
        </w:tc>
      </w:tr>
    </w:tbl>
    <w:p w14:paraId="0228106C"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60AA5AC" w14:textId="77777777" w:rsidR="00FA137B" w:rsidRPr="00726601" w:rsidRDefault="00FA137B" w:rsidP="00FA137B">
      <w:r w:rsidRPr="00726601">
        <w:rPr>
          <w:rStyle w:val="HideTWBExt"/>
          <w:noProof w:val="0"/>
        </w:rPr>
        <w:t>&lt;/Amend&gt;</w:t>
      </w:r>
    </w:p>
    <w:p w14:paraId="115719D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222</w:t>
      </w:r>
      <w:r w:rsidRPr="00726601">
        <w:rPr>
          <w:rStyle w:val="HideTWBExt"/>
          <w:b w:val="0"/>
          <w:noProof w:val="0"/>
          <w:lang w:val="pt-PT"/>
        </w:rPr>
        <w:t>&lt;/NumAm&gt;</w:t>
      </w:r>
    </w:p>
    <w:p w14:paraId="5587EF87"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5AFCE961" w14:textId="77777777" w:rsidR="00FA137B" w:rsidRPr="00726601" w:rsidRDefault="00FA137B" w:rsidP="00FA137B">
      <w:r w:rsidRPr="00726601">
        <w:rPr>
          <w:rStyle w:val="HideTWBExt"/>
          <w:noProof w:val="0"/>
        </w:rPr>
        <w:t>&lt;/RepeatBlock-By&gt;</w:t>
      </w:r>
    </w:p>
    <w:p w14:paraId="3392183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6B6BD23" w14:textId="77777777" w:rsidR="00FA137B" w:rsidRPr="00726601" w:rsidRDefault="00FA137B" w:rsidP="00FA137B">
      <w:pPr>
        <w:pStyle w:val="NormalBold"/>
      </w:pPr>
      <w:r w:rsidRPr="00726601">
        <w:rPr>
          <w:rStyle w:val="HideTWBExt"/>
          <w:b w:val="0"/>
          <w:noProof w:val="0"/>
        </w:rPr>
        <w:t>&lt;Article&gt;</w:t>
      </w:r>
      <w:r w:rsidRPr="00726601">
        <w:t>Dispositivo – ponto 17 – artigo 13 – n.º 8</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BEA5F96" w14:textId="77777777" w:rsidTr="0050007D">
        <w:trPr>
          <w:jc w:val="center"/>
        </w:trPr>
        <w:tc>
          <w:tcPr>
            <w:tcW w:w="9752" w:type="dxa"/>
            <w:gridSpan w:val="2"/>
          </w:tcPr>
          <w:p w14:paraId="2B829712" w14:textId="77777777" w:rsidR="00FA137B" w:rsidRPr="00726601" w:rsidRDefault="00FA137B" w:rsidP="0050007D">
            <w:pPr>
              <w:keepNext/>
            </w:pPr>
          </w:p>
        </w:tc>
      </w:tr>
      <w:tr w:rsidR="00FA137B" w:rsidRPr="00726601" w14:paraId="5C77737B" w14:textId="77777777" w:rsidTr="0050007D">
        <w:trPr>
          <w:jc w:val="center"/>
        </w:trPr>
        <w:tc>
          <w:tcPr>
            <w:tcW w:w="4876" w:type="dxa"/>
            <w:hideMark/>
          </w:tcPr>
          <w:p w14:paraId="7961D35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8F65068"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DF930F0" w14:textId="77777777" w:rsidTr="0050007D">
        <w:trPr>
          <w:jc w:val="center"/>
        </w:trPr>
        <w:tc>
          <w:tcPr>
            <w:tcW w:w="4876" w:type="dxa"/>
            <w:hideMark/>
          </w:tcPr>
          <w:p w14:paraId="6D961D62" w14:textId="77777777" w:rsidR="00FA137B" w:rsidRPr="00726601" w:rsidRDefault="00FA137B" w:rsidP="0050007D">
            <w:pPr>
              <w:pStyle w:val="Normal6"/>
              <w:rPr>
                <w:lang w:val="pt-PT"/>
              </w:rPr>
            </w:pPr>
            <w:r w:rsidRPr="00726601">
              <w:rPr>
                <w:lang w:val="pt-PT"/>
              </w:rPr>
              <w:t>8.</w:t>
            </w:r>
            <w:r w:rsidRPr="00726601">
              <w:rPr>
                <w:lang w:val="pt-PT"/>
              </w:rPr>
              <w:tab/>
              <w:t>Cada conjunto de dados recolhido e transmitido em conformidade com o n.º 1 é ligado a outros conjuntos de dados correspondentes ao mesmo nacional de país terceiro ou apátrida numa única sequência, conforme definido no artigo 4.º, n.º 6</w:t>
            </w:r>
            <w:r w:rsidRPr="00726601">
              <w:rPr>
                <w:b/>
                <w:i/>
                <w:lang w:val="pt-PT"/>
              </w:rPr>
              <w:t>.</w:t>
            </w:r>
          </w:p>
        </w:tc>
        <w:tc>
          <w:tcPr>
            <w:tcW w:w="4876" w:type="dxa"/>
            <w:hideMark/>
          </w:tcPr>
          <w:p w14:paraId="32F2216D" w14:textId="77777777" w:rsidR="00FA137B" w:rsidRPr="00726601" w:rsidRDefault="00FA137B" w:rsidP="0050007D">
            <w:pPr>
              <w:pStyle w:val="Normal6"/>
              <w:rPr>
                <w:szCs w:val="24"/>
                <w:lang w:val="pt-PT"/>
              </w:rPr>
            </w:pPr>
            <w:r w:rsidRPr="00726601">
              <w:rPr>
                <w:lang w:val="pt-PT"/>
              </w:rPr>
              <w:t>8.</w:t>
            </w:r>
            <w:r w:rsidRPr="00726601">
              <w:rPr>
                <w:lang w:val="pt-PT"/>
              </w:rPr>
              <w:tab/>
              <w:t>Cada conjunto de dados recolhido e transmitido em conformidade com o n.º 1 é ligado a outros conjuntos de dados correspondentes ao mesmo nacional de país terceiro ou apátrida numa única sequência, conforme definido no artigo 4.º, n.º 6</w:t>
            </w:r>
            <w:r w:rsidRPr="00726601">
              <w:rPr>
                <w:b/>
                <w:i/>
                <w:lang w:val="pt-PT"/>
              </w:rPr>
              <w:t>, respeitando as limitações estabelecidas;</w:t>
            </w:r>
          </w:p>
        </w:tc>
      </w:tr>
    </w:tbl>
    <w:p w14:paraId="2BD70E9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457F240" w14:textId="77777777" w:rsidR="00FA137B" w:rsidRPr="00726601" w:rsidRDefault="00FA137B" w:rsidP="00FA137B">
      <w:r w:rsidRPr="00726601">
        <w:rPr>
          <w:rStyle w:val="HideTWBExt"/>
          <w:noProof w:val="0"/>
        </w:rPr>
        <w:t>&lt;/Amend&gt;</w:t>
      </w:r>
    </w:p>
    <w:p w14:paraId="5150B1D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223</w:t>
      </w:r>
      <w:r w:rsidRPr="00726601">
        <w:rPr>
          <w:rStyle w:val="HideTWBExt"/>
          <w:b w:val="0"/>
          <w:noProof w:val="0"/>
          <w:lang w:val="pt-PT"/>
        </w:rPr>
        <w:t>&lt;/NumAm&gt;</w:t>
      </w:r>
    </w:p>
    <w:p w14:paraId="1FC36671"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263DAEA8" w14:textId="77777777" w:rsidR="00FA137B" w:rsidRPr="00726601" w:rsidRDefault="00FA137B" w:rsidP="00FA137B">
      <w:r w:rsidRPr="00726601">
        <w:rPr>
          <w:rStyle w:val="HideTWBExt"/>
          <w:noProof w:val="0"/>
        </w:rPr>
        <w:t>&lt;/RepeatBlock-By&gt;</w:t>
      </w:r>
    </w:p>
    <w:p w14:paraId="27621FF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A707A9A" w14:textId="77777777" w:rsidR="00FA137B" w:rsidRPr="00726601" w:rsidRDefault="00FA137B" w:rsidP="00FA137B">
      <w:pPr>
        <w:pStyle w:val="NormalBold"/>
      </w:pPr>
      <w:r w:rsidRPr="00726601">
        <w:rPr>
          <w:rStyle w:val="HideTWBExt"/>
          <w:b w:val="0"/>
          <w:noProof w:val="0"/>
        </w:rPr>
        <w:t>&lt;Article&gt;</w:t>
      </w:r>
      <w:r w:rsidRPr="00726601">
        <w:t>Dispositivo – ponto 18 – artigo 14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162B5C4" w14:textId="77777777" w:rsidTr="0050007D">
        <w:trPr>
          <w:jc w:val="center"/>
        </w:trPr>
        <w:tc>
          <w:tcPr>
            <w:tcW w:w="9752" w:type="dxa"/>
            <w:gridSpan w:val="2"/>
          </w:tcPr>
          <w:p w14:paraId="481C512B" w14:textId="77777777" w:rsidR="00FA137B" w:rsidRPr="00726601" w:rsidRDefault="00FA137B" w:rsidP="0050007D">
            <w:pPr>
              <w:keepNext/>
            </w:pPr>
          </w:p>
        </w:tc>
      </w:tr>
      <w:tr w:rsidR="00FA137B" w:rsidRPr="00726601" w14:paraId="17BDCA12" w14:textId="77777777" w:rsidTr="0050007D">
        <w:trPr>
          <w:jc w:val="center"/>
        </w:trPr>
        <w:tc>
          <w:tcPr>
            <w:tcW w:w="4876" w:type="dxa"/>
            <w:hideMark/>
          </w:tcPr>
          <w:p w14:paraId="42E3DD3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AA99B76"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B55D53C" w14:textId="77777777" w:rsidTr="0050007D">
        <w:trPr>
          <w:jc w:val="center"/>
        </w:trPr>
        <w:tc>
          <w:tcPr>
            <w:tcW w:w="4876" w:type="dxa"/>
            <w:hideMark/>
          </w:tcPr>
          <w:p w14:paraId="66FDE3F6" w14:textId="77777777" w:rsidR="00FA137B" w:rsidRPr="00726601" w:rsidRDefault="00FA137B" w:rsidP="0050007D">
            <w:pPr>
              <w:pStyle w:val="Normal6"/>
              <w:rPr>
                <w:lang w:val="pt-PT"/>
              </w:rPr>
            </w:pPr>
            <w:r w:rsidRPr="00726601">
              <w:rPr>
                <w:b/>
                <w:i/>
                <w:lang w:val="pt-PT"/>
              </w:rPr>
              <w:t>[...]</w:t>
            </w:r>
          </w:p>
        </w:tc>
        <w:tc>
          <w:tcPr>
            <w:tcW w:w="4876" w:type="dxa"/>
            <w:hideMark/>
          </w:tcPr>
          <w:p w14:paraId="351F42E3" w14:textId="77777777" w:rsidR="00FA137B" w:rsidRPr="00726601" w:rsidRDefault="00FA137B" w:rsidP="0050007D">
            <w:pPr>
              <w:pStyle w:val="Normal6"/>
              <w:rPr>
                <w:szCs w:val="24"/>
                <w:lang w:val="pt-PT"/>
              </w:rPr>
            </w:pPr>
            <w:r w:rsidRPr="00726601">
              <w:rPr>
                <w:b/>
                <w:i/>
                <w:lang w:val="pt-PT"/>
              </w:rPr>
              <w:t>Suprimido</w:t>
            </w:r>
          </w:p>
        </w:tc>
      </w:tr>
    </w:tbl>
    <w:p w14:paraId="76E21F4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BD80299" w14:textId="77777777" w:rsidR="00FA137B" w:rsidRPr="00726601" w:rsidRDefault="00FA137B" w:rsidP="00FA137B">
      <w:r w:rsidRPr="00726601">
        <w:rPr>
          <w:rStyle w:val="HideTWBExt"/>
          <w:noProof w:val="0"/>
        </w:rPr>
        <w:t>&lt;/Amend&gt;</w:t>
      </w:r>
    </w:p>
    <w:p w14:paraId="1AF38A4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224</w:t>
      </w:r>
      <w:r w:rsidRPr="00726601">
        <w:rPr>
          <w:rStyle w:val="HideTWBExt"/>
          <w:b w:val="0"/>
          <w:noProof w:val="0"/>
          <w:lang w:val="pt-PT"/>
        </w:rPr>
        <w:t>&lt;/NumAm&gt;</w:t>
      </w:r>
    </w:p>
    <w:p w14:paraId="0C0D406E"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736D85FD" w14:textId="77777777" w:rsidR="00FA137B" w:rsidRPr="00726601" w:rsidRDefault="00FA137B" w:rsidP="00FA137B">
      <w:r w:rsidRPr="00726601">
        <w:rPr>
          <w:rStyle w:val="HideTWBExt"/>
          <w:noProof w:val="0"/>
        </w:rPr>
        <w:t>&lt;/RepeatBlock-By&gt;</w:t>
      </w:r>
    </w:p>
    <w:p w14:paraId="4BBA266F" w14:textId="77777777" w:rsidR="00FA137B" w:rsidRPr="00726601" w:rsidRDefault="00FA137B" w:rsidP="00FA137B">
      <w:pPr>
        <w:pStyle w:val="NormalBold"/>
        <w:keepNext/>
      </w:pPr>
      <w:r w:rsidRPr="00726601">
        <w:rPr>
          <w:rStyle w:val="HideTWBExt"/>
          <w:b w:val="0"/>
          <w:noProof w:val="0"/>
        </w:rPr>
        <w:lastRenderedPageBreak/>
        <w:t>&lt;DocAmend&gt;</w:t>
      </w:r>
      <w:r w:rsidRPr="00726601">
        <w:t>Proposta de regulamento</w:t>
      </w:r>
      <w:r w:rsidRPr="00726601">
        <w:rPr>
          <w:rStyle w:val="HideTWBExt"/>
          <w:b w:val="0"/>
          <w:noProof w:val="0"/>
        </w:rPr>
        <w:t>&lt;/DocAmend&gt;</w:t>
      </w:r>
    </w:p>
    <w:p w14:paraId="3F613CFA" w14:textId="77777777" w:rsidR="00FA137B" w:rsidRPr="00726601" w:rsidRDefault="00FA137B" w:rsidP="00FA137B">
      <w:pPr>
        <w:pStyle w:val="NormalBold"/>
      </w:pPr>
      <w:r w:rsidRPr="00726601">
        <w:rPr>
          <w:rStyle w:val="HideTWBExt"/>
          <w:b w:val="0"/>
          <w:noProof w:val="0"/>
        </w:rPr>
        <w:t>&lt;Article&gt;</w:t>
      </w:r>
      <w:r w:rsidRPr="00726601">
        <w:t xml:space="preserve"> Dispositivo – ponto 18 – artigo 14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3E5FD18" w14:textId="77777777" w:rsidTr="0050007D">
        <w:trPr>
          <w:jc w:val="center"/>
        </w:trPr>
        <w:tc>
          <w:tcPr>
            <w:tcW w:w="9752" w:type="dxa"/>
            <w:gridSpan w:val="2"/>
          </w:tcPr>
          <w:p w14:paraId="106D15B2" w14:textId="77777777" w:rsidR="00FA137B" w:rsidRPr="00726601" w:rsidRDefault="00FA137B" w:rsidP="0050007D">
            <w:pPr>
              <w:keepNext/>
            </w:pPr>
          </w:p>
        </w:tc>
      </w:tr>
      <w:tr w:rsidR="00FA137B" w:rsidRPr="00726601" w14:paraId="4922765B" w14:textId="77777777" w:rsidTr="0050007D">
        <w:trPr>
          <w:jc w:val="center"/>
        </w:trPr>
        <w:tc>
          <w:tcPr>
            <w:tcW w:w="4876" w:type="dxa"/>
            <w:hideMark/>
          </w:tcPr>
          <w:p w14:paraId="692B5AB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F44B00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F89DC6B" w14:textId="77777777" w:rsidTr="0050007D">
        <w:trPr>
          <w:jc w:val="center"/>
        </w:trPr>
        <w:tc>
          <w:tcPr>
            <w:tcW w:w="4876" w:type="dxa"/>
            <w:hideMark/>
          </w:tcPr>
          <w:p w14:paraId="4A234B2A" w14:textId="77777777" w:rsidR="00FA137B" w:rsidRPr="00726601" w:rsidRDefault="00FA137B" w:rsidP="0050007D">
            <w:pPr>
              <w:pStyle w:val="Normal6"/>
              <w:rPr>
                <w:lang w:val="pt-PT"/>
              </w:rPr>
            </w:pPr>
            <w:r w:rsidRPr="00726601">
              <w:rPr>
                <w:b/>
                <w:i/>
                <w:lang w:val="pt-PT"/>
              </w:rPr>
              <w:t>[...]</w:t>
            </w:r>
          </w:p>
        </w:tc>
        <w:tc>
          <w:tcPr>
            <w:tcW w:w="4876" w:type="dxa"/>
            <w:hideMark/>
          </w:tcPr>
          <w:p w14:paraId="47075663" w14:textId="77777777" w:rsidR="00FA137B" w:rsidRPr="00726601" w:rsidRDefault="00FA137B" w:rsidP="0050007D">
            <w:pPr>
              <w:pStyle w:val="Normal6"/>
              <w:rPr>
                <w:szCs w:val="24"/>
                <w:lang w:val="pt-PT"/>
              </w:rPr>
            </w:pPr>
            <w:r w:rsidRPr="00726601">
              <w:rPr>
                <w:b/>
                <w:i/>
                <w:lang w:val="pt-PT"/>
              </w:rPr>
              <w:t>Suprimido</w:t>
            </w:r>
          </w:p>
        </w:tc>
      </w:tr>
    </w:tbl>
    <w:p w14:paraId="66D9E78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0936322" w14:textId="77777777" w:rsidR="00FA137B" w:rsidRPr="00726601" w:rsidRDefault="00FA137B" w:rsidP="00FA137B">
      <w:r w:rsidRPr="00726601">
        <w:rPr>
          <w:rStyle w:val="HideTWBExt"/>
          <w:noProof w:val="0"/>
        </w:rPr>
        <w:t>&lt;/Amend&gt;</w:t>
      </w:r>
    </w:p>
    <w:p w14:paraId="2D8FF83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225</w:t>
      </w:r>
      <w:r w:rsidRPr="00726601">
        <w:rPr>
          <w:rStyle w:val="HideTWBExt"/>
          <w:b w:val="0"/>
          <w:noProof w:val="0"/>
          <w:lang w:val="pt-PT"/>
        </w:rPr>
        <w:t>&lt;/NumAm&gt;</w:t>
      </w:r>
    </w:p>
    <w:p w14:paraId="07328577"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3836E924" w14:textId="77777777" w:rsidR="00FA137B" w:rsidRPr="00726601" w:rsidRDefault="00FA137B" w:rsidP="00FA137B">
      <w:r w:rsidRPr="00726601">
        <w:rPr>
          <w:rStyle w:val="HideTWBExt"/>
          <w:noProof w:val="0"/>
        </w:rPr>
        <w:t>&lt;/RepeatBlock-By&gt;</w:t>
      </w:r>
    </w:p>
    <w:p w14:paraId="2D9AEBC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B545277" w14:textId="77777777" w:rsidR="00FA137B" w:rsidRPr="00726601" w:rsidRDefault="00FA137B" w:rsidP="00FA137B">
      <w:pPr>
        <w:pStyle w:val="NormalBold"/>
      </w:pPr>
      <w:r w:rsidRPr="00726601">
        <w:rPr>
          <w:rStyle w:val="HideTWBExt"/>
          <w:b w:val="0"/>
          <w:noProof w:val="0"/>
        </w:rPr>
        <w:t>&lt;Article&gt;</w:t>
      </w:r>
      <w:r w:rsidRPr="00726601">
        <w:t>Dispositivo – ponto 18 – artigo 14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5412C7A" w14:textId="77777777" w:rsidTr="0050007D">
        <w:trPr>
          <w:jc w:val="center"/>
        </w:trPr>
        <w:tc>
          <w:tcPr>
            <w:tcW w:w="9752" w:type="dxa"/>
            <w:gridSpan w:val="2"/>
          </w:tcPr>
          <w:p w14:paraId="5CEC6DE7" w14:textId="77777777" w:rsidR="00FA137B" w:rsidRPr="00726601" w:rsidRDefault="00FA137B" w:rsidP="0050007D">
            <w:pPr>
              <w:keepNext/>
            </w:pPr>
          </w:p>
        </w:tc>
      </w:tr>
      <w:tr w:rsidR="00FA137B" w:rsidRPr="00726601" w14:paraId="21BC0A6A" w14:textId="77777777" w:rsidTr="0050007D">
        <w:trPr>
          <w:jc w:val="center"/>
        </w:trPr>
        <w:tc>
          <w:tcPr>
            <w:tcW w:w="4876" w:type="dxa"/>
            <w:hideMark/>
          </w:tcPr>
          <w:p w14:paraId="6054444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BCCFAB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D930457" w14:textId="77777777" w:rsidTr="0050007D">
        <w:trPr>
          <w:jc w:val="center"/>
        </w:trPr>
        <w:tc>
          <w:tcPr>
            <w:tcW w:w="4876" w:type="dxa"/>
            <w:hideMark/>
          </w:tcPr>
          <w:p w14:paraId="45E8519C" w14:textId="77777777" w:rsidR="00FA137B" w:rsidRPr="00726601" w:rsidRDefault="00FA137B" w:rsidP="0050007D">
            <w:pPr>
              <w:pStyle w:val="Normal6"/>
              <w:rPr>
                <w:lang w:val="pt-PT"/>
              </w:rPr>
            </w:pPr>
            <w:r w:rsidRPr="00726601">
              <w:rPr>
                <w:lang w:val="pt-PT"/>
              </w:rPr>
              <w:t>1.</w:t>
            </w:r>
            <w:r w:rsidRPr="00726601">
              <w:rPr>
                <w:lang w:val="pt-PT"/>
              </w:rPr>
              <w:tab/>
              <w:t xml:space="preserve">Cada Estado-Membro recolhe sem demora os dados biométricos dos nacionais de países terceiros ou apátridas com, pelo menos, </w:t>
            </w:r>
            <w:r w:rsidRPr="00726601">
              <w:rPr>
                <w:b/>
                <w:i/>
                <w:lang w:val="pt-PT"/>
              </w:rPr>
              <w:t>seis</w:t>
            </w:r>
            <w:r w:rsidRPr="00726601">
              <w:rPr>
                <w:lang w:val="pt-PT"/>
              </w:rPr>
              <w:t xml:space="preserve"> anos de idade em situação irregular no seu território.</w:t>
            </w:r>
          </w:p>
        </w:tc>
        <w:tc>
          <w:tcPr>
            <w:tcW w:w="4876" w:type="dxa"/>
            <w:hideMark/>
          </w:tcPr>
          <w:p w14:paraId="7C8FA3FC" w14:textId="77777777" w:rsidR="00FA137B" w:rsidRPr="00726601" w:rsidRDefault="00FA137B" w:rsidP="0050007D">
            <w:pPr>
              <w:pStyle w:val="Normal6"/>
              <w:rPr>
                <w:szCs w:val="24"/>
                <w:lang w:val="pt-PT"/>
              </w:rPr>
            </w:pPr>
            <w:r w:rsidRPr="00726601">
              <w:rPr>
                <w:lang w:val="pt-PT"/>
              </w:rPr>
              <w:t>1.</w:t>
            </w:r>
            <w:r w:rsidRPr="00726601">
              <w:rPr>
                <w:lang w:val="pt-PT"/>
              </w:rPr>
              <w:tab/>
              <w:t>Cada Estado-Membro recolhe sem demora</w:t>
            </w:r>
            <w:r w:rsidRPr="00726601">
              <w:rPr>
                <w:b/>
                <w:i/>
                <w:lang w:val="pt-PT"/>
              </w:rPr>
              <w:t>, de forma sensível à proteção,</w:t>
            </w:r>
            <w:r w:rsidRPr="00726601">
              <w:rPr>
                <w:lang w:val="pt-PT"/>
              </w:rPr>
              <w:t xml:space="preserve"> os dados biométricos dos nacionais de países terceiros ou apátridas com, pelo menos, </w:t>
            </w:r>
            <w:r w:rsidRPr="00726601">
              <w:rPr>
                <w:b/>
                <w:i/>
                <w:lang w:val="pt-PT"/>
              </w:rPr>
              <w:t>catorze</w:t>
            </w:r>
            <w:r w:rsidRPr="00726601">
              <w:rPr>
                <w:lang w:val="pt-PT"/>
              </w:rPr>
              <w:t xml:space="preserve"> anos de idade em situação irregular no seu território.</w:t>
            </w:r>
          </w:p>
        </w:tc>
      </w:tr>
      <w:tr w:rsidR="00FA137B" w:rsidRPr="00726601" w14:paraId="4EA0A558" w14:textId="77777777" w:rsidTr="0050007D">
        <w:trPr>
          <w:jc w:val="center"/>
        </w:trPr>
        <w:tc>
          <w:tcPr>
            <w:tcW w:w="4876" w:type="dxa"/>
          </w:tcPr>
          <w:p w14:paraId="7C1A58F1" w14:textId="77777777" w:rsidR="00FA137B" w:rsidRPr="00726601" w:rsidRDefault="00FA137B" w:rsidP="0050007D">
            <w:pPr>
              <w:pStyle w:val="Normal6"/>
              <w:rPr>
                <w:lang w:val="pt-PT"/>
              </w:rPr>
            </w:pPr>
          </w:p>
        </w:tc>
        <w:tc>
          <w:tcPr>
            <w:tcW w:w="4876" w:type="dxa"/>
            <w:hideMark/>
          </w:tcPr>
          <w:p w14:paraId="19D2FF81" w14:textId="77777777" w:rsidR="00FA137B" w:rsidRPr="00726601" w:rsidRDefault="00FA137B" w:rsidP="0050007D">
            <w:pPr>
              <w:pStyle w:val="Normal6"/>
              <w:rPr>
                <w:szCs w:val="24"/>
                <w:lang w:val="pt-PT"/>
              </w:rPr>
            </w:pPr>
            <w:r w:rsidRPr="00726601">
              <w:rPr>
                <w:b/>
                <w:i/>
                <w:lang w:val="pt-PT"/>
              </w:rPr>
              <w:t xml:space="preserve">Se um Estado-Membro não puder determinar se o menor tem catorze anos ou mais, os Estados-Membros presumem que o requerente tem menos de catorze anos de idade. </w:t>
            </w:r>
          </w:p>
        </w:tc>
      </w:tr>
    </w:tbl>
    <w:p w14:paraId="03F404A1"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36237EE" w14:textId="77777777" w:rsidR="00FA137B" w:rsidRPr="00726601" w:rsidRDefault="00FA137B" w:rsidP="00FA137B">
      <w:r w:rsidRPr="00726601">
        <w:rPr>
          <w:rStyle w:val="HideTWBExt"/>
          <w:noProof w:val="0"/>
        </w:rPr>
        <w:t>&lt;/Amend&gt;</w:t>
      </w:r>
    </w:p>
    <w:p w14:paraId="3FD0477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226</w:t>
      </w:r>
      <w:r w:rsidRPr="00726601">
        <w:rPr>
          <w:rStyle w:val="HideTWBExt"/>
          <w:b w:val="0"/>
          <w:noProof w:val="0"/>
          <w:lang w:val="pt-PT"/>
        </w:rPr>
        <w:t>&lt;/NumAm&gt;</w:t>
      </w:r>
    </w:p>
    <w:p w14:paraId="34524A91"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540373AB" w14:textId="77777777" w:rsidR="00FA137B" w:rsidRPr="00726601" w:rsidRDefault="00FA137B" w:rsidP="00FA137B">
      <w:r w:rsidRPr="00726601">
        <w:rPr>
          <w:rStyle w:val="HideTWBExt"/>
          <w:noProof w:val="0"/>
        </w:rPr>
        <w:t>&lt;/RepeatBlock-By&gt;</w:t>
      </w:r>
    </w:p>
    <w:p w14:paraId="23793C8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D1456AA" w14:textId="77777777" w:rsidR="00FA137B" w:rsidRPr="00726601" w:rsidRDefault="00FA137B" w:rsidP="00FA137B">
      <w:pPr>
        <w:pStyle w:val="NormalBold"/>
      </w:pPr>
      <w:r w:rsidRPr="00726601">
        <w:rPr>
          <w:rStyle w:val="HideTWBExt"/>
          <w:b w:val="0"/>
          <w:noProof w:val="0"/>
        </w:rPr>
        <w:t>&lt;Article&gt;</w:t>
      </w:r>
      <w:r w:rsidRPr="00726601">
        <w:t>Dispositivo – ponto 18 – artigo 14 – parágrafo 2 – parte introdutória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2773498" w14:textId="77777777" w:rsidTr="0050007D">
        <w:trPr>
          <w:jc w:val="center"/>
        </w:trPr>
        <w:tc>
          <w:tcPr>
            <w:tcW w:w="9752" w:type="dxa"/>
            <w:gridSpan w:val="2"/>
          </w:tcPr>
          <w:p w14:paraId="104DC47A" w14:textId="77777777" w:rsidR="00FA137B" w:rsidRPr="00726601" w:rsidRDefault="00FA137B" w:rsidP="0050007D">
            <w:pPr>
              <w:keepNext/>
            </w:pPr>
          </w:p>
        </w:tc>
      </w:tr>
      <w:tr w:rsidR="00FA137B" w:rsidRPr="00726601" w14:paraId="18109791" w14:textId="77777777" w:rsidTr="0050007D">
        <w:trPr>
          <w:jc w:val="center"/>
        </w:trPr>
        <w:tc>
          <w:tcPr>
            <w:tcW w:w="4876" w:type="dxa"/>
            <w:hideMark/>
          </w:tcPr>
          <w:p w14:paraId="02296E8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A81290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B210833" w14:textId="77777777" w:rsidTr="0050007D">
        <w:trPr>
          <w:jc w:val="center"/>
        </w:trPr>
        <w:tc>
          <w:tcPr>
            <w:tcW w:w="4876" w:type="dxa"/>
            <w:hideMark/>
          </w:tcPr>
          <w:p w14:paraId="4F9356DA" w14:textId="77777777" w:rsidR="00FA137B" w:rsidRPr="00726601" w:rsidRDefault="00FA137B" w:rsidP="0050007D">
            <w:pPr>
              <w:pStyle w:val="Normal6"/>
              <w:rPr>
                <w:lang w:val="pt-PT"/>
              </w:rPr>
            </w:pPr>
            <w:r w:rsidRPr="00726601">
              <w:rPr>
                <w:lang w:val="pt-PT"/>
              </w:rPr>
              <w:t>2.</w:t>
            </w:r>
            <w:r w:rsidRPr="00726601">
              <w:rPr>
                <w:lang w:val="pt-PT"/>
              </w:rPr>
              <w:tab/>
              <w:t xml:space="preserve">O Estado-Membro em questão transmite ao Sistema Central e ao CIR, consoante o caso, o mais rapidamente possível e no prazo de 72 horas a contar da data em que o nacional de país terceiro ou apátrida foi encontrado em situação </w:t>
            </w:r>
            <w:r w:rsidRPr="00726601">
              <w:rPr>
                <w:lang w:val="pt-PT"/>
              </w:rPr>
              <w:lastRenderedPageBreak/>
              <w:t>irregular, os seguintes dados relativos a qualquer nacional de país terceiro ou apátrida que se encontre nas condições mencionadas no n.º 1:</w:t>
            </w:r>
          </w:p>
        </w:tc>
        <w:tc>
          <w:tcPr>
            <w:tcW w:w="4876" w:type="dxa"/>
            <w:hideMark/>
          </w:tcPr>
          <w:p w14:paraId="6277DB32" w14:textId="77777777" w:rsidR="00FA137B" w:rsidRPr="00726601" w:rsidRDefault="00FA137B" w:rsidP="0050007D">
            <w:pPr>
              <w:pStyle w:val="Normal6"/>
              <w:rPr>
                <w:szCs w:val="24"/>
                <w:lang w:val="pt-PT"/>
              </w:rPr>
            </w:pPr>
            <w:r w:rsidRPr="00726601">
              <w:rPr>
                <w:lang w:val="pt-PT"/>
              </w:rPr>
              <w:lastRenderedPageBreak/>
              <w:t>2.</w:t>
            </w:r>
            <w:r w:rsidRPr="00726601">
              <w:rPr>
                <w:lang w:val="pt-PT"/>
              </w:rPr>
              <w:tab/>
            </w:r>
            <w:r w:rsidRPr="00726601">
              <w:rPr>
                <w:i/>
                <w:iCs/>
                <w:lang w:val="pt-PT"/>
              </w:rPr>
              <w:t>(Não se aplica à versão portuguesa.)</w:t>
            </w:r>
          </w:p>
        </w:tc>
      </w:tr>
    </w:tbl>
    <w:p w14:paraId="2D4449B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FCDE739" w14:textId="77777777" w:rsidR="00FA137B" w:rsidRPr="00726601" w:rsidRDefault="00FA137B" w:rsidP="00FA137B">
      <w:r w:rsidRPr="00726601">
        <w:rPr>
          <w:rStyle w:val="HideTWBExt"/>
          <w:noProof w:val="0"/>
        </w:rPr>
        <w:t>&lt;/Amend&gt;</w:t>
      </w:r>
    </w:p>
    <w:p w14:paraId="4436896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227</w:t>
      </w:r>
      <w:r w:rsidRPr="00726601">
        <w:rPr>
          <w:rStyle w:val="HideTWBExt"/>
          <w:b w:val="0"/>
          <w:noProof w:val="0"/>
          <w:lang w:val="pt-PT"/>
        </w:rPr>
        <w:t>&lt;/NumAm&gt;</w:t>
      </w:r>
    </w:p>
    <w:p w14:paraId="7B4175B3"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194D52F5" w14:textId="77777777" w:rsidR="00FA137B" w:rsidRPr="00726601" w:rsidRDefault="00FA137B" w:rsidP="00FA137B">
      <w:r w:rsidRPr="00726601">
        <w:rPr>
          <w:rStyle w:val="HideTWBExt"/>
          <w:noProof w:val="0"/>
        </w:rPr>
        <w:t>&lt;/RepeatBlock-By&gt;</w:t>
      </w:r>
    </w:p>
    <w:p w14:paraId="46744F7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718F5CC" w14:textId="77777777" w:rsidR="00FA137B" w:rsidRPr="00726601" w:rsidRDefault="00FA137B" w:rsidP="00FA137B">
      <w:pPr>
        <w:pStyle w:val="NormalBold"/>
      </w:pPr>
      <w:r w:rsidRPr="00726601">
        <w:rPr>
          <w:rStyle w:val="HideTWBExt"/>
          <w:b w:val="0"/>
          <w:noProof w:val="0"/>
        </w:rPr>
        <w:t>&lt;Article&gt;</w:t>
      </w:r>
      <w:r w:rsidRPr="00726601">
        <w:t>Dispositivo – ponto 18 – artigo 14 – parágrafo 2 – alínea h)</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8242313" w14:textId="77777777" w:rsidTr="0050007D">
        <w:trPr>
          <w:jc w:val="center"/>
        </w:trPr>
        <w:tc>
          <w:tcPr>
            <w:tcW w:w="9752" w:type="dxa"/>
            <w:gridSpan w:val="2"/>
          </w:tcPr>
          <w:p w14:paraId="139A7917" w14:textId="77777777" w:rsidR="00FA137B" w:rsidRPr="00726601" w:rsidRDefault="00FA137B" w:rsidP="0050007D">
            <w:pPr>
              <w:keepNext/>
            </w:pPr>
          </w:p>
        </w:tc>
      </w:tr>
      <w:tr w:rsidR="00FA137B" w:rsidRPr="00726601" w14:paraId="5831A010" w14:textId="77777777" w:rsidTr="0050007D">
        <w:trPr>
          <w:jc w:val="center"/>
        </w:trPr>
        <w:tc>
          <w:tcPr>
            <w:tcW w:w="4876" w:type="dxa"/>
            <w:hideMark/>
          </w:tcPr>
          <w:p w14:paraId="0D6260D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2295F1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CBA4809" w14:textId="77777777" w:rsidTr="0050007D">
        <w:trPr>
          <w:jc w:val="center"/>
        </w:trPr>
        <w:tc>
          <w:tcPr>
            <w:tcW w:w="4876" w:type="dxa"/>
            <w:hideMark/>
          </w:tcPr>
          <w:p w14:paraId="02D67430" w14:textId="77777777" w:rsidR="00FA137B" w:rsidRPr="00726601" w:rsidRDefault="00FA137B" w:rsidP="0050007D">
            <w:pPr>
              <w:pStyle w:val="Normal6"/>
              <w:rPr>
                <w:lang w:val="pt-PT"/>
              </w:rPr>
            </w:pPr>
            <w:r w:rsidRPr="00726601">
              <w:rPr>
                <w:lang w:val="pt-PT"/>
              </w:rPr>
              <w:t>h)</w:t>
            </w:r>
            <w:r w:rsidRPr="00726601">
              <w:rPr>
                <w:lang w:val="pt-PT"/>
              </w:rPr>
              <w:tab/>
            </w:r>
            <w:r w:rsidRPr="00726601">
              <w:rPr>
                <w:b/>
                <w:i/>
                <w:lang w:val="pt-PT"/>
              </w:rPr>
              <w:t>Sexo</w:t>
            </w:r>
            <w:r w:rsidRPr="00726601">
              <w:rPr>
                <w:lang w:val="pt-PT"/>
              </w:rPr>
              <w:t>;</w:t>
            </w:r>
          </w:p>
        </w:tc>
        <w:tc>
          <w:tcPr>
            <w:tcW w:w="4876" w:type="dxa"/>
            <w:hideMark/>
          </w:tcPr>
          <w:p w14:paraId="7833F7E7" w14:textId="77777777" w:rsidR="00FA137B" w:rsidRPr="00726601" w:rsidRDefault="00FA137B" w:rsidP="0050007D">
            <w:pPr>
              <w:pStyle w:val="Normal6"/>
              <w:rPr>
                <w:szCs w:val="24"/>
                <w:lang w:val="pt-PT"/>
              </w:rPr>
            </w:pPr>
            <w:r w:rsidRPr="00726601">
              <w:rPr>
                <w:lang w:val="pt-PT"/>
              </w:rPr>
              <w:t>h)</w:t>
            </w:r>
            <w:r w:rsidRPr="00726601">
              <w:rPr>
                <w:lang w:val="pt-PT"/>
              </w:rPr>
              <w:tab/>
            </w:r>
            <w:r w:rsidRPr="00726601">
              <w:rPr>
                <w:b/>
                <w:i/>
                <w:lang w:val="pt-PT"/>
              </w:rPr>
              <w:t>Género</w:t>
            </w:r>
            <w:r w:rsidRPr="00726601">
              <w:rPr>
                <w:lang w:val="pt-PT"/>
              </w:rPr>
              <w:t>;</w:t>
            </w:r>
          </w:p>
        </w:tc>
      </w:tr>
    </w:tbl>
    <w:p w14:paraId="116A806D"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DCD9284" w14:textId="77777777" w:rsidR="00FA137B" w:rsidRPr="00726601" w:rsidRDefault="00FA137B" w:rsidP="00FA137B">
      <w:r w:rsidRPr="00726601">
        <w:rPr>
          <w:rStyle w:val="HideTWBExt"/>
          <w:noProof w:val="0"/>
        </w:rPr>
        <w:t>&lt;/Amend&gt;</w:t>
      </w:r>
    </w:p>
    <w:p w14:paraId="313B788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228</w:t>
      </w:r>
      <w:r w:rsidRPr="00726601">
        <w:rPr>
          <w:rStyle w:val="HideTWBExt"/>
          <w:b w:val="0"/>
          <w:noProof w:val="0"/>
          <w:lang w:val="pt-PT"/>
        </w:rPr>
        <w:t>&lt;/NumAm&gt;</w:t>
      </w:r>
    </w:p>
    <w:p w14:paraId="518CD380"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229AAF44" w14:textId="77777777" w:rsidR="00FA137B" w:rsidRPr="00726601" w:rsidRDefault="00FA137B" w:rsidP="00FA137B">
      <w:r w:rsidRPr="00726601">
        <w:rPr>
          <w:rStyle w:val="HideTWBExt"/>
          <w:noProof w:val="0"/>
        </w:rPr>
        <w:t>&lt;/RepeatBlock-By&gt;</w:t>
      </w:r>
    </w:p>
    <w:p w14:paraId="23428E6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B5E094B" w14:textId="77777777" w:rsidR="00FA137B" w:rsidRPr="00726601" w:rsidRDefault="00FA137B" w:rsidP="00FA137B">
      <w:pPr>
        <w:pStyle w:val="NormalBold"/>
      </w:pPr>
      <w:r w:rsidRPr="00726601">
        <w:rPr>
          <w:rStyle w:val="HideTWBExt"/>
          <w:b w:val="0"/>
          <w:noProof w:val="0"/>
        </w:rPr>
        <w:t>&lt;Article&gt;</w:t>
      </w:r>
      <w:r w:rsidRPr="00726601">
        <w:t>Dispositivo – ponto 18 – artigo 14 – parágrafo 2 – alínea s)</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4E89E5B" w14:textId="77777777" w:rsidTr="0050007D">
        <w:trPr>
          <w:jc w:val="center"/>
        </w:trPr>
        <w:tc>
          <w:tcPr>
            <w:tcW w:w="9752" w:type="dxa"/>
            <w:gridSpan w:val="2"/>
          </w:tcPr>
          <w:p w14:paraId="71975018" w14:textId="77777777" w:rsidR="00FA137B" w:rsidRPr="00726601" w:rsidRDefault="00FA137B" w:rsidP="0050007D">
            <w:pPr>
              <w:keepNext/>
            </w:pPr>
          </w:p>
        </w:tc>
      </w:tr>
      <w:tr w:rsidR="00FA137B" w:rsidRPr="00726601" w14:paraId="18B98F8E" w14:textId="77777777" w:rsidTr="0050007D">
        <w:trPr>
          <w:jc w:val="center"/>
        </w:trPr>
        <w:tc>
          <w:tcPr>
            <w:tcW w:w="4876" w:type="dxa"/>
            <w:hideMark/>
          </w:tcPr>
          <w:p w14:paraId="7B0FE9CA"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C88D754"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F5E97BC" w14:textId="77777777" w:rsidTr="0050007D">
        <w:trPr>
          <w:jc w:val="center"/>
        </w:trPr>
        <w:tc>
          <w:tcPr>
            <w:tcW w:w="4876" w:type="dxa"/>
            <w:hideMark/>
          </w:tcPr>
          <w:p w14:paraId="21C4EC7E" w14:textId="77777777" w:rsidR="00FA137B" w:rsidRPr="00726601" w:rsidRDefault="00FA137B" w:rsidP="0050007D">
            <w:pPr>
              <w:pStyle w:val="Normal6"/>
              <w:rPr>
                <w:lang w:val="pt-PT"/>
              </w:rPr>
            </w:pPr>
            <w:r w:rsidRPr="00726601">
              <w:rPr>
                <w:b/>
                <w:i/>
                <w:lang w:val="pt-PT"/>
              </w:rPr>
              <w:t>s)</w:t>
            </w:r>
            <w:r w:rsidRPr="00726601">
              <w:rPr>
                <w:b/>
                <w:i/>
                <w:lang w:val="pt-PT"/>
              </w:rPr>
              <w:tab/>
              <w:t>Se for caso disso, o facto de a pessoa poder constituir uma ameaça à segurança interna na sequência do procedimento de triagem referido no Regulamento (UE) XXX/XXX [Regulamento Triagem].</w:t>
            </w:r>
          </w:p>
        </w:tc>
        <w:tc>
          <w:tcPr>
            <w:tcW w:w="4876" w:type="dxa"/>
            <w:hideMark/>
          </w:tcPr>
          <w:p w14:paraId="1AB15034" w14:textId="77777777" w:rsidR="00FA137B" w:rsidRPr="00726601" w:rsidRDefault="00FA137B" w:rsidP="0050007D">
            <w:pPr>
              <w:pStyle w:val="Normal6"/>
              <w:rPr>
                <w:szCs w:val="24"/>
                <w:lang w:val="pt-PT"/>
              </w:rPr>
            </w:pPr>
            <w:r w:rsidRPr="00726601">
              <w:rPr>
                <w:b/>
                <w:i/>
                <w:lang w:val="pt-PT"/>
              </w:rPr>
              <w:t>Suprimido</w:t>
            </w:r>
          </w:p>
        </w:tc>
      </w:tr>
    </w:tbl>
    <w:p w14:paraId="0AEFCDA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CB16F03" w14:textId="77777777" w:rsidR="00FA137B" w:rsidRPr="00726601" w:rsidRDefault="00FA137B" w:rsidP="00FA137B">
      <w:r w:rsidRPr="00726601">
        <w:rPr>
          <w:rStyle w:val="HideTWBExt"/>
          <w:noProof w:val="0"/>
        </w:rPr>
        <w:t>&lt;/Amend&gt;</w:t>
      </w:r>
    </w:p>
    <w:p w14:paraId="70C5B2C5"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229</w:t>
      </w:r>
      <w:r w:rsidRPr="00726601">
        <w:rPr>
          <w:rStyle w:val="HideTWBExt"/>
          <w:b w:val="0"/>
          <w:noProof w:val="0"/>
          <w:lang w:val="pt-PT"/>
        </w:rPr>
        <w:t>&lt;/NumAm&gt;</w:t>
      </w:r>
    </w:p>
    <w:p w14:paraId="6B682234"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14F521CD" w14:textId="77777777" w:rsidR="00FA137B" w:rsidRPr="00726601" w:rsidRDefault="00FA137B" w:rsidP="00FA137B">
      <w:r w:rsidRPr="00726601">
        <w:rPr>
          <w:rStyle w:val="HideTWBExt"/>
          <w:noProof w:val="0"/>
        </w:rPr>
        <w:t>&lt;/RepeatBlock-By&gt;</w:t>
      </w:r>
    </w:p>
    <w:p w14:paraId="1B1E612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7821165" w14:textId="77777777" w:rsidR="00FA137B" w:rsidRPr="00726601" w:rsidRDefault="00FA137B" w:rsidP="00FA137B">
      <w:pPr>
        <w:pStyle w:val="NormalBold"/>
      </w:pPr>
      <w:r w:rsidRPr="00726601">
        <w:rPr>
          <w:rStyle w:val="HideTWBExt"/>
          <w:b w:val="0"/>
          <w:noProof w:val="0"/>
        </w:rPr>
        <w:t>&lt;Article&gt;</w:t>
      </w:r>
      <w:r w:rsidRPr="00726601">
        <w:t>Dispositivo – ponto 18 – artigo 14 – n.º 6</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D0B8B56" w14:textId="77777777" w:rsidTr="0050007D">
        <w:trPr>
          <w:jc w:val="center"/>
        </w:trPr>
        <w:tc>
          <w:tcPr>
            <w:tcW w:w="9752" w:type="dxa"/>
            <w:gridSpan w:val="2"/>
          </w:tcPr>
          <w:p w14:paraId="53E25609" w14:textId="77777777" w:rsidR="00FA137B" w:rsidRPr="00726601" w:rsidRDefault="00FA137B" w:rsidP="0050007D">
            <w:pPr>
              <w:keepNext/>
            </w:pPr>
          </w:p>
        </w:tc>
      </w:tr>
      <w:tr w:rsidR="00FA137B" w:rsidRPr="00726601" w14:paraId="342DF81E" w14:textId="77777777" w:rsidTr="0050007D">
        <w:trPr>
          <w:jc w:val="center"/>
        </w:trPr>
        <w:tc>
          <w:tcPr>
            <w:tcW w:w="4876" w:type="dxa"/>
            <w:hideMark/>
          </w:tcPr>
          <w:p w14:paraId="2EED239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A7ACD9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7C28A0A" w14:textId="77777777" w:rsidTr="0050007D">
        <w:trPr>
          <w:jc w:val="center"/>
        </w:trPr>
        <w:tc>
          <w:tcPr>
            <w:tcW w:w="4876" w:type="dxa"/>
            <w:hideMark/>
          </w:tcPr>
          <w:p w14:paraId="62945DB4" w14:textId="77777777" w:rsidR="00FA137B" w:rsidRPr="00726601" w:rsidRDefault="00FA137B" w:rsidP="0050007D">
            <w:pPr>
              <w:pStyle w:val="Normal6"/>
              <w:rPr>
                <w:lang w:val="pt-PT"/>
              </w:rPr>
            </w:pPr>
            <w:r w:rsidRPr="00726601">
              <w:rPr>
                <w:lang w:val="pt-PT"/>
              </w:rPr>
              <w:t>6.</w:t>
            </w:r>
            <w:r w:rsidRPr="00726601">
              <w:rPr>
                <w:lang w:val="pt-PT"/>
              </w:rPr>
              <w:tab/>
              <w:t>Cada conjunto de dados recolhido e transmitido em conformidade com o n.º 1 é ligado a outros conjuntos de dados correspondentes ao mesmo nacional de país terceiro ou apátrida numa única sequência, conforme definido no artigo 4.º, n.º 6</w:t>
            </w:r>
            <w:r w:rsidRPr="00726601">
              <w:rPr>
                <w:b/>
                <w:i/>
                <w:lang w:val="pt-PT"/>
              </w:rPr>
              <w:t>.</w:t>
            </w:r>
          </w:p>
        </w:tc>
        <w:tc>
          <w:tcPr>
            <w:tcW w:w="4876" w:type="dxa"/>
            <w:hideMark/>
          </w:tcPr>
          <w:p w14:paraId="70DBB52E" w14:textId="77777777" w:rsidR="00FA137B" w:rsidRPr="00726601" w:rsidRDefault="00FA137B" w:rsidP="0050007D">
            <w:pPr>
              <w:pStyle w:val="Normal6"/>
              <w:rPr>
                <w:szCs w:val="24"/>
                <w:lang w:val="pt-PT"/>
              </w:rPr>
            </w:pPr>
            <w:r w:rsidRPr="00726601">
              <w:rPr>
                <w:lang w:val="pt-PT"/>
              </w:rPr>
              <w:t>6.</w:t>
            </w:r>
            <w:r w:rsidRPr="00726601">
              <w:rPr>
                <w:lang w:val="pt-PT"/>
              </w:rPr>
              <w:tab/>
              <w:t>Cada conjunto de dados recolhido e transmitido em conformidade com o n.º 1 é ligado a outros conjuntos de dados correspondentes ao mesmo nacional de país terceiro ou apátrida numa única sequência, conforme definido no artigo 4.º, n.º 6</w:t>
            </w:r>
            <w:r w:rsidRPr="00726601">
              <w:rPr>
                <w:b/>
                <w:i/>
                <w:lang w:val="pt-PT"/>
              </w:rPr>
              <w:t>, respeitando as limitações estabelecidas;</w:t>
            </w:r>
          </w:p>
        </w:tc>
      </w:tr>
    </w:tbl>
    <w:p w14:paraId="3D3683DD"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BBACF70" w14:textId="2A8203F6" w:rsidR="00FA137B" w:rsidRPr="00726601" w:rsidRDefault="00FA137B" w:rsidP="00FA137B">
      <w:r w:rsidRPr="00726601">
        <w:rPr>
          <w:rStyle w:val="HideTWBExt"/>
          <w:noProof w:val="0"/>
        </w:rPr>
        <w:t>&lt;/Amend&gt;</w:t>
      </w:r>
    </w:p>
    <w:p w14:paraId="0D3913D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rStyle w:val="HideTWBExt"/>
          <w:b w:val="0"/>
          <w:noProof w:val="0"/>
          <w:lang w:val="pt-PT"/>
        </w:rPr>
        <w:t>&lt;NumAm&gt;</w:t>
      </w:r>
      <w:r w:rsidRPr="00726601">
        <w:rPr>
          <w:lang w:val="pt-PT"/>
        </w:rPr>
        <w:t>230</w:t>
      </w:r>
      <w:r w:rsidRPr="00726601">
        <w:rPr>
          <w:rStyle w:val="HideTWBExt"/>
          <w:b w:val="0"/>
          <w:noProof w:val="0"/>
          <w:lang w:val="pt-PT"/>
        </w:rPr>
        <w:t>&lt;/NumAm&gt;</w:t>
      </w:r>
    </w:p>
    <w:p w14:paraId="61BAC7F1" w14:textId="77777777" w:rsidR="00FA137B" w:rsidRPr="00726601" w:rsidRDefault="00FA137B" w:rsidP="00FA137B">
      <w:pPr>
        <w:pStyle w:val="NormalBold"/>
      </w:pPr>
      <w:r w:rsidRPr="00726601">
        <w:rPr>
          <w:rStyle w:val="HideTWBExt"/>
          <w:b w:val="0"/>
          <w:noProof w:val="0"/>
        </w:rPr>
        <w:t>&lt;RepeatBlock-By&gt;&lt;Members&gt;</w:t>
      </w:r>
      <w:r w:rsidRPr="00726601">
        <w:t>Karlo Ressler</w:t>
      </w:r>
      <w:r w:rsidRPr="00726601">
        <w:rPr>
          <w:rStyle w:val="HideTWBExt"/>
          <w:b w:val="0"/>
          <w:noProof w:val="0"/>
        </w:rPr>
        <w:t>&lt;/Members&gt;</w:t>
      </w:r>
    </w:p>
    <w:p w14:paraId="5595422A" w14:textId="77777777" w:rsidR="00FA137B" w:rsidRPr="00726601" w:rsidRDefault="00FA137B" w:rsidP="00FA137B">
      <w:r w:rsidRPr="00726601">
        <w:rPr>
          <w:rStyle w:val="HideTWBExt"/>
          <w:noProof w:val="0"/>
        </w:rPr>
        <w:t>&lt;/RepeatBlock-By&gt;</w:t>
      </w:r>
    </w:p>
    <w:p w14:paraId="5A18286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BD243B7" w14:textId="77777777" w:rsidR="00FA137B" w:rsidRPr="00726601" w:rsidRDefault="00FA137B" w:rsidP="00FA137B">
      <w:pPr>
        <w:pStyle w:val="NormalBold"/>
      </w:pPr>
      <w:r w:rsidRPr="00726601">
        <w:rPr>
          <w:rStyle w:val="HideTWBExt"/>
          <w:b w:val="0"/>
          <w:noProof w:val="0"/>
        </w:rPr>
        <w:t>&lt;Article&gt;</w:t>
      </w:r>
      <w:r w:rsidRPr="00726601">
        <w:t>Dispositivo – ponto 19 – capítulo IV-A</w:t>
      </w:r>
      <w:r w:rsidRPr="00726601">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783384E" w14:textId="77777777" w:rsidTr="0050007D">
        <w:trPr>
          <w:jc w:val="center"/>
        </w:trPr>
        <w:tc>
          <w:tcPr>
            <w:tcW w:w="9752" w:type="dxa"/>
            <w:gridSpan w:val="2"/>
          </w:tcPr>
          <w:p w14:paraId="7C7CB6F1" w14:textId="77777777" w:rsidR="00FA137B" w:rsidRPr="00726601" w:rsidRDefault="00FA137B" w:rsidP="0050007D">
            <w:pPr>
              <w:keepNext/>
            </w:pPr>
          </w:p>
        </w:tc>
      </w:tr>
      <w:tr w:rsidR="00FA137B" w:rsidRPr="00726601" w14:paraId="350F2EEF" w14:textId="77777777" w:rsidTr="0050007D">
        <w:trPr>
          <w:jc w:val="center"/>
        </w:trPr>
        <w:tc>
          <w:tcPr>
            <w:tcW w:w="4876" w:type="dxa"/>
            <w:hideMark/>
          </w:tcPr>
          <w:p w14:paraId="6013F2C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856CD4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867D3C9" w14:textId="77777777" w:rsidTr="0050007D">
        <w:trPr>
          <w:jc w:val="center"/>
        </w:trPr>
        <w:tc>
          <w:tcPr>
            <w:tcW w:w="4876" w:type="dxa"/>
            <w:hideMark/>
          </w:tcPr>
          <w:p w14:paraId="22885B92" w14:textId="77777777" w:rsidR="00FA137B" w:rsidRPr="00726601" w:rsidRDefault="00FA137B" w:rsidP="0050007D">
            <w:pPr>
              <w:pStyle w:val="Normal6"/>
              <w:rPr>
                <w:lang w:val="pt-PT"/>
              </w:rPr>
            </w:pPr>
          </w:p>
        </w:tc>
        <w:tc>
          <w:tcPr>
            <w:tcW w:w="4876" w:type="dxa"/>
            <w:hideMark/>
          </w:tcPr>
          <w:p w14:paraId="642DB439"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1EFC84C0" w14:textId="77777777" w:rsidTr="0050007D">
        <w:trPr>
          <w:jc w:val="center"/>
        </w:trPr>
        <w:tc>
          <w:tcPr>
            <w:tcW w:w="4876" w:type="dxa"/>
            <w:hideMark/>
          </w:tcPr>
          <w:p w14:paraId="5234A122" w14:textId="77777777" w:rsidR="00FA137B" w:rsidRPr="00726601" w:rsidRDefault="00FA137B" w:rsidP="0050007D">
            <w:pPr>
              <w:pStyle w:val="Normal6"/>
              <w:rPr>
                <w:b/>
                <w:i/>
                <w:lang w:val="pt-PT"/>
              </w:rPr>
            </w:pPr>
            <w:r w:rsidRPr="00726601">
              <w:rPr>
                <w:b/>
                <w:i/>
                <w:lang w:val="pt-PT"/>
              </w:rPr>
              <w:t>19) A seguir ao artigo 14.º, é aditado o seguinte capítulo:</w:t>
            </w:r>
          </w:p>
        </w:tc>
        <w:tc>
          <w:tcPr>
            <w:tcW w:w="4876" w:type="dxa"/>
            <w:hideMark/>
          </w:tcPr>
          <w:p w14:paraId="48166A65" w14:textId="77777777" w:rsidR="00FA137B" w:rsidRPr="00726601" w:rsidRDefault="00FA137B" w:rsidP="0050007D">
            <w:pPr>
              <w:pStyle w:val="Normal6"/>
              <w:rPr>
                <w:szCs w:val="24"/>
                <w:lang w:val="pt-PT"/>
              </w:rPr>
            </w:pPr>
            <w:r w:rsidRPr="00726601">
              <w:rPr>
                <w:i/>
                <w:lang w:val="pt-PT"/>
              </w:rPr>
              <w:t>(Esta modificação aplica-se à totalidade do texto legislativo em causa; a sua adoção impõe adaptações técnicas em todo o texto).</w:t>
            </w:r>
          </w:p>
        </w:tc>
      </w:tr>
      <w:tr w:rsidR="00FA137B" w:rsidRPr="00726601" w14:paraId="6FCBF515" w14:textId="77777777" w:rsidTr="0050007D">
        <w:trPr>
          <w:jc w:val="center"/>
        </w:trPr>
        <w:tc>
          <w:tcPr>
            <w:tcW w:w="4876" w:type="dxa"/>
            <w:hideMark/>
          </w:tcPr>
          <w:p w14:paraId="587D8E58" w14:textId="77777777" w:rsidR="00FA137B" w:rsidRPr="00726601" w:rsidRDefault="00FA137B" w:rsidP="0050007D">
            <w:pPr>
              <w:pStyle w:val="Normal6"/>
              <w:rPr>
                <w:b/>
                <w:i/>
                <w:lang w:val="pt-PT"/>
              </w:rPr>
            </w:pPr>
            <w:r w:rsidRPr="00726601">
              <w:rPr>
                <w:b/>
                <w:i/>
                <w:lang w:val="pt-PT"/>
              </w:rPr>
              <w:t>«Capítulo IV-A</w:t>
            </w:r>
          </w:p>
        </w:tc>
        <w:tc>
          <w:tcPr>
            <w:tcW w:w="4876" w:type="dxa"/>
          </w:tcPr>
          <w:p w14:paraId="63CAA294" w14:textId="77777777" w:rsidR="00FA137B" w:rsidRPr="00726601" w:rsidRDefault="00FA137B" w:rsidP="0050007D">
            <w:pPr>
              <w:pStyle w:val="Normal6"/>
              <w:rPr>
                <w:i/>
                <w:lang w:val="pt-PT"/>
              </w:rPr>
            </w:pPr>
          </w:p>
        </w:tc>
      </w:tr>
      <w:tr w:rsidR="00FA137B" w:rsidRPr="00726601" w14:paraId="5DB1F029" w14:textId="77777777" w:rsidTr="0050007D">
        <w:trPr>
          <w:jc w:val="center"/>
        </w:trPr>
        <w:tc>
          <w:tcPr>
            <w:tcW w:w="4876" w:type="dxa"/>
            <w:hideMark/>
          </w:tcPr>
          <w:p w14:paraId="7E86275A" w14:textId="77777777" w:rsidR="00FA137B" w:rsidRPr="00726601" w:rsidRDefault="00FA137B" w:rsidP="0050007D">
            <w:pPr>
              <w:pStyle w:val="Normal6"/>
              <w:rPr>
                <w:b/>
                <w:i/>
                <w:lang w:val="pt-PT"/>
              </w:rPr>
            </w:pPr>
            <w:r w:rsidRPr="00726601">
              <w:rPr>
                <w:b/>
                <w:i/>
                <w:lang w:val="pt-PT"/>
              </w:rPr>
              <w:t>Nacionais de países terceiros ou apátridas desembarcados na sequência de uma operação de busca e salvamento</w:t>
            </w:r>
          </w:p>
        </w:tc>
        <w:tc>
          <w:tcPr>
            <w:tcW w:w="4876" w:type="dxa"/>
          </w:tcPr>
          <w:p w14:paraId="7BA0AA4B" w14:textId="77777777" w:rsidR="00FA137B" w:rsidRPr="00726601" w:rsidRDefault="00FA137B" w:rsidP="0050007D">
            <w:pPr>
              <w:pStyle w:val="Normal6"/>
              <w:rPr>
                <w:i/>
                <w:lang w:val="pt-PT"/>
              </w:rPr>
            </w:pPr>
          </w:p>
        </w:tc>
      </w:tr>
      <w:tr w:rsidR="00FA137B" w:rsidRPr="00726601" w14:paraId="7778915F" w14:textId="77777777" w:rsidTr="0050007D">
        <w:trPr>
          <w:jc w:val="center"/>
        </w:trPr>
        <w:tc>
          <w:tcPr>
            <w:tcW w:w="4876" w:type="dxa"/>
            <w:hideMark/>
          </w:tcPr>
          <w:p w14:paraId="0E574AE9" w14:textId="77777777" w:rsidR="00FA137B" w:rsidRPr="00726601" w:rsidRDefault="00FA137B" w:rsidP="0050007D">
            <w:pPr>
              <w:pStyle w:val="Normal6"/>
              <w:rPr>
                <w:b/>
                <w:i/>
                <w:lang w:val="pt-PT"/>
              </w:rPr>
            </w:pPr>
            <w:r w:rsidRPr="00726601">
              <w:rPr>
                <w:b/>
                <w:i/>
                <w:lang w:val="pt-PT"/>
              </w:rPr>
              <w:t>Artigo 14.º-A</w:t>
            </w:r>
          </w:p>
        </w:tc>
        <w:tc>
          <w:tcPr>
            <w:tcW w:w="4876" w:type="dxa"/>
          </w:tcPr>
          <w:p w14:paraId="45E18358" w14:textId="77777777" w:rsidR="00FA137B" w:rsidRPr="00726601" w:rsidRDefault="00FA137B" w:rsidP="0050007D">
            <w:pPr>
              <w:pStyle w:val="Normal6"/>
              <w:rPr>
                <w:i/>
                <w:lang w:val="pt-PT"/>
              </w:rPr>
            </w:pPr>
          </w:p>
        </w:tc>
      </w:tr>
      <w:tr w:rsidR="00FA137B" w:rsidRPr="00726601" w14:paraId="005E8DE1" w14:textId="77777777" w:rsidTr="0050007D">
        <w:trPr>
          <w:jc w:val="center"/>
        </w:trPr>
        <w:tc>
          <w:tcPr>
            <w:tcW w:w="4876" w:type="dxa"/>
            <w:hideMark/>
          </w:tcPr>
          <w:p w14:paraId="676DD183" w14:textId="77777777" w:rsidR="00FA137B" w:rsidRPr="00726601" w:rsidRDefault="00FA137B" w:rsidP="0050007D">
            <w:pPr>
              <w:pStyle w:val="Normal6"/>
              <w:rPr>
                <w:b/>
                <w:i/>
                <w:lang w:val="pt-PT"/>
              </w:rPr>
            </w:pPr>
            <w:r w:rsidRPr="00726601">
              <w:rPr>
                <w:b/>
                <w:i/>
                <w:lang w:val="pt-PT"/>
              </w:rPr>
              <w:t>Recolha e transmissão dos dados biométricos</w:t>
            </w:r>
          </w:p>
        </w:tc>
        <w:tc>
          <w:tcPr>
            <w:tcW w:w="4876" w:type="dxa"/>
          </w:tcPr>
          <w:p w14:paraId="7B0B6CEC" w14:textId="77777777" w:rsidR="00FA137B" w:rsidRPr="00726601" w:rsidRDefault="00FA137B" w:rsidP="0050007D">
            <w:pPr>
              <w:pStyle w:val="Normal6"/>
              <w:rPr>
                <w:i/>
                <w:lang w:val="pt-PT"/>
              </w:rPr>
            </w:pPr>
          </w:p>
        </w:tc>
      </w:tr>
      <w:tr w:rsidR="00FA137B" w:rsidRPr="00726601" w14:paraId="2AA82ED0" w14:textId="77777777" w:rsidTr="0050007D">
        <w:trPr>
          <w:jc w:val="center"/>
        </w:trPr>
        <w:tc>
          <w:tcPr>
            <w:tcW w:w="4876" w:type="dxa"/>
            <w:hideMark/>
          </w:tcPr>
          <w:p w14:paraId="467592D5" w14:textId="77777777" w:rsidR="00FA137B" w:rsidRPr="00726601" w:rsidRDefault="00FA137B" w:rsidP="0050007D">
            <w:pPr>
              <w:pStyle w:val="Normal6"/>
              <w:rPr>
                <w:b/>
                <w:i/>
                <w:lang w:val="pt-PT"/>
              </w:rPr>
            </w:pPr>
            <w:r w:rsidRPr="00726601">
              <w:rPr>
                <w:b/>
                <w:i/>
                <w:lang w:val="pt-PT"/>
              </w:rPr>
              <w:t>1. Cada Estado-Membro recolhe sem demora os dados biométricos de cada nacional de país terceiro ou apátrida com, pelo menos, seis anos de idade que tenha sido desembarcado na sequência de uma operação de busca e salvamento, conforme definido no Regulamento (UE) XXX/XXX [Regulamento Gestão do Asilo e da Migração].</w:t>
            </w:r>
          </w:p>
        </w:tc>
        <w:tc>
          <w:tcPr>
            <w:tcW w:w="4876" w:type="dxa"/>
          </w:tcPr>
          <w:p w14:paraId="278EC1A9" w14:textId="77777777" w:rsidR="00FA137B" w:rsidRPr="00726601" w:rsidRDefault="00FA137B" w:rsidP="0050007D">
            <w:pPr>
              <w:pStyle w:val="Normal6"/>
              <w:rPr>
                <w:i/>
                <w:lang w:val="pt-PT"/>
              </w:rPr>
            </w:pPr>
          </w:p>
        </w:tc>
      </w:tr>
      <w:tr w:rsidR="00FA137B" w:rsidRPr="00726601" w14:paraId="6DCEE48F" w14:textId="77777777" w:rsidTr="0050007D">
        <w:trPr>
          <w:jc w:val="center"/>
        </w:trPr>
        <w:tc>
          <w:tcPr>
            <w:tcW w:w="4876" w:type="dxa"/>
            <w:hideMark/>
          </w:tcPr>
          <w:p w14:paraId="1118A0CE" w14:textId="77777777" w:rsidR="00FA137B" w:rsidRPr="00726601" w:rsidRDefault="00FA137B" w:rsidP="0050007D">
            <w:pPr>
              <w:pStyle w:val="Normal6"/>
              <w:rPr>
                <w:b/>
                <w:i/>
                <w:lang w:val="pt-PT"/>
              </w:rPr>
            </w:pPr>
            <w:r w:rsidRPr="00726601">
              <w:rPr>
                <w:b/>
                <w:i/>
                <w:lang w:val="pt-PT"/>
              </w:rPr>
              <w:lastRenderedPageBreak/>
              <w:t>2. O Estado-Membro em causa transmite ao Sistema Central, o mais rapidamente possível e no prazo máximo de 72 horas a contar da data de desembarque, os seguintes dados relativos a qualquer nacional de país terceiro ou apátrida que se encontre nas condições mencionadas no n.º 1:</w:t>
            </w:r>
          </w:p>
        </w:tc>
        <w:tc>
          <w:tcPr>
            <w:tcW w:w="4876" w:type="dxa"/>
          </w:tcPr>
          <w:p w14:paraId="78DDBDFF" w14:textId="77777777" w:rsidR="00FA137B" w:rsidRPr="00726601" w:rsidRDefault="00FA137B" w:rsidP="0050007D">
            <w:pPr>
              <w:pStyle w:val="Normal6"/>
              <w:rPr>
                <w:i/>
                <w:lang w:val="pt-PT"/>
              </w:rPr>
            </w:pPr>
          </w:p>
        </w:tc>
      </w:tr>
      <w:tr w:rsidR="00FA137B" w:rsidRPr="00726601" w14:paraId="58A40339" w14:textId="77777777" w:rsidTr="0050007D">
        <w:trPr>
          <w:jc w:val="center"/>
        </w:trPr>
        <w:tc>
          <w:tcPr>
            <w:tcW w:w="4876" w:type="dxa"/>
            <w:hideMark/>
          </w:tcPr>
          <w:p w14:paraId="352324C8" w14:textId="77777777" w:rsidR="00FA137B" w:rsidRPr="00726601" w:rsidRDefault="00FA137B" w:rsidP="0050007D">
            <w:pPr>
              <w:pStyle w:val="Normal6"/>
              <w:rPr>
                <w:b/>
                <w:i/>
                <w:lang w:val="pt-PT"/>
              </w:rPr>
            </w:pPr>
            <w:r w:rsidRPr="00726601">
              <w:rPr>
                <w:b/>
                <w:i/>
                <w:lang w:val="pt-PT"/>
              </w:rPr>
              <w:t>a)</w:t>
            </w:r>
            <w:r w:rsidRPr="00726601">
              <w:rPr>
                <w:b/>
                <w:i/>
                <w:lang w:val="pt-PT"/>
              </w:rPr>
              <w:tab/>
              <w:t>Dados dactiloscópicos;</w:t>
            </w:r>
          </w:p>
        </w:tc>
        <w:tc>
          <w:tcPr>
            <w:tcW w:w="4876" w:type="dxa"/>
          </w:tcPr>
          <w:p w14:paraId="2046D69D" w14:textId="77777777" w:rsidR="00FA137B" w:rsidRPr="00726601" w:rsidRDefault="00FA137B" w:rsidP="0050007D">
            <w:pPr>
              <w:pStyle w:val="Normal6"/>
              <w:rPr>
                <w:i/>
                <w:lang w:val="pt-PT"/>
              </w:rPr>
            </w:pPr>
          </w:p>
        </w:tc>
      </w:tr>
      <w:tr w:rsidR="00FA137B" w:rsidRPr="00726601" w14:paraId="7B213B27" w14:textId="77777777" w:rsidTr="0050007D">
        <w:trPr>
          <w:jc w:val="center"/>
        </w:trPr>
        <w:tc>
          <w:tcPr>
            <w:tcW w:w="4876" w:type="dxa"/>
            <w:hideMark/>
          </w:tcPr>
          <w:p w14:paraId="271C98C5" w14:textId="77777777" w:rsidR="00FA137B" w:rsidRPr="00726601" w:rsidRDefault="00FA137B" w:rsidP="0050007D">
            <w:pPr>
              <w:pStyle w:val="Normal6"/>
              <w:rPr>
                <w:b/>
                <w:i/>
                <w:lang w:val="pt-PT"/>
              </w:rPr>
            </w:pPr>
            <w:r w:rsidRPr="00726601">
              <w:rPr>
                <w:b/>
                <w:i/>
                <w:lang w:val="pt-PT"/>
              </w:rPr>
              <w:t>b)</w:t>
            </w:r>
            <w:r w:rsidRPr="00726601">
              <w:rPr>
                <w:b/>
                <w:i/>
                <w:lang w:val="pt-PT"/>
              </w:rPr>
              <w:tab/>
              <w:t>Imagem facial;</w:t>
            </w:r>
          </w:p>
        </w:tc>
        <w:tc>
          <w:tcPr>
            <w:tcW w:w="4876" w:type="dxa"/>
          </w:tcPr>
          <w:p w14:paraId="0F1D8919" w14:textId="77777777" w:rsidR="00FA137B" w:rsidRPr="00726601" w:rsidRDefault="00FA137B" w:rsidP="0050007D">
            <w:pPr>
              <w:pStyle w:val="Normal6"/>
              <w:rPr>
                <w:i/>
                <w:lang w:val="pt-PT"/>
              </w:rPr>
            </w:pPr>
          </w:p>
        </w:tc>
      </w:tr>
      <w:tr w:rsidR="00FA137B" w:rsidRPr="00726601" w14:paraId="4E6CD2DE" w14:textId="77777777" w:rsidTr="0050007D">
        <w:trPr>
          <w:jc w:val="center"/>
        </w:trPr>
        <w:tc>
          <w:tcPr>
            <w:tcW w:w="4876" w:type="dxa"/>
            <w:hideMark/>
          </w:tcPr>
          <w:p w14:paraId="44E7346A" w14:textId="77777777" w:rsidR="00FA137B" w:rsidRPr="00726601" w:rsidRDefault="00FA137B" w:rsidP="0050007D">
            <w:pPr>
              <w:pStyle w:val="Normal6"/>
              <w:rPr>
                <w:b/>
                <w:i/>
                <w:lang w:val="pt-PT"/>
              </w:rPr>
            </w:pPr>
            <w:r w:rsidRPr="00726601">
              <w:rPr>
                <w:b/>
                <w:i/>
                <w:lang w:val="pt-PT"/>
              </w:rPr>
              <w:t>c)</w:t>
            </w:r>
            <w:r w:rsidRPr="00726601">
              <w:rPr>
                <w:b/>
                <w:i/>
                <w:lang w:val="pt-PT"/>
              </w:rPr>
              <w:tab/>
              <w:t>Apelido(s) e nome(s) próprio(s), apelido(s) de solteiro, apelidos utilizados anteriormente e eventuais pseudónimos, que podem ser registados em separado;</w:t>
            </w:r>
          </w:p>
        </w:tc>
        <w:tc>
          <w:tcPr>
            <w:tcW w:w="4876" w:type="dxa"/>
          </w:tcPr>
          <w:p w14:paraId="74D29A0D" w14:textId="77777777" w:rsidR="00FA137B" w:rsidRPr="00726601" w:rsidRDefault="00FA137B" w:rsidP="0050007D">
            <w:pPr>
              <w:pStyle w:val="Normal6"/>
              <w:rPr>
                <w:i/>
                <w:lang w:val="pt-PT"/>
              </w:rPr>
            </w:pPr>
          </w:p>
        </w:tc>
      </w:tr>
      <w:tr w:rsidR="00FA137B" w:rsidRPr="00726601" w14:paraId="7E332F24" w14:textId="77777777" w:rsidTr="0050007D">
        <w:trPr>
          <w:jc w:val="center"/>
        </w:trPr>
        <w:tc>
          <w:tcPr>
            <w:tcW w:w="4876" w:type="dxa"/>
            <w:hideMark/>
          </w:tcPr>
          <w:p w14:paraId="3FE26916" w14:textId="77777777" w:rsidR="00FA137B" w:rsidRPr="00726601" w:rsidRDefault="00FA137B" w:rsidP="0050007D">
            <w:pPr>
              <w:pStyle w:val="Normal6"/>
              <w:rPr>
                <w:b/>
                <w:i/>
                <w:lang w:val="pt-PT"/>
              </w:rPr>
            </w:pPr>
            <w:r w:rsidRPr="00726601">
              <w:rPr>
                <w:b/>
                <w:i/>
                <w:lang w:val="pt-PT"/>
              </w:rPr>
              <w:t>d)</w:t>
            </w:r>
            <w:r w:rsidRPr="00726601">
              <w:rPr>
                <w:b/>
                <w:i/>
                <w:lang w:val="pt-PT"/>
              </w:rPr>
              <w:tab/>
              <w:t>Nacionalidade(s);</w:t>
            </w:r>
          </w:p>
        </w:tc>
        <w:tc>
          <w:tcPr>
            <w:tcW w:w="4876" w:type="dxa"/>
          </w:tcPr>
          <w:p w14:paraId="6BE6540C" w14:textId="77777777" w:rsidR="00FA137B" w:rsidRPr="00726601" w:rsidRDefault="00FA137B" w:rsidP="0050007D">
            <w:pPr>
              <w:pStyle w:val="Normal6"/>
              <w:rPr>
                <w:i/>
                <w:lang w:val="pt-PT"/>
              </w:rPr>
            </w:pPr>
          </w:p>
        </w:tc>
      </w:tr>
      <w:tr w:rsidR="00FA137B" w:rsidRPr="00726601" w14:paraId="3A23DDBE" w14:textId="77777777" w:rsidTr="0050007D">
        <w:trPr>
          <w:jc w:val="center"/>
        </w:trPr>
        <w:tc>
          <w:tcPr>
            <w:tcW w:w="4876" w:type="dxa"/>
            <w:hideMark/>
          </w:tcPr>
          <w:p w14:paraId="0CA46FBE" w14:textId="77777777" w:rsidR="00FA137B" w:rsidRPr="00726601" w:rsidRDefault="00FA137B" w:rsidP="0050007D">
            <w:pPr>
              <w:pStyle w:val="Normal6"/>
              <w:rPr>
                <w:b/>
                <w:i/>
                <w:lang w:val="pt-PT"/>
              </w:rPr>
            </w:pPr>
            <w:r w:rsidRPr="00726601">
              <w:rPr>
                <w:b/>
                <w:i/>
                <w:lang w:val="pt-PT"/>
              </w:rPr>
              <w:t>e)</w:t>
            </w:r>
            <w:r w:rsidRPr="00726601">
              <w:rPr>
                <w:b/>
                <w:i/>
                <w:lang w:val="pt-PT"/>
              </w:rPr>
              <w:tab/>
              <w:t>Data de nascimento;</w:t>
            </w:r>
          </w:p>
        </w:tc>
        <w:tc>
          <w:tcPr>
            <w:tcW w:w="4876" w:type="dxa"/>
          </w:tcPr>
          <w:p w14:paraId="1B5F82A6" w14:textId="77777777" w:rsidR="00FA137B" w:rsidRPr="00726601" w:rsidRDefault="00FA137B" w:rsidP="0050007D">
            <w:pPr>
              <w:pStyle w:val="Normal6"/>
              <w:rPr>
                <w:i/>
                <w:lang w:val="pt-PT"/>
              </w:rPr>
            </w:pPr>
          </w:p>
        </w:tc>
      </w:tr>
      <w:tr w:rsidR="00FA137B" w:rsidRPr="00726601" w14:paraId="2BFB3BB2" w14:textId="77777777" w:rsidTr="0050007D">
        <w:trPr>
          <w:jc w:val="center"/>
        </w:trPr>
        <w:tc>
          <w:tcPr>
            <w:tcW w:w="4876" w:type="dxa"/>
            <w:hideMark/>
          </w:tcPr>
          <w:p w14:paraId="0CFE87C9" w14:textId="77777777" w:rsidR="00FA137B" w:rsidRPr="00726601" w:rsidRDefault="00FA137B" w:rsidP="0050007D">
            <w:pPr>
              <w:pStyle w:val="Normal6"/>
              <w:rPr>
                <w:b/>
                <w:i/>
                <w:lang w:val="pt-PT"/>
              </w:rPr>
            </w:pPr>
            <w:r w:rsidRPr="00726601">
              <w:rPr>
                <w:b/>
                <w:i/>
                <w:lang w:val="pt-PT"/>
              </w:rPr>
              <w:t>f)</w:t>
            </w:r>
            <w:r w:rsidRPr="00726601">
              <w:rPr>
                <w:b/>
                <w:i/>
                <w:lang w:val="pt-PT"/>
              </w:rPr>
              <w:tab/>
              <w:t>Local de nascimento;</w:t>
            </w:r>
          </w:p>
        </w:tc>
        <w:tc>
          <w:tcPr>
            <w:tcW w:w="4876" w:type="dxa"/>
          </w:tcPr>
          <w:p w14:paraId="1BABE19E" w14:textId="77777777" w:rsidR="00FA137B" w:rsidRPr="00726601" w:rsidRDefault="00FA137B" w:rsidP="0050007D">
            <w:pPr>
              <w:pStyle w:val="Normal6"/>
              <w:rPr>
                <w:i/>
                <w:lang w:val="pt-PT"/>
              </w:rPr>
            </w:pPr>
          </w:p>
        </w:tc>
      </w:tr>
      <w:tr w:rsidR="00FA137B" w:rsidRPr="00726601" w14:paraId="21B081AE" w14:textId="77777777" w:rsidTr="0050007D">
        <w:trPr>
          <w:jc w:val="center"/>
        </w:trPr>
        <w:tc>
          <w:tcPr>
            <w:tcW w:w="4876" w:type="dxa"/>
            <w:hideMark/>
          </w:tcPr>
          <w:p w14:paraId="602DF893" w14:textId="77777777" w:rsidR="00FA137B" w:rsidRPr="00726601" w:rsidRDefault="00FA137B" w:rsidP="0050007D">
            <w:pPr>
              <w:pStyle w:val="Normal6"/>
              <w:rPr>
                <w:b/>
                <w:i/>
                <w:lang w:val="pt-PT"/>
              </w:rPr>
            </w:pPr>
            <w:r w:rsidRPr="00726601">
              <w:rPr>
                <w:b/>
                <w:i/>
                <w:lang w:val="pt-PT"/>
              </w:rPr>
              <w:t>g)</w:t>
            </w:r>
            <w:r w:rsidRPr="00726601">
              <w:rPr>
                <w:b/>
                <w:i/>
                <w:lang w:val="pt-PT"/>
              </w:rPr>
              <w:tab/>
              <w:t>Estado-Membro de origem, local e data do desembarque;</w:t>
            </w:r>
          </w:p>
        </w:tc>
        <w:tc>
          <w:tcPr>
            <w:tcW w:w="4876" w:type="dxa"/>
          </w:tcPr>
          <w:p w14:paraId="5EA6023B" w14:textId="77777777" w:rsidR="00FA137B" w:rsidRPr="00726601" w:rsidRDefault="00FA137B" w:rsidP="0050007D">
            <w:pPr>
              <w:pStyle w:val="Normal6"/>
              <w:rPr>
                <w:i/>
                <w:lang w:val="pt-PT"/>
              </w:rPr>
            </w:pPr>
          </w:p>
        </w:tc>
      </w:tr>
      <w:tr w:rsidR="00FA137B" w:rsidRPr="00726601" w14:paraId="5F41B098" w14:textId="77777777" w:rsidTr="0050007D">
        <w:trPr>
          <w:jc w:val="center"/>
        </w:trPr>
        <w:tc>
          <w:tcPr>
            <w:tcW w:w="4876" w:type="dxa"/>
            <w:hideMark/>
          </w:tcPr>
          <w:p w14:paraId="0B6BA770" w14:textId="77777777" w:rsidR="00FA137B" w:rsidRPr="00726601" w:rsidRDefault="00FA137B" w:rsidP="0050007D">
            <w:pPr>
              <w:pStyle w:val="Normal6"/>
              <w:rPr>
                <w:b/>
                <w:i/>
                <w:lang w:val="pt-PT"/>
              </w:rPr>
            </w:pPr>
            <w:r w:rsidRPr="00726601">
              <w:rPr>
                <w:b/>
                <w:i/>
                <w:lang w:val="pt-PT"/>
              </w:rPr>
              <w:t>h)</w:t>
            </w:r>
            <w:r w:rsidRPr="00726601">
              <w:rPr>
                <w:b/>
                <w:i/>
                <w:lang w:val="pt-PT"/>
              </w:rPr>
              <w:tab/>
              <w:t>Sexo;</w:t>
            </w:r>
          </w:p>
        </w:tc>
        <w:tc>
          <w:tcPr>
            <w:tcW w:w="4876" w:type="dxa"/>
          </w:tcPr>
          <w:p w14:paraId="3C032225" w14:textId="77777777" w:rsidR="00FA137B" w:rsidRPr="00726601" w:rsidRDefault="00FA137B" w:rsidP="0050007D">
            <w:pPr>
              <w:pStyle w:val="Normal6"/>
              <w:rPr>
                <w:i/>
                <w:lang w:val="pt-PT"/>
              </w:rPr>
            </w:pPr>
          </w:p>
        </w:tc>
      </w:tr>
      <w:tr w:rsidR="00FA137B" w:rsidRPr="00726601" w14:paraId="11D0D058" w14:textId="77777777" w:rsidTr="0050007D">
        <w:trPr>
          <w:jc w:val="center"/>
        </w:trPr>
        <w:tc>
          <w:tcPr>
            <w:tcW w:w="4876" w:type="dxa"/>
            <w:hideMark/>
          </w:tcPr>
          <w:p w14:paraId="7620982C" w14:textId="77777777" w:rsidR="00FA137B" w:rsidRPr="00726601" w:rsidRDefault="00FA137B" w:rsidP="0050007D">
            <w:pPr>
              <w:pStyle w:val="Normal6"/>
              <w:rPr>
                <w:b/>
                <w:i/>
                <w:lang w:val="pt-PT"/>
              </w:rPr>
            </w:pPr>
            <w:r w:rsidRPr="00726601">
              <w:rPr>
                <w:b/>
                <w:i/>
                <w:lang w:val="pt-PT"/>
              </w:rPr>
              <w:t>i)</w:t>
            </w:r>
            <w:r w:rsidRPr="00726601">
              <w:rPr>
                <w:b/>
                <w:i/>
                <w:lang w:val="pt-PT"/>
              </w:rPr>
              <w:tab/>
              <w:t>Quando disponível, tipo e número do documento de identidade ou do documento de viagem; o código de três letras do país de emissão e respetiva data de validade;</w:t>
            </w:r>
          </w:p>
        </w:tc>
        <w:tc>
          <w:tcPr>
            <w:tcW w:w="4876" w:type="dxa"/>
          </w:tcPr>
          <w:p w14:paraId="5B7AD1D5" w14:textId="77777777" w:rsidR="00FA137B" w:rsidRPr="00726601" w:rsidRDefault="00FA137B" w:rsidP="0050007D">
            <w:pPr>
              <w:pStyle w:val="Normal6"/>
              <w:rPr>
                <w:i/>
                <w:lang w:val="pt-PT"/>
              </w:rPr>
            </w:pPr>
          </w:p>
        </w:tc>
      </w:tr>
      <w:tr w:rsidR="00FA137B" w:rsidRPr="00726601" w14:paraId="6C7A6834" w14:textId="77777777" w:rsidTr="0050007D">
        <w:trPr>
          <w:jc w:val="center"/>
        </w:trPr>
        <w:tc>
          <w:tcPr>
            <w:tcW w:w="4876" w:type="dxa"/>
            <w:hideMark/>
          </w:tcPr>
          <w:p w14:paraId="12D56C08" w14:textId="77777777" w:rsidR="00FA137B" w:rsidRPr="00726601" w:rsidRDefault="00FA137B" w:rsidP="0050007D">
            <w:pPr>
              <w:pStyle w:val="Normal6"/>
              <w:rPr>
                <w:b/>
                <w:i/>
                <w:lang w:val="pt-PT"/>
              </w:rPr>
            </w:pPr>
            <w:r w:rsidRPr="00726601">
              <w:rPr>
                <w:b/>
                <w:i/>
                <w:lang w:val="pt-PT"/>
              </w:rPr>
              <w:t>j)</w:t>
            </w:r>
            <w:r w:rsidRPr="00726601">
              <w:rPr>
                <w:b/>
                <w:i/>
                <w:lang w:val="pt-PT"/>
              </w:rPr>
              <w:tab/>
              <w:t>Quando disponível, uma cópia digitalizada a cores de um documento de identidade ou de viagem, juntamente com uma indicação da sua autenticidade ou, se indisponível, outro documento que facilite a identificação do nacional de país terceiro ou apátrida juntamente com a indicação da sua autenticidade;</w:t>
            </w:r>
          </w:p>
        </w:tc>
        <w:tc>
          <w:tcPr>
            <w:tcW w:w="4876" w:type="dxa"/>
          </w:tcPr>
          <w:p w14:paraId="209E1AE4" w14:textId="77777777" w:rsidR="00FA137B" w:rsidRPr="00726601" w:rsidRDefault="00FA137B" w:rsidP="0050007D">
            <w:pPr>
              <w:pStyle w:val="Normal6"/>
              <w:rPr>
                <w:i/>
                <w:lang w:val="pt-PT"/>
              </w:rPr>
            </w:pPr>
          </w:p>
        </w:tc>
      </w:tr>
      <w:tr w:rsidR="00FA137B" w:rsidRPr="00726601" w14:paraId="77B28DAC" w14:textId="77777777" w:rsidTr="0050007D">
        <w:trPr>
          <w:jc w:val="center"/>
        </w:trPr>
        <w:tc>
          <w:tcPr>
            <w:tcW w:w="4876" w:type="dxa"/>
            <w:hideMark/>
          </w:tcPr>
          <w:p w14:paraId="2EFC88C1" w14:textId="77777777" w:rsidR="00FA137B" w:rsidRPr="00726601" w:rsidRDefault="00FA137B" w:rsidP="0050007D">
            <w:pPr>
              <w:pStyle w:val="Normal6"/>
              <w:rPr>
                <w:b/>
                <w:i/>
                <w:lang w:val="pt-PT"/>
              </w:rPr>
            </w:pPr>
            <w:r w:rsidRPr="00726601">
              <w:rPr>
                <w:b/>
                <w:i/>
                <w:lang w:val="pt-PT"/>
              </w:rPr>
              <w:t>k)</w:t>
            </w:r>
            <w:r w:rsidRPr="00726601">
              <w:rPr>
                <w:b/>
                <w:i/>
                <w:lang w:val="pt-PT"/>
              </w:rPr>
              <w:tab/>
              <w:t>Número de referência utilizado pelo Estado-Membro de origem;</w:t>
            </w:r>
          </w:p>
        </w:tc>
        <w:tc>
          <w:tcPr>
            <w:tcW w:w="4876" w:type="dxa"/>
          </w:tcPr>
          <w:p w14:paraId="29172350" w14:textId="77777777" w:rsidR="00FA137B" w:rsidRPr="00726601" w:rsidRDefault="00FA137B" w:rsidP="0050007D">
            <w:pPr>
              <w:pStyle w:val="Normal6"/>
              <w:rPr>
                <w:i/>
                <w:lang w:val="pt-PT"/>
              </w:rPr>
            </w:pPr>
          </w:p>
        </w:tc>
      </w:tr>
      <w:tr w:rsidR="00FA137B" w:rsidRPr="00726601" w14:paraId="6B09685F" w14:textId="77777777" w:rsidTr="0050007D">
        <w:trPr>
          <w:jc w:val="center"/>
        </w:trPr>
        <w:tc>
          <w:tcPr>
            <w:tcW w:w="4876" w:type="dxa"/>
            <w:hideMark/>
          </w:tcPr>
          <w:p w14:paraId="17F208FB" w14:textId="77777777" w:rsidR="00FA137B" w:rsidRPr="00726601" w:rsidRDefault="00FA137B" w:rsidP="0050007D">
            <w:pPr>
              <w:pStyle w:val="Normal6"/>
              <w:rPr>
                <w:b/>
                <w:i/>
                <w:lang w:val="pt-PT"/>
              </w:rPr>
            </w:pPr>
            <w:r w:rsidRPr="00726601">
              <w:rPr>
                <w:b/>
                <w:i/>
                <w:lang w:val="pt-PT"/>
              </w:rPr>
              <w:t>l)</w:t>
            </w:r>
            <w:r w:rsidRPr="00726601">
              <w:rPr>
                <w:b/>
                <w:i/>
                <w:lang w:val="pt-PT"/>
              </w:rPr>
              <w:tab/>
              <w:t>Data de recolha dos dados biométricos;</w:t>
            </w:r>
          </w:p>
        </w:tc>
        <w:tc>
          <w:tcPr>
            <w:tcW w:w="4876" w:type="dxa"/>
          </w:tcPr>
          <w:p w14:paraId="3B4F44A6" w14:textId="77777777" w:rsidR="00FA137B" w:rsidRPr="00726601" w:rsidRDefault="00FA137B" w:rsidP="0050007D">
            <w:pPr>
              <w:pStyle w:val="Normal6"/>
              <w:rPr>
                <w:i/>
                <w:lang w:val="pt-PT"/>
              </w:rPr>
            </w:pPr>
          </w:p>
        </w:tc>
      </w:tr>
      <w:tr w:rsidR="00FA137B" w:rsidRPr="00726601" w14:paraId="51F70A94" w14:textId="77777777" w:rsidTr="0050007D">
        <w:trPr>
          <w:jc w:val="center"/>
        </w:trPr>
        <w:tc>
          <w:tcPr>
            <w:tcW w:w="4876" w:type="dxa"/>
            <w:hideMark/>
          </w:tcPr>
          <w:p w14:paraId="62F5FD12" w14:textId="77777777" w:rsidR="00FA137B" w:rsidRPr="00726601" w:rsidRDefault="00FA137B" w:rsidP="0050007D">
            <w:pPr>
              <w:pStyle w:val="Normal6"/>
              <w:rPr>
                <w:b/>
                <w:i/>
                <w:lang w:val="pt-PT"/>
              </w:rPr>
            </w:pPr>
            <w:r w:rsidRPr="00726601">
              <w:rPr>
                <w:b/>
                <w:i/>
                <w:lang w:val="pt-PT"/>
              </w:rPr>
              <w:t>m)</w:t>
            </w:r>
            <w:r w:rsidRPr="00726601">
              <w:rPr>
                <w:b/>
                <w:i/>
                <w:lang w:val="pt-PT"/>
              </w:rPr>
              <w:tab/>
              <w:t>Data de transmissão dos dados ao Sistema Central e ao CIR, consoante o caso;</w:t>
            </w:r>
          </w:p>
        </w:tc>
        <w:tc>
          <w:tcPr>
            <w:tcW w:w="4876" w:type="dxa"/>
          </w:tcPr>
          <w:p w14:paraId="11FA7F6C" w14:textId="77777777" w:rsidR="00FA137B" w:rsidRPr="00726601" w:rsidRDefault="00FA137B" w:rsidP="0050007D">
            <w:pPr>
              <w:pStyle w:val="Normal6"/>
              <w:rPr>
                <w:i/>
                <w:lang w:val="pt-PT"/>
              </w:rPr>
            </w:pPr>
          </w:p>
        </w:tc>
      </w:tr>
      <w:tr w:rsidR="00FA137B" w:rsidRPr="00726601" w14:paraId="7FD8E555" w14:textId="77777777" w:rsidTr="0050007D">
        <w:trPr>
          <w:jc w:val="center"/>
        </w:trPr>
        <w:tc>
          <w:tcPr>
            <w:tcW w:w="4876" w:type="dxa"/>
            <w:hideMark/>
          </w:tcPr>
          <w:p w14:paraId="0D5DC063" w14:textId="77777777" w:rsidR="00FA137B" w:rsidRPr="00726601" w:rsidRDefault="00FA137B" w:rsidP="0050007D">
            <w:pPr>
              <w:pStyle w:val="Normal6"/>
              <w:rPr>
                <w:b/>
                <w:i/>
                <w:lang w:val="pt-PT"/>
              </w:rPr>
            </w:pPr>
            <w:r w:rsidRPr="00726601">
              <w:rPr>
                <w:b/>
                <w:i/>
                <w:lang w:val="pt-PT"/>
              </w:rPr>
              <w:t>n)</w:t>
            </w:r>
            <w:r w:rsidRPr="00726601">
              <w:rPr>
                <w:b/>
                <w:i/>
                <w:lang w:val="pt-PT"/>
              </w:rPr>
              <w:tab/>
              <w:t>Código de identificação de utilizador do operador;</w:t>
            </w:r>
          </w:p>
        </w:tc>
        <w:tc>
          <w:tcPr>
            <w:tcW w:w="4876" w:type="dxa"/>
          </w:tcPr>
          <w:p w14:paraId="60AA49AA" w14:textId="77777777" w:rsidR="00FA137B" w:rsidRPr="00726601" w:rsidRDefault="00FA137B" w:rsidP="0050007D">
            <w:pPr>
              <w:pStyle w:val="Normal6"/>
              <w:rPr>
                <w:i/>
                <w:lang w:val="pt-PT"/>
              </w:rPr>
            </w:pPr>
          </w:p>
        </w:tc>
      </w:tr>
      <w:tr w:rsidR="00FA137B" w:rsidRPr="00726601" w14:paraId="21694110" w14:textId="77777777" w:rsidTr="0050007D">
        <w:trPr>
          <w:jc w:val="center"/>
        </w:trPr>
        <w:tc>
          <w:tcPr>
            <w:tcW w:w="4876" w:type="dxa"/>
            <w:hideMark/>
          </w:tcPr>
          <w:p w14:paraId="3EE2E145" w14:textId="77777777" w:rsidR="00FA137B" w:rsidRPr="00726601" w:rsidRDefault="00FA137B" w:rsidP="0050007D">
            <w:pPr>
              <w:pStyle w:val="Normal6"/>
              <w:rPr>
                <w:b/>
                <w:i/>
                <w:lang w:val="pt-PT"/>
              </w:rPr>
            </w:pPr>
            <w:r w:rsidRPr="00726601">
              <w:rPr>
                <w:b/>
                <w:i/>
                <w:lang w:val="pt-PT"/>
              </w:rPr>
              <w:lastRenderedPageBreak/>
              <w:t>o)</w:t>
            </w:r>
            <w:r w:rsidRPr="00726601">
              <w:rPr>
                <w:b/>
                <w:i/>
                <w:lang w:val="pt-PT"/>
              </w:rPr>
              <w:tab/>
              <w:t>Se for caso disso, nos termos do n.º 6, a data em que a pessoa em causa deixou ou foi afastada do território dos Estados-Membros;</w:t>
            </w:r>
          </w:p>
        </w:tc>
        <w:tc>
          <w:tcPr>
            <w:tcW w:w="4876" w:type="dxa"/>
          </w:tcPr>
          <w:p w14:paraId="20E8E36B" w14:textId="77777777" w:rsidR="00FA137B" w:rsidRPr="00726601" w:rsidRDefault="00FA137B" w:rsidP="0050007D">
            <w:pPr>
              <w:pStyle w:val="Normal6"/>
              <w:rPr>
                <w:i/>
                <w:lang w:val="pt-PT"/>
              </w:rPr>
            </w:pPr>
          </w:p>
        </w:tc>
      </w:tr>
      <w:tr w:rsidR="00FA137B" w:rsidRPr="00726601" w14:paraId="07411973" w14:textId="77777777" w:rsidTr="0050007D">
        <w:trPr>
          <w:jc w:val="center"/>
        </w:trPr>
        <w:tc>
          <w:tcPr>
            <w:tcW w:w="4876" w:type="dxa"/>
            <w:hideMark/>
          </w:tcPr>
          <w:p w14:paraId="5DF1B756" w14:textId="77777777" w:rsidR="00FA137B" w:rsidRPr="00726601" w:rsidRDefault="00FA137B" w:rsidP="0050007D">
            <w:pPr>
              <w:pStyle w:val="Normal6"/>
              <w:rPr>
                <w:b/>
                <w:i/>
                <w:lang w:val="pt-PT"/>
              </w:rPr>
            </w:pPr>
            <w:r w:rsidRPr="00726601">
              <w:rPr>
                <w:b/>
                <w:i/>
                <w:lang w:val="pt-PT"/>
              </w:rPr>
              <w:t>p)</w:t>
            </w:r>
            <w:r w:rsidRPr="00726601">
              <w:rPr>
                <w:b/>
                <w:i/>
                <w:lang w:val="pt-PT"/>
              </w:rPr>
              <w:tab/>
              <w:t>Estado-Membro de recolocação, em conformidade com o artigo 14.º-B, n.º 1;</w:t>
            </w:r>
          </w:p>
        </w:tc>
        <w:tc>
          <w:tcPr>
            <w:tcW w:w="4876" w:type="dxa"/>
          </w:tcPr>
          <w:p w14:paraId="1D1344BF" w14:textId="77777777" w:rsidR="00FA137B" w:rsidRPr="00726601" w:rsidRDefault="00FA137B" w:rsidP="0050007D">
            <w:pPr>
              <w:pStyle w:val="Normal6"/>
              <w:rPr>
                <w:i/>
                <w:lang w:val="pt-PT"/>
              </w:rPr>
            </w:pPr>
          </w:p>
        </w:tc>
      </w:tr>
      <w:tr w:rsidR="00FA137B" w:rsidRPr="00726601" w14:paraId="7DE3B833" w14:textId="77777777" w:rsidTr="0050007D">
        <w:trPr>
          <w:jc w:val="center"/>
        </w:trPr>
        <w:tc>
          <w:tcPr>
            <w:tcW w:w="4876" w:type="dxa"/>
            <w:hideMark/>
          </w:tcPr>
          <w:p w14:paraId="6779FDE2" w14:textId="77777777" w:rsidR="00FA137B" w:rsidRPr="00726601" w:rsidRDefault="00FA137B" w:rsidP="0050007D">
            <w:pPr>
              <w:pStyle w:val="Normal6"/>
              <w:rPr>
                <w:b/>
                <w:i/>
                <w:lang w:val="pt-PT"/>
              </w:rPr>
            </w:pPr>
            <w:r w:rsidRPr="00726601">
              <w:rPr>
                <w:b/>
                <w:i/>
                <w:lang w:val="pt-PT"/>
              </w:rPr>
              <w:t>q)</w:t>
            </w:r>
            <w:r w:rsidRPr="00726601">
              <w:rPr>
                <w:b/>
                <w:i/>
                <w:lang w:val="pt-PT"/>
              </w:rPr>
              <w:tab/>
              <w:t>Se for caso disso, o caso de ter sido concedida assistência para o regresso voluntário e a reintegração,</w:t>
            </w:r>
          </w:p>
        </w:tc>
        <w:tc>
          <w:tcPr>
            <w:tcW w:w="4876" w:type="dxa"/>
          </w:tcPr>
          <w:p w14:paraId="4E0DAE47" w14:textId="77777777" w:rsidR="00FA137B" w:rsidRPr="00726601" w:rsidRDefault="00FA137B" w:rsidP="0050007D">
            <w:pPr>
              <w:pStyle w:val="Normal6"/>
              <w:rPr>
                <w:i/>
                <w:lang w:val="pt-PT"/>
              </w:rPr>
            </w:pPr>
          </w:p>
        </w:tc>
      </w:tr>
      <w:tr w:rsidR="00FA137B" w:rsidRPr="00726601" w14:paraId="1FAE4A02" w14:textId="77777777" w:rsidTr="0050007D">
        <w:trPr>
          <w:jc w:val="center"/>
        </w:trPr>
        <w:tc>
          <w:tcPr>
            <w:tcW w:w="4876" w:type="dxa"/>
            <w:hideMark/>
          </w:tcPr>
          <w:p w14:paraId="241E77A3" w14:textId="77777777" w:rsidR="00FA137B" w:rsidRPr="00726601" w:rsidRDefault="00FA137B" w:rsidP="0050007D">
            <w:pPr>
              <w:pStyle w:val="Normal6"/>
              <w:rPr>
                <w:b/>
                <w:i/>
                <w:lang w:val="pt-PT"/>
              </w:rPr>
            </w:pPr>
            <w:r w:rsidRPr="00726601">
              <w:rPr>
                <w:b/>
                <w:i/>
                <w:lang w:val="pt-PT"/>
              </w:rPr>
              <w:t>r)</w:t>
            </w:r>
            <w:r w:rsidRPr="00726601">
              <w:rPr>
                <w:b/>
                <w:i/>
                <w:lang w:val="pt-PT"/>
              </w:rPr>
              <w:tab/>
              <w:t>O facto de a pessoa poder constituir uma ameaça à segurança interna na sequência do procedimento de triagem referido no Regulamento (UE) XXX/XXX [Regulamento Triagem].</w:t>
            </w:r>
          </w:p>
        </w:tc>
        <w:tc>
          <w:tcPr>
            <w:tcW w:w="4876" w:type="dxa"/>
          </w:tcPr>
          <w:p w14:paraId="3FE06C7A" w14:textId="77777777" w:rsidR="00FA137B" w:rsidRPr="00726601" w:rsidRDefault="00FA137B" w:rsidP="0050007D">
            <w:pPr>
              <w:pStyle w:val="Normal6"/>
              <w:rPr>
                <w:i/>
                <w:lang w:val="pt-PT"/>
              </w:rPr>
            </w:pPr>
          </w:p>
        </w:tc>
      </w:tr>
      <w:tr w:rsidR="00FA137B" w:rsidRPr="00726601" w14:paraId="3EBFD3DB" w14:textId="77777777" w:rsidTr="0050007D">
        <w:trPr>
          <w:jc w:val="center"/>
        </w:trPr>
        <w:tc>
          <w:tcPr>
            <w:tcW w:w="4876" w:type="dxa"/>
            <w:hideMark/>
          </w:tcPr>
          <w:p w14:paraId="7C59DF5A" w14:textId="77777777" w:rsidR="00FA137B" w:rsidRPr="00726601" w:rsidRDefault="00FA137B" w:rsidP="0050007D">
            <w:pPr>
              <w:pStyle w:val="Normal6"/>
              <w:rPr>
                <w:b/>
                <w:i/>
                <w:lang w:val="pt-PT"/>
              </w:rPr>
            </w:pPr>
            <w:r w:rsidRPr="00726601">
              <w:rPr>
                <w:b/>
                <w:i/>
                <w:lang w:val="pt-PT"/>
              </w:rPr>
              <w:t>4. O incumprimento do prazo de 72 horas previsto no n.º 2 do presente artigo não exonera os Estados-Membros da obrigação de recolher e transmitir ao CIR os dados biométricos. Caso o estado das impressões digitais não permita efetuar uma recolha de qualidade para assegurar uma comparação adequada nos termos do artigo 26.º, o Estado-Membro de origem procede a uma nova recolha das impressões digitais das pessoas desembarcadas, conforme descrito no n.º 1 do presente artigo, e retransmite-as o mais rapidamente possível e no prazo máximo de 48 horas após terem sido adequadamente recolhidas.</w:t>
            </w:r>
          </w:p>
        </w:tc>
        <w:tc>
          <w:tcPr>
            <w:tcW w:w="4876" w:type="dxa"/>
          </w:tcPr>
          <w:p w14:paraId="1EDA7B7B" w14:textId="77777777" w:rsidR="00FA137B" w:rsidRPr="00726601" w:rsidRDefault="00FA137B" w:rsidP="0050007D">
            <w:pPr>
              <w:pStyle w:val="Normal6"/>
              <w:rPr>
                <w:i/>
                <w:lang w:val="pt-PT"/>
              </w:rPr>
            </w:pPr>
          </w:p>
        </w:tc>
      </w:tr>
      <w:tr w:rsidR="00FA137B" w:rsidRPr="00726601" w14:paraId="32DAA0B4" w14:textId="77777777" w:rsidTr="0050007D">
        <w:trPr>
          <w:jc w:val="center"/>
        </w:trPr>
        <w:tc>
          <w:tcPr>
            <w:tcW w:w="4876" w:type="dxa"/>
            <w:hideMark/>
          </w:tcPr>
          <w:p w14:paraId="602F5EE9" w14:textId="77777777" w:rsidR="00FA137B" w:rsidRPr="00726601" w:rsidRDefault="00FA137B" w:rsidP="0050007D">
            <w:pPr>
              <w:pStyle w:val="Normal6"/>
              <w:rPr>
                <w:b/>
                <w:i/>
                <w:lang w:val="pt-PT"/>
              </w:rPr>
            </w:pPr>
            <w:r w:rsidRPr="00726601">
              <w:rPr>
                <w:b/>
                <w:i/>
                <w:lang w:val="pt-PT"/>
              </w:rPr>
              <w:t>5. Não obstante o n.º 1, caso não seja possível recolher os dados biométricos da pessoa intercetada devido a medidas adotadas para salvaguardar a sua saúde ou proteger a saúde pública, o Estado-Membro em causa recolhe-os e transmite-os o mais rapidamente possível e no prazo máximo de 48 horas, logo que esses motivos de saúde cessem de existir.</w:t>
            </w:r>
          </w:p>
        </w:tc>
        <w:tc>
          <w:tcPr>
            <w:tcW w:w="4876" w:type="dxa"/>
          </w:tcPr>
          <w:p w14:paraId="1458EF22" w14:textId="77777777" w:rsidR="00FA137B" w:rsidRPr="00726601" w:rsidRDefault="00FA137B" w:rsidP="0050007D">
            <w:pPr>
              <w:pStyle w:val="Normal6"/>
              <w:rPr>
                <w:i/>
                <w:lang w:val="pt-PT"/>
              </w:rPr>
            </w:pPr>
          </w:p>
        </w:tc>
      </w:tr>
      <w:tr w:rsidR="00FA137B" w:rsidRPr="00726601" w14:paraId="4BB7CACF" w14:textId="77777777" w:rsidTr="0050007D">
        <w:trPr>
          <w:jc w:val="center"/>
        </w:trPr>
        <w:tc>
          <w:tcPr>
            <w:tcW w:w="4876" w:type="dxa"/>
            <w:hideMark/>
          </w:tcPr>
          <w:p w14:paraId="0853D975" w14:textId="77777777" w:rsidR="00FA137B" w:rsidRPr="00726601" w:rsidRDefault="00FA137B" w:rsidP="0050007D">
            <w:pPr>
              <w:pStyle w:val="Normal6"/>
              <w:rPr>
                <w:b/>
                <w:i/>
                <w:lang w:val="pt-PT"/>
              </w:rPr>
            </w:pPr>
            <w:r w:rsidRPr="00726601">
              <w:rPr>
                <w:b/>
                <w:i/>
                <w:lang w:val="pt-PT"/>
              </w:rPr>
              <w:t>Em caso de graves problemas técnicos, os Estados-Membros podem prorrogar o prazo de 72 horas estabelecido no n.º 2 por mais 48 horas, no máximo, a fim de executarem os seus planos nacionais de continuidade.</w:t>
            </w:r>
          </w:p>
        </w:tc>
        <w:tc>
          <w:tcPr>
            <w:tcW w:w="4876" w:type="dxa"/>
          </w:tcPr>
          <w:p w14:paraId="13CA1C99" w14:textId="77777777" w:rsidR="00FA137B" w:rsidRPr="00726601" w:rsidRDefault="00FA137B" w:rsidP="0050007D">
            <w:pPr>
              <w:pStyle w:val="Normal6"/>
              <w:rPr>
                <w:i/>
                <w:lang w:val="pt-PT"/>
              </w:rPr>
            </w:pPr>
          </w:p>
        </w:tc>
      </w:tr>
      <w:tr w:rsidR="00FA137B" w:rsidRPr="00726601" w14:paraId="3D638ED0" w14:textId="77777777" w:rsidTr="0050007D">
        <w:trPr>
          <w:jc w:val="center"/>
        </w:trPr>
        <w:tc>
          <w:tcPr>
            <w:tcW w:w="4876" w:type="dxa"/>
            <w:hideMark/>
          </w:tcPr>
          <w:p w14:paraId="64EC4E00" w14:textId="77777777" w:rsidR="00FA137B" w:rsidRPr="00726601" w:rsidRDefault="00FA137B" w:rsidP="0050007D">
            <w:pPr>
              <w:pStyle w:val="Normal6"/>
              <w:rPr>
                <w:b/>
                <w:i/>
                <w:lang w:val="pt-PT"/>
              </w:rPr>
            </w:pPr>
            <w:r w:rsidRPr="00726601">
              <w:rPr>
                <w:b/>
                <w:i/>
                <w:lang w:val="pt-PT"/>
              </w:rPr>
              <w:lastRenderedPageBreak/>
              <w:t>6. Logo que o Estado-Membro de origem assegurar que a pessoa em causa, cujos dados foram registados no Eurodac nos termos do n.º 1 deixou o território dos Estados-Membros em cumprimento de uma decisão de regresso ou de afastamento adotada, atualiza o conjunto dos dados registados nos termos do n.º 2 em relação à pessoa em causa, acrescentando a data do seu afastamento ou a data em que deixou o território.</w:t>
            </w:r>
          </w:p>
        </w:tc>
        <w:tc>
          <w:tcPr>
            <w:tcW w:w="4876" w:type="dxa"/>
          </w:tcPr>
          <w:p w14:paraId="587937EE" w14:textId="77777777" w:rsidR="00FA137B" w:rsidRPr="00726601" w:rsidRDefault="00FA137B" w:rsidP="0050007D">
            <w:pPr>
              <w:pStyle w:val="Normal6"/>
              <w:rPr>
                <w:i/>
                <w:lang w:val="pt-PT"/>
              </w:rPr>
            </w:pPr>
          </w:p>
        </w:tc>
      </w:tr>
      <w:tr w:rsidR="00FA137B" w:rsidRPr="00726601" w14:paraId="77BEBA13" w14:textId="77777777" w:rsidTr="0050007D">
        <w:trPr>
          <w:jc w:val="center"/>
        </w:trPr>
        <w:tc>
          <w:tcPr>
            <w:tcW w:w="4876" w:type="dxa"/>
            <w:hideMark/>
          </w:tcPr>
          <w:p w14:paraId="2F6A83E0" w14:textId="77777777" w:rsidR="00FA137B" w:rsidRPr="00726601" w:rsidRDefault="00FA137B" w:rsidP="0050007D">
            <w:pPr>
              <w:pStyle w:val="Normal6"/>
              <w:rPr>
                <w:b/>
                <w:i/>
                <w:lang w:val="pt-PT"/>
              </w:rPr>
            </w:pPr>
            <w:r w:rsidRPr="00726601">
              <w:rPr>
                <w:b/>
                <w:i/>
                <w:lang w:val="pt-PT"/>
              </w:rPr>
              <w:t>7. Quando solicitado pelo Estado-Membro em causa, os dados biométricos podem ser igualmente recolhidos e transmitidos em nome desse Estado-Membro por agentes das equipas europeias de guardas de fronteiras e costeiros ou por peritos das equipas de apoio no domínio do asilo sempre que desempenhem funções e exerçam poderes em conformidade com o Regulamento 2019/1896 e o Regulamento (UE) XXX/XXX [Regulamento da Agência da União Europeia para o Asilo].</w:t>
            </w:r>
          </w:p>
        </w:tc>
        <w:tc>
          <w:tcPr>
            <w:tcW w:w="4876" w:type="dxa"/>
          </w:tcPr>
          <w:p w14:paraId="2451F8B3" w14:textId="77777777" w:rsidR="00FA137B" w:rsidRPr="00726601" w:rsidRDefault="00FA137B" w:rsidP="0050007D">
            <w:pPr>
              <w:pStyle w:val="Normal6"/>
              <w:rPr>
                <w:i/>
                <w:lang w:val="pt-PT"/>
              </w:rPr>
            </w:pPr>
          </w:p>
        </w:tc>
      </w:tr>
      <w:tr w:rsidR="00FA137B" w:rsidRPr="00726601" w14:paraId="06C7268F" w14:textId="77777777" w:rsidTr="0050007D">
        <w:trPr>
          <w:jc w:val="center"/>
        </w:trPr>
        <w:tc>
          <w:tcPr>
            <w:tcW w:w="4876" w:type="dxa"/>
            <w:hideMark/>
          </w:tcPr>
          <w:p w14:paraId="6AF55CF1" w14:textId="77777777" w:rsidR="00FA137B" w:rsidRPr="00726601" w:rsidRDefault="00FA137B" w:rsidP="0050007D">
            <w:pPr>
              <w:pStyle w:val="Normal6"/>
              <w:rPr>
                <w:b/>
                <w:i/>
                <w:lang w:val="pt-PT"/>
              </w:rPr>
            </w:pPr>
            <w:r w:rsidRPr="00726601">
              <w:rPr>
                <w:b/>
                <w:i/>
                <w:lang w:val="pt-PT"/>
              </w:rPr>
              <w:t>8. Cada conjunto de dados recolhido e transmitido em conformidade com o n.º 1 é ligado a outros conjuntos de dados correspondentes ao mesmo nacional de país terceiro ou apátrida numa única sequência, conforme definido no artigo 4.º, n.º 6.</w:t>
            </w:r>
          </w:p>
        </w:tc>
        <w:tc>
          <w:tcPr>
            <w:tcW w:w="4876" w:type="dxa"/>
          </w:tcPr>
          <w:p w14:paraId="61FB7512" w14:textId="77777777" w:rsidR="00FA137B" w:rsidRPr="00726601" w:rsidRDefault="00FA137B" w:rsidP="0050007D">
            <w:pPr>
              <w:pStyle w:val="Normal6"/>
              <w:rPr>
                <w:i/>
                <w:lang w:val="pt-PT"/>
              </w:rPr>
            </w:pPr>
          </w:p>
        </w:tc>
      </w:tr>
      <w:tr w:rsidR="00FA137B" w:rsidRPr="00726601" w14:paraId="61A08A9F" w14:textId="77777777" w:rsidTr="0050007D">
        <w:trPr>
          <w:jc w:val="center"/>
        </w:trPr>
        <w:tc>
          <w:tcPr>
            <w:tcW w:w="4876" w:type="dxa"/>
            <w:hideMark/>
          </w:tcPr>
          <w:p w14:paraId="211EE875" w14:textId="77777777" w:rsidR="00FA137B" w:rsidRPr="00726601" w:rsidRDefault="00FA137B" w:rsidP="0050007D">
            <w:pPr>
              <w:pStyle w:val="Normal6"/>
              <w:rPr>
                <w:b/>
                <w:i/>
                <w:lang w:val="pt-PT"/>
              </w:rPr>
            </w:pPr>
            <w:r w:rsidRPr="00726601">
              <w:rPr>
                <w:b/>
                <w:i/>
                <w:lang w:val="pt-PT"/>
              </w:rPr>
              <w:t>9. Considera-se que um conjunto de dados, nos termos do n.º 1, é criado para os fins do artigo 27.º, n.º 1, do Regulamento (UE) n.º 818/2019 quando todos os dados referidos nas alíneas a) a f) e h) são registados.</w:t>
            </w:r>
            <w:r w:rsidRPr="00726601">
              <w:rPr>
                <w:b/>
                <w:i/>
                <w:rtl/>
                <w:lang w:val="pt-PT"/>
              </w:rPr>
              <w:t>»</w:t>
            </w:r>
            <w:r w:rsidRPr="00726601">
              <w:rPr>
                <w:b/>
                <w:i/>
                <w:lang w:val="pt-PT"/>
              </w:rPr>
              <w:t>;</w:t>
            </w:r>
          </w:p>
        </w:tc>
        <w:tc>
          <w:tcPr>
            <w:tcW w:w="4876" w:type="dxa"/>
          </w:tcPr>
          <w:p w14:paraId="39C8A64C" w14:textId="77777777" w:rsidR="00FA137B" w:rsidRPr="00726601" w:rsidRDefault="00FA137B" w:rsidP="0050007D">
            <w:pPr>
              <w:pStyle w:val="Normal6"/>
              <w:rPr>
                <w:i/>
                <w:lang w:val="pt-PT"/>
              </w:rPr>
            </w:pPr>
          </w:p>
        </w:tc>
      </w:tr>
    </w:tbl>
    <w:p w14:paraId="4383233F" w14:textId="711312B9" w:rsidR="00C94BB2" w:rsidRPr="00C94BB2" w:rsidRDefault="00FA137B" w:rsidP="00C94BB2">
      <w:pPr>
        <w:pStyle w:val="JustificationTitle"/>
        <w:jc w:val="right"/>
        <w:rPr>
          <w:i w:val="0"/>
          <w:noProof w:val="0"/>
          <w:lang w:val="pt-PT"/>
        </w:rPr>
      </w:pPr>
      <w:r w:rsidRPr="00C94BB2">
        <w:rPr>
          <w:i w:val="0"/>
          <w:noProof w:val="0"/>
          <w:lang w:val="pt-PT"/>
        </w:rPr>
        <w:t>Or</w:t>
      </w:r>
      <w:r w:rsidR="00C94BB2">
        <w:rPr>
          <w:i w:val="0"/>
          <w:noProof w:val="0"/>
          <w:lang w:val="pt-PT"/>
        </w:rPr>
        <w:t>.</w:t>
      </w:r>
      <w:r w:rsidRPr="00C94BB2">
        <w:rPr>
          <w:rStyle w:val="HideTWBExt"/>
          <w:i w:val="0"/>
          <w:noProof w:val="0"/>
          <w:lang w:val="pt-PT"/>
        </w:rPr>
        <w:t>&lt;Original&gt;</w:t>
      </w:r>
      <w:r w:rsidRPr="00C94BB2">
        <w:rPr>
          <w:rStyle w:val="HideTWBInt"/>
          <w:i w:val="0"/>
          <w:noProof w:val="0"/>
          <w:lang w:val="pt-PT"/>
        </w:rPr>
        <w:t>{EN}</w:t>
      </w:r>
      <w:r w:rsidRPr="00C94BB2">
        <w:rPr>
          <w:i w:val="0"/>
          <w:noProof w:val="0"/>
          <w:lang w:val="pt-PT"/>
        </w:rPr>
        <w:t>en</w:t>
      </w:r>
      <w:r w:rsidRPr="00C94BB2">
        <w:rPr>
          <w:rStyle w:val="HideTWBExt"/>
          <w:i w:val="0"/>
          <w:noProof w:val="0"/>
          <w:lang w:val="pt-PT"/>
        </w:rPr>
        <w:t>&lt;/Original&gt;</w:t>
      </w:r>
    </w:p>
    <w:p w14:paraId="109C645F" w14:textId="5C04E99D" w:rsidR="00FA137B" w:rsidRPr="00C94BB2" w:rsidRDefault="00FA137B" w:rsidP="00C94BB2">
      <w:pPr>
        <w:pStyle w:val="Olang"/>
        <w:jc w:val="center"/>
        <w:rPr>
          <w:i/>
          <w:noProof w:val="0"/>
          <w:lang w:val="pt-PT"/>
        </w:rPr>
      </w:pPr>
      <w:r w:rsidRPr="00C94BB2">
        <w:rPr>
          <w:rStyle w:val="HideTWBExt"/>
          <w:i/>
          <w:noProof w:val="0"/>
          <w:lang w:val="pt-PT"/>
        </w:rPr>
        <w:t>&lt;TitreJust&gt;</w:t>
      </w:r>
      <w:r w:rsidRPr="00C94BB2">
        <w:rPr>
          <w:i/>
          <w:noProof w:val="0"/>
          <w:lang w:val="pt-PT"/>
        </w:rPr>
        <w:t>Justificação</w:t>
      </w:r>
      <w:r w:rsidRPr="00C94BB2">
        <w:rPr>
          <w:rStyle w:val="HideTWBExt"/>
          <w:i/>
          <w:noProof w:val="0"/>
          <w:lang w:val="pt-PT"/>
        </w:rPr>
        <w:t>&lt;/TitreJust&gt;</w:t>
      </w:r>
    </w:p>
    <w:p w14:paraId="5AC35A9D" w14:textId="77777777" w:rsidR="00FA137B" w:rsidRPr="00726601" w:rsidRDefault="00FA137B" w:rsidP="00FA137B">
      <w:pPr>
        <w:pStyle w:val="Normal12Italic"/>
        <w:ind w:left="720"/>
        <w:rPr>
          <w:noProof w:val="0"/>
          <w:lang w:val="pt-PT"/>
        </w:rPr>
      </w:pPr>
      <w:r w:rsidRPr="00726601">
        <w:rPr>
          <w:noProof w:val="0"/>
          <w:lang w:val="pt-PT"/>
        </w:rPr>
        <w:t>O aditamento deste capítulo criaria uma nova categoria que carece de justificativa substancial. As pessoas desembarcadas na sequência de uma operação de busca e salvamento devem ser tratadas como pessoas que atravessam a fronteira de forma irregular, obedecendo aos mesmos critérios que as pessoas que atravessam irregularmente a fronteira terrestre. Uma distinção potencial criaria circunstâncias para a utilização indevida do sistema.</w:t>
      </w:r>
    </w:p>
    <w:p w14:paraId="13782B87" w14:textId="77777777" w:rsidR="00FA137B" w:rsidRPr="00726601" w:rsidRDefault="00FA137B" w:rsidP="00FA137B">
      <w:pPr>
        <w:rPr>
          <w:i/>
        </w:rPr>
      </w:pPr>
    </w:p>
    <w:p w14:paraId="042AA281" w14:textId="77777777" w:rsidR="00FA137B" w:rsidRPr="00726601" w:rsidRDefault="00FA137B" w:rsidP="00FA137B">
      <w:r w:rsidRPr="00726601">
        <w:rPr>
          <w:rStyle w:val="HideTWBExt"/>
          <w:noProof w:val="0"/>
        </w:rPr>
        <w:t>&lt;/Amend&gt;</w:t>
      </w:r>
    </w:p>
    <w:p w14:paraId="0A11A80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231</w:t>
      </w:r>
      <w:r w:rsidRPr="00726601">
        <w:rPr>
          <w:rStyle w:val="HideTWBExt"/>
          <w:b w:val="0"/>
          <w:noProof w:val="0"/>
          <w:lang w:val="pt-PT"/>
        </w:rPr>
        <w:t>&lt;/NumAm&gt;</w:t>
      </w:r>
    </w:p>
    <w:p w14:paraId="6267117E"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2716F487" w14:textId="77777777" w:rsidR="00FA137B" w:rsidRPr="00726601" w:rsidRDefault="00FA137B" w:rsidP="00FA137B">
      <w:r w:rsidRPr="00726601">
        <w:rPr>
          <w:rStyle w:val="HideTWBExt"/>
          <w:noProof w:val="0"/>
        </w:rPr>
        <w:t>&lt;/RepeatBlock-By&gt;</w:t>
      </w:r>
    </w:p>
    <w:p w14:paraId="36AFAC25"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C6BDDC3" w14:textId="77777777" w:rsidR="00FA137B" w:rsidRPr="00726601" w:rsidRDefault="00FA137B" w:rsidP="00FA137B">
      <w:pPr>
        <w:pStyle w:val="NormalBold"/>
      </w:pPr>
      <w:r w:rsidRPr="00726601">
        <w:rPr>
          <w:rStyle w:val="HideTWBExt"/>
          <w:b w:val="0"/>
          <w:noProof w:val="0"/>
        </w:rPr>
        <w:t>&lt;Article&gt;</w:t>
      </w:r>
      <w:r w:rsidRPr="00726601">
        <w:t>Dispositivo – ponto 19 – capítulo IV-A</w:t>
      </w:r>
      <w:r w:rsidRPr="00726601">
        <w:rPr>
          <w:rStyle w:val="HideTWBExt"/>
          <w:b w:val="0"/>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9A5258A" w14:textId="77777777" w:rsidTr="0050007D">
        <w:trPr>
          <w:jc w:val="center"/>
        </w:trPr>
        <w:tc>
          <w:tcPr>
            <w:tcW w:w="9752" w:type="dxa"/>
            <w:gridSpan w:val="2"/>
          </w:tcPr>
          <w:p w14:paraId="21273EE9" w14:textId="77777777" w:rsidR="00FA137B" w:rsidRPr="00726601" w:rsidRDefault="00FA137B" w:rsidP="0050007D">
            <w:pPr>
              <w:keepNext/>
            </w:pPr>
          </w:p>
        </w:tc>
      </w:tr>
      <w:tr w:rsidR="00FA137B" w:rsidRPr="00726601" w14:paraId="32D8FBEE" w14:textId="77777777" w:rsidTr="0050007D">
        <w:trPr>
          <w:jc w:val="center"/>
        </w:trPr>
        <w:tc>
          <w:tcPr>
            <w:tcW w:w="4876" w:type="dxa"/>
            <w:hideMark/>
          </w:tcPr>
          <w:p w14:paraId="4F9E287A"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183A83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D4C15B0" w14:textId="77777777" w:rsidTr="0050007D">
        <w:trPr>
          <w:jc w:val="center"/>
        </w:trPr>
        <w:tc>
          <w:tcPr>
            <w:tcW w:w="4876" w:type="dxa"/>
            <w:hideMark/>
          </w:tcPr>
          <w:p w14:paraId="4945AAE9" w14:textId="77777777" w:rsidR="00FA137B" w:rsidRPr="00726601" w:rsidRDefault="00FA137B" w:rsidP="0050007D">
            <w:pPr>
              <w:pStyle w:val="Normal6"/>
              <w:rPr>
                <w:lang w:val="pt-PT"/>
              </w:rPr>
            </w:pPr>
          </w:p>
        </w:tc>
        <w:tc>
          <w:tcPr>
            <w:tcW w:w="4876" w:type="dxa"/>
            <w:hideMark/>
          </w:tcPr>
          <w:p w14:paraId="10BA7CA2"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58F334CF" w14:textId="77777777" w:rsidTr="0050007D">
        <w:trPr>
          <w:jc w:val="center"/>
        </w:trPr>
        <w:tc>
          <w:tcPr>
            <w:tcW w:w="4876" w:type="dxa"/>
            <w:hideMark/>
          </w:tcPr>
          <w:p w14:paraId="4AE8DBAD" w14:textId="77777777" w:rsidR="00FA137B" w:rsidRPr="00726601" w:rsidRDefault="00FA137B" w:rsidP="0050007D">
            <w:pPr>
              <w:pStyle w:val="Normal6"/>
              <w:rPr>
                <w:b/>
                <w:i/>
                <w:lang w:val="pt-PT"/>
              </w:rPr>
            </w:pPr>
            <w:r w:rsidRPr="00726601">
              <w:rPr>
                <w:b/>
                <w:i/>
                <w:lang w:val="pt-PT"/>
              </w:rPr>
              <w:t>19) A seguir ao artigo 14.º, é aditado o seguinte capítulo:</w:t>
            </w:r>
          </w:p>
        </w:tc>
        <w:tc>
          <w:tcPr>
            <w:tcW w:w="4876" w:type="dxa"/>
            <w:hideMark/>
          </w:tcPr>
          <w:p w14:paraId="62405469" w14:textId="77777777" w:rsidR="00FA137B" w:rsidRPr="00726601" w:rsidRDefault="00FA137B" w:rsidP="0050007D">
            <w:pPr>
              <w:pStyle w:val="Normal6"/>
              <w:rPr>
                <w:szCs w:val="24"/>
                <w:lang w:val="pt-PT"/>
              </w:rPr>
            </w:pPr>
            <w:r w:rsidRPr="00726601">
              <w:rPr>
                <w:i/>
                <w:lang w:val="pt-PT"/>
              </w:rPr>
              <w:t>(Esta modificação aplica-se à totalidade do texto legislativo em causa; a sua adoção impõe adaptações técnicas em todo o texto).</w:t>
            </w:r>
          </w:p>
        </w:tc>
      </w:tr>
      <w:tr w:rsidR="00FA137B" w:rsidRPr="00726601" w14:paraId="56A5C61D" w14:textId="77777777" w:rsidTr="0050007D">
        <w:trPr>
          <w:jc w:val="center"/>
        </w:trPr>
        <w:tc>
          <w:tcPr>
            <w:tcW w:w="4876" w:type="dxa"/>
            <w:hideMark/>
          </w:tcPr>
          <w:p w14:paraId="053DBBED" w14:textId="77777777" w:rsidR="00FA137B" w:rsidRPr="00726601" w:rsidRDefault="00FA137B" w:rsidP="0050007D">
            <w:pPr>
              <w:pStyle w:val="Normal6"/>
              <w:rPr>
                <w:b/>
                <w:i/>
                <w:lang w:val="pt-PT"/>
              </w:rPr>
            </w:pPr>
            <w:r w:rsidRPr="00726601">
              <w:rPr>
                <w:b/>
                <w:i/>
                <w:lang w:val="pt-PT"/>
              </w:rPr>
              <w:t>«Capítulo IV-A</w:t>
            </w:r>
          </w:p>
        </w:tc>
        <w:tc>
          <w:tcPr>
            <w:tcW w:w="4876" w:type="dxa"/>
          </w:tcPr>
          <w:p w14:paraId="2C5F1498" w14:textId="77777777" w:rsidR="00FA137B" w:rsidRPr="00726601" w:rsidRDefault="00FA137B" w:rsidP="0050007D">
            <w:pPr>
              <w:pStyle w:val="Normal6"/>
              <w:rPr>
                <w:i/>
                <w:lang w:val="pt-PT"/>
              </w:rPr>
            </w:pPr>
          </w:p>
        </w:tc>
      </w:tr>
      <w:tr w:rsidR="00FA137B" w:rsidRPr="00726601" w14:paraId="4F9E0926" w14:textId="77777777" w:rsidTr="0050007D">
        <w:trPr>
          <w:jc w:val="center"/>
        </w:trPr>
        <w:tc>
          <w:tcPr>
            <w:tcW w:w="4876" w:type="dxa"/>
            <w:hideMark/>
          </w:tcPr>
          <w:p w14:paraId="30AE1789" w14:textId="77777777" w:rsidR="00FA137B" w:rsidRPr="00726601" w:rsidRDefault="00FA137B" w:rsidP="0050007D">
            <w:pPr>
              <w:pStyle w:val="Normal6"/>
              <w:rPr>
                <w:b/>
                <w:i/>
                <w:lang w:val="pt-PT"/>
              </w:rPr>
            </w:pPr>
            <w:r w:rsidRPr="00726601">
              <w:rPr>
                <w:b/>
                <w:i/>
                <w:lang w:val="pt-PT"/>
              </w:rPr>
              <w:t>Nacionais de países terceiros ou apátridas desembarcados na sequência de uma operação de busca e salvamento</w:t>
            </w:r>
          </w:p>
        </w:tc>
        <w:tc>
          <w:tcPr>
            <w:tcW w:w="4876" w:type="dxa"/>
          </w:tcPr>
          <w:p w14:paraId="21C9A3CF" w14:textId="77777777" w:rsidR="00FA137B" w:rsidRPr="00726601" w:rsidRDefault="00FA137B" w:rsidP="0050007D">
            <w:pPr>
              <w:pStyle w:val="Normal6"/>
              <w:rPr>
                <w:i/>
                <w:lang w:val="pt-PT"/>
              </w:rPr>
            </w:pPr>
          </w:p>
        </w:tc>
      </w:tr>
      <w:tr w:rsidR="00FA137B" w:rsidRPr="00726601" w14:paraId="507396FE" w14:textId="77777777" w:rsidTr="0050007D">
        <w:trPr>
          <w:jc w:val="center"/>
        </w:trPr>
        <w:tc>
          <w:tcPr>
            <w:tcW w:w="4876" w:type="dxa"/>
            <w:hideMark/>
          </w:tcPr>
          <w:p w14:paraId="7CD1E58C" w14:textId="77777777" w:rsidR="00FA137B" w:rsidRPr="00726601" w:rsidRDefault="00FA137B" w:rsidP="0050007D">
            <w:pPr>
              <w:pStyle w:val="Normal6"/>
              <w:rPr>
                <w:b/>
                <w:i/>
                <w:lang w:val="pt-PT"/>
              </w:rPr>
            </w:pPr>
            <w:r w:rsidRPr="00726601">
              <w:rPr>
                <w:b/>
                <w:i/>
                <w:lang w:val="pt-PT"/>
              </w:rPr>
              <w:t>Artigo 14.º-A</w:t>
            </w:r>
          </w:p>
        </w:tc>
        <w:tc>
          <w:tcPr>
            <w:tcW w:w="4876" w:type="dxa"/>
          </w:tcPr>
          <w:p w14:paraId="1B601789" w14:textId="77777777" w:rsidR="00FA137B" w:rsidRPr="00726601" w:rsidRDefault="00FA137B" w:rsidP="0050007D">
            <w:pPr>
              <w:pStyle w:val="Normal6"/>
              <w:rPr>
                <w:i/>
                <w:lang w:val="pt-PT"/>
              </w:rPr>
            </w:pPr>
          </w:p>
        </w:tc>
      </w:tr>
      <w:tr w:rsidR="00FA137B" w:rsidRPr="00726601" w14:paraId="20B884EF" w14:textId="77777777" w:rsidTr="0050007D">
        <w:trPr>
          <w:jc w:val="center"/>
        </w:trPr>
        <w:tc>
          <w:tcPr>
            <w:tcW w:w="4876" w:type="dxa"/>
            <w:hideMark/>
          </w:tcPr>
          <w:p w14:paraId="7D747F43" w14:textId="77777777" w:rsidR="00FA137B" w:rsidRPr="00726601" w:rsidRDefault="00FA137B" w:rsidP="0050007D">
            <w:pPr>
              <w:pStyle w:val="Normal6"/>
              <w:rPr>
                <w:b/>
                <w:i/>
                <w:lang w:val="pt-PT"/>
              </w:rPr>
            </w:pPr>
            <w:r w:rsidRPr="00726601">
              <w:rPr>
                <w:b/>
                <w:i/>
                <w:lang w:val="pt-PT"/>
              </w:rPr>
              <w:t>Recolha e transmissão dos dados biométricos</w:t>
            </w:r>
          </w:p>
        </w:tc>
        <w:tc>
          <w:tcPr>
            <w:tcW w:w="4876" w:type="dxa"/>
          </w:tcPr>
          <w:p w14:paraId="79432A3E" w14:textId="77777777" w:rsidR="00FA137B" w:rsidRPr="00726601" w:rsidRDefault="00FA137B" w:rsidP="0050007D">
            <w:pPr>
              <w:pStyle w:val="Normal6"/>
              <w:rPr>
                <w:i/>
                <w:lang w:val="pt-PT"/>
              </w:rPr>
            </w:pPr>
          </w:p>
        </w:tc>
      </w:tr>
      <w:tr w:rsidR="00FA137B" w:rsidRPr="00726601" w14:paraId="744D2008" w14:textId="77777777" w:rsidTr="0050007D">
        <w:trPr>
          <w:jc w:val="center"/>
        </w:trPr>
        <w:tc>
          <w:tcPr>
            <w:tcW w:w="4876" w:type="dxa"/>
            <w:hideMark/>
          </w:tcPr>
          <w:p w14:paraId="61D09AC4" w14:textId="77777777" w:rsidR="00FA137B" w:rsidRPr="00726601" w:rsidRDefault="00FA137B" w:rsidP="0050007D">
            <w:pPr>
              <w:pStyle w:val="Normal6"/>
              <w:rPr>
                <w:b/>
                <w:i/>
                <w:lang w:val="pt-PT"/>
              </w:rPr>
            </w:pPr>
            <w:r w:rsidRPr="00726601">
              <w:rPr>
                <w:b/>
                <w:i/>
                <w:lang w:val="pt-PT"/>
              </w:rPr>
              <w:t>1. Cada Estado-Membro recolhe sem demora os dados biométricos de cada nacional de país terceiro ou apátrida com, pelo menos, seis anos de idade que tenha sido desembarcado na sequência de uma operação de busca e salvamento, conforme definido no Regulamento (UE) XXX/XXX [Regulamento Gestão do Asilo e da Migração].</w:t>
            </w:r>
          </w:p>
        </w:tc>
        <w:tc>
          <w:tcPr>
            <w:tcW w:w="4876" w:type="dxa"/>
          </w:tcPr>
          <w:p w14:paraId="1ACE3828" w14:textId="77777777" w:rsidR="00FA137B" w:rsidRPr="00726601" w:rsidRDefault="00FA137B" w:rsidP="0050007D">
            <w:pPr>
              <w:pStyle w:val="Normal6"/>
              <w:rPr>
                <w:i/>
                <w:lang w:val="pt-PT"/>
              </w:rPr>
            </w:pPr>
          </w:p>
        </w:tc>
      </w:tr>
      <w:tr w:rsidR="00FA137B" w:rsidRPr="00726601" w14:paraId="6CCA1940" w14:textId="77777777" w:rsidTr="0050007D">
        <w:trPr>
          <w:jc w:val="center"/>
        </w:trPr>
        <w:tc>
          <w:tcPr>
            <w:tcW w:w="4876" w:type="dxa"/>
            <w:hideMark/>
          </w:tcPr>
          <w:p w14:paraId="4DD2DA60" w14:textId="77777777" w:rsidR="00FA137B" w:rsidRPr="00726601" w:rsidRDefault="00FA137B" w:rsidP="0050007D">
            <w:pPr>
              <w:pStyle w:val="Normal6"/>
              <w:rPr>
                <w:b/>
                <w:i/>
                <w:lang w:val="pt-PT"/>
              </w:rPr>
            </w:pPr>
            <w:r w:rsidRPr="00726601">
              <w:rPr>
                <w:b/>
                <w:i/>
                <w:lang w:val="pt-PT"/>
              </w:rPr>
              <w:t>2. O Estado-Membro em causa transmite ao Sistema Central, o mais rapidamente possível e no prazo máximo de 72 horas a contar da data de desembarque, os seguintes dados relativos a qualquer nacional de país terceiro ou apátrida que se encontre nas condições mencionadas no n.º 1:</w:t>
            </w:r>
          </w:p>
        </w:tc>
        <w:tc>
          <w:tcPr>
            <w:tcW w:w="4876" w:type="dxa"/>
          </w:tcPr>
          <w:p w14:paraId="2D107E4D" w14:textId="77777777" w:rsidR="00FA137B" w:rsidRPr="00726601" w:rsidRDefault="00FA137B" w:rsidP="0050007D">
            <w:pPr>
              <w:pStyle w:val="Normal6"/>
              <w:rPr>
                <w:i/>
                <w:lang w:val="pt-PT"/>
              </w:rPr>
            </w:pPr>
          </w:p>
        </w:tc>
      </w:tr>
      <w:tr w:rsidR="00FA137B" w:rsidRPr="00726601" w14:paraId="445C2FB9" w14:textId="77777777" w:rsidTr="0050007D">
        <w:trPr>
          <w:jc w:val="center"/>
        </w:trPr>
        <w:tc>
          <w:tcPr>
            <w:tcW w:w="4876" w:type="dxa"/>
            <w:hideMark/>
          </w:tcPr>
          <w:p w14:paraId="20379ED1" w14:textId="77777777" w:rsidR="00FA137B" w:rsidRPr="00726601" w:rsidRDefault="00FA137B" w:rsidP="0050007D">
            <w:pPr>
              <w:pStyle w:val="Normal6"/>
              <w:rPr>
                <w:b/>
                <w:i/>
                <w:lang w:val="pt-PT"/>
              </w:rPr>
            </w:pPr>
            <w:r w:rsidRPr="00726601">
              <w:rPr>
                <w:b/>
                <w:i/>
                <w:lang w:val="pt-PT"/>
              </w:rPr>
              <w:t>a)</w:t>
            </w:r>
            <w:r w:rsidRPr="00726601">
              <w:rPr>
                <w:b/>
                <w:i/>
                <w:lang w:val="pt-PT"/>
              </w:rPr>
              <w:tab/>
              <w:t>Dados dactiloscópicos;</w:t>
            </w:r>
          </w:p>
        </w:tc>
        <w:tc>
          <w:tcPr>
            <w:tcW w:w="4876" w:type="dxa"/>
          </w:tcPr>
          <w:p w14:paraId="10D4876E" w14:textId="77777777" w:rsidR="00FA137B" w:rsidRPr="00726601" w:rsidRDefault="00FA137B" w:rsidP="0050007D">
            <w:pPr>
              <w:pStyle w:val="Normal6"/>
              <w:rPr>
                <w:i/>
                <w:lang w:val="pt-PT"/>
              </w:rPr>
            </w:pPr>
          </w:p>
        </w:tc>
      </w:tr>
      <w:tr w:rsidR="00FA137B" w:rsidRPr="00726601" w14:paraId="4C5112CB" w14:textId="77777777" w:rsidTr="0050007D">
        <w:trPr>
          <w:jc w:val="center"/>
        </w:trPr>
        <w:tc>
          <w:tcPr>
            <w:tcW w:w="4876" w:type="dxa"/>
            <w:hideMark/>
          </w:tcPr>
          <w:p w14:paraId="1F9F9EDB" w14:textId="77777777" w:rsidR="00FA137B" w:rsidRPr="00726601" w:rsidRDefault="00FA137B" w:rsidP="0050007D">
            <w:pPr>
              <w:pStyle w:val="Normal6"/>
              <w:rPr>
                <w:b/>
                <w:i/>
                <w:lang w:val="pt-PT"/>
              </w:rPr>
            </w:pPr>
            <w:r w:rsidRPr="00726601">
              <w:rPr>
                <w:b/>
                <w:i/>
                <w:lang w:val="pt-PT"/>
              </w:rPr>
              <w:t>b)</w:t>
            </w:r>
            <w:r w:rsidRPr="00726601">
              <w:rPr>
                <w:b/>
                <w:i/>
                <w:lang w:val="pt-PT"/>
              </w:rPr>
              <w:tab/>
              <w:t>Imagem facial;</w:t>
            </w:r>
          </w:p>
        </w:tc>
        <w:tc>
          <w:tcPr>
            <w:tcW w:w="4876" w:type="dxa"/>
          </w:tcPr>
          <w:p w14:paraId="499DF872" w14:textId="77777777" w:rsidR="00FA137B" w:rsidRPr="00726601" w:rsidRDefault="00FA137B" w:rsidP="0050007D">
            <w:pPr>
              <w:pStyle w:val="Normal6"/>
              <w:rPr>
                <w:i/>
                <w:lang w:val="pt-PT"/>
              </w:rPr>
            </w:pPr>
          </w:p>
        </w:tc>
      </w:tr>
      <w:tr w:rsidR="00FA137B" w:rsidRPr="00726601" w14:paraId="23E86719" w14:textId="77777777" w:rsidTr="0050007D">
        <w:trPr>
          <w:jc w:val="center"/>
        </w:trPr>
        <w:tc>
          <w:tcPr>
            <w:tcW w:w="4876" w:type="dxa"/>
            <w:hideMark/>
          </w:tcPr>
          <w:p w14:paraId="5D4AC65E" w14:textId="77777777" w:rsidR="00FA137B" w:rsidRPr="00726601" w:rsidRDefault="00FA137B" w:rsidP="0050007D">
            <w:pPr>
              <w:pStyle w:val="Normal6"/>
              <w:rPr>
                <w:b/>
                <w:i/>
                <w:lang w:val="pt-PT"/>
              </w:rPr>
            </w:pPr>
            <w:r w:rsidRPr="00726601">
              <w:rPr>
                <w:b/>
                <w:i/>
                <w:lang w:val="pt-PT"/>
              </w:rPr>
              <w:t>c)</w:t>
            </w:r>
            <w:r w:rsidRPr="00726601">
              <w:rPr>
                <w:b/>
                <w:i/>
                <w:lang w:val="pt-PT"/>
              </w:rPr>
              <w:tab/>
              <w:t xml:space="preserve">Apelido(s) e nome(s) próprio(s), apelido(s) de solteiro, apelidos utilizados anteriormente e eventuais pseudónimos, </w:t>
            </w:r>
            <w:r w:rsidRPr="00726601">
              <w:rPr>
                <w:b/>
                <w:i/>
                <w:lang w:val="pt-PT"/>
              </w:rPr>
              <w:lastRenderedPageBreak/>
              <w:t>que podem ser registados em separado;</w:t>
            </w:r>
          </w:p>
        </w:tc>
        <w:tc>
          <w:tcPr>
            <w:tcW w:w="4876" w:type="dxa"/>
          </w:tcPr>
          <w:p w14:paraId="18A8EF13" w14:textId="77777777" w:rsidR="00FA137B" w:rsidRPr="00726601" w:rsidRDefault="00FA137B" w:rsidP="0050007D">
            <w:pPr>
              <w:pStyle w:val="Normal6"/>
              <w:rPr>
                <w:i/>
                <w:lang w:val="pt-PT"/>
              </w:rPr>
            </w:pPr>
          </w:p>
        </w:tc>
      </w:tr>
      <w:tr w:rsidR="00FA137B" w:rsidRPr="00726601" w14:paraId="10E22562" w14:textId="77777777" w:rsidTr="0050007D">
        <w:trPr>
          <w:jc w:val="center"/>
        </w:trPr>
        <w:tc>
          <w:tcPr>
            <w:tcW w:w="4876" w:type="dxa"/>
            <w:hideMark/>
          </w:tcPr>
          <w:p w14:paraId="25C7F097" w14:textId="77777777" w:rsidR="00FA137B" w:rsidRPr="00726601" w:rsidRDefault="00FA137B" w:rsidP="0050007D">
            <w:pPr>
              <w:pStyle w:val="Normal6"/>
              <w:rPr>
                <w:b/>
                <w:i/>
                <w:lang w:val="pt-PT"/>
              </w:rPr>
            </w:pPr>
            <w:r w:rsidRPr="00726601">
              <w:rPr>
                <w:b/>
                <w:i/>
                <w:lang w:val="pt-PT"/>
              </w:rPr>
              <w:t>d)</w:t>
            </w:r>
            <w:r w:rsidRPr="00726601">
              <w:rPr>
                <w:b/>
                <w:i/>
                <w:lang w:val="pt-PT"/>
              </w:rPr>
              <w:tab/>
              <w:t>Nacionalidade(s);</w:t>
            </w:r>
          </w:p>
        </w:tc>
        <w:tc>
          <w:tcPr>
            <w:tcW w:w="4876" w:type="dxa"/>
          </w:tcPr>
          <w:p w14:paraId="0265A7C7" w14:textId="77777777" w:rsidR="00FA137B" w:rsidRPr="00726601" w:rsidRDefault="00FA137B" w:rsidP="0050007D">
            <w:pPr>
              <w:pStyle w:val="Normal6"/>
              <w:rPr>
                <w:i/>
                <w:lang w:val="pt-PT"/>
              </w:rPr>
            </w:pPr>
          </w:p>
        </w:tc>
      </w:tr>
      <w:tr w:rsidR="00FA137B" w:rsidRPr="00726601" w14:paraId="5D33F0EC" w14:textId="77777777" w:rsidTr="0050007D">
        <w:trPr>
          <w:jc w:val="center"/>
        </w:trPr>
        <w:tc>
          <w:tcPr>
            <w:tcW w:w="4876" w:type="dxa"/>
            <w:hideMark/>
          </w:tcPr>
          <w:p w14:paraId="4EC0DAE6" w14:textId="77777777" w:rsidR="00FA137B" w:rsidRPr="00726601" w:rsidRDefault="00FA137B" w:rsidP="0050007D">
            <w:pPr>
              <w:pStyle w:val="Normal6"/>
              <w:rPr>
                <w:b/>
                <w:i/>
                <w:lang w:val="pt-PT"/>
              </w:rPr>
            </w:pPr>
            <w:r w:rsidRPr="00726601">
              <w:rPr>
                <w:b/>
                <w:i/>
                <w:lang w:val="pt-PT"/>
              </w:rPr>
              <w:t>e)</w:t>
            </w:r>
            <w:r w:rsidRPr="00726601">
              <w:rPr>
                <w:b/>
                <w:i/>
                <w:lang w:val="pt-PT"/>
              </w:rPr>
              <w:tab/>
              <w:t>Data de nascimento;</w:t>
            </w:r>
          </w:p>
        </w:tc>
        <w:tc>
          <w:tcPr>
            <w:tcW w:w="4876" w:type="dxa"/>
          </w:tcPr>
          <w:p w14:paraId="579A802C" w14:textId="77777777" w:rsidR="00FA137B" w:rsidRPr="00726601" w:rsidRDefault="00FA137B" w:rsidP="0050007D">
            <w:pPr>
              <w:pStyle w:val="Normal6"/>
              <w:rPr>
                <w:i/>
                <w:lang w:val="pt-PT"/>
              </w:rPr>
            </w:pPr>
          </w:p>
        </w:tc>
      </w:tr>
      <w:tr w:rsidR="00FA137B" w:rsidRPr="00726601" w14:paraId="4A730A4A" w14:textId="77777777" w:rsidTr="0050007D">
        <w:trPr>
          <w:jc w:val="center"/>
        </w:trPr>
        <w:tc>
          <w:tcPr>
            <w:tcW w:w="4876" w:type="dxa"/>
            <w:hideMark/>
          </w:tcPr>
          <w:p w14:paraId="2CAE7EE1" w14:textId="77777777" w:rsidR="00FA137B" w:rsidRPr="00726601" w:rsidRDefault="00FA137B" w:rsidP="0050007D">
            <w:pPr>
              <w:pStyle w:val="Normal6"/>
              <w:rPr>
                <w:b/>
                <w:i/>
                <w:lang w:val="pt-PT"/>
              </w:rPr>
            </w:pPr>
            <w:r w:rsidRPr="00726601">
              <w:rPr>
                <w:b/>
                <w:i/>
                <w:lang w:val="pt-PT"/>
              </w:rPr>
              <w:t>f)</w:t>
            </w:r>
            <w:r w:rsidRPr="00726601">
              <w:rPr>
                <w:b/>
                <w:i/>
                <w:lang w:val="pt-PT"/>
              </w:rPr>
              <w:tab/>
              <w:t>Local de nascimento;</w:t>
            </w:r>
          </w:p>
        </w:tc>
        <w:tc>
          <w:tcPr>
            <w:tcW w:w="4876" w:type="dxa"/>
          </w:tcPr>
          <w:p w14:paraId="3D463BDB" w14:textId="77777777" w:rsidR="00FA137B" w:rsidRPr="00726601" w:rsidRDefault="00FA137B" w:rsidP="0050007D">
            <w:pPr>
              <w:pStyle w:val="Normal6"/>
              <w:rPr>
                <w:i/>
                <w:lang w:val="pt-PT"/>
              </w:rPr>
            </w:pPr>
          </w:p>
        </w:tc>
      </w:tr>
      <w:tr w:rsidR="00FA137B" w:rsidRPr="00726601" w14:paraId="7C0713FF" w14:textId="77777777" w:rsidTr="0050007D">
        <w:trPr>
          <w:jc w:val="center"/>
        </w:trPr>
        <w:tc>
          <w:tcPr>
            <w:tcW w:w="4876" w:type="dxa"/>
            <w:hideMark/>
          </w:tcPr>
          <w:p w14:paraId="3A5E8888" w14:textId="77777777" w:rsidR="00FA137B" w:rsidRPr="00726601" w:rsidRDefault="00FA137B" w:rsidP="0050007D">
            <w:pPr>
              <w:pStyle w:val="Normal6"/>
              <w:rPr>
                <w:b/>
                <w:i/>
                <w:lang w:val="pt-PT"/>
              </w:rPr>
            </w:pPr>
            <w:r w:rsidRPr="00726601">
              <w:rPr>
                <w:b/>
                <w:i/>
                <w:lang w:val="pt-PT"/>
              </w:rPr>
              <w:t>g)</w:t>
            </w:r>
            <w:r w:rsidRPr="00726601">
              <w:rPr>
                <w:b/>
                <w:i/>
                <w:lang w:val="pt-PT"/>
              </w:rPr>
              <w:tab/>
              <w:t>Estado-Membro de origem, local e data do desembarque;</w:t>
            </w:r>
          </w:p>
        </w:tc>
        <w:tc>
          <w:tcPr>
            <w:tcW w:w="4876" w:type="dxa"/>
          </w:tcPr>
          <w:p w14:paraId="57A8A677" w14:textId="77777777" w:rsidR="00FA137B" w:rsidRPr="00726601" w:rsidRDefault="00FA137B" w:rsidP="0050007D">
            <w:pPr>
              <w:pStyle w:val="Normal6"/>
              <w:rPr>
                <w:i/>
                <w:lang w:val="pt-PT"/>
              </w:rPr>
            </w:pPr>
          </w:p>
        </w:tc>
      </w:tr>
      <w:tr w:rsidR="00FA137B" w:rsidRPr="00726601" w14:paraId="17141B00" w14:textId="77777777" w:rsidTr="0050007D">
        <w:trPr>
          <w:jc w:val="center"/>
        </w:trPr>
        <w:tc>
          <w:tcPr>
            <w:tcW w:w="4876" w:type="dxa"/>
            <w:hideMark/>
          </w:tcPr>
          <w:p w14:paraId="369705A3" w14:textId="77777777" w:rsidR="00FA137B" w:rsidRPr="00726601" w:rsidRDefault="00FA137B" w:rsidP="0050007D">
            <w:pPr>
              <w:pStyle w:val="Normal6"/>
              <w:rPr>
                <w:b/>
                <w:i/>
                <w:lang w:val="pt-PT"/>
              </w:rPr>
            </w:pPr>
            <w:r w:rsidRPr="00726601">
              <w:rPr>
                <w:b/>
                <w:i/>
                <w:lang w:val="pt-PT"/>
              </w:rPr>
              <w:t>h)</w:t>
            </w:r>
            <w:r w:rsidRPr="00726601">
              <w:rPr>
                <w:b/>
                <w:i/>
                <w:lang w:val="pt-PT"/>
              </w:rPr>
              <w:tab/>
              <w:t>Sexo;</w:t>
            </w:r>
          </w:p>
        </w:tc>
        <w:tc>
          <w:tcPr>
            <w:tcW w:w="4876" w:type="dxa"/>
          </w:tcPr>
          <w:p w14:paraId="5AC01C8C" w14:textId="77777777" w:rsidR="00FA137B" w:rsidRPr="00726601" w:rsidRDefault="00FA137B" w:rsidP="0050007D">
            <w:pPr>
              <w:pStyle w:val="Normal6"/>
              <w:rPr>
                <w:i/>
                <w:lang w:val="pt-PT"/>
              </w:rPr>
            </w:pPr>
          </w:p>
        </w:tc>
      </w:tr>
      <w:tr w:rsidR="00FA137B" w:rsidRPr="00726601" w14:paraId="67480E44" w14:textId="77777777" w:rsidTr="0050007D">
        <w:trPr>
          <w:jc w:val="center"/>
        </w:trPr>
        <w:tc>
          <w:tcPr>
            <w:tcW w:w="4876" w:type="dxa"/>
            <w:hideMark/>
          </w:tcPr>
          <w:p w14:paraId="795C974D" w14:textId="77777777" w:rsidR="00FA137B" w:rsidRPr="00726601" w:rsidRDefault="00FA137B" w:rsidP="0050007D">
            <w:pPr>
              <w:pStyle w:val="Normal6"/>
              <w:rPr>
                <w:b/>
                <w:i/>
                <w:lang w:val="pt-PT"/>
              </w:rPr>
            </w:pPr>
            <w:r w:rsidRPr="00726601">
              <w:rPr>
                <w:b/>
                <w:i/>
                <w:lang w:val="pt-PT"/>
              </w:rPr>
              <w:t>i)</w:t>
            </w:r>
            <w:r w:rsidRPr="00726601">
              <w:rPr>
                <w:b/>
                <w:i/>
                <w:lang w:val="pt-PT"/>
              </w:rPr>
              <w:tab/>
              <w:t>Quando disponível, tipo e número do documento de identidade ou do documento de viagem; o código de três letras do país de emissão e respetiva data de validade;</w:t>
            </w:r>
          </w:p>
        </w:tc>
        <w:tc>
          <w:tcPr>
            <w:tcW w:w="4876" w:type="dxa"/>
          </w:tcPr>
          <w:p w14:paraId="70257009" w14:textId="77777777" w:rsidR="00FA137B" w:rsidRPr="00726601" w:rsidRDefault="00FA137B" w:rsidP="0050007D">
            <w:pPr>
              <w:pStyle w:val="Normal6"/>
              <w:rPr>
                <w:i/>
                <w:lang w:val="pt-PT"/>
              </w:rPr>
            </w:pPr>
          </w:p>
        </w:tc>
      </w:tr>
      <w:tr w:rsidR="00FA137B" w:rsidRPr="00726601" w14:paraId="5E1169D4" w14:textId="77777777" w:rsidTr="0050007D">
        <w:trPr>
          <w:jc w:val="center"/>
        </w:trPr>
        <w:tc>
          <w:tcPr>
            <w:tcW w:w="4876" w:type="dxa"/>
            <w:hideMark/>
          </w:tcPr>
          <w:p w14:paraId="5258306D" w14:textId="77777777" w:rsidR="00FA137B" w:rsidRPr="00726601" w:rsidRDefault="00FA137B" w:rsidP="0050007D">
            <w:pPr>
              <w:pStyle w:val="Normal6"/>
              <w:rPr>
                <w:b/>
                <w:i/>
                <w:lang w:val="pt-PT"/>
              </w:rPr>
            </w:pPr>
            <w:r w:rsidRPr="00726601">
              <w:rPr>
                <w:b/>
                <w:i/>
                <w:lang w:val="pt-PT"/>
              </w:rPr>
              <w:t>j)</w:t>
            </w:r>
            <w:r w:rsidRPr="00726601">
              <w:rPr>
                <w:b/>
                <w:i/>
                <w:lang w:val="pt-PT"/>
              </w:rPr>
              <w:tab/>
              <w:t>Quando disponível, uma cópia digitalizada a cores de um documento de identidade ou de viagem, juntamente com uma indicação da sua autenticidade ou, se indisponível, outro documento que facilite a identificação do nacional de país terceiro ou apátrida juntamente com a indicação da sua autenticidade;</w:t>
            </w:r>
          </w:p>
        </w:tc>
        <w:tc>
          <w:tcPr>
            <w:tcW w:w="4876" w:type="dxa"/>
          </w:tcPr>
          <w:p w14:paraId="1C46AAC1" w14:textId="77777777" w:rsidR="00FA137B" w:rsidRPr="00726601" w:rsidRDefault="00FA137B" w:rsidP="0050007D">
            <w:pPr>
              <w:pStyle w:val="Normal6"/>
              <w:rPr>
                <w:i/>
                <w:lang w:val="pt-PT"/>
              </w:rPr>
            </w:pPr>
          </w:p>
        </w:tc>
      </w:tr>
      <w:tr w:rsidR="00FA137B" w:rsidRPr="00726601" w14:paraId="2F0191DB" w14:textId="77777777" w:rsidTr="0050007D">
        <w:trPr>
          <w:jc w:val="center"/>
        </w:trPr>
        <w:tc>
          <w:tcPr>
            <w:tcW w:w="4876" w:type="dxa"/>
            <w:hideMark/>
          </w:tcPr>
          <w:p w14:paraId="5D15E14D" w14:textId="77777777" w:rsidR="00FA137B" w:rsidRPr="00726601" w:rsidRDefault="00FA137B" w:rsidP="0050007D">
            <w:pPr>
              <w:pStyle w:val="Normal6"/>
              <w:rPr>
                <w:b/>
                <w:i/>
                <w:lang w:val="pt-PT"/>
              </w:rPr>
            </w:pPr>
            <w:r w:rsidRPr="00726601">
              <w:rPr>
                <w:b/>
                <w:i/>
                <w:lang w:val="pt-PT"/>
              </w:rPr>
              <w:t>k)</w:t>
            </w:r>
            <w:r w:rsidRPr="00726601">
              <w:rPr>
                <w:b/>
                <w:i/>
                <w:lang w:val="pt-PT"/>
              </w:rPr>
              <w:tab/>
              <w:t>Número de referência utilizado pelo Estado-Membro de origem;</w:t>
            </w:r>
          </w:p>
        </w:tc>
        <w:tc>
          <w:tcPr>
            <w:tcW w:w="4876" w:type="dxa"/>
          </w:tcPr>
          <w:p w14:paraId="2B712768" w14:textId="77777777" w:rsidR="00FA137B" w:rsidRPr="00726601" w:rsidRDefault="00FA137B" w:rsidP="0050007D">
            <w:pPr>
              <w:pStyle w:val="Normal6"/>
              <w:rPr>
                <w:i/>
                <w:lang w:val="pt-PT"/>
              </w:rPr>
            </w:pPr>
          </w:p>
        </w:tc>
      </w:tr>
      <w:tr w:rsidR="00FA137B" w:rsidRPr="00726601" w14:paraId="652DD0FB" w14:textId="77777777" w:rsidTr="0050007D">
        <w:trPr>
          <w:jc w:val="center"/>
        </w:trPr>
        <w:tc>
          <w:tcPr>
            <w:tcW w:w="4876" w:type="dxa"/>
            <w:hideMark/>
          </w:tcPr>
          <w:p w14:paraId="6A454690" w14:textId="77777777" w:rsidR="00FA137B" w:rsidRPr="00726601" w:rsidRDefault="00FA137B" w:rsidP="0050007D">
            <w:pPr>
              <w:pStyle w:val="Normal6"/>
              <w:rPr>
                <w:b/>
                <w:i/>
                <w:lang w:val="pt-PT"/>
              </w:rPr>
            </w:pPr>
            <w:r w:rsidRPr="00726601">
              <w:rPr>
                <w:b/>
                <w:i/>
                <w:lang w:val="pt-PT"/>
              </w:rPr>
              <w:t>l)</w:t>
            </w:r>
            <w:r w:rsidRPr="00726601">
              <w:rPr>
                <w:b/>
                <w:i/>
                <w:lang w:val="pt-PT"/>
              </w:rPr>
              <w:tab/>
              <w:t>Data de recolha dos dados biométricos;</w:t>
            </w:r>
          </w:p>
        </w:tc>
        <w:tc>
          <w:tcPr>
            <w:tcW w:w="4876" w:type="dxa"/>
          </w:tcPr>
          <w:p w14:paraId="7EB0F181" w14:textId="77777777" w:rsidR="00FA137B" w:rsidRPr="00726601" w:rsidRDefault="00FA137B" w:rsidP="0050007D">
            <w:pPr>
              <w:pStyle w:val="Normal6"/>
              <w:rPr>
                <w:i/>
                <w:lang w:val="pt-PT"/>
              </w:rPr>
            </w:pPr>
          </w:p>
        </w:tc>
      </w:tr>
      <w:tr w:rsidR="00FA137B" w:rsidRPr="00726601" w14:paraId="4701E998" w14:textId="77777777" w:rsidTr="0050007D">
        <w:trPr>
          <w:jc w:val="center"/>
        </w:trPr>
        <w:tc>
          <w:tcPr>
            <w:tcW w:w="4876" w:type="dxa"/>
            <w:hideMark/>
          </w:tcPr>
          <w:p w14:paraId="29B71569" w14:textId="77777777" w:rsidR="00FA137B" w:rsidRPr="00726601" w:rsidRDefault="00FA137B" w:rsidP="0050007D">
            <w:pPr>
              <w:pStyle w:val="Normal6"/>
              <w:rPr>
                <w:b/>
                <w:i/>
                <w:lang w:val="pt-PT"/>
              </w:rPr>
            </w:pPr>
            <w:r w:rsidRPr="00726601">
              <w:rPr>
                <w:b/>
                <w:i/>
                <w:lang w:val="pt-PT"/>
              </w:rPr>
              <w:t>m)</w:t>
            </w:r>
            <w:r w:rsidRPr="00726601">
              <w:rPr>
                <w:b/>
                <w:i/>
                <w:lang w:val="pt-PT"/>
              </w:rPr>
              <w:tab/>
              <w:t>Data de transmissão dos dados ao Sistema Central e ao CIR, consoante o caso;</w:t>
            </w:r>
          </w:p>
        </w:tc>
        <w:tc>
          <w:tcPr>
            <w:tcW w:w="4876" w:type="dxa"/>
          </w:tcPr>
          <w:p w14:paraId="6FBD2A05" w14:textId="77777777" w:rsidR="00FA137B" w:rsidRPr="00726601" w:rsidRDefault="00FA137B" w:rsidP="0050007D">
            <w:pPr>
              <w:pStyle w:val="Normal6"/>
              <w:rPr>
                <w:i/>
                <w:lang w:val="pt-PT"/>
              </w:rPr>
            </w:pPr>
          </w:p>
        </w:tc>
      </w:tr>
      <w:tr w:rsidR="00FA137B" w:rsidRPr="00726601" w14:paraId="6C02757C" w14:textId="77777777" w:rsidTr="0050007D">
        <w:trPr>
          <w:jc w:val="center"/>
        </w:trPr>
        <w:tc>
          <w:tcPr>
            <w:tcW w:w="4876" w:type="dxa"/>
            <w:hideMark/>
          </w:tcPr>
          <w:p w14:paraId="2F6B35BA" w14:textId="77777777" w:rsidR="00FA137B" w:rsidRPr="00726601" w:rsidRDefault="00FA137B" w:rsidP="0050007D">
            <w:pPr>
              <w:pStyle w:val="Normal6"/>
              <w:rPr>
                <w:b/>
                <w:i/>
                <w:lang w:val="pt-PT"/>
              </w:rPr>
            </w:pPr>
            <w:r w:rsidRPr="00726601">
              <w:rPr>
                <w:b/>
                <w:i/>
                <w:lang w:val="pt-PT"/>
              </w:rPr>
              <w:t>n)</w:t>
            </w:r>
            <w:r w:rsidRPr="00726601">
              <w:rPr>
                <w:b/>
                <w:i/>
                <w:lang w:val="pt-PT"/>
              </w:rPr>
              <w:tab/>
              <w:t>Código de identificação de utilizador do operador;</w:t>
            </w:r>
          </w:p>
        </w:tc>
        <w:tc>
          <w:tcPr>
            <w:tcW w:w="4876" w:type="dxa"/>
          </w:tcPr>
          <w:p w14:paraId="3EF8DB51" w14:textId="77777777" w:rsidR="00FA137B" w:rsidRPr="00726601" w:rsidRDefault="00FA137B" w:rsidP="0050007D">
            <w:pPr>
              <w:pStyle w:val="Normal6"/>
              <w:rPr>
                <w:i/>
                <w:lang w:val="pt-PT"/>
              </w:rPr>
            </w:pPr>
          </w:p>
        </w:tc>
      </w:tr>
      <w:tr w:rsidR="00FA137B" w:rsidRPr="00726601" w14:paraId="51419B07" w14:textId="77777777" w:rsidTr="0050007D">
        <w:trPr>
          <w:jc w:val="center"/>
        </w:trPr>
        <w:tc>
          <w:tcPr>
            <w:tcW w:w="4876" w:type="dxa"/>
            <w:hideMark/>
          </w:tcPr>
          <w:p w14:paraId="356205B1" w14:textId="77777777" w:rsidR="00FA137B" w:rsidRPr="00726601" w:rsidRDefault="00FA137B" w:rsidP="0050007D">
            <w:pPr>
              <w:pStyle w:val="Normal6"/>
              <w:rPr>
                <w:b/>
                <w:i/>
                <w:lang w:val="pt-PT"/>
              </w:rPr>
            </w:pPr>
            <w:r w:rsidRPr="00726601">
              <w:rPr>
                <w:b/>
                <w:i/>
                <w:lang w:val="pt-PT"/>
              </w:rPr>
              <w:t>o)</w:t>
            </w:r>
            <w:r w:rsidRPr="00726601">
              <w:rPr>
                <w:b/>
                <w:i/>
                <w:lang w:val="pt-PT"/>
              </w:rPr>
              <w:tab/>
              <w:t>Se for caso disso, nos termos do n.º 6, a data em que a pessoa em causa deixou ou foi afastada do território dos Estados-Membros;</w:t>
            </w:r>
          </w:p>
        </w:tc>
        <w:tc>
          <w:tcPr>
            <w:tcW w:w="4876" w:type="dxa"/>
          </w:tcPr>
          <w:p w14:paraId="0C8123A8" w14:textId="77777777" w:rsidR="00FA137B" w:rsidRPr="00726601" w:rsidRDefault="00FA137B" w:rsidP="0050007D">
            <w:pPr>
              <w:pStyle w:val="Normal6"/>
              <w:rPr>
                <w:i/>
                <w:lang w:val="pt-PT"/>
              </w:rPr>
            </w:pPr>
          </w:p>
        </w:tc>
      </w:tr>
      <w:tr w:rsidR="00FA137B" w:rsidRPr="00726601" w14:paraId="3DFB7AAB" w14:textId="77777777" w:rsidTr="0050007D">
        <w:trPr>
          <w:jc w:val="center"/>
        </w:trPr>
        <w:tc>
          <w:tcPr>
            <w:tcW w:w="4876" w:type="dxa"/>
            <w:hideMark/>
          </w:tcPr>
          <w:p w14:paraId="5CE541D2" w14:textId="77777777" w:rsidR="00FA137B" w:rsidRPr="00726601" w:rsidRDefault="00FA137B" w:rsidP="0050007D">
            <w:pPr>
              <w:pStyle w:val="Normal6"/>
              <w:rPr>
                <w:b/>
                <w:i/>
                <w:lang w:val="pt-PT"/>
              </w:rPr>
            </w:pPr>
            <w:r w:rsidRPr="00726601">
              <w:rPr>
                <w:b/>
                <w:i/>
                <w:lang w:val="pt-PT"/>
              </w:rPr>
              <w:t>p)</w:t>
            </w:r>
            <w:r w:rsidRPr="00726601">
              <w:rPr>
                <w:b/>
                <w:i/>
                <w:lang w:val="pt-PT"/>
              </w:rPr>
              <w:tab/>
              <w:t>Estado-Membro de recolocação, em conformidade com o artigo 14.º-B, n.º 1;</w:t>
            </w:r>
          </w:p>
        </w:tc>
        <w:tc>
          <w:tcPr>
            <w:tcW w:w="4876" w:type="dxa"/>
          </w:tcPr>
          <w:p w14:paraId="621AECCE" w14:textId="77777777" w:rsidR="00FA137B" w:rsidRPr="00726601" w:rsidRDefault="00FA137B" w:rsidP="0050007D">
            <w:pPr>
              <w:pStyle w:val="Normal6"/>
              <w:rPr>
                <w:i/>
                <w:lang w:val="pt-PT"/>
              </w:rPr>
            </w:pPr>
          </w:p>
        </w:tc>
      </w:tr>
      <w:tr w:rsidR="00FA137B" w:rsidRPr="00726601" w14:paraId="4DADBB46" w14:textId="77777777" w:rsidTr="0050007D">
        <w:trPr>
          <w:jc w:val="center"/>
        </w:trPr>
        <w:tc>
          <w:tcPr>
            <w:tcW w:w="4876" w:type="dxa"/>
            <w:hideMark/>
          </w:tcPr>
          <w:p w14:paraId="739DD82C" w14:textId="77777777" w:rsidR="00FA137B" w:rsidRPr="00726601" w:rsidRDefault="00FA137B" w:rsidP="0050007D">
            <w:pPr>
              <w:pStyle w:val="Normal6"/>
              <w:rPr>
                <w:b/>
                <w:i/>
                <w:lang w:val="pt-PT"/>
              </w:rPr>
            </w:pPr>
            <w:r w:rsidRPr="00726601">
              <w:rPr>
                <w:b/>
                <w:i/>
                <w:lang w:val="pt-PT"/>
              </w:rPr>
              <w:t>q)</w:t>
            </w:r>
            <w:r w:rsidRPr="00726601">
              <w:rPr>
                <w:b/>
                <w:i/>
                <w:lang w:val="pt-PT"/>
              </w:rPr>
              <w:tab/>
              <w:t>Se for caso disso, o caso de ter sido concedida assistência para o regresso voluntário e a reintegração,</w:t>
            </w:r>
          </w:p>
        </w:tc>
        <w:tc>
          <w:tcPr>
            <w:tcW w:w="4876" w:type="dxa"/>
          </w:tcPr>
          <w:p w14:paraId="097AF8F6" w14:textId="77777777" w:rsidR="00FA137B" w:rsidRPr="00726601" w:rsidRDefault="00FA137B" w:rsidP="0050007D">
            <w:pPr>
              <w:pStyle w:val="Normal6"/>
              <w:rPr>
                <w:i/>
                <w:lang w:val="pt-PT"/>
              </w:rPr>
            </w:pPr>
          </w:p>
        </w:tc>
      </w:tr>
      <w:tr w:rsidR="00FA137B" w:rsidRPr="00726601" w14:paraId="7BD759B2" w14:textId="77777777" w:rsidTr="0050007D">
        <w:trPr>
          <w:jc w:val="center"/>
        </w:trPr>
        <w:tc>
          <w:tcPr>
            <w:tcW w:w="4876" w:type="dxa"/>
            <w:hideMark/>
          </w:tcPr>
          <w:p w14:paraId="1CF65854" w14:textId="77777777" w:rsidR="00FA137B" w:rsidRPr="00726601" w:rsidRDefault="00FA137B" w:rsidP="0050007D">
            <w:pPr>
              <w:pStyle w:val="Normal6"/>
              <w:rPr>
                <w:b/>
                <w:i/>
                <w:lang w:val="pt-PT"/>
              </w:rPr>
            </w:pPr>
            <w:r w:rsidRPr="00726601">
              <w:rPr>
                <w:b/>
                <w:i/>
                <w:lang w:val="pt-PT"/>
              </w:rPr>
              <w:t>r)</w:t>
            </w:r>
            <w:r w:rsidRPr="00726601">
              <w:rPr>
                <w:b/>
                <w:i/>
                <w:lang w:val="pt-PT"/>
              </w:rPr>
              <w:tab/>
              <w:t xml:space="preserve">O facto de a pessoa poder constituir uma ameaça à segurança interna na sequência do procedimento de </w:t>
            </w:r>
            <w:r w:rsidRPr="00726601">
              <w:rPr>
                <w:b/>
                <w:i/>
                <w:lang w:val="pt-PT"/>
              </w:rPr>
              <w:lastRenderedPageBreak/>
              <w:t>triagem referido no Regulamento (UE) XXX/XXX [Regulamento Triagem].</w:t>
            </w:r>
          </w:p>
        </w:tc>
        <w:tc>
          <w:tcPr>
            <w:tcW w:w="4876" w:type="dxa"/>
          </w:tcPr>
          <w:p w14:paraId="31A75792" w14:textId="77777777" w:rsidR="00FA137B" w:rsidRPr="00726601" w:rsidRDefault="00FA137B" w:rsidP="0050007D">
            <w:pPr>
              <w:pStyle w:val="Normal6"/>
              <w:rPr>
                <w:i/>
                <w:lang w:val="pt-PT"/>
              </w:rPr>
            </w:pPr>
          </w:p>
        </w:tc>
      </w:tr>
      <w:tr w:rsidR="00FA137B" w:rsidRPr="00726601" w14:paraId="79238B34" w14:textId="77777777" w:rsidTr="0050007D">
        <w:trPr>
          <w:jc w:val="center"/>
        </w:trPr>
        <w:tc>
          <w:tcPr>
            <w:tcW w:w="4876" w:type="dxa"/>
            <w:hideMark/>
          </w:tcPr>
          <w:p w14:paraId="0F9903D1" w14:textId="77777777" w:rsidR="00FA137B" w:rsidRPr="00726601" w:rsidRDefault="00FA137B" w:rsidP="0050007D">
            <w:pPr>
              <w:pStyle w:val="Normal6"/>
              <w:rPr>
                <w:b/>
                <w:i/>
                <w:lang w:val="pt-PT"/>
              </w:rPr>
            </w:pPr>
            <w:r w:rsidRPr="00726601">
              <w:rPr>
                <w:b/>
                <w:i/>
                <w:lang w:val="pt-PT"/>
              </w:rPr>
              <w:t>4. O incumprimento do prazo de 72 horas previsto no n.º 2 do presente artigo não exonera os Estados-Membros da obrigação de recolher e transmitir ao CIR os dados biométricos. Caso o estado das impressões digitais não permita efetuar uma recolha de qualidade para assegurar uma comparação adequada nos termos do artigo 26.º, o Estado-Membro de origem procede a uma nova recolha das impressões digitais das pessoas desembarcadas, conforme descrito no n.º 1 do presente artigo, e retransmite-as o mais rapidamente possível e no prazo máximo de 48 horas após terem sido adequadamente recolhidas.</w:t>
            </w:r>
          </w:p>
        </w:tc>
        <w:tc>
          <w:tcPr>
            <w:tcW w:w="4876" w:type="dxa"/>
          </w:tcPr>
          <w:p w14:paraId="7C343008" w14:textId="77777777" w:rsidR="00FA137B" w:rsidRPr="00726601" w:rsidRDefault="00FA137B" w:rsidP="0050007D">
            <w:pPr>
              <w:pStyle w:val="Normal6"/>
              <w:rPr>
                <w:i/>
                <w:lang w:val="pt-PT"/>
              </w:rPr>
            </w:pPr>
          </w:p>
        </w:tc>
      </w:tr>
      <w:tr w:rsidR="00FA137B" w:rsidRPr="00726601" w14:paraId="2F4C3A56" w14:textId="77777777" w:rsidTr="0050007D">
        <w:trPr>
          <w:jc w:val="center"/>
        </w:trPr>
        <w:tc>
          <w:tcPr>
            <w:tcW w:w="4876" w:type="dxa"/>
            <w:hideMark/>
          </w:tcPr>
          <w:p w14:paraId="63A04419" w14:textId="77777777" w:rsidR="00FA137B" w:rsidRPr="00726601" w:rsidRDefault="00FA137B" w:rsidP="0050007D">
            <w:pPr>
              <w:pStyle w:val="Normal6"/>
              <w:rPr>
                <w:b/>
                <w:i/>
                <w:lang w:val="pt-PT"/>
              </w:rPr>
            </w:pPr>
            <w:r w:rsidRPr="00726601">
              <w:rPr>
                <w:b/>
                <w:i/>
                <w:lang w:val="pt-PT"/>
              </w:rPr>
              <w:t>5. Não obstante o n.º 1, caso não seja possível recolher os dados biométricos da pessoa intercetada devido a medidas adotadas para salvaguardar a sua saúde ou proteger a saúde pública, o Estado-Membro em causa recolhe-os e transmite-os o mais rapidamente possível e no prazo máximo de 48 horas, logo que esses motivos de saúde cessem de existir.</w:t>
            </w:r>
          </w:p>
        </w:tc>
        <w:tc>
          <w:tcPr>
            <w:tcW w:w="4876" w:type="dxa"/>
          </w:tcPr>
          <w:p w14:paraId="166156D0" w14:textId="77777777" w:rsidR="00FA137B" w:rsidRPr="00726601" w:rsidRDefault="00FA137B" w:rsidP="0050007D">
            <w:pPr>
              <w:pStyle w:val="Normal6"/>
              <w:rPr>
                <w:i/>
                <w:lang w:val="pt-PT"/>
              </w:rPr>
            </w:pPr>
          </w:p>
        </w:tc>
      </w:tr>
      <w:tr w:rsidR="00FA137B" w:rsidRPr="00726601" w14:paraId="2A261C14" w14:textId="77777777" w:rsidTr="0050007D">
        <w:trPr>
          <w:jc w:val="center"/>
        </w:trPr>
        <w:tc>
          <w:tcPr>
            <w:tcW w:w="4876" w:type="dxa"/>
            <w:hideMark/>
          </w:tcPr>
          <w:p w14:paraId="1A66C7BE" w14:textId="77777777" w:rsidR="00FA137B" w:rsidRPr="00726601" w:rsidRDefault="00FA137B" w:rsidP="0050007D">
            <w:pPr>
              <w:pStyle w:val="Normal6"/>
              <w:rPr>
                <w:b/>
                <w:i/>
                <w:lang w:val="pt-PT"/>
              </w:rPr>
            </w:pPr>
            <w:r w:rsidRPr="00726601">
              <w:rPr>
                <w:b/>
                <w:i/>
                <w:lang w:val="pt-PT"/>
              </w:rPr>
              <w:t>Em caso de graves problemas técnicos, os Estados-Membros podem prorrogar o prazo de 72 horas estabelecido no n.º 2 por mais 48 horas, no máximo, a fim de executarem os seus planos nacionais de continuidade.</w:t>
            </w:r>
          </w:p>
        </w:tc>
        <w:tc>
          <w:tcPr>
            <w:tcW w:w="4876" w:type="dxa"/>
          </w:tcPr>
          <w:p w14:paraId="740976F9" w14:textId="77777777" w:rsidR="00FA137B" w:rsidRPr="00726601" w:rsidRDefault="00FA137B" w:rsidP="0050007D">
            <w:pPr>
              <w:pStyle w:val="Normal6"/>
              <w:rPr>
                <w:i/>
                <w:lang w:val="pt-PT"/>
              </w:rPr>
            </w:pPr>
          </w:p>
        </w:tc>
      </w:tr>
      <w:tr w:rsidR="00FA137B" w:rsidRPr="00726601" w14:paraId="1B03E482" w14:textId="77777777" w:rsidTr="0050007D">
        <w:trPr>
          <w:jc w:val="center"/>
        </w:trPr>
        <w:tc>
          <w:tcPr>
            <w:tcW w:w="4876" w:type="dxa"/>
            <w:hideMark/>
          </w:tcPr>
          <w:p w14:paraId="130FFB38" w14:textId="77777777" w:rsidR="00FA137B" w:rsidRPr="00726601" w:rsidRDefault="00FA137B" w:rsidP="0050007D">
            <w:pPr>
              <w:pStyle w:val="Normal6"/>
              <w:rPr>
                <w:b/>
                <w:i/>
                <w:lang w:val="pt-PT"/>
              </w:rPr>
            </w:pPr>
            <w:r w:rsidRPr="00726601">
              <w:rPr>
                <w:b/>
                <w:i/>
                <w:lang w:val="pt-PT"/>
              </w:rPr>
              <w:t>6. Logo que o Estado-Membro de origem assegurar que a pessoa em causa, cujos dados foram registados no Eurodac nos termos do n.º 1 deixou o território dos Estados-Membros em cumprimento de uma decisão de regresso ou de afastamento adotada, atualiza o conjunto dos dados registados nos termos do n.º 2 em relação à pessoa em causa, acrescentando a data do seu afastamento ou a data em que deixou o território.</w:t>
            </w:r>
          </w:p>
        </w:tc>
        <w:tc>
          <w:tcPr>
            <w:tcW w:w="4876" w:type="dxa"/>
          </w:tcPr>
          <w:p w14:paraId="67253F8D" w14:textId="77777777" w:rsidR="00FA137B" w:rsidRPr="00726601" w:rsidRDefault="00FA137B" w:rsidP="0050007D">
            <w:pPr>
              <w:pStyle w:val="Normal6"/>
              <w:rPr>
                <w:i/>
                <w:lang w:val="pt-PT"/>
              </w:rPr>
            </w:pPr>
          </w:p>
        </w:tc>
      </w:tr>
      <w:tr w:rsidR="00FA137B" w:rsidRPr="00726601" w14:paraId="4590036D" w14:textId="77777777" w:rsidTr="0050007D">
        <w:trPr>
          <w:jc w:val="center"/>
        </w:trPr>
        <w:tc>
          <w:tcPr>
            <w:tcW w:w="4876" w:type="dxa"/>
            <w:hideMark/>
          </w:tcPr>
          <w:p w14:paraId="7F62125C" w14:textId="77777777" w:rsidR="00FA137B" w:rsidRPr="00726601" w:rsidRDefault="00FA137B" w:rsidP="0050007D">
            <w:pPr>
              <w:pStyle w:val="Normal6"/>
              <w:rPr>
                <w:b/>
                <w:i/>
                <w:lang w:val="pt-PT"/>
              </w:rPr>
            </w:pPr>
            <w:r w:rsidRPr="00726601">
              <w:rPr>
                <w:b/>
                <w:i/>
                <w:lang w:val="pt-PT"/>
              </w:rPr>
              <w:t xml:space="preserve">7. Quando solicitado pelo Estado-Membro em causa, os dados biométricos podem ser igualmente recolhidos e transmitidos em </w:t>
            </w:r>
            <w:r w:rsidRPr="00726601">
              <w:rPr>
                <w:b/>
                <w:i/>
                <w:lang w:val="pt-PT"/>
              </w:rPr>
              <w:lastRenderedPageBreak/>
              <w:t>nome desse Estado-Membro por agentes das equipas europeias de guardas de fronteiras e costeiros ou por peritos das equipas de apoio no domínio do asilo sempre que desempenhem funções e exerçam poderes em conformidade com o Regulamento 2019/1896 e o Regulamento (UE) XXX/XXX [Regulamento da Agência da União Europeia para o Asilo].</w:t>
            </w:r>
          </w:p>
        </w:tc>
        <w:tc>
          <w:tcPr>
            <w:tcW w:w="4876" w:type="dxa"/>
          </w:tcPr>
          <w:p w14:paraId="70674A08" w14:textId="77777777" w:rsidR="00FA137B" w:rsidRPr="00726601" w:rsidRDefault="00FA137B" w:rsidP="0050007D">
            <w:pPr>
              <w:pStyle w:val="Normal6"/>
              <w:rPr>
                <w:i/>
                <w:lang w:val="pt-PT"/>
              </w:rPr>
            </w:pPr>
          </w:p>
        </w:tc>
      </w:tr>
      <w:tr w:rsidR="00FA137B" w:rsidRPr="00726601" w14:paraId="5C7BFF2F" w14:textId="77777777" w:rsidTr="0050007D">
        <w:trPr>
          <w:jc w:val="center"/>
        </w:trPr>
        <w:tc>
          <w:tcPr>
            <w:tcW w:w="4876" w:type="dxa"/>
            <w:hideMark/>
          </w:tcPr>
          <w:p w14:paraId="40E04371" w14:textId="77777777" w:rsidR="00FA137B" w:rsidRPr="00726601" w:rsidRDefault="00FA137B" w:rsidP="0050007D">
            <w:pPr>
              <w:pStyle w:val="Normal6"/>
              <w:rPr>
                <w:b/>
                <w:i/>
                <w:lang w:val="pt-PT"/>
              </w:rPr>
            </w:pPr>
            <w:r w:rsidRPr="00726601">
              <w:rPr>
                <w:b/>
                <w:i/>
                <w:lang w:val="pt-PT"/>
              </w:rPr>
              <w:t>8. Cada conjunto de dados recolhido e transmitido em conformidade com o n.º 1 é ligado a outros conjuntos de dados correspondentes ao mesmo nacional de país terceiro ou apátrida numa única sequência, conforme definido no artigo 4.º, n.º 6.</w:t>
            </w:r>
          </w:p>
        </w:tc>
        <w:tc>
          <w:tcPr>
            <w:tcW w:w="4876" w:type="dxa"/>
          </w:tcPr>
          <w:p w14:paraId="76880D88" w14:textId="77777777" w:rsidR="00FA137B" w:rsidRPr="00726601" w:rsidRDefault="00FA137B" w:rsidP="0050007D">
            <w:pPr>
              <w:pStyle w:val="Normal6"/>
              <w:rPr>
                <w:i/>
                <w:lang w:val="pt-PT"/>
              </w:rPr>
            </w:pPr>
          </w:p>
        </w:tc>
      </w:tr>
      <w:tr w:rsidR="00FA137B" w:rsidRPr="00726601" w14:paraId="0F236054" w14:textId="77777777" w:rsidTr="0050007D">
        <w:trPr>
          <w:jc w:val="center"/>
        </w:trPr>
        <w:tc>
          <w:tcPr>
            <w:tcW w:w="4876" w:type="dxa"/>
            <w:hideMark/>
          </w:tcPr>
          <w:p w14:paraId="1BF993C1" w14:textId="77777777" w:rsidR="00FA137B" w:rsidRPr="00726601" w:rsidRDefault="00FA137B" w:rsidP="0050007D">
            <w:pPr>
              <w:pStyle w:val="Normal6"/>
              <w:rPr>
                <w:b/>
                <w:i/>
                <w:lang w:val="pt-PT"/>
              </w:rPr>
            </w:pPr>
            <w:r w:rsidRPr="00726601">
              <w:rPr>
                <w:b/>
                <w:i/>
                <w:lang w:val="pt-PT"/>
              </w:rPr>
              <w:t>9. Considera-se que um conjunto de dados, nos termos do n.º 1, é criado para os fins do artigo 27.º, n.º 1, do Regulamento (UE) n.º 818/2019 quando todos os dados referidos nas alíneas a) a f) e h) são registados.</w:t>
            </w:r>
            <w:r w:rsidRPr="00726601">
              <w:rPr>
                <w:b/>
                <w:i/>
                <w:rtl/>
                <w:lang w:val="pt-PT"/>
              </w:rPr>
              <w:t>»</w:t>
            </w:r>
            <w:r w:rsidRPr="00726601">
              <w:rPr>
                <w:b/>
                <w:i/>
                <w:lang w:val="pt-PT"/>
              </w:rPr>
              <w:t>;</w:t>
            </w:r>
          </w:p>
        </w:tc>
        <w:tc>
          <w:tcPr>
            <w:tcW w:w="4876" w:type="dxa"/>
          </w:tcPr>
          <w:p w14:paraId="50A6193F" w14:textId="77777777" w:rsidR="00FA137B" w:rsidRPr="00726601" w:rsidRDefault="00FA137B" w:rsidP="0050007D">
            <w:pPr>
              <w:pStyle w:val="Normal6"/>
              <w:rPr>
                <w:i/>
                <w:lang w:val="pt-PT"/>
              </w:rPr>
            </w:pPr>
          </w:p>
        </w:tc>
      </w:tr>
    </w:tbl>
    <w:p w14:paraId="5B333335" w14:textId="77777777" w:rsidR="00FA137B" w:rsidRPr="00726601" w:rsidRDefault="00FA137B" w:rsidP="00FA137B">
      <w:pPr>
        <w:pStyle w:val="Olang"/>
        <w:rPr>
          <w:rStyle w:val="HideTWBExt"/>
          <w:noProof w:val="0"/>
          <w:lang w:val="pt-PT"/>
        </w:rPr>
      </w:pPr>
      <w:r w:rsidRPr="00726601">
        <w:rPr>
          <w:noProof w:val="0"/>
          <w:lang w:val="pt-PT"/>
        </w:rPr>
        <w:t>Or.</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640570A" w14:textId="77777777" w:rsidR="00FA137B" w:rsidRPr="00726601" w:rsidRDefault="00FA137B" w:rsidP="00FA137B">
      <w:pPr>
        <w:pStyle w:val="JustificationTitle"/>
        <w:rPr>
          <w:noProof w:val="0"/>
          <w:lang w:val="pt-PT"/>
        </w:rPr>
      </w:pPr>
      <w:r w:rsidRPr="00726601">
        <w:rPr>
          <w:rStyle w:val="HideTWBExt"/>
          <w:i w:val="0"/>
          <w:noProof w:val="0"/>
          <w:lang w:val="pt-PT"/>
        </w:rPr>
        <w:t>&lt;TitreJust&gt;&lt;/TitreJust&gt;</w:t>
      </w:r>
    </w:p>
    <w:p w14:paraId="7D57EBDA" w14:textId="77777777" w:rsidR="00FA137B" w:rsidRPr="00726601" w:rsidRDefault="00FA137B" w:rsidP="00FA137B">
      <w:r w:rsidRPr="00726601">
        <w:rPr>
          <w:rStyle w:val="HideTWBExt"/>
          <w:noProof w:val="0"/>
        </w:rPr>
        <w:t>&lt;/Amend&gt;</w:t>
      </w:r>
    </w:p>
    <w:p w14:paraId="0C24E25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232</w:t>
      </w:r>
      <w:r w:rsidRPr="00726601">
        <w:rPr>
          <w:rStyle w:val="HideTWBExt"/>
          <w:b w:val="0"/>
          <w:noProof w:val="0"/>
          <w:lang w:val="pt-PT"/>
        </w:rPr>
        <w:t>&lt;/NumAm&gt;</w:t>
      </w:r>
    </w:p>
    <w:p w14:paraId="7E0B4C63"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127E61B0" w14:textId="77777777" w:rsidR="00FA137B" w:rsidRPr="00726601" w:rsidRDefault="00FA137B" w:rsidP="00FA137B">
      <w:r w:rsidRPr="00726601">
        <w:rPr>
          <w:rStyle w:val="HideTWBExt"/>
          <w:noProof w:val="0"/>
        </w:rPr>
        <w:t>&lt;/RepeatBlock-By&gt;</w:t>
      </w:r>
    </w:p>
    <w:p w14:paraId="157649D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5FACF8F" w14:textId="77777777" w:rsidR="00FA137B" w:rsidRPr="00726601" w:rsidRDefault="00FA137B" w:rsidP="00FA137B">
      <w:pPr>
        <w:pStyle w:val="NormalBold"/>
      </w:pPr>
      <w:r w:rsidRPr="00726601">
        <w:rPr>
          <w:rStyle w:val="HideTWBExt"/>
          <w:b w:val="0"/>
          <w:noProof w:val="0"/>
        </w:rPr>
        <w:t>&lt;Article&gt;</w:t>
      </w:r>
      <w:r w:rsidRPr="00726601">
        <w:t>Dispositivo – ponto 19 – artigo 14-A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D720BE7" w14:textId="77777777" w:rsidTr="0050007D">
        <w:trPr>
          <w:jc w:val="center"/>
        </w:trPr>
        <w:tc>
          <w:tcPr>
            <w:tcW w:w="9752" w:type="dxa"/>
            <w:gridSpan w:val="2"/>
          </w:tcPr>
          <w:p w14:paraId="31F98BB9" w14:textId="77777777" w:rsidR="00FA137B" w:rsidRPr="00726601" w:rsidRDefault="00FA137B" w:rsidP="0050007D">
            <w:pPr>
              <w:keepNext/>
            </w:pPr>
          </w:p>
        </w:tc>
      </w:tr>
      <w:tr w:rsidR="00FA137B" w:rsidRPr="00726601" w14:paraId="58F34535" w14:textId="77777777" w:rsidTr="0050007D">
        <w:trPr>
          <w:jc w:val="center"/>
        </w:trPr>
        <w:tc>
          <w:tcPr>
            <w:tcW w:w="4876" w:type="dxa"/>
            <w:hideMark/>
          </w:tcPr>
          <w:p w14:paraId="2B3F72A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C1DA94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E36FEC0" w14:textId="77777777" w:rsidTr="0050007D">
        <w:trPr>
          <w:jc w:val="center"/>
        </w:trPr>
        <w:tc>
          <w:tcPr>
            <w:tcW w:w="4876" w:type="dxa"/>
            <w:hideMark/>
          </w:tcPr>
          <w:p w14:paraId="07B2E23E" w14:textId="77777777" w:rsidR="00FA137B" w:rsidRPr="00726601" w:rsidRDefault="00FA137B" w:rsidP="0050007D">
            <w:pPr>
              <w:pStyle w:val="Normal6"/>
              <w:rPr>
                <w:lang w:val="pt-PT"/>
              </w:rPr>
            </w:pPr>
            <w:r w:rsidRPr="00726601">
              <w:rPr>
                <w:lang w:val="pt-PT"/>
              </w:rPr>
              <w:t>1.</w:t>
            </w:r>
            <w:r w:rsidRPr="00726601">
              <w:rPr>
                <w:lang w:val="pt-PT"/>
              </w:rPr>
              <w:tab/>
              <w:t xml:space="preserve">Cada Estado-Membro recolhe sem demora os dados biométricos de cada nacional de país terceiro ou apátrida com, pelo menos, </w:t>
            </w:r>
            <w:r w:rsidRPr="00726601">
              <w:rPr>
                <w:b/>
                <w:i/>
                <w:lang w:val="pt-PT"/>
              </w:rPr>
              <w:t>seis</w:t>
            </w:r>
            <w:r w:rsidRPr="00726601">
              <w:rPr>
                <w:lang w:val="pt-PT"/>
              </w:rPr>
              <w:t xml:space="preserve"> anos de idade que tenha sido desembarcado na sequência de uma operação de busca e salvamento, conforme definido no Regulamento (UE) XXX/XXX [Regulamento Gestão do Asilo e da Migração].</w:t>
            </w:r>
          </w:p>
        </w:tc>
        <w:tc>
          <w:tcPr>
            <w:tcW w:w="4876" w:type="dxa"/>
            <w:hideMark/>
          </w:tcPr>
          <w:p w14:paraId="749E0BC8" w14:textId="77777777" w:rsidR="00FA137B" w:rsidRPr="00726601" w:rsidRDefault="00FA137B" w:rsidP="0050007D">
            <w:pPr>
              <w:pStyle w:val="Normal6"/>
              <w:rPr>
                <w:szCs w:val="24"/>
                <w:lang w:val="pt-PT"/>
              </w:rPr>
            </w:pPr>
            <w:r w:rsidRPr="00726601">
              <w:rPr>
                <w:lang w:val="pt-PT"/>
              </w:rPr>
              <w:t>1.</w:t>
            </w:r>
            <w:r w:rsidRPr="00726601">
              <w:rPr>
                <w:lang w:val="pt-PT"/>
              </w:rPr>
              <w:tab/>
              <w:t xml:space="preserve">Cada Estado-Membro recolhe sem demora os dados biométricos de cada nacional de país terceiro ou apátrida com, pelo menos, </w:t>
            </w:r>
            <w:r w:rsidRPr="00726601">
              <w:rPr>
                <w:b/>
                <w:i/>
                <w:lang w:val="pt-PT"/>
              </w:rPr>
              <w:t>dezoito</w:t>
            </w:r>
            <w:r w:rsidRPr="00726601">
              <w:rPr>
                <w:lang w:val="pt-PT"/>
              </w:rPr>
              <w:t xml:space="preserve"> anos de idade que tenha sido desembarcado na sequência de uma operação de busca e salvamento, conforme definido no Regulamento (UE) XXX/XXX [Regulamento Gestão do Asilo e da Migração]. </w:t>
            </w:r>
            <w:r w:rsidRPr="00726601">
              <w:rPr>
                <w:b/>
                <w:i/>
                <w:lang w:val="pt-PT"/>
              </w:rPr>
              <w:t xml:space="preserve">Nenhuma força ou coerção deve ser usada para garantir a recolha dos dados biométricos do requerente. Os Estados-Membros devem ter em conta a situação específica das </w:t>
            </w:r>
            <w:r w:rsidRPr="00726601">
              <w:rPr>
                <w:b/>
                <w:i/>
                <w:lang w:val="pt-PT"/>
              </w:rPr>
              <w:lastRenderedPageBreak/>
              <w:t xml:space="preserve">pessoas vulneráveis, na aceção do artigo 21.º da Diretiva 2013/33/UE, durante a recolha de dados biométricos, que deve ser efetuada por pessoal com formação adequada para detetar sinais de que uma pessoa possa estar traumatizada e/ou tenha sido vítima de tortura, tráfico de seres humanos, violência sexual ou de género ou de outro crime grave. </w:t>
            </w:r>
          </w:p>
        </w:tc>
      </w:tr>
      <w:tr w:rsidR="00FA137B" w:rsidRPr="00726601" w14:paraId="26EE0F51" w14:textId="77777777" w:rsidTr="0050007D">
        <w:trPr>
          <w:jc w:val="center"/>
        </w:trPr>
        <w:tc>
          <w:tcPr>
            <w:tcW w:w="4876" w:type="dxa"/>
          </w:tcPr>
          <w:p w14:paraId="4ED7F8C5" w14:textId="77777777" w:rsidR="00FA137B" w:rsidRPr="00726601" w:rsidRDefault="00FA137B" w:rsidP="0050007D">
            <w:pPr>
              <w:pStyle w:val="Normal6"/>
              <w:rPr>
                <w:lang w:val="pt-PT"/>
              </w:rPr>
            </w:pPr>
          </w:p>
        </w:tc>
        <w:tc>
          <w:tcPr>
            <w:tcW w:w="4876" w:type="dxa"/>
            <w:hideMark/>
          </w:tcPr>
          <w:p w14:paraId="4E6F827F" w14:textId="77777777" w:rsidR="00FA137B" w:rsidRPr="00726601" w:rsidRDefault="00FA137B" w:rsidP="0050007D">
            <w:pPr>
              <w:pStyle w:val="Normal6"/>
              <w:rPr>
                <w:szCs w:val="24"/>
                <w:lang w:val="pt-PT"/>
              </w:rPr>
            </w:pPr>
            <w:r w:rsidRPr="00726601">
              <w:rPr>
                <w:b/>
                <w:i/>
                <w:lang w:val="pt-PT"/>
              </w:rPr>
              <w:t>Os dados biométricos de menores com pelo menos seis anos de idade, só devem ser recolhidos, processados e armazenados, de acordo com os requisitos do artigo 10.º, n.º 5, a fim de proteger e identificar crianças vítimas de tráfico de seres humanos e crianças desaparecidas, especialmente no caso de menores não acompanhados.</w:t>
            </w:r>
          </w:p>
        </w:tc>
      </w:tr>
      <w:tr w:rsidR="00FA137B" w:rsidRPr="00726601" w14:paraId="385C2537" w14:textId="77777777" w:rsidTr="0050007D">
        <w:trPr>
          <w:jc w:val="center"/>
        </w:trPr>
        <w:tc>
          <w:tcPr>
            <w:tcW w:w="4876" w:type="dxa"/>
          </w:tcPr>
          <w:p w14:paraId="15CE4D5A" w14:textId="77777777" w:rsidR="00FA137B" w:rsidRPr="00726601" w:rsidRDefault="00FA137B" w:rsidP="0050007D">
            <w:pPr>
              <w:pStyle w:val="Normal6"/>
              <w:rPr>
                <w:lang w:val="pt-PT"/>
              </w:rPr>
            </w:pPr>
          </w:p>
        </w:tc>
        <w:tc>
          <w:tcPr>
            <w:tcW w:w="4876" w:type="dxa"/>
            <w:hideMark/>
          </w:tcPr>
          <w:p w14:paraId="267A2EA5" w14:textId="77777777" w:rsidR="00FA137B" w:rsidRPr="00726601" w:rsidRDefault="00FA137B" w:rsidP="0050007D">
            <w:pPr>
              <w:pStyle w:val="Normal6"/>
              <w:rPr>
                <w:szCs w:val="24"/>
                <w:lang w:val="pt-PT"/>
              </w:rPr>
            </w:pPr>
            <w:r w:rsidRPr="00726601">
              <w:rPr>
                <w:b/>
                <w:i/>
                <w:lang w:val="pt-PT"/>
              </w:rPr>
              <w:t>O «benefício da dúvida» em favor do menor aplica-se sempre quando a idade de uma pessoa não é clara ou contestada e não existe documentação de apoio que comprove a sua idade.</w:t>
            </w:r>
          </w:p>
        </w:tc>
      </w:tr>
    </w:tbl>
    <w:p w14:paraId="420C8E7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6C14842" w14:textId="77777777" w:rsidR="00FA137B" w:rsidRPr="00726601" w:rsidRDefault="00FA137B" w:rsidP="00FA137B">
      <w:pPr>
        <w:pStyle w:val="AMNumberTabs0"/>
        <w:keepNext/>
        <w:rPr>
          <w:lang w:val="pt-PT"/>
        </w:rPr>
      </w:pPr>
      <w:r w:rsidRPr="00726601">
        <w:rPr>
          <w:rStyle w:val="HideTWBExt"/>
          <w:noProof w:val="0"/>
          <w:lang w:val="pt-PT"/>
        </w:rPr>
        <w:t>&lt;/Amend&gt;</w:t>
      </w:r>
    </w:p>
    <w:p w14:paraId="5D44775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233</w:t>
      </w:r>
      <w:r w:rsidRPr="00726601">
        <w:rPr>
          <w:rStyle w:val="HideTWBExt"/>
          <w:b w:val="0"/>
          <w:noProof w:val="0"/>
          <w:lang w:val="pt-PT"/>
        </w:rPr>
        <w:t>&lt;/NumAm&gt;</w:t>
      </w:r>
    </w:p>
    <w:p w14:paraId="26A21D84"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3453288C" w14:textId="77777777" w:rsidR="00FA137B" w:rsidRPr="00726601" w:rsidRDefault="00FA137B" w:rsidP="00FA137B">
      <w:r w:rsidRPr="00726601">
        <w:rPr>
          <w:rStyle w:val="HideTWBExt"/>
          <w:noProof w:val="0"/>
        </w:rPr>
        <w:t>&lt;/RepeatBlock-By&gt;</w:t>
      </w:r>
    </w:p>
    <w:p w14:paraId="7547434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9ED9C8A" w14:textId="77777777" w:rsidR="00FA137B" w:rsidRPr="00726601" w:rsidRDefault="00FA137B" w:rsidP="00FA137B">
      <w:pPr>
        <w:pStyle w:val="NormalBold"/>
      </w:pPr>
      <w:r w:rsidRPr="00726601">
        <w:rPr>
          <w:rStyle w:val="HideTWBExt"/>
          <w:b w:val="0"/>
          <w:noProof w:val="0"/>
        </w:rPr>
        <w:t>&lt;Article&gt;</w:t>
      </w:r>
      <w:r w:rsidRPr="00726601">
        <w:t xml:space="preserve"> Dispositivo – ponto 19 – artigo 14-A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E7B8E3B" w14:textId="77777777" w:rsidTr="0050007D">
        <w:trPr>
          <w:jc w:val="center"/>
        </w:trPr>
        <w:tc>
          <w:tcPr>
            <w:tcW w:w="9752" w:type="dxa"/>
            <w:gridSpan w:val="2"/>
          </w:tcPr>
          <w:p w14:paraId="3B9B438F" w14:textId="77777777" w:rsidR="00FA137B" w:rsidRPr="00726601" w:rsidRDefault="00FA137B" w:rsidP="0050007D">
            <w:pPr>
              <w:keepNext/>
            </w:pPr>
          </w:p>
        </w:tc>
      </w:tr>
      <w:tr w:rsidR="00FA137B" w:rsidRPr="00726601" w14:paraId="7241E8BB" w14:textId="77777777" w:rsidTr="0050007D">
        <w:trPr>
          <w:jc w:val="center"/>
        </w:trPr>
        <w:tc>
          <w:tcPr>
            <w:tcW w:w="4876" w:type="dxa"/>
            <w:hideMark/>
          </w:tcPr>
          <w:p w14:paraId="750C39A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10BF1A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B3B1199" w14:textId="77777777" w:rsidTr="0050007D">
        <w:trPr>
          <w:jc w:val="center"/>
        </w:trPr>
        <w:tc>
          <w:tcPr>
            <w:tcW w:w="4876" w:type="dxa"/>
            <w:hideMark/>
          </w:tcPr>
          <w:p w14:paraId="658A4B23" w14:textId="77777777" w:rsidR="00FA137B" w:rsidRPr="00726601" w:rsidRDefault="00FA137B" w:rsidP="0050007D">
            <w:pPr>
              <w:pStyle w:val="Normal6"/>
              <w:rPr>
                <w:lang w:val="pt-PT"/>
              </w:rPr>
            </w:pPr>
            <w:r w:rsidRPr="00726601">
              <w:rPr>
                <w:lang w:val="pt-PT"/>
              </w:rPr>
              <w:t>1.</w:t>
            </w:r>
            <w:r w:rsidRPr="00726601">
              <w:rPr>
                <w:lang w:val="pt-PT"/>
              </w:rPr>
              <w:tab/>
              <w:t xml:space="preserve">Cada Estado-Membro recolhe sem demora os dados biométricos de cada nacional de país terceiro ou apátrida com, pelo menos, </w:t>
            </w:r>
            <w:r w:rsidRPr="00726601">
              <w:rPr>
                <w:b/>
                <w:i/>
                <w:lang w:val="pt-PT"/>
              </w:rPr>
              <w:t>seis</w:t>
            </w:r>
            <w:r w:rsidRPr="00726601">
              <w:rPr>
                <w:lang w:val="pt-PT"/>
              </w:rPr>
              <w:t xml:space="preserve"> anos de idade que tenha sido desembarcado na sequência de uma operação de busca e salvamento, conforme definido no Regulamento (UE) XXX/XXX [Regulamento Gestão do Asilo e da Migração].</w:t>
            </w:r>
          </w:p>
        </w:tc>
        <w:tc>
          <w:tcPr>
            <w:tcW w:w="4876" w:type="dxa"/>
            <w:hideMark/>
          </w:tcPr>
          <w:p w14:paraId="05716BA3" w14:textId="77777777" w:rsidR="00FA137B" w:rsidRPr="00726601" w:rsidRDefault="00FA137B" w:rsidP="0050007D">
            <w:pPr>
              <w:pStyle w:val="Normal6"/>
              <w:rPr>
                <w:szCs w:val="24"/>
                <w:lang w:val="pt-PT"/>
              </w:rPr>
            </w:pPr>
            <w:r w:rsidRPr="00726601">
              <w:rPr>
                <w:lang w:val="pt-PT"/>
              </w:rPr>
              <w:t>1.</w:t>
            </w:r>
            <w:r w:rsidRPr="00726601">
              <w:rPr>
                <w:lang w:val="pt-PT"/>
              </w:rPr>
              <w:tab/>
              <w:t>Cada Estado-Membro recolhe sem demora</w:t>
            </w:r>
            <w:r w:rsidRPr="00726601">
              <w:rPr>
                <w:b/>
                <w:i/>
                <w:lang w:val="pt-PT"/>
              </w:rPr>
              <w:t>, de forma sensível à proteção,</w:t>
            </w:r>
            <w:r w:rsidRPr="00726601">
              <w:rPr>
                <w:lang w:val="pt-PT"/>
              </w:rPr>
              <w:t xml:space="preserve"> os dados biométricos de cada nacional de país terceiro ou apátrida com, pelo menos, </w:t>
            </w:r>
            <w:r w:rsidRPr="00726601">
              <w:rPr>
                <w:b/>
                <w:i/>
                <w:lang w:val="pt-PT"/>
              </w:rPr>
              <w:t>catorze</w:t>
            </w:r>
            <w:r w:rsidRPr="00726601">
              <w:rPr>
                <w:lang w:val="pt-PT"/>
              </w:rPr>
              <w:t xml:space="preserve"> anos de idade que tenha sido desembarcado na sequência de uma operação de busca e salvamento, conforme definido no Regulamento (UE) XXX/XXX [Regulamento Gestão do Asilo e da Migração].</w:t>
            </w:r>
          </w:p>
        </w:tc>
      </w:tr>
      <w:tr w:rsidR="00FA137B" w:rsidRPr="00726601" w14:paraId="253B4264" w14:textId="77777777" w:rsidTr="0050007D">
        <w:trPr>
          <w:jc w:val="center"/>
        </w:trPr>
        <w:tc>
          <w:tcPr>
            <w:tcW w:w="4876" w:type="dxa"/>
          </w:tcPr>
          <w:p w14:paraId="541EFC10" w14:textId="77777777" w:rsidR="00FA137B" w:rsidRPr="00726601" w:rsidRDefault="00FA137B" w:rsidP="0050007D">
            <w:pPr>
              <w:pStyle w:val="Normal6"/>
              <w:rPr>
                <w:lang w:val="pt-PT"/>
              </w:rPr>
            </w:pPr>
          </w:p>
        </w:tc>
        <w:tc>
          <w:tcPr>
            <w:tcW w:w="4876" w:type="dxa"/>
            <w:hideMark/>
          </w:tcPr>
          <w:p w14:paraId="43B8D7CA" w14:textId="77777777" w:rsidR="00FA137B" w:rsidRPr="00726601" w:rsidRDefault="00FA137B" w:rsidP="0050007D">
            <w:pPr>
              <w:pStyle w:val="Normal6"/>
              <w:rPr>
                <w:szCs w:val="24"/>
                <w:lang w:val="pt-PT"/>
              </w:rPr>
            </w:pPr>
            <w:r w:rsidRPr="00726601">
              <w:rPr>
                <w:b/>
                <w:i/>
                <w:lang w:val="pt-PT"/>
              </w:rPr>
              <w:t xml:space="preserve">Se um Estado-Membro não puder </w:t>
            </w:r>
            <w:r w:rsidRPr="00726601">
              <w:rPr>
                <w:b/>
                <w:i/>
                <w:lang w:val="pt-PT"/>
              </w:rPr>
              <w:lastRenderedPageBreak/>
              <w:t xml:space="preserve">determinar se o menor tem catorze anos ou mais, os Estados-Membros presumem que o requerente tem menos de catorze anos de idade. </w:t>
            </w:r>
          </w:p>
        </w:tc>
      </w:tr>
    </w:tbl>
    <w:p w14:paraId="6D6EC048"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CD36EB6" w14:textId="77777777" w:rsidR="00FA137B" w:rsidRPr="00726601" w:rsidRDefault="00FA137B" w:rsidP="00FA137B">
      <w:r w:rsidRPr="00726601">
        <w:rPr>
          <w:rStyle w:val="HideTWBExt"/>
          <w:noProof w:val="0"/>
        </w:rPr>
        <w:t>&lt;/Amend&gt;</w:t>
      </w:r>
    </w:p>
    <w:p w14:paraId="07847DF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234</w:t>
      </w:r>
      <w:r w:rsidRPr="00726601">
        <w:rPr>
          <w:rStyle w:val="HideTWBExt"/>
          <w:b w:val="0"/>
          <w:noProof w:val="0"/>
          <w:lang w:val="pt-PT"/>
        </w:rPr>
        <w:t>&lt;/NumAm&gt;</w:t>
      </w:r>
    </w:p>
    <w:p w14:paraId="00E1B83D"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6E65BC85" w14:textId="77777777" w:rsidR="00FA137B" w:rsidRPr="00726601" w:rsidRDefault="00FA137B" w:rsidP="00FA137B">
      <w:r w:rsidRPr="00726601">
        <w:rPr>
          <w:rStyle w:val="HideTWBExt"/>
          <w:noProof w:val="0"/>
        </w:rPr>
        <w:t>&lt;/RepeatBlock-By&gt;</w:t>
      </w:r>
    </w:p>
    <w:p w14:paraId="4FFE3BA5"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742FB96" w14:textId="77777777" w:rsidR="00FA137B" w:rsidRPr="00726601" w:rsidRDefault="00FA137B" w:rsidP="00FA137B">
      <w:pPr>
        <w:pStyle w:val="NormalBold"/>
      </w:pPr>
      <w:r w:rsidRPr="00726601">
        <w:rPr>
          <w:rStyle w:val="HideTWBExt"/>
          <w:b w:val="0"/>
          <w:noProof w:val="0"/>
        </w:rPr>
        <w:t>&lt;Article&gt;</w:t>
      </w:r>
      <w:r w:rsidRPr="00726601">
        <w:t>Dispositivo – ponto 19 – artigo 14-A – n.º 2 – parte introdutória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34FAE68" w14:textId="77777777" w:rsidTr="0050007D">
        <w:trPr>
          <w:jc w:val="center"/>
        </w:trPr>
        <w:tc>
          <w:tcPr>
            <w:tcW w:w="9752" w:type="dxa"/>
            <w:gridSpan w:val="2"/>
          </w:tcPr>
          <w:p w14:paraId="0FBA90BF" w14:textId="77777777" w:rsidR="00FA137B" w:rsidRPr="00726601" w:rsidRDefault="00FA137B" w:rsidP="0050007D">
            <w:pPr>
              <w:keepNext/>
            </w:pPr>
          </w:p>
        </w:tc>
      </w:tr>
      <w:tr w:rsidR="00FA137B" w:rsidRPr="00726601" w14:paraId="32076826" w14:textId="77777777" w:rsidTr="0050007D">
        <w:trPr>
          <w:jc w:val="center"/>
        </w:trPr>
        <w:tc>
          <w:tcPr>
            <w:tcW w:w="4876" w:type="dxa"/>
            <w:hideMark/>
          </w:tcPr>
          <w:p w14:paraId="22E2760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4D7488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ABE45DC" w14:textId="77777777" w:rsidTr="0050007D">
        <w:trPr>
          <w:jc w:val="center"/>
        </w:trPr>
        <w:tc>
          <w:tcPr>
            <w:tcW w:w="4876" w:type="dxa"/>
            <w:hideMark/>
          </w:tcPr>
          <w:p w14:paraId="6133373F" w14:textId="77777777" w:rsidR="00FA137B" w:rsidRPr="00726601" w:rsidRDefault="00FA137B" w:rsidP="0050007D">
            <w:pPr>
              <w:pStyle w:val="Normal6"/>
              <w:rPr>
                <w:lang w:val="pt-PT"/>
              </w:rPr>
            </w:pPr>
            <w:r w:rsidRPr="00726601">
              <w:rPr>
                <w:lang w:val="pt-PT"/>
              </w:rPr>
              <w:t>2.</w:t>
            </w:r>
            <w:r w:rsidRPr="00726601">
              <w:rPr>
                <w:lang w:val="pt-PT"/>
              </w:rPr>
              <w:tab/>
              <w:t>O Estado-Membro em causa transmite ao Sistema Central, o mais rapidamente possível e no prazo máximo de 72 horas a contar da data de desembarque, os seguintes dados relativos a qualquer nacional de país terceiro ou apátrida que se encontre nas condições mencionadas no n.º 1:</w:t>
            </w:r>
          </w:p>
        </w:tc>
        <w:tc>
          <w:tcPr>
            <w:tcW w:w="4876" w:type="dxa"/>
            <w:hideMark/>
          </w:tcPr>
          <w:p w14:paraId="04DB43A2" w14:textId="77777777" w:rsidR="00FA137B" w:rsidRPr="00726601" w:rsidRDefault="00FA137B" w:rsidP="0050007D">
            <w:pPr>
              <w:pStyle w:val="Normal6"/>
              <w:rPr>
                <w:szCs w:val="24"/>
                <w:lang w:val="pt-PT"/>
              </w:rPr>
            </w:pPr>
            <w:r w:rsidRPr="00726601">
              <w:rPr>
                <w:lang w:val="pt-PT"/>
              </w:rPr>
              <w:t>2.</w:t>
            </w:r>
            <w:r w:rsidRPr="00726601">
              <w:rPr>
                <w:lang w:val="pt-PT"/>
              </w:rPr>
              <w:tab/>
              <w:t>O Estado-Membro em causa transmite ao Sistema Central</w:t>
            </w:r>
            <w:r w:rsidRPr="00726601">
              <w:rPr>
                <w:b/>
                <w:i/>
                <w:lang w:val="pt-PT"/>
              </w:rPr>
              <w:t>, em conformidade com o artigo 4.º. n.º 2</w:t>
            </w:r>
            <w:r w:rsidRPr="00726601">
              <w:rPr>
                <w:lang w:val="pt-PT"/>
              </w:rPr>
              <w:t>, o mais rapidamente possível e no prazo máximo de 72 horas a contar da data de desembarque, os seguintes dados relativos a qualquer nacional de país terceiro ou apátrida que se encontre nas condições mencionadas no n.º 1:</w:t>
            </w:r>
          </w:p>
        </w:tc>
      </w:tr>
    </w:tbl>
    <w:p w14:paraId="208B08F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0E4228F" w14:textId="77777777" w:rsidR="00FA137B" w:rsidRPr="00726601" w:rsidRDefault="00FA137B" w:rsidP="00FA137B">
      <w:r w:rsidRPr="00726601">
        <w:rPr>
          <w:rStyle w:val="HideTWBExt"/>
          <w:noProof w:val="0"/>
        </w:rPr>
        <w:t>&lt;/Amend&gt;</w:t>
      </w:r>
    </w:p>
    <w:p w14:paraId="03A97AB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235</w:t>
      </w:r>
      <w:r w:rsidRPr="00726601">
        <w:rPr>
          <w:rStyle w:val="HideTWBExt"/>
          <w:b w:val="0"/>
          <w:noProof w:val="0"/>
          <w:lang w:val="pt-PT"/>
        </w:rPr>
        <w:t>&lt;/NumAm&gt;</w:t>
      </w:r>
    </w:p>
    <w:p w14:paraId="17D472C1"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C430E29" w14:textId="77777777" w:rsidR="00FA137B" w:rsidRPr="00726601" w:rsidRDefault="00FA137B" w:rsidP="00FA137B">
      <w:r w:rsidRPr="00726601">
        <w:rPr>
          <w:rStyle w:val="HideTWBExt"/>
          <w:noProof w:val="0"/>
        </w:rPr>
        <w:t>&lt;/RepeatBlock-By&gt;</w:t>
      </w:r>
    </w:p>
    <w:p w14:paraId="43830FA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5FBCAC4" w14:textId="77777777" w:rsidR="00FA137B" w:rsidRPr="00726601" w:rsidRDefault="00FA137B" w:rsidP="00FA137B">
      <w:pPr>
        <w:pStyle w:val="NormalBold"/>
      </w:pPr>
      <w:r w:rsidRPr="00726601">
        <w:rPr>
          <w:rStyle w:val="HideTWBExt"/>
          <w:b w:val="0"/>
          <w:noProof w:val="0"/>
        </w:rPr>
        <w:t>&lt;Article&gt;</w:t>
      </w:r>
      <w:r w:rsidRPr="00726601">
        <w:t>Dispositivo – ponto 19 – artigo 14-A – n.º 2 – alínea h)</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69E357D" w14:textId="77777777" w:rsidTr="0050007D">
        <w:trPr>
          <w:jc w:val="center"/>
        </w:trPr>
        <w:tc>
          <w:tcPr>
            <w:tcW w:w="9752" w:type="dxa"/>
            <w:gridSpan w:val="2"/>
          </w:tcPr>
          <w:p w14:paraId="779E7FEA" w14:textId="77777777" w:rsidR="00FA137B" w:rsidRPr="00726601" w:rsidRDefault="00FA137B" w:rsidP="0050007D">
            <w:pPr>
              <w:keepNext/>
            </w:pPr>
          </w:p>
        </w:tc>
      </w:tr>
      <w:tr w:rsidR="00FA137B" w:rsidRPr="00726601" w14:paraId="28A1C41B" w14:textId="77777777" w:rsidTr="0050007D">
        <w:trPr>
          <w:jc w:val="center"/>
        </w:trPr>
        <w:tc>
          <w:tcPr>
            <w:tcW w:w="4876" w:type="dxa"/>
            <w:hideMark/>
          </w:tcPr>
          <w:p w14:paraId="4E76AB1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98E716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020C425" w14:textId="77777777" w:rsidTr="0050007D">
        <w:trPr>
          <w:jc w:val="center"/>
        </w:trPr>
        <w:tc>
          <w:tcPr>
            <w:tcW w:w="4876" w:type="dxa"/>
            <w:hideMark/>
          </w:tcPr>
          <w:p w14:paraId="60ECF60E" w14:textId="77777777" w:rsidR="00FA137B" w:rsidRPr="00726601" w:rsidRDefault="00FA137B" w:rsidP="0050007D">
            <w:pPr>
              <w:pStyle w:val="Normal6"/>
              <w:rPr>
                <w:lang w:val="pt-PT"/>
              </w:rPr>
            </w:pPr>
            <w:r w:rsidRPr="00726601">
              <w:rPr>
                <w:lang w:val="pt-PT"/>
              </w:rPr>
              <w:t>h)</w:t>
            </w:r>
            <w:r w:rsidRPr="00726601">
              <w:rPr>
                <w:lang w:val="pt-PT"/>
              </w:rPr>
              <w:tab/>
            </w:r>
            <w:r w:rsidRPr="00726601">
              <w:rPr>
                <w:b/>
                <w:i/>
                <w:lang w:val="pt-PT"/>
              </w:rPr>
              <w:t>Sexo</w:t>
            </w:r>
            <w:r w:rsidRPr="00726601">
              <w:rPr>
                <w:lang w:val="pt-PT"/>
              </w:rPr>
              <w:t>;</w:t>
            </w:r>
          </w:p>
        </w:tc>
        <w:tc>
          <w:tcPr>
            <w:tcW w:w="4876" w:type="dxa"/>
            <w:hideMark/>
          </w:tcPr>
          <w:p w14:paraId="7DA86467" w14:textId="77777777" w:rsidR="00FA137B" w:rsidRPr="00726601" w:rsidRDefault="00FA137B" w:rsidP="0050007D">
            <w:pPr>
              <w:pStyle w:val="Normal6"/>
              <w:rPr>
                <w:szCs w:val="24"/>
                <w:lang w:val="pt-PT"/>
              </w:rPr>
            </w:pPr>
            <w:r w:rsidRPr="00726601">
              <w:rPr>
                <w:lang w:val="pt-PT"/>
              </w:rPr>
              <w:t>h)</w:t>
            </w:r>
            <w:r w:rsidRPr="00726601">
              <w:rPr>
                <w:lang w:val="pt-PT"/>
              </w:rPr>
              <w:tab/>
            </w:r>
            <w:r w:rsidRPr="00726601">
              <w:rPr>
                <w:b/>
                <w:i/>
                <w:lang w:val="pt-PT"/>
              </w:rPr>
              <w:t>Género</w:t>
            </w:r>
            <w:r w:rsidRPr="00726601">
              <w:rPr>
                <w:lang w:val="pt-PT"/>
              </w:rPr>
              <w:t>;</w:t>
            </w:r>
          </w:p>
        </w:tc>
      </w:tr>
    </w:tbl>
    <w:p w14:paraId="44119BAE"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28E2CB0" w14:textId="77777777" w:rsidR="00FA137B" w:rsidRPr="00726601" w:rsidRDefault="00FA137B" w:rsidP="00FA137B">
      <w:r w:rsidRPr="00726601">
        <w:rPr>
          <w:rStyle w:val="HideTWBExt"/>
          <w:noProof w:val="0"/>
        </w:rPr>
        <w:t>&lt;/Amend&gt;</w:t>
      </w:r>
    </w:p>
    <w:p w14:paraId="346C6B7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236</w:t>
      </w:r>
      <w:r w:rsidRPr="00726601">
        <w:rPr>
          <w:rStyle w:val="HideTWBExt"/>
          <w:b w:val="0"/>
          <w:noProof w:val="0"/>
          <w:lang w:val="pt-PT"/>
        </w:rPr>
        <w:t>&lt;/NumAm&gt;</w:t>
      </w:r>
    </w:p>
    <w:p w14:paraId="3E63ED3B"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1A90B5F8" w14:textId="77777777" w:rsidR="00FA137B" w:rsidRPr="00726601" w:rsidRDefault="00FA137B" w:rsidP="00FA137B">
      <w:r w:rsidRPr="00726601">
        <w:rPr>
          <w:rStyle w:val="HideTWBExt"/>
          <w:noProof w:val="0"/>
        </w:rPr>
        <w:t>&lt;/RepeatBlock-By&gt;</w:t>
      </w:r>
    </w:p>
    <w:p w14:paraId="3CA1B426" w14:textId="77777777" w:rsidR="00FA137B" w:rsidRPr="00726601" w:rsidRDefault="00FA137B" w:rsidP="00FA137B">
      <w:pPr>
        <w:pStyle w:val="NormalBold"/>
        <w:keepNext/>
      </w:pPr>
      <w:r w:rsidRPr="00726601">
        <w:rPr>
          <w:rStyle w:val="HideTWBExt"/>
          <w:b w:val="0"/>
          <w:noProof w:val="0"/>
        </w:rPr>
        <w:lastRenderedPageBreak/>
        <w:t>&lt;DocAmend&gt;</w:t>
      </w:r>
      <w:r w:rsidRPr="00726601">
        <w:t>Proposta de regulamento</w:t>
      </w:r>
      <w:r w:rsidRPr="00726601">
        <w:rPr>
          <w:rStyle w:val="HideTWBExt"/>
          <w:b w:val="0"/>
          <w:noProof w:val="0"/>
        </w:rPr>
        <w:t>&lt;/DocAmend&gt;</w:t>
      </w:r>
    </w:p>
    <w:p w14:paraId="2288F378" w14:textId="77777777" w:rsidR="00FA137B" w:rsidRPr="00726601" w:rsidRDefault="00FA137B" w:rsidP="00FA137B">
      <w:pPr>
        <w:pStyle w:val="NormalBold"/>
      </w:pPr>
      <w:r w:rsidRPr="00726601">
        <w:rPr>
          <w:rStyle w:val="HideTWBExt"/>
          <w:b w:val="0"/>
          <w:noProof w:val="0"/>
        </w:rPr>
        <w:t>&lt;Article&gt;</w:t>
      </w:r>
      <w:r w:rsidRPr="00726601">
        <w:t xml:space="preserve"> Dispositivo – ponto 19 – artigo 14-A – n.º 2 – alínea h)</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9679EDA" w14:textId="77777777" w:rsidTr="0050007D">
        <w:trPr>
          <w:jc w:val="center"/>
        </w:trPr>
        <w:tc>
          <w:tcPr>
            <w:tcW w:w="9752" w:type="dxa"/>
            <w:gridSpan w:val="2"/>
          </w:tcPr>
          <w:p w14:paraId="7AF0F804" w14:textId="77777777" w:rsidR="00FA137B" w:rsidRPr="00726601" w:rsidRDefault="00FA137B" w:rsidP="0050007D">
            <w:pPr>
              <w:keepNext/>
            </w:pPr>
          </w:p>
        </w:tc>
      </w:tr>
      <w:tr w:rsidR="00FA137B" w:rsidRPr="00726601" w14:paraId="19A450FD" w14:textId="77777777" w:rsidTr="0050007D">
        <w:trPr>
          <w:jc w:val="center"/>
        </w:trPr>
        <w:tc>
          <w:tcPr>
            <w:tcW w:w="4876" w:type="dxa"/>
            <w:hideMark/>
          </w:tcPr>
          <w:p w14:paraId="6745CC2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BB63F38"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481E4C6" w14:textId="77777777" w:rsidTr="0050007D">
        <w:trPr>
          <w:jc w:val="center"/>
        </w:trPr>
        <w:tc>
          <w:tcPr>
            <w:tcW w:w="4876" w:type="dxa"/>
            <w:hideMark/>
          </w:tcPr>
          <w:p w14:paraId="4FC3C74F" w14:textId="77777777" w:rsidR="00FA137B" w:rsidRPr="00726601" w:rsidRDefault="00FA137B" w:rsidP="0050007D">
            <w:pPr>
              <w:pStyle w:val="Normal6"/>
              <w:rPr>
                <w:lang w:val="pt-PT"/>
              </w:rPr>
            </w:pPr>
            <w:r w:rsidRPr="00726601">
              <w:rPr>
                <w:lang w:val="pt-PT"/>
              </w:rPr>
              <w:t>h)</w:t>
            </w:r>
            <w:r w:rsidRPr="00726601">
              <w:rPr>
                <w:lang w:val="pt-PT"/>
              </w:rPr>
              <w:tab/>
            </w:r>
            <w:r w:rsidRPr="00726601">
              <w:rPr>
                <w:b/>
                <w:i/>
                <w:lang w:val="pt-PT"/>
              </w:rPr>
              <w:t>Sexo</w:t>
            </w:r>
            <w:r w:rsidRPr="00726601">
              <w:rPr>
                <w:lang w:val="pt-PT"/>
              </w:rPr>
              <w:t>;</w:t>
            </w:r>
          </w:p>
        </w:tc>
        <w:tc>
          <w:tcPr>
            <w:tcW w:w="4876" w:type="dxa"/>
            <w:hideMark/>
          </w:tcPr>
          <w:p w14:paraId="24C213E4" w14:textId="77777777" w:rsidR="00FA137B" w:rsidRPr="00726601" w:rsidRDefault="00FA137B" w:rsidP="0050007D">
            <w:pPr>
              <w:pStyle w:val="Normal6"/>
              <w:rPr>
                <w:szCs w:val="24"/>
                <w:lang w:val="pt-PT"/>
              </w:rPr>
            </w:pPr>
            <w:r w:rsidRPr="00726601">
              <w:rPr>
                <w:lang w:val="pt-PT"/>
              </w:rPr>
              <w:t>h)</w:t>
            </w:r>
            <w:r w:rsidRPr="00726601">
              <w:rPr>
                <w:lang w:val="pt-PT"/>
              </w:rPr>
              <w:tab/>
            </w:r>
            <w:r w:rsidRPr="00726601">
              <w:rPr>
                <w:b/>
                <w:i/>
                <w:lang w:val="pt-PT"/>
              </w:rPr>
              <w:t>Género</w:t>
            </w:r>
            <w:r w:rsidRPr="00726601">
              <w:rPr>
                <w:lang w:val="pt-PT"/>
              </w:rPr>
              <w:t>;</w:t>
            </w:r>
          </w:p>
        </w:tc>
      </w:tr>
    </w:tbl>
    <w:p w14:paraId="46325CB1"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51AC733" w14:textId="77777777" w:rsidR="00FA137B" w:rsidRPr="00726601" w:rsidRDefault="00FA137B" w:rsidP="00FA137B">
      <w:r w:rsidRPr="00726601">
        <w:rPr>
          <w:rStyle w:val="HideTWBExt"/>
          <w:noProof w:val="0"/>
        </w:rPr>
        <w:t>&lt;/Amend&gt;</w:t>
      </w:r>
    </w:p>
    <w:p w14:paraId="1D4E0B7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237</w:t>
      </w:r>
      <w:r w:rsidRPr="00726601">
        <w:rPr>
          <w:rStyle w:val="HideTWBExt"/>
          <w:b w:val="0"/>
          <w:noProof w:val="0"/>
          <w:lang w:val="pt-PT"/>
        </w:rPr>
        <w:t>&lt;/NumAm&gt;</w:t>
      </w:r>
    </w:p>
    <w:p w14:paraId="561BC2A1"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02067CE0" w14:textId="77777777" w:rsidR="00FA137B" w:rsidRPr="00726601" w:rsidRDefault="00FA137B" w:rsidP="00FA137B">
      <w:r w:rsidRPr="00726601">
        <w:rPr>
          <w:rStyle w:val="HideTWBExt"/>
          <w:noProof w:val="0"/>
        </w:rPr>
        <w:t>&lt;/RepeatBlock-By&gt;</w:t>
      </w:r>
    </w:p>
    <w:p w14:paraId="4DF13D7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ACF0E5E" w14:textId="77777777" w:rsidR="00FA137B" w:rsidRPr="00726601" w:rsidRDefault="00FA137B" w:rsidP="00FA137B">
      <w:pPr>
        <w:pStyle w:val="NormalBold"/>
      </w:pPr>
      <w:r w:rsidRPr="00726601">
        <w:rPr>
          <w:rStyle w:val="HideTWBExt"/>
          <w:b w:val="0"/>
          <w:noProof w:val="0"/>
        </w:rPr>
        <w:t>&lt;Article&gt;</w:t>
      </w:r>
      <w:r w:rsidRPr="00726601">
        <w:t xml:space="preserve"> Dispositivo – ponto 19 – artigo 14-A – n.º 2 – alínea h)</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BF973A3" w14:textId="77777777" w:rsidTr="0050007D">
        <w:trPr>
          <w:jc w:val="center"/>
        </w:trPr>
        <w:tc>
          <w:tcPr>
            <w:tcW w:w="9752" w:type="dxa"/>
            <w:gridSpan w:val="2"/>
          </w:tcPr>
          <w:p w14:paraId="3466EF5C" w14:textId="77777777" w:rsidR="00FA137B" w:rsidRPr="00726601" w:rsidRDefault="00FA137B" w:rsidP="0050007D">
            <w:pPr>
              <w:keepNext/>
            </w:pPr>
          </w:p>
        </w:tc>
      </w:tr>
      <w:tr w:rsidR="00FA137B" w:rsidRPr="00726601" w14:paraId="003DCBB0" w14:textId="77777777" w:rsidTr="0050007D">
        <w:trPr>
          <w:jc w:val="center"/>
        </w:trPr>
        <w:tc>
          <w:tcPr>
            <w:tcW w:w="4876" w:type="dxa"/>
            <w:hideMark/>
          </w:tcPr>
          <w:p w14:paraId="5BD61E8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05E646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EDFA523" w14:textId="77777777" w:rsidTr="0050007D">
        <w:trPr>
          <w:jc w:val="center"/>
        </w:trPr>
        <w:tc>
          <w:tcPr>
            <w:tcW w:w="4876" w:type="dxa"/>
            <w:hideMark/>
          </w:tcPr>
          <w:p w14:paraId="5DBBC85F" w14:textId="77777777" w:rsidR="00FA137B" w:rsidRPr="00726601" w:rsidRDefault="00FA137B" w:rsidP="0050007D">
            <w:pPr>
              <w:pStyle w:val="Normal6"/>
              <w:rPr>
                <w:lang w:val="pt-PT"/>
              </w:rPr>
            </w:pPr>
            <w:r w:rsidRPr="00726601">
              <w:rPr>
                <w:b/>
                <w:i/>
                <w:lang w:val="pt-PT"/>
              </w:rPr>
              <w:t>j)</w:t>
            </w:r>
            <w:r w:rsidRPr="00726601">
              <w:rPr>
                <w:b/>
                <w:i/>
                <w:lang w:val="pt-PT"/>
              </w:rPr>
              <w:tab/>
              <w:t>Quando disponível, uma cópia digitalizada a cores de um documento de identidade ou de viagem, juntamente com uma indicação da sua autenticidade ou, se indisponível, outro documento que facilite a identificação do nacional de país terceiro ou apátrida juntamente com a indicação da sua autenticidade;</w:t>
            </w:r>
          </w:p>
        </w:tc>
        <w:tc>
          <w:tcPr>
            <w:tcW w:w="4876" w:type="dxa"/>
            <w:hideMark/>
          </w:tcPr>
          <w:p w14:paraId="0802CF84" w14:textId="77777777" w:rsidR="00FA137B" w:rsidRPr="00726601" w:rsidRDefault="00FA137B" w:rsidP="0050007D">
            <w:pPr>
              <w:pStyle w:val="Normal6"/>
              <w:rPr>
                <w:szCs w:val="24"/>
                <w:lang w:val="pt-PT"/>
              </w:rPr>
            </w:pPr>
            <w:r w:rsidRPr="00726601">
              <w:rPr>
                <w:b/>
                <w:i/>
                <w:lang w:val="pt-PT"/>
              </w:rPr>
              <w:t>Suprimido</w:t>
            </w:r>
          </w:p>
        </w:tc>
      </w:tr>
    </w:tbl>
    <w:p w14:paraId="14CF13A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7326CF2" w14:textId="77777777" w:rsidR="00FA137B" w:rsidRPr="00726601" w:rsidRDefault="00FA137B" w:rsidP="00FA137B">
      <w:r w:rsidRPr="00726601">
        <w:rPr>
          <w:rStyle w:val="HideTWBExt"/>
          <w:noProof w:val="0"/>
        </w:rPr>
        <w:t>&lt;/Amend&gt;</w:t>
      </w:r>
    </w:p>
    <w:p w14:paraId="78A42DB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238</w:t>
      </w:r>
      <w:r w:rsidRPr="00726601">
        <w:rPr>
          <w:rStyle w:val="HideTWBExt"/>
          <w:b w:val="0"/>
          <w:noProof w:val="0"/>
          <w:lang w:val="pt-PT"/>
        </w:rPr>
        <w:t>&lt;/NumAm&gt;</w:t>
      </w:r>
    </w:p>
    <w:p w14:paraId="4D7B3148"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0A1E629D" w14:textId="77777777" w:rsidR="00FA137B" w:rsidRPr="00726601" w:rsidRDefault="00FA137B" w:rsidP="00FA137B">
      <w:r w:rsidRPr="00726601">
        <w:rPr>
          <w:rStyle w:val="HideTWBExt"/>
          <w:noProof w:val="0"/>
        </w:rPr>
        <w:t>&lt;/RepeatBlock-By&gt;</w:t>
      </w:r>
    </w:p>
    <w:p w14:paraId="4AB9D12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5991D15" w14:textId="77777777" w:rsidR="00FA137B" w:rsidRPr="00726601" w:rsidRDefault="00FA137B" w:rsidP="00FA137B">
      <w:pPr>
        <w:pStyle w:val="NormalBold"/>
      </w:pPr>
      <w:r w:rsidRPr="00726601">
        <w:rPr>
          <w:rStyle w:val="HideTWBExt"/>
          <w:b w:val="0"/>
          <w:noProof w:val="0"/>
        </w:rPr>
        <w:t>&lt;Article&gt;</w:t>
      </w:r>
      <w:r w:rsidRPr="00726601">
        <w:t>Dispositivo – ponto 19 – artigo 14-A – n.º 2 – alínea l-A) (nova)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163A109" w14:textId="77777777" w:rsidTr="0050007D">
        <w:trPr>
          <w:jc w:val="center"/>
        </w:trPr>
        <w:tc>
          <w:tcPr>
            <w:tcW w:w="9752" w:type="dxa"/>
            <w:gridSpan w:val="2"/>
          </w:tcPr>
          <w:p w14:paraId="6DFD81A6" w14:textId="77777777" w:rsidR="00FA137B" w:rsidRPr="00726601" w:rsidRDefault="00FA137B" w:rsidP="0050007D">
            <w:pPr>
              <w:keepNext/>
            </w:pPr>
          </w:p>
        </w:tc>
      </w:tr>
      <w:tr w:rsidR="00FA137B" w:rsidRPr="00726601" w14:paraId="0C52DBFB" w14:textId="77777777" w:rsidTr="0050007D">
        <w:trPr>
          <w:jc w:val="center"/>
        </w:trPr>
        <w:tc>
          <w:tcPr>
            <w:tcW w:w="4876" w:type="dxa"/>
            <w:hideMark/>
          </w:tcPr>
          <w:p w14:paraId="5625A71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D89035C"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8F39C0C" w14:textId="77777777" w:rsidTr="0050007D">
        <w:trPr>
          <w:jc w:val="center"/>
        </w:trPr>
        <w:tc>
          <w:tcPr>
            <w:tcW w:w="4876" w:type="dxa"/>
          </w:tcPr>
          <w:p w14:paraId="61CDF3E3" w14:textId="77777777" w:rsidR="00FA137B" w:rsidRPr="00726601" w:rsidRDefault="00FA137B" w:rsidP="0050007D">
            <w:pPr>
              <w:pStyle w:val="Normal6"/>
              <w:rPr>
                <w:lang w:val="pt-PT"/>
              </w:rPr>
            </w:pPr>
          </w:p>
        </w:tc>
        <w:tc>
          <w:tcPr>
            <w:tcW w:w="4876" w:type="dxa"/>
            <w:hideMark/>
          </w:tcPr>
          <w:p w14:paraId="35124526" w14:textId="77777777" w:rsidR="00FA137B" w:rsidRPr="00726601" w:rsidRDefault="00FA137B" w:rsidP="0050007D">
            <w:pPr>
              <w:pStyle w:val="Normal6"/>
              <w:rPr>
                <w:szCs w:val="24"/>
                <w:lang w:val="pt-PT"/>
              </w:rPr>
            </w:pPr>
            <w:r w:rsidRPr="00726601">
              <w:rPr>
                <w:b/>
                <w:i/>
                <w:lang w:val="pt-PT"/>
              </w:rPr>
              <w:t>l-A)</w:t>
            </w:r>
            <w:r w:rsidRPr="00726601">
              <w:rPr>
                <w:b/>
                <w:i/>
                <w:lang w:val="pt-PT"/>
              </w:rPr>
              <w:tab/>
              <w:t>No caso dos dados biométricos de menores, os motivos que justificam a sua recolha nos termos do artigo 10.º, n.º 1;</w:t>
            </w:r>
          </w:p>
        </w:tc>
      </w:tr>
    </w:tbl>
    <w:p w14:paraId="54B638A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DA80C4C" w14:textId="77777777" w:rsidR="00FA137B" w:rsidRPr="00726601" w:rsidRDefault="00FA137B" w:rsidP="00FA137B">
      <w:r w:rsidRPr="00726601">
        <w:rPr>
          <w:rStyle w:val="HideTWBExt"/>
          <w:noProof w:val="0"/>
        </w:rPr>
        <w:t>&lt;/Amend&gt;</w:t>
      </w:r>
    </w:p>
    <w:p w14:paraId="0889D47E" w14:textId="77777777" w:rsidR="00FA137B" w:rsidRPr="00726601" w:rsidRDefault="00FA137B" w:rsidP="00FA137B">
      <w:pPr>
        <w:pStyle w:val="AMNumberTabs0"/>
        <w:keepNext/>
        <w:rPr>
          <w:lang w:val="pt-PT"/>
        </w:rPr>
      </w:pPr>
      <w:r w:rsidRPr="00726601">
        <w:rPr>
          <w:rStyle w:val="HideTWBExt"/>
          <w:b w:val="0"/>
          <w:noProof w:val="0"/>
          <w:lang w:val="pt-PT"/>
        </w:rPr>
        <w:lastRenderedPageBreak/>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239</w:t>
      </w:r>
      <w:r w:rsidRPr="00726601">
        <w:rPr>
          <w:rStyle w:val="HideTWBExt"/>
          <w:b w:val="0"/>
          <w:noProof w:val="0"/>
          <w:lang w:val="pt-PT"/>
        </w:rPr>
        <w:t>&lt;/NumAm&gt;</w:t>
      </w:r>
    </w:p>
    <w:p w14:paraId="2AA99907"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7605E4F" w14:textId="77777777" w:rsidR="00FA137B" w:rsidRPr="00726601" w:rsidRDefault="00FA137B" w:rsidP="00FA137B">
      <w:r w:rsidRPr="00726601">
        <w:rPr>
          <w:rStyle w:val="HideTWBExt"/>
          <w:noProof w:val="0"/>
        </w:rPr>
        <w:t>&lt;/RepeatBlock-By&gt;</w:t>
      </w:r>
    </w:p>
    <w:p w14:paraId="570EE27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112493D" w14:textId="77777777" w:rsidR="00FA137B" w:rsidRPr="00726601" w:rsidRDefault="00FA137B" w:rsidP="00FA137B">
      <w:pPr>
        <w:pStyle w:val="NormalBold"/>
      </w:pPr>
      <w:r w:rsidRPr="00726601">
        <w:rPr>
          <w:rStyle w:val="HideTWBExt"/>
          <w:b w:val="0"/>
          <w:noProof w:val="0"/>
        </w:rPr>
        <w:t>&lt;Article&gt;</w:t>
      </w:r>
      <w:r w:rsidRPr="00726601">
        <w:t>Dispositivo – ponto 19 – artigo 14-A – n.º 2 – alínea m)</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9370C88" w14:textId="77777777" w:rsidTr="0050007D">
        <w:trPr>
          <w:jc w:val="center"/>
        </w:trPr>
        <w:tc>
          <w:tcPr>
            <w:tcW w:w="9752" w:type="dxa"/>
            <w:gridSpan w:val="2"/>
          </w:tcPr>
          <w:p w14:paraId="6590A5D7" w14:textId="77777777" w:rsidR="00FA137B" w:rsidRPr="00726601" w:rsidRDefault="00FA137B" w:rsidP="0050007D">
            <w:pPr>
              <w:keepNext/>
            </w:pPr>
          </w:p>
        </w:tc>
      </w:tr>
      <w:tr w:rsidR="00FA137B" w:rsidRPr="00726601" w14:paraId="1A313406" w14:textId="77777777" w:rsidTr="0050007D">
        <w:trPr>
          <w:jc w:val="center"/>
        </w:trPr>
        <w:tc>
          <w:tcPr>
            <w:tcW w:w="4876" w:type="dxa"/>
            <w:hideMark/>
          </w:tcPr>
          <w:p w14:paraId="4FE8BF0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EF5790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BF2B463" w14:textId="77777777" w:rsidTr="0050007D">
        <w:trPr>
          <w:jc w:val="center"/>
        </w:trPr>
        <w:tc>
          <w:tcPr>
            <w:tcW w:w="4876" w:type="dxa"/>
            <w:hideMark/>
          </w:tcPr>
          <w:p w14:paraId="6CA59747" w14:textId="77777777" w:rsidR="00FA137B" w:rsidRPr="00726601" w:rsidRDefault="00FA137B" w:rsidP="0050007D">
            <w:pPr>
              <w:pStyle w:val="Normal6"/>
              <w:rPr>
                <w:lang w:val="pt-PT"/>
              </w:rPr>
            </w:pPr>
            <w:r w:rsidRPr="00726601">
              <w:rPr>
                <w:lang w:val="pt-PT"/>
              </w:rPr>
              <w:t>m)</w:t>
            </w:r>
            <w:r w:rsidRPr="00726601">
              <w:rPr>
                <w:lang w:val="pt-PT"/>
              </w:rPr>
              <w:tab/>
              <w:t>Data de transmissão dos dados ao Sistema Central e ao CIR</w:t>
            </w:r>
            <w:r w:rsidRPr="00726601">
              <w:rPr>
                <w:b/>
                <w:i/>
                <w:lang w:val="pt-PT"/>
              </w:rPr>
              <w:t>, consoante o caso</w:t>
            </w:r>
            <w:r w:rsidRPr="00726601">
              <w:rPr>
                <w:lang w:val="pt-PT"/>
              </w:rPr>
              <w:t>;</w:t>
            </w:r>
          </w:p>
        </w:tc>
        <w:tc>
          <w:tcPr>
            <w:tcW w:w="4876" w:type="dxa"/>
            <w:hideMark/>
          </w:tcPr>
          <w:p w14:paraId="27A97B7A" w14:textId="77777777" w:rsidR="00FA137B" w:rsidRPr="00726601" w:rsidRDefault="00FA137B" w:rsidP="0050007D">
            <w:pPr>
              <w:pStyle w:val="Normal6"/>
              <w:rPr>
                <w:szCs w:val="24"/>
                <w:lang w:val="pt-PT"/>
              </w:rPr>
            </w:pPr>
            <w:r w:rsidRPr="00726601">
              <w:rPr>
                <w:lang w:val="pt-PT"/>
              </w:rPr>
              <w:t>m)</w:t>
            </w:r>
            <w:r w:rsidRPr="00726601">
              <w:rPr>
                <w:lang w:val="pt-PT"/>
              </w:rPr>
              <w:tab/>
              <w:t>Data de transmissão dos dados ao Sistema Central e ao CIR;</w:t>
            </w:r>
          </w:p>
        </w:tc>
      </w:tr>
    </w:tbl>
    <w:p w14:paraId="18FF153B"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CDE350E" w14:textId="77777777" w:rsidR="00FA137B" w:rsidRPr="00726601" w:rsidRDefault="00FA137B" w:rsidP="00FA137B">
      <w:r w:rsidRPr="00726601">
        <w:rPr>
          <w:rStyle w:val="HideTWBExt"/>
          <w:noProof w:val="0"/>
        </w:rPr>
        <w:t>&lt;/Amend&gt;</w:t>
      </w:r>
    </w:p>
    <w:p w14:paraId="0226A5EA"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240</w:t>
      </w:r>
      <w:r w:rsidRPr="00726601">
        <w:rPr>
          <w:rStyle w:val="HideTWBExt"/>
          <w:b w:val="0"/>
          <w:noProof w:val="0"/>
          <w:lang w:val="pt-PT"/>
        </w:rPr>
        <w:t>&lt;/NumAm&gt;</w:t>
      </w:r>
    </w:p>
    <w:p w14:paraId="1FB7AB5F"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6436192E" w14:textId="77777777" w:rsidR="00FA137B" w:rsidRPr="00726601" w:rsidRDefault="00FA137B" w:rsidP="00FA137B">
      <w:r w:rsidRPr="00726601">
        <w:rPr>
          <w:rStyle w:val="HideTWBExt"/>
          <w:noProof w:val="0"/>
        </w:rPr>
        <w:t>&lt;/RepeatBlock-By&gt;</w:t>
      </w:r>
    </w:p>
    <w:p w14:paraId="0A70D70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5F4D3F3" w14:textId="77777777" w:rsidR="00FA137B" w:rsidRPr="00726601" w:rsidRDefault="00FA137B" w:rsidP="00FA137B">
      <w:pPr>
        <w:pStyle w:val="NormalBold"/>
      </w:pPr>
      <w:r w:rsidRPr="00726601">
        <w:rPr>
          <w:rStyle w:val="HideTWBExt"/>
          <w:b w:val="0"/>
          <w:noProof w:val="0"/>
        </w:rPr>
        <w:t>&lt;Article&gt;</w:t>
      </w:r>
      <w:r w:rsidRPr="00726601">
        <w:t>Dispositivo – ponto 19 – artigo 14-A – n.º 2 – alínea q)</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094EEAE" w14:textId="77777777" w:rsidTr="0050007D">
        <w:trPr>
          <w:jc w:val="center"/>
        </w:trPr>
        <w:tc>
          <w:tcPr>
            <w:tcW w:w="9752" w:type="dxa"/>
            <w:gridSpan w:val="2"/>
          </w:tcPr>
          <w:p w14:paraId="3C73C68D" w14:textId="77777777" w:rsidR="00FA137B" w:rsidRPr="00726601" w:rsidRDefault="00FA137B" w:rsidP="0050007D">
            <w:pPr>
              <w:keepNext/>
            </w:pPr>
          </w:p>
        </w:tc>
      </w:tr>
      <w:tr w:rsidR="00FA137B" w:rsidRPr="00726601" w14:paraId="3EB5C81F" w14:textId="77777777" w:rsidTr="0050007D">
        <w:trPr>
          <w:jc w:val="center"/>
        </w:trPr>
        <w:tc>
          <w:tcPr>
            <w:tcW w:w="4876" w:type="dxa"/>
            <w:hideMark/>
          </w:tcPr>
          <w:p w14:paraId="2C9572C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C61603C"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A658048" w14:textId="77777777" w:rsidTr="0050007D">
        <w:trPr>
          <w:jc w:val="center"/>
        </w:trPr>
        <w:tc>
          <w:tcPr>
            <w:tcW w:w="4876" w:type="dxa"/>
            <w:hideMark/>
          </w:tcPr>
          <w:p w14:paraId="5ECB1D82" w14:textId="77777777" w:rsidR="00FA137B" w:rsidRPr="00726601" w:rsidRDefault="00FA137B" w:rsidP="0050007D">
            <w:pPr>
              <w:pStyle w:val="Normal6"/>
              <w:rPr>
                <w:lang w:val="pt-PT"/>
              </w:rPr>
            </w:pPr>
            <w:r w:rsidRPr="00726601">
              <w:rPr>
                <w:b/>
                <w:i/>
                <w:lang w:val="pt-PT"/>
              </w:rPr>
              <w:t>q)</w:t>
            </w:r>
            <w:r w:rsidRPr="00726601">
              <w:rPr>
                <w:b/>
                <w:i/>
                <w:lang w:val="pt-PT"/>
              </w:rPr>
              <w:tab/>
              <w:t>Se for caso disso, o caso de ter sido concedida assistência para o regresso voluntário e a reintegração,</w:t>
            </w:r>
          </w:p>
        </w:tc>
        <w:tc>
          <w:tcPr>
            <w:tcW w:w="4876" w:type="dxa"/>
            <w:hideMark/>
          </w:tcPr>
          <w:p w14:paraId="3137F2AC" w14:textId="77777777" w:rsidR="00FA137B" w:rsidRPr="00726601" w:rsidRDefault="00FA137B" w:rsidP="0050007D">
            <w:pPr>
              <w:pStyle w:val="Normal6"/>
              <w:rPr>
                <w:szCs w:val="24"/>
                <w:lang w:val="pt-PT"/>
              </w:rPr>
            </w:pPr>
            <w:r w:rsidRPr="00726601">
              <w:rPr>
                <w:b/>
                <w:i/>
                <w:lang w:val="pt-PT"/>
              </w:rPr>
              <w:t>Suprimido</w:t>
            </w:r>
          </w:p>
        </w:tc>
      </w:tr>
    </w:tbl>
    <w:p w14:paraId="32F7352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0BF01B1" w14:textId="77777777" w:rsidR="00FA137B" w:rsidRPr="00726601" w:rsidRDefault="00FA137B" w:rsidP="00FA137B">
      <w:r w:rsidRPr="00726601">
        <w:rPr>
          <w:rStyle w:val="HideTWBExt"/>
          <w:noProof w:val="0"/>
        </w:rPr>
        <w:t>&lt;/Amend&gt;</w:t>
      </w:r>
    </w:p>
    <w:p w14:paraId="7DC52696"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241</w:t>
      </w:r>
      <w:r w:rsidRPr="00726601">
        <w:rPr>
          <w:rStyle w:val="HideTWBExt"/>
          <w:b w:val="0"/>
          <w:noProof w:val="0"/>
          <w:lang w:val="pt-PT"/>
        </w:rPr>
        <w:t>&lt;/NumAm&gt;</w:t>
      </w:r>
    </w:p>
    <w:p w14:paraId="0F6646AD"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61B209D3" w14:textId="77777777" w:rsidR="00FA137B" w:rsidRPr="00726601" w:rsidRDefault="00FA137B" w:rsidP="00FA137B">
      <w:r w:rsidRPr="00726601">
        <w:rPr>
          <w:rStyle w:val="HideTWBExt"/>
          <w:noProof w:val="0"/>
        </w:rPr>
        <w:t>&lt;/RepeatBlock-By&gt;</w:t>
      </w:r>
    </w:p>
    <w:p w14:paraId="062FDF96"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5A14199" w14:textId="77777777" w:rsidR="00FA137B" w:rsidRPr="00726601" w:rsidRDefault="00FA137B" w:rsidP="00FA137B">
      <w:pPr>
        <w:pStyle w:val="NormalBold"/>
      </w:pPr>
      <w:r w:rsidRPr="00726601">
        <w:rPr>
          <w:rStyle w:val="HideTWBExt"/>
          <w:b w:val="0"/>
          <w:noProof w:val="0"/>
        </w:rPr>
        <w:t>&lt;Article&gt;</w:t>
      </w:r>
      <w:r w:rsidRPr="00726601">
        <w:t xml:space="preserve"> Dispositivo – ponto 19 – artigo 14-A – n.º 2 – alínea r)</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4A2EB52" w14:textId="77777777" w:rsidTr="0050007D">
        <w:trPr>
          <w:jc w:val="center"/>
        </w:trPr>
        <w:tc>
          <w:tcPr>
            <w:tcW w:w="9752" w:type="dxa"/>
            <w:gridSpan w:val="2"/>
          </w:tcPr>
          <w:p w14:paraId="465E8F0E" w14:textId="77777777" w:rsidR="00FA137B" w:rsidRPr="00726601" w:rsidRDefault="00FA137B" w:rsidP="0050007D">
            <w:pPr>
              <w:keepNext/>
            </w:pPr>
          </w:p>
        </w:tc>
      </w:tr>
      <w:tr w:rsidR="00FA137B" w:rsidRPr="00726601" w14:paraId="2CCA6FD4" w14:textId="77777777" w:rsidTr="0050007D">
        <w:trPr>
          <w:jc w:val="center"/>
        </w:trPr>
        <w:tc>
          <w:tcPr>
            <w:tcW w:w="4876" w:type="dxa"/>
            <w:hideMark/>
          </w:tcPr>
          <w:p w14:paraId="692A7D7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E1BD516"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88317AA" w14:textId="77777777" w:rsidTr="0050007D">
        <w:trPr>
          <w:jc w:val="center"/>
        </w:trPr>
        <w:tc>
          <w:tcPr>
            <w:tcW w:w="4876" w:type="dxa"/>
            <w:hideMark/>
          </w:tcPr>
          <w:p w14:paraId="6D30F2C0" w14:textId="77777777" w:rsidR="00FA137B" w:rsidRPr="00726601" w:rsidRDefault="00FA137B" w:rsidP="0050007D">
            <w:pPr>
              <w:pStyle w:val="Normal6"/>
              <w:rPr>
                <w:lang w:val="pt-PT"/>
              </w:rPr>
            </w:pPr>
            <w:r w:rsidRPr="00726601">
              <w:rPr>
                <w:b/>
                <w:i/>
                <w:lang w:val="pt-PT"/>
              </w:rPr>
              <w:t>r)</w:t>
            </w:r>
            <w:r w:rsidRPr="00726601">
              <w:rPr>
                <w:b/>
                <w:i/>
                <w:lang w:val="pt-PT"/>
              </w:rPr>
              <w:tab/>
              <w:t>O facto de a pessoa poder constituir uma ameaça à segurança interna na sequência do procedimento de triagem referido no Regulamento (UE) XXX/XXX [Regulamento Triagem].</w:t>
            </w:r>
          </w:p>
        </w:tc>
        <w:tc>
          <w:tcPr>
            <w:tcW w:w="4876" w:type="dxa"/>
            <w:hideMark/>
          </w:tcPr>
          <w:p w14:paraId="09DDAEAF" w14:textId="77777777" w:rsidR="00FA137B" w:rsidRPr="00726601" w:rsidRDefault="00FA137B" w:rsidP="0050007D">
            <w:pPr>
              <w:pStyle w:val="Normal6"/>
              <w:rPr>
                <w:szCs w:val="24"/>
                <w:lang w:val="pt-PT"/>
              </w:rPr>
            </w:pPr>
            <w:r w:rsidRPr="00726601">
              <w:rPr>
                <w:b/>
                <w:i/>
                <w:lang w:val="pt-PT"/>
              </w:rPr>
              <w:t>Suprimido</w:t>
            </w:r>
          </w:p>
        </w:tc>
      </w:tr>
    </w:tbl>
    <w:p w14:paraId="782F8F0D"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38FCBB3" w14:textId="77777777" w:rsidR="00FA137B" w:rsidRPr="00726601" w:rsidRDefault="00FA137B" w:rsidP="00FA137B">
      <w:r w:rsidRPr="00726601">
        <w:rPr>
          <w:rStyle w:val="HideTWBExt"/>
          <w:noProof w:val="0"/>
        </w:rPr>
        <w:t>&lt;/Amend&gt;</w:t>
      </w:r>
    </w:p>
    <w:p w14:paraId="781313FA" w14:textId="77777777" w:rsidR="00FA137B" w:rsidRPr="00726601" w:rsidRDefault="00FA137B" w:rsidP="00FA137B">
      <w:pPr>
        <w:pStyle w:val="AMNumberTabs0"/>
        <w:keepNext/>
        <w:rPr>
          <w:lang w:val="pt-PT"/>
        </w:rPr>
      </w:pPr>
      <w:r w:rsidRPr="00726601">
        <w:rPr>
          <w:rStyle w:val="HideTWBExt"/>
          <w:b w:val="0"/>
          <w:noProof w:val="0"/>
          <w:lang w:val="pt-PT"/>
        </w:rPr>
        <w:lastRenderedPageBreak/>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242</w:t>
      </w:r>
      <w:r w:rsidRPr="00726601">
        <w:rPr>
          <w:rStyle w:val="HideTWBExt"/>
          <w:b w:val="0"/>
          <w:noProof w:val="0"/>
          <w:lang w:val="pt-PT"/>
        </w:rPr>
        <w:t>&lt;/NumAm&gt;</w:t>
      </w:r>
    </w:p>
    <w:p w14:paraId="0EF264C6"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410A938" w14:textId="77777777" w:rsidR="00FA137B" w:rsidRPr="00726601" w:rsidRDefault="00FA137B" w:rsidP="00FA137B">
      <w:r w:rsidRPr="00726601">
        <w:rPr>
          <w:rStyle w:val="HideTWBExt"/>
          <w:noProof w:val="0"/>
        </w:rPr>
        <w:t>&lt;/RepeatBlock-By&gt;</w:t>
      </w:r>
    </w:p>
    <w:p w14:paraId="0E38800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894F067" w14:textId="77777777" w:rsidR="00FA137B" w:rsidRPr="00726601" w:rsidRDefault="00FA137B" w:rsidP="00FA137B">
      <w:pPr>
        <w:pStyle w:val="NormalBold"/>
      </w:pPr>
      <w:r w:rsidRPr="00726601">
        <w:rPr>
          <w:rStyle w:val="HideTWBExt"/>
          <w:b w:val="0"/>
          <w:noProof w:val="0"/>
        </w:rPr>
        <w:t>&lt;Article&gt;</w:t>
      </w:r>
      <w:r w:rsidRPr="00726601">
        <w:t>Dispositivo – ponto 19 – artigo 14-A – n.º 2 – alínea r)</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5B3346D" w14:textId="77777777" w:rsidTr="0050007D">
        <w:trPr>
          <w:jc w:val="center"/>
        </w:trPr>
        <w:tc>
          <w:tcPr>
            <w:tcW w:w="9752" w:type="dxa"/>
            <w:gridSpan w:val="2"/>
          </w:tcPr>
          <w:p w14:paraId="74D7610D" w14:textId="77777777" w:rsidR="00FA137B" w:rsidRPr="00726601" w:rsidRDefault="00FA137B" w:rsidP="0050007D">
            <w:pPr>
              <w:keepNext/>
            </w:pPr>
          </w:p>
        </w:tc>
      </w:tr>
      <w:tr w:rsidR="00FA137B" w:rsidRPr="00726601" w14:paraId="409E8949" w14:textId="77777777" w:rsidTr="0050007D">
        <w:trPr>
          <w:jc w:val="center"/>
        </w:trPr>
        <w:tc>
          <w:tcPr>
            <w:tcW w:w="4876" w:type="dxa"/>
            <w:hideMark/>
          </w:tcPr>
          <w:p w14:paraId="46EEE116"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53DD844"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4A79291" w14:textId="77777777" w:rsidTr="0050007D">
        <w:trPr>
          <w:jc w:val="center"/>
        </w:trPr>
        <w:tc>
          <w:tcPr>
            <w:tcW w:w="4876" w:type="dxa"/>
            <w:hideMark/>
          </w:tcPr>
          <w:p w14:paraId="1D059488" w14:textId="77777777" w:rsidR="00FA137B" w:rsidRPr="00726601" w:rsidRDefault="00FA137B" w:rsidP="0050007D">
            <w:pPr>
              <w:pStyle w:val="Normal6"/>
              <w:rPr>
                <w:lang w:val="pt-PT"/>
              </w:rPr>
            </w:pPr>
            <w:r w:rsidRPr="00726601">
              <w:rPr>
                <w:b/>
                <w:i/>
                <w:lang w:val="pt-PT"/>
              </w:rPr>
              <w:t>r)</w:t>
            </w:r>
            <w:r w:rsidRPr="00726601">
              <w:rPr>
                <w:b/>
                <w:i/>
                <w:lang w:val="pt-PT"/>
              </w:rPr>
              <w:tab/>
              <w:t>O facto de a pessoa poder constituir uma ameaça à segurança interna na sequência do procedimento de triagem referido no Regulamento (UE) XXX/XXX [Regulamento Triagem].</w:t>
            </w:r>
          </w:p>
        </w:tc>
        <w:tc>
          <w:tcPr>
            <w:tcW w:w="4876" w:type="dxa"/>
            <w:hideMark/>
          </w:tcPr>
          <w:p w14:paraId="7A1FE52B" w14:textId="77777777" w:rsidR="00FA137B" w:rsidRPr="00726601" w:rsidRDefault="00FA137B" w:rsidP="0050007D">
            <w:pPr>
              <w:pStyle w:val="Normal6"/>
              <w:rPr>
                <w:szCs w:val="24"/>
                <w:lang w:val="pt-PT"/>
              </w:rPr>
            </w:pPr>
            <w:r w:rsidRPr="00726601">
              <w:rPr>
                <w:b/>
                <w:i/>
                <w:lang w:val="pt-PT"/>
              </w:rPr>
              <w:t>Suprimido</w:t>
            </w:r>
          </w:p>
        </w:tc>
      </w:tr>
    </w:tbl>
    <w:p w14:paraId="1BAE868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16C2903" w14:textId="77777777" w:rsidR="00FA137B" w:rsidRPr="00726601" w:rsidRDefault="00FA137B" w:rsidP="00FA137B">
      <w:r w:rsidRPr="00726601">
        <w:rPr>
          <w:rStyle w:val="HideTWBExt"/>
          <w:noProof w:val="0"/>
        </w:rPr>
        <w:t>&lt;/Amend&gt;</w:t>
      </w:r>
    </w:p>
    <w:p w14:paraId="529A580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243</w:t>
      </w:r>
      <w:r w:rsidRPr="00726601">
        <w:rPr>
          <w:rStyle w:val="HideTWBExt"/>
          <w:b w:val="0"/>
          <w:noProof w:val="0"/>
          <w:lang w:val="pt-PT"/>
        </w:rPr>
        <w:t>&lt;/NumAm&gt;</w:t>
      </w:r>
    </w:p>
    <w:p w14:paraId="0630EADB"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1DAE77E7" w14:textId="77777777" w:rsidR="00FA137B" w:rsidRPr="00726601" w:rsidRDefault="00FA137B" w:rsidP="00FA137B">
      <w:r w:rsidRPr="00726601">
        <w:rPr>
          <w:rStyle w:val="HideTWBExt"/>
          <w:noProof w:val="0"/>
        </w:rPr>
        <w:t>&lt;/RepeatBlock-By&gt;</w:t>
      </w:r>
    </w:p>
    <w:p w14:paraId="493A901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6B5AA06" w14:textId="77777777" w:rsidR="00FA137B" w:rsidRPr="00726601" w:rsidRDefault="00FA137B" w:rsidP="00FA137B">
      <w:pPr>
        <w:pStyle w:val="NormalBold"/>
      </w:pPr>
      <w:r w:rsidRPr="00726601">
        <w:rPr>
          <w:rStyle w:val="HideTWBExt"/>
          <w:b w:val="0"/>
          <w:noProof w:val="0"/>
        </w:rPr>
        <w:t>&lt;Article&gt;</w:t>
      </w:r>
      <w:r w:rsidRPr="00726601">
        <w:t>Dispositivo – ponto 19 – artigo 14-A – n.º 7</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6DB3B83" w14:textId="77777777" w:rsidTr="0050007D">
        <w:trPr>
          <w:jc w:val="center"/>
        </w:trPr>
        <w:tc>
          <w:tcPr>
            <w:tcW w:w="9752" w:type="dxa"/>
            <w:gridSpan w:val="2"/>
          </w:tcPr>
          <w:p w14:paraId="62489DD1" w14:textId="77777777" w:rsidR="00FA137B" w:rsidRPr="00726601" w:rsidRDefault="00FA137B" w:rsidP="0050007D">
            <w:pPr>
              <w:keepNext/>
            </w:pPr>
          </w:p>
        </w:tc>
      </w:tr>
      <w:tr w:rsidR="00FA137B" w:rsidRPr="00726601" w14:paraId="600E95C0" w14:textId="77777777" w:rsidTr="0050007D">
        <w:trPr>
          <w:jc w:val="center"/>
        </w:trPr>
        <w:tc>
          <w:tcPr>
            <w:tcW w:w="4876" w:type="dxa"/>
            <w:hideMark/>
          </w:tcPr>
          <w:p w14:paraId="7386C93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4E2E8E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4864D7D" w14:textId="77777777" w:rsidTr="0050007D">
        <w:trPr>
          <w:jc w:val="center"/>
        </w:trPr>
        <w:tc>
          <w:tcPr>
            <w:tcW w:w="4876" w:type="dxa"/>
            <w:hideMark/>
          </w:tcPr>
          <w:p w14:paraId="2A93D5CC" w14:textId="5885A453" w:rsidR="00FA137B" w:rsidRPr="00726601" w:rsidRDefault="00FA137B" w:rsidP="0050007D">
            <w:pPr>
              <w:pStyle w:val="Normal6"/>
              <w:rPr>
                <w:lang w:val="pt-PT"/>
              </w:rPr>
            </w:pPr>
            <w:r w:rsidRPr="00726601">
              <w:rPr>
                <w:lang w:val="pt-PT"/>
              </w:rPr>
              <w:t>7.</w:t>
            </w:r>
            <w:r w:rsidRPr="00726601">
              <w:rPr>
                <w:lang w:val="pt-PT"/>
              </w:rPr>
              <w:tab/>
              <w:t>Quando solicitado pelo Estado</w:t>
            </w:r>
            <w:r w:rsidR="0092586B">
              <w:rPr>
                <w:lang w:val="pt-PT"/>
              </w:rPr>
              <w:noBreakHyphen/>
            </w:r>
            <w:r w:rsidRPr="00726601">
              <w:rPr>
                <w:lang w:val="pt-PT"/>
              </w:rPr>
              <w:t>Membro em causa, os dados biométricos podem ser igualmente recolhidos e transmitidos em nome desse Estado-Membro por agentes das equipas europeias de guardas de fronteiras e costeiros ou por peritos das equipas de apoio no domínio do asilo sempre que desempenhem funções e exerçam poderes em conformidade com o Regulamento 2019/1896 e o Regulamento (UE) XXX/XXX [Regulamento da Agência da União Europeia para o Asilo].</w:t>
            </w:r>
          </w:p>
        </w:tc>
        <w:tc>
          <w:tcPr>
            <w:tcW w:w="4876" w:type="dxa"/>
            <w:hideMark/>
          </w:tcPr>
          <w:p w14:paraId="047DADEF" w14:textId="00E24C90" w:rsidR="00FA137B" w:rsidRPr="00726601" w:rsidRDefault="00FA137B" w:rsidP="0050007D">
            <w:pPr>
              <w:pStyle w:val="Normal6"/>
              <w:rPr>
                <w:szCs w:val="24"/>
                <w:lang w:val="pt-PT"/>
              </w:rPr>
            </w:pPr>
            <w:r w:rsidRPr="00726601">
              <w:rPr>
                <w:lang w:val="pt-PT"/>
              </w:rPr>
              <w:t>7.</w:t>
            </w:r>
            <w:r w:rsidRPr="00726601">
              <w:rPr>
                <w:lang w:val="pt-PT"/>
              </w:rPr>
              <w:tab/>
              <w:t>Quando solicitado pelo Estado</w:t>
            </w:r>
            <w:r w:rsidR="0092586B">
              <w:rPr>
                <w:lang w:val="pt-PT"/>
              </w:rPr>
              <w:noBreakHyphen/>
            </w:r>
            <w:r w:rsidRPr="00726601">
              <w:rPr>
                <w:lang w:val="pt-PT"/>
              </w:rPr>
              <w:t>Membro em causa, os dados biométricos podem</w:t>
            </w:r>
            <w:r w:rsidRPr="00726601">
              <w:rPr>
                <w:b/>
                <w:i/>
                <w:lang w:val="pt-PT"/>
              </w:rPr>
              <w:t>, por motivos fundamentados,</w:t>
            </w:r>
            <w:r w:rsidRPr="00726601">
              <w:rPr>
                <w:lang w:val="pt-PT"/>
              </w:rPr>
              <w:t xml:space="preserve"> ser igualmente recolhidos e transmitidos em nome desse Estado</w:t>
            </w:r>
            <w:r w:rsidR="0092586B">
              <w:rPr>
                <w:lang w:val="pt-PT"/>
              </w:rPr>
              <w:noBreakHyphen/>
            </w:r>
            <w:r w:rsidRPr="00726601">
              <w:rPr>
                <w:lang w:val="pt-PT"/>
              </w:rPr>
              <w:t>Membro por agentes das equipas europeias de guardas de fronteiras e costeiros ou por peritos das equipas de apoio no domínio do asilo sempre que desempenhem funções e exerçam poderes em conformidade com o Regulamento (UE) 2019/1896 e o Regulamento (UE) XXX/XXX [Regulamento da Agência da União Europeia para o Asilo].</w:t>
            </w:r>
          </w:p>
        </w:tc>
      </w:tr>
    </w:tbl>
    <w:p w14:paraId="0F579FF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F9F6067" w14:textId="77777777" w:rsidR="00FA137B" w:rsidRPr="00726601" w:rsidRDefault="00FA137B" w:rsidP="00FA137B">
      <w:r w:rsidRPr="00726601">
        <w:rPr>
          <w:rStyle w:val="HideTWBExt"/>
          <w:noProof w:val="0"/>
        </w:rPr>
        <w:t>&lt;/Amend&gt;</w:t>
      </w:r>
    </w:p>
    <w:p w14:paraId="0236B84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244</w:t>
      </w:r>
      <w:r w:rsidRPr="00726601">
        <w:rPr>
          <w:rStyle w:val="HideTWBExt"/>
          <w:b w:val="0"/>
          <w:noProof w:val="0"/>
          <w:lang w:val="pt-PT"/>
        </w:rPr>
        <w:t>&lt;/NumAm&gt;</w:t>
      </w:r>
    </w:p>
    <w:p w14:paraId="08496BC5"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3B81979" w14:textId="77777777" w:rsidR="00FA137B" w:rsidRPr="00726601" w:rsidRDefault="00FA137B" w:rsidP="00FA137B">
      <w:r w:rsidRPr="00726601">
        <w:rPr>
          <w:rStyle w:val="HideTWBExt"/>
          <w:noProof w:val="0"/>
        </w:rPr>
        <w:t>&lt;/RepeatBlock-By&gt;</w:t>
      </w:r>
    </w:p>
    <w:p w14:paraId="48B5E434" w14:textId="77777777" w:rsidR="00FA137B" w:rsidRPr="00726601" w:rsidRDefault="00FA137B" w:rsidP="00FA137B">
      <w:pPr>
        <w:pStyle w:val="NormalBold"/>
        <w:keepNext/>
      </w:pPr>
      <w:r w:rsidRPr="00726601">
        <w:rPr>
          <w:rStyle w:val="HideTWBExt"/>
          <w:b w:val="0"/>
          <w:noProof w:val="0"/>
        </w:rPr>
        <w:lastRenderedPageBreak/>
        <w:t>&lt;DocAmend&gt;</w:t>
      </w:r>
      <w:r w:rsidRPr="00726601">
        <w:t>Proposta de regulamento</w:t>
      </w:r>
      <w:r w:rsidRPr="00726601">
        <w:rPr>
          <w:rStyle w:val="HideTWBExt"/>
          <w:b w:val="0"/>
          <w:noProof w:val="0"/>
        </w:rPr>
        <w:t>&lt;/DocAmend&gt;</w:t>
      </w:r>
    </w:p>
    <w:p w14:paraId="050084C0" w14:textId="77777777" w:rsidR="00FA137B" w:rsidRPr="00726601" w:rsidRDefault="00FA137B" w:rsidP="00FA137B">
      <w:pPr>
        <w:pStyle w:val="NormalBold"/>
      </w:pPr>
      <w:r w:rsidRPr="00726601">
        <w:rPr>
          <w:rStyle w:val="HideTWBExt"/>
          <w:b w:val="0"/>
          <w:noProof w:val="0"/>
        </w:rPr>
        <w:t>&lt;Article&gt;</w:t>
      </w:r>
      <w:r w:rsidRPr="00726601">
        <w:t xml:space="preserve"> Dispositivo – ponto 19 – artigo 14-A – n.º 8</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C3758E5" w14:textId="77777777" w:rsidTr="0050007D">
        <w:trPr>
          <w:jc w:val="center"/>
        </w:trPr>
        <w:tc>
          <w:tcPr>
            <w:tcW w:w="9752" w:type="dxa"/>
            <w:gridSpan w:val="2"/>
          </w:tcPr>
          <w:p w14:paraId="7FF16EDF" w14:textId="77777777" w:rsidR="00FA137B" w:rsidRPr="00726601" w:rsidRDefault="00FA137B" w:rsidP="0050007D">
            <w:pPr>
              <w:keepNext/>
            </w:pPr>
          </w:p>
        </w:tc>
      </w:tr>
      <w:tr w:rsidR="00FA137B" w:rsidRPr="00726601" w14:paraId="7D763309" w14:textId="77777777" w:rsidTr="0050007D">
        <w:trPr>
          <w:jc w:val="center"/>
        </w:trPr>
        <w:tc>
          <w:tcPr>
            <w:tcW w:w="4876" w:type="dxa"/>
            <w:hideMark/>
          </w:tcPr>
          <w:p w14:paraId="225A3B0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A969244"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6FC707F" w14:textId="77777777" w:rsidTr="0050007D">
        <w:trPr>
          <w:jc w:val="center"/>
        </w:trPr>
        <w:tc>
          <w:tcPr>
            <w:tcW w:w="4876" w:type="dxa"/>
            <w:hideMark/>
          </w:tcPr>
          <w:p w14:paraId="3A90D5AF" w14:textId="77777777" w:rsidR="00FA137B" w:rsidRPr="00726601" w:rsidRDefault="00FA137B" w:rsidP="0050007D">
            <w:pPr>
              <w:pStyle w:val="Normal6"/>
              <w:rPr>
                <w:lang w:val="pt-PT"/>
              </w:rPr>
            </w:pPr>
            <w:r w:rsidRPr="00726601">
              <w:rPr>
                <w:lang w:val="pt-PT"/>
              </w:rPr>
              <w:t>8.</w:t>
            </w:r>
            <w:r w:rsidRPr="00726601">
              <w:rPr>
                <w:lang w:val="pt-PT"/>
              </w:rPr>
              <w:tab/>
              <w:t>Cada conjunto de dados recolhido e transmitido em conformidade com o n.º 1 é ligado a outros conjuntos de dados correspondentes ao mesmo nacional de país terceiro ou apátrida numa única sequência, conforme definido no artigo 4.º, n.º 6</w:t>
            </w:r>
            <w:r w:rsidRPr="00726601">
              <w:rPr>
                <w:b/>
                <w:i/>
                <w:lang w:val="pt-PT"/>
              </w:rPr>
              <w:t>.</w:t>
            </w:r>
          </w:p>
        </w:tc>
        <w:tc>
          <w:tcPr>
            <w:tcW w:w="4876" w:type="dxa"/>
            <w:hideMark/>
          </w:tcPr>
          <w:p w14:paraId="61626653" w14:textId="77777777" w:rsidR="00FA137B" w:rsidRPr="00726601" w:rsidRDefault="00FA137B" w:rsidP="0050007D">
            <w:pPr>
              <w:pStyle w:val="Normal6"/>
              <w:rPr>
                <w:szCs w:val="24"/>
                <w:lang w:val="pt-PT"/>
              </w:rPr>
            </w:pPr>
            <w:r w:rsidRPr="00726601">
              <w:rPr>
                <w:lang w:val="pt-PT"/>
              </w:rPr>
              <w:t>8.</w:t>
            </w:r>
            <w:r w:rsidRPr="00726601">
              <w:rPr>
                <w:lang w:val="pt-PT"/>
              </w:rPr>
              <w:tab/>
              <w:t>Cada conjunto de dados recolhido e transmitido em conformidade com o n.º 1 é ligado a outros conjuntos de dados correspondentes ao mesmo nacional de país terceiro ou apátrida numa única sequência, conforme definido no artigo 4.º, n.º 6</w:t>
            </w:r>
            <w:r w:rsidRPr="00726601">
              <w:rPr>
                <w:b/>
                <w:i/>
                <w:lang w:val="pt-PT"/>
              </w:rPr>
              <w:t>, respeitando as limitações estabelecidas;</w:t>
            </w:r>
          </w:p>
        </w:tc>
      </w:tr>
    </w:tbl>
    <w:p w14:paraId="6D7472A7"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75F6B8D" w14:textId="77777777" w:rsidR="00FA137B" w:rsidRPr="00726601" w:rsidRDefault="00FA137B" w:rsidP="00FA137B">
      <w:r w:rsidRPr="00726601">
        <w:rPr>
          <w:rStyle w:val="HideTWBExt"/>
          <w:noProof w:val="0"/>
        </w:rPr>
        <w:t>&lt;/Amend&gt;</w:t>
      </w:r>
    </w:p>
    <w:p w14:paraId="776C5FF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245</w:t>
      </w:r>
      <w:r w:rsidRPr="00726601">
        <w:rPr>
          <w:rStyle w:val="HideTWBExt"/>
          <w:b w:val="0"/>
          <w:noProof w:val="0"/>
          <w:lang w:val="pt-PT"/>
        </w:rPr>
        <w:t>&lt;/NumAm&gt;</w:t>
      </w:r>
    </w:p>
    <w:p w14:paraId="13A9A0AE"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6D85FE10" w14:textId="77777777" w:rsidR="00FA137B" w:rsidRPr="00726601" w:rsidRDefault="00FA137B" w:rsidP="00FA137B">
      <w:r w:rsidRPr="00726601">
        <w:rPr>
          <w:rStyle w:val="HideTWBExt"/>
          <w:noProof w:val="0"/>
        </w:rPr>
        <w:t>&lt;/RepeatBlock-By&gt;</w:t>
      </w:r>
    </w:p>
    <w:p w14:paraId="4870974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267AB1A" w14:textId="77777777" w:rsidR="00FA137B" w:rsidRPr="00726601" w:rsidRDefault="00FA137B" w:rsidP="00FA137B">
      <w:pPr>
        <w:pStyle w:val="NormalBold"/>
      </w:pPr>
      <w:r w:rsidRPr="00726601">
        <w:rPr>
          <w:rStyle w:val="HideTWBExt"/>
          <w:b w:val="0"/>
          <w:noProof w:val="0"/>
        </w:rPr>
        <w:t>&lt;Article&gt;</w:t>
      </w:r>
      <w:r w:rsidRPr="00726601">
        <w:t>Dispositivo – ponto 20 – artigo 14-B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909C34C" w14:textId="77777777" w:rsidTr="0050007D">
        <w:trPr>
          <w:jc w:val="center"/>
        </w:trPr>
        <w:tc>
          <w:tcPr>
            <w:tcW w:w="9752" w:type="dxa"/>
            <w:gridSpan w:val="2"/>
          </w:tcPr>
          <w:p w14:paraId="7E1BBC0A" w14:textId="77777777" w:rsidR="00FA137B" w:rsidRPr="00726601" w:rsidRDefault="00FA137B" w:rsidP="0050007D">
            <w:pPr>
              <w:keepNext/>
            </w:pPr>
          </w:p>
        </w:tc>
      </w:tr>
      <w:tr w:rsidR="00FA137B" w:rsidRPr="00726601" w14:paraId="2A4A198F" w14:textId="77777777" w:rsidTr="0050007D">
        <w:trPr>
          <w:jc w:val="center"/>
        </w:trPr>
        <w:tc>
          <w:tcPr>
            <w:tcW w:w="4876" w:type="dxa"/>
            <w:hideMark/>
          </w:tcPr>
          <w:p w14:paraId="5695F13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1544E3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ABC8184" w14:textId="77777777" w:rsidTr="0050007D">
        <w:trPr>
          <w:jc w:val="center"/>
        </w:trPr>
        <w:tc>
          <w:tcPr>
            <w:tcW w:w="4876" w:type="dxa"/>
            <w:hideMark/>
          </w:tcPr>
          <w:p w14:paraId="77C33A8B" w14:textId="77777777" w:rsidR="00FA137B" w:rsidRPr="00726601" w:rsidRDefault="00FA137B" w:rsidP="0050007D">
            <w:pPr>
              <w:pStyle w:val="Normal6"/>
              <w:rPr>
                <w:lang w:val="pt-PT"/>
              </w:rPr>
            </w:pPr>
            <w:r w:rsidRPr="00726601">
              <w:rPr>
                <w:lang w:val="pt-PT"/>
              </w:rPr>
              <w:t>1.</w:t>
            </w:r>
            <w:r w:rsidRPr="00726601">
              <w:rPr>
                <w:lang w:val="pt-PT"/>
              </w:rPr>
              <w:tab/>
              <w:t xml:space="preserve">Logo que o Estado-Membro de recolocação for </w:t>
            </w:r>
            <w:r w:rsidRPr="00726601">
              <w:rPr>
                <w:b/>
                <w:i/>
                <w:lang w:val="pt-PT"/>
              </w:rPr>
              <w:t>obrigado a recolocar a pessoa em causa</w:t>
            </w:r>
            <w:r w:rsidRPr="00726601">
              <w:rPr>
                <w:lang w:val="pt-PT"/>
              </w:rPr>
              <w:t xml:space="preserve"> nos termos do artigo 57.º, n.º 7, do Regulamento (UE) XXX/XXX [Regulamento Gestão do Asilo e da Migração], o Estado-Membro beneficiário atualiza o respetivo conjunto de dados registados nos termos dos artigos 12.º</w:t>
            </w:r>
            <w:r w:rsidRPr="00726601">
              <w:rPr>
                <w:b/>
                <w:i/>
                <w:lang w:val="pt-PT"/>
              </w:rPr>
              <w:t>, 13.º, 14.º ou 14.º-A</w:t>
            </w:r>
            <w:r w:rsidRPr="00726601">
              <w:rPr>
                <w:lang w:val="pt-PT"/>
              </w:rPr>
              <w:t xml:space="preserve"> do presente regulamento, em relação à pessoa em causa, acrescentando-lhe o Estado-Membro de recolocação.</w:t>
            </w:r>
          </w:p>
        </w:tc>
        <w:tc>
          <w:tcPr>
            <w:tcW w:w="4876" w:type="dxa"/>
            <w:hideMark/>
          </w:tcPr>
          <w:p w14:paraId="17A9DE29" w14:textId="77777777" w:rsidR="00FA137B" w:rsidRPr="00726601" w:rsidRDefault="00FA137B" w:rsidP="0050007D">
            <w:pPr>
              <w:pStyle w:val="Normal6"/>
              <w:rPr>
                <w:szCs w:val="24"/>
                <w:lang w:val="pt-PT"/>
              </w:rPr>
            </w:pPr>
            <w:r w:rsidRPr="00726601">
              <w:rPr>
                <w:lang w:val="pt-PT"/>
              </w:rPr>
              <w:t>1.</w:t>
            </w:r>
            <w:r w:rsidRPr="00726601">
              <w:rPr>
                <w:lang w:val="pt-PT"/>
              </w:rPr>
              <w:tab/>
              <w:t xml:space="preserve">Logo que o Estado-Membro de recolocação for </w:t>
            </w:r>
            <w:r w:rsidRPr="00726601">
              <w:rPr>
                <w:b/>
                <w:i/>
                <w:lang w:val="pt-PT"/>
              </w:rPr>
              <w:t>determinado</w:t>
            </w:r>
            <w:r w:rsidRPr="00726601">
              <w:rPr>
                <w:lang w:val="pt-PT"/>
              </w:rPr>
              <w:t xml:space="preserve"> nos termos do artigo 57.º, n.º 7, do Regulamento (UE) XXX/XXX [Regulamento Gestão do Asilo e da Migração], o Estado-Membro beneficiário atualiza o respetivo conjunto de dados registados nos termos dos artigos 12.º </w:t>
            </w:r>
            <w:r w:rsidRPr="00726601">
              <w:rPr>
                <w:b/>
                <w:i/>
                <w:lang w:val="pt-PT"/>
              </w:rPr>
              <w:t>ou 13.º</w:t>
            </w:r>
            <w:r w:rsidRPr="00726601">
              <w:rPr>
                <w:lang w:val="pt-PT"/>
              </w:rPr>
              <w:t xml:space="preserve"> do presente regulamento, em relação à pessoa em causa, acrescentando-lhe o Estado-Membro de recolocação.</w:t>
            </w:r>
          </w:p>
        </w:tc>
      </w:tr>
    </w:tbl>
    <w:p w14:paraId="5CC18EC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88E47E0" w14:textId="77777777" w:rsidR="00FA137B" w:rsidRPr="00726601" w:rsidRDefault="00FA137B" w:rsidP="00FA137B">
      <w:r w:rsidRPr="00726601">
        <w:rPr>
          <w:rStyle w:val="HideTWBExt"/>
          <w:noProof w:val="0"/>
        </w:rPr>
        <w:t>&lt;/Amend&gt;</w:t>
      </w:r>
    </w:p>
    <w:p w14:paraId="2DCB4AB8"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246</w:t>
      </w:r>
      <w:r w:rsidRPr="00726601">
        <w:rPr>
          <w:rStyle w:val="HideTWBExt"/>
          <w:b w:val="0"/>
          <w:noProof w:val="0"/>
          <w:lang w:val="pt-PT"/>
        </w:rPr>
        <w:t>&lt;/NumAm&gt;</w:t>
      </w:r>
    </w:p>
    <w:p w14:paraId="6AFE41CB"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72EF77E" w14:textId="77777777" w:rsidR="00FA137B" w:rsidRPr="00726601" w:rsidRDefault="00FA137B" w:rsidP="00FA137B">
      <w:r w:rsidRPr="00726601">
        <w:rPr>
          <w:rStyle w:val="HideTWBExt"/>
          <w:noProof w:val="0"/>
        </w:rPr>
        <w:t>&lt;/RepeatBlock-By&gt;</w:t>
      </w:r>
    </w:p>
    <w:p w14:paraId="1FD9623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19A59E2" w14:textId="77777777" w:rsidR="00FA137B" w:rsidRPr="00726601" w:rsidRDefault="00FA137B" w:rsidP="00FA137B">
      <w:pPr>
        <w:pStyle w:val="NormalBold"/>
      </w:pPr>
      <w:r w:rsidRPr="00726601">
        <w:rPr>
          <w:rStyle w:val="HideTWBExt"/>
          <w:b w:val="0"/>
          <w:noProof w:val="0"/>
        </w:rPr>
        <w:t>&lt;Article&gt;</w:t>
      </w:r>
      <w:r w:rsidRPr="00726601">
        <w:t>Dispositivo – ponto 20 – artigo 14-B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868FD96" w14:textId="77777777" w:rsidTr="0050007D">
        <w:trPr>
          <w:jc w:val="center"/>
        </w:trPr>
        <w:tc>
          <w:tcPr>
            <w:tcW w:w="9752" w:type="dxa"/>
            <w:gridSpan w:val="2"/>
          </w:tcPr>
          <w:p w14:paraId="497714E2" w14:textId="77777777" w:rsidR="00FA137B" w:rsidRPr="00726601" w:rsidRDefault="00FA137B" w:rsidP="0050007D">
            <w:pPr>
              <w:keepNext/>
            </w:pPr>
          </w:p>
        </w:tc>
      </w:tr>
      <w:tr w:rsidR="00FA137B" w:rsidRPr="00726601" w14:paraId="714053D7" w14:textId="77777777" w:rsidTr="0050007D">
        <w:trPr>
          <w:jc w:val="center"/>
        </w:trPr>
        <w:tc>
          <w:tcPr>
            <w:tcW w:w="4876" w:type="dxa"/>
            <w:hideMark/>
          </w:tcPr>
          <w:p w14:paraId="6ED55B6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A1F63B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2170620" w14:textId="77777777" w:rsidTr="0050007D">
        <w:trPr>
          <w:jc w:val="center"/>
        </w:trPr>
        <w:tc>
          <w:tcPr>
            <w:tcW w:w="4876" w:type="dxa"/>
            <w:hideMark/>
          </w:tcPr>
          <w:p w14:paraId="4BDD5771" w14:textId="77777777" w:rsidR="00FA137B" w:rsidRPr="00726601" w:rsidRDefault="00FA137B" w:rsidP="0050007D">
            <w:pPr>
              <w:pStyle w:val="Normal6"/>
              <w:rPr>
                <w:lang w:val="pt-PT"/>
              </w:rPr>
            </w:pPr>
            <w:r w:rsidRPr="00726601">
              <w:rPr>
                <w:lang w:val="pt-PT"/>
              </w:rPr>
              <w:t>1.</w:t>
            </w:r>
            <w:r w:rsidRPr="00726601">
              <w:rPr>
                <w:lang w:val="pt-PT"/>
              </w:rPr>
              <w:tab/>
              <w:t>Logo que o Estado-Membro de recolocação for obrigado a recolocar a pessoa em causa nos termos do artigo 57.º, n.º 7, do Regulamento (UE) XXX/XXX [Regulamento Gestão do Asilo e da Migração], o Estado-Membro beneficiário atualiza o respetivo conjunto de dados registados nos termos dos artigos 12.º, 13.º</w:t>
            </w:r>
            <w:r w:rsidRPr="00726601">
              <w:rPr>
                <w:b/>
                <w:i/>
                <w:lang w:val="pt-PT"/>
              </w:rPr>
              <w:t>, 14.º</w:t>
            </w:r>
            <w:r w:rsidRPr="00726601">
              <w:rPr>
                <w:lang w:val="pt-PT"/>
              </w:rPr>
              <w:t xml:space="preserve"> ou 14.º-A do presente regulamento, em relação à pessoa em causa, acrescentando-lhe o Estado-Membro de recolocação.</w:t>
            </w:r>
          </w:p>
        </w:tc>
        <w:tc>
          <w:tcPr>
            <w:tcW w:w="4876" w:type="dxa"/>
            <w:hideMark/>
          </w:tcPr>
          <w:p w14:paraId="0570591B" w14:textId="77777777" w:rsidR="00FA137B" w:rsidRPr="00726601" w:rsidRDefault="00FA137B" w:rsidP="0050007D">
            <w:pPr>
              <w:pStyle w:val="Normal6"/>
              <w:rPr>
                <w:szCs w:val="24"/>
                <w:lang w:val="pt-PT"/>
              </w:rPr>
            </w:pPr>
            <w:r w:rsidRPr="00726601">
              <w:rPr>
                <w:lang w:val="pt-PT"/>
              </w:rPr>
              <w:t>1.</w:t>
            </w:r>
            <w:r w:rsidRPr="00726601">
              <w:rPr>
                <w:lang w:val="pt-PT"/>
              </w:rPr>
              <w:tab/>
              <w:t>Logo que o Estado-Membro de recolocação for obrigado a recolocar a pessoa em causa nos termos do artigo 57.º, n.º 7, do Regulamento (UE) XXX/XXX [Regulamento Gestão do Asilo e da Migração], o Estado-Membro beneficiário atualiza o respetivo conjunto de dados registados nos termos dos artigos 12.º, 13.º ou 14.º-A do presente regulamento, em relação à pessoa em causa, acrescentando-lhe o Estado-Membro de recolocação.</w:t>
            </w:r>
          </w:p>
        </w:tc>
      </w:tr>
    </w:tbl>
    <w:p w14:paraId="0852BEA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96831DA" w14:textId="77777777" w:rsidR="00FA137B" w:rsidRPr="00726601" w:rsidRDefault="00FA137B" w:rsidP="00FA137B">
      <w:r w:rsidRPr="00726601">
        <w:rPr>
          <w:rStyle w:val="HideTWBExt"/>
          <w:noProof w:val="0"/>
        </w:rPr>
        <w:t>&lt;/Amend&gt;</w:t>
      </w:r>
    </w:p>
    <w:p w14:paraId="2A0F68C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247</w:t>
      </w:r>
      <w:r w:rsidRPr="00726601">
        <w:rPr>
          <w:rStyle w:val="HideTWBExt"/>
          <w:b w:val="0"/>
          <w:noProof w:val="0"/>
          <w:lang w:val="pt-PT"/>
        </w:rPr>
        <w:t>&lt;/NumAm&gt;</w:t>
      </w:r>
    </w:p>
    <w:p w14:paraId="2C3486E5"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7627D3C8" w14:textId="77777777" w:rsidR="00FA137B" w:rsidRPr="00726601" w:rsidRDefault="00FA137B" w:rsidP="00FA137B">
      <w:r w:rsidRPr="00726601">
        <w:rPr>
          <w:rStyle w:val="HideTWBExt"/>
          <w:noProof w:val="0"/>
        </w:rPr>
        <w:t>&lt;/RepeatBlock-By&gt;</w:t>
      </w:r>
    </w:p>
    <w:p w14:paraId="70F4A2A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40FE7CE" w14:textId="77777777" w:rsidR="00FA137B" w:rsidRPr="00726601" w:rsidRDefault="00FA137B" w:rsidP="00FA137B">
      <w:pPr>
        <w:pStyle w:val="NormalBold"/>
      </w:pPr>
      <w:r w:rsidRPr="00726601">
        <w:rPr>
          <w:rStyle w:val="HideTWBExt"/>
          <w:b w:val="0"/>
          <w:noProof w:val="0"/>
        </w:rPr>
        <w:t>&lt;Article&gt;</w:t>
      </w:r>
      <w:r w:rsidRPr="00726601">
        <w:t>Dispositivo – ponto 20 – artigo 14-B – n.º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436B259" w14:textId="77777777" w:rsidTr="0050007D">
        <w:trPr>
          <w:jc w:val="center"/>
        </w:trPr>
        <w:tc>
          <w:tcPr>
            <w:tcW w:w="9752" w:type="dxa"/>
            <w:gridSpan w:val="2"/>
          </w:tcPr>
          <w:p w14:paraId="213CCAA4" w14:textId="77777777" w:rsidR="00FA137B" w:rsidRPr="00726601" w:rsidRDefault="00FA137B" w:rsidP="0050007D">
            <w:pPr>
              <w:keepNext/>
            </w:pPr>
          </w:p>
        </w:tc>
      </w:tr>
      <w:tr w:rsidR="00FA137B" w:rsidRPr="00726601" w14:paraId="26D25205" w14:textId="77777777" w:rsidTr="0050007D">
        <w:trPr>
          <w:jc w:val="center"/>
        </w:trPr>
        <w:tc>
          <w:tcPr>
            <w:tcW w:w="4876" w:type="dxa"/>
            <w:hideMark/>
          </w:tcPr>
          <w:p w14:paraId="3164BFB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11BE95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A9139F3" w14:textId="77777777" w:rsidTr="0050007D">
        <w:trPr>
          <w:jc w:val="center"/>
        </w:trPr>
        <w:tc>
          <w:tcPr>
            <w:tcW w:w="4876" w:type="dxa"/>
            <w:hideMark/>
          </w:tcPr>
          <w:p w14:paraId="6DA146E2" w14:textId="77777777" w:rsidR="00FA137B" w:rsidRPr="00726601" w:rsidRDefault="00FA137B" w:rsidP="0050007D">
            <w:pPr>
              <w:pStyle w:val="Normal6"/>
              <w:rPr>
                <w:lang w:val="pt-PT"/>
              </w:rPr>
            </w:pPr>
            <w:r w:rsidRPr="00726601">
              <w:rPr>
                <w:lang w:val="pt-PT"/>
              </w:rPr>
              <w:t>2.</w:t>
            </w:r>
            <w:r w:rsidRPr="00726601">
              <w:rPr>
                <w:lang w:val="pt-PT"/>
              </w:rPr>
              <w:tab/>
              <w:t xml:space="preserve">Quando uma pessoa chega ao Estado-Membro de recolocação após a respetiva confirmação de recolocação nos termos do artigo 57.º, n.º 7, do Regulamento (UE) n.º XXX/XXX [Regulamento Gestão do Asilo e da Migração], esse Estado-Membro envia um conjunto dos dados registados nos termos </w:t>
            </w:r>
            <w:r w:rsidRPr="00726601">
              <w:rPr>
                <w:b/>
                <w:i/>
                <w:lang w:val="pt-PT"/>
              </w:rPr>
              <w:t>dos artigos</w:t>
            </w:r>
            <w:r w:rsidRPr="00726601">
              <w:rPr>
                <w:lang w:val="pt-PT"/>
              </w:rPr>
              <w:t xml:space="preserve"> 12.º </w:t>
            </w:r>
            <w:r w:rsidRPr="00726601">
              <w:rPr>
                <w:b/>
                <w:i/>
                <w:lang w:val="pt-PT"/>
              </w:rPr>
              <w:t>ou 14.º</w:t>
            </w:r>
            <w:r w:rsidRPr="00726601">
              <w:rPr>
                <w:lang w:val="pt-PT"/>
              </w:rPr>
              <w:t xml:space="preserve"> do presente regulamento, em relação à pessoa em causa, incluindo a data da sua chegada. O conjunto de dados é conservado em conformidade com o artigo 17.º, n.º 1, para efeitos de transmissão nos termos dos artigos 15.º e 16.º»;</w:t>
            </w:r>
          </w:p>
        </w:tc>
        <w:tc>
          <w:tcPr>
            <w:tcW w:w="4876" w:type="dxa"/>
            <w:hideMark/>
          </w:tcPr>
          <w:p w14:paraId="5F2932DD" w14:textId="77777777" w:rsidR="00FA137B" w:rsidRPr="00726601" w:rsidRDefault="00FA137B" w:rsidP="0050007D">
            <w:pPr>
              <w:pStyle w:val="Normal6"/>
              <w:rPr>
                <w:szCs w:val="24"/>
                <w:lang w:val="pt-PT"/>
              </w:rPr>
            </w:pPr>
            <w:r w:rsidRPr="00726601">
              <w:rPr>
                <w:lang w:val="pt-PT"/>
              </w:rPr>
              <w:t>2.</w:t>
            </w:r>
            <w:r w:rsidRPr="00726601">
              <w:rPr>
                <w:lang w:val="pt-PT"/>
              </w:rPr>
              <w:tab/>
              <w:t xml:space="preserve">Quando uma pessoa chega ao Estado-Membro de recolocação após a respetiva confirmação de recolocação nos termos do artigo 57.º, n.º 7, do Regulamento (UE) n.º XXX/XXX [Regulamento Gestão do Asilo e da Migração], esse Estado-Membro envia um conjunto dos dados registados nos termos </w:t>
            </w:r>
            <w:r w:rsidRPr="00726601">
              <w:rPr>
                <w:b/>
                <w:i/>
                <w:lang w:val="pt-PT"/>
              </w:rPr>
              <w:t>do artigo</w:t>
            </w:r>
            <w:r w:rsidRPr="00726601">
              <w:rPr>
                <w:lang w:val="pt-PT"/>
              </w:rPr>
              <w:t xml:space="preserve"> 12.º do presente regulamento, em relação à pessoa em causa, incluindo a data da sua chegada. O conjunto de dados é conservado em conformidade com o artigo 17.º, n.º 1, para efeitos de transmissão nos termos dos artigos 15.º e 16.º»;</w:t>
            </w:r>
          </w:p>
        </w:tc>
      </w:tr>
    </w:tbl>
    <w:p w14:paraId="40690E2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951813B" w14:textId="77777777" w:rsidR="00FA137B" w:rsidRPr="00726601" w:rsidRDefault="00FA137B" w:rsidP="00FA137B">
      <w:r w:rsidRPr="00726601">
        <w:rPr>
          <w:rStyle w:val="HideTWBExt"/>
          <w:noProof w:val="0"/>
        </w:rPr>
        <w:t>&lt;/Amend&gt;</w:t>
      </w:r>
    </w:p>
    <w:p w14:paraId="1A70FB7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248</w:t>
      </w:r>
      <w:r w:rsidRPr="00726601">
        <w:rPr>
          <w:rStyle w:val="HideTWBExt"/>
          <w:b w:val="0"/>
          <w:noProof w:val="0"/>
          <w:lang w:val="pt-PT"/>
        </w:rPr>
        <w:t>&lt;/NumAm&gt;</w:t>
      </w:r>
    </w:p>
    <w:p w14:paraId="7B6CBC01"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15756B27" w14:textId="77777777" w:rsidR="00FA137B" w:rsidRPr="00726601" w:rsidRDefault="00FA137B" w:rsidP="00FA137B">
      <w:r w:rsidRPr="00726601">
        <w:rPr>
          <w:rStyle w:val="HideTWBExt"/>
          <w:noProof w:val="0"/>
        </w:rPr>
        <w:lastRenderedPageBreak/>
        <w:t>&lt;/RepeatBlock-By&gt;</w:t>
      </w:r>
    </w:p>
    <w:p w14:paraId="549C6326"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E949A8D" w14:textId="77777777" w:rsidR="00FA137B" w:rsidRPr="00726601" w:rsidRDefault="00FA137B" w:rsidP="00FA137B">
      <w:pPr>
        <w:pStyle w:val="NormalBold"/>
      </w:pPr>
      <w:r w:rsidRPr="00726601">
        <w:rPr>
          <w:rStyle w:val="HideTWBExt"/>
          <w:b w:val="0"/>
          <w:noProof w:val="0"/>
        </w:rPr>
        <w:t>&lt;Article&gt;</w:t>
      </w:r>
      <w:r w:rsidRPr="00726601">
        <w:t>Dispositivo – ponto 20 – artigo 14-B – n.º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8BBE48D" w14:textId="77777777" w:rsidTr="0050007D">
        <w:trPr>
          <w:jc w:val="center"/>
        </w:trPr>
        <w:tc>
          <w:tcPr>
            <w:tcW w:w="9752" w:type="dxa"/>
            <w:gridSpan w:val="2"/>
          </w:tcPr>
          <w:p w14:paraId="75F9BC5B" w14:textId="77777777" w:rsidR="00FA137B" w:rsidRPr="00726601" w:rsidRDefault="00FA137B" w:rsidP="0050007D">
            <w:pPr>
              <w:keepNext/>
            </w:pPr>
          </w:p>
        </w:tc>
      </w:tr>
      <w:tr w:rsidR="00FA137B" w:rsidRPr="00726601" w14:paraId="555D72EA" w14:textId="77777777" w:rsidTr="0050007D">
        <w:trPr>
          <w:jc w:val="center"/>
        </w:trPr>
        <w:tc>
          <w:tcPr>
            <w:tcW w:w="4876" w:type="dxa"/>
            <w:hideMark/>
          </w:tcPr>
          <w:p w14:paraId="2B3BA18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9AFB91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9CB7FC7" w14:textId="77777777" w:rsidTr="0050007D">
        <w:trPr>
          <w:jc w:val="center"/>
        </w:trPr>
        <w:tc>
          <w:tcPr>
            <w:tcW w:w="4876" w:type="dxa"/>
            <w:hideMark/>
          </w:tcPr>
          <w:p w14:paraId="7D0E4BA1" w14:textId="77777777" w:rsidR="00FA137B" w:rsidRPr="00726601" w:rsidRDefault="00FA137B" w:rsidP="0050007D">
            <w:pPr>
              <w:pStyle w:val="Normal6"/>
              <w:rPr>
                <w:lang w:val="pt-PT"/>
              </w:rPr>
            </w:pPr>
            <w:r w:rsidRPr="00726601">
              <w:rPr>
                <w:lang w:val="pt-PT"/>
              </w:rPr>
              <w:t>2.</w:t>
            </w:r>
            <w:r w:rsidRPr="00726601">
              <w:rPr>
                <w:lang w:val="pt-PT"/>
              </w:rPr>
              <w:tab/>
              <w:t xml:space="preserve">Quando uma pessoa chega ao Estado-Membro de recolocação após a respetiva confirmação de recolocação nos termos do artigo 57.º, n.º 7, do Regulamento (UE) n.º XXX/XXX [Regulamento Gestão do Asilo e da Migração], esse Estado-Membro envia um conjunto dos dados registados nos termos </w:t>
            </w:r>
            <w:r w:rsidRPr="00726601">
              <w:rPr>
                <w:b/>
                <w:i/>
                <w:lang w:val="pt-PT"/>
              </w:rPr>
              <w:t>dos artigos</w:t>
            </w:r>
            <w:r w:rsidRPr="00726601">
              <w:rPr>
                <w:lang w:val="pt-PT"/>
              </w:rPr>
              <w:t xml:space="preserve"> 12.º </w:t>
            </w:r>
            <w:r w:rsidRPr="00726601">
              <w:rPr>
                <w:b/>
                <w:i/>
                <w:lang w:val="pt-PT"/>
              </w:rPr>
              <w:t>ou 14.º</w:t>
            </w:r>
            <w:r w:rsidRPr="00726601">
              <w:rPr>
                <w:lang w:val="pt-PT"/>
              </w:rPr>
              <w:t xml:space="preserve"> do presente regulamento, em relação à pessoa em causa, incluindo a data da sua chegada. O conjunto de dados é conservado em conformidade com o artigo 17.º, n.º 1, para efeitos de transmissão nos termos dos artigos 15.º e 16.º»;</w:t>
            </w:r>
          </w:p>
        </w:tc>
        <w:tc>
          <w:tcPr>
            <w:tcW w:w="4876" w:type="dxa"/>
            <w:hideMark/>
          </w:tcPr>
          <w:p w14:paraId="28784A6A" w14:textId="77777777" w:rsidR="00FA137B" w:rsidRPr="00726601" w:rsidRDefault="00FA137B" w:rsidP="0050007D">
            <w:pPr>
              <w:pStyle w:val="Normal6"/>
              <w:rPr>
                <w:szCs w:val="24"/>
                <w:lang w:val="pt-PT"/>
              </w:rPr>
            </w:pPr>
            <w:r w:rsidRPr="00726601">
              <w:rPr>
                <w:lang w:val="pt-PT"/>
              </w:rPr>
              <w:t>2.</w:t>
            </w:r>
            <w:r w:rsidRPr="00726601">
              <w:rPr>
                <w:lang w:val="pt-PT"/>
              </w:rPr>
              <w:tab/>
              <w:t xml:space="preserve">Quando uma pessoa chega ao Estado-Membro de recolocação após a respetiva confirmação de recolocação nos termos do artigo 57.º, n.º 7, do Regulamento (UE) n.º XXX/XXX [Regulamento Gestão do Asilo e da Migração], esse Estado-Membro envia um conjunto dos dados registados nos termos </w:t>
            </w:r>
            <w:r w:rsidRPr="00726601">
              <w:rPr>
                <w:b/>
                <w:bCs/>
                <w:i/>
                <w:iCs/>
                <w:lang w:val="pt-PT"/>
              </w:rPr>
              <w:t>do artigo</w:t>
            </w:r>
            <w:r w:rsidRPr="00726601">
              <w:rPr>
                <w:lang w:val="pt-PT"/>
              </w:rPr>
              <w:t xml:space="preserve"> 12.º do presente regulamento, em relação à pessoa em causa, incluindo a data da sua chegada. O conjunto de dados é conservado em conformidade com o artigo 17.º, n.º 1, para efeitos de transmissão nos termos dos artigos 15.º e 16.º»;</w:t>
            </w:r>
          </w:p>
        </w:tc>
      </w:tr>
    </w:tbl>
    <w:p w14:paraId="7EF1C2C4"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BC9D25D" w14:textId="77777777" w:rsidR="00FA137B" w:rsidRPr="00726601" w:rsidRDefault="00FA137B" w:rsidP="00FA137B">
      <w:r w:rsidRPr="00726601">
        <w:rPr>
          <w:rStyle w:val="HideTWBExt"/>
          <w:noProof w:val="0"/>
        </w:rPr>
        <w:t>&lt;/Amend&gt;</w:t>
      </w:r>
    </w:p>
    <w:p w14:paraId="784107D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249</w:t>
      </w:r>
      <w:r w:rsidRPr="00726601">
        <w:rPr>
          <w:rStyle w:val="HideTWBExt"/>
          <w:b w:val="0"/>
          <w:noProof w:val="0"/>
          <w:lang w:val="pt-PT"/>
        </w:rPr>
        <w:t>&lt;/NumAm&gt;</w:t>
      </w:r>
    </w:p>
    <w:p w14:paraId="71D75591"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6CFA8300" w14:textId="77777777" w:rsidR="00FA137B" w:rsidRPr="00726601" w:rsidRDefault="00FA137B" w:rsidP="00FA137B">
      <w:r w:rsidRPr="00726601">
        <w:rPr>
          <w:rStyle w:val="HideTWBExt"/>
          <w:noProof w:val="0"/>
        </w:rPr>
        <w:t>&lt;/RepeatBlock-By&gt;</w:t>
      </w:r>
    </w:p>
    <w:p w14:paraId="6180836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A3E99C8" w14:textId="77777777" w:rsidR="00FA137B" w:rsidRPr="00726601" w:rsidRDefault="00FA137B" w:rsidP="00FA137B">
      <w:pPr>
        <w:pStyle w:val="NormalBold"/>
      </w:pPr>
      <w:r w:rsidRPr="00726601">
        <w:rPr>
          <w:rStyle w:val="HideTWBExt"/>
          <w:b w:val="0"/>
          <w:noProof w:val="0"/>
        </w:rPr>
        <w:t>&lt;Article&gt;</w:t>
      </w:r>
      <w:r w:rsidRPr="00726601">
        <w:t>Dispositivo – ponto 21-A – artigo 17 – n.º 3-A</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B4083FA" w14:textId="77777777" w:rsidTr="0050007D">
        <w:trPr>
          <w:jc w:val="center"/>
          <w:hidden/>
        </w:trPr>
        <w:tc>
          <w:tcPr>
            <w:tcW w:w="9752" w:type="dxa"/>
            <w:gridSpan w:val="2"/>
          </w:tcPr>
          <w:p w14:paraId="6E9E556F" w14:textId="77777777" w:rsidR="00FA137B" w:rsidRPr="00726601" w:rsidRDefault="00FA137B" w:rsidP="0050007D">
            <w:pPr>
              <w:keepNext/>
            </w:pPr>
            <w:r w:rsidRPr="00726601">
              <w:rPr>
                <w:rStyle w:val="HideTWBExt"/>
                <w:noProof w:val="0"/>
              </w:rPr>
              <w:t>&lt;&lt;</w:t>
            </w:r>
          </w:p>
        </w:tc>
      </w:tr>
      <w:tr w:rsidR="00FA137B" w:rsidRPr="00726601" w14:paraId="73869057" w14:textId="77777777" w:rsidTr="0050007D">
        <w:trPr>
          <w:jc w:val="center"/>
        </w:trPr>
        <w:tc>
          <w:tcPr>
            <w:tcW w:w="4876" w:type="dxa"/>
            <w:hideMark/>
          </w:tcPr>
          <w:p w14:paraId="0513E30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66F8D81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4091402" w14:textId="77777777" w:rsidTr="0050007D">
        <w:trPr>
          <w:jc w:val="center"/>
        </w:trPr>
        <w:tc>
          <w:tcPr>
            <w:tcW w:w="4876" w:type="dxa"/>
            <w:hideMark/>
          </w:tcPr>
          <w:p w14:paraId="0C5C5D55" w14:textId="77777777" w:rsidR="00FA137B" w:rsidRPr="00726601" w:rsidRDefault="00FA137B" w:rsidP="0050007D">
            <w:pPr>
              <w:pStyle w:val="Normal6"/>
              <w:rPr>
                <w:lang w:val="pt-PT"/>
              </w:rPr>
            </w:pPr>
            <w:r w:rsidRPr="00726601">
              <w:rPr>
                <w:b/>
                <w:i/>
                <w:lang w:val="pt-PT"/>
              </w:rPr>
              <w:t>a)</w:t>
            </w:r>
            <w:r w:rsidRPr="00726601">
              <w:rPr>
                <w:b/>
                <w:i/>
                <w:lang w:val="pt-PT"/>
              </w:rPr>
              <w:tab/>
              <w:t>É aditado o n.º 3-A, com a seguinte redação:</w:t>
            </w:r>
          </w:p>
        </w:tc>
        <w:tc>
          <w:tcPr>
            <w:tcW w:w="4876" w:type="dxa"/>
            <w:hideMark/>
          </w:tcPr>
          <w:p w14:paraId="4E7545F1"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128914FC" w14:textId="77777777" w:rsidTr="0050007D">
        <w:trPr>
          <w:jc w:val="center"/>
        </w:trPr>
        <w:tc>
          <w:tcPr>
            <w:tcW w:w="4876" w:type="dxa"/>
            <w:hideMark/>
          </w:tcPr>
          <w:p w14:paraId="6B5141F4" w14:textId="77777777" w:rsidR="00FA137B" w:rsidRPr="00726601" w:rsidRDefault="00FA137B" w:rsidP="0050007D">
            <w:pPr>
              <w:pStyle w:val="Normal6"/>
              <w:rPr>
                <w:lang w:val="pt-PT"/>
              </w:rPr>
            </w:pPr>
            <w:r w:rsidRPr="00726601">
              <w:rPr>
                <w:b/>
                <w:i/>
                <w:lang w:val="pt-PT"/>
              </w:rPr>
              <w:t>«</w:t>
            </w:r>
          </w:p>
        </w:tc>
        <w:tc>
          <w:tcPr>
            <w:tcW w:w="4876" w:type="dxa"/>
          </w:tcPr>
          <w:p w14:paraId="275C1472" w14:textId="77777777" w:rsidR="00FA137B" w:rsidRPr="00726601" w:rsidRDefault="00FA137B" w:rsidP="0050007D">
            <w:pPr>
              <w:pStyle w:val="Normal6"/>
              <w:rPr>
                <w:szCs w:val="24"/>
                <w:lang w:val="pt-PT"/>
              </w:rPr>
            </w:pPr>
          </w:p>
        </w:tc>
      </w:tr>
      <w:tr w:rsidR="00FA137B" w:rsidRPr="00726601" w14:paraId="790A71F3" w14:textId="77777777" w:rsidTr="0050007D">
        <w:trPr>
          <w:jc w:val="center"/>
        </w:trPr>
        <w:tc>
          <w:tcPr>
            <w:tcW w:w="4876" w:type="dxa"/>
            <w:hideMark/>
          </w:tcPr>
          <w:p w14:paraId="2FF6CA89" w14:textId="77777777" w:rsidR="00FA137B" w:rsidRPr="00726601" w:rsidRDefault="00FA137B" w:rsidP="0050007D">
            <w:pPr>
              <w:pStyle w:val="Normal6"/>
              <w:rPr>
                <w:lang w:val="pt-PT"/>
              </w:rPr>
            </w:pPr>
            <w:r w:rsidRPr="00726601">
              <w:rPr>
                <w:b/>
                <w:i/>
                <w:lang w:val="pt-PT"/>
              </w:rPr>
              <w:t>3-A.</w:t>
            </w:r>
            <w:r w:rsidRPr="00726601">
              <w:rPr>
                <w:b/>
                <w:i/>
                <w:lang w:val="pt-PT"/>
              </w:rPr>
              <w:tab/>
              <w:t>Para os efeitos previstos no artigo 14.º-A, n.º 1, cada conjunto de dados relativos a um nacional de país terceiro ou apátrida que se encontre na situação mencionada no artigo 14.º-A, n.º 2, deve ser conservado no Sistema Central e no CIR, consoante o caso, durante cinco anos a contar da data de recolha dos dados biométricos.»;</w:t>
            </w:r>
          </w:p>
        </w:tc>
        <w:tc>
          <w:tcPr>
            <w:tcW w:w="4876" w:type="dxa"/>
          </w:tcPr>
          <w:p w14:paraId="29C4AC15" w14:textId="77777777" w:rsidR="00FA137B" w:rsidRPr="00726601" w:rsidRDefault="00FA137B" w:rsidP="0050007D">
            <w:pPr>
              <w:pStyle w:val="Normal6"/>
              <w:rPr>
                <w:szCs w:val="24"/>
                <w:lang w:val="pt-PT"/>
              </w:rPr>
            </w:pPr>
          </w:p>
        </w:tc>
      </w:tr>
      <w:tr w:rsidR="00FA137B" w:rsidRPr="00726601" w14:paraId="24E67B11" w14:textId="77777777" w:rsidTr="0050007D">
        <w:trPr>
          <w:jc w:val="center"/>
        </w:trPr>
        <w:tc>
          <w:tcPr>
            <w:tcW w:w="4876" w:type="dxa"/>
            <w:hideMark/>
          </w:tcPr>
          <w:p w14:paraId="20C26CB1" w14:textId="77777777" w:rsidR="00FA137B" w:rsidRPr="00726601" w:rsidRDefault="00FA137B" w:rsidP="0050007D">
            <w:pPr>
              <w:pStyle w:val="Normal6"/>
              <w:rPr>
                <w:lang w:val="pt-PT"/>
              </w:rPr>
            </w:pPr>
            <w:r w:rsidRPr="00726601">
              <w:rPr>
                <w:b/>
                <w:i/>
                <w:lang w:val="pt-PT"/>
              </w:rPr>
              <w:t>»</w:t>
            </w:r>
          </w:p>
        </w:tc>
        <w:tc>
          <w:tcPr>
            <w:tcW w:w="4876" w:type="dxa"/>
          </w:tcPr>
          <w:p w14:paraId="5DD08E0D" w14:textId="77777777" w:rsidR="00FA137B" w:rsidRPr="00726601" w:rsidRDefault="00FA137B" w:rsidP="0050007D">
            <w:pPr>
              <w:pStyle w:val="Normal6"/>
              <w:rPr>
                <w:szCs w:val="24"/>
                <w:lang w:val="pt-PT"/>
              </w:rPr>
            </w:pPr>
          </w:p>
        </w:tc>
      </w:tr>
    </w:tbl>
    <w:p w14:paraId="390BF5B2"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ADD8230" w14:textId="77777777" w:rsidR="00FA137B" w:rsidRPr="00726601" w:rsidRDefault="00FA137B" w:rsidP="00FA137B">
      <w:r w:rsidRPr="00726601">
        <w:rPr>
          <w:rStyle w:val="HideTWBExt"/>
          <w:noProof w:val="0"/>
        </w:rPr>
        <w:t>&lt;/Amend&gt;</w:t>
      </w:r>
    </w:p>
    <w:p w14:paraId="1A516235"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250</w:t>
      </w:r>
      <w:r w:rsidRPr="00726601">
        <w:rPr>
          <w:rStyle w:val="HideTWBExt"/>
          <w:b w:val="0"/>
          <w:noProof w:val="0"/>
          <w:lang w:val="pt-PT"/>
        </w:rPr>
        <w:t>&lt;/NumAm&gt;</w:t>
      </w:r>
    </w:p>
    <w:p w14:paraId="3F315163"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620C1D67" w14:textId="77777777" w:rsidR="00FA137B" w:rsidRPr="00726601" w:rsidRDefault="00FA137B" w:rsidP="00FA137B">
      <w:r w:rsidRPr="00726601">
        <w:rPr>
          <w:rStyle w:val="HideTWBExt"/>
          <w:noProof w:val="0"/>
        </w:rPr>
        <w:t>&lt;/RepeatBlock-By&gt;</w:t>
      </w:r>
    </w:p>
    <w:p w14:paraId="05D0DB7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8808FBE" w14:textId="77777777" w:rsidR="00FA137B" w:rsidRPr="00726601" w:rsidRDefault="00FA137B" w:rsidP="00FA137B">
      <w:pPr>
        <w:pStyle w:val="NormalBold"/>
      </w:pPr>
      <w:r w:rsidRPr="00726601">
        <w:rPr>
          <w:rStyle w:val="HideTWBExt"/>
          <w:b w:val="0"/>
          <w:noProof w:val="0"/>
        </w:rPr>
        <w:t>&lt;Article&gt;</w:t>
      </w:r>
      <w:r w:rsidRPr="00726601">
        <w:t xml:space="preserve"> Dispositivo – ponto 21-A – artigo 17 – n.º 3-A</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1956FD5" w14:textId="77777777" w:rsidTr="0050007D">
        <w:trPr>
          <w:jc w:val="center"/>
          <w:hidden/>
        </w:trPr>
        <w:tc>
          <w:tcPr>
            <w:tcW w:w="9752" w:type="dxa"/>
            <w:gridSpan w:val="2"/>
          </w:tcPr>
          <w:p w14:paraId="37173D3F" w14:textId="77777777" w:rsidR="00FA137B" w:rsidRPr="00726601" w:rsidRDefault="00FA137B" w:rsidP="0050007D">
            <w:pPr>
              <w:keepNext/>
            </w:pPr>
            <w:r w:rsidRPr="00726601">
              <w:rPr>
                <w:rStyle w:val="HideTWBExt"/>
                <w:noProof w:val="0"/>
              </w:rPr>
              <w:t>&lt;&lt;</w:t>
            </w:r>
          </w:p>
        </w:tc>
      </w:tr>
      <w:tr w:rsidR="00FA137B" w:rsidRPr="00726601" w14:paraId="5F4F83B0" w14:textId="77777777" w:rsidTr="0050007D">
        <w:trPr>
          <w:jc w:val="center"/>
        </w:trPr>
        <w:tc>
          <w:tcPr>
            <w:tcW w:w="4876" w:type="dxa"/>
            <w:hideMark/>
          </w:tcPr>
          <w:p w14:paraId="2CEFFEF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E15399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8DD6D61" w14:textId="77777777" w:rsidTr="0050007D">
        <w:trPr>
          <w:jc w:val="center"/>
        </w:trPr>
        <w:tc>
          <w:tcPr>
            <w:tcW w:w="4876" w:type="dxa"/>
            <w:hideMark/>
          </w:tcPr>
          <w:p w14:paraId="087BE05E" w14:textId="77777777" w:rsidR="00FA137B" w:rsidRPr="00726601" w:rsidRDefault="00FA137B" w:rsidP="0050007D">
            <w:pPr>
              <w:pStyle w:val="Normal6"/>
              <w:rPr>
                <w:lang w:val="pt-PT"/>
              </w:rPr>
            </w:pPr>
            <w:r w:rsidRPr="00726601">
              <w:rPr>
                <w:lang w:val="pt-PT"/>
              </w:rPr>
              <w:t>3-A.</w:t>
            </w:r>
            <w:r w:rsidRPr="00726601">
              <w:rPr>
                <w:lang w:val="pt-PT"/>
              </w:rPr>
              <w:tab/>
              <w:t>Para os efeitos previstos no artigo 14.º-A, n.º 1, cada conjunto de dados relativos a um nacional de país terceiro ou apátrida que se encontre na situação mencionada no artigo 14.º-A, n.º 2, deve ser conservado no Sistema Central e no CIR</w:t>
            </w:r>
            <w:r w:rsidRPr="00726601">
              <w:rPr>
                <w:b/>
                <w:i/>
                <w:lang w:val="pt-PT"/>
              </w:rPr>
              <w:t>, consoante o caso,</w:t>
            </w:r>
            <w:r w:rsidRPr="00726601">
              <w:rPr>
                <w:lang w:val="pt-PT"/>
              </w:rPr>
              <w:t xml:space="preserve"> durante cinco anos a contar da data de recolha dos dados biométricos.»;</w:t>
            </w:r>
          </w:p>
        </w:tc>
        <w:tc>
          <w:tcPr>
            <w:tcW w:w="4876" w:type="dxa"/>
            <w:hideMark/>
          </w:tcPr>
          <w:p w14:paraId="135B1911" w14:textId="77777777" w:rsidR="00FA137B" w:rsidRPr="00726601" w:rsidRDefault="00FA137B" w:rsidP="0050007D">
            <w:pPr>
              <w:pStyle w:val="Normal6"/>
              <w:rPr>
                <w:szCs w:val="24"/>
                <w:lang w:val="pt-PT"/>
              </w:rPr>
            </w:pPr>
            <w:r w:rsidRPr="00726601">
              <w:rPr>
                <w:lang w:val="pt-PT"/>
              </w:rPr>
              <w:t>3-A.</w:t>
            </w:r>
            <w:r w:rsidRPr="00726601">
              <w:rPr>
                <w:lang w:val="pt-PT"/>
              </w:rPr>
              <w:tab/>
              <w:t xml:space="preserve">Para os efeitos previstos no artigo 14.º-A, n.º 1, cada conjunto de dados relativos a um nacional de país terceiro ou apátrida que se encontre na situação mencionada no artigo 14.º-A, n.º 2, deve ser conservado no Sistema Central e no CIR durante cinco anos a contar da </w:t>
            </w:r>
            <w:r w:rsidRPr="00726601">
              <w:rPr>
                <w:b/>
                <w:i/>
                <w:lang w:val="pt-PT"/>
              </w:rPr>
              <w:t>primeira</w:t>
            </w:r>
            <w:r w:rsidRPr="00726601">
              <w:rPr>
                <w:lang w:val="pt-PT"/>
              </w:rPr>
              <w:t xml:space="preserve"> data de recolha dos dados biométricos.»;</w:t>
            </w:r>
          </w:p>
        </w:tc>
      </w:tr>
    </w:tbl>
    <w:p w14:paraId="51B9F1A9"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578CEE9" w14:textId="77777777" w:rsidR="00FA137B" w:rsidRPr="00726601" w:rsidRDefault="00FA137B" w:rsidP="00FA137B">
      <w:r w:rsidRPr="00726601">
        <w:rPr>
          <w:rStyle w:val="HideTWBExt"/>
          <w:noProof w:val="0"/>
        </w:rPr>
        <w:t>&lt;/Amend&gt;</w:t>
      </w:r>
    </w:p>
    <w:p w14:paraId="7ACEFCD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251</w:t>
      </w:r>
      <w:r w:rsidRPr="00726601">
        <w:rPr>
          <w:rStyle w:val="HideTWBExt"/>
          <w:b w:val="0"/>
          <w:noProof w:val="0"/>
          <w:lang w:val="pt-PT"/>
        </w:rPr>
        <w:t>&lt;/NumAm&gt;</w:t>
      </w:r>
    </w:p>
    <w:p w14:paraId="71C75CDC"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08425524" w14:textId="77777777" w:rsidR="00FA137B" w:rsidRPr="00726601" w:rsidRDefault="00FA137B" w:rsidP="00FA137B">
      <w:r w:rsidRPr="00726601">
        <w:rPr>
          <w:rStyle w:val="HideTWBExt"/>
          <w:noProof w:val="0"/>
        </w:rPr>
        <w:t>&lt;/RepeatBlock-By&gt;</w:t>
      </w:r>
    </w:p>
    <w:p w14:paraId="73C90B3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2C0EFBE" w14:textId="77777777" w:rsidR="00FA137B" w:rsidRPr="00726601" w:rsidRDefault="00FA137B" w:rsidP="00FA137B">
      <w:pPr>
        <w:pStyle w:val="NormalBold"/>
      </w:pPr>
      <w:r w:rsidRPr="00726601">
        <w:rPr>
          <w:rStyle w:val="HideTWBExt"/>
          <w:b w:val="0"/>
          <w:noProof w:val="0"/>
        </w:rPr>
        <w:t>&lt;Article&gt;</w:t>
      </w:r>
      <w:r w:rsidRPr="00726601">
        <w:t xml:space="preserve"> Dispositivo – ponto 21-a-A) (novo) – artigo 17 – n.º 1-A (novo)</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E7ABAF7" w14:textId="77777777" w:rsidTr="0050007D">
        <w:trPr>
          <w:jc w:val="center"/>
        </w:trPr>
        <w:tc>
          <w:tcPr>
            <w:tcW w:w="9752" w:type="dxa"/>
            <w:gridSpan w:val="2"/>
          </w:tcPr>
          <w:p w14:paraId="3EB9F1B6" w14:textId="77777777" w:rsidR="00FA137B" w:rsidRPr="00726601" w:rsidRDefault="00FA137B" w:rsidP="0050007D">
            <w:pPr>
              <w:keepNext/>
            </w:pPr>
          </w:p>
        </w:tc>
      </w:tr>
      <w:tr w:rsidR="00FA137B" w:rsidRPr="00726601" w14:paraId="56D096BC" w14:textId="77777777" w:rsidTr="0050007D">
        <w:trPr>
          <w:jc w:val="center"/>
        </w:trPr>
        <w:tc>
          <w:tcPr>
            <w:tcW w:w="4876" w:type="dxa"/>
            <w:hideMark/>
          </w:tcPr>
          <w:p w14:paraId="4563A37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A840C1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4689556" w14:textId="77777777" w:rsidTr="0050007D">
        <w:trPr>
          <w:jc w:val="center"/>
        </w:trPr>
        <w:tc>
          <w:tcPr>
            <w:tcW w:w="4876" w:type="dxa"/>
          </w:tcPr>
          <w:p w14:paraId="1B3395F9" w14:textId="77777777" w:rsidR="00FA137B" w:rsidRPr="00726601" w:rsidRDefault="00FA137B" w:rsidP="0050007D">
            <w:pPr>
              <w:pStyle w:val="Normal6"/>
              <w:rPr>
                <w:lang w:val="pt-PT"/>
              </w:rPr>
            </w:pPr>
          </w:p>
        </w:tc>
        <w:tc>
          <w:tcPr>
            <w:tcW w:w="4876" w:type="dxa"/>
            <w:hideMark/>
          </w:tcPr>
          <w:p w14:paraId="250D259C" w14:textId="77777777" w:rsidR="00FA137B" w:rsidRPr="00726601" w:rsidRDefault="00FA137B" w:rsidP="0050007D">
            <w:pPr>
              <w:pStyle w:val="Normal6"/>
              <w:rPr>
                <w:szCs w:val="24"/>
                <w:lang w:val="pt-PT"/>
              </w:rPr>
            </w:pPr>
            <w:r w:rsidRPr="00726601">
              <w:rPr>
                <w:b/>
                <w:i/>
                <w:lang w:val="pt-PT"/>
              </w:rPr>
              <w:t>(a-A)</w:t>
            </w:r>
            <w:r w:rsidRPr="00726601">
              <w:rPr>
                <w:b/>
                <w:i/>
                <w:lang w:val="pt-PT"/>
              </w:rPr>
              <w:tab/>
              <w:t>É inserido um n.º 1-A, com a seguinte redação:</w:t>
            </w:r>
          </w:p>
        </w:tc>
      </w:tr>
      <w:tr w:rsidR="00FA137B" w:rsidRPr="00726601" w14:paraId="62F33123" w14:textId="77777777" w:rsidTr="0050007D">
        <w:trPr>
          <w:jc w:val="center"/>
        </w:trPr>
        <w:tc>
          <w:tcPr>
            <w:tcW w:w="4876" w:type="dxa"/>
          </w:tcPr>
          <w:p w14:paraId="3B35B88B" w14:textId="77777777" w:rsidR="00FA137B" w:rsidRPr="00726601" w:rsidRDefault="00FA137B" w:rsidP="0050007D">
            <w:pPr>
              <w:pStyle w:val="Normal6"/>
              <w:rPr>
                <w:lang w:val="pt-PT"/>
              </w:rPr>
            </w:pPr>
          </w:p>
        </w:tc>
        <w:tc>
          <w:tcPr>
            <w:tcW w:w="4876" w:type="dxa"/>
            <w:hideMark/>
          </w:tcPr>
          <w:p w14:paraId="16F57E19" w14:textId="77777777" w:rsidR="00FA137B" w:rsidRPr="00726601" w:rsidRDefault="00FA137B" w:rsidP="0050007D">
            <w:pPr>
              <w:pStyle w:val="Normal6"/>
              <w:rPr>
                <w:szCs w:val="24"/>
                <w:lang w:val="pt-PT"/>
              </w:rPr>
            </w:pPr>
            <w:r w:rsidRPr="00726601">
              <w:rPr>
                <w:b/>
                <w:i/>
                <w:lang w:val="pt-PT"/>
              </w:rPr>
              <w:t>«1-A. Para os efeitos previstos no artigo 12.º-A, cada conjunto de dados respeitante a um nacional de país terceiro ou apátrida reinstalado deve ser conservado no Sistema Central durante cinco anos a contar da data de recolha das impressões digitais.»</w:t>
            </w:r>
          </w:p>
        </w:tc>
      </w:tr>
    </w:tbl>
    <w:p w14:paraId="26B1046D"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00394F9" w14:textId="77777777" w:rsidR="00FA137B" w:rsidRPr="00726601" w:rsidRDefault="00FA137B" w:rsidP="00FA137B">
      <w:r w:rsidRPr="00726601">
        <w:rPr>
          <w:rStyle w:val="HideTWBExt"/>
          <w:noProof w:val="0"/>
        </w:rPr>
        <w:t>&lt;/Amend&gt;</w:t>
      </w:r>
    </w:p>
    <w:p w14:paraId="2FCC371D" w14:textId="77777777" w:rsidR="00FA137B" w:rsidRPr="00726601" w:rsidRDefault="00FA137B" w:rsidP="00FA137B">
      <w:pPr>
        <w:pStyle w:val="AMNumberTabs0"/>
        <w:keepNext/>
        <w:rPr>
          <w:lang w:val="pt-PT"/>
        </w:rPr>
      </w:pPr>
      <w:r w:rsidRPr="00726601">
        <w:rPr>
          <w:rStyle w:val="HideTWBExt"/>
          <w:b w:val="0"/>
          <w:noProof w:val="0"/>
          <w:lang w:val="pt-PT"/>
        </w:rPr>
        <w:lastRenderedPageBreak/>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252</w:t>
      </w:r>
      <w:r w:rsidRPr="00726601">
        <w:rPr>
          <w:rStyle w:val="HideTWBExt"/>
          <w:b w:val="0"/>
          <w:noProof w:val="0"/>
          <w:lang w:val="pt-PT"/>
        </w:rPr>
        <w:t>&lt;/NumAm&gt;</w:t>
      </w:r>
    </w:p>
    <w:p w14:paraId="486B1DDD"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50658851" w14:textId="77777777" w:rsidR="00FA137B" w:rsidRPr="00726601" w:rsidRDefault="00FA137B" w:rsidP="00FA137B">
      <w:r w:rsidRPr="00726601">
        <w:rPr>
          <w:rStyle w:val="HideTWBExt"/>
          <w:noProof w:val="0"/>
        </w:rPr>
        <w:t>&lt;/RepeatBlock-By&gt;</w:t>
      </w:r>
    </w:p>
    <w:p w14:paraId="622B6DE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7234481" w14:textId="77777777" w:rsidR="00FA137B" w:rsidRPr="00726601" w:rsidRDefault="00FA137B" w:rsidP="00FA137B">
      <w:pPr>
        <w:pStyle w:val="NormalBold"/>
      </w:pPr>
      <w:r w:rsidRPr="00726601">
        <w:rPr>
          <w:rStyle w:val="HideTWBExt"/>
          <w:b w:val="0"/>
          <w:noProof w:val="0"/>
        </w:rPr>
        <w:t>&lt;Article&gt;</w:t>
      </w:r>
      <w:r w:rsidRPr="00726601">
        <w:t xml:space="preserve"> Dispositivo – ponto 21-b) – artigo 17 – n.º 4</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A775D3F" w14:textId="77777777" w:rsidTr="0050007D">
        <w:trPr>
          <w:jc w:val="center"/>
        </w:trPr>
        <w:tc>
          <w:tcPr>
            <w:tcW w:w="9752" w:type="dxa"/>
            <w:gridSpan w:val="2"/>
          </w:tcPr>
          <w:p w14:paraId="5F07D4B0" w14:textId="77777777" w:rsidR="00FA137B" w:rsidRPr="00726601" w:rsidRDefault="00FA137B" w:rsidP="0050007D">
            <w:pPr>
              <w:keepNext/>
            </w:pPr>
          </w:p>
        </w:tc>
      </w:tr>
      <w:tr w:rsidR="00FA137B" w:rsidRPr="00726601" w14:paraId="1AFD7DA7" w14:textId="77777777" w:rsidTr="0050007D">
        <w:trPr>
          <w:jc w:val="center"/>
        </w:trPr>
        <w:tc>
          <w:tcPr>
            <w:tcW w:w="4876" w:type="dxa"/>
            <w:hideMark/>
          </w:tcPr>
          <w:p w14:paraId="604116A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C0EB33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E18018C" w14:textId="77777777" w:rsidTr="0050007D">
        <w:trPr>
          <w:jc w:val="center"/>
        </w:trPr>
        <w:tc>
          <w:tcPr>
            <w:tcW w:w="4876" w:type="dxa"/>
            <w:hideMark/>
          </w:tcPr>
          <w:p w14:paraId="09CA2625" w14:textId="77CD852F" w:rsidR="00FA137B" w:rsidRPr="00726601" w:rsidRDefault="00FA137B" w:rsidP="00C94BB2">
            <w:pPr>
              <w:pStyle w:val="Normal6"/>
              <w:rPr>
                <w:lang w:val="pt-PT"/>
              </w:rPr>
            </w:pPr>
            <w:r w:rsidRPr="00726601">
              <w:rPr>
                <w:lang w:val="pt-PT"/>
              </w:rPr>
              <w:t>4.</w:t>
            </w:r>
            <w:r w:rsidRPr="00726601">
              <w:rPr>
                <w:lang w:val="pt-PT"/>
              </w:rPr>
              <w:tab/>
              <w:t>No termo dos prazos de conservação dos dados a que se referem os n.</w:t>
            </w:r>
            <w:r w:rsidR="00C94BB2">
              <w:rPr>
                <w:lang w:val="pt-PT"/>
              </w:rPr>
              <w:t>º</w:t>
            </w:r>
            <w:r w:rsidRPr="00C94BB2">
              <w:rPr>
                <w:vertAlign w:val="superscript"/>
                <w:lang w:val="pt-PT"/>
              </w:rPr>
              <w:t>s</w:t>
            </w:r>
            <w:r w:rsidRPr="00726601">
              <w:rPr>
                <w:lang w:val="pt-PT"/>
              </w:rPr>
              <w:t> 1 a 3-A deste artigo, os dados dos titulares dos dados são eliminados do sistema e do CIR</w:t>
            </w:r>
            <w:r w:rsidRPr="00726601">
              <w:rPr>
                <w:b/>
                <w:i/>
                <w:lang w:val="pt-PT"/>
              </w:rPr>
              <w:t>, consoante o caso</w:t>
            </w:r>
            <w:r w:rsidRPr="00726601">
              <w:rPr>
                <w:lang w:val="pt-PT"/>
              </w:rPr>
              <w:t>.»;</w:t>
            </w:r>
          </w:p>
        </w:tc>
        <w:tc>
          <w:tcPr>
            <w:tcW w:w="4876" w:type="dxa"/>
            <w:hideMark/>
          </w:tcPr>
          <w:p w14:paraId="2B260EF1" w14:textId="78027D9C" w:rsidR="00FA137B" w:rsidRPr="00726601" w:rsidRDefault="00FA137B" w:rsidP="00C94BB2">
            <w:pPr>
              <w:pStyle w:val="Normal6"/>
              <w:rPr>
                <w:szCs w:val="24"/>
                <w:lang w:val="pt-PT"/>
              </w:rPr>
            </w:pPr>
            <w:r w:rsidRPr="00726601">
              <w:rPr>
                <w:lang w:val="pt-PT"/>
              </w:rPr>
              <w:t>4.</w:t>
            </w:r>
            <w:r w:rsidRPr="00726601">
              <w:rPr>
                <w:lang w:val="pt-PT"/>
              </w:rPr>
              <w:tab/>
              <w:t>No termo dos prazos de conservação dos dados a que se referem os n.</w:t>
            </w:r>
            <w:r w:rsidR="00C94BB2">
              <w:rPr>
                <w:lang w:val="pt-PT"/>
              </w:rPr>
              <w:t>º</w:t>
            </w:r>
            <w:r w:rsidRPr="00C94BB2">
              <w:rPr>
                <w:vertAlign w:val="superscript"/>
                <w:lang w:val="pt-PT"/>
              </w:rPr>
              <w:t>s</w:t>
            </w:r>
            <w:r w:rsidRPr="00726601">
              <w:rPr>
                <w:lang w:val="pt-PT"/>
              </w:rPr>
              <w:t> 1 a 3-A deste artigo, os dados dos titulares dos dados são eliminados do sistema e do CIR.»;</w:t>
            </w:r>
          </w:p>
        </w:tc>
      </w:tr>
    </w:tbl>
    <w:p w14:paraId="2A005B6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AC089AA" w14:textId="77777777" w:rsidR="00FA137B" w:rsidRPr="00726601" w:rsidRDefault="00FA137B" w:rsidP="00FA137B">
      <w:r w:rsidRPr="00726601">
        <w:rPr>
          <w:rStyle w:val="HideTWBExt"/>
          <w:noProof w:val="0"/>
        </w:rPr>
        <w:t>&lt;/Amend&gt;</w:t>
      </w:r>
    </w:p>
    <w:p w14:paraId="6B69ADA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253</w:t>
      </w:r>
      <w:r w:rsidRPr="00726601">
        <w:rPr>
          <w:rStyle w:val="HideTWBExt"/>
          <w:b w:val="0"/>
          <w:noProof w:val="0"/>
          <w:lang w:val="pt-PT"/>
        </w:rPr>
        <w:t>&lt;/NumAm&gt;</w:t>
      </w:r>
    </w:p>
    <w:p w14:paraId="5038CAEB"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2DCD89FD" w14:textId="77777777" w:rsidR="00FA137B" w:rsidRPr="00726601" w:rsidRDefault="00FA137B" w:rsidP="00FA137B">
      <w:r w:rsidRPr="00726601">
        <w:rPr>
          <w:rStyle w:val="HideTWBExt"/>
          <w:noProof w:val="0"/>
        </w:rPr>
        <w:t>&lt;/RepeatBlock-By&gt;</w:t>
      </w:r>
    </w:p>
    <w:p w14:paraId="413388F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11A9F08" w14:textId="77777777" w:rsidR="00FA137B" w:rsidRPr="00726601" w:rsidRDefault="00FA137B" w:rsidP="00FA137B">
      <w:pPr>
        <w:pStyle w:val="NormalBold"/>
      </w:pPr>
      <w:r w:rsidRPr="00726601">
        <w:rPr>
          <w:rStyle w:val="HideTWBExt"/>
          <w:b w:val="0"/>
          <w:noProof w:val="0"/>
        </w:rPr>
        <w:t>&lt;Article&gt;</w:t>
      </w:r>
      <w:r w:rsidRPr="00726601">
        <w:t>Dispositivo – ponto 22 – artigo 19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F29D7F6" w14:textId="77777777" w:rsidTr="0050007D">
        <w:trPr>
          <w:jc w:val="center"/>
        </w:trPr>
        <w:tc>
          <w:tcPr>
            <w:tcW w:w="9752" w:type="dxa"/>
            <w:gridSpan w:val="2"/>
          </w:tcPr>
          <w:p w14:paraId="2553E94C" w14:textId="77777777" w:rsidR="00FA137B" w:rsidRPr="00726601" w:rsidRDefault="00FA137B" w:rsidP="0050007D">
            <w:pPr>
              <w:keepNext/>
            </w:pPr>
          </w:p>
        </w:tc>
      </w:tr>
      <w:tr w:rsidR="00FA137B" w:rsidRPr="00726601" w14:paraId="65F5A375" w14:textId="77777777" w:rsidTr="0050007D">
        <w:trPr>
          <w:jc w:val="center"/>
        </w:trPr>
        <w:tc>
          <w:tcPr>
            <w:tcW w:w="4876" w:type="dxa"/>
            <w:hideMark/>
          </w:tcPr>
          <w:p w14:paraId="234EB98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E31577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94D7FDA" w14:textId="77777777" w:rsidTr="0050007D">
        <w:trPr>
          <w:jc w:val="center"/>
        </w:trPr>
        <w:tc>
          <w:tcPr>
            <w:tcW w:w="4876" w:type="dxa"/>
            <w:hideMark/>
          </w:tcPr>
          <w:p w14:paraId="1B8CABED" w14:textId="5A9D936D" w:rsidR="00FA137B" w:rsidRPr="00726601" w:rsidRDefault="00FA137B" w:rsidP="0050007D">
            <w:pPr>
              <w:pStyle w:val="Normal6"/>
              <w:rPr>
                <w:lang w:val="pt-PT"/>
              </w:rPr>
            </w:pPr>
            <w:r w:rsidRPr="00726601">
              <w:rPr>
                <w:lang w:val="pt-PT"/>
              </w:rPr>
              <w:t>1.</w:t>
            </w:r>
            <w:r w:rsidRPr="00726601">
              <w:rPr>
                <w:lang w:val="pt-PT"/>
              </w:rPr>
              <w:tab/>
              <w:t xml:space="preserve">Para os efeitos previstos no artigo 1.º, n.º 1, </w:t>
            </w:r>
            <w:r w:rsidRPr="00726601">
              <w:rPr>
                <w:b/>
                <w:bCs/>
                <w:i/>
                <w:iCs/>
                <w:lang w:val="pt-PT"/>
              </w:rPr>
              <w:t>alínea a)</w:t>
            </w:r>
            <w:r w:rsidRPr="00726601">
              <w:rPr>
                <w:lang w:val="pt-PT"/>
              </w:rPr>
              <w:t xml:space="preserve">, o Estado-Membro de origem que concedeu proteção internacional a uma pessoa cujos dados foram previamente registados no Sistema Central e no CIR, consoante o caso, por força do artigo 12.º, deve marcar os dados em causa, de acordo com os requisitos de comunicação eletrónica com o Sistema Central estabelecidos pela eu-LISA. Esta marcação é conservada no Sistema Central, nos termos </w:t>
            </w:r>
            <w:r w:rsidRPr="00726601">
              <w:rPr>
                <w:b/>
                <w:bCs/>
                <w:i/>
                <w:iCs/>
                <w:lang w:val="pt-PT"/>
              </w:rPr>
              <w:t>do artigo</w:t>
            </w:r>
            <w:r w:rsidRPr="00726601">
              <w:rPr>
                <w:lang w:val="pt-PT"/>
              </w:rPr>
              <w:t xml:space="preserve"> 17.º, n.º 1, para efeitos de transmissão ao abrigo dos artigos 15.º e 16.º. O Sistema Central informa, o mais rapidamente possível e no prazo máximo de 72 horas, todos os Estados</w:t>
            </w:r>
            <w:r w:rsidR="0092586B">
              <w:rPr>
                <w:lang w:val="pt-PT"/>
              </w:rPr>
              <w:noBreakHyphen/>
            </w:r>
            <w:r w:rsidRPr="00726601">
              <w:rPr>
                <w:lang w:val="pt-PT"/>
              </w:rPr>
              <w:t>Membros de origem sobre a marcação de dados por outro Estado</w:t>
            </w:r>
            <w:r w:rsidR="0092586B">
              <w:rPr>
                <w:lang w:val="pt-PT"/>
              </w:rPr>
              <w:noBreakHyphen/>
            </w:r>
            <w:r w:rsidRPr="00726601">
              <w:rPr>
                <w:lang w:val="pt-PT"/>
              </w:rPr>
              <w:t xml:space="preserve">Membro de origem que tenha obtido um acerto com os dados que tenham transmitido relativos a pessoas abrangidas </w:t>
            </w:r>
            <w:r w:rsidRPr="00726601">
              <w:rPr>
                <w:b/>
                <w:i/>
                <w:lang w:val="pt-PT"/>
              </w:rPr>
              <w:t>pelo artigo</w:t>
            </w:r>
            <w:r w:rsidRPr="00726601">
              <w:rPr>
                <w:lang w:val="pt-PT"/>
              </w:rPr>
              <w:t xml:space="preserve"> 10.º, n.º 1, </w:t>
            </w:r>
            <w:r w:rsidRPr="00726601">
              <w:rPr>
                <w:b/>
                <w:i/>
                <w:lang w:val="pt-PT"/>
              </w:rPr>
              <w:t>pelo artigo</w:t>
            </w:r>
            <w:r w:rsidRPr="00726601">
              <w:rPr>
                <w:lang w:val="pt-PT"/>
              </w:rPr>
              <w:t xml:space="preserve"> 13.º, n.º 1, </w:t>
            </w:r>
            <w:r w:rsidRPr="00726601">
              <w:rPr>
                <w:b/>
                <w:i/>
                <w:lang w:val="pt-PT"/>
              </w:rPr>
              <w:t xml:space="preserve">pelo artigo 14.º, n.º 1, ou pelo artigo </w:t>
            </w:r>
            <w:r w:rsidRPr="00726601">
              <w:rPr>
                <w:b/>
                <w:i/>
                <w:lang w:val="pt-PT"/>
              </w:rPr>
              <w:lastRenderedPageBreak/>
              <w:t>14.º-A, n.º 1</w:t>
            </w:r>
            <w:r w:rsidRPr="00726601">
              <w:rPr>
                <w:lang w:val="pt-PT"/>
              </w:rPr>
              <w:t>. Esses Estados-Membros de origem marcam também os conjuntos de dados correspondentes.</w:t>
            </w:r>
          </w:p>
        </w:tc>
        <w:tc>
          <w:tcPr>
            <w:tcW w:w="4876" w:type="dxa"/>
            <w:hideMark/>
          </w:tcPr>
          <w:p w14:paraId="7EAC7690" w14:textId="77777777" w:rsidR="00FA137B" w:rsidRPr="00726601" w:rsidRDefault="00FA137B" w:rsidP="0050007D">
            <w:pPr>
              <w:pStyle w:val="Normal6"/>
              <w:rPr>
                <w:szCs w:val="24"/>
                <w:lang w:val="pt-PT"/>
              </w:rPr>
            </w:pPr>
            <w:r w:rsidRPr="00726601">
              <w:rPr>
                <w:lang w:val="pt-PT"/>
              </w:rPr>
              <w:lastRenderedPageBreak/>
              <w:t>1.</w:t>
            </w:r>
            <w:r w:rsidRPr="00726601">
              <w:rPr>
                <w:lang w:val="pt-PT"/>
              </w:rPr>
              <w:tab/>
              <w:t xml:space="preserve">Para os efeitos previstos no artigo 1.º, n.º 1, </w:t>
            </w:r>
            <w:r w:rsidRPr="00726601">
              <w:rPr>
                <w:b/>
                <w:i/>
                <w:lang w:val="pt-PT"/>
              </w:rPr>
              <w:t>alíneas a) e b)</w:t>
            </w:r>
            <w:r w:rsidRPr="00726601">
              <w:rPr>
                <w:lang w:val="pt-PT"/>
              </w:rPr>
              <w:t xml:space="preserve">, o Estado-Membro de origem que concedeu proteção internacional a uma pessoa cujos dados foram previamente registados no Sistema Central e no CIR, consoante o caso, por força do artigo 12.º </w:t>
            </w:r>
            <w:r w:rsidRPr="00726601">
              <w:rPr>
                <w:b/>
                <w:i/>
                <w:lang w:val="pt-PT"/>
              </w:rPr>
              <w:t>ou 12.º-A</w:t>
            </w:r>
            <w:r w:rsidRPr="00726601">
              <w:rPr>
                <w:lang w:val="pt-PT"/>
              </w:rPr>
              <w:t xml:space="preserve">, deve marcar os dados em causa, de acordo com os requisitos de comunicação eletrónica com o Sistema Central estabelecidos pela eu-LISA. Esta marcação é conservada no Sistema Central, nos termos </w:t>
            </w:r>
            <w:r w:rsidRPr="00726601">
              <w:rPr>
                <w:b/>
                <w:i/>
                <w:lang w:val="pt-PT"/>
              </w:rPr>
              <w:t>dos artigos</w:t>
            </w:r>
            <w:r w:rsidRPr="00726601">
              <w:rPr>
                <w:lang w:val="pt-PT"/>
              </w:rPr>
              <w:t xml:space="preserve"> 17.º, n.º 1, </w:t>
            </w:r>
            <w:r w:rsidRPr="00726601">
              <w:rPr>
                <w:b/>
                <w:i/>
                <w:lang w:val="pt-PT"/>
              </w:rPr>
              <w:t>e n.º 1-A</w:t>
            </w:r>
            <w:r w:rsidRPr="00726601">
              <w:rPr>
                <w:lang w:val="pt-PT"/>
              </w:rPr>
              <w:t xml:space="preserve">, para efeitos de transmissão ao abrigo dos artigos 15.º e 16.º. O Sistema Central informa, o mais rapidamente possível e no prazo máximo de 72 horas, todos os Estados-Membros de origem sobre a marcação de dados por outro Estado-Membro de origem que tenha obtido um acerto com os dados que tenham transmitido relativos a pessoas abrangidas </w:t>
            </w:r>
            <w:r w:rsidRPr="00726601">
              <w:rPr>
                <w:b/>
                <w:i/>
                <w:lang w:val="pt-PT"/>
              </w:rPr>
              <w:t>pelos artigos</w:t>
            </w:r>
            <w:r w:rsidRPr="00726601">
              <w:rPr>
                <w:lang w:val="pt-PT"/>
              </w:rPr>
              <w:t xml:space="preserve"> 10.º, n.º 1, </w:t>
            </w:r>
            <w:r w:rsidRPr="00726601">
              <w:rPr>
                <w:b/>
                <w:i/>
                <w:lang w:val="pt-PT"/>
              </w:rPr>
              <w:t>12.º, alínea b), ou</w:t>
            </w:r>
            <w:r w:rsidRPr="00726601">
              <w:rPr>
                <w:lang w:val="pt-PT"/>
              </w:rPr>
              <w:t xml:space="preserve"> 13.º, n.º 1. Esses Estados-Membros de </w:t>
            </w:r>
            <w:r w:rsidRPr="00726601">
              <w:rPr>
                <w:lang w:val="pt-PT"/>
              </w:rPr>
              <w:lastRenderedPageBreak/>
              <w:t>origem marcam também os conjuntos de dados correspondentes.</w:t>
            </w:r>
          </w:p>
        </w:tc>
      </w:tr>
    </w:tbl>
    <w:p w14:paraId="6D2EACAD"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2A36AED" w14:textId="77777777" w:rsidR="00FA137B" w:rsidRPr="00726601" w:rsidRDefault="00FA137B" w:rsidP="00FA137B">
      <w:r w:rsidRPr="00726601">
        <w:rPr>
          <w:rStyle w:val="HideTWBExt"/>
          <w:noProof w:val="0"/>
        </w:rPr>
        <w:t>&lt;/Amend&gt;</w:t>
      </w:r>
    </w:p>
    <w:p w14:paraId="0E543C4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254</w:t>
      </w:r>
      <w:r w:rsidRPr="00726601">
        <w:rPr>
          <w:rStyle w:val="HideTWBExt"/>
          <w:b w:val="0"/>
          <w:noProof w:val="0"/>
          <w:lang w:val="pt-PT"/>
        </w:rPr>
        <w:t>&lt;/NumAm&gt;</w:t>
      </w:r>
    </w:p>
    <w:p w14:paraId="5099DA78"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95F038A" w14:textId="77777777" w:rsidR="00FA137B" w:rsidRPr="00726601" w:rsidRDefault="00FA137B" w:rsidP="00FA137B">
      <w:r w:rsidRPr="00726601">
        <w:rPr>
          <w:rStyle w:val="HideTWBExt"/>
          <w:noProof w:val="0"/>
        </w:rPr>
        <w:t>&lt;/RepeatBlock-By&gt;</w:t>
      </w:r>
    </w:p>
    <w:p w14:paraId="0D1785B9"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A71D3B6" w14:textId="77777777" w:rsidR="00FA137B" w:rsidRPr="00726601" w:rsidRDefault="00FA137B" w:rsidP="00FA137B">
      <w:pPr>
        <w:pStyle w:val="NormalBold"/>
      </w:pPr>
      <w:r w:rsidRPr="00726601">
        <w:rPr>
          <w:rStyle w:val="HideTWBExt"/>
          <w:b w:val="0"/>
          <w:noProof w:val="0"/>
        </w:rPr>
        <w:t>&lt;Article&gt;</w:t>
      </w:r>
      <w:r w:rsidRPr="00726601">
        <w:t>Dispositivo – ponto 22 – artigo 19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79B4A21" w14:textId="77777777" w:rsidTr="0050007D">
        <w:trPr>
          <w:jc w:val="center"/>
        </w:trPr>
        <w:tc>
          <w:tcPr>
            <w:tcW w:w="9752" w:type="dxa"/>
            <w:gridSpan w:val="2"/>
          </w:tcPr>
          <w:p w14:paraId="5BD3CE39" w14:textId="77777777" w:rsidR="00FA137B" w:rsidRPr="00726601" w:rsidRDefault="00FA137B" w:rsidP="0050007D">
            <w:pPr>
              <w:keepNext/>
            </w:pPr>
          </w:p>
        </w:tc>
      </w:tr>
      <w:tr w:rsidR="00FA137B" w:rsidRPr="00726601" w14:paraId="2157EA83" w14:textId="77777777" w:rsidTr="0050007D">
        <w:trPr>
          <w:jc w:val="center"/>
        </w:trPr>
        <w:tc>
          <w:tcPr>
            <w:tcW w:w="4876" w:type="dxa"/>
            <w:hideMark/>
          </w:tcPr>
          <w:p w14:paraId="4B77C3A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C98EA0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525A00B" w14:textId="77777777" w:rsidTr="0050007D">
        <w:trPr>
          <w:jc w:val="center"/>
        </w:trPr>
        <w:tc>
          <w:tcPr>
            <w:tcW w:w="4876" w:type="dxa"/>
            <w:hideMark/>
          </w:tcPr>
          <w:p w14:paraId="44CC6BBF" w14:textId="77777777" w:rsidR="00FA137B" w:rsidRPr="00726601" w:rsidRDefault="00FA137B" w:rsidP="0050007D">
            <w:pPr>
              <w:pStyle w:val="Normal6"/>
              <w:rPr>
                <w:lang w:val="pt-PT"/>
              </w:rPr>
            </w:pPr>
            <w:r w:rsidRPr="00726601">
              <w:rPr>
                <w:lang w:val="pt-PT"/>
              </w:rPr>
              <w:t>1.</w:t>
            </w:r>
            <w:r w:rsidRPr="00726601">
              <w:rPr>
                <w:lang w:val="pt-PT"/>
              </w:rPr>
              <w:tab/>
              <w:t xml:space="preserve">Para os efeitos previstos no artigo 1.º, n.º 1, alínea a), o Estado-Membro de origem que concedeu proteção internacional a uma pessoa cujos dados foram previamente registados no Sistema Central e no CIR, </w:t>
            </w:r>
            <w:r w:rsidRPr="00726601">
              <w:rPr>
                <w:b/>
                <w:i/>
                <w:lang w:val="pt-PT"/>
              </w:rPr>
              <w:t>consoante o caso,</w:t>
            </w:r>
            <w:r w:rsidRPr="00726601">
              <w:rPr>
                <w:lang w:val="pt-PT"/>
              </w:rPr>
              <w:t xml:space="preserve"> por força do artigo 12.º, deve marcar os dados em causa, de acordo com os requisitos de comunicação eletrónica com o Sistema Central estabelecidos pela eu-LISA. Esta marcação é conservada no Sistema Central, nos termos do artigo 17.º, n.º 1, para efeitos de transmissão ao abrigo dos artigos 15.º e 16.º. O Sistema Central informa, o mais rapidamente possível e no prazo máximo de 72 horas, todos os Estados-Membros de origem sobre a marcação de dados por outro Estado-Membro de origem que tenha obtido um acerto com os dados que tenham transmitido relativos a pessoas abrangidas pelo artigo 10.º, n.º 1, pelo artigo 13.º, n.º 1, </w:t>
            </w:r>
            <w:r w:rsidRPr="00726601">
              <w:rPr>
                <w:b/>
                <w:i/>
                <w:lang w:val="pt-PT"/>
              </w:rPr>
              <w:t>pelo artigo 14.º, n.º 1,</w:t>
            </w:r>
            <w:r w:rsidRPr="00726601">
              <w:rPr>
                <w:lang w:val="pt-PT"/>
              </w:rPr>
              <w:t xml:space="preserve"> ou pelo artigo 14.º-A, n.º 1. Esses Estados-Membros de origem marcam também os conjuntos de dados correspondentes.</w:t>
            </w:r>
          </w:p>
        </w:tc>
        <w:tc>
          <w:tcPr>
            <w:tcW w:w="4876" w:type="dxa"/>
            <w:hideMark/>
          </w:tcPr>
          <w:p w14:paraId="714E5527" w14:textId="77777777" w:rsidR="00FA137B" w:rsidRPr="00726601" w:rsidRDefault="00FA137B" w:rsidP="0050007D">
            <w:pPr>
              <w:pStyle w:val="Normal6"/>
              <w:rPr>
                <w:szCs w:val="24"/>
                <w:lang w:val="pt-PT"/>
              </w:rPr>
            </w:pPr>
            <w:r w:rsidRPr="00726601">
              <w:rPr>
                <w:lang w:val="pt-PT"/>
              </w:rPr>
              <w:t>1.</w:t>
            </w:r>
            <w:r w:rsidRPr="00726601">
              <w:rPr>
                <w:lang w:val="pt-PT"/>
              </w:rPr>
              <w:tab/>
              <w:t>Para os efeitos previstos no artigo 1.º, n.º 1, alínea a), o Estado-Membro de origem que concedeu proteção internacional a uma pessoa cujos dados foram previamente registados no Sistema Central e no CIR, por força do artigo 12.º, deve marcar os dados em causa, de acordo com os requisitos de comunicação eletrónica com o Sistema Central estabelecidos pela eu-LISA. Esta marcação é conservada no Sistema Central, nos termos do artigo 17.º, n.º 1, para efeitos de transmissão ao abrigo dos artigos 15.º e 16.º. O Sistema Central informa, o mais rapidamente possível e no prazo máximo de 72 horas, todos os Estados-Membros de origem sobre a marcação de dados por outro Estado-Membro de origem que tenha obtido um acerto com os dados que tenham transmitido relativos a pessoas abrangidas pelo artigo 10.º, n.º 1, pelo artigo 13.º, n.º 1, ou pelo artigo 14.º-A, n.º 1. Esses Estados-Membros de origem marcam também os conjuntos de dados correspondentes.</w:t>
            </w:r>
          </w:p>
        </w:tc>
      </w:tr>
    </w:tbl>
    <w:p w14:paraId="6F79AEF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A3A4C4B" w14:textId="77777777" w:rsidR="00FA137B" w:rsidRPr="00726601" w:rsidRDefault="00FA137B" w:rsidP="00FA137B">
      <w:r w:rsidRPr="00726601">
        <w:rPr>
          <w:rStyle w:val="HideTWBExt"/>
          <w:noProof w:val="0"/>
        </w:rPr>
        <w:t>&lt;/Amend&gt;</w:t>
      </w:r>
    </w:p>
    <w:p w14:paraId="702809F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255</w:t>
      </w:r>
      <w:r w:rsidRPr="00726601">
        <w:rPr>
          <w:rStyle w:val="HideTWBExt"/>
          <w:b w:val="0"/>
          <w:noProof w:val="0"/>
          <w:lang w:val="pt-PT"/>
        </w:rPr>
        <w:t>&lt;/NumAm&gt;</w:t>
      </w:r>
    </w:p>
    <w:p w14:paraId="4B12345F"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147007D7" w14:textId="77777777" w:rsidR="00FA137B" w:rsidRPr="00726601" w:rsidRDefault="00FA137B" w:rsidP="00FA137B">
      <w:r w:rsidRPr="00726601">
        <w:rPr>
          <w:rStyle w:val="HideTWBExt"/>
          <w:noProof w:val="0"/>
        </w:rPr>
        <w:t>&lt;/RepeatBlock-By&gt;</w:t>
      </w:r>
    </w:p>
    <w:p w14:paraId="28E98917" w14:textId="77777777" w:rsidR="00FA137B" w:rsidRPr="00726601" w:rsidRDefault="00FA137B" w:rsidP="00FA137B">
      <w:pPr>
        <w:pStyle w:val="NormalBold"/>
        <w:keepNext/>
      </w:pPr>
      <w:r w:rsidRPr="00726601">
        <w:rPr>
          <w:rStyle w:val="HideTWBExt"/>
          <w:b w:val="0"/>
          <w:noProof w:val="0"/>
        </w:rPr>
        <w:lastRenderedPageBreak/>
        <w:t>&lt;DocAmend&gt;</w:t>
      </w:r>
      <w:r w:rsidRPr="00726601">
        <w:t>Proposta de regulamento</w:t>
      </w:r>
      <w:r w:rsidRPr="00726601">
        <w:rPr>
          <w:rStyle w:val="HideTWBExt"/>
          <w:b w:val="0"/>
          <w:noProof w:val="0"/>
        </w:rPr>
        <w:t>&lt;/DocAmend&gt;</w:t>
      </w:r>
    </w:p>
    <w:p w14:paraId="223D03DC" w14:textId="77777777" w:rsidR="00FA137B" w:rsidRPr="00726601" w:rsidRDefault="00FA137B" w:rsidP="00FA137B">
      <w:pPr>
        <w:pStyle w:val="NormalBold"/>
      </w:pPr>
      <w:r w:rsidRPr="00726601">
        <w:rPr>
          <w:rStyle w:val="HideTWBExt"/>
          <w:b w:val="0"/>
          <w:noProof w:val="0"/>
        </w:rPr>
        <w:t>&lt;Article&gt;</w:t>
      </w:r>
      <w:r w:rsidRPr="00726601">
        <w:t xml:space="preserve"> Dispositivo – ponto 22 – artigo 19 – n.º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ED15697" w14:textId="77777777" w:rsidTr="0050007D">
        <w:trPr>
          <w:jc w:val="center"/>
        </w:trPr>
        <w:tc>
          <w:tcPr>
            <w:tcW w:w="9752" w:type="dxa"/>
            <w:gridSpan w:val="2"/>
          </w:tcPr>
          <w:p w14:paraId="19C9D3DC" w14:textId="77777777" w:rsidR="00FA137B" w:rsidRPr="00726601" w:rsidRDefault="00FA137B" w:rsidP="0050007D">
            <w:pPr>
              <w:keepNext/>
            </w:pPr>
          </w:p>
        </w:tc>
      </w:tr>
      <w:tr w:rsidR="00FA137B" w:rsidRPr="00726601" w14:paraId="736CD2C3" w14:textId="77777777" w:rsidTr="0050007D">
        <w:trPr>
          <w:jc w:val="center"/>
        </w:trPr>
        <w:tc>
          <w:tcPr>
            <w:tcW w:w="4876" w:type="dxa"/>
            <w:hideMark/>
          </w:tcPr>
          <w:p w14:paraId="6FF3DD7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984B6FC"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3964590" w14:textId="77777777" w:rsidTr="0050007D">
        <w:trPr>
          <w:jc w:val="center"/>
        </w:trPr>
        <w:tc>
          <w:tcPr>
            <w:tcW w:w="4876" w:type="dxa"/>
            <w:hideMark/>
          </w:tcPr>
          <w:p w14:paraId="30DE6E5D" w14:textId="77777777" w:rsidR="00FA137B" w:rsidRPr="00726601" w:rsidRDefault="00FA137B" w:rsidP="0050007D">
            <w:pPr>
              <w:pStyle w:val="Normal6"/>
              <w:rPr>
                <w:lang w:val="pt-PT"/>
              </w:rPr>
            </w:pPr>
            <w:r w:rsidRPr="00726601">
              <w:rPr>
                <w:lang w:val="pt-PT"/>
              </w:rPr>
              <w:t>2.</w:t>
            </w:r>
            <w:r w:rsidRPr="00726601">
              <w:rPr>
                <w:lang w:val="pt-PT"/>
              </w:rPr>
              <w:tab/>
              <w:t xml:space="preserve">Os dados de beneficiários de proteção internacional conservados no Sistema Central e no CIR, consoante o caso, e marcados nos termos do n.º 1 do presente artigo devem ser disponibilizados para comparação, para os fins previstos no artigo 1.º, n.º 1, alínea d) </w:t>
            </w:r>
            <w:r w:rsidRPr="00726601">
              <w:rPr>
                <w:b/>
                <w:i/>
                <w:lang w:val="pt-PT"/>
              </w:rPr>
              <w:t>até que esses dados sejam automaticamente eliminados do</w:t>
            </w:r>
            <w:r w:rsidRPr="00726601">
              <w:rPr>
                <w:lang w:val="pt-PT"/>
              </w:rPr>
              <w:t xml:space="preserve"> Sistema Central </w:t>
            </w:r>
            <w:r w:rsidRPr="00726601">
              <w:rPr>
                <w:b/>
                <w:i/>
                <w:lang w:val="pt-PT"/>
              </w:rPr>
              <w:t>e do CIR, consoante o caso, em conformidade com o</w:t>
            </w:r>
            <w:r w:rsidRPr="00726601">
              <w:rPr>
                <w:lang w:val="pt-PT"/>
              </w:rPr>
              <w:t xml:space="preserve"> artigo </w:t>
            </w:r>
            <w:r w:rsidRPr="00726601">
              <w:rPr>
                <w:b/>
                <w:i/>
                <w:lang w:val="pt-PT"/>
              </w:rPr>
              <w:t>17.º, n.º 4</w:t>
            </w:r>
            <w:r w:rsidRPr="00726601">
              <w:rPr>
                <w:lang w:val="pt-PT"/>
              </w:rPr>
              <w:t>.</w:t>
            </w:r>
          </w:p>
        </w:tc>
        <w:tc>
          <w:tcPr>
            <w:tcW w:w="4876" w:type="dxa"/>
            <w:hideMark/>
          </w:tcPr>
          <w:p w14:paraId="603CB26F" w14:textId="77777777" w:rsidR="00FA137B" w:rsidRPr="00726601" w:rsidRDefault="00FA137B" w:rsidP="0050007D">
            <w:pPr>
              <w:pStyle w:val="Normal6"/>
              <w:rPr>
                <w:szCs w:val="24"/>
                <w:lang w:val="pt-PT"/>
              </w:rPr>
            </w:pPr>
            <w:r w:rsidRPr="00726601">
              <w:rPr>
                <w:lang w:val="pt-PT"/>
              </w:rPr>
              <w:t>2.</w:t>
            </w:r>
            <w:r w:rsidRPr="00726601">
              <w:rPr>
                <w:lang w:val="pt-PT"/>
              </w:rPr>
              <w:tab/>
              <w:t xml:space="preserve">Os dados de beneficiários de proteção internacional conservados no Sistema Central e no CIR, consoante o caso, e marcados nos termos do n.º 1 do presente artigo </w:t>
            </w:r>
            <w:r w:rsidRPr="00726601">
              <w:rPr>
                <w:b/>
                <w:i/>
                <w:lang w:val="pt-PT"/>
              </w:rPr>
              <w:t>não</w:t>
            </w:r>
            <w:r w:rsidRPr="00726601">
              <w:rPr>
                <w:lang w:val="pt-PT"/>
              </w:rPr>
              <w:t xml:space="preserve"> devem ser disponibilizados para comparação, para os fins previstos no artigo 1.º, n.º 1, alínea d)</w:t>
            </w:r>
            <w:r w:rsidRPr="00726601">
              <w:rPr>
                <w:b/>
                <w:i/>
                <w:lang w:val="pt-PT"/>
              </w:rPr>
              <w:t>.</w:t>
            </w:r>
            <w:r w:rsidRPr="00726601">
              <w:rPr>
                <w:lang w:val="pt-PT"/>
              </w:rPr>
              <w:t xml:space="preserve"> </w:t>
            </w:r>
            <w:r w:rsidRPr="00726601">
              <w:rPr>
                <w:b/>
                <w:i/>
                <w:lang w:val="pt-PT"/>
              </w:rPr>
              <w:t>O</w:t>
            </w:r>
            <w:r w:rsidRPr="00726601">
              <w:rPr>
                <w:lang w:val="pt-PT"/>
              </w:rPr>
              <w:t xml:space="preserve"> Sistema Central </w:t>
            </w:r>
            <w:r w:rsidRPr="00726601">
              <w:rPr>
                <w:b/>
                <w:i/>
                <w:lang w:val="pt-PT"/>
              </w:rPr>
              <w:t>bloqueia automaticamente esses dados, impedindo a sua transmissão em caso de um pedido de comparação para os fins previstos no</w:t>
            </w:r>
            <w:r w:rsidRPr="00726601">
              <w:rPr>
                <w:lang w:val="pt-PT"/>
              </w:rPr>
              <w:t xml:space="preserve"> artigo</w:t>
            </w:r>
            <w:r w:rsidRPr="00726601">
              <w:rPr>
                <w:b/>
                <w:i/>
                <w:lang w:val="pt-PT"/>
              </w:rPr>
              <w:t xml:space="preserve"> 1.º, n.º 1, alínea d), deixando-os simultaneamente disponíveis para comparação para os efeitos estabelecidos no artigo 1.º, n.º 1, alínea a), até à sua eliminação</w:t>
            </w:r>
            <w:r w:rsidRPr="00726601">
              <w:rPr>
                <w:lang w:val="pt-PT"/>
              </w:rPr>
              <w:t xml:space="preserve">. </w:t>
            </w:r>
            <w:r w:rsidRPr="00726601">
              <w:rPr>
                <w:b/>
                <w:i/>
                <w:lang w:val="pt-PT"/>
              </w:rPr>
              <w:t>Os dados bloqueados não são transmitidos e o Sistema Central responde com um resultado negativo ao Estado-Membro requerente em caso de um acerto.</w:t>
            </w:r>
          </w:p>
        </w:tc>
      </w:tr>
    </w:tbl>
    <w:p w14:paraId="06F754B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97AD609" w14:textId="77777777" w:rsidR="00FA137B" w:rsidRPr="00726601" w:rsidRDefault="00FA137B" w:rsidP="00FA137B">
      <w:r w:rsidRPr="00726601">
        <w:rPr>
          <w:rStyle w:val="HideTWBExt"/>
          <w:noProof w:val="0"/>
        </w:rPr>
        <w:t>&lt;/Amend&gt;</w:t>
      </w:r>
    </w:p>
    <w:p w14:paraId="03FDFD0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256</w:t>
      </w:r>
      <w:r w:rsidRPr="00726601">
        <w:rPr>
          <w:rStyle w:val="HideTWBExt"/>
          <w:b w:val="0"/>
          <w:noProof w:val="0"/>
          <w:lang w:val="pt-PT"/>
        </w:rPr>
        <w:t>&lt;/NumAm&gt;</w:t>
      </w:r>
    </w:p>
    <w:p w14:paraId="41E0F825"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6E9C6DEB" w14:textId="77777777" w:rsidR="00FA137B" w:rsidRPr="00726601" w:rsidRDefault="00FA137B" w:rsidP="00FA137B">
      <w:r w:rsidRPr="00726601">
        <w:rPr>
          <w:rStyle w:val="HideTWBExt"/>
          <w:noProof w:val="0"/>
        </w:rPr>
        <w:t>&lt;/RepeatBlock-By&gt;</w:t>
      </w:r>
    </w:p>
    <w:p w14:paraId="0231BF5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98646E5" w14:textId="77777777" w:rsidR="00FA137B" w:rsidRPr="00726601" w:rsidRDefault="00FA137B" w:rsidP="00FA137B">
      <w:pPr>
        <w:pStyle w:val="NormalBold"/>
      </w:pPr>
      <w:r w:rsidRPr="00726601">
        <w:rPr>
          <w:rStyle w:val="HideTWBExt"/>
          <w:b w:val="0"/>
          <w:noProof w:val="0"/>
        </w:rPr>
        <w:t>&lt;Article&gt;</w:t>
      </w:r>
      <w:r w:rsidRPr="00726601">
        <w:t>Dispositivo – ponto 22 – artigo 19 – n.º 2</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0F898BB" w14:textId="77777777" w:rsidTr="0050007D">
        <w:trPr>
          <w:jc w:val="center"/>
        </w:trPr>
        <w:tc>
          <w:tcPr>
            <w:tcW w:w="9752" w:type="dxa"/>
            <w:gridSpan w:val="2"/>
          </w:tcPr>
          <w:p w14:paraId="3F5A9450" w14:textId="77777777" w:rsidR="00FA137B" w:rsidRPr="00726601" w:rsidRDefault="00FA137B" w:rsidP="0050007D">
            <w:pPr>
              <w:keepNext/>
            </w:pPr>
          </w:p>
        </w:tc>
      </w:tr>
      <w:tr w:rsidR="00FA137B" w:rsidRPr="00726601" w14:paraId="04CCA43C" w14:textId="77777777" w:rsidTr="0050007D">
        <w:trPr>
          <w:jc w:val="center"/>
        </w:trPr>
        <w:tc>
          <w:tcPr>
            <w:tcW w:w="4876" w:type="dxa"/>
            <w:hideMark/>
          </w:tcPr>
          <w:p w14:paraId="2C080558"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AC1B86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E9F1453" w14:textId="77777777" w:rsidTr="0050007D">
        <w:trPr>
          <w:jc w:val="center"/>
        </w:trPr>
        <w:tc>
          <w:tcPr>
            <w:tcW w:w="4876" w:type="dxa"/>
            <w:hideMark/>
          </w:tcPr>
          <w:p w14:paraId="39C55096" w14:textId="77777777" w:rsidR="00FA137B" w:rsidRPr="00726601" w:rsidRDefault="00FA137B" w:rsidP="0050007D">
            <w:pPr>
              <w:pStyle w:val="Normal6"/>
              <w:rPr>
                <w:lang w:val="pt-PT"/>
              </w:rPr>
            </w:pPr>
            <w:r w:rsidRPr="00726601">
              <w:rPr>
                <w:lang w:val="pt-PT"/>
              </w:rPr>
              <w:t>2.</w:t>
            </w:r>
            <w:r w:rsidRPr="00726601">
              <w:rPr>
                <w:lang w:val="pt-PT"/>
              </w:rPr>
              <w:tab/>
              <w:t>Os dados de beneficiários de proteção internacional conservados no Sistema Central e no CIR</w:t>
            </w:r>
            <w:r w:rsidRPr="00726601">
              <w:rPr>
                <w:b/>
                <w:i/>
                <w:lang w:val="pt-PT"/>
              </w:rPr>
              <w:t>, consoante o caso,</w:t>
            </w:r>
            <w:r w:rsidRPr="00726601">
              <w:rPr>
                <w:lang w:val="pt-PT"/>
              </w:rPr>
              <w:t xml:space="preserve"> e marcados nos termos do n.º 1 do presente artigo devem ser disponibilizados para comparação, para os fins previstos no artigo 1.º, n.º 1, alínea d) até que esses dados sejam automaticamente eliminados do Sistema Central e do CIR, consoante o caso, em conformidade com o artigo 17.º, </w:t>
            </w:r>
            <w:r w:rsidRPr="00726601">
              <w:rPr>
                <w:lang w:val="pt-PT"/>
              </w:rPr>
              <w:lastRenderedPageBreak/>
              <w:t>n.º 4.</w:t>
            </w:r>
          </w:p>
        </w:tc>
        <w:tc>
          <w:tcPr>
            <w:tcW w:w="4876" w:type="dxa"/>
            <w:hideMark/>
          </w:tcPr>
          <w:p w14:paraId="61B16C92" w14:textId="77777777" w:rsidR="00FA137B" w:rsidRPr="00726601" w:rsidRDefault="00FA137B" w:rsidP="0050007D">
            <w:pPr>
              <w:pStyle w:val="Normal6"/>
              <w:rPr>
                <w:szCs w:val="24"/>
                <w:lang w:val="pt-PT"/>
              </w:rPr>
            </w:pPr>
            <w:r w:rsidRPr="00726601">
              <w:rPr>
                <w:lang w:val="pt-PT"/>
              </w:rPr>
              <w:lastRenderedPageBreak/>
              <w:t>2.</w:t>
            </w:r>
            <w:r w:rsidRPr="00726601">
              <w:rPr>
                <w:lang w:val="pt-PT"/>
              </w:rPr>
              <w:tab/>
              <w:t>Os dados de beneficiários de proteção internacional conservados no Sistema Central e no CIR e marcados nos termos do n.º 1 do presente artigo devem ser disponibilizados para comparação, para os fins previstos no artigo 1.º, n.º 1, alínea d) até que esses dados sejam automaticamente eliminados do Sistema Central e do CIR, consoante o caso, em conformidade com o artigo 17.º, n.º 4.</w:t>
            </w:r>
          </w:p>
        </w:tc>
      </w:tr>
    </w:tbl>
    <w:p w14:paraId="67DB949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DE00FA3" w14:textId="77777777" w:rsidR="00FA137B" w:rsidRPr="00726601" w:rsidRDefault="00FA137B" w:rsidP="00FA137B">
      <w:r w:rsidRPr="00726601">
        <w:rPr>
          <w:rStyle w:val="HideTWBExt"/>
          <w:noProof w:val="0"/>
        </w:rPr>
        <w:t>&lt;/Amend&gt;</w:t>
      </w:r>
    </w:p>
    <w:p w14:paraId="702A3DE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257</w:t>
      </w:r>
      <w:r w:rsidRPr="00726601">
        <w:rPr>
          <w:rStyle w:val="HideTWBExt"/>
          <w:b w:val="0"/>
          <w:noProof w:val="0"/>
          <w:lang w:val="pt-PT"/>
        </w:rPr>
        <w:t>&lt;/NumAm&gt;</w:t>
      </w:r>
    </w:p>
    <w:p w14:paraId="1F94ED02"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2F551A67" w14:textId="77777777" w:rsidR="00FA137B" w:rsidRPr="00726601" w:rsidRDefault="00FA137B" w:rsidP="00FA137B">
      <w:r w:rsidRPr="00726601">
        <w:rPr>
          <w:rStyle w:val="HideTWBExt"/>
          <w:noProof w:val="0"/>
        </w:rPr>
        <w:t>&lt;/RepeatBlock-By&gt;</w:t>
      </w:r>
    </w:p>
    <w:p w14:paraId="6EE2AF7E"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97358F5" w14:textId="77777777" w:rsidR="00FA137B" w:rsidRPr="00726601" w:rsidRDefault="00FA137B" w:rsidP="00FA137B">
      <w:pPr>
        <w:pStyle w:val="NormalBold"/>
      </w:pPr>
      <w:r w:rsidRPr="00726601">
        <w:rPr>
          <w:rStyle w:val="HideTWBExt"/>
          <w:b w:val="0"/>
          <w:noProof w:val="0"/>
        </w:rPr>
        <w:t>&lt;Article&gt;</w:t>
      </w:r>
      <w:r w:rsidRPr="00726601">
        <w:t>Dispositivo – ponto 22 – artigo 19 – n.º 3</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C8223EE" w14:textId="77777777" w:rsidTr="0050007D">
        <w:trPr>
          <w:jc w:val="center"/>
        </w:trPr>
        <w:tc>
          <w:tcPr>
            <w:tcW w:w="9752" w:type="dxa"/>
            <w:gridSpan w:val="2"/>
          </w:tcPr>
          <w:p w14:paraId="29285CF0" w14:textId="77777777" w:rsidR="00FA137B" w:rsidRPr="00726601" w:rsidRDefault="00FA137B" w:rsidP="0050007D">
            <w:pPr>
              <w:keepNext/>
            </w:pPr>
          </w:p>
        </w:tc>
      </w:tr>
      <w:tr w:rsidR="00FA137B" w:rsidRPr="00726601" w14:paraId="244DF0F6" w14:textId="77777777" w:rsidTr="0050007D">
        <w:trPr>
          <w:jc w:val="center"/>
        </w:trPr>
        <w:tc>
          <w:tcPr>
            <w:tcW w:w="4876" w:type="dxa"/>
            <w:hideMark/>
          </w:tcPr>
          <w:p w14:paraId="77A9128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C39110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534DA97" w14:textId="77777777" w:rsidTr="0050007D">
        <w:trPr>
          <w:jc w:val="center"/>
        </w:trPr>
        <w:tc>
          <w:tcPr>
            <w:tcW w:w="4876" w:type="dxa"/>
            <w:hideMark/>
          </w:tcPr>
          <w:p w14:paraId="5D21DD8A" w14:textId="3B84D40E" w:rsidR="00FA137B" w:rsidRPr="00726601" w:rsidRDefault="00FA137B" w:rsidP="00C94BB2">
            <w:pPr>
              <w:pStyle w:val="Normal6"/>
              <w:rPr>
                <w:lang w:val="pt-PT"/>
              </w:rPr>
            </w:pPr>
            <w:r w:rsidRPr="00726601">
              <w:rPr>
                <w:lang w:val="pt-PT"/>
              </w:rPr>
              <w:t>3.</w:t>
            </w:r>
            <w:r w:rsidRPr="00726601">
              <w:rPr>
                <w:lang w:val="pt-PT"/>
              </w:rPr>
              <w:tab/>
              <w:t xml:space="preserve">O Estado-Membro de origem deve retirar a marca </w:t>
            </w:r>
            <w:r w:rsidRPr="00726601">
              <w:rPr>
                <w:b/>
                <w:bCs/>
                <w:i/>
                <w:iCs/>
                <w:lang w:val="pt-PT"/>
              </w:rPr>
              <w:t>dos</w:t>
            </w:r>
            <w:r w:rsidRPr="00726601">
              <w:rPr>
                <w:lang w:val="pt-PT"/>
              </w:rPr>
              <w:t xml:space="preserve"> dados de um nacional de país terceiro ou de um apátrida que tenham sido anteriormente marcados nos termos dos n.</w:t>
            </w:r>
            <w:r w:rsidR="00C94BB2">
              <w:rPr>
                <w:lang w:val="pt-PT"/>
              </w:rPr>
              <w:t>º</w:t>
            </w:r>
            <w:r w:rsidRPr="00C94BB2">
              <w:rPr>
                <w:vertAlign w:val="superscript"/>
                <w:lang w:val="pt-PT"/>
              </w:rPr>
              <w:t>s</w:t>
            </w:r>
            <w:r w:rsidRPr="00726601">
              <w:rPr>
                <w:lang w:val="pt-PT"/>
              </w:rPr>
              <w:t xml:space="preserve"> 1 ou 2 do presente artigo, se o seu estatuto for </w:t>
            </w:r>
            <w:r w:rsidRPr="00726601">
              <w:rPr>
                <w:b/>
                <w:i/>
                <w:lang w:val="pt-PT"/>
              </w:rPr>
              <w:t>retirado</w:t>
            </w:r>
            <w:r w:rsidRPr="00726601">
              <w:rPr>
                <w:lang w:val="pt-PT"/>
              </w:rPr>
              <w:t xml:space="preserve"> por força dos artigos 14.º ou </w:t>
            </w:r>
            <w:r w:rsidRPr="00726601">
              <w:rPr>
                <w:b/>
                <w:i/>
                <w:lang w:val="pt-PT"/>
              </w:rPr>
              <w:t>20.º do Regulamento (UE) n.º XXX/XXX [Regulamento Condições de Asilo</w:t>
            </w:r>
            <w:r w:rsidRPr="00726601">
              <w:rPr>
                <w:lang w:val="pt-PT"/>
              </w:rPr>
              <w:t>].</w:t>
            </w:r>
          </w:p>
        </w:tc>
        <w:tc>
          <w:tcPr>
            <w:tcW w:w="4876" w:type="dxa"/>
            <w:hideMark/>
          </w:tcPr>
          <w:p w14:paraId="773CDE9B" w14:textId="42646462" w:rsidR="00FA137B" w:rsidRPr="00726601" w:rsidRDefault="00FA137B" w:rsidP="00C94BB2">
            <w:pPr>
              <w:pStyle w:val="Normal6"/>
              <w:rPr>
                <w:szCs w:val="24"/>
                <w:lang w:val="pt-PT"/>
              </w:rPr>
            </w:pPr>
            <w:r w:rsidRPr="00726601">
              <w:rPr>
                <w:lang w:val="pt-PT"/>
              </w:rPr>
              <w:t>3.</w:t>
            </w:r>
            <w:r w:rsidRPr="00726601">
              <w:rPr>
                <w:lang w:val="pt-PT"/>
              </w:rPr>
              <w:tab/>
              <w:t xml:space="preserve">O Estado-Membro de origem deve retirar a marca </w:t>
            </w:r>
            <w:r w:rsidRPr="00726601">
              <w:rPr>
                <w:b/>
                <w:i/>
                <w:lang w:val="pt-PT"/>
              </w:rPr>
              <w:t>ou desbloquear os</w:t>
            </w:r>
            <w:r w:rsidRPr="00726601">
              <w:rPr>
                <w:lang w:val="pt-PT"/>
              </w:rPr>
              <w:t xml:space="preserve"> dados de um nacional de país terceiro ou de um apátrida que tenham sido anteriormente marcados </w:t>
            </w:r>
            <w:r w:rsidRPr="00726601">
              <w:rPr>
                <w:b/>
                <w:i/>
                <w:lang w:val="pt-PT"/>
              </w:rPr>
              <w:t>ou bloqueados</w:t>
            </w:r>
            <w:r w:rsidRPr="00726601">
              <w:rPr>
                <w:lang w:val="pt-PT"/>
              </w:rPr>
              <w:t xml:space="preserve"> nos termos dos n.</w:t>
            </w:r>
            <w:r w:rsidR="00C94BB2">
              <w:rPr>
                <w:lang w:val="pt-PT"/>
              </w:rPr>
              <w:t>º</w:t>
            </w:r>
            <w:r w:rsidRPr="00C94BB2">
              <w:rPr>
                <w:vertAlign w:val="superscript"/>
                <w:lang w:val="pt-PT"/>
              </w:rPr>
              <w:t>s</w:t>
            </w:r>
            <w:r w:rsidRPr="00726601">
              <w:rPr>
                <w:lang w:val="pt-PT"/>
              </w:rPr>
              <w:t xml:space="preserve"> 1 ou 2 do presente artigo, se o seu estatuto for </w:t>
            </w:r>
            <w:r w:rsidRPr="00726601">
              <w:rPr>
                <w:b/>
                <w:i/>
                <w:lang w:val="pt-PT"/>
              </w:rPr>
              <w:t>revogado ou anulado, ou se a sua renovação for recusada</w:t>
            </w:r>
            <w:r w:rsidRPr="00726601">
              <w:rPr>
                <w:lang w:val="pt-PT"/>
              </w:rPr>
              <w:t xml:space="preserve"> por força dos </w:t>
            </w:r>
            <w:r w:rsidRPr="00726601">
              <w:rPr>
                <w:b/>
                <w:i/>
                <w:lang w:val="pt-PT"/>
              </w:rPr>
              <w:t>[</w:t>
            </w:r>
            <w:r w:rsidRPr="00726601">
              <w:rPr>
                <w:lang w:val="pt-PT"/>
              </w:rPr>
              <w:t xml:space="preserve">artigos 14.º ou </w:t>
            </w:r>
            <w:r w:rsidRPr="00726601">
              <w:rPr>
                <w:b/>
                <w:i/>
                <w:lang w:val="pt-PT"/>
              </w:rPr>
              <w:t>19.º da Diretiva 2011/95/UE</w:t>
            </w:r>
            <w:r w:rsidRPr="00726601">
              <w:rPr>
                <w:lang w:val="pt-PT"/>
              </w:rPr>
              <w:t>].</w:t>
            </w:r>
          </w:p>
        </w:tc>
      </w:tr>
    </w:tbl>
    <w:p w14:paraId="07B2BD7B"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F1BDD70" w14:textId="77777777" w:rsidR="00FA137B" w:rsidRPr="00726601" w:rsidRDefault="00FA137B" w:rsidP="00FA137B">
      <w:r w:rsidRPr="00726601">
        <w:rPr>
          <w:rStyle w:val="HideTWBExt"/>
          <w:noProof w:val="0"/>
        </w:rPr>
        <w:t>&lt;/Amend&gt;</w:t>
      </w:r>
    </w:p>
    <w:p w14:paraId="6E410078"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258</w:t>
      </w:r>
      <w:r w:rsidRPr="00726601">
        <w:rPr>
          <w:rStyle w:val="HideTWBExt"/>
          <w:b w:val="0"/>
          <w:noProof w:val="0"/>
          <w:lang w:val="pt-PT"/>
        </w:rPr>
        <w:t>&lt;/NumAm&gt;</w:t>
      </w:r>
    </w:p>
    <w:p w14:paraId="4EBBFF78"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1D446C72" w14:textId="77777777" w:rsidR="00FA137B" w:rsidRPr="00726601" w:rsidRDefault="00FA137B" w:rsidP="00FA137B">
      <w:r w:rsidRPr="00726601">
        <w:rPr>
          <w:rStyle w:val="HideTWBExt"/>
          <w:noProof w:val="0"/>
        </w:rPr>
        <w:t>&lt;/RepeatBlock-By&gt;</w:t>
      </w:r>
    </w:p>
    <w:p w14:paraId="650120B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74FE084" w14:textId="77777777" w:rsidR="00FA137B" w:rsidRPr="00726601" w:rsidRDefault="00FA137B" w:rsidP="00FA137B">
      <w:pPr>
        <w:pStyle w:val="NormalBold"/>
      </w:pPr>
      <w:r w:rsidRPr="00726601">
        <w:rPr>
          <w:rStyle w:val="HideTWBExt"/>
          <w:b w:val="0"/>
          <w:noProof w:val="0"/>
        </w:rPr>
        <w:t>&lt;Article&gt;</w:t>
      </w:r>
      <w:r w:rsidRPr="00726601">
        <w:t>Dispositivo – ponto 22 – artigo 19 – n.º 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A88AF48" w14:textId="77777777" w:rsidTr="0050007D">
        <w:trPr>
          <w:jc w:val="center"/>
        </w:trPr>
        <w:tc>
          <w:tcPr>
            <w:tcW w:w="9752" w:type="dxa"/>
            <w:gridSpan w:val="2"/>
          </w:tcPr>
          <w:p w14:paraId="4E652D53" w14:textId="77777777" w:rsidR="00FA137B" w:rsidRPr="00726601" w:rsidRDefault="00FA137B" w:rsidP="0050007D">
            <w:pPr>
              <w:keepNext/>
            </w:pPr>
          </w:p>
        </w:tc>
      </w:tr>
      <w:tr w:rsidR="00FA137B" w:rsidRPr="00726601" w14:paraId="766C3BD0" w14:textId="77777777" w:rsidTr="0050007D">
        <w:trPr>
          <w:jc w:val="center"/>
        </w:trPr>
        <w:tc>
          <w:tcPr>
            <w:tcW w:w="4876" w:type="dxa"/>
            <w:hideMark/>
          </w:tcPr>
          <w:p w14:paraId="08B926BD"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420FE25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6DD4C41" w14:textId="77777777" w:rsidTr="0050007D">
        <w:trPr>
          <w:jc w:val="center"/>
        </w:trPr>
        <w:tc>
          <w:tcPr>
            <w:tcW w:w="4876" w:type="dxa"/>
            <w:hideMark/>
          </w:tcPr>
          <w:p w14:paraId="313F8A95" w14:textId="58FD3B8F" w:rsidR="00FA137B" w:rsidRPr="00726601" w:rsidRDefault="00FA137B" w:rsidP="00C94BB2">
            <w:pPr>
              <w:pStyle w:val="Normal6"/>
              <w:rPr>
                <w:lang w:val="pt-PT"/>
              </w:rPr>
            </w:pPr>
            <w:r w:rsidRPr="00726601">
              <w:rPr>
                <w:lang w:val="pt-PT"/>
              </w:rPr>
              <w:t>4.</w:t>
            </w:r>
            <w:r w:rsidRPr="00726601">
              <w:rPr>
                <w:lang w:val="pt-PT"/>
              </w:rPr>
              <w:tab/>
              <w:t xml:space="preserve">Para os efeitos previstos no artigo 1.º, n.º 1, </w:t>
            </w:r>
            <w:r w:rsidRPr="00726601">
              <w:rPr>
                <w:b/>
                <w:i/>
                <w:lang w:val="pt-PT"/>
              </w:rPr>
              <w:t>alíneas a) e c)</w:t>
            </w:r>
            <w:r w:rsidRPr="00726601">
              <w:rPr>
                <w:lang w:val="pt-PT"/>
              </w:rPr>
              <w:t xml:space="preserve">, o Estado-Membro de origem que emitiu um documento de residência a um nacional de país terceiro em situação irregular ou a um apátrida cujos dados foram previamente registados no Sistema Central e no CIR, consoante o caso, por força do artigo 13.º, n.º 2, e do artigo 14.º, n.º 2, </w:t>
            </w:r>
            <w:r w:rsidRPr="00726601">
              <w:rPr>
                <w:b/>
                <w:i/>
                <w:lang w:val="pt-PT"/>
              </w:rPr>
              <w:t xml:space="preserve">ou a um nacional de país terceiro ou a um apátrida desembarcado na sequência de uma operação de busca e salvamento cujos dados foram </w:t>
            </w:r>
            <w:r w:rsidRPr="00726601">
              <w:rPr>
                <w:b/>
                <w:i/>
                <w:lang w:val="pt-PT"/>
              </w:rPr>
              <w:lastRenderedPageBreak/>
              <w:t>previamente registados no Sistema Central e no CIR, consoante o caso, por força do artigo 14.º-A, n.º 2,</w:t>
            </w:r>
            <w:r w:rsidRPr="00726601">
              <w:rPr>
                <w:lang w:val="pt-PT"/>
              </w:rPr>
              <w:t xml:space="preserve"> deve marcar os dados em causa, de acordo com os requisitos de comunicação eletrónica com o Sistema Central estabelecidos pela eu-LISA. Esta marcação é conservada no Sistema Central, nos termos do artigo 17.º, n.</w:t>
            </w:r>
            <w:r w:rsidR="00C94BB2">
              <w:rPr>
                <w:lang w:val="pt-PT"/>
              </w:rPr>
              <w:t>º</w:t>
            </w:r>
            <w:r w:rsidRPr="00C94BB2">
              <w:rPr>
                <w:vertAlign w:val="superscript"/>
                <w:lang w:val="pt-PT"/>
              </w:rPr>
              <w:t>s</w:t>
            </w:r>
            <w:r w:rsidRPr="00726601">
              <w:rPr>
                <w:lang w:val="pt-PT"/>
              </w:rPr>
              <w:t xml:space="preserve"> 2, 3 e 3-A, para efeitos de transmissão ao abrigo dos artigos 15.º e 16.º. O Sistema Central informa, o mais rapidamente possível e no prazo máximo de 72 horas, todos os Estados-Membros de origem sobre a marcação de dados por outro Estado-Membro de origem que tenha obtido um acerto com os dados que tenham transmitido relativos a pessoas abrangidas </w:t>
            </w:r>
            <w:r w:rsidRPr="00726601">
              <w:rPr>
                <w:b/>
                <w:i/>
                <w:lang w:val="pt-PT"/>
              </w:rPr>
              <w:t>pelo artigo</w:t>
            </w:r>
            <w:r w:rsidRPr="00726601">
              <w:rPr>
                <w:lang w:val="pt-PT"/>
              </w:rPr>
              <w:t xml:space="preserve"> 10.º, n.º 1, </w:t>
            </w:r>
            <w:r w:rsidRPr="00726601">
              <w:rPr>
                <w:b/>
                <w:i/>
                <w:lang w:val="pt-PT"/>
              </w:rPr>
              <w:t>pelo artigo 13.º, n.º 1, pelo artigo 14.º, n.º 1, ou pelo artigo 14.º-A, n.º 1</w:t>
            </w:r>
            <w:r w:rsidRPr="00726601">
              <w:rPr>
                <w:lang w:val="pt-PT"/>
              </w:rPr>
              <w:t>. Esses Estados-Membros de origem marcam também os conjuntos de dados correspondentes.</w:t>
            </w:r>
          </w:p>
        </w:tc>
        <w:tc>
          <w:tcPr>
            <w:tcW w:w="4876" w:type="dxa"/>
            <w:hideMark/>
          </w:tcPr>
          <w:p w14:paraId="6DB43EE2" w14:textId="69850131" w:rsidR="00FA137B" w:rsidRPr="00726601" w:rsidRDefault="00FA137B" w:rsidP="00C94BB2">
            <w:pPr>
              <w:pStyle w:val="Normal6"/>
              <w:rPr>
                <w:szCs w:val="24"/>
                <w:lang w:val="pt-PT"/>
              </w:rPr>
            </w:pPr>
            <w:r w:rsidRPr="00726601">
              <w:rPr>
                <w:lang w:val="pt-PT"/>
              </w:rPr>
              <w:lastRenderedPageBreak/>
              <w:t>4.</w:t>
            </w:r>
            <w:r w:rsidRPr="00726601">
              <w:rPr>
                <w:lang w:val="pt-PT"/>
              </w:rPr>
              <w:tab/>
              <w:t xml:space="preserve">Para os efeitos previstos no artigo 1.º, n.º 1, </w:t>
            </w:r>
            <w:r w:rsidRPr="00726601">
              <w:rPr>
                <w:b/>
                <w:bCs/>
                <w:i/>
                <w:iCs/>
                <w:lang w:val="pt-PT"/>
              </w:rPr>
              <w:t>alínea a)</w:t>
            </w:r>
            <w:r w:rsidRPr="00726601">
              <w:rPr>
                <w:lang w:val="pt-PT"/>
              </w:rPr>
              <w:t xml:space="preserve">, o Estado-Membro de origem que concedeu um documento de residência a um nacional de país terceiro em situação irregular ou a um apátrida cujos dados foram previamente registados no Sistema Central por força do artigo 13.º, n.º 2, e do artigo 14.º, n.º 2, deve marcar os dados em causa, de acordo com os requisitos de comunicação eletrónica com o Sistema Central estabelecidos pela eu-LISA. Esta marcação é conservada no </w:t>
            </w:r>
            <w:r w:rsidRPr="00726601">
              <w:rPr>
                <w:lang w:val="pt-PT"/>
              </w:rPr>
              <w:lastRenderedPageBreak/>
              <w:t>Sistema Central, nos termos do artigo 17.º, n.</w:t>
            </w:r>
            <w:r w:rsidR="00C94BB2">
              <w:rPr>
                <w:lang w:val="pt-PT"/>
              </w:rPr>
              <w:t>º</w:t>
            </w:r>
            <w:r w:rsidRPr="00C94BB2">
              <w:rPr>
                <w:vertAlign w:val="superscript"/>
                <w:lang w:val="pt-PT"/>
              </w:rPr>
              <w:t>s</w:t>
            </w:r>
            <w:r w:rsidRPr="00726601">
              <w:rPr>
                <w:lang w:val="pt-PT"/>
              </w:rPr>
              <w:t xml:space="preserve"> 2, 3 e 3-A, para efeitos de transmissão ao abrigo dos artigos 15.º e 16.º. O Sistema Central informa, o mais rapidamente possível e no prazo máximo de 72 horas, todos os Estados-Membros de origem sobre a marcação de dados por outro Estado-Membro de origem que tenha obtido um acerto com os dados que tenham transmitido relativos a pessoas abrangidas </w:t>
            </w:r>
            <w:r w:rsidRPr="00726601">
              <w:rPr>
                <w:b/>
                <w:i/>
                <w:lang w:val="pt-PT"/>
              </w:rPr>
              <w:t>pelos artigos</w:t>
            </w:r>
            <w:r w:rsidRPr="00726601">
              <w:rPr>
                <w:lang w:val="pt-PT"/>
              </w:rPr>
              <w:t xml:space="preserve"> 10.º, n.º 1, </w:t>
            </w:r>
            <w:r w:rsidRPr="00726601">
              <w:rPr>
                <w:b/>
                <w:i/>
                <w:lang w:val="pt-PT"/>
              </w:rPr>
              <w:t>ou 13.º, n.º 1</w:t>
            </w:r>
            <w:r w:rsidRPr="00726601">
              <w:rPr>
                <w:lang w:val="pt-PT"/>
              </w:rPr>
              <w:t>. Esses Estados-Membros de origem marcam também os conjuntos de dados correspondentes.</w:t>
            </w:r>
          </w:p>
        </w:tc>
      </w:tr>
    </w:tbl>
    <w:p w14:paraId="62C31FAB"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2A2DCF4" w14:textId="77777777" w:rsidR="00FA137B" w:rsidRPr="00726601" w:rsidRDefault="00FA137B" w:rsidP="00FA137B">
      <w:r w:rsidRPr="00726601">
        <w:rPr>
          <w:rStyle w:val="HideTWBExt"/>
          <w:noProof w:val="0"/>
        </w:rPr>
        <w:t>&lt;/Amend&gt;</w:t>
      </w:r>
    </w:p>
    <w:p w14:paraId="70BDDF01"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259</w:t>
      </w:r>
      <w:r w:rsidRPr="00726601">
        <w:rPr>
          <w:rStyle w:val="HideTWBExt"/>
          <w:b w:val="0"/>
          <w:noProof w:val="0"/>
          <w:lang w:val="pt-PT"/>
        </w:rPr>
        <w:t>&lt;/NumAm&gt;</w:t>
      </w:r>
    </w:p>
    <w:p w14:paraId="3F210B4C"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71BB25AB" w14:textId="77777777" w:rsidR="00FA137B" w:rsidRPr="00726601" w:rsidRDefault="00FA137B" w:rsidP="00FA137B">
      <w:r w:rsidRPr="00726601">
        <w:rPr>
          <w:rStyle w:val="HideTWBExt"/>
          <w:noProof w:val="0"/>
        </w:rPr>
        <w:t>&lt;/RepeatBlock-By&gt;</w:t>
      </w:r>
    </w:p>
    <w:p w14:paraId="33A100C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2A72B8E" w14:textId="77777777" w:rsidR="00FA137B" w:rsidRPr="00726601" w:rsidRDefault="00FA137B" w:rsidP="00FA137B">
      <w:pPr>
        <w:pStyle w:val="NormalBold"/>
      </w:pPr>
      <w:r w:rsidRPr="00726601">
        <w:rPr>
          <w:rStyle w:val="HideTWBExt"/>
          <w:b w:val="0"/>
          <w:noProof w:val="0"/>
        </w:rPr>
        <w:t>&lt;Article&gt;</w:t>
      </w:r>
      <w:r w:rsidRPr="00726601">
        <w:t>Dispositivo – ponto 22 – artigo 19 – n.º 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CF00131" w14:textId="77777777" w:rsidTr="0050007D">
        <w:trPr>
          <w:jc w:val="center"/>
        </w:trPr>
        <w:tc>
          <w:tcPr>
            <w:tcW w:w="9752" w:type="dxa"/>
            <w:gridSpan w:val="2"/>
          </w:tcPr>
          <w:p w14:paraId="223EC3F3" w14:textId="77777777" w:rsidR="00FA137B" w:rsidRPr="00726601" w:rsidRDefault="00FA137B" w:rsidP="0050007D">
            <w:pPr>
              <w:keepNext/>
            </w:pPr>
          </w:p>
        </w:tc>
      </w:tr>
      <w:tr w:rsidR="00FA137B" w:rsidRPr="00726601" w14:paraId="08A2CD1C" w14:textId="77777777" w:rsidTr="0050007D">
        <w:trPr>
          <w:jc w:val="center"/>
        </w:trPr>
        <w:tc>
          <w:tcPr>
            <w:tcW w:w="4876" w:type="dxa"/>
            <w:hideMark/>
          </w:tcPr>
          <w:p w14:paraId="7E6A8C50"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895DF4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D24A8EF" w14:textId="77777777" w:rsidTr="0050007D">
        <w:trPr>
          <w:jc w:val="center"/>
        </w:trPr>
        <w:tc>
          <w:tcPr>
            <w:tcW w:w="4876" w:type="dxa"/>
            <w:hideMark/>
          </w:tcPr>
          <w:p w14:paraId="68A34E63" w14:textId="770D01C7" w:rsidR="00FA137B" w:rsidRPr="00726601" w:rsidRDefault="00FA137B" w:rsidP="00C94BB2">
            <w:pPr>
              <w:pStyle w:val="Normal6"/>
              <w:rPr>
                <w:lang w:val="pt-PT"/>
              </w:rPr>
            </w:pPr>
            <w:r w:rsidRPr="00726601">
              <w:rPr>
                <w:lang w:val="pt-PT"/>
              </w:rPr>
              <w:t>4.</w:t>
            </w:r>
            <w:r w:rsidRPr="00726601">
              <w:rPr>
                <w:lang w:val="pt-PT"/>
              </w:rPr>
              <w:tab/>
              <w:t xml:space="preserve">Para os efeitos previstos no artigo 1.º, n.º 1, </w:t>
            </w:r>
            <w:r w:rsidRPr="00726601">
              <w:rPr>
                <w:b/>
                <w:i/>
                <w:lang w:val="pt-PT"/>
              </w:rPr>
              <w:t>alíneas a) e</w:t>
            </w:r>
            <w:r w:rsidRPr="00726601">
              <w:rPr>
                <w:lang w:val="pt-PT"/>
              </w:rPr>
              <w:t xml:space="preserve"> c), o Estado-Membro de origem que emitiu um documento de residência a um nacional de país terceiro </w:t>
            </w:r>
            <w:r w:rsidRPr="00726601">
              <w:rPr>
                <w:b/>
                <w:i/>
                <w:lang w:val="pt-PT"/>
              </w:rPr>
              <w:t>em situação irregular</w:t>
            </w:r>
            <w:r w:rsidRPr="00726601">
              <w:rPr>
                <w:lang w:val="pt-PT"/>
              </w:rPr>
              <w:t xml:space="preserve"> ou a um apátrida cujos dados foram previamente registados no Sistema Central e no CIR, consoante o caso, por força do artigo 13.º, n.º 2, </w:t>
            </w:r>
            <w:r w:rsidRPr="00726601">
              <w:rPr>
                <w:b/>
                <w:i/>
                <w:lang w:val="pt-PT"/>
              </w:rPr>
              <w:t>e do artigo 14.º, n.º 2</w:t>
            </w:r>
            <w:r w:rsidRPr="00726601">
              <w:rPr>
                <w:lang w:val="pt-PT"/>
              </w:rPr>
              <w:t>, ou a um nacional de país terceiro ou a um apátrida desembarcado na sequência de uma operação de busca e salvamento cujos dados foram previamente registados no Sistema Central e no CIR, consoante o caso, por força do artigo 14.º-</w:t>
            </w:r>
            <w:r w:rsidRPr="00726601">
              <w:rPr>
                <w:lang w:val="pt-PT"/>
              </w:rPr>
              <w:lastRenderedPageBreak/>
              <w:t>A, n.º 2, deve marcar os dados em causa, de acordo com os requisitos de comunicação eletrónica com o Sistema Central estabelecidos pela eu-LISA. Esta marcação é conservada no Sistema Central, nos termos do artigo 17.º, n.</w:t>
            </w:r>
            <w:r w:rsidR="00C94BB2">
              <w:rPr>
                <w:lang w:val="pt-PT"/>
              </w:rPr>
              <w:t>º</w:t>
            </w:r>
            <w:r w:rsidRPr="00726601">
              <w:rPr>
                <w:lang w:val="pt-PT"/>
              </w:rPr>
              <w:t>s 2</w:t>
            </w:r>
            <w:r w:rsidRPr="00726601">
              <w:rPr>
                <w:b/>
                <w:i/>
                <w:lang w:val="pt-PT"/>
              </w:rPr>
              <w:t>, 3</w:t>
            </w:r>
            <w:r w:rsidRPr="00726601">
              <w:rPr>
                <w:lang w:val="pt-PT"/>
              </w:rPr>
              <w:t xml:space="preserve"> e 3-A, para efeitos de transmissão ao abrigo dos artigos 15.º e 16.º. O Sistema Central informa, o mais rapidamente possível e no prazo máximo de 72 horas, todos os Estados-Membros de origem sobre a marcação de dados por outro Estado</w:t>
            </w:r>
            <w:r w:rsidR="0092586B">
              <w:rPr>
                <w:lang w:val="pt-PT"/>
              </w:rPr>
              <w:noBreakHyphen/>
            </w:r>
            <w:r w:rsidRPr="00726601">
              <w:rPr>
                <w:lang w:val="pt-PT"/>
              </w:rPr>
              <w:t>Membro de origem que tenha obtido um acerto com os dados que tenham transmitido relativos a pessoas abrangidas pelo artigo 10.º, n.º 1, pelo artigo 13.º, n.º 1</w:t>
            </w:r>
            <w:r w:rsidRPr="00726601">
              <w:rPr>
                <w:b/>
                <w:i/>
                <w:lang w:val="pt-PT"/>
              </w:rPr>
              <w:t>, pelo artigo 14.º, n.º 1,</w:t>
            </w:r>
            <w:r w:rsidRPr="00726601">
              <w:rPr>
                <w:lang w:val="pt-PT"/>
              </w:rPr>
              <w:t xml:space="preserve"> ou pelo artigo 14.º-A, n.º 1. Esses Estados-Membros de origem marcam também os conjuntos de dados correspondentes.</w:t>
            </w:r>
          </w:p>
        </w:tc>
        <w:tc>
          <w:tcPr>
            <w:tcW w:w="4876" w:type="dxa"/>
            <w:hideMark/>
          </w:tcPr>
          <w:p w14:paraId="5C03140A" w14:textId="3E2E2C74" w:rsidR="00FA137B" w:rsidRPr="00726601" w:rsidRDefault="00FA137B" w:rsidP="00C94BB2">
            <w:pPr>
              <w:pStyle w:val="Normal6"/>
              <w:rPr>
                <w:szCs w:val="24"/>
                <w:lang w:val="pt-PT"/>
              </w:rPr>
            </w:pPr>
            <w:r w:rsidRPr="00726601">
              <w:rPr>
                <w:lang w:val="pt-PT"/>
              </w:rPr>
              <w:lastRenderedPageBreak/>
              <w:t>4.</w:t>
            </w:r>
            <w:r w:rsidRPr="00726601">
              <w:rPr>
                <w:lang w:val="pt-PT"/>
              </w:rPr>
              <w:tab/>
              <w:t xml:space="preserve">Para os efeitos previstos no artigo 1.º, n.º 1, </w:t>
            </w:r>
            <w:r w:rsidRPr="00726601">
              <w:rPr>
                <w:b/>
                <w:bCs/>
                <w:i/>
                <w:iCs/>
                <w:lang w:val="pt-PT"/>
              </w:rPr>
              <w:t>alínea</w:t>
            </w:r>
            <w:r w:rsidRPr="00726601">
              <w:rPr>
                <w:lang w:val="pt-PT"/>
              </w:rPr>
              <w:t xml:space="preserve"> c), o Estado-Membro de origem que emitiu um documento de residência a um nacional de país terceiro ou a um apátrida cujos dados foram previamente registados no Sistema Central e no CIR, consoante o caso, por força do artigo 13.º, n.º 2, ou a um nacional de país terceiro ou a um apátrida desembarcado na sequência de uma operação de busca e salvamento cujos dados foram previamente registados no Sistema Central e no CIR, consoante o caso, por força do artigo 14.º-A, n.º 2, deve marcar os dados em causa, </w:t>
            </w:r>
            <w:r w:rsidRPr="00726601">
              <w:rPr>
                <w:lang w:val="pt-PT"/>
              </w:rPr>
              <w:lastRenderedPageBreak/>
              <w:t>de acordo com os requisitos de comunicação eletrónica com o Sistema Central estabelecidos pela eu-LISA. Esta marcação é conservada no Sistema Central, nos termos do artigo 17.º, n.</w:t>
            </w:r>
            <w:r w:rsidR="00C94BB2">
              <w:rPr>
                <w:lang w:val="pt-PT"/>
              </w:rPr>
              <w:t>º</w:t>
            </w:r>
            <w:r w:rsidRPr="00726601">
              <w:rPr>
                <w:lang w:val="pt-PT"/>
              </w:rPr>
              <w:t>s 2 e 3-A, para efeitos de transmissão ao abrigo dos artigos 15.º e 16.º. O Sistema Central informa, o mais rapidamente possível e no prazo máximo de 72 horas, todos os Estados</w:t>
            </w:r>
            <w:r w:rsidR="0092586B">
              <w:rPr>
                <w:lang w:val="pt-PT"/>
              </w:rPr>
              <w:noBreakHyphen/>
            </w:r>
            <w:r w:rsidRPr="00726601">
              <w:rPr>
                <w:lang w:val="pt-PT"/>
              </w:rPr>
              <w:t>Membros de origem sobre a marcação de dados por outro Estado</w:t>
            </w:r>
            <w:r w:rsidR="0092586B">
              <w:rPr>
                <w:lang w:val="pt-PT"/>
              </w:rPr>
              <w:noBreakHyphen/>
            </w:r>
            <w:r w:rsidRPr="00726601">
              <w:rPr>
                <w:lang w:val="pt-PT"/>
              </w:rPr>
              <w:t xml:space="preserve">Membro de origem que tenha obtido um acerto com os dados que tenham transmitido relativos a pessoas abrangidas pelo artigo 10.º, n.º 1, pelo artigo 13.º, n.º 1, </w:t>
            </w:r>
            <w:r w:rsidRPr="00726601">
              <w:rPr>
                <w:b/>
                <w:bCs/>
                <w:i/>
                <w:iCs/>
                <w:lang w:val="pt-PT"/>
              </w:rPr>
              <w:t>pelo artigo 14.º, n.º 1,</w:t>
            </w:r>
            <w:r w:rsidRPr="00726601">
              <w:rPr>
                <w:lang w:val="pt-PT"/>
              </w:rPr>
              <w:t xml:space="preserve"> ou pelo artigo 14.º-A, n.º 1. Esses Estados-Membros de origem marcam também os conjuntos de dados correspondentes.</w:t>
            </w:r>
          </w:p>
        </w:tc>
      </w:tr>
    </w:tbl>
    <w:p w14:paraId="0271C8D9"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232CF39" w14:textId="77777777" w:rsidR="00FA137B" w:rsidRPr="00726601" w:rsidRDefault="00FA137B" w:rsidP="00FA137B">
      <w:r w:rsidRPr="00726601">
        <w:rPr>
          <w:rStyle w:val="HideTWBExt"/>
          <w:noProof w:val="0"/>
        </w:rPr>
        <w:t>&lt;/Amend&gt;</w:t>
      </w:r>
    </w:p>
    <w:p w14:paraId="6067561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260</w:t>
      </w:r>
      <w:r w:rsidRPr="00726601">
        <w:rPr>
          <w:rStyle w:val="HideTWBExt"/>
          <w:b w:val="0"/>
          <w:noProof w:val="0"/>
          <w:lang w:val="pt-PT"/>
        </w:rPr>
        <w:t>&lt;/NumAm&gt;</w:t>
      </w:r>
    </w:p>
    <w:p w14:paraId="775DD610"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65EA28BC" w14:textId="77777777" w:rsidR="00FA137B" w:rsidRPr="00726601" w:rsidRDefault="00FA137B" w:rsidP="00FA137B">
      <w:r w:rsidRPr="00726601">
        <w:rPr>
          <w:rStyle w:val="HideTWBExt"/>
          <w:noProof w:val="0"/>
        </w:rPr>
        <w:t>&lt;/RepeatBlock-By&gt;</w:t>
      </w:r>
    </w:p>
    <w:p w14:paraId="6329972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D9796DE" w14:textId="77777777" w:rsidR="00FA137B" w:rsidRPr="00726601" w:rsidRDefault="00FA137B" w:rsidP="00FA137B">
      <w:pPr>
        <w:pStyle w:val="NormalBold"/>
      </w:pPr>
      <w:r w:rsidRPr="00726601">
        <w:rPr>
          <w:rStyle w:val="HideTWBExt"/>
          <w:b w:val="0"/>
          <w:noProof w:val="0"/>
        </w:rPr>
        <w:t>&lt;Article&gt;</w:t>
      </w:r>
      <w:r w:rsidRPr="00726601">
        <w:t>Dispositivo – ponto 22 – artigo 19 – n.º 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3A6F29E" w14:textId="77777777" w:rsidTr="0050007D">
        <w:trPr>
          <w:jc w:val="center"/>
        </w:trPr>
        <w:tc>
          <w:tcPr>
            <w:tcW w:w="9752" w:type="dxa"/>
            <w:gridSpan w:val="2"/>
          </w:tcPr>
          <w:p w14:paraId="4B83A03C" w14:textId="77777777" w:rsidR="00FA137B" w:rsidRPr="00726601" w:rsidRDefault="00FA137B" w:rsidP="0050007D">
            <w:pPr>
              <w:keepNext/>
            </w:pPr>
          </w:p>
        </w:tc>
      </w:tr>
      <w:tr w:rsidR="00FA137B" w:rsidRPr="00726601" w14:paraId="0C476C34" w14:textId="77777777" w:rsidTr="0050007D">
        <w:trPr>
          <w:jc w:val="center"/>
        </w:trPr>
        <w:tc>
          <w:tcPr>
            <w:tcW w:w="4876" w:type="dxa"/>
            <w:hideMark/>
          </w:tcPr>
          <w:p w14:paraId="06B6628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DEF9C2F"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5965CD1" w14:textId="77777777" w:rsidTr="0050007D">
        <w:trPr>
          <w:jc w:val="center"/>
        </w:trPr>
        <w:tc>
          <w:tcPr>
            <w:tcW w:w="4876" w:type="dxa"/>
            <w:hideMark/>
          </w:tcPr>
          <w:p w14:paraId="2B0EB20D" w14:textId="74E76744" w:rsidR="00FA137B" w:rsidRPr="00726601" w:rsidRDefault="00FA137B" w:rsidP="00C94BB2">
            <w:pPr>
              <w:pStyle w:val="Normal6"/>
              <w:rPr>
                <w:lang w:val="pt-PT"/>
              </w:rPr>
            </w:pPr>
            <w:r w:rsidRPr="00726601">
              <w:rPr>
                <w:lang w:val="pt-PT"/>
              </w:rPr>
              <w:t>4.</w:t>
            </w:r>
            <w:r w:rsidRPr="00726601">
              <w:rPr>
                <w:lang w:val="pt-PT"/>
              </w:rPr>
              <w:tab/>
              <w:t xml:space="preserve">Para os efeitos previstos no artigo 1.º, n.º 1, alíneas a) e c), o Estado-Membro de origem que emitiu um documento de residência a um nacional de país terceiro em situação irregular ou a um apátrida cujos dados foram previamente registados no Sistema Central e no CIR, consoante o caso, por força do artigo 13.º, n.º 2, e do artigo 14.º, n.º 2, ou a um nacional de país terceiro ou a um apátrida desembarcado na sequência de uma operação de busca e salvamento cujos dados foram previamente registados no Sistema Central e no CIR, consoante o caso, por força do artigo 14.º-A, n.º 2, deve marcar os dados em causa, de acordo com os requisitos de </w:t>
            </w:r>
            <w:r w:rsidRPr="00726601">
              <w:rPr>
                <w:lang w:val="pt-PT"/>
              </w:rPr>
              <w:lastRenderedPageBreak/>
              <w:t>comunicação eletrónica com o Sistema Central estabelecidos pela eu-LISA. Esta marcação é conservada no Sistema Central, nos termos do artigo 17.º, n.</w:t>
            </w:r>
            <w:r w:rsidR="00C94BB2">
              <w:rPr>
                <w:lang w:val="pt-PT"/>
              </w:rPr>
              <w:t>º</w:t>
            </w:r>
            <w:r w:rsidRPr="00726601">
              <w:rPr>
                <w:lang w:val="pt-PT"/>
              </w:rPr>
              <w:t>s 2, 3 e 3-A, para efeitos de transmissão ao abrigo dos artigos 15.º e 16.º. O Sistema Central informa, o mais rapidamente possível e no prazo máximo de 72 horas, todos os Estados-Membros de origem sobre a marcação de dados por outro Estado</w:t>
            </w:r>
            <w:r w:rsidR="0092586B">
              <w:rPr>
                <w:lang w:val="pt-PT"/>
              </w:rPr>
              <w:noBreakHyphen/>
            </w:r>
            <w:r w:rsidRPr="00726601">
              <w:rPr>
                <w:lang w:val="pt-PT"/>
              </w:rPr>
              <w:t>Membro de origem que tenha obtido um acerto com os dados que tenham transmitido relativos a pessoas abrangidas pelo artigo 10.º, n.º 1, pelo artigo 13.º, n.º 1, pelo artigo 14.º, n.º 1, ou pelo artigo 14.º-A, n.º 1. Esses Estados-Membros de origem marcam também os conjuntos de dados correspondentes.</w:t>
            </w:r>
          </w:p>
        </w:tc>
        <w:tc>
          <w:tcPr>
            <w:tcW w:w="4876" w:type="dxa"/>
            <w:hideMark/>
          </w:tcPr>
          <w:p w14:paraId="6DD1682C" w14:textId="77777777" w:rsidR="00FA137B" w:rsidRPr="00726601" w:rsidRDefault="00FA137B" w:rsidP="0050007D">
            <w:pPr>
              <w:pStyle w:val="Normal6"/>
              <w:rPr>
                <w:szCs w:val="24"/>
                <w:lang w:val="pt-PT"/>
              </w:rPr>
            </w:pPr>
            <w:r w:rsidRPr="00726601">
              <w:rPr>
                <w:lang w:val="pt-PT"/>
              </w:rPr>
              <w:lastRenderedPageBreak/>
              <w:t>4.</w:t>
            </w:r>
            <w:r w:rsidRPr="00726601">
              <w:rPr>
                <w:lang w:val="pt-PT"/>
              </w:rPr>
              <w:tab/>
            </w:r>
            <w:r w:rsidRPr="00726601">
              <w:rPr>
                <w:i/>
                <w:iCs/>
                <w:lang w:val="pt-PT"/>
              </w:rPr>
              <w:t>(Não se aplica à versão portuguesa.)</w:t>
            </w:r>
            <w:r w:rsidRPr="00726601">
              <w:rPr>
                <w:lang w:val="pt-PT"/>
              </w:rPr>
              <w:t xml:space="preserve">   </w:t>
            </w:r>
          </w:p>
        </w:tc>
      </w:tr>
    </w:tbl>
    <w:p w14:paraId="44738914"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F5EA53A" w14:textId="77777777" w:rsidR="00FA137B" w:rsidRPr="00726601" w:rsidRDefault="00FA137B" w:rsidP="00FA137B">
      <w:r w:rsidRPr="00726601">
        <w:rPr>
          <w:rStyle w:val="HideTWBExt"/>
          <w:noProof w:val="0"/>
        </w:rPr>
        <w:t>&lt;/Amend&gt;</w:t>
      </w:r>
    </w:p>
    <w:p w14:paraId="4668FCF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261</w:t>
      </w:r>
      <w:r w:rsidRPr="00726601">
        <w:rPr>
          <w:rStyle w:val="HideTWBExt"/>
          <w:b w:val="0"/>
          <w:noProof w:val="0"/>
          <w:lang w:val="pt-PT"/>
        </w:rPr>
        <w:t>&lt;/NumAm&gt;</w:t>
      </w:r>
    </w:p>
    <w:p w14:paraId="44BE621B"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56C68ABC" w14:textId="77777777" w:rsidR="00FA137B" w:rsidRPr="00726601" w:rsidRDefault="00FA137B" w:rsidP="00FA137B">
      <w:r w:rsidRPr="00726601">
        <w:rPr>
          <w:rStyle w:val="HideTWBExt"/>
          <w:noProof w:val="0"/>
        </w:rPr>
        <w:t>&lt;/RepeatBlock-By&gt;</w:t>
      </w:r>
    </w:p>
    <w:p w14:paraId="19C541D7"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F7B8C07" w14:textId="77777777" w:rsidR="00FA137B" w:rsidRPr="00726601" w:rsidRDefault="00FA137B" w:rsidP="00FA137B">
      <w:pPr>
        <w:pStyle w:val="NormalBold"/>
      </w:pPr>
      <w:r w:rsidRPr="00726601">
        <w:rPr>
          <w:rStyle w:val="HideTWBExt"/>
          <w:b w:val="0"/>
          <w:noProof w:val="0"/>
        </w:rPr>
        <w:t>&lt;Article&gt;</w:t>
      </w:r>
      <w:r w:rsidRPr="00726601">
        <w:t>Dispositivo – ponto 22 – artigo 19 – n.º 5</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27AD1D6" w14:textId="77777777" w:rsidTr="0050007D">
        <w:trPr>
          <w:jc w:val="center"/>
        </w:trPr>
        <w:tc>
          <w:tcPr>
            <w:tcW w:w="9752" w:type="dxa"/>
            <w:gridSpan w:val="2"/>
          </w:tcPr>
          <w:p w14:paraId="01B7C7DB" w14:textId="77777777" w:rsidR="00FA137B" w:rsidRPr="00726601" w:rsidRDefault="00FA137B" w:rsidP="0050007D">
            <w:pPr>
              <w:keepNext/>
            </w:pPr>
          </w:p>
        </w:tc>
      </w:tr>
      <w:tr w:rsidR="00FA137B" w:rsidRPr="00726601" w14:paraId="0B1F22F0" w14:textId="77777777" w:rsidTr="0050007D">
        <w:trPr>
          <w:jc w:val="center"/>
        </w:trPr>
        <w:tc>
          <w:tcPr>
            <w:tcW w:w="4876" w:type="dxa"/>
            <w:hideMark/>
          </w:tcPr>
          <w:p w14:paraId="3CD0B7D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E298D5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0751969E" w14:textId="77777777" w:rsidTr="0050007D">
        <w:trPr>
          <w:jc w:val="center"/>
        </w:trPr>
        <w:tc>
          <w:tcPr>
            <w:tcW w:w="4876" w:type="dxa"/>
            <w:hideMark/>
          </w:tcPr>
          <w:p w14:paraId="448C01BE" w14:textId="77777777" w:rsidR="00FA137B" w:rsidRPr="00726601" w:rsidRDefault="00FA137B" w:rsidP="0050007D">
            <w:pPr>
              <w:pStyle w:val="Normal6"/>
              <w:rPr>
                <w:lang w:val="pt-PT"/>
              </w:rPr>
            </w:pPr>
            <w:r w:rsidRPr="00726601">
              <w:rPr>
                <w:lang w:val="pt-PT"/>
              </w:rPr>
              <w:t>5.</w:t>
            </w:r>
            <w:r w:rsidRPr="00726601">
              <w:rPr>
                <w:lang w:val="pt-PT"/>
              </w:rPr>
              <w:tab/>
              <w:t>Os dados de nacionais de países terceiros em situação irregular ou apátridas conservados no Sistema Central e no CIR, e marcados nos termos do n.º 4 do presente artigo devem ser disponibilizados para comparação, para os fins previstos no artigo 1.º, n.º 1, alínea d)</w:t>
            </w:r>
            <w:r w:rsidRPr="00726601">
              <w:rPr>
                <w:b/>
                <w:i/>
                <w:lang w:val="pt-PT"/>
              </w:rPr>
              <w:t>, até que sejam automaticamente apagados do</w:t>
            </w:r>
            <w:r w:rsidRPr="00726601">
              <w:rPr>
                <w:lang w:val="pt-PT"/>
              </w:rPr>
              <w:t xml:space="preserve"> Sistema Central </w:t>
            </w:r>
            <w:r w:rsidRPr="00726601">
              <w:rPr>
                <w:b/>
                <w:i/>
                <w:lang w:val="pt-PT"/>
              </w:rPr>
              <w:t>e do CIR nos termos do</w:t>
            </w:r>
            <w:r w:rsidRPr="00726601">
              <w:rPr>
                <w:lang w:val="pt-PT"/>
              </w:rPr>
              <w:t xml:space="preserve"> artigo </w:t>
            </w:r>
            <w:r w:rsidRPr="00726601">
              <w:rPr>
                <w:b/>
                <w:i/>
                <w:lang w:val="pt-PT"/>
              </w:rPr>
              <w:t>17.º, n.º 4</w:t>
            </w:r>
            <w:r w:rsidRPr="00726601">
              <w:rPr>
                <w:lang w:val="pt-PT"/>
              </w:rPr>
              <w:t>.</w:t>
            </w:r>
          </w:p>
        </w:tc>
        <w:tc>
          <w:tcPr>
            <w:tcW w:w="4876" w:type="dxa"/>
            <w:hideMark/>
          </w:tcPr>
          <w:p w14:paraId="4A2BA479" w14:textId="77777777" w:rsidR="00FA137B" w:rsidRPr="00726601" w:rsidRDefault="00FA137B" w:rsidP="0050007D">
            <w:pPr>
              <w:pStyle w:val="Normal6"/>
              <w:rPr>
                <w:szCs w:val="24"/>
                <w:lang w:val="pt-PT"/>
              </w:rPr>
            </w:pPr>
            <w:r w:rsidRPr="00726601">
              <w:rPr>
                <w:lang w:val="pt-PT"/>
              </w:rPr>
              <w:t>5.</w:t>
            </w:r>
            <w:r w:rsidRPr="00726601">
              <w:rPr>
                <w:lang w:val="pt-PT"/>
              </w:rPr>
              <w:tab/>
              <w:t xml:space="preserve">Os dados de nacionais de países terceiros em situação irregular ou apátridas conservados no Sistema Central e no CIR, e marcados nos termos do n.º 4 do presente artigo </w:t>
            </w:r>
            <w:r w:rsidRPr="00726601">
              <w:rPr>
                <w:b/>
                <w:i/>
                <w:lang w:val="pt-PT"/>
              </w:rPr>
              <w:t>não</w:t>
            </w:r>
            <w:r w:rsidRPr="00726601">
              <w:rPr>
                <w:lang w:val="pt-PT"/>
              </w:rPr>
              <w:t xml:space="preserve"> devem ser disponibilizados para comparação, para os fins previstos no artigo 1.º, n.º 1, alínea d)</w:t>
            </w:r>
            <w:r w:rsidRPr="00726601">
              <w:rPr>
                <w:b/>
                <w:i/>
                <w:lang w:val="pt-PT"/>
              </w:rPr>
              <w:t>. O</w:t>
            </w:r>
            <w:r w:rsidRPr="00726601">
              <w:rPr>
                <w:lang w:val="pt-PT"/>
              </w:rPr>
              <w:t xml:space="preserve"> Sistema Central </w:t>
            </w:r>
            <w:r w:rsidRPr="00726601">
              <w:rPr>
                <w:b/>
                <w:i/>
                <w:lang w:val="pt-PT"/>
              </w:rPr>
              <w:t>bloqueia automaticamente esses dados, impedindo a sua transmissão em caso de um pedido de comparação para os fins previstos no</w:t>
            </w:r>
            <w:r w:rsidRPr="00726601">
              <w:rPr>
                <w:lang w:val="pt-PT"/>
              </w:rPr>
              <w:t xml:space="preserve"> artigo </w:t>
            </w:r>
            <w:r w:rsidRPr="00726601">
              <w:rPr>
                <w:b/>
                <w:i/>
                <w:lang w:val="pt-PT"/>
              </w:rPr>
              <w:t>1.º, n.º 1, alínea d), deixando-os simultaneamente disponíveis para comparação para os efeitos estabelecidos no artigo 1.º, n.º 1, alínea a), até à sua eliminação</w:t>
            </w:r>
            <w:r w:rsidRPr="00726601">
              <w:rPr>
                <w:lang w:val="pt-PT"/>
              </w:rPr>
              <w:t xml:space="preserve">. </w:t>
            </w:r>
            <w:r w:rsidRPr="00726601">
              <w:rPr>
                <w:b/>
                <w:i/>
                <w:lang w:val="pt-PT"/>
              </w:rPr>
              <w:t xml:space="preserve">Os dados bloqueados não são transmitidos e o Sistema Central responde com um resultado negativo ao Estado-Membro </w:t>
            </w:r>
            <w:r w:rsidRPr="00726601">
              <w:rPr>
                <w:b/>
                <w:i/>
                <w:lang w:val="pt-PT"/>
              </w:rPr>
              <w:lastRenderedPageBreak/>
              <w:t>requerente em caso de um acerto.</w:t>
            </w:r>
          </w:p>
        </w:tc>
      </w:tr>
    </w:tbl>
    <w:p w14:paraId="600BEB03"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443B419" w14:textId="77777777" w:rsidR="00FA137B" w:rsidRPr="00726601" w:rsidRDefault="00FA137B" w:rsidP="00FA137B">
      <w:r w:rsidRPr="00726601">
        <w:rPr>
          <w:rStyle w:val="HideTWBExt"/>
          <w:noProof w:val="0"/>
        </w:rPr>
        <w:t>&lt;/Amend&gt;</w:t>
      </w:r>
    </w:p>
    <w:p w14:paraId="6AE7956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262</w:t>
      </w:r>
      <w:r w:rsidRPr="00726601">
        <w:rPr>
          <w:rStyle w:val="HideTWBExt"/>
          <w:b w:val="0"/>
          <w:noProof w:val="0"/>
          <w:lang w:val="pt-PT"/>
        </w:rPr>
        <w:t>&lt;/NumAm&gt;</w:t>
      </w:r>
    </w:p>
    <w:p w14:paraId="515AEC74"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282DF0CA" w14:textId="77777777" w:rsidR="00FA137B" w:rsidRPr="00726601" w:rsidRDefault="00FA137B" w:rsidP="00FA137B">
      <w:r w:rsidRPr="00726601">
        <w:rPr>
          <w:rStyle w:val="HideTWBExt"/>
          <w:noProof w:val="0"/>
        </w:rPr>
        <w:t>&lt;/RepeatBlock-By&gt;</w:t>
      </w:r>
    </w:p>
    <w:p w14:paraId="057B3646"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62DDDA71" w14:textId="77777777" w:rsidR="00FA137B" w:rsidRPr="00726601" w:rsidRDefault="00FA137B" w:rsidP="00FA137B">
      <w:pPr>
        <w:pStyle w:val="NormalBold"/>
      </w:pPr>
      <w:r w:rsidRPr="00726601">
        <w:rPr>
          <w:rStyle w:val="HideTWBExt"/>
          <w:b w:val="0"/>
          <w:noProof w:val="0"/>
        </w:rPr>
        <w:t>&lt;Article&gt;</w:t>
      </w:r>
      <w:r w:rsidRPr="00726601">
        <w:t>Dispositivo – ponto 22 – artigo 19 – n.º 4</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530FC30" w14:textId="77777777" w:rsidTr="0050007D">
        <w:trPr>
          <w:jc w:val="center"/>
        </w:trPr>
        <w:tc>
          <w:tcPr>
            <w:tcW w:w="9752" w:type="dxa"/>
            <w:gridSpan w:val="2"/>
          </w:tcPr>
          <w:p w14:paraId="74121809" w14:textId="77777777" w:rsidR="00FA137B" w:rsidRPr="00726601" w:rsidRDefault="00FA137B" w:rsidP="0050007D">
            <w:pPr>
              <w:keepNext/>
            </w:pPr>
          </w:p>
        </w:tc>
      </w:tr>
      <w:tr w:rsidR="00FA137B" w:rsidRPr="00726601" w14:paraId="4E246B37" w14:textId="77777777" w:rsidTr="0050007D">
        <w:trPr>
          <w:jc w:val="center"/>
        </w:trPr>
        <w:tc>
          <w:tcPr>
            <w:tcW w:w="4876" w:type="dxa"/>
            <w:hideMark/>
          </w:tcPr>
          <w:p w14:paraId="7347C56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36E00E1"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2FB4BAD" w14:textId="77777777" w:rsidTr="0050007D">
        <w:trPr>
          <w:jc w:val="center"/>
        </w:trPr>
        <w:tc>
          <w:tcPr>
            <w:tcW w:w="4876" w:type="dxa"/>
            <w:hideMark/>
          </w:tcPr>
          <w:p w14:paraId="6631EEA6" w14:textId="77777777" w:rsidR="00FA137B" w:rsidRPr="00726601" w:rsidRDefault="00FA137B" w:rsidP="0050007D">
            <w:pPr>
              <w:pStyle w:val="Normal6"/>
              <w:rPr>
                <w:lang w:val="pt-PT"/>
              </w:rPr>
            </w:pPr>
            <w:r w:rsidRPr="00726601">
              <w:rPr>
                <w:lang w:val="pt-PT"/>
              </w:rPr>
              <w:t>5.</w:t>
            </w:r>
            <w:r w:rsidRPr="00726601">
              <w:rPr>
                <w:lang w:val="pt-PT"/>
              </w:rPr>
              <w:tab/>
              <w:t xml:space="preserve">Os dados de nacionais de países terceiros </w:t>
            </w:r>
            <w:r w:rsidRPr="00726601">
              <w:rPr>
                <w:b/>
                <w:i/>
                <w:lang w:val="pt-PT"/>
              </w:rPr>
              <w:t>em situação irregular</w:t>
            </w:r>
            <w:r w:rsidRPr="00726601">
              <w:rPr>
                <w:lang w:val="pt-PT"/>
              </w:rPr>
              <w:t xml:space="preserve"> ou apátridas conservados no Sistema Central e no CIR, e marcados nos termos do n.º 4 do presente artigo devem ser disponibilizados para comparação, para os fins previstos no artigo 1.º, n.º 1, alínea d), até que sejam automaticamente apagados do Sistema Central e do CIR nos termos do artigo 17.º, n.º 4.</w:t>
            </w:r>
          </w:p>
        </w:tc>
        <w:tc>
          <w:tcPr>
            <w:tcW w:w="4876" w:type="dxa"/>
            <w:hideMark/>
          </w:tcPr>
          <w:p w14:paraId="249D560F" w14:textId="77777777" w:rsidR="00FA137B" w:rsidRPr="00726601" w:rsidRDefault="00FA137B" w:rsidP="0050007D">
            <w:pPr>
              <w:pStyle w:val="Normal6"/>
              <w:rPr>
                <w:szCs w:val="24"/>
                <w:lang w:val="pt-PT"/>
              </w:rPr>
            </w:pPr>
            <w:r w:rsidRPr="00726601">
              <w:rPr>
                <w:lang w:val="pt-PT"/>
              </w:rPr>
              <w:t>5.</w:t>
            </w:r>
            <w:r w:rsidRPr="00726601">
              <w:rPr>
                <w:lang w:val="pt-PT"/>
              </w:rPr>
              <w:tab/>
              <w:t>Os dados de nacionais de países terceiros ou apátridas conservados no Sistema Central e no CIR, e marcados nos termos do n.º 4 do presente artigo devem ser disponibilizados para comparação, para os fins previstos no artigo 1.º, n.º 1, alínea d), até que sejam automaticamente apagados do Sistema Central e do CIR nos termos do artigo 17.º, n.º 4.</w:t>
            </w:r>
          </w:p>
        </w:tc>
      </w:tr>
    </w:tbl>
    <w:p w14:paraId="3D92F79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A319AEC" w14:textId="77777777" w:rsidR="00FA137B" w:rsidRPr="00726601" w:rsidRDefault="00FA137B" w:rsidP="00FA137B">
      <w:r w:rsidRPr="00726601">
        <w:rPr>
          <w:rStyle w:val="HideTWBExt"/>
          <w:noProof w:val="0"/>
        </w:rPr>
        <w:t>&lt;/Amend&gt;</w:t>
      </w:r>
    </w:p>
    <w:p w14:paraId="3FB06882"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263</w:t>
      </w:r>
      <w:r w:rsidRPr="00726601">
        <w:rPr>
          <w:rStyle w:val="HideTWBExt"/>
          <w:b w:val="0"/>
          <w:noProof w:val="0"/>
          <w:lang w:val="pt-PT"/>
        </w:rPr>
        <w:t>&lt;/NumAm&gt;</w:t>
      </w:r>
    </w:p>
    <w:p w14:paraId="6DA62023"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192BC18C" w14:textId="77777777" w:rsidR="00FA137B" w:rsidRPr="00726601" w:rsidRDefault="00FA137B" w:rsidP="00FA137B">
      <w:r w:rsidRPr="00726601">
        <w:rPr>
          <w:rStyle w:val="HideTWBExt"/>
          <w:noProof w:val="0"/>
        </w:rPr>
        <w:t>&lt;/RepeatBlock-By&gt;</w:t>
      </w:r>
    </w:p>
    <w:p w14:paraId="3EACE1D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95FCD1F" w14:textId="77777777" w:rsidR="00FA137B" w:rsidRPr="00726601" w:rsidRDefault="00FA137B" w:rsidP="00FA137B">
      <w:pPr>
        <w:pStyle w:val="NormalBold"/>
      </w:pPr>
      <w:r w:rsidRPr="00726601">
        <w:rPr>
          <w:rStyle w:val="HideTWBExt"/>
          <w:b w:val="0"/>
          <w:noProof w:val="0"/>
        </w:rPr>
        <w:t>&lt;Article&gt;</w:t>
      </w:r>
      <w:r w:rsidRPr="00726601">
        <w:t xml:space="preserve"> Dispositivo – ponto 22 – artigo 19 – n.º 5</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0BB8611D" w14:textId="77777777" w:rsidTr="0050007D">
        <w:trPr>
          <w:jc w:val="center"/>
        </w:trPr>
        <w:tc>
          <w:tcPr>
            <w:tcW w:w="9752" w:type="dxa"/>
            <w:gridSpan w:val="2"/>
          </w:tcPr>
          <w:p w14:paraId="3B4CC899" w14:textId="77777777" w:rsidR="00FA137B" w:rsidRPr="00726601" w:rsidRDefault="00FA137B" w:rsidP="0050007D">
            <w:pPr>
              <w:keepNext/>
            </w:pPr>
          </w:p>
        </w:tc>
      </w:tr>
      <w:tr w:rsidR="00FA137B" w:rsidRPr="00726601" w14:paraId="17E7F1FC" w14:textId="77777777" w:rsidTr="0050007D">
        <w:trPr>
          <w:jc w:val="center"/>
        </w:trPr>
        <w:tc>
          <w:tcPr>
            <w:tcW w:w="4876" w:type="dxa"/>
            <w:hideMark/>
          </w:tcPr>
          <w:p w14:paraId="3B724C9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AF1C38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9FE4C4A" w14:textId="77777777" w:rsidTr="0050007D">
        <w:trPr>
          <w:jc w:val="center"/>
        </w:trPr>
        <w:tc>
          <w:tcPr>
            <w:tcW w:w="4876" w:type="dxa"/>
            <w:hideMark/>
          </w:tcPr>
          <w:p w14:paraId="383B0A64" w14:textId="77777777" w:rsidR="00FA137B" w:rsidRPr="00726601" w:rsidRDefault="00FA137B" w:rsidP="0050007D">
            <w:pPr>
              <w:pStyle w:val="Normal6"/>
              <w:rPr>
                <w:lang w:val="pt-PT"/>
              </w:rPr>
            </w:pPr>
            <w:r w:rsidRPr="00726601">
              <w:rPr>
                <w:lang w:val="pt-PT"/>
              </w:rPr>
              <w:t>5.</w:t>
            </w:r>
            <w:r w:rsidRPr="00726601">
              <w:rPr>
                <w:lang w:val="pt-PT"/>
              </w:rPr>
              <w:tab/>
              <w:t>Os dados de nacionais de países terceiros em situação irregular ou apátridas conservados no Sistema Central e no CIR, e marcados nos termos do n.º 4 do presente artigo devem ser disponibilizados para comparação, para os fins previstos no artigo 1.º, n.º 1, alínea d), até que sejam automaticamente apagados do Sistema Central e do CIR nos termos do artigo 17.º, n.º 4.</w:t>
            </w:r>
          </w:p>
        </w:tc>
        <w:tc>
          <w:tcPr>
            <w:tcW w:w="4876" w:type="dxa"/>
            <w:hideMark/>
          </w:tcPr>
          <w:p w14:paraId="4C0A80DC" w14:textId="77777777" w:rsidR="00FA137B" w:rsidRPr="00726601" w:rsidRDefault="00FA137B" w:rsidP="0050007D">
            <w:pPr>
              <w:pStyle w:val="Normal6"/>
              <w:rPr>
                <w:szCs w:val="24"/>
                <w:lang w:val="pt-PT"/>
              </w:rPr>
            </w:pPr>
            <w:r w:rsidRPr="00726601">
              <w:rPr>
                <w:lang w:val="pt-PT"/>
              </w:rPr>
              <w:t>5.</w:t>
            </w:r>
            <w:r w:rsidRPr="00726601">
              <w:rPr>
                <w:lang w:val="pt-PT"/>
              </w:rPr>
              <w:tab/>
            </w:r>
            <w:r w:rsidRPr="00726601">
              <w:rPr>
                <w:i/>
                <w:iCs/>
                <w:lang w:val="pt-PT"/>
              </w:rPr>
              <w:t>(Não se aplica à versão portuguesa.)</w:t>
            </w:r>
          </w:p>
        </w:tc>
      </w:tr>
    </w:tbl>
    <w:p w14:paraId="3BC1A0F4"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E4883F7" w14:textId="77777777" w:rsidR="00FA137B" w:rsidRPr="00726601" w:rsidRDefault="00FA137B" w:rsidP="00FA137B">
      <w:r w:rsidRPr="00726601">
        <w:rPr>
          <w:rStyle w:val="HideTWBExt"/>
          <w:noProof w:val="0"/>
        </w:rPr>
        <w:lastRenderedPageBreak/>
        <w:t>&lt;/Amend&gt;</w:t>
      </w:r>
    </w:p>
    <w:p w14:paraId="7FACFE0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264</w:t>
      </w:r>
      <w:r w:rsidRPr="00726601">
        <w:rPr>
          <w:rStyle w:val="HideTWBExt"/>
          <w:b w:val="0"/>
          <w:noProof w:val="0"/>
          <w:lang w:val="pt-PT"/>
        </w:rPr>
        <w:t>&lt;/NumAm&gt;</w:t>
      </w:r>
    </w:p>
    <w:p w14:paraId="2A9946E1"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5540E966" w14:textId="77777777" w:rsidR="00FA137B" w:rsidRPr="00726601" w:rsidRDefault="00FA137B" w:rsidP="00FA137B">
      <w:r w:rsidRPr="00726601">
        <w:rPr>
          <w:rStyle w:val="HideTWBExt"/>
          <w:noProof w:val="0"/>
        </w:rPr>
        <w:t>&lt;/RepeatBlock-By&gt;</w:t>
      </w:r>
    </w:p>
    <w:p w14:paraId="3646C8B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48F0C71" w14:textId="77777777" w:rsidR="00FA137B" w:rsidRPr="00726601" w:rsidRDefault="00FA137B" w:rsidP="00FA137B">
      <w:pPr>
        <w:pStyle w:val="NormalBold"/>
      </w:pPr>
      <w:r w:rsidRPr="00726601">
        <w:rPr>
          <w:rStyle w:val="HideTWBExt"/>
          <w:b w:val="0"/>
          <w:noProof w:val="0"/>
        </w:rPr>
        <w:t>&lt;Article&gt;</w:t>
      </w:r>
      <w:r w:rsidRPr="00726601">
        <w:t>Dispositivo – ponto 23 – artigo 21 – n.º 1-A</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3C07D4D" w14:textId="77777777" w:rsidTr="0050007D">
        <w:trPr>
          <w:jc w:val="center"/>
        </w:trPr>
        <w:tc>
          <w:tcPr>
            <w:tcW w:w="9752" w:type="dxa"/>
            <w:gridSpan w:val="2"/>
          </w:tcPr>
          <w:p w14:paraId="0EDD1D7A" w14:textId="77777777" w:rsidR="00FA137B" w:rsidRPr="00726601" w:rsidRDefault="00FA137B" w:rsidP="0050007D">
            <w:pPr>
              <w:keepNext/>
            </w:pPr>
          </w:p>
        </w:tc>
      </w:tr>
      <w:tr w:rsidR="00FA137B" w:rsidRPr="00726601" w14:paraId="1B03DF4F" w14:textId="77777777" w:rsidTr="0050007D">
        <w:trPr>
          <w:jc w:val="center"/>
        </w:trPr>
        <w:tc>
          <w:tcPr>
            <w:tcW w:w="4876" w:type="dxa"/>
            <w:hideMark/>
          </w:tcPr>
          <w:p w14:paraId="1A93E4B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6BA0FF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F66B0DF" w14:textId="77777777" w:rsidTr="0050007D">
        <w:trPr>
          <w:jc w:val="center"/>
        </w:trPr>
        <w:tc>
          <w:tcPr>
            <w:tcW w:w="4876" w:type="dxa"/>
            <w:hideMark/>
          </w:tcPr>
          <w:p w14:paraId="7E9AAC57" w14:textId="77777777" w:rsidR="00FA137B" w:rsidRPr="00726601" w:rsidRDefault="00FA137B" w:rsidP="0050007D">
            <w:pPr>
              <w:pStyle w:val="Normal6"/>
              <w:rPr>
                <w:lang w:val="pt-PT"/>
              </w:rPr>
            </w:pPr>
            <w:r w:rsidRPr="00726601">
              <w:rPr>
                <w:b/>
                <w:i/>
                <w:lang w:val="pt-PT"/>
              </w:rPr>
              <w:t>23)</w:t>
            </w:r>
            <w:r w:rsidRPr="00726601">
              <w:rPr>
                <w:b/>
                <w:i/>
                <w:lang w:val="pt-PT"/>
              </w:rPr>
              <w:tab/>
              <w:t>No artigo 21.º, é aditado o seguinte número:</w:t>
            </w:r>
          </w:p>
        </w:tc>
        <w:tc>
          <w:tcPr>
            <w:tcW w:w="4876" w:type="dxa"/>
            <w:hideMark/>
          </w:tcPr>
          <w:p w14:paraId="0ED29339"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20790D27" w14:textId="77777777" w:rsidTr="0050007D">
        <w:trPr>
          <w:jc w:val="center"/>
        </w:trPr>
        <w:tc>
          <w:tcPr>
            <w:tcW w:w="4876" w:type="dxa"/>
            <w:hideMark/>
          </w:tcPr>
          <w:p w14:paraId="619C3992" w14:textId="77777777" w:rsidR="00FA137B" w:rsidRPr="00726601" w:rsidRDefault="00FA137B" w:rsidP="0050007D">
            <w:pPr>
              <w:pStyle w:val="Normal6"/>
              <w:rPr>
                <w:lang w:val="pt-PT"/>
              </w:rPr>
            </w:pPr>
            <w:r w:rsidRPr="00726601">
              <w:rPr>
                <w:b/>
                <w:i/>
                <w:lang w:val="pt-PT"/>
              </w:rPr>
              <w:t>«</w:t>
            </w:r>
          </w:p>
        </w:tc>
        <w:tc>
          <w:tcPr>
            <w:tcW w:w="4876" w:type="dxa"/>
          </w:tcPr>
          <w:p w14:paraId="415978B8" w14:textId="77777777" w:rsidR="00FA137B" w:rsidRPr="00726601" w:rsidRDefault="00FA137B" w:rsidP="0050007D">
            <w:pPr>
              <w:pStyle w:val="Normal6"/>
              <w:rPr>
                <w:szCs w:val="24"/>
                <w:lang w:val="pt-PT"/>
              </w:rPr>
            </w:pPr>
          </w:p>
        </w:tc>
      </w:tr>
      <w:tr w:rsidR="00FA137B" w:rsidRPr="00726601" w14:paraId="091F71EF" w14:textId="77777777" w:rsidTr="0050007D">
        <w:trPr>
          <w:jc w:val="center"/>
        </w:trPr>
        <w:tc>
          <w:tcPr>
            <w:tcW w:w="4876" w:type="dxa"/>
            <w:hideMark/>
          </w:tcPr>
          <w:p w14:paraId="5EFA50A1" w14:textId="77777777" w:rsidR="00FA137B" w:rsidRPr="00726601" w:rsidRDefault="00FA137B" w:rsidP="0050007D">
            <w:pPr>
              <w:pStyle w:val="Normal6"/>
              <w:rPr>
                <w:lang w:val="pt-PT"/>
              </w:rPr>
            </w:pPr>
            <w:r w:rsidRPr="00726601">
              <w:rPr>
                <w:b/>
                <w:i/>
                <w:lang w:val="pt-PT"/>
              </w:rPr>
              <w:t>1-A.</w:t>
            </w:r>
            <w:r w:rsidRPr="00726601">
              <w:rPr>
                <w:b/>
                <w:i/>
                <w:lang w:val="pt-PT"/>
              </w:rPr>
              <w:tab/>
              <w:t>Sempre que as autoridades designadas tiverem consultado o CIR em conformidade com o artigo 22.º, n.º 1, do Regulamento 2019/818, podem aceder ao Eurodac para consulta de acordo com as condições estabelecidas no presente artigo quando a resposta recebida, nos termos do artigo 22.º, n.º 2, do Regulamento (UE) 2019/818, revelar que os dados estão conservados no Eurodac.»;</w:t>
            </w:r>
          </w:p>
        </w:tc>
        <w:tc>
          <w:tcPr>
            <w:tcW w:w="4876" w:type="dxa"/>
          </w:tcPr>
          <w:p w14:paraId="43F42AEC" w14:textId="77777777" w:rsidR="00FA137B" w:rsidRPr="00726601" w:rsidRDefault="00FA137B" w:rsidP="0050007D">
            <w:pPr>
              <w:pStyle w:val="Normal6"/>
              <w:rPr>
                <w:szCs w:val="24"/>
                <w:lang w:val="pt-PT"/>
              </w:rPr>
            </w:pPr>
          </w:p>
        </w:tc>
      </w:tr>
      <w:tr w:rsidR="00FA137B" w:rsidRPr="00726601" w14:paraId="62867ECA" w14:textId="77777777" w:rsidTr="0050007D">
        <w:trPr>
          <w:jc w:val="center"/>
        </w:trPr>
        <w:tc>
          <w:tcPr>
            <w:tcW w:w="4876" w:type="dxa"/>
            <w:hideMark/>
          </w:tcPr>
          <w:p w14:paraId="16629B45" w14:textId="77777777" w:rsidR="00FA137B" w:rsidRPr="00726601" w:rsidRDefault="00FA137B" w:rsidP="0050007D">
            <w:pPr>
              <w:pStyle w:val="Normal6"/>
              <w:rPr>
                <w:lang w:val="pt-PT"/>
              </w:rPr>
            </w:pPr>
            <w:r w:rsidRPr="00726601">
              <w:rPr>
                <w:b/>
                <w:i/>
                <w:lang w:val="pt-PT"/>
              </w:rPr>
              <w:t>»</w:t>
            </w:r>
          </w:p>
        </w:tc>
        <w:tc>
          <w:tcPr>
            <w:tcW w:w="4876" w:type="dxa"/>
          </w:tcPr>
          <w:p w14:paraId="5FEB5771" w14:textId="77777777" w:rsidR="00FA137B" w:rsidRPr="00726601" w:rsidRDefault="00FA137B" w:rsidP="0050007D">
            <w:pPr>
              <w:pStyle w:val="Normal6"/>
              <w:rPr>
                <w:szCs w:val="24"/>
                <w:lang w:val="pt-PT"/>
              </w:rPr>
            </w:pPr>
          </w:p>
        </w:tc>
      </w:tr>
    </w:tbl>
    <w:p w14:paraId="5CBAE51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8F2CDA4" w14:textId="77777777" w:rsidR="00FA137B" w:rsidRPr="00726601" w:rsidRDefault="00FA137B" w:rsidP="00FA137B">
      <w:r w:rsidRPr="00726601">
        <w:rPr>
          <w:rStyle w:val="HideTWBExt"/>
          <w:noProof w:val="0"/>
        </w:rPr>
        <w:t>&lt;/Amend&gt;</w:t>
      </w:r>
    </w:p>
    <w:p w14:paraId="244285F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265</w:t>
      </w:r>
      <w:r w:rsidRPr="00726601">
        <w:rPr>
          <w:rStyle w:val="HideTWBExt"/>
          <w:b w:val="0"/>
          <w:noProof w:val="0"/>
          <w:lang w:val="pt-PT"/>
        </w:rPr>
        <w:t>&lt;/NumAm&gt;</w:t>
      </w:r>
    </w:p>
    <w:p w14:paraId="271B3C50"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5AE59723" w14:textId="77777777" w:rsidR="00FA137B" w:rsidRPr="00726601" w:rsidRDefault="00FA137B" w:rsidP="00FA137B">
      <w:r w:rsidRPr="00726601">
        <w:rPr>
          <w:rStyle w:val="HideTWBExt"/>
          <w:noProof w:val="0"/>
        </w:rPr>
        <w:t>&lt;/RepeatBlock-By&gt;</w:t>
      </w:r>
    </w:p>
    <w:p w14:paraId="34E3FDE5"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9900E6A" w14:textId="77777777" w:rsidR="00FA137B" w:rsidRPr="00726601" w:rsidRDefault="00FA137B" w:rsidP="00FA137B">
      <w:pPr>
        <w:pStyle w:val="NormalBold"/>
      </w:pPr>
      <w:r w:rsidRPr="00726601">
        <w:rPr>
          <w:rStyle w:val="HideTWBExt"/>
          <w:b w:val="0"/>
          <w:noProof w:val="0"/>
        </w:rPr>
        <w:t>&lt;Article&gt;</w:t>
      </w:r>
      <w:r w:rsidRPr="00726601">
        <w:t xml:space="preserve"> Dispositivo – ponto 24 – artigo 22 – n.º 1-A</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215295C" w14:textId="77777777" w:rsidTr="0050007D">
        <w:trPr>
          <w:jc w:val="center"/>
          <w:hidden/>
        </w:trPr>
        <w:tc>
          <w:tcPr>
            <w:tcW w:w="9752" w:type="dxa"/>
            <w:gridSpan w:val="2"/>
          </w:tcPr>
          <w:p w14:paraId="1685B248" w14:textId="77777777" w:rsidR="00FA137B" w:rsidRPr="00726601" w:rsidRDefault="00FA137B" w:rsidP="0050007D">
            <w:pPr>
              <w:keepNext/>
            </w:pPr>
            <w:r w:rsidRPr="00726601">
              <w:rPr>
                <w:rStyle w:val="HideTWBExt"/>
                <w:noProof w:val="0"/>
              </w:rPr>
              <w:t>&lt;</w:t>
            </w:r>
          </w:p>
        </w:tc>
      </w:tr>
      <w:tr w:rsidR="00FA137B" w:rsidRPr="00726601" w14:paraId="15EEC66E" w14:textId="77777777" w:rsidTr="0050007D">
        <w:trPr>
          <w:jc w:val="center"/>
        </w:trPr>
        <w:tc>
          <w:tcPr>
            <w:tcW w:w="4876" w:type="dxa"/>
            <w:hideMark/>
          </w:tcPr>
          <w:p w14:paraId="20E0608D"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5AE4C88E"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E1ECA9E" w14:textId="77777777" w:rsidTr="0050007D">
        <w:trPr>
          <w:jc w:val="center"/>
        </w:trPr>
        <w:tc>
          <w:tcPr>
            <w:tcW w:w="4876" w:type="dxa"/>
            <w:hideMark/>
          </w:tcPr>
          <w:p w14:paraId="043F3172" w14:textId="77777777" w:rsidR="00FA137B" w:rsidRPr="00726601" w:rsidRDefault="00FA137B" w:rsidP="0050007D">
            <w:pPr>
              <w:pStyle w:val="Normal6"/>
              <w:rPr>
                <w:lang w:val="pt-PT"/>
              </w:rPr>
            </w:pPr>
            <w:r w:rsidRPr="00726601">
              <w:rPr>
                <w:b/>
                <w:i/>
                <w:lang w:val="pt-PT"/>
              </w:rPr>
              <w:t>24)</w:t>
            </w:r>
            <w:r w:rsidRPr="00726601">
              <w:rPr>
                <w:b/>
                <w:i/>
                <w:lang w:val="pt-PT"/>
              </w:rPr>
              <w:tab/>
              <w:t>No artigo 22.º, é aditado o seguinte n.º 1-A:</w:t>
            </w:r>
          </w:p>
        </w:tc>
        <w:tc>
          <w:tcPr>
            <w:tcW w:w="4876" w:type="dxa"/>
            <w:hideMark/>
          </w:tcPr>
          <w:p w14:paraId="0758A0D5"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1A331D96" w14:textId="77777777" w:rsidTr="0050007D">
        <w:trPr>
          <w:jc w:val="center"/>
        </w:trPr>
        <w:tc>
          <w:tcPr>
            <w:tcW w:w="4876" w:type="dxa"/>
            <w:hideMark/>
          </w:tcPr>
          <w:p w14:paraId="2E4FF4ED" w14:textId="77777777" w:rsidR="00FA137B" w:rsidRPr="00726601" w:rsidRDefault="00FA137B" w:rsidP="0050007D">
            <w:pPr>
              <w:pStyle w:val="Normal6"/>
              <w:rPr>
                <w:lang w:val="pt-PT"/>
              </w:rPr>
            </w:pPr>
            <w:r w:rsidRPr="00726601">
              <w:rPr>
                <w:b/>
                <w:i/>
                <w:lang w:val="pt-PT"/>
              </w:rPr>
              <w:t>«</w:t>
            </w:r>
          </w:p>
        </w:tc>
        <w:tc>
          <w:tcPr>
            <w:tcW w:w="4876" w:type="dxa"/>
          </w:tcPr>
          <w:p w14:paraId="4C7406BB" w14:textId="77777777" w:rsidR="00FA137B" w:rsidRPr="00726601" w:rsidRDefault="00FA137B" w:rsidP="0050007D">
            <w:pPr>
              <w:pStyle w:val="Normal6"/>
              <w:rPr>
                <w:szCs w:val="24"/>
                <w:lang w:val="pt-PT"/>
              </w:rPr>
            </w:pPr>
          </w:p>
        </w:tc>
      </w:tr>
      <w:tr w:rsidR="00FA137B" w:rsidRPr="00726601" w14:paraId="16074B41" w14:textId="77777777" w:rsidTr="0050007D">
        <w:trPr>
          <w:jc w:val="center"/>
        </w:trPr>
        <w:tc>
          <w:tcPr>
            <w:tcW w:w="4876" w:type="dxa"/>
            <w:hideMark/>
          </w:tcPr>
          <w:p w14:paraId="3602BB51" w14:textId="77777777" w:rsidR="00FA137B" w:rsidRPr="00726601" w:rsidRDefault="00FA137B" w:rsidP="0050007D">
            <w:pPr>
              <w:pStyle w:val="Normal6"/>
              <w:rPr>
                <w:lang w:val="pt-PT"/>
              </w:rPr>
            </w:pPr>
            <w:r w:rsidRPr="00726601">
              <w:rPr>
                <w:b/>
                <w:i/>
                <w:lang w:val="pt-PT"/>
              </w:rPr>
              <w:t>1-A.</w:t>
            </w:r>
            <w:r w:rsidRPr="00726601">
              <w:rPr>
                <w:b/>
                <w:i/>
                <w:lang w:val="pt-PT"/>
              </w:rPr>
              <w:tab/>
              <w:t xml:space="preserve">Sempre que a Europol tiver consultado o CIR em conformidade com o artigo 22.º, n.º 1, do Regulamento (UE) 2019/818, pode aceder ao Eurodac para consulta de acordo com as condições estabelecidas no presente artigo quando a resposta recebida, nos termos do </w:t>
            </w:r>
            <w:r w:rsidRPr="00726601">
              <w:rPr>
                <w:b/>
                <w:i/>
                <w:lang w:val="pt-PT"/>
              </w:rPr>
              <w:lastRenderedPageBreak/>
              <w:t>artigo 22.º, n.º 2, do Regulamento (UE) 2019/818, revelar que os dados estão conservados no Eurodac.»;</w:t>
            </w:r>
          </w:p>
        </w:tc>
        <w:tc>
          <w:tcPr>
            <w:tcW w:w="4876" w:type="dxa"/>
          </w:tcPr>
          <w:p w14:paraId="21D8D244" w14:textId="77777777" w:rsidR="00FA137B" w:rsidRPr="00726601" w:rsidRDefault="00FA137B" w:rsidP="0050007D">
            <w:pPr>
              <w:pStyle w:val="Normal6"/>
              <w:rPr>
                <w:szCs w:val="24"/>
                <w:lang w:val="pt-PT"/>
              </w:rPr>
            </w:pPr>
          </w:p>
        </w:tc>
      </w:tr>
      <w:tr w:rsidR="00FA137B" w:rsidRPr="00726601" w14:paraId="17F8A12D" w14:textId="77777777" w:rsidTr="0050007D">
        <w:trPr>
          <w:jc w:val="center"/>
        </w:trPr>
        <w:tc>
          <w:tcPr>
            <w:tcW w:w="4876" w:type="dxa"/>
            <w:hideMark/>
          </w:tcPr>
          <w:p w14:paraId="30DEBA35" w14:textId="77777777" w:rsidR="00FA137B" w:rsidRPr="00726601" w:rsidRDefault="00FA137B" w:rsidP="0050007D">
            <w:pPr>
              <w:pStyle w:val="Normal6"/>
              <w:rPr>
                <w:lang w:val="pt-PT"/>
              </w:rPr>
            </w:pPr>
            <w:r w:rsidRPr="00726601">
              <w:rPr>
                <w:b/>
                <w:i/>
                <w:lang w:val="pt-PT"/>
              </w:rPr>
              <w:t>»</w:t>
            </w:r>
          </w:p>
        </w:tc>
        <w:tc>
          <w:tcPr>
            <w:tcW w:w="4876" w:type="dxa"/>
          </w:tcPr>
          <w:p w14:paraId="6B9A4291" w14:textId="77777777" w:rsidR="00FA137B" w:rsidRPr="00726601" w:rsidRDefault="00FA137B" w:rsidP="0050007D">
            <w:pPr>
              <w:pStyle w:val="Normal6"/>
              <w:rPr>
                <w:szCs w:val="24"/>
                <w:lang w:val="pt-PT"/>
              </w:rPr>
            </w:pPr>
          </w:p>
        </w:tc>
      </w:tr>
    </w:tbl>
    <w:p w14:paraId="384BEF6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42CE54A" w14:textId="77777777" w:rsidR="00FA137B" w:rsidRPr="00726601" w:rsidRDefault="00FA137B" w:rsidP="00FA137B">
      <w:r w:rsidRPr="00726601">
        <w:rPr>
          <w:rStyle w:val="HideTWBExt"/>
          <w:noProof w:val="0"/>
        </w:rPr>
        <w:t>&lt;/Amend&gt;</w:t>
      </w:r>
    </w:p>
    <w:p w14:paraId="2BFD3555"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266</w:t>
      </w:r>
      <w:r w:rsidRPr="00726601">
        <w:rPr>
          <w:rStyle w:val="HideTWBExt"/>
          <w:b w:val="0"/>
          <w:noProof w:val="0"/>
          <w:lang w:val="pt-PT"/>
        </w:rPr>
        <w:t>&lt;/NumAm&gt;</w:t>
      </w:r>
    </w:p>
    <w:p w14:paraId="2BF3B6E7"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FBC7829" w14:textId="77777777" w:rsidR="00FA137B" w:rsidRPr="00726601" w:rsidRDefault="00FA137B" w:rsidP="00FA137B">
      <w:r w:rsidRPr="00726601">
        <w:rPr>
          <w:rStyle w:val="HideTWBExt"/>
          <w:noProof w:val="0"/>
        </w:rPr>
        <w:t>&lt;/RepeatBlock-By&gt;</w:t>
      </w:r>
    </w:p>
    <w:p w14:paraId="3C5A983C"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7A8EF961" w14:textId="77777777" w:rsidR="00FA137B" w:rsidRPr="00726601" w:rsidRDefault="00FA137B" w:rsidP="00FA137B">
      <w:pPr>
        <w:pStyle w:val="NormalBold"/>
      </w:pPr>
      <w:r w:rsidRPr="00726601">
        <w:rPr>
          <w:rStyle w:val="HideTWBExt"/>
          <w:b w:val="0"/>
          <w:noProof w:val="0"/>
        </w:rPr>
        <w:t>&lt;Article&gt;</w:t>
      </w:r>
      <w:r w:rsidRPr="00726601">
        <w:t xml:space="preserve"> Dispositivo – ponto 25 – artigo 28 – n.º 3-A</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189F5168" w14:textId="77777777" w:rsidTr="0050007D">
        <w:trPr>
          <w:jc w:val="center"/>
        </w:trPr>
        <w:tc>
          <w:tcPr>
            <w:tcW w:w="9752" w:type="dxa"/>
            <w:gridSpan w:val="2"/>
          </w:tcPr>
          <w:p w14:paraId="5A01F84C" w14:textId="77777777" w:rsidR="00FA137B" w:rsidRPr="00726601" w:rsidRDefault="00FA137B" w:rsidP="0050007D">
            <w:pPr>
              <w:keepNext/>
            </w:pPr>
          </w:p>
        </w:tc>
      </w:tr>
      <w:tr w:rsidR="00FA137B" w:rsidRPr="00726601" w14:paraId="6BBBD3E5" w14:textId="77777777" w:rsidTr="0050007D">
        <w:trPr>
          <w:jc w:val="center"/>
        </w:trPr>
        <w:tc>
          <w:tcPr>
            <w:tcW w:w="4876" w:type="dxa"/>
            <w:hideMark/>
          </w:tcPr>
          <w:p w14:paraId="3302B56F"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9F73513"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B312802" w14:textId="77777777" w:rsidTr="0050007D">
        <w:trPr>
          <w:jc w:val="center"/>
        </w:trPr>
        <w:tc>
          <w:tcPr>
            <w:tcW w:w="4876" w:type="dxa"/>
            <w:hideMark/>
          </w:tcPr>
          <w:p w14:paraId="1FBCE8A9" w14:textId="77777777" w:rsidR="00FA137B" w:rsidRPr="00726601" w:rsidRDefault="00FA137B" w:rsidP="0050007D">
            <w:pPr>
              <w:pStyle w:val="Normal6"/>
              <w:rPr>
                <w:lang w:val="pt-PT"/>
              </w:rPr>
            </w:pPr>
            <w:r w:rsidRPr="00726601">
              <w:rPr>
                <w:lang w:val="pt-PT"/>
              </w:rPr>
              <w:t>3-A.</w:t>
            </w:r>
            <w:r w:rsidRPr="00726601">
              <w:rPr>
                <w:lang w:val="pt-PT"/>
              </w:rPr>
              <w:tab/>
              <w:t>O acesso para fins de consulta dos dados do Eurodac conservados no CIR deve ser concedido ao pessoal devidamente autorizado das autoridades nacionais de cada Estado-Membro e ao pessoal devidamente autorizado dos organismos da União que são competentes para os efeitos previstos nos artigos 20.º e 21.º do Regulamento (UE) 2019/818. Esse acesso deve ser limitado na medida do necessário à execução das funções das autoridades nacionais e dos organismos da União em conformidade com as finalidades e deve ser proporcionado aos objetivos pretendidos.»;</w:t>
            </w:r>
          </w:p>
        </w:tc>
        <w:tc>
          <w:tcPr>
            <w:tcW w:w="4876" w:type="dxa"/>
            <w:hideMark/>
          </w:tcPr>
          <w:p w14:paraId="2D366799" w14:textId="77777777" w:rsidR="00FA137B" w:rsidRPr="00726601" w:rsidRDefault="00FA137B" w:rsidP="0050007D">
            <w:pPr>
              <w:pStyle w:val="Normal6"/>
              <w:rPr>
                <w:szCs w:val="24"/>
                <w:lang w:val="pt-PT"/>
              </w:rPr>
            </w:pPr>
            <w:r w:rsidRPr="00726601">
              <w:rPr>
                <w:lang w:val="pt-PT"/>
              </w:rPr>
              <w:t>3-A.</w:t>
            </w:r>
            <w:r w:rsidRPr="00726601">
              <w:rPr>
                <w:lang w:val="pt-PT"/>
              </w:rPr>
              <w:tab/>
              <w:t xml:space="preserve">O acesso para fins de consulta dos dados do Eurodac conservados no CIR deve ser concedido ao pessoal devidamente autorizado das autoridades nacionais </w:t>
            </w:r>
            <w:r w:rsidRPr="00726601">
              <w:rPr>
                <w:b/>
                <w:i/>
                <w:lang w:val="pt-PT"/>
              </w:rPr>
              <w:t>competentes</w:t>
            </w:r>
            <w:r w:rsidRPr="00726601">
              <w:rPr>
                <w:lang w:val="pt-PT"/>
              </w:rPr>
              <w:t xml:space="preserve"> de cada Estado-Membro e ao pessoal devidamente autorizado dos organismos da União que são competentes para os efeitos previstos nos artigos 20.º e 21.º do Regulamento (UE) 2019/818. Esse acesso deve ser limitado na medida do necessário à execução das funções das autoridades nacionais e dos organismos da União em conformidade com as finalidades e deve ser proporcionado aos objetivos pretendidos.»;</w:t>
            </w:r>
          </w:p>
        </w:tc>
      </w:tr>
    </w:tbl>
    <w:p w14:paraId="47D89CE2"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C0760DE" w14:textId="77777777" w:rsidR="00FA137B" w:rsidRPr="00726601" w:rsidRDefault="00FA137B" w:rsidP="00FA137B">
      <w:r w:rsidRPr="00726601">
        <w:rPr>
          <w:rStyle w:val="HideTWBExt"/>
          <w:noProof w:val="0"/>
        </w:rPr>
        <w:t>&lt;/Amend&gt;</w:t>
      </w:r>
    </w:p>
    <w:p w14:paraId="068F4F4B"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267</w:t>
      </w:r>
      <w:r w:rsidRPr="00726601">
        <w:rPr>
          <w:rStyle w:val="HideTWBExt"/>
          <w:b w:val="0"/>
          <w:noProof w:val="0"/>
          <w:lang w:val="pt-PT"/>
        </w:rPr>
        <w:t>&lt;/NumAm&gt;</w:t>
      </w:r>
    </w:p>
    <w:p w14:paraId="42E1A6F2"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65CE5C51" w14:textId="77777777" w:rsidR="00FA137B" w:rsidRPr="00726601" w:rsidRDefault="00FA137B" w:rsidP="00FA137B">
      <w:r w:rsidRPr="00726601">
        <w:rPr>
          <w:rStyle w:val="HideTWBExt"/>
          <w:noProof w:val="0"/>
        </w:rPr>
        <w:t>&lt;/RepeatBlock-By&gt;</w:t>
      </w:r>
    </w:p>
    <w:p w14:paraId="38B8776D"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7CA6EEF" w14:textId="77777777" w:rsidR="00FA137B" w:rsidRPr="00726601" w:rsidRDefault="00FA137B" w:rsidP="00FA137B">
      <w:pPr>
        <w:pStyle w:val="NormalBold"/>
      </w:pPr>
      <w:r w:rsidRPr="00726601">
        <w:rPr>
          <w:rStyle w:val="HideTWBExt"/>
          <w:b w:val="0"/>
          <w:noProof w:val="0"/>
        </w:rPr>
        <w:t>&lt;Article&gt;</w:t>
      </w:r>
      <w:r w:rsidRPr="00726601">
        <w:t xml:space="preserve"> Dispositivo – ponto 26-A (novo) – artigo 30 – n.º 1 – alíneas c-A) e c-B) (novas)</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667A040" w14:textId="77777777" w:rsidTr="0050007D">
        <w:trPr>
          <w:jc w:val="center"/>
        </w:trPr>
        <w:tc>
          <w:tcPr>
            <w:tcW w:w="9752" w:type="dxa"/>
            <w:gridSpan w:val="2"/>
          </w:tcPr>
          <w:p w14:paraId="4C0E9499" w14:textId="77777777" w:rsidR="00FA137B" w:rsidRPr="00726601" w:rsidRDefault="00FA137B" w:rsidP="0050007D">
            <w:pPr>
              <w:keepNext/>
            </w:pPr>
          </w:p>
        </w:tc>
      </w:tr>
      <w:tr w:rsidR="00FA137B" w:rsidRPr="00726601" w14:paraId="4A026D14" w14:textId="77777777" w:rsidTr="0050007D">
        <w:trPr>
          <w:jc w:val="center"/>
        </w:trPr>
        <w:tc>
          <w:tcPr>
            <w:tcW w:w="4876" w:type="dxa"/>
            <w:hideMark/>
          </w:tcPr>
          <w:p w14:paraId="307B9BF4"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111ABE4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4DC10BB" w14:textId="77777777" w:rsidTr="0050007D">
        <w:trPr>
          <w:jc w:val="center"/>
        </w:trPr>
        <w:tc>
          <w:tcPr>
            <w:tcW w:w="4876" w:type="dxa"/>
          </w:tcPr>
          <w:p w14:paraId="5A1F7673" w14:textId="77777777" w:rsidR="00FA137B" w:rsidRPr="00726601" w:rsidRDefault="00FA137B" w:rsidP="0050007D">
            <w:pPr>
              <w:pStyle w:val="Normal6"/>
              <w:rPr>
                <w:lang w:val="pt-PT"/>
              </w:rPr>
            </w:pPr>
          </w:p>
        </w:tc>
        <w:tc>
          <w:tcPr>
            <w:tcW w:w="4876" w:type="dxa"/>
            <w:hideMark/>
          </w:tcPr>
          <w:p w14:paraId="040FFFFC" w14:textId="77777777" w:rsidR="00FA137B" w:rsidRPr="00726601" w:rsidRDefault="00FA137B" w:rsidP="0050007D">
            <w:pPr>
              <w:pStyle w:val="Normal6"/>
              <w:rPr>
                <w:szCs w:val="24"/>
                <w:lang w:val="pt-PT"/>
              </w:rPr>
            </w:pPr>
            <w:r w:rsidRPr="00726601">
              <w:rPr>
                <w:b/>
                <w:i/>
                <w:lang w:val="pt-PT"/>
              </w:rPr>
              <w:t>26-A)</w:t>
            </w:r>
            <w:r w:rsidRPr="00726601">
              <w:rPr>
                <w:b/>
                <w:i/>
                <w:lang w:val="pt-PT"/>
              </w:rPr>
              <w:tab/>
              <w:t>No artigo 30.º, n.º 1, são aditadas as seguinte alíneas c-A e c-B):</w:t>
            </w:r>
          </w:p>
        </w:tc>
      </w:tr>
      <w:tr w:rsidR="00FA137B" w:rsidRPr="00726601" w14:paraId="34CF5451" w14:textId="77777777" w:rsidTr="0050007D">
        <w:trPr>
          <w:jc w:val="center"/>
        </w:trPr>
        <w:tc>
          <w:tcPr>
            <w:tcW w:w="4876" w:type="dxa"/>
          </w:tcPr>
          <w:p w14:paraId="397AB9E4" w14:textId="77777777" w:rsidR="00FA137B" w:rsidRPr="00726601" w:rsidRDefault="00FA137B" w:rsidP="0050007D">
            <w:pPr>
              <w:pStyle w:val="Normal6"/>
              <w:rPr>
                <w:lang w:val="pt-PT"/>
              </w:rPr>
            </w:pPr>
          </w:p>
        </w:tc>
        <w:tc>
          <w:tcPr>
            <w:tcW w:w="4876" w:type="dxa"/>
            <w:hideMark/>
          </w:tcPr>
          <w:p w14:paraId="343A1F4B" w14:textId="77777777" w:rsidR="00FA137B" w:rsidRPr="00726601" w:rsidRDefault="00FA137B" w:rsidP="0050007D">
            <w:pPr>
              <w:pStyle w:val="Normal6"/>
              <w:rPr>
                <w:szCs w:val="24"/>
                <w:lang w:val="pt-PT"/>
              </w:rPr>
            </w:pPr>
            <w:r w:rsidRPr="00726601">
              <w:rPr>
                <w:b/>
                <w:i/>
                <w:lang w:val="pt-PT"/>
              </w:rPr>
              <w:t xml:space="preserve">c-A) a possibilidade de ter os seus </w:t>
            </w:r>
            <w:r w:rsidRPr="00726601">
              <w:rPr>
                <w:b/>
                <w:i/>
                <w:lang w:val="pt-PT"/>
              </w:rPr>
              <w:lastRenderedPageBreak/>
              <w:t>conjuntos de dados registados no Eurodac todos ligados numa sequência, nos termos do artigo 4.º, n.º 6;</w:t>
            </w:r>
          </w:p>
        </w:tc>
      </w:tr>
      <w:tr w:rsidR="00FA137B" w:rsidRPr="00726601" w14:paraId="26C90E6B" w14:textId="77777777" w:rsidTr="0050007D">
        <w:trPr>
          <w:jc w:val="center"/>
        </w:trPr>
        <w:tc>
          <w:tcPr>
            <w:tcW w:w="4876" w:type="dxa"/>
          </w:tcPr>
          <w:p w14:paraId="10E279A0" w14:textId="77777777" w:rsidR="00FA137B" w:rsidRPr="00726601" w:rsidRDefault="00FA137B" w:rsidP="0050007D">
            <w:pPr>
              <w:pStyle w:val="Normal6"/>
              <w:rPr>
                <w:lang w:val="pt-PT"/>
              </w:rPr>
            </w:pPr>
          </w:p>
        </w:tc>
        <w:tc>
          <w:tcPr>
            <w:tcW w:w="4876" w:type="dxa"/>
            <w:hideMark/>
          </w:tcPr>
          <w:p w14:paraId="5B60AC91" w14:textId="77777777" w:rsidR="00FA137B" w:rsidRPr="00726601" w:rsidRDefault="00FA137B" w:rsidP="0050007D">
            <w:pPr>
              <w:pStyle w:val="Normal6"/>
              <w:rPr>
                <w:szCs w:val="24"/>
                <w:lang w:val="pt-PT"/>
              </w:rPr>
            </w:pPr>
            <w:r w:rsidRPr="00726601">
              <w:rPr>
                <w:b/>
                <w:i/>
                <w:lang w:val="pt-PT"/>
              </w:rPr>
              <w:t>c-B) o armazenamento no sistema de um sinalizador de segurança com a indicação de que a pessoa pode representar uma ameaça à segurança interna nos termos dos artigos 12.º, alínea v), 13.º, n.º 2, alínea r), 14.º, n.º 2, alínea s), e 14.º-A, n.º 2, alínea r), incluindo a autoridade competente que conduziu a verificação de segurança e, caso não tenha sido a mesma, a que realizou a avaliação, a fundamentação para a introdução do sinalizador de segurança e a indicação do sistema de informação que gerou uma correspondência, a fim de garantir os seus direitos de acesso, a retificação, a complementação, a eliminação e a restrição do tratamento de dados pessoais e o direito a recurso efetivo;</w:t>
            </w:r>
          </w:p>
        </w:tc>
      </w:tr>
    </w:tbl>
    <w:p w14:paraId="0A3AED40"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1AC6394" w14:textId="77777777" w:rsidR="00FA137B" w:rsidRPr="00726601" w:rsidRDefault="00FA137B" w:rsidP="00FA137B">
      <w:r w:rsidRPr="00726601">
        <w:rPr>
          <w:rStyle w:val="HideTWBExt"/>
          <w:noProof w:val="0"/>
        </w:rPr>
        <w:t>&lt;/Amend&gt;</w:t>
      </w:r>
    </w:p>
    <w:p w14:paraId="02B5C06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268</w:t>
      </w:r>
      <w:r w:rsidRPr="00726601">
        <w:rPr>
          <w:rStyle w:val="HideTWBExt"/>
          <w:b w:val="0"/>
          <w:noProof w:val="0"/>
          <w:lang w:val="pt-PT"/>
        </w:rPr>
        <w:t>&lt;/NumAm&gt;</w:t>
      </w:r>
    </w:p>
    <w:p w14:paraId="11A2D483" w14:textId="77777777" w:rsidR="00FA137B" w:rsidRPr="00726601" w:rsidRDefault="00FA137B" w:rsidP="00FA137B">
      <w:pPr>
        <w:pStyle w:val="NormalBold"/>
      </w:pPr>
      <w:r w:rsidRPr="00726601">
        <w:rPr>
          <w:rStyle w:val="HideTWBExt"/>
          <w:b w:val="0"/>
          <w:noProof w:val="0"/>
        </w:rPr>
        <w:t>&lt;RepeatBlock-By&gt;&lt;Members&gt;</w:t>
      </w:r>
      <w:r w:rsidRPr="00726601">
        <w:t>Jan-Christoph Oetjen, Sophia in 't Veld, Hilde Vautmans, Yana Toom</w:t>
      </w:r>
      <w:r w:rsidRPr="00726601">
        <w:rPr>
          <w:rStyle w:val="HideTWBExt"/>
          <w:b w:val="0"/>
          <w:noProof w:val="0"/>
        </w:rPr>
        <w:t>&lt;/Members&gt;</w:t>
      </w:r>
    </w:p>
    <w:p w14:paraId="2EBF55B3" w14:textId="77777777" w:rsidR="00FA137B" w:rsidRPr="00726601" w:rsidRDefault="00FA137B" w:rsidP="00FA137B">
      <w:r w:rsidRPr="00726601">
        <w:rPr>
          <w:rStyle w:val="HideTWBExt"/>
          <w:noProof w:val="0"/>
        </w:rPr>
        <w:t>&lt;/RepeatBlock-By&gt;</w:t>
      </w:r>
    </w:p>
    <w:p w14:paraId="7D476FAB"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893E370" w14:textId="77777777" w:rsidR="00FA137B" w:rsidRPr="00726601" w:rsidRDefault="00FA137B" w:rsidP="00FA137B">
      <w:pPr>
        <w:pStyle w:val="NormalBold"/>
      </w:pPr>
      <w:r w:rsidRPr="00726601">
        <w:rPr>
          <w:rStyle w:val="HideTWBExt"/>
          <w:b w:val="0"/>
          <w:noProof w:val="0"/>
        </w:rPr>
        <w:t>&lt;Article&gt;</w:t>
      </w:r>
      <w:r w:rsidRPr="00726601">
        <w:t xml:space="preserve"> Dispositivo – ponto 26-A (novo) – artigo 34 – n.º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4430F17" w14:textId="77777777" w:rsidTr="0050007D">
        <w:trPr>
          <w:jc w:val="center"/>
        </w:trPr>
        <w:tc>
          <w:tcPr>
            <w:tcW w:w="9752" w:type="dxa"/>
            <w:gridSpan w:val="2"/>
          </w:tcPr>
          <w:p w14:paraId="1C892452" w14:textId="77777777" w:rsidR="00FA137B" w:rsidRPr="00726601" w:rsidRDefault="00FA137B" w:rsidP="0050007D">
            <w:pPr>
              <w:keepNext/>
            </w:pPr>
          </w:p>
        </w:tc>
      </w:tr>
      <w:tr w:rsidR="00FA137B" w:rsidRPr="00726601" w14:paraId="6C609C0C" w14:textId="77777777" w:rsidTr="0050007D">
        <w:trPr>
          <w:jc w:val="center"/>
        </w:trPr>
        <w:tc>
          <w:tcPr>
            <w:tcW w:w="4876" w:type="dxa"/>
            <w:hideMark/>
          </w:tcPr>
          <w:p w14:paraId="2BA6D321"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9FE5070"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B66F327" w14:textId="77777777" w:rsidTr="0050007D">
        <w:trPr>
          <w:jc w:val="center"/>
        </w:trPr>
        <w:tc>
          <w:tcPr>
            <w:tcW w:w="4876" w:type="dxa"/>
          </w:tcPr>
          <w:p w14:paraId="514F5D83" w14:textId="77777777" w:rsidR="00FA137B" w:rsidRPr="00726601" w:rsidRDefault="00FA137B" w:rsidP="0050007D">
            <w:pPr>
              <w:pStyle w:val="Normal6"/>
              <w:rPr>
                <w:lang w:val="pt-PT"/>
              </w:rPr>
            </w:pPr>
          </w:p>
        </w:tc>
        <w:tc>
          <w:tcPr>
            <w:tcW w:w="4876" w:type="dxa"/>
            <w:hideMark/>
          </w:tcPr>
          <w:p w14:paraId="6CC34CD2" w14:textId="77777777" w:rsidR="00FA137B" w:rsidRPr="00726601" w:rsidRDefault="00FA137B" w:rsidP="0050007D">
            <w:pPr>
              <w:pStyle w:val="Normal6"/>
              <w:rPr>
                <w:szCs w:val="24"/>
                <w:lang w:val="pt-PT"/>
              </w:rPr>
            </w:pPr>
            <w:r w:rsidRPr="00726601">
              <w:rPr>
                <w:b/>
                <w:i/>
                <w:lang w:val="pt-PT"/>
              </w:rPr>
              <w:t>26-A)</w:t>
            </w:r>
            <w:r w:rsidRPr="00726601">
              <w:rPr>
                <w:b/>
                <w:i/>
                <w:lang w:val="pt-PT"/>
              </w:rPr>
              <w:tab/>
              <w:t xml:space="preserve"> O artigo 34.º, n.º 1, é alterado do seguinte modo:</w:t>
            </w:r>
          </w:p>
        </w:tc>
      </w:tr>
      <w:tr w:rsidR="00FA137B" w:rsidRPr="00726601" w14:paraId="53F27B9C" w14:textId="77777777" w:rsidTr="0050007D">
        <w:trPr>
          <w:jc w:val="center"/>
        </w:trPr>
        <w:tc>
          <w:tcPr>
            <w:tcW w:w="4876" w:type="dxa"/>
          </w:tcPr>
          <w:p w14:paraId="578AD125" w14:textId="77777777" w:rsidR="00FA137B" w:rsidRPr="00726601" w:rsidRDefault="00FA137B" w:rsidP="0050007D">
            <w:pPr>
              <w:pStyle w:val="Normal6"/>
              <w:rPr>
                <w:lang w:val="pt-PT"/>
              </w:rPr>
            </w:pPr>
          </w:p>
        </w:tc>
        <w:tc>
          <w:tcPr>
            <w:tcW w:w="4876" w:type="dxa"/>
            <w:hideMark/>
          </w:tcPr>
          <w:p w14:paraId="03865834" w14:textId="77777777" w:rsidR="00FA137B" w:rsidRPr="00726601" w:rsidRDefault="00FA137B" w:rsidP="0050007D">
            <w:pPr>
              <w:pStyle w:val="Normal6"/>
              <w:rPr>
                <w:szCs w:val="24"/>
                <w:lang w:val="pt-PT"/>
              </w:rPr>
            </w:pPr>
            <w:r w:rsidRPr="00726601">
              <w:rPr>
                <w:b/>
                <w:i/>
                <w:lang w:val="pt-PT"/>
              </w:rPr>
              <w:t xml:space="preserve">1. As autoridades nacionais de controlo e a Autoridade Europeia para a Proteção de Dados, agindo no âmbito das respetivas competências, devem cooperar estreitamente no quadro das respetivas responsabilidades e assegurar a supervisão coordenada do Eurodac; deve ser aplicado um modelo único de supervisão coordenada, conforme previsto no artigo 62.º do RPDUE, referente às operações conjuntas de autoridades de </w:t>
            </w:r>
            <w:r w:rsidRPr="00726601">
              <w:rPr>
                <w:b/>
                <w:i/>
                <w:lang w:val="pt-PT"/>
              </w:rPr>
              <w:lastRenderedPageBreak/>
              <w:t>supervisão</w:t>
            </w:r>
            <w:r w:rsidRPr="00726601">
              <w:rPr>
                <w:b/>
                <w:i/>
                <w:vertAlign w:val="superscript"/>
                <w:lang w:val="pt-PT"/>
              </w:rPr>
              <w:t>1-A</w:t>
            </w:r>
            <w:r w:rsidRPr="00726601">
              <w:rPr>
                <w:b/>
                <w:i/>
                <w:lang w:val="pt-PT"/>
              </w:rPr>
              <w:t>;</w:t>
            </w:r>
          </w:p>
        </w:tc>
      </w:tr>
      <w:tr w:rsidR="00FA137B" w:rsidRPr="00726601" w14:paraId="44BAE9A1" w14:textId="77777777" w:rsidTr="0050007D">
        <w:trPr>
          <w:jc w:val="center"/>
        </w:trPr>
        <w:tc>
          <w:tcPr>
            <w:tcW w:w="4876" w:type="dxa"/>
          </w:tcPr>
          <w:p w14:paraId="187CFCC5" w14:textId="77777777" w:rsidR="00FA137B" w:rsidRPr="00726601" w:rsidRDefault="00FA137B" w:rsidP="0050007D">
            <w:pPr>
              <w:pStyle w:val="Normal6"/>
              <w:rPr>
                <w:lang w:val="pt-PT"/>
              </w:rPr>
            </w:pPr>
          </w:p>
        </w:tc>
        <w:tc>
          <w:tcPr>
            <w:tcW w:w="4876" w:type="dxa"/>
            <w:hideMark/>
          </w:tcPr>
          <w:p w14:paraId="0DF9D707" w14:textId="77777777" w:rsidR="00FA137B" w:rsidRPr="00726601" w:rsidRDefault="00FA137B" w:rsidP="0050007D">
            <w:pPr>
              <w:pStyle w:val="Normal6"/>
              <w:rPr>
                <w:szCs w:val="24"/>
                <w:lang w:val="pt-PT"/>
              </w:rPr>
            </w:pPr>
            <w:r w:rsidRPr="00726601">
              <w:rPr>
                <w:b/>
                <w:i/>
                <w:lang w:val="pt-PT"/>
              </w:rPr>
              <w:t>__________________</w:t>
            </w:r>
          </w:p>
        </w:tc>
      </w:tr>
      <w:tr w:rsidR="00FA137B" w:rsidRPr="00726601" w14:paraId="6D2F823C" w14:textId="77777777" w:rsidTr="0050007D">
        <w:trPr>
          <w:jc w:val="center"/>
        </w:trPr>
        <w:tc>
          <w:tcPr>
            <w:tcW w:w="4876" w:type="dxa"/>
          </w:tcPr>
          <w:p w14:paraId="51A1A745" w14:textId="77777777" w:rsidR="00FA137B" w:rsidRPr="00726601" w:rsidRDefault="00FA137B" w:rsidP="0050007D">
            <w:pPr>
              <w:pStyle w:val="Normal6"/>
              <w:rPr>
                <w:lang w:val="pt-PT"/>
              </w:rPr>
            </w:pPr>
          </w:p>
        </w:tc>
        <w:tc>
          <w:tcPr>
            <w:tcW w:w="4876" w:type="dxa"/>
            <w:hideMark/>
          </w:tcPr>
          <w:p w14:paraId="419ADD7B" w14:textId="77777777" w:rsidR="00FA137B" w:rsidRPr="00726601" w:rsidRDefault="00FA137B" w:rsidP="0050007D">
            <w:pPr>
              <w:pStyle w:val="Normal6"/>
              <w:rPr>
                <w:szCs w:val="24"/>
                <w:lang w:val="pt-PT"/>
              </w:rPr>
            </w:pPr>
            <w:r w:rsidRPr="00726601">
              <w:rPr>
                <w:b/>
                <w:i/>
                <w:vertAlign w:val="superscript"/>
                <w:lang w:val="pt-PT"/>
              </w:rPr>
              <w:t>1-A</w:t>
            </w:r>
            <w:r w:rsidRPr="00726601">
              <w:rPr>
                <w:lang w:val="pt-PT"/>
              </w:rPr>
              <w:t xml:space="preserve"> </w:t>
            </w:r>
            <w:r w:rsidRPr="00726601">
              <w:rPr>
                <w:b/>
                <w:i/>
                <w:lang w:val="pt-PT"/>
              </w:rPr>
              <w:t xml:space="preserve">Artigo 62.º, Regulamento (UE) 2018/1725 do Parlamento Europeu e do Conselho, de 23 de outubro de 2018, relativo à proteção das pessoas singulares no que diz respeito ao tratamento de dados pessoais pelas instituições, pelos órgãos, pelos organismos e pelas agências da União e à livre circulação desses dados, e que revoga o Regulamento (CE) n.º 45/2001 e a Decisão n.º 1247/2002/CE. </w:t>
            </w:r>
          </w:p>
        </w:tc>
      </w:tr>
    </w:tbl>
    <w:p w14:paraId="52A42DBC"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F7B5B89" w14:textId="77777777" w:rsidR="00FA137B" w:rsidRPr="00726601" w:rsidRDefault="00FA137B" w:rsidP="00FA137B">
      <w:pPr>
        <w:pStyle w:val="JustificationTitle"/>
        <w:rPr>
          <w:noProof w:val="0"/>
          <w:lang w:val="pt-PT"/>
        </w:rPr>
      </w:pPr>
      <w:r w:rsidRPr="00726601">
        <w:rPr>
          <w:rStyle w:val="HideTWBExt"/>
          <w:i w:val="0"/>
          <w:noProof w:val="0"/>
          <w:lang w:val="pt-PT"/>
        </w:rPr>
        <w:t>&lt;TitreJust&gt;</w:t>
      </w:r>
      <w:r w:rsidRPr="00726601">
        <w:rPr>
          <w:noProof w:val="0"/>
          <w:lang w:val="pt-PT"/>
        </w:rPr>
        <w:t>Justificação</w:t>
      </w:r>
      <w:r w:rsidRPr="00726601">
        <w:rPr>
          <w:rStyle w:val="HideTWBExt"/>
          <w:i w:val="0"/>
          <w:noProof w:val="0"/>
          <w:lang w:val="pt-PT"/>
        </w:rPr>
        <w:t>&lt;/TitreJust&gt;</w:t>
      </w:r>
    </w:p>
    <w:p w14:paraId="3A739998" w14:textId="77777777" w:rsidR="00FA137B" w:rsidRPr="00726601" w:rsidRDefault="00FA137B" w:rsidP="00FA137B">
      <w:pPr>
        <w:pStyle w:val="Normal12Italic"/>
        <w:rPr>
          <w:noProof w:val="0"/>
          <w:lang w:val="pt-PT"/>
        </w:rPr>
      </w:pPr>
      <w:r w:rsidRPr="00726601">
        <w:rPr>
          <w:noProof w:val="0"/>
          <w:lang w:val="pt-PT"/>
        </w:rPr>
        <w:t>A supervisão independente das atividades de tratamento de dados no Eurodac, tanto a nível central como nacional, é uma das principais garantias para a proteção efetiva dos direitos fundamentais das pessoas em causa, em consonância com o artigo 8.º, n.º 3, da Carta dos Direitos Fundamentais. O alinhamento da supervisão coordenada do Eurodac com o modelo aplicado pelos outros sistemas informáticos de grande escala é particularmente importante face à interoperabilidade dos vários sistemas na área da JAI.</w:t>
      </w:r>
    </w:p>
    <w:p w14:paraId="7FD83BC0" w14:textId="77777777" w:rsidR="00FA137B" w:rsidRPr="00726601" w:rsidRDefault="00FA137B" w:rsidP="00FA137B">
      <w:r w:rsidRPr="00726601">
        <w:rPr>
          <w:rStyle w:val="HideTWBExt"/>
          <w:noProof w:val="0"/>
        </w:rPr>
        <w:t>&lt;/Amend&gt;</w:t>
      </w:r>
    </w:p>
    <w:p w14:paraId="199310AC"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269</w:t>
      </w:r>
      <w:r w:rsidRPr="00726601">
        <w:rPr>
          <w:rStyle w:val="HideTWBExt"/>
          <w:b w:val="0"/>
          <w:noProof w:val="0"/>
          <w:lang w:val="pt-PT"/>
        </w:rPr>
        <w:t>&lt;/NumAm&gt;</w:t>
      </w:r>
    </w:p>
    <w:p w14:paraId="39F34730"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4FED8D3" w14:textId="77777777" w:rsidR="00FA137B" w:rsidRPr="00726601" w:rsidRDefault="00FA137B" w:rsidP="00FA137B">
      <w:r w:rsidRPr="00726601">
        <w:rPr>
          <w:rStyle w:val="HideTWBExt"/>
          <w:noProof w:val="0"/>
        </w:rPr>
        <w:t>&lt;/RepeatBlock-By&gt;</w:t>
      </w:r>
    </w:p>
    <w:p w14:paraId="7FD0EF1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D7045E8"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40.º-A-1 – artigo 11 – parágrafo 6-A – alínea a)</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72574A14" w14:textId="77777777" w:rsidTr="0050007D">
        <w:trPr>
          <w:jc w:val="center"/>
          <w:hidden/>
        </w:trPr>
        <w:tc>
          <w:tcPr>
            <w:tcW w:w="9752" w:type="dxa"/>
            <w:gridSpan w:val="2"/>
          </w:tcPr>
          <w:p w14:paraId="273689F5" w14:textId="77777777" w:rsidR="00FA137B" w:rsidRPr="00726601" w:rsidRDefault="00FA137B" w:rsidP="0050007D">
            <w:pPr>
              <w:keepNext/>
            </w:pPr>
            <w:r w:rsidRPr="00726601">
              <w:rPr>
                <w:rStyle w:val="HideTWBExt"/>
                <w:noProof w:val="0"/>
              </w:rPr>
              <w:t>&lt;</w:t>
            </w:r>
          </w:p>
        </w:tc>
      </w:tr>
      <w:tr w:rsidR="00FA137B" w:rsidRPr="00726601" w14:paraId="283058DB" w14:textId="77777777" w:rsidTr="0050007D">
        <w:trPr>
          <w:jc w:val="center"/>
        </w:trPr>
        <w:tc>
          <w:tcPr>
            <w:tcW w:w="4876" w:type="dxa"/>
            <w:hideMark/>
          </w:tcPr>
          <w:p w14:paraId="19C1C573"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9C07AB6"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038E976" w14:textId="77777777" w:rsidTr="0050007D">
        <w:trPr>
          <w:jc w:val="center"/>
        </w:trPr>
        <w:tc>
          <w:tcPr>
            <w:tcW w:w="4876" w:type="dxa"/>
            <w:hideMark/>
          </w:tcPr>
          <w:p w14:paraId="61CDA100" w14:textId="77777777" w:rsidR="00FA137B" w:rsidRPr="00726601" w:rsidRDefault="00FA137B" w:rsidP="0050007D">
            <w:pPr>
              <w:pStyle w:val="Normal6"/>
              <w:rPr>
                <w:lang w:val="pt-PT"/>
              </w:rPr>
            </w:pPr>
            <w:r w:rsidRPr="00726601">
              <w:rPr>
                <w:lang w:val="pt-PT"/>
              </w:rPr>
              <w:t>a)</w:t>
            </w:r>
            <w:r w:rsidRPr="00726601">
              <w:rPr>
                <w:lang w:val="pt-PT"/>
              </w:rPr>
              <w:tab/>
              <w:t xml:space="preserve">Apelido, apelidos de nascimento, nome(s) próprio(s), data de nascimento, local de nascimento, </w:t>
            </w:r>
            <w:r w:rsidRPr="00726601">
              <w:rPr>
                <w:b/>
                <w:i/>
                <w:lang w:val="pt-PT"/>
              </w:rPr>
              <w:t>sexo</w:t>
            </w:r>
            <w:r w:rsidRPr="00726601">
              <w:rPr>
                <w:lang w:val="pt-PT"/>
              </w:rPr>
              <w:t>, nacionalidade atual;</w:t>
            </w:r>
          </w:p>
        </w:tc>
        <w:tc>
          <w:tcPr>
            <w:tcW w:w="4876" w:type="dxa"/>
            <w:hideMark/>
          </w:tcPr>
          <w:p w14:paraId="28A655DE" w14:textId="77777777" w:rsidR="00FA137B" w:rsidRPr="00726601" w:rsidRDefault="00FA137B" w:rsidP="0050007D">
            <w:pPr>
              <w:pStyle w:val="Normal6"/>
              <w:rPr>
                <w:szCs w:val="24"/>
                <w:lang w:val="pt-PT"/>
              </w:rPr>
            </w:pPr>
            <w:r w:rsidRPr="00726601">
              <w:rPr>
                <w:lang w:val="pt-PT"/>
              </w:rPr>
              <w:t>a)</w:t>
            </w:r>
            <w:r w:rsidRPr="00726601">
              <w:rPr>
                <w:lang w:val="pt-PT"/>
              </w:rPr>
              <w:tab/>
              <w:t xml:space="preserve">Apelido, apelidos de nascimento, nome(s) próprio(s), data de nascimento, local de nascimento, </w:t>
            </w:r>
            <w:r w:rsidRPr="00726601">
              <w:rPr>
                <w:b/>
                <w:i/>
                <w:lang w:val="pt-PT"/>
              </w:rPr>
              <w:t>género</w:t>
            </w:r>
            <w:r w:rsidRPr="00726601">
              <w:rPr>
                <w:lang w:val="pt-PT"/>
              </w:rPr>
              <w:t>, nacionalidade atual;</w:t>
            </w:r>
          </w:p>
        </w:tc>
      </w:tr>
    </w:tbl>
    <w:p w14:paraId="7261161A"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1199D32B" w14:textId="77777777" w:rsidR="00FA137B" w:rsidRPr="00726601" w:rsidRDefault="00FA137B" w:rsidP="00FA137B">
      <w:r w:rsidRPr="00726601">
        <w:rPr>
          <w:rStyle w:val="HideTWBExt"/>
          <w:noProof w:val="0"/>
        </w:rPr>
        <w:t>&lt;/Amend&gt;</w:t>
      </w:r>
    </w:p>
    <w:p w14:paraId="666A744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270</w:t>
      </w:r>
      <w:r w:rsidRPr="00726601">
        <w:rPr>
          <w:rStyle w:val="HideTWBExt"/>
          <w:b w:val="0"/>
          <w:noProof w:val="0"/>
          <w:lang w:val="pt-PT"/>
        </w:rPr>
        <w:t>&lt;/NumAm&gt;</w:t>
      </w:r>
    </w:p>
    <w:p w14:paraId="1CFC0EE1"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CD398F8" w14:textId="77777777" w:rsidR="00FA137B" w:rsidRPr="00726601" w:rsidRDefault="00FA137B" w:rsidP="00FA137B">
      <w:r w:rsidRPr="00726601">
        <w:rPr>
          <w:rStyle w:val="HideTWBExt"/>
          <w:noProof w:val="0"/>
        </w:rPr>
        <w:t>&lt;/RepeatBlock-By&gt;</w:t>
      </w:r>
    </w:p>
    <w:p w14:paraId="2CA023A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684BB67"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40.º-A-1 – artigo 11 – parágrafo 6-A – alínea a)</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51889D92" w14:textId="77777777" w:rsidTr="0050007D">
        <w:trPr>
          <w:jc w:val="center"/>
        </w:trPr>
        <w:tc>
          <w:tcPr>
            <w:tcW w:w="9752" w:type="dxa"/>
            <w:gridSpan w:val="2"/>
          </w:tcPr>
          <w:p w14:paraId="7D1609F3" w14:textId="77777777" w:rsidR="00FA137B" w:rsidRPr="00726601" w:rsidRDefault="00FA137B" w:rsidP="0050007D">
            <w:pPr>
              <w:keepNext/>
            </w:pPr>
          </w:p>
        </w:tc>
      </w:tr>
      <w:tr w:rsidR="00FA137B" w:rsidRPr="00726601" w14:paraId="0912E08C" w14:textId="77777777" w:rsidTr="0050007D">
        <w:trPr>
          <w:jc w:val="center"/>
        </w:trPr>
        <w:tc>
          <w:tcPr>
            <w:tcW w:w="4876" w:type="dxa"/>
            <w:hideMark/>
          </w:tcPr>
          <w:p w14:paraId="0111D24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3BC479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16803490" w14:textId="77777777" w:rsidTr="0050007D">
        <w:trPr>
          <w:jc w:val="center"/>
        </w:trPr>
        <w:tc>
          <w:tcPr>
            <w:tcW w:w="4876" w:type="dxa"/>
            <w:hideMark/>
          </w:tcPr>
          <w:p w14:paraId="343D096E" w14:textId="77777777" w:rsidR="00FA137B" w:rsidRPr="00726601" w:rsidRDefault="00FA137B" w:rsidP="0050007D">
            <w:pPr>
              <w:pStyle w:val="Normal6"/>
              <w:rPr>
                <w:lang w:val="pt-PT"/>
              </w:rPr>
            </w:pPr>
            <w:r w:rsidRPr="00726601">
              <w:rPr>
                <w:lang w:val="pt-PT"/>
              </w:rPr>
              <w:t>a)</w:t>
            </w:r>
            <w:r w:rsidRPr="00726601">
              <w:rPr>
                <w:lang w:val="pt-PT"/>
              </w:rPr>
              <w:tab/>
              <w:t xml:space="preserve">Apelido, apelidos de nascimento, nome(s) próprio(s), data de nascimento, local de nascimento, </w:t>
            </w:r>
            <w:r w:rsidRPr="00726601">
              <w:rPr>
                <w:b/>
                <w:i/>
                <w:lang w:val="pt-PT"/>
              </w:rPr>
              <w:t>sexo</w:t>
            </w:r>
            <w:r w:rsidRPr="00726601">
              <w:rPr>
                <w:lang w:val="pt-PT"/>
              </w:rPr>
              <w:t>, nacionalidade atual;</w:t>
            </w:r>
          </w:p>
        </w:tc>
        <w:tc>
          <w:tcPr>
            <w:tcW w:w="4876" w:type="dxa"/>
            <w:hideMark/>
          </w:tcPr>
          <w:p w14:paraId="249F8363" w14:textId="77777777" w:rsidR="00FA137B" w:rsidRPr="00726601" w:rsidRDefault="00FA137B" w:rsidP="0050007D">
            <w:pPr>
              <w:pStyle w:val="Normal6"/>
              <w:rPr>
                <w:szCs w:val="24"/>
                <w:lang w:val="pt-PT"/>
              </w:rPr>
            </w:pPr>
            <w:r w:rsidRPr="00726601">
              <w:rPr>
                <w:lang w:val="pt-PT"/>
              </w:rPr>
              <w:t>a)</w:t>
            </w:r>
            <w:r w:rsidRPr="00726601">
              <w:rPr>
                <w:lang w:val="pt-PT"/>
              </w:rPr>
              <w:tab/>
              <w:t xml:space="preserve">Apelido, apelidos de nascimento, nome(s) próprio(s), data de nascimento, local de nascimento, </w:t>
            </w:r>
            <w:r w:rsidRPr="00726601">
              <w:rPr>
                <w:b/>
                <w:i/>
                <w:lang w:val="pt-PT"/>
              </w:rPr>
              <w:t>género</w:t>
            </w:r>
            <w:r w:rsidRPr="00726601">
              <w:rPr>
                <w:lang w:val="pt-PT"/>
              </w:rPr>
              <w:t>, nacionalidade atual;</w:t>
            </w:r>
          </w:p>
        </w:tc>
      </w:tr>
    </w:tbl>
    <w:p w14:paraId="4F6D2DF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2A8A823E" w14:textId="77777777" w:rsidR="00FA137B" w:rsidRPr="00726601" w:rsidRDefault="00FA137B" w:rsidP="00FA137B">
      <w:r w:rsidRPr="00726601">
        <w:rPr>
          <w:rStyle w:val="HideTWBExt"/>
          <w:noProof w:val="0"/>
        </w:rPr>
        <w:t>&lt;/Amend&gt;</w:t>
      </w:r>
    </w:p>
    <w:p w14:paraId="51EF61DE"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271</w:t>
      </w:r>
      <w:r w:rsidRPr="00726601">
        <w:rPr>
          <w:rStyle w:val="HideTWBExt"/>
          <w:b w:val="0"/>
          <w:noProof w:val="0"/>
          <w:lang w:val="pt-PT"/>
        </w:rPr>
        <w:t>&lt;/NumAm&gt;</w:t>
      </w:r>
    </w:p>
    <w:p w14:paraId="678A5DBC"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23AE3AB" w14:textId="77777777" w:rsidR="00FA137B" w:rsidRPr="00726601" w:rsidRDefault="00FA137B" w:rsidP="00FA137B">
      <w:r w:rsidRPr="00726601">
        <w:rPr>
          <w:rStyle w:val="HideTWBExt"/>
          <w:noProof w:val="0"/>
        </w:rPr>
        <w:t>&lt;/RepeatBlock-By&gt;</w:t>
      </w:r>
    </w:p>
    <w:p w14:paraId="683CDFF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2685C66"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40.º-A-2 – artigo 25-A – alínea e)</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1B50261" w14:textId="77777777" w:rsidTr="0050007D">
        <w:trPr>
          <w:jc w:val="center"/>
        </w:trPr>
        <w:tc>
          <w:tcPr>
            <w:tcW w:w="9752" w:type="dxa"/>
            <w:gridSpan w:val="2"/>
          </w:tcPr>
          <w:p w14:paraId="78AD76D7" w14:textId="77777777" w:rsidR="00FA137B" w:rsidRPr="00726601" w:rsidRDefault="00FA137B" w:rsidP="0050007D">
            <w:pPr>
              <w:keepNext/>
            </w:pPr>
          </w:p>
        </w:tc>
      </w:tr>
      <w:tr w:rsidR="00FA137B" w:rsidRPr="00726601" w14:paraId="306709A4" w14:textId="77777777" w:rsidTr="0050007D">
        <w:trPr>
          <w:jc w:val="center"/>
        </w:trPr>
        <w:tc>
          <w:tcPr>
            <w:tcW w:w="4876" w:type="dxa"/>
            <w:hideMark/>
          </w:tcPr>
          <w:p w14:paraId="08291FC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CB4D549"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2BFF93B" w14:textId="77777777" w:rsidTr="0050007D">
        <w:trPr>
          <w:jc w:val="center"/>
        </w:trPr>
        <w:tc>
          <w:tcPr>
            <w:tcW w:w="4876" w:type="dxa"/>
            <w:hideMark/>
          </w:tcPr>
          <w:p w14:paraId="7BE9B449" w14:textId="77777777" w:rsidR="00FA137B" w:rsidRPr="00726601" w:rsidRDefault="00FA137B" w:rsidP="0050007D">
            <w:pPr>
              <w:pStyle w:val="Normal6"/>
              <w:rPr>
                <w:lang w:val="pt-PT"/>
              </w:rPr>
            </w:pPr>
            <w:r w:rsidRPr="00726601">
              <w:rPr>
                <w:lang w:val="pt-PT"/>
              </w:rPr>
              <w:t>e)</w:t>
            </w:r>
            <w:r w:rsidRPr="00726601">
              <w:rPr>
                <w:lang w:val="pt-PT"/>
              </w:rPr>
              <w:tab/>
              <w:t xml:space="preserve">Artigos 12.º, 13.º, </w:t>
            </w:r>
            <w:r w:rsidRPr="00726601">
              <w:rPr>
                <w:b/>
                <w:i/>
                <w:lang w:val="pt-PT"/>
              </w:rPr>
              <w:t>14.º</w:t>
            </w:r>
            <w:r w:rsidRPr="00726601">
              <w:rPr>
                <w:lang w:val="pt-PT"/>
              </w:rPr>
              <w:t xml:space="preserve"> e 14.º-A do Regulamento (UE) XXX/XXX [Regulamento Eurodac].»;</w:t>
            </w:r>
          </w:p>
        </w:tc>
        <w:tc>
          <w:tcPr>
            <w:tcW w:w="4876" w:type="dxa"/>
            <w:hideMark/>
          </w:tcPr>
          <w:p w14:paraId="4FB6614F" w14:textId="77777777" w:rsidR="00FA137B" w:rsidRPr="00726601" w:rsidRDefault="00FA137B" w:rsidP="0050007D">
            <w:pPr>
              <w:pStyle w:val="Normal6"/>
              <w:rPr>
                <w:szCs w:val="24"/>
                <w:lang w:val="pt-PT"/>
              </w:rPr>
            </w:pPr>
            <w:r w:rsidRPr="00726601">
              <w:rPr>
                <w:lang w:val="pt-PT"/>
              </w:rPr>
              <w:t>e)</w:t>
            </w:r>
            <w:r w:rsidRPr="00726601">
              <w:rPr>
                <w:lang w:val="pt-PT"/>
              </w:rPr>
              <w:tab/>
              <w:t>Artigos 12.º, 13.º, e 14.º-A do Regulamento (UE) XXX/XXX [Regulamento Eurodac].»;</w:t>
            </w:r>
          </w:p>
        </w:tc>
      </w:tr>
    </w:tbl>
    <w:p w14:paraId="39C904A1"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FC3772B" w14:textId="77777777" w:rsidR="00FA137B" w:rsidRPr="00726601" w:rsidRDefault="00FA137B" w:rsidP="00FA137B">
      <w:r w:rsidRPr="00726601">
        <w:rPr>
          <w:rStyle w:val="HideTWBExt"/>
          <w:noProof w:val="0"/>
        </w:rPr>
        <w:t>&lt;/Amend&gt;</w:t>
      </w:r>
    </w:p>
    <w:p w14:paraId="434B6C49"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272</w:t>
      </w:r>
      <w:r w:rsidRPr="00726601">
        <w:rPr>
          <w:rStyle w:val="HideTWBExt"/>
          <w:b w:val="0"/>
          <w:noProof w:val="0"/>
          <w:lang w:val="pt-PT"/>
        </w:rPr>
        <w:t>&lt;/NumAm&gt;</w:t>
      </w:r>
    </w:p>
    <w:p w14:paraId="3F86029D" w14:textId="77777777" w:rsidR="00FA137B" w:rsidRPr="00726601" w:rsidRDefault="00FA137B" w:rsidP="00FA137B">
      <w:pPr>
        <w:pStyle w:val="NormalBold"/>
      </w:pPr>
      <w:r w:rsidRPr="00726601">
        <w:rPr>
          <w:rStyle w:val="HideTWBExt"/>
          <w:b w:val="0"/>
          <w:noProof w:val="0"/>
        </w:rPr>
        <w:t>&lt;RepeatBlock-By&gt;&lt;Members&gt;</w:t>
      </w:r>
      <w:r w:rsidRPr="00726601">
        <w:t>Yana Toom, Hilde Vautmans, Jan-Christoph Oetjen, Sophia in 't Veld</w:t>
      </w:r>
      <w:r w:rsidRPr="00726601">
        <w:rPr>
          <w:rStyle w:val="HideTWBExt"/>
          <w:b w:val="0"/>
          <w:noProof w:val="0"/>
        </w:rPr>
        <w:t>&lt;/Members&gt;</w:t>
      </w:r>
    </w:p>
    <w:p w14:paraId="131F0F90" w14:textId="77777777" w:rsidR="00FA137B" w:rsidRPr="00726601" w:rsidRDefault="00FA137B" w:rsidP="00FA137B">
      <w:r w:rsidRPr="00726601">
        <w:rPr>
          <w:rStyle w:val="HideTWBExt"/>
          <w:noProof w:val="0"/>
        </w:rPr>
        <w:t>&lt;/RepeatBlock-By&gt;</w:t>
      </w:r>
    </w:p>
    <w:p w14:paraId="29A4C894"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31AF9143"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40.º-B-2 – artigo 10 – parágrafo 1</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23AA56DB" w14:textId="77777777" w:rsidTr="0050007D">
        <w:trPr>
          <w:jc w:val="center"/>
        </w:trPr>
        <w:tc>
          <w:tcPr>
            <w:tcW w:w="9752" w:type="dxa"/>
            <w:gridSpan w:val="2"/>
          </w:tcPr>
          <w:p w14:paraId="3764735C" w14:textId="77777777" w:rsidR="00FA137B" w:rsidRPr="00726601" w:rsidRDefault="00FA137B" w:rsidP="0050007D">
            <w:pPr>
              <w:keepNext/>
            </w:pPr>
          </w:p>
        </w:tc>
      </w:tr>
      <w:tr w:rsidR="00FA137B" w:rsidRPr="00726601" w14:paraId="0E898265" w14:textId="77777777" w:rsidTr="0050007D">
        <w:trPr>
          <w:jc w:val="center"/>
        </w:trPr>
        <w:tc>
          <w:tcPr>
            <w:tcW w:w="4876" w:type="dxa"/>
            <w:hideMark/>
          </w:tcPr>
          <w:p w14:paraId="58D2DF82"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CD550CD" w14:textId="77777777" w:rsidR="00FA137B" w:rsidRPr="00726601" w:rsidRDefault="00FA137B" w:rsidP="0050007D">
            <w:pPr>
              <w:pStyle w:val="ColumnHeading"/>
              <w:keepNext/>
              <w:rPr>
                <w:lang w:val="pt-PT"/>
              </w:rPr>
            </w:pPr>
            <w:r w:rsidRPr="00726601">
              <w:rPr>
                <w:lang w:val="pt-PT"/>
              </w:rPr>
              <w:t>Alteração</w:t>
            </w:r>
          </w:p>
        </w:tc>
      </w:tr>
      <w:tr w:rsidR="00FA137B" w:rsidRPr="00726601" w14:paraId="309E70C9" w14:textId="77777777" w:rsidTr="0050007D">
        <w:trPr>
          <w:jc w:val="center"/>
        </w:trPr>
        <w:tc>
          <w:tcPr>
            <w:tcW w:w="4876" w:type="dxa"/>
            <w:hideMark/>
          </w:tcPr>
          <w:p w14:paraId="4C5C1FD4" w14:textId="77777777" w:rsidR="00FA137B" w:rsidRPr="00726601" w:rsidRDefault="00FA137B" w:rsidP="0050007D">
            <w:pPr>
              <w:pStyle w:val="Normal6"/>
              <w:rPr>
                <w:lang w:val="pt-PT"/>
              </w:rPr>
            </w:pPr>
            <w:r w:rsidRPr="00726601">
              <w:rPr>
                <w:lang w:val="pt-PT"/>
              </w:rPr>
              <w:t xml:space="preserve">«Sem prejuízo do disposto </w:t>
            </w:r>
            <w:r w:rsidRPr="00726601">
              <w:rPr>
                <w:b/>
                <w:bCs/>
                <w:i/>
                <w:iCs/>
                <w:lang w:val="pt-PT"/>
              </w:rPr>
              <w:t>no artigo</w:t>
            </w:r>
            <w:r w:rsidRPr="00726601">
              <w:rPr>
                <w:lang w:val="pt-PT"/>
              </w:rPr>
              <w:t xml:space="preserve"> 39.º do Regulamento (UE) XXX/XXX [Regulamento Eurodac], nos artigos 12.º e 18.º do Regulamento (UE) 2018/1862, no artigo 29.º do Regulamento (UE) 2019/816 e no artigo 40.º do Regulamento (UE) 2016/794, a eu-LISA deve conservar registos de todas as operações de tratamento de dados realizadas no portal europeu de pesquisa. Esses registos devem incluir, nomeadamente, o seguinte:»;</w:t>
            </w:r>
          </w:p>
        </w:tc>
        <w:tc>
          <w:tcPr>
            <w:tcW w:w="4876" w:type="dxa"/>
            <w:hideMark/>
          </w:tcPr>
          <w:p w14:paraId="053DD845" w14:textId="77777777" w:rsidR="00FA137B" w:rsidRPr="00726601" w:rsidRDefault="00FA137B" w:rsidP="0050007D">
            <w:pPr>
              <w:pStyle w:val="Normal6"/>
              <w:rPr>
                <w:szCs w:val="24"/>
                <w:lang w:val="pt-PT"/>
              </w:rPr>
            </w:pPr>
            <w:r w:rsidRPr="00726601">
              <w:rPr>
                <w:lang w:val="pt-PT"/>
              </w:rPr>
              <w:t xml:space="preserve">«Sem prejuízo do disposto </w:t>
            </w:r>
            <w:r w:rsidRPr="00726601">
              <w:rPr>
                <w:b/>
                <w:i/>
                <w:lang w:val="pt-PT"/>
              </w:rPr>
              <w:t>nos artigos 38.º e</w:t>
            </w:r>
            <w:r w:rsidRPr="00726601">
              <w:rPr>
                <w:lang w:val="pt-PT"/>
              </w:rPr>
              <w:t xml:space="preserve"> 39.º do Regulamento (UE) XXX/XXX [Regulamento Eurodac], nos artigos 12.º e 18.º do Regulamento (UE) 2018/1862, no artigo 29.º do Regulamento (UE) 2019/816 e no artigo 40.º do Regulamento (UE) 2016/794, a eu-LISA deve conservar registos de todas as operações de tratamento de dados realizadas no portal europeu de pesquisa</w:t>
            </w:r>
            <w:r w:rsidRPr="00726601">
              <w:rPr>
                <w:b/>
                <w:i/>
                <w:lang w:val="pt-PT"/>
              </w:rPr>
              <w:t>, de acordo com o formato de mensagem universal (UMF)</w:t>
            </w:r>
            <w:r w:rsidRPr="00726601">
              <w:rPr>
                <w:b/>
                <w:i/>
                <w:vertAlign w:val="superscript"/>
                <w:lang w:val="pt-PT"/>
              </w:rPr>
              <w:t>1-A</w:t>
            </w:r>
            <w:r w:rsidRPr="00726601">
              <w:rPr>
                <w:lang w:val="pt-PT"/>
              </w:rPr>
              <w:t>. Esses registos devem incluir, nomeadamente, o seguinte:»;</w:t>
            </w:r>
          </w:p>
        </w:tc>
      </w:tr>
      <w:tr w:rsidR="00FA137B" w:rsidRPr="00726601" w14:paraId="2E2D2043" w14:textId="77777777" w:rsidTr="0050007D">
        <w:trPr>
          <w:jc w:val="center"/>
        </w:trPr>
        <w:tc>
          <w:tcPr>
            <w:tcW w:w="4876" w:type="dxa"/>
          </w:tcPr>
          <w:p w14:paraId="49599ED1" w14:textId="77777777" w:rsidR="00FA137B" w:rsidRPr="00726601" w:rsidRDefault="00FA137B" w:rsidP="0050007D">
            <w:pPr>
              <w:pStyle w:val="Normal6"/>
              <w:rPr>
                <w:lang w:val="pt-PT"/>
              </w:rPr>
            </w:pPr>
          </w:p>
        </w:tc>
        <w:tc>
          <w:tcPr>
            <w:tcW w:w="4876" w:type="dxa"/>
            <w:hideMark/>
          </w:tcPr>
          <w:p w14:paraId="0E2EA2ED" w14:textId="77777777" w:rsidR="00FA137B" w:rsidRPr="00726601" w:rsidRDefault="00FA137B" w:rsidP="0050007D">
            <w:pPr>
              <w:pStyle w:val="Normal6"/>
              <w:rPr>
                <w:szCs w:val="24"/>
                <w:lang w:val="pt-PT"/>
              </w:rPr>
            </w:pPr>
            <w:r w:rsidRPr="00726601">
              <w:rPr>
                <w:lang w:val="pt-PT"/>
              </w:rPr>
              <w:t>__________________</w:t>
            </w:r>
          </w:p>
        </w:tc>
      </w:tr>
      <w:tr w:rsidR="00FA137B" w:rsidRPr="00726601" w14:paraId="595FD336" w14:textId="77777777" w:rsidTr="0050007D">
        <w:trPr>
          <w:jc w:val="center"/>
        </w:trPr>
        <w:tc>
          <w:tcPr>
            <w:tcW w:w="4876" w:type="dxa"/>
          </w:tcPr>
          <w:p w14:paraId="143B6CBB" w14:textId="77777777" w:rsidR="00FA137B" w:rsidRPr="00726601" w:rsidRDefault="00FA137B" w:rsidP="0050007D">
            <w:pPr>
              <w:pStyle w:val="Normal6"/>
              <w:rPr>
                <w:lang w:val="pt-PT"/>
              </w:rPr>
            </w:pPr>
          </w:p>
        </w:tc>
        <w:tc>
          <w:tcPr>
            <w:tcW w:w="4876" w:type="dxa"/>
            <w:hideMark/>
          </w:tcPr>
          <w:p w14:paraId="46C6F2DD" w14:textId="77777777" w:rsidR="00FA137B" w:rsidRPr="00726601" w:rsidRDefault="00FA137B" w:rsidP="0050007D">
            <w:pPr>
              <w:pStyle w:val="Normal6"/>
              <w:rPr>
                <w:szCs w:val="24"/>
                <w:lang w:val="pt-PT"/>
              </w:rPr>
            </w:pPr>
            <w:r w:rsidRPr="00726601">
              <w:rPr>
                <w:b/>
                <w:i/>
                <w:vertAlign w:val="superscript"/>
                <w:lang w:val="pt-PT"/>
              </w:rPr>
              <w:t>1-A</w:t>
            </w:r>
            <w:r w:rsidRPr="00726601">
              <w:rPr>
                <w:lang w:val="pt-PT"/>
              </w:rPr>
              <w:t xml:space="preserve"> </w:t>
            </w:r>
            <w:r w:rsidRPr="00726601">
              <w:rPr>
                <w:b/>
                <w:i/>
                <w:lang w:val="pt-PT"/>
              </w:rPr>
              <w:t>Regulamento (UE) 2019/818 do Parlamento Europeu e do Conselho, de 20 de maio de 2019, relativo à criação de um regime de interoperabilidade entre os sistemas de informação da UE no domínio da cooperação policial e judiciária, asilo e migração, e que altera os Regulamentos (UE) 2018/1726, (UE) 2018/1862 e (UE) 2019/816.</w:t>
            </w:r>
          </w:p>
        </w:tc>
      </w:tr>
    </w:tbl>
    <w:p w14:paraId="4C36B108"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93267C1" w14:textId="77777777" w:rsidR="00FA137B" w:rsidRPr="00726601" w:rsidRDefault="00FA137B" w:rsidP="00FA137B">
      <w:pPr>
        <w:pStyle w:val="JustificationTitle"/>
        <w:rPr>
          <w:noProof w:val="0"/>
          <w:lang w:val="pt-PT"/>
        </w:rPr>
      </w:pPr>
      <w:r w:rsidRPr="00726601">
        <w:rPr>
          <w:rStyle w:val="HideTWBExt"/>
          <w:i w:val="0"/>
          <w:noProof w:val="0"/>
          <w:lang w:val="pt-PT"/>
        </w:rPr>
        <w:t>&lt;TitreJust&gt;</w:t>
      </w:r>
      <w:r w:rsidRPr="00726601">
        <w:rPr>
          <w:noProof w:val="0"/>
          <w:lang w:val="pt-PT"/>
        </w:rPr>
        <w:t>Justificação</w:t>
      </w:r>
      <w:r w:rsidRPr="00726601">
        <w:rPr>
          <w:rStyle w:val="HideTWBExt"/>
          <w:i w:val="0"/>
          <w:noProof w:val="0"/>
          <w:lang w:val="pt-PT"/>
        </w:rPr>
        <w:t>&lt;/TitreJust&gt;</w:t>
      </w:r>
    </w:p>
    <w:p w14:paraId="4DC34DE0" w14:textId="77777777" w:rsidR="00FA137B" w:rsidRPr="00726601" w:rsidRDefault="00FA137B" w:rsidP="00FA137B">
      <w:pPr>
        <w:pStyle w:val="Normal12Italic"/>
        <w:rPr>
          <w:noProof w:val="0"/>
          <w:lang w:val="pt-PT"/>
        </w:rPr>
      </w:pPr>
      <w:r w:rsidRPr="00726601">
        <w:rPr>
          <w:noProof w:val="0"/>
          <w:lang w:val="pt-PT"/>
        </w:rPr>
        <w:t>O UMF é considerado o padrão a ser utilizado na nova arquitetura de interoperabilidade, pelo que o novo sistema do EURODAC deve ser compatível com este.</w:t>
      </w:r>
    </w:p>
    <w:p w14:paraId="588F6064" w14:textId="77777777" w:rsidR="00FA137B" w:rsidRPr="00726601" w:rsidRDefault="00FA137B" w:rsidP="00FA137B">
      <w:r w:rsidRPr="00726601">
        <w:rPr>
          <w:rStyle w:val="HideTWBExt"/>
          <w:noProof w:val="0"/>
        </w:rPr>
        <w:t>&lt;/Amend&gt;</w:t>
      </w:r>
    </w:p>
    <w:p w14:paraId="00B040A3"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273</w:t>
      </w:r>
      <w:r w:rsidRPr="00726601">
        <w:rPr>
          <w:rStyle w:val="HideTWBExt"/>
          <w:b w:val="0"/>
          <w:noProof w:val="0"/>
          <w:lang w:val="pt-PT"/>
        </w:rPr>
        <w:t>&lt;/NumAm&gt;</w:t>
      </w:r>
    </w:p>
    <w:p w14:paraId="04AC6989"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655968B6" w14:textId="77777777" w:rsidR="00FA137B" w:rsidRPr="00726601" w:rsidRDefault="00FA137B" w:rsidP="00FA137B">
      <w:r w:rsidRPr="00726601">
        <w:rPr>
          <w:rStyle w:val="HideTWBExt"/>
          <w:noProof w:val="0"/>
        </w:rPr>
        <w:t>&lt;/RepeatBlock-By&gt;</w:t>
      </w:r>
    </w:p>
    <w:p w14:paraId="3212FF71"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1DDE6D2A"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40.º-B-4 – artigo 18 – parágrafo 1 – alínea a)</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4E79F08" w14:textId="77777777" w:rsidTr="0050007D">
        <w:trPr>
          <w:jc w:val="center"/>
        </w:trPr>
        <w:tc>
          <w:tcPr>
            <w:tcW w:w="9752" w:type="dxa"/>
            <w:gridSpan w:val="2"/>
          </w:tcPr>
          <w:p w14:paraId="790EB94C" w14:textId="77777777" w:rsidR="00FA137B" w:rsidRPr="00726601" w:rsidRDefault="00FA137B" w:rsidP="0050007D">
            <w:pPr>
              <w:keepNext/>
            </w:pPr>
          </w:p>
        </w:tc>
      </w:tr>
      <w:tr w:rsidR="00FA137B" w:rsidRPr="00726601" w14:paraId="3FD08C46" w14:textId="77777777" w:rsidTr="0050007D">
        <w:trPr>
          <w:jc w:val="center"/>
        </w:trPr>
        <w:tc>
          <w:tcPr>
            <w:tcW w:w="4876" w:type="dxa"/>
            <w:hideMark/>
          </w:tcPr>
          <w:p w14:paraId="04CCCAA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F872CDA"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F30C731" w14:textId="77777777" w:rsidTr="0050007D">
        <w:trPr>
          <w:jc w:val="center"/>
        </w:trPr>
        <w:tc>
          <w:tcPr>
            <w:tcW w:w="4876" w:type="dxa"/>
            <w:hideMark/>
          </w:tcPr>
          <w:p w14:paraId="3EA2348B" w14:textId="77777777" w:rsidR="00FA137B" w:rsidRPr="00726601" w:rsidRDefault="00FA137B" w:rsidP="0050007D">
            <w:pPr>
              <w:pStyle w:val="Normal6"/>
              <w:rPr>
                <w:lang w:val="pt-PT"/>
              </w:rPr>
            </w:pPr>
            <w:r w:rsidRPr="00726601">
              <w:rPr>
                <w:lang w:val="pt-PT"/>
              </w:rPr>
              <w:t>a)</w:t>
            </w:r>
            <w:r w:rsidRPr="00726601">
              <w:rPr>
                <w:lang w:val="pt-PT"/>
              </w:rPr>
              <w:tab/>
              <w:t>Os dados referidos no artigo 12.º, alíneas a) a f), h) e i), no artigo 13.º, n.º 2</w:t>
            </w:r>
            <w:r w:rsidRPr="00726601">
              <w:rPr>
                <w:b/>
                <w:i/>
                <w:lang w:val="pt-PT"/>
              </w:rPr>
              <w:t>, alíneas a) a f), h) e i), no artigo 14.º, n.º 2</w:t>
            </w:r>
            <w:r w:rsidRPr="00726601">
              <w:rPr>
                <w:lang w:val="pt-PT"/>
              </w:rPr>
              <w:t>, alíneas a) a f), h) e i), e no artigo 14.º-A, alíneas a) a f), h) e i), do Regulamento (UE) XXX/XXX [Regulamento Eurodac];</w:t>
            </w:r>
          </w:p>
        </w:tc>
        <w:tc>
          <w:tcPr>
            <w:tcW w:w="4876" w:type="dxa"/>
            <w:hideMark/>
          </w:tcPr>
          <w:p w14:paraId="6FC68D8A" w14:textId="77777777" w:rsidR="00FA137B" w:rsidRPr="00726601" w:rsidRDefault="00FA137B" w:rsidP="0050007D">
            <w:pPr>
              <w:pStyle w:val="Normal6"/>
              <w:rPr>
                <w:szCs w:val="24"/>
                <w:lang w:val="pt-PT"/>
              </w:rPr>
            </w:pPr>
            <w:r w:rsidRPr="00726601">
              <w:rPr>
                <w:lang w:val="pt-PT"/>
              </w:rPr>
              <w:t>a)</w:t>
            </w:r>
            <w:r w:rsidRPr="00726601">
              <w:rPr>
                <w:lang w:val="pt-PT"/>
              </w:rPr>
              <w:tab/>
              <w:t>Os dados referidos no artigo 12.º, alíneas a) a f), h) e i), no artigo 13.º, n.º 2, alíneas a) a f), h) e i), e no artigo 14.º-A, alíneas a) a f), h) e i), do Regulamento (UE) XXX/XXX [Regulamento Eurodac];</w:t>
            </w:r>
          </w:p>
        </w:tc>
      </w:tr>
    </w:tbl>
    <w:p w14:paraId="7D56778B"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934FA0A" w14:textId="77777777" w:rsidR="00FA137B" w:rsidRPr="00726601" w:rsidRDefault="00FA137B" w:rsidP="00FA137B">
      <w:r w:rsidRPr="00726601">
        <w:rPr>
          <w:rStyle w:val="HideTWBExt"/>
          <w:noProof w:val="0"/>
        </w:rPr>
        <w:t>&lt;/Amend&gt;</w:t>
      </w:r>
    </w:p>
    <w:p w14:paraId="4FCE90DF"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274</w:t>
      </w:r>
      <w:r w:rsidRPr="00726601">
        <w:rPr>
          <w:rStyle w:val="HideTWBExt"/>
          <w:b w:val="0"/>
          <w:noProof w:val="0"/>
          <w:lang w:val="pt-PT"/>
        </w:rPr>
        <w:t>&lt;/NumAm&gt;</w:t>
      </w:r>
    </w:p>
    <w:p w14:paraId="4298A3E9"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74D506DF" w14:textId="77777777" w:rsidR="00FA137B" w:rsidRPr="00726601" w:rsidRDefault="00FA137B" w:rsidP="00FA137B">
      <w:r w:rsidRPr="00726601">
        <w:rPr>
          <w:rStyle w:val="HideTWBExt"/>
          <w:noProof w:val="0"/>
        </w:rPr>
        <w:t>&lt;/RepeatBlock-By&gt;</w:t>
      </w:r>
    </w:p>
    <w:p w14:paraId="2B75821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60B6CC3"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40.º-B-10 – artigo 27 – parágrafo 11 – alínea a-A)</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CF136CD" w14:textId="77777777" w:rsidTr="0050007D">
        <w:trPr>
          <w:jc w:val="center"/>
        </w:trPr>
        <w:tc>
          <w:tcPr>
            <w:tcW w:w="9752" w:type="dxa"/>
            <w:gridSpan w:val="2"/>
          </w:tcPr>
          <w:p w14:paraId="0F586396" w14:textId="77777777" w:rsidR="00FA137B" w:rsidRPr="00726601" w:rsidRDefault="00FA137B" w:rsidP="0050007D">
            <w:pPr>
              <w:keepNext/>
            </w:pPr>
          </w:p>
        </w:tc>
      </w:tr>
      <w:tr w:rsidR="00FA137B" w:rsidRPr="00726601" w14:paraId="651F44B3" w14:textId="77777777" w:rsidTr="0050007D">
        <w:trPr>
          <w:jc w:val="center"/>
        </w:trPr>
        <w:tc>
          <w:tcPr>
            <w:tcW w:w="4876" w:type="dxa"/>
            <w:hideMark/>
          </w:tcPr>
          <w:p w14:paraId="5CD030FC"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39F41D9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5F8BC939" w14:textId="77777777" w:rsidTr="0050007D">
        <w:trPr>
          <w:jc w:val="center"/>
        </w:trPr>
        <w:tc>
          <w:tcPr>
            <w:tcW w:w="4876" w:type="dxa"/>
            <w:hideMark/>
          </w:tcPr>
          <w:p w14:paraId="7B9B7EFC" w14:textId="77777777" w:rsidR="00FA137B" w:rsidRPr="00726601" w:rsidRDefault="00FA137B" w:rsidP="0050007D">
            <w:pPr>
              <w:pStyle w:val="Normal6"/>
              <w:rPr>
                <w:lang w:val="pt-PT"/>
              </w:rPr>
            </w:pPr>
            <w:r w:rsidRPr="00726601">
              <w:rPr>
                <w:lang w:val="pt-PT"/>
              </w:rPr>
              <w:t>«a-A)</w:t>
            </w:r>
            <w:r w:rsidRPr="00726601">
              <w:rPr>
                <w:lang w:val="pt-PT"/>
              </w:rPr>
              <w:tab/>
              <w:t xml:space="preserve">Um conjunto de dados é transmitido ao Eurodac em conformidade </w:t>
            </w:r>
            <w:r w:rsidRPr="00726601">
              <w:rPr>
                <w:lang w:val="pt-PT"/>
              </w:rPr>
              <w:lastRenderedPageBreak/>
              <w:t xml:space="preserve">com os artigos 10.º, 13.º, </w:t>
            </w:r>
            <w:r w:rsidRPr="00726601">
              <w:rPr>
                <w:b/>
                <w:i/>
                <w:lang w:val="pt-PT"/>
              </w:rPr>
              <w:t>14.º</w:t>
            </w:r>
            <w:r w:rsidRPr="00726601">
              <w:rPr>
                <w:lang w:val="pt-PT"/>
              </w:rPr>
              <w:t xml:space="preserve"> e 14.º-A do Regulamento (UE) XXX/XXX [Regulamento Eurodac];»;</w:t>
            </w:r>
          </w:p>
        </w:tc>
        <w:tc>
          <w:tcPr>
            <w:tcW w:w="4876" w:type="dxa"/>
            <w:hideMark/>
          </w:tcPr>
          <w:p w14:paraId="17638256" w14:textId="77777777" w:rsidR="00FA137B" w:rsidRPr="00726601" w:rsidRDefault="00FA137B" w:rsidP="0050007D">
            <w:pPr>
              <w:pStyle w:val="Normal6"/>
              <w:rPr>
                <w:szCs w:val="24"/>
                <w:lang w:val="pt-PT"/>
              </w:rPr>
            </w:pPr>
            <w:r w:rsidRPr="00726601">
              <w:rPr>
                <w:lang w:val="pt-PT"/>
              </w:rPr>
              <w:lastRenderedPageBreak/>
              <w:t>«a-A)</w:t>
            </w:r>
            <w:r w:rsidRPr="00726601">
              <w:rPr>
                <w:lang w:val="pt-PT"/>
              </w:rPr>
              <w:tab/>
              <w:t xml:space="preserve">Um conjunto de dados é transmitido ao Eurodac em conformidade </w:t>
            </w:r>
            <w:r w:rsidRPr="00726601">
              <w:rPr>
                <w:lang w:val="pt-PT"/>
              </w:rPr>
              <w:lastRenderedPageBreak/>
              <w:t>com os artigos 10.º, 13.º, e 14.º-A do Regulamento (UE) XXX/XXX [Regulamento Eurodac];»;</w:t>
            </w:r>
          </w:p>
        </w:tc>
      </w:tr>
    </w:tbl>
    <w:p w14:paraId="10B38174"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179E847" w14:textId="77777777" w:rsidR="00FA137B" w:rsidRPr="00726601" w:rsidRDefault="00FA137B" w:rsidP="00FA137B">
      <w:r w:rsidRPr="00726601">
        <w:rPr>
          <w:rStyle w:val="HideTWBExt"/>
          <w:noProof w:val="0"/>
        </w:rPr>
        <w:t>&lt;/Amend&gt;</w:t>
      </w:r>
    </w:p>
    <w:p w14:paraId="157D74C4"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275</w:t>
      </w:r>
      <w:r w:rsidRPr="00726601">
        <w:rPr>
          <w:rStyle w:val="HideTWBExt"/>
          <w:b w:val="0"/>
          <w:noProof w:val="0"/>
          <w:lang w:val="pt-PT"/>
        </w:rPr>
        <w:t>&lt;/NumAm&gt;</w:t>
      </w:r>
    </w:p>
    <w:p w14:paraId="08F53E66"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3679590" w14:textId="77777777" w:rsidR="00FA137B" w:rsidRPr="00726601" w:rsidRDefault="00FA137B" w:rsidP="00FA137B">
      <w:r w:rsidRPr="00726601">
        <w:rPr>
          <w:rStyle w:val="HideTWBExt"/>
          <w:noProof w:val="0"/>
        </w:rPr>
        <w:t>&lt;/RepeatBlock-By&gt;</w:t>
      </w:r>
    </w:p>
    <w:p w14:paraId="77E18C3A"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2CD81E3"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40.º-B-10 – artigo 27 – parágrafo 3 – alínea a-A)</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5F32753" w14:textId="77777777" w:rsidTr="0050007D">
        <w:trPr>
          <w:jc w:val="center"/>
        </w:trPr>
        <w:tc>
          <w:tcPr>
            <w:tcW w:w="9752" w:type="dxa"/>
            <w:gridSpan w:val="2"/>
          </w:tcPr>
          <w:p w14:paraId="40FC9BD6" w14:textId="77777777" w:rsidR="00FA137B" w:rsidRPr="00726601" w:rsidRDefault="00FA137B" w:rsidP="0050007D">
            <w:pPr>
              <w:keepNext/>
            </w:pPr>
          </w:p>
        </w:tc>
      </w:tr>
      <w:tr w:rsidR="00FA137B" w:rsidRPr="00726601" w14:paraId="5EE44466" w14:textId="77777777" w:rsidTr="0050007D">
        <w:trPr>
          <w:jc w:val="center"/>
        </w:trPr>
        <w:tc>
          <w:tcPr>
            <w:tcW w:w="4876" w:type="dxa"/>
            <w:hideMark/>
          </w:tcPr>
          <w:p w14:paraId="4C38790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2D883EF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BC0E92D" w14:textId="77777777" w:rsidTr="0050007D">
        <w:trPr>
          <w:jc w:val="center"/>
        </w:trPr>
        <w:tc>
          <w:tcPr>
            <w:tcW w:w="4876" w:type="dxa"/>
            <w:hideMark/>
          </w:tcPr>
          <w:p w14:paraId="7620DF82" w14:textId="77777777" w:rsidR="00FA137B" w:rsidRPr="00726601" w:rsidRDefault="00FA137B" w:rsidP="0050007D">
            <w:pPr>
              <w:pStyle w:val="Normal6"/>
              <w:rPr>
                <w:lang w:val="pt-PT"/>
              </w:rPr>
            </w:pPr>
            <w:r w:rsidRPr="00726601">
              <w:rPr>
                <w:lang w:val="pt-PT"/>
              </w:rPr>
              <w:t>«a-A)</w:t>
            </w:r>
            <w:r w:rsidRPr="00726601">
              <w:rPr>
                <w:lang w:val="pt-PT"/>
              </w:rPr>
              <w:tab/>
              <w:t xml:space="preserve">Apelido(s); nome(s) próprio(s); apelidos de solteiro, nomes utilizados anteriormente e pseudónimos; data de nascimento, local de nascimento, nacionalidade(s) e </w:t>
            </w:r>
            <w:r w:rsidRPr="00726601">
              <w:rPr>
                <w:b/>
                <w:i/>
                <w:lang w:val="pt-PT"/>
              </w:rPr>
              <w:t>sexo</w:t>
            </w:r>
            <w:r w:rsidRPr="00726601">
              <w:rPr>
                <w:lang w:val="pt-PT"/>
              </w:rPr>
              <w:t>, conforme referido no artigo 12.º a 14.º-A do Regulamento (UE) XXX/XXX [Regulamento Eurodac];»;</w:t>
            </w:r>
          </w:p>
        </w:tc>
        <w:tc>
          <w:tcPr>
            <w:tcW w:w="4876" w:type="dxa"/>
            <w:hideMark/>
          </w:tcPr>
          <w:p w14:paraId="662B71FD" w14:textId="77777777" w:rsidR="00FA137B" w:rsidRPr="00726601" w:rsidRDefault="00FA137B" w:rsidP="0050007D">
            <w:pPr>
              <w:pStyle w:val="Normal6"/>
              <w:rPr>
                <w:szCs w:val="24"/>
                <w:lang w:val="pt-PT"/>
              </w:rPr>
            </w:pPr>
            <w:r w:rsidRPr="00726601">
              <w:rPr>
                <w:lang w:val="pt-PT"/>
              </w:rPr>
              <w:t>«a-A)</w:t>
            </w:r>
            <w:r w:rsidRPr="00726601">
              <w:rPr>
                <w:lang w:val="pt-PT"/>
              </w:rPr>
              <w:tab/>
              <w:t xml:space="preserve">Apelido(s); nome(s) próprio(s); apelidos de solteiro, nomes utilizados anteriormente e pseudónimos; data de nascimento, local de nascimento, nacionalidade(s) e </w:t>
            </w:r>
            <w:r w:rsidRPr="00726601">
              <w:rPr>
                <w:b/>
                <w:i/>
                <w:lang w:val="pt-PT"/>
              </w:rPr>
              <w:t>género</w:t>
            </w:r>
            <w:r w:rsidRPr="00726601">
              <w:rPr>
                <w:lang w:val="pt-PT"/>
              </w:rPr>
              <w:t>, conforme referido no artigo 12.º a 14.º-A do Regulamento (UE) XXX/XXX [Regulamento Eurodac];»;</w:t>
            </w:r>
          </w:p>
        </w:tc>
      </w:tr>
    </w:tbl>
    <w:p w14:paraId="22BE3D44"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77410BFA" w14:textId="77777777" w:rsidR="00FA137B" w:rsidRPr="00726601" w:rsidRDefault="00FA137B" w:rsidP="00FA137B">
      <w:r w:rsidRPr="00726601">
        <w:rPr>
          <w:rStyle w:val="HideTWBExt"/>
          <w:noProof w:val="0"/>
        </w:rPr>
        <w:t>&lt;/Amend&gt;</w:t>
      </w:r>
    </w:p>
    <w:p w14:paraId="4794C057"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276</w:t>
      </w:r>
      <w:r w:rsidRPr="00726601">
        <w:rPr>
          <w:rStyle w:val="HideTWBExt"/>
          <w:b w:val="0"/>
          <w:noProof w:val="0"/>
          <w:lang w:val="pt-PT"/>
        </w:rPr>
        <w:t>&lt;/NumAm&gt;</w:t>
      </w:r>
    </w:p>
    <w:p w14:paraId="30A3979B" w14:textId="77777777" w:rsidR="00FA137B" w:rsidRPr="00726601" w:rsidRDefault="00FA137B" w:rsidP="00FA137B">
      <w:pPr>
        <w:pStyle w:val="NormalBold"/>
      </w:pPr>
      <w:r w:rsidRPr="00726601">
        <w:rPr>
          <w:rStyle w:val="HideTWBExt"/>
          <w:b w:val="0"/>
          <w:noProof w:val="0"/>
        </w:rPr>
        <w:t>&lt;RepeatBlock-By&gt;&lt;Members&gt;</w:t>
      </w:r>
      <w:r w:rsidRPr="00726601">
        <w:t>Isabel Santos</w:t>
      </w:r>
      <w:r w:rsidRPr="00726601">
        <w:rPr>
          <w:rStyle w:val="HideTWBExt"/>
          <w:b w:val="0"/>
          <w:noProof w:val="0"/>
        </w:rPr>
        <w:t>&lt;/Members&gt;</w:t>
      </w:r>
    </w:p>
    <w:p w14:paraId="0EFBF286" w14:textId="77777777" w:rsidR="00FA137B" w:rsidRPr="00726601" w:rsidRDefault="00FA137B" w:rsidP="00FA137B">
      <w:r w:rsidRPr="00726601">
        <w:rPr>
          <w:rStyle w:val="HideTWBExt"/>
          <w:noProof w:val="0"/>
        </w:rPr>
        <w:t>&lt;/RepeatBlock-By&gt;</w:t>
      </w:r>
    </w:p>
    <w:p w14:paraId="7293B0A7"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6ECFCCB"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40.º-B-10 – artigo 24 – parágrafo 10 – alínea b)</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6B467211" w14:textId="77777777" w:rsidTr="0050007D">
        <w:trPr>
          <w:jc w:val="center"/>
        </w:trPr>
        <w:tc>
          <w:tcPr>
            <w:tcW w:w="9752" w:type="dxa"/>
            <w:gridSpan w:val="2"/>
          </w:tcPr>
          <w:p w14:paraId="6CAAB09D" w14:textId="77777777" w:rsidR="00FA137B" w:rsidRPr="00726601" w:rsidRDefault="00FA137B" w:rsidP="0050007D">
            <w:pPr>
              <w:keepNext/>
            </w:pPr>
          </w:p>
        </w:tc>
      </w:tr>
      <w:tr w:rsidR="00FA137B" w:rsidRPr="00726601" w14:paraId="17FA4D75" w14:textId="77777777" w:rsidTr="0050007D">
        <w:trPr>
          <w:jc w:val="center"/>
        </w:trPr>
        <w:tc>
          <w:tcPr>
            <w:tcW w:w="4876" w:type="dxa"/>
            <w:hideMark/>
          </w:tcPr>
          <w:p w14:paraId="0892D9E9"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4BE6A22"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01CCFBA" w14:textId="77777777" w:rsidTr="0050007D">
        <w:trPr>
          <w:jc w:val="center"/>
        </w:trPr>
        <w:tc>
          <w:tcPr>
            <w:tcW w:w="4876" w:type="dxa"/>
            <w:hideMark/>
          </w:tcPr>
          <w:p w14:paraId="787A3055" w14:textId="77777777" w:rsidR="00FA137B" w:rsidRPr="00726601" w:rsidRDefault="00FA137B" w:rsidP="0050007D">
            <w:pPr>
              <w:pStyle w:val="Normal6"/>
              <w:rPr>
                <w:lang w:val="pt-PT"/>
              </w:rPr>
            </w:pPr>
            <w:r w:rsidRPr="00726601">
              <w:rPr>
                <w:lang w:val="pt-PT"/>
              </w:rPr>
              <w:t>«a-A)</w:t>
            </w:r>
            <w:r w:rsidRPr="00726601">
              <w:rPr>
                <w:lang w:val="pt-PT"/>
              </w:rPr>
              <w:tab/>
              <w:t xml:space="preserve">Apelido(s); nome(s) próprio(s); apelidos de solteiro, nomes utilizados anteriormente e pseudónimos; data de nascimento, local de nascimento, nacionalidade(s) e </w:t>
            </w:r>
            <w:r w:rsidRPr="00726601">
              <w:rPr>
                <w:b/>
                <w:i/>
                <w:lang w:val="pt-PT"/>
              </w:rPr>
              <w:t>sexo</w:t>
            </w:r>
            <w:r w:rsidRPr="00726601">
              <w:rPr>
                <w:lang w:val="pt-PT"/>
              </w:rPr>
              <w:t>, conforme referido no artigo 12.º a 14.º-A do Regulamento (UE) XXX/XXX [Regulamento Eurodac];»;</w:t>
            </w:r>
          </w:p>
        </w:tc>
        <w:tc>
          <w:tcPr>
            <w:tcW w:w="4876" w:type="dxa"/>
            <w:hideMark/>
          </w:tcPr>
          <w:p w14:paraId="029D1AE1" w14:textId="77777777" w:rsidR="00FA137B" w:rsidRPr="00726601" w:rsidRDefault="00FA137B" w:rsidP="0050007D">
            <w:pPr>
              <w:pStyle w:val="Normal6"/>
              <w:rPr>
                <w:szCs w:val="24"/>
                <w:lang w:val="pt-PT"/>
              </w:rPr>
            </w:pPr>
            <w:r w:rsidRPr="00726601">
              <w:rPr>
                <w:lang w:val="pt-PT"/>
              </w:rPr>
              <w:t>«a-A)</w:t>
            </w:r>
            <w:r w:rsidRPr="00726601">
              <w:rPr>
                <w:lang w:val="pt-PT"/>
              </w:rPr>
              <w:tab/>
              <w:t xml:space="preserve">Apelido(s); nome(s) próprio(s); apelidos de solteiro, nomes utilizados anteriormente e pseudónimos; data de nascimento, local de nascimento, nacionalidade(s) e </w:t>
            </w:r>
            <w:r w:rsidRPr="00726601">
              <w:rPr>
                <w:b/>
                <w:i/>
                <w:lang w:val="pt-PT"/>
              </w:rPr>
              <w:t>género</w:t>
            </w:r>
            <w:r w:rsidRPr="00726601">
              <w:rPr>
                <w:lang w:val="pt-PT"/>
              </w:rPr>
              <w:t>, conforme referido no artigo 12.º a 14.º-A do Regulamento (UE) XXX/XXX [Regulamento Eurodac];»;</w:t>
            </w:r>
          </w:p>
        </w:tc>
      </w:tr>
    </w:tbl>
    <w:p w14:paraId="4C59EFEF"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31567ABE" w14:textId="77777777" w:rsidR="00FA137B" w:rsidRPr="00726601" w:rsidRDefault="00FA137B" w:rsidP="00FA137B">
      <w:r w:rsidRPr="00726601">
        <w:rPr>
          <w:rStyle w:val="HideTWBExt"/>
          <w:noProof w:val="0"/>
        </w:rPr>
        <w:t>&lt;/Amend&gt;</w:t>
      </w:r>
    </w:p>
    <w:p w14:paraId="5EC6E3DB" w14:textId="77777777" w:rsidR="00FA137B" w:rsidRPr="00726601" w:rsidRDefault="00FA137B" w:rsidP="00FA137B">
      <w:pPr>
        <w:pStyle w:val="AMNumberTabs0"/>
        <w:keepNext/>
        <w:rPr>
          <w:lang w:val="pt-PT"/>
        </w:rPr>
      </w:pPr>
      <w:r w:rsidRPr="00726601">
        <w:rPr>
          <w:rStyle w:val="HideTWBExt"/>
          <w:b w:val="0"/>
          <w:noProof w:val="0"/>
          <w:lang w:val="pt-PT"/>
        </w:rPr>
        <w:lastRenderedPageBreak/>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277</w:t>
      </w:r>
      <w:r w:rsidRPr="00726601">
        <w:rPr>
          <w:rStyle w:val="HideTWBExt"/>
          <w:b w:val="0"/>
          <w:noProof w:val="0"/>
          <w:lang w:val="pt-PT"/>
        </w:rPr>
        <w:t>&lt;/NumAm&gt;</w:t>
      </w:r>
    </w:p>
    <w:p w14:paraId="0F202267"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5ED474BA" w14:textId="77777777" w:rsidR="00FA137B" w:rsidRPr="00726601" w:rsidRDefault="00FA137B" w:rsidP="00FA137B">
      <w:r w:rsidRPr="00726601">
        <w:rPr>
          <w:rStyle w:val="HideTWBExt"/>
          <w:noProof w:val="0"/>
        </w:rPr>
        <w:t>&lt;/RepeatBlock-By&gt;</w:t>
      </w:r>
    </w:p>
    <w:p w14:paraId="178EDCF6"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EBF9797"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40.º-B-13 – artigo 47 – parágrafo 3</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EB2B56F" w14:textId="77777777" w:rsidTr="0050007D">
        <w:trPr>
          <w:jc w:val="center"/>
        </w:trPr>
        <w:tc>
          <w:tcPr>
            <w:tcW w:w="9752" w:type="dxa"/>
            <w:gridSpan w:val="2"/>
          </w:tcPr>
          <w:p w14:paraId="77276DF8" w14:textId="77777777" w:rsidR="00FA137B" w:rsidRPr="00726601" w:rsidRDefault="00FA137B" w:rsidP="0050007D">
            <w:pPr>
              <w:keepNext/>
            </w:pPr>
          </w:p>
        </w:tc>
      </w:tr>
      <w:tr w:rsidR="00FA137B" w:rsidRPr="00726601" w14:paraId="3A494A5B" w14:textId="77777777" w:rsidTr="0050007D">
        <w:trPr>
          <w:jc w:val="center"/>
        </w:trPr>
        <w:tc>
          <w:tcPr>
            <w:tcW w:w="4876" w:type="dxa"/>
            <w:hideMark/>
          </w:tcPr>
          <w:p w14:paraId="68E7445B"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B36398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F3F83E8" w14:textId="77777777" w:rsidTr="0050007D">
        <w:trPr>
          <w:jc w:val="center"/>
        </w:trPr>
        <w:tc>
          <w:tcPr>
            <w:tcW w:w="4876" w:type="dxa"/>
            <w:hideMark/>
          </w:tcPr>
          <w:p w14:paraId="28B650E3" w14:textId="77777777" w:rsidR="00FA137B" w:rsidRPr="00726601" w:rsidRDefault="00FA137B" w:rsidP="0050007D">
            <w:pPr>
              <w:pStyle w:val="Normal6"/>
              <w:rPr>
                <w:lang w:val="pt-PT"/>
              </w:rPr>
            </w:pPr>
            <w:r w:rsidRPr="00726601">
              <w:rPr>
                <w:lang w:val="pt-PT"/>
              </w:rPr>
              <w:t xml:space="preserve">«As pessoas cujos dados são registados no Eurodac são informadas sobre o tratamento de dados pessoais para efeitos do presente regulamento em conformidade com o n.º 1 quando um novo conjunto de dados é transmitido ao Eurodac nos termos dos artigos 10.º, 12.º, 13.º, </w:t>
            </w:r>
            <w:r w:rsidRPr="00726601">
              <w:rPr>
                <w:b/>
                <w:i/>
                <w:lang w:val="pt-PT"/>
              </w:rPr>
              <w:t>14.º</w:t>
            </w:r>
            <w:r w:rsidRPr="00726601">
              <w:rPr>
                <w:lang w:val="pt-PT"/>
              </w:rPr>
              <w:t xml:space="preserve"> e 14.º-A do Regulamento (UE) XXX/XXX [Regulamento Eurodac].»;</w:t>
            </w:r>
          </w:p>
        </w:tc>
        <w:tc>
          <w:tcPr>
            <w:tcW w:w="4876" w:type="dxa"/>
            <w:hideMark/>
          </w:tcPr>
          <w:p w14:paraId="7549E768" w14:textId="77777777" w:rsidR="00FA137B" w:rsidRPr="00726601" w:rsidRDefault="00FA137B" w:rsidP="0050007D">
            <w:pPr>
              <w:pStyle w:val="Normal6"/>
              <w:rPr>
                <w:szCs w:val="24"/>
                <w:lang w:val="pt-PT"/>
              </w:rPr>
            </w:pPr>
            <w:r w:rsidRPr="00726601">
              <w:rPr>
                <w:lang w:val="pt-PT"/>
              </w:rPr>
              <w:t>«As pessoas cujos dados são registados no Eurodac são informadas sobre o tratamento de dados pessoais para efeitos do presente regulamento em conformidade com o n.º 1 quando um novo conjunto de dados é transmitido ao Eurodac nos termos dos artigos 10.º, 12.º, 13.º, e 14.º-A do Regulamento (UE) XXX/XXX [Regulamento Eurodac].»;</w:t>
            </w:r>
          </w:p>
        </w:tc>
      </w:tr>
    </w:tbl>
    <w:p w14:paraId="32B43053"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45AEC036" w14:textId="77777777" w:rsidR="00FA137B" w:rsidRPr="00726601" w:rsidRDefault="00FA137B" w:rsidP="00FA137B">
      <w:r w:rsidRPr="00726601">
        <w:rPr>
          <w:rStyle w:val="HideTWBExt"/>
          <w:noProof w:val="0"/>
        </w:rPr>
        <w:t>&lt;/Amend&gt;</w:t>
      </w:r>
    </w:p>
    <w:p w14:paraId="43DE0CA5"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278</w:t>
      </w:r>
      <w:r w:rsidRPr="00726601">
        <w:rPr>
          <w:rStyle w:val="HideTWBExt"/>
          <w:b w:val="0"/>
          <w:noProof w:val="0"/>
          <w:lang w:val="pt-PT"/>
        </w:rPr>
        <w:t>&lt;/NumAm&gt;</w:t>
      </w:r>
    </w:p>
    <w:p w14:paraId="3897F09B"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37F63BE8" w14:textId="77777777" w:rsidR="00FA137B" w:rsidRPr="00726601" w:rsidRDefault="00FA137B" w:rsidP="00FA137B">
      <w:r w:rsidRPr="00726601">
        <w:rPr>
          <w:rStyle w:val="HideTWBExt"/>
          <w:noProof w:val="0"/>
        </w:rPr>
        <w:t>&lt;/RepeatBlock-By&gt;</w:t>
      </w:r>
    </w:p>
    <w:p w14:paraId="7C6505B3"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4A989CBD"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40.º-B-28 – artigo 50</w:t>
      </w:r>
      <w:r w:rsidRPr="0072660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4739101" w14:textId="77777777" w:rsidTr="0050007D">
        <w:trPr>
          <w:jc w:val="center"/>
        </w:trPr>
        <w:tc>
          <w:tcPr>
            <w:tcW w:w="9752" w:type="dxa"/>
            <w:gridSpan w:val="2"/>
          </w:tcPr>
          <w:p w14:paraId="5BC1CA1D" w14:textId="77777777" w:rsidR="00FA137B" w:rsidRPr="00726601" w:rsidRDefault="00FA137B" w:rsidP="0050007D">
            <w:pPr>
              <w:keepNext/>
            </w:pPr>
          </w:p>
        </w:tc>
      </w:tr>
      <w:tr w:rsidR="00FA137B" w:rsidRPr="00726601" w14:paraId="5F100859" w14:textId="77777777" w:rsidTr="0050007D">
        <w:trPr>
          <w:jc w:val="center"/>
        </w:trPr>
        <w:tc>
          <w:tcPr>
            <w:tcW w:w="4876" w:type="dxa"/>
            <w:hideMark/>
          </w:tcPr>
          <w:p w14:paraId="508E9E5E"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A5E4F2C" w14:textId="77777777" w:rsidR="00FA137B" w:rsidRPr="00726601" w:rsidRDefault="00FA137B" w:rsidP="0050007D">
            <w:pPr>
              <w:pStyle w:val="ColumnHeading"/>
              <w:keepNext/>
              <w:rPr>
                <w:lang w:val="pt-PT"/>
              </w:rPr>
            </w:pPr>
            <w:r w:rsidRPr="00726601">
              <w:rPr>
                <w:lang w:val="pt-PT"/>
              </w:rPr>
              <w:t>Alteração</w:t>
            </w:r>
          </w:p>
        </w:tc>
      </w:tr>
      <w:tr w:rsidR="00FA137B" w:rsidRPr="00726601" w14:paraId="26E4BEAC" w14:textId="77777777" w:rsidTr="0050007D">
        <w:trPr>
          <w:jc w:val="center"/>
        </w:trPr>
        <w:tc>
          <w:tcPr>
            <w:tcW w:w="4876" w:type="dxa"/>
            <w:hideMark/>
          </w:tcPr>
          <w:p w14:paraId="051D3579" w14:textId="77777777" w:rsidR="00FA137B" w:rsidRPr="00726601" w:rsidRDefault="00FA137B" w:rsidP="0050007D">
            <w:pPr>
              <w:pStyle w:val="Normal6"/>
              <w:rPr>
                <w:lang w:val="pt-PT"/>
              </w:rPr>
            </w:pPr>
            <w:r w:rsidRPr="00726601">
              <w:rPr>
                <w:lang w:val="pt-PT"/>
              </w:rPr>
              <w:t xml:space="preserve">Sem prejuízo do disposto no artigo 31.º do Regulamento (CE) n.º 767/2008, nos artigos 25.º e 26.º do Regulamento (UE) 2016/794, </w:t>
            </w:r>
            <w:r w:rsidRPr="00726601">
              <w:rPr>
                <w:b/>
                <w:i/>
                <w:lang w:val="pt-PT"/>
              </w:rPr>
              <w:t>nos artigos 37.º e 38.º</w:t>
            </w:r>
            <w:r w:rsidRPr="00726601">
              <w:rPr>
                <w:lang w:val="pt-PT"/>
              </w:rPr>
              <w:t xml:space="preserve"> do Regulamento (UE) XXX/XXX [Regulamento Eurodac], no artigo 41.º do Regulamento (UE) 2017/2226, no artigo 65.º do Regulamento (UE) 2018/1240 e da consulta das bases de dados da Interpol através do portal europeu de pesquisa, nos termos do artigo 9.º, n.º 5, do presente regulamento, que cumpram as disposições do capítulo V do Regulamento (UE) 2018/1725 e do capítulo V do Regulamento (UE) 2016/679, os dados pessoais armazenados, tratados ou consultados pelos componentes de interoperabilidade não podem ser transferidos nem disponibilizados a países </w:t>
            </w:r>
            <w:r w:rsidRPr="00726601">
              <w:rPr>
                <w:lang w:val="pt-PT"/>
              </w:rPr>
              <w:lastRenderedPageBreak/>
              <w:t>terceiros, organizações internacionais ou entidades privadas.»;</w:t>
            </w:r>
          </w:p>
        </w:tc>
        <w:tc>
          <w:tcPr>
            <w:tcW w:w="4876" w:type="dxa"/>
            <w:hideMark/>
          </w:tcPr>
          <w:p w14:paraId="4C990F17" w14:textId="77777777" w:rsidR="00FA137B" w:rsidRPr="00726601" w:rsidRDefault="00FA137B" w:rsidP="0050007D">
            <w:pPr>
              <w:pStyle w:val="Normal6"/>
              <w:rPr>
                <w:szCs w:val="24"/>
                <w:lang w:val="pt-PT"/>
              </w:rPr>
            </w:pPr>
            <w:r w:rsidRPr="00726601">
              <w:rPr>
                <w:lang w:val="pt-PT"/>
              </w:rPr>
              <w:lastRenderedPageBreak/>
              <w:t xml:space="preserve">Sem prejuízo do disposto no artigo 31.º do Regulamento (CE) n.º 767/2008, nos artigos 25.º e 26.º do Regulamento (UE) 2016/794, </w:t>
            </w:r>
            <w:r w:rsidRPr="00726601">
              <w:rPr>
                <w:b/>
                <w:bCs/>
                <w:i/>
                <w:iCs/>
                <w:lang w:val="pt-PT"/>
              </w:rPr>
              <w:t>no artigo 37.º</w:t>
            </w:r>
            <w:r w:rsidRPr="00726601">
              <w:rPr>
                <w:lang w:val="pt-PT"/>
              </w:rPr>
              <w:t xml:space="preserve"> do Regulamento (UE) XXX/XXX [Regulamento Eurodac], no artigo 41.º do Regulamento (UE) 2017/2226, no artigo 65.º do Regulamento (UE) 2018/1240 e da consulta das bases de dados da Interpol através do portal europeu de pesquisa, nos termos do artigo 9.º, n.º 5, do presente regulamento, que cumpram as disposições do capítulo V do Regulamento (UE) 2018/1725 e do capítulo V do Regulamento (UE) 2016/679, os dados pessoais armazenados, tratados ou consultados pelos componentes de interoperabilidade não podem ser transferidos nem disponibilizados a países </w:t>
            </w:r>
            <w:r w:rsidRPr="00726601">
              <w:rPr>
                <w:lang w:val="pt-PT"/>
              </w:rPr>
              <w:lastRenderedPageBreak/>
              <w:t>terceiros, organizações internacionais ou entidades privadas.»;</w:t>
            </w:r>
          </w:p>
        </w:tc>
      </w:tr>
    </w:tbl>
    <w:p w14:paraId="307393BE" w14:textId="77777777" w:rsidR="00FA137B" w:rsidRPr="00726601" w:rsidRDefault="00FA137B" w:rsidP="00FA137B">
      <w:pPr>
        <w:pStyle w:val="Olang"/>
        <w:rPr>
          <w:noProof w:val="0"/>
          <w:lang w:val="pt-PT"/>
        </w:rPr>
      </w:pPr>
      <w:r w:rsidRPr="00726601">
        <w:rPr>
          <w:noProof w:val="0"/>
          <w:lang w:val="pt-PT"/>
        </w:rPr>
        <w:lastRenderedPageBreak/>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5CF7AFE5" w14:textId="77777777" w:rsidR="00FA137B" w:rsidRPr="00726601" w:rsidRDefault="00FA137B" w:rsidP="00FA137B">
      <w:r w:rsidRPr="00726601">
        <w:rPr>
          <w:rStyle w:val="HideTWBExt"/>
          <w:noProof w:val="0"/>
        </w:rPr>
        <w:t>&lt;/Amend&gt;</w:t>
      </w:r>
    </w:p>
    <w:p w14:paraId="33D76690"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279</w:t>
      </w:r>
      <w:r w:rsidRPr="00726601">
        <w:rPr>
          <w:rStyle w:val="HideTWBExt"/>
          <w:b w:val="0"/>
          <w:noProof w:val="0"/>
          <w:lang w:val="pt-PT"/>
        </w:rPr>
        <w:t>&lt;/NumAm&gt;</w:t>
      </w:r>
    </w:p>
    <w:p w14:paraId="69865F4D"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630307A1" w14:textId="77777777" w:rsidR="00FA137B" w:rsidRPr="00726601" w:rsidRDefault="00FA137B" w:rsidP="00FA137B">
      <w:r w:rsidRPr="00726601">
        <w:rPr>
          <w:rStyle w:val="HideTWBExt"/>
          <w:noProof w:val="0"/>
        </w:rPr>
        <w:t>&lt;/RepeatBlock-By&gt;</w:t>
      </w:r>
    </w:p>
    <w:p w14:paraId="06489298"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292C824C"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40.º-B-28 – artigo 50</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9C0EA22" w14:textId="77777777" w:rsidTr="0050007D">
        <w:trPr>
          <w:jc w:val="center"/>
        </w:trPr>
        <w:tc>
          <w:tcPr>
            <w:tcW w:w="9752" w:type="dxa"/>
            <w:gridSpan w:val="2"/>
          </w:tcPr>
          <w:p w14:paraId="2B8F767A" w14:textId="77777777" w:rsidR="00FA137B" w:rsidRPr="00726601" w:rsidRDefault="00FA137B" w:rsidP="0050007D">
            <w:pPr>
              <w:keepNext/>
            </w:pPr>
          </w:p>
        </w:tc>
      </w:tr>
      <w:tr w:rsidR="00FA137B" w:rsidRPr="00726601" w14:paraId="033928CB" w14:textId="77777777" w:rsidTr="0050007D">
        <w:trPr>
          <w:jc w:val="center"/>
        </w:trPr>
        <w:tc>
          <w:tcPr>
            <w:tcW w:w="4876" w:type="dxa"/>
            <w:hideMark/>
          </w:tcPr>
          <w:p w14:paraId="38E2DC9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2355635" w14:textId="77777777" w:rsidR="00FA137B" w:rsidRPr="00726601" w:rsidRDefault="00FA137B" w:rsidP="0050007D">
            <w:pPr>
              <w:pStyle w:val="ColumnHeading"/>
              <w:keepNext/>
              <w:rPr>
                <w:lang w:val="pt-PT"/>
              </w:rPr>
            </w:pPr>
            <w:r w:rsidRPr="00726601">
              <w:rPr>
                <w:lang w:val="pt-PT"/>
              </w:rPr>
              <w:t>Alteração</w:t>
            </w:r>
          </w:p>
        </w:tc>
      </w:tr>
      <w:tr w:rsidR="00FA137B" w:rsidRPr="00726601" w14:paraId="63D2999F" w14:textId="77777777" w:rsidTr="0050007D">
        <w:trPr>
          <w:jc w:val="center"/>
        </w:trPr>
        <w:tc>
          <w:tcPr>
            <w:tcW w:w="4876" w:type="dxa"/>
            <w:hideMark/>
          </w:tcPr>
          <w:p w14:paraId="42DE98D6" w14:textId="77777777" w:rsidR="00FA137B" w:rsidRPr="00726601" w:rsidRDefault="00FA137B" w:rsidP="0050007D">
            <w:pPr>
              <w:pStyle w:val="Normal6"/>
              <w:rPr>
                <w:lang w:val="pt-PT"/>
              </w:rPr>
            </w:pPr>
            <w:r w:rsidRPr="00726601">
              <w:rPr>
                <w:lang w:val="pt-PT"/>
              </w:rPr>
              <w:t xml:space="preserve">Sem prejuízo do disposto no artigo 31.º do Regulamento (CE) n.º 767/2008, nos artigos 25.º e 26.º do Regulamento (UE) 2016/794, </w:t>
            </w:r>
            <w:r w:rsidRPr="00726601">
              <w:rPr>
                <w:b/>
                <w:i/>
                <w:lang w:val="pt-PT"/>
              </w:rPr>
              <w:t>nos artigos 37.º e 38.º</w:t>
            </w:r>
            <w:r w:rsidRPr="00726601">
              <w:rPr>
                <w:lang w:val="pt-PT"/>
              </w:rPr>
              <w:t xml:space="preserve"> do Regulamento (UE) XXX/XXX [Regulamento Eurodac], no artigo 41.º do Regulamento (UE) 2017/2226, no artigo 65.º do Regulamento (UE) 2018/1240 e da consulta das bases de dados da Interpol através do portal europeu de pesquisa, nos termos do artigo 9.º, n.º 5, do presente regulamento, que cumpram as disposições do capítulo V do Regulamento (UE) 2018/1725 e do capítulo V do Regulamento (UE) 2016/679, os dados pessoais armazenados, tratados ou consultados pelos componentes de interoperabilidade não podem ser transferidos nem disponibilizados a países terceiros, organizações internacionais ou entidades privadas.»;</w:t>
            </w:r>
          </w:p>
        </w:tc>
        <w:tc>
          <w:tcPr>
            <w:tcW w:w="4876" w:type="dxa"/>
            <w:hideMark/>
          </w:tcPr>
          <w:p w14:paraId="709A2036" w14:textId="77777777" w:rsidR="00FA137B" w:rsidRPr="00726601" w:rsidRDefault="00FA137B" w:rsidP="0050007D">
            <w:pPr>
              <w:pStyle w:val="Normal6"/>
              <w:rPr>
                <w:szCs w:val="24"/>
                <w:lang w:val="pt-PT"/>
              </w:rPr>
            </w:pPr>
            <w:r w:rsidRPr="00726601">
              <w:rPr>
                <w:lang w:val="pt-PT"/>
              </w:rPr>
              <w:t xml:space="preserve">Sem prejuízo do disposto no artigo 31.º do Regulamento (CE) n.º 767/2008, nos artigos 25.º e 26.º do Regulamento (UE) 2016/794, </w:t>
            </w:r>
            <w:r w:rsidRPr="00726601">
              <w:rPr>
                <w:b/>
                <w:i/>
                <w:lang w:val="pt-PT"/>
              </w:rPr>
              <w:t>e no artigo 37.º</w:t>
            </w:r>
            <w:r w:rsidRPr="00726601">
              <w:rPr>
                <w:lang w:val="pt-PT"/>
              </w:rPr>
              <w:t xml:space="preserve"> do Regulamento (UE) XXX/XXX [Regulamento Eurodac], no artigo 41.º do Regulamento (UE) 2017/2226, no artigo 65.º do Regulamento (UE) 2018/1240 e da consulta das bases de dados da Interpol através do portal europeu de pesquisa, nos termos do artigo 9.º, n.º 5, do presente regulamento, que cumpram as disposições do capítulo V do Regulamento (UE) 2018/1725 e do capítulo V do Regulamento (UE) 2016/679, os dados pessoais armazenados, tratados ou consultados pelos componentes de interoperabilidade não podem ser transferidos nem disponibilizados a países terceiros, organizações internacionais ou entidades privadas.»;</w:t>
            </w:r>
          </w:p>
        </w:tc>
      </w:tr>
    </w:tbl>
    <w:p w14:paraId="215C5915"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ED238D1" w14:textId="77777777" w:rsidR="00FA137B" w:rsidRPr="00726601" w:rsidRDefault="00FA137B" w:rsidP="00FA137B">
      <w:r w:rsidRPr="00726601">
        <w:rPr>
          <w:rStyle w:val="HideTWBExt"/>
          <w:noProof w:val="0"/>
        </w:rPr>
        <w:t>&lt;/Amend&gt;</w:t>
      </w:r>
    </w:p>
    <w:p w14:paraId="5C8E08ED"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280</w:t>
      </w:r>
      <w:r w:rsidRPr="00726601">
        <w:rPr>
          <w:rStyle w:val="HideTWBExt"/>
          <w:b w:val="0"/>
          <w:noProof w:val="0"/>
          <w:lang w:val="pt-PT"/>
        </w:rPr>
        <w:t>&lt;/NumAm&gt;</w:t>
      </w:r>
    </w:p>
    <w:p w14:paraId="4FF9420A" w14:textId="77777777" w:rsidR="00FA137B" w:rsidRPr="00726601" w:rsidRDefault="00FA137B" w:rsidP="00FA137B">
      <w:pPr>
        <w:pStyle w:val="NormalBold"/>
      </w:pPr>
      <w:r w:rsidRPr="00726601">
        <w:rPr>
          <w:rStyle w:val="HideTWBExt"/>
          <w:b w:val="0"/>
          <w:noProof w:val="0"/>
        </w:rPr>
        <w:t>&lt;RepeatBlock-By&gt;&lt;Members&gt;</w:t>
      </w:r>
      <w:r w:rsidRPr="00726601">
        <w:t>Malin Björk</w:t>
      </w:r>
      <w:r w:rsidRPr="00726601">
        <w:rPr>
          <w:rStyle w:val="HideTWBExt"/>
          <w:b w:val="0"/>
          <w:noProof w:val="0"/>
        </w:rPr>
        <w:t>&lt;/Members&gt;</w:t>
      </w:r>
    </w:p>
    <w:p w14:paraId="28676096" w14:textId="77777777" w:rsidR="00FA137B" w:rsidRPr="00726601" w:rsidRDefault="00FA137B" w:rsidP="00FA137B">
      <w:r w:rsidRPr="00726601">
        <w:rPr>
          <w:rStyle w:val="HideTWBExt"/>
          <w:noProof w:val="0"/>
        </w:rPr>
        <w:t>&lt;/RepeatBlock-By&gt;</w:t>
      </w:r>
    </w:p>
    <w:p w14:paraId="20F12400"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5DFECEBE"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40.º-B-29 – artigo 41-A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3AD85D0F" w14:textId="77777777" w:rsidTr="0050007D">
        <w:trPr>
          <w:jc w:val="center"/>
        </w:trPr>
        <w:tc>
          <w:tcPr>
            <w:tcW w:w="9752" w:type="dxa"/>
            <w:gridSpan w:val="2"/>
          </w:tcPr>
          <w:p w14:paraId="134E3873" w14:textId="77777777" w:rsidR="00FA137B" w:rsidRPr="00726601" w:rsidRDefault="00FA137B" w:rsidP="0050007D">
            <w:pPr>
              <w:keepNext/>
            </w:pPr>
          </w:p>
        </w:tc>
      </w:tr>
      <w:tr w:rsidR="00FA137B" w:rsidRPr="00726601" w14:paraId="7A6392DF" w14:textId="77777777" w:rsidTr="0050007D">
        <w:trPr>
          <w:jc w:val="center"/>
        </w:trPr>
        <w:tc>
          <w:tcPr>
            <w:tcW w:w="4876" w:type="dxa"/>
            <w:hideMark/>
          </w:tcPr>
          <w:p w14:paraId="1976D4A7"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7EC8DA17" w14:textId="77777777" w:rsidR="00FA137B" w:rsidRPr="00726601" w:rsidRDefault="00FA137B" w:rsidP="0050007D">
            <w:pPr>
              <w:pStyle w:val="ColumnHeading"/>
              <w:keepNext/>
              <w:rPr>
                <w:lang w:val="pt-PT"/>
              </w:rPr>
            </w:pPr>
            <w:r w:rsidRPr="00726601">
              <w:rPr>
                <w:lang w:val="pt-PT"/>
              </w:rPr>
              <w:t>Alteração</w:t>
            </w:r>
          </w:p>
        </w:tc>
      </w:tr>
      <w:tr w:rsidR="00FA137B" w:rsidRPr="00726601" w14:paraId="4C7B844D" w14:textId="77777777" w:rsidTr="0050007D">
        <w:trPr>
          <w:jc w:val="center"/>
        </w:trPr>
        <w:tc>
          <w:tcPr>
            <w:tcW w:w="4876" w:type="dxa"/>
            <w:hideMark/>
          </w:tcPr>
          <w:p w14:paraId="59067237" w14:textId="77777777" w:rsidR="00FA137B" w:rsidRPr="00726601" w:rsidRDefault="00FA137B" w:rsidP="0050007D">
            <w:pPr>
              <w:pStyle w:val="Normal6"/>
              <w:jc w:val="center"/>
              <w:rPr>
                <w:lang w:val="pt-PT"/>
              </w:rPr>
            </w:pPr>
            <w:r w:rsidRPr="00726601">
              <w:rPr>
                <w:b/>
                <w:i/>
                <w:lang w:val="pt-PT"/>
              </w:rPr>
              <w:t>Artigo 41.º-A</w:t>
            </w:r>
          </w:p>
        </w:tc>
        <w:tc>
          <w:tcPr>
            <w:tcW w:w="4876" w:type="dxa"/>
            <w:hideMark/>
          </w:tcPr>
          <w:p w14:paraId="675895E6"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5F734008" w14:textId="77777777" w:rsidTr="0050007D">
        <w:trPr>
          <w:jc w:val="center"/>
        </w:trPr>
        <w:tc>
          <w:tcPr>
            <w:tcW w:w="4876" w:type="dxa"/>
            <w:hideMark/>
          </w:tcPr>
          <w:p w14:paraId="398F5F75" w14:textId="77777777" w:rsidR="00FA137B" w:rsidRPr="00726601" w:rsidRDefault="00FA137B" w:rsidP="0050007D">
            <w:pPr>
              <w:pStyle w:val="Normal6"/>
              <w:jc w:val="center"/>
              <w:rPr>
                <w:lang w:val="pt-PT"/>
              </w:rPr>
            </w:pPr>
            <w:r w:rsidRPr="00726601">
              <w:rPr>
                <w:b/>
                <w:i/>
                <w:lang w:val="pt-PT"/>
              </w:rPr>
              <w:t>Procedimento de comité</w:t>
            </w:r>
          </w:p>
        </w:tc>
        <w:tc>
          <w:tcPr>
            <w:tcW w:w="4876" w:type="dxa"/>
          </w:tcPr>
          <w:p w14:paraId="4C4DCB0B" w14:textId="77777777" w:rsidR="00FA137B" w:rsidRPr="00726601" w:rsidRDefault="00FA137B" w:rsidP="0050007D">
            <w:pPr>
              <w:pStyle w:val="Normal6"/>
              <w:rPr>
                <w:szCs w:val="24"/>
                <w:lang w:val="pt-PT"/>
              </w:rPr>
            </w:pPr>
          </w:p>
        </w:tc>
      </w:tr>
      <w:tr w:rsidR="00FA137B" w:rsidRPr="00726601" w14:paraId="43ABA906" w14:textId="77777777" w:rsidTr="0050007D">
        <w:trPr>
          <w:jc w:val="center"/>
        </w:trPr>
        <w:tc>
          <w:tcPr>
            <w:tcW w:w="4876" w:type="dxa"/>
            <w:hideMark/>
          </w:tcPr>
          <w:p w14:paraId="636C6758" w14:textId="77777777" w:rsidR="00FA137B" w:rsidRPr="00726601" w:rsidRDefault="00FA137B" w:rsidP="0050007D">
            <w:pPr>
              <w:pStyle w:val="Normal6"/>
              <w:rPr>
                <w:lang w:val="pt-PT"/>
              </w:rPr>
            </w:pPr>
            <w:r w:rsidRPr="00726601">
              <w:rPr>
                <w:b/>
                <w:i/>
                <w:lang w:val="pt-PT"/>
              </w:rPr>
              <w:t>1.</w:t>
            </w:r>
            <w:r w:rsidRPr="00726601">
              <w:rPr>
                <w:b/>
                <w:i/>
                <w:lang w:val="pt-PT"/>
              </w:rPr>
              <w:tab/>
              <w:t>A Comissão é assistida por um comité. Este comité é um comité na aceção do Regulamento (UE) n.º 182/2011.</w:t>
            </w:r>
          </w:p>
        </w:tc>
        <w:tc>
          <w:tcPr>
            <w:tcW w:w="4876" w:type="dxa"/>
          </w:tcPr>
          <w:p w14:paraId="50C57F26" w14:textId="77777777" w:rsidR="00FA137B" w:rsidRPr="00726601" w:rsidRDefault="00FA137B" w:rsidP="0050007D">
            <w:pPr>
              <w:pStyle w:val="Normal6"/>
              <w:rPr>
                <w:szCs w:val="24"/>
                <w:lang w:val="pt-PT"/>
              </w:rPr>
            </w:pPr>
          </w:p>
        </w:tc>
      </w:tr>
      <w:tr w:rsidR="00FA137B" w:rsidRPr="00726601" w14:paraId="7F9C0D9D" w14:textId="77777777" w:rsidTr="0050007D">
        <w:trPr>
          <w:jc w:val="center"/>
        </w:trPr>
        <w:tc>
          <w:tcPr>
            <w:tcW w:w="4876" w:type="dxa"/>
            <w:hideMark/>
          </w:tcPr>
          <w:p w14:paraId="2B802B50" w14:textId="77777777" w:rsidR="00FA137B" w:rsidRPr="00726601" w:rsidRDefault="00FA137B" w:rsidP="0050007D">
            <w:pPr>
              <w:pStyle w:val="Normal6"/>
              <w:rPr>
                <w:lang w:val="pt-PT"/>
              </w:rPr>
            </w:pPr>
            <w:r w:rsidRPr="00726601">
              <w:rPr>
                <w:b/>
                <w:i/>
                <w:lang w:val="pt-PT"/>
              </w:rPr>
              <w:t>2.</w:t>
            </w:r>
            <w:r w:rsidRPr="00726601">
              <w:rPr>
                <w:b/>
                <w:i/>
                <w:lang w:val="pt-PT"/>
              </w:rPr>
              <w:tab/>
              <w:t>Sempre que se remeta para o presente número, aplica-se o artigo 5.º do Regulamento (UE) n.º 182/2011.</w:t>
            </w:r>
          </w:p>
        </w:tc>
        <w:tc>
          <w:tcPr>
            <w:tcW w:w="4876" w:type="dxa"/>
          </w:tcPr>
          <w:p w14:paraId="6F0A779F" w14:textId="77777777" w:rsidR="00FA137B" w:rsidRPr="00726601" w:rsidRDefault="00FA137B" w:rsidP="0050007D">
            <w:pPr>
              <w:pStyle w:val="Normal6"/>
              <w:rPr>
                <w:szCs w:val="24"/>
                <w:lang w:val="pt-PT"/>
              </w:rPr>
            </w:pPr>
          </w:p>
        </w:tc>
      </w:tr>
      <w:tr w:rsidR="00FA137B" w:rsidRPr="00726601" w14:paraId="5C6B2489" w14:textId="77777777" w:rsidTr="0050007D">
        <w:trPr>
          <w:jc w:val="center"/>
        </w:trPr>
        <w:tc>
          <w:tcPr>
            <w:tcW w:w="4876" w:type="dxa"/>
            <w:hideMark/>
          </w:tcPr>
          <w:p w14:paraId="20C32DCF" w14:textId="77777777" w:rsidR="00FA137B" w:rsidRPr="00726601" w:rsidRDefault="00FA137B" w:rsidP="0050007D">
            <w:pPr>
              <w:pStyle w:val="Normal6"/>
              <w:rPr>
                <w:lang w:val="pt-PT"/>
              </w:rPr>
            </w:pPr>
            <w:r w:rsidRPr="00726601">
              <w:rPr>
                <w:b/>
                <w:i/>
                <w:lang w:val="pt-PT"/>
              </w:rPr>
              <w:t>3.</w:t>
            </w:r>
            <w:r w:rsidRPr="00726601">
              <w:rPr>
                <w:b/>
                <w:i/>
                <w:lang w:val="pt-PT"/>
              </w:rPr>
              <w:tab/>
              <w:t>Na falta de parecer do comité, a Comissão não adota o projeto de ato de execução, aplicando-se o artigo 5.º, n.º 4, terceiro parágrafo, do Regulamento (UE) n.º 182/2011.</w:t>
            </w:r>
          </w:p>
        </w:tc>
        <w:tc>
          <w:tcPr>
            <w:tcW w:w="4876" w:type="dxa"/>
          </w:tcPr>
          <w:p w14:paraId="7AC115B8" w14:textId="77777777" w:rsidR="00FA137B" w:rsidRPr="00726601" w:rsidRDefault="00FA137B" w:rsidP="0050007D">
            <w:pPr>
              <w:pStyle w:val="Normal6"/>
              <w:rPr>
                <w:szCs w:val="24"/>
                <w:lang w:val="pt-PT"/>
              </w:rPr>
            </w:pPr>
          </w:p>
        </w:tc>
      </w:tr>
      <w:tr w:rsidR="00FA137B" w:rsidRPr="00726601" w14:paraId="301DC5DD" w14:textId="77777777" w:rsidTr="0050007D">
        <w:trPr>
          <w:jc w:val="center"/>
        </w:trPr>
        <w:tc>
          <w:tcPr>
            <w:tcW w:w="4876" w:type="dxa"/>
            <w:hideMark/>
          </w:tcPr>
          <w:p w14:paraId="15657CCE" w14:textId="77777777" w:rsidR="00FA137B" w:rsidRPr="00726601" w:rsidRDefault="00FA137B" w:rsidP="0050007D">
            <w:pPr>
              <w:pStyle w:val="Normal6"/>
              <w:rPr>
                <w:lang w:val="pt-PT"/>
              </w:rPr>
            </w:pPr>
            <w:r w:rsidRPr="00726601">
              <w:rPr>
                <w:b/>
                <w:i/>
                <w:lang w:val="pt-PT"/>
              </w:rPr>
              <w:t>O presente regulamento é obrigatório em todos os seus elementos e diretamente aplicável nos Estados-Membros, em conformidade com os Tratados.</w:t>
            </w:r>
          </w:p>
        </w:tc>
        <w:tc>
          <w:tcPr>
            <w:tcW w:w="4876" w:type="dxa"/>
          </w:tcPr>
          <w:p w14:paraId="7171A6ED" w14:textId="77777777" w:rsidR="00FA137B" w:rsidRPr="00726601" w:rsidRDefault="00FA137B" w:rsidP="0050007D">
            <w:pPr>
              <w:pStyle w:val="Normal6"/>
              <w:rPr>
                <w:szCs w:val="24"/>
                <w:lang w:val="pt-PT"/>
              </w:rPr>
            </w:pPr>
          </w:p>
        </w:tc>
      </w:tr>
    </w:tbl>
    <w:p w14:paraId="013C7B31"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084EBA5B" w14:textId="77777777" w:rsidR="00FA137B" w:rsidRPr="00726601" w:rsidRDefault="00FA137B" w:rsidP="00FA137B">
      <w:r w:rsidRPr="00726601">
        <w:rPr>
          <w:rStyle w:val="HideTWBExt"/>
          <w:noProof w:val="0"/>
        </w:rPr>
        <w:t>&lt;/Amend&gt;</w:t>
      </w:r>
    </w:p>
    <w:p w14:paraId="14CDEBD4" w14:textId="77777777" w:rsidR="00FA137B" w:rsidRPr="00726601" w:rsidRDefault="00FA137B" w:rsidP="00FA137B">
      <w:pPr>
        <w:pStyle w:val="AMNumberTabs0"/>
        <w:keepNext/>
        <w:rPr>
          <w:lang w:val="pt-PT"/>
        </w:rPr>
      </w:pPr>
      <w:r w:rsidRPr="00726601">
        <w:rPr>
          <w:rStyle w:val="HideTWBExt"/>
          <w:b w:val="0"/>
          <w:noProof w:val="0"/>
          <w:lang w:val="pt-PT"/>
        </w:rPr>
        <w:t>&lt;Amend&gt;</w:t>
      </w:r>
      <w:r w:rsidRPr="00726601">
        <w:rPr>
          <w:lang w:val="pt-PT"/>
        </w:rPr>
        <w:t>Alteração</w:t>
      </w:r>
      <w:r w:rsidRPr="00726601">
        <w:rPr>
          <w:lang w:val="pt-PT"/>
        </w:rPr>
        <w:tab/>
      </w:r>
      <w:r w:rsidRPr="00726601">
        <w:rPr>
          <w:lang w:val="pt-PT"/>
        </w:rPr>
        <w:tab/>
      </w:r>
      <w:r w:rsidRPr="00726601">
        <w:rPr>
          <w:rStyle w:val="HideTWBExt"/>
          <w:b w:val="0"/>
          <w:noProof w:val="0"/>
          <w:lang w:val="pt-PT"/>
        </w:rPr>
        <w:t>&lt;NumAm&gt;</w:t>
      </w:r>
      <w:r w:rsidRPr="00726601">
        <w:rPr>
          <w:lang w:val="pt-PT"/>
        </w:rPr>
        <w:t>281</w:t>
      </w:r>
      <w:r w:rsidRPr="00726601">
        <w:rPr>
          <w:rStyle w:val="HideTWBExt"/>
          <w:b w:val="0"/>
          <w:noProof w:val="0"/>
          <w:lang w:val="pt-PT"/>
        </w:rPr>
        <w:t>&lt;/NumAm&gt;</w:t>
      </w:r>
    </w:p>
    <w:p w14:paraId="3ADCD791" w14:textId="77777777" w:rsidR="00FA137B" w:rsidRPr="00726601" w:rsidRDefault="00FA137B" w:rsidP="00FA137B">
      <w:pPr>
        <w:pStyle w:val="NormalBold"/>
      </w:pPr>
      <w:r w:rsidRPr="00726601">
        <w:rPr>
          <w:rStyle w:val="HideTWBExt"/>
          <w:b w:val="0"/>
          <w:noProof w:val="0"/>
        </w:rPr>
        <w:t>&lt;RepeatBlock-By&gt;&lt;Members&gt;</w:t>
      </w:r>
      <w:r w:rsidRPr="00726601">
        <w:t>Saskia Bricmont</w:t>
      </w:r>
      <w:r w:rsidRPr="00726601">
        <w:rPr>
          <w:rStyle w:val="HideTWBExt"/>
          <w:b w:val="0"/>
          <w:noProof w:val="0"/>
        </w:rPr>
        <w:t>&lt;/Members&gt;</w:t>
      </w:r>
    </w:p>
    <w:p w14:paraId="4546AE51" w14:textId="77777777" w:rsidR="00FA137B" w:rsidRPr="00726601" w:rsidRDefault="00FA137B" w:rsidP="00FA137B">
      <w:r w:rsidRPr="00726601">
        <w:rPr>
          <w:rStyle w:val="HideTWBExt"/>
          <w:noProof w:val="0"/>
        </w:rPr>
        <w:t>&lt;/RepeatBlock-By&gt;</w:t>
      </w:r>
    </w:p>
    <w:p w14:paraId="439A2EB2" w14:textId="77777777" w:rsidR="00FA137B" w:rsidRPr="00726601" w:rsidRDefault="00FA137B" w:rsidP="00FA137B">
      <w:pPr>
        <w:pStyle w:val="NormalBold"/>
        <w:keepNext/>
      </w:pPr>
      <w:r w:rsidRPr="00726601">
        <w:rPr>
          <w:rStyle w:val="HideTWBExt"/>
          <w:b w:val="0"/>
          <w:noProof w:val="0"/>
        </w:rPr>
        <w:t>&lt;DocAmend&gt;</w:t>
      </w:r>
      <w:r w:rsidRPr="00726601">
        <w:t>Proposta de regulamento</w:t>
      </w:r>
      <w:r w:rsidRPr="00726601">
        <w:rPr>
          <w:rStyle w:val="HideTWBExt"/>
          <w:b w:val="0"/>
          <w:noProof w:val="0"/>
        </w:rPr>
        <w:t>&lt;/DocAmend&gt;</w:t>
      </w:r>
    </w:p>
    <w:p w14:paraId="0CFE3144" w14:textId="77777777" w:rsidR="00FA137B" w:rsidRPr="00726601" w:rsidRDefault="00FA137B" w:rsidP="00FA137B">
      <w:pPr>
        <w:pStyle w:val="NormalBold"/>
      </w:pPr>
      <w:r w:rsidRPr="00726601">
        <w:rPr>
          <w:rStyle w:val="HideTWBExt"/>
          <w:b w:val="0"/>
          <w:noProof w:val="0"/>
        </w:rPr>
        <w:t>&lt;Article&gt;</w:t>
      </w:r>
      <w:r w:rsidRPr="00726601">
        <w:t xml:space="preserve"> Dispositivo – ponto 28 – artigo 40.º-B-29 – artigo 41-A</w:t>
      </w:r>
      <w:r w:rsidRPr="0072660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137B" w:rsidRPr="00726601" w14:paraId="481A3F8F" w14:textId="77777777" w:rsidTr="0050007D">
        <w:trPr>
          <w:jc w:val="center"/>
        </w:trPr>
        <w:tc>
          <w:tcPr>
            <w:tcW w:w="9752" w:type="dxa"/>
            <w:gridSpan w:val="2"/>
          </w:tcPr>
          <w:p w14:paraId="0EB4C5F0" w14:textId="77777777" w:rsidR="00FA137B" w:rsidRPr="00726601" w:rsidRDefault="00FA137B" w:rsidP="0050007D">
            <w:pPr>
              <w:keepNext/>
            </w:pPr>
          </w:p>
        </w:tc>
      </w:tr>
      <w:tr w:rsidR="00FA137B" w:rsidRPr="00726601" w14:paraId="0DEB8078" w14:textId="77777777" w:rsidTr="0050007D">
        <w:trPr>
          <w:jc w:val="center"/>
        </w:trPr>
        <w:tc>
          <w:tcPr>
            <w:tcW w:w="4876" w:type="dxa"/>
            <w:hideMark/>
          </w:tcPr>
          <w:p w14:paraId="320533B5" w14:textId="77777777" w:rsidR="00FA137B" w:rsidRPr="00726601" w:rsidRDefault="00FA137B" w:rsidP="0050007D">
            <w:pPr>
              <w:pStyle w:val="ColumnHeading"/>
              <w:keepNext/>
              <w:rPr>
                <w:lang w:val="pt-PT"/>
              </w:rPr>
            </w:pPr>
            <w:r w:rsidRPr="00726601">
              <w:rPr>
                <w:lang w:val="pt-PT"/>
              </w:rPr>
              <w:t>Texto da Comissão</w:t>
            </w:r>
          </w:p>
        </w:tc>
        <w:tc>
          <w:tcPr>
            <w:tcW w:w="4876" w:type="dxa"/>
            <w:hideMark/>
          </w:tcPr>
          <w:p w14:paraId="0C9D69AB" w14:textId="77777777" w:rsidR="00FA137B" w:rsidRPr="00726601" w:rsidRDefault="00FA137B" w:rsidP="0050007D">
            <w:pPr>
              <w:pStyle w:val="ColumnHeading"/>
              <w:keepNext/>
              <w:rPr>
                <w:lang w:val="pt-PT"/>
              </w:rPr>
            </w:pPr>
            <w:r w:rsidRPr="00726601">
              <w:rPr>
                <w:lang w:val="pt-PT"/>
              </w:rPr>
              <w:t>Alteração</w:t>
            </w:r>
          </w:p>
        </w:tc>
      </w:tr>
      <w:tr w:rsidR="00FA137B" w:rsidRPr="00726601" w14:paraId="7E6603E0" w14:textId="77777777" w:rsidTr="0050007D">
        <w:trPr>
          <w:jc w:val="center"/>
        </w:trPr>
        <w:tc>
          <w:tcPr>
            <w:tcW w:w="4876" w:type="dxa"/>
            <w:hideMark/>
          </w:tcPr>
          <w:p w14:paraId="1EAC29AD" w14:textId="77777777" w:rsidR="00FA137B" w:rsidRPr="00726601" w:rsidRDefault="00FA137B" w:rsidP="0050007D">
            <w:pPr>
              <w:pStyle w:val="Normal6"/>
              <w:jc w:val="center"/>
              <w:rPr>
                <w:lang w:val="pt-PT"/>
              </w:rPr>
            </w:pPr>
            <w:r w:rsidRPr="00726601">
              <w:rPr>
                <w:b/>
                <w:i/>
                <w:lang w:val="pt-PT"/>
              </w:rPr>
              <w:t>Artigo 41.º-A</w:t>
            </w:r>
          </w:p>
        </w:tc>
        <w:tc>
          <w:tcPr>
            <w:tcW w:w="4876" w:type="dxa"/>
            <w:hideMark/>
          </w:tcPr>
          <w:p w14:paraId="4DC7A086" w14:textId="77777777" w:rsidR="00FA137B" w:rsidRPr="00726601" w:rsidRDefault="00FA137B" w:rsidP="0050007D">
            <w:pPr>
              <w:pStyle w:val="Normal6"/>
              <w:rPr>
                <w:szCs w:val="24"/>
                <w:lang w:val="pt-PT"/>
              </w:rPr>
            </w:pPr>
            <w:r w:rsidRPr="00726601">
              <w:rPr>
                <w:b/>
                <w:i/>
                <w:lang w:val="pt-PT"/>
              </w:rPr>
              <w:t>Suprimido</w:t>
            </w:r>
          </w:p>
        </w:tc>
      </w:tr>
      <w:tr w:rsidR="00FA137B" w:rsidRPr="00726601" w14:paraId="68CDEF67" w14:textId="77777777" w:rsidTr="0050007D">
        <w:trPr>
          <w:jc w:val="center"/>
        </w:trPr>
        <w:tc>
          <w:tcPr>
            <w:tcW w:w="4876" w:type="dxa"/>
            <w:hideMark/>
          </w:tcPr>
          <w:p w14:paraId="2AAFA85B" w14:textId="77777777" w:rsidR="00FA137B" w:rsidRPr="00726601" w:rsidRDefault="00FA137B" w:rsidP="0050007D">
            <w:pPr>
              <w:pStyle w:val="Normal6"/>
              <w:jc w:val="center"/>
              <w:rPr>
                <w:lang w:val="pt-PT"/>
              </w:rPr>
            </w:pPr>
            <w:r w:rsidRPr="00726601">
              <w:rPr>
                <w:b/>
                <w:i/>
                <w:lang w:val="pt-PT"/>
              </w:rPr>
              <w:t>Procedimento de comité</w:t>
            </w:r>
          </w:p>
        </w:tc>
        <w:tc>
          <w:tcPr>
            <w:tcW w:w="4876" w:type="dxa"/>
          </w:tcPr>
          <w:p w14:paraId="2FDA67D4" w14:textId="77777777" w:rsidR="00FA137B" w:rsidRPr="00726601" w:rsidRDefault="00FA137B" w:rsidP="0050007D">
            <w:pPr>
              <w:pStyle w:val="Normal6"/>
              <w:rPr>
                <w:szCs w:val="24"/>
                <w:lang w:val="pt-PT"/>
              </w:rPr>
            </w:pPr>
          </w:p>
        </w:tc>
      </w:tr>
      <w:tr w:rsidR="00FA137B" w:rsidRPr="00726601" w14:paraId="312CED4D" w14:textId="77777777" w:rsidTr="0050007D">
        <w:trPr>
          <w:jc w:val="center"/>
        </w:trPr>
        <w:tc>
          <w:tcPr>
            <w:tcW w:w="4876" w:type="dxa"/>
            <w:hideMark/>
          </w:tcPr>
          <w:p w14:paraId="3F6635E2" w14:textId="77777777" w:rsidR="00FA137B" w:rsidRPr="00726601" w:rsidRDefault="00FA137B" w:rsidP="0050007D">
            <w:pPr>
              <w:pStyle w:val="Normal6"/>
              <w:rPr>
                <w:lang w:val="pt-PT"/>
              </w:rPr>
            </w:pPr>
            <w:r w:rsidRPr="00726601">
              <w:rPr>
                <w:b/>
                <w:i/>
                <w:lang w:val="pt-PT"/>
              </w:rPr>
              <w:t>1.</w:t>
            </w:r>
            <w:r w:rsidRPr="00726601">
              <w:rPr>
                <w:b/>
                <w:i/>
                <w:lang w:val="pt-PT"/>
              </w:rPr>
              <w:tab/>
              <w:t>A Comissão é assistida por um comité. Este comité é um comité na aceção do Regulamento (UE) n.º 182/2011.</w:t>
            </w:r>
          </w:p>
        </w:tc>
        <w:tc>
          <w:tcPr>
            <w:tcW w:w="4876" w:type="dxa"/>
          </w:tcPr>
          <w:p w14:paraId="4F2DF56B" w14:textId="77777777" w:rsidR="00FA137B" w:rsidRPr="00726601" w:rsidRDefault="00FA137B" w:rsidP="0050007D">
            <w:pPr>
              <w:pStyle w:val="Normal6"/>
              <w:rPr>
                <w:szCs w:val="24"/>
                <w:lang w:val="pt-PT"/>
              </w:rPr>
            </w:pPr>
          </w:p>
        </w:tc>
      </w:tr>
      <w:tr w:rsidR="00FA137B" w:rsidRPr="00726601" w14:paraId="3B1DF81C" w14:textId="77777777" w:rsidTr="0050007D">
        <w:trPr>
          <w:jc w:val="center"/>
        </w:trPr>
        <w:tc>
          <w:tcPr>
            <w:tcW w:w="4876" w:type="dxa"/>
            <w:hideMark/>
          </w:tcPr>
          <w:p w14:paraId="23987E3D" w14:textId="77777777" w:rsidR="00FA137B" w:rsidRPr="00726601" w:rsidRDefault="00FA137B" w:rsidP="0050007D">
            <w:pPr>
              <w:pStyle w:val="Normal6"/>
              <w:rPr>
                <w:lang w:val="pt-PT"/>
              </w:rPr>
            </w:pPr>
            <w:r w:rsidRPr="00726601">
              <w:rPr>
                <w:b/>
                <w:i/>
                <w:lang w:val="pt-PT"/>
              </w:rPr>
              <w:t>2.</w:t>
            </w:r>
            <w:r w:rsidRPr="00726601">
              <w:rPr>
                <w:b/>
                <w:i/>
                <w:lang w:val="pt-PT"/>
              </w:rPr>
              <w:tab/>
              <w:t>Sempre que se remeta para o presente número, aplica-se o artigo 5.º do Regulamento (UE) n.º 182/2011.</w:t>
            </w:r>
          </w:p>
        </w:tc>
        <w:tc>
          <w:tcPr>
            <w:tcW w:w="4876" w:type="dxa"/>
          </w:tcPr>
          <w:p w14:paraId="2C2FA6C7" w14:textId="77777777" w:rsidR="00FA137B" w:rsidRPr="00726601" w:rsidRDefault="00FA137B" w:rsidP="0050007D">
            <w:pPr>
              <w:pStyle w:val="Normal6"/>
              <w:rPr>
                <w:szCs w:val="24"/>
                <w:lang w:val="pt-PT"/>
              </w:rPr>
            </w:pPr>
          </w:p>
        </w:tc>
      </w:tr>
      <w:tr w:rsidR="00FA137B" w:rsidRPr="00726601" w14:paraId="522738CA" w14:textId="77777777" w:rsidTr="0050007D">
        <w:trPr>
          <w:jc w:val="center"/>
        </w:trPr>
        <w:tc>
          <w:tcPr>
            <w:tcW w:w="4876" w:type="dxa"/>
            <w:hideMark/>
          </w:tcPr>
          <w:p w14:paraId="07C41F85" w14:textId="77777777" w:rsidR="00FA137B" w:rsidRPr="00726601" w:rsidRDefault="00FA137B" w:rsidP="0050007D">
            <w:pPr>
              <w:pStyle w:val="Normal6"/>
              <w:rPr>
                <w:lang w:val="pt-PT"/>
              </w:rPr>
            </w:pPr>
            <w:r w:rsidRPr="00726601">
              <w:rPr>
                <w:b/>
                <w:i/>
                <w:lang w:val="pt-PT"/>
              </w:rPr>
              <w:t>3.</w:t>
            </w:r>
            <w:r w:rsidRPr="00726601">
              <w:rPr>
                <w:b/>
                <w:i/>
                <w:lang w:val="pt-PT"/>
              </w:rPr>
              <w:tab/>
              <w:t xml:space="preserve">Na falta de parecer do comité, a Comissão não adota o projeto de ato de </w:t>
            </w:r>
            <w:r w:rsidRPr="00726601">
              <w:rPr>
                <w:b/>
                <w:i/>
                <w:lang w:val="pt-PT"/>
              </w:rPr>
              <w:lastRenderedPageBreak/>
              <w:t>execução, aplicando-se o artigo 5.º, n.º 4, terceiro parágrafo, do Regulamento (UE) n.º 182/2011.</w:t>
            </w:r>
          </w:p>
        </w:tc>
        <w:tc>
          <w:tcPr>
            <w:tcW w:w="4876" w:type="dxa"/>
          </w:tcPr>
          <w:p w14:paraId="09F9E086" w14:textId="77777777" w:rsidR="00FA137B" w:rsidRPr="00726601" w:rsidRDefault="00FA137B" w:rsidP="0050007D">
            <w:pPr>
              <w:pStyle w:val="Normal6"/>
              <w:rPr>
                <w:szCs w:val="24"/>
                <w:lang w:val="pt-PT"/>
              </w:rPr>
            </w:pPr>
          </w:p>
        </w:tc>
      </w:tr>
      <w:tr w:rsidR="00FA137B" w:rsidRPr="00726601" w14:paraId="5D75D165" w14:textId="77777777" w:rsidTr="0050007D">
        <w:trPr>
          <w:jc w:val="center"/>
        </w:trPr>
        <w:tc>
          <w:tcPr>
            <w:tcW w:w="4876" w:type="dxa"/>
            <w:hideMark/>
          </w:tcPr>
          <w:p w14:paraId="45BA7B7E" w14:textId="77777777" w:rsidR="00FA137B" w:rsidRPr="00726601" w:rsidRDefault="00FA137B" w:rsidP="0050007D">
            <w:pPr>
              <w:pStyle w:val="Normal6"/>
              <w:rPr>
                <w:lang w:val="pt-PT"/>
              </w:rPr>
            </w:pPr>
            <w:r w:rsidRPr="00726601">
              <w:rPr>
                <w:b/>
                <w:i/>
                <w:lang w:val="pt-PT"/>
              </w:rPr>
              <w:t>O presente regulamento é obrigatório em todos os seus elementos e diretamente aplicável nos Estados-Membros, em conformidade com os Tratados.</w:t>
            </w:r>
          </w:p>
        </w:tc>
        <w:tc>
          <w:tcPr>
            <w:tcW w:w="4876" w:type="dxa"/>
          </w:tcPr>
          <w:p w14:paraId="1E207002" w14:textId="77777777" w:rsidR="00FA137B" w:rsidRPr="00726601" w:rsidRDefault="00FA137B" w:rsidP="0050007D">
            <w:pPr>
              <w:pStyle w:val="Normal6"/>
              <w:rPr>
                <w:szCs w:val="24"/>
                <w:lang w:val="pt-PT"/>
              </w:rPr>
            </w:pPr>
          </w:p>
        </w:tc>
      </w:tr>
    </w:tbl>
    <w:p w14:paraId="0BEEF346" w14:textId="77777777" w:rsidR="00FA137B" w:rsidRPr="00726601" w:rsidRDefault="00FA137B" w:rsidP="00FA137B">
      <w:pPr>
        <w:pStyle w:val="Olang"/>
        <w:rPr>
          <w:noProof w:val="0"/>
          <w:lang w:val="pt-PT"/>
        </w:rPr>
      </w:pPr>
      <w:r w:rsidRPr="00726601">
        <w:rPr>
          <w:noProof w:val="0"/>
          <w:lang w:val="pt-PT"/>
        </w:rPr>
        <w:t xml:space="preserve">Or. </w:t>
      </w:r>
      <w:r w:rsidRPr="00726601">
        <w:rPr>
          <w:rStyle w:val="HideTWBExt"/>
          <w:noProof w:val="0"/>
          <w:lang w:val="pt-PT"/>
        </w:rPr>
        <w:t>&lt;Original&gt;</w:t>
      </w:r>
      <w:r w:rsidRPr="00726601">
        <w:rPr>
          <w:rStyle w:val="HideTWBInt"/>
          <w:noProof w:val="0"/>
          <w:lang w:val="pt-PT"/>
        </w:rPr>
        <w:t>{EN}</w:t>
      </w:r>
      <w:r w:rsidRPr="00726601">
        <w:rPr>
          <w:noProof w:val="0"/>
          <w:lang w:val="pt-PT"/>
        </w:rPr>
        <w:t>en</w:t>
      </w:r>
      <w:r w:rsidRPr="00726601">
        <w:rPr>
          <w:rStyle w:val="HideTWBExt"/>
          <w:noProof w:val="0"/>
          <w:lang w:val="pt-PT"/>
        </w:rPr>
        <w:t>&lt;/Original&gt;</w:t>
      </w:r>
    </w:p>
    <w:p w14:paraId="636DC17D" w14:textId="69D4A128" w:rsidR="00FA137B" w:rsidRPr="00726601" w:rsidRDefault="00FA137B" w:rsidP="00FA137B">
      <w:r w:rsidRPr="00726601">
        <w:rPr>
          <w:rStyle w:val="HideTWBExt"/>
          <w:noProof w:val="0"/>
        </w:rPr>
        <w:t>&lt;/Amend&gt;&lt;/RepeatBlock-Amend&gt;</w:t>
      </w:r>
    </w:p>
    <w:p w14:paraId="46C5EA86" w14:textId="2E7CE748" w:rsidR="00AC1DCD" w:rsidRPr="00726601" w:rsidRDefault="00AC1DCD" w:rsidP="00FA137B">
      <w:bookmarkStart w:id="0" w:name="_GoBack"/>
      <w:bookmarkEnd w:id="0"/>
    </w:p>
    <w:sectPr w:rsidR="00AC1DCD" w:rsidRPr="00726601" w:rsidSect="003E130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2C2D35" w14:textId="77777777" w:rsidR="0050007D" w:rsidRPr="00726601" w:rsidRDefault="0050007D">
      <w:r w:rsidRPr="00726601">
        <w:separator/>
      </w:r>
    </w:p>
  </w:endnote>
  <w:endnote w:type="continuationSeparator" w:id="0">
    <w:p w14:paraId="2E89E4E0" w14:textId="77777777" w:rsidR="0050007D" w:rsidRPr="00726601" w:rsidRDefault="0050007D">
      <w:r w:rsidRPr="007266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EBCDD" w14:textId="5032B8D0" w:rsidR="0050007D" w:rsidRPr="00036BBF" w:rsidRDefault="0050007D" w:rsidP="003E1303">
    <w:pPr>
      <w:pStyle w:val="EPFooter"/>
      <w:rPr>
        <w:lang w:val="de-DE"/>
      </w:rPr>
    </w:pPr>
    <w:r w:rsidRPr="00036BBF">
      <w:rPr>
        <w:lang w:val="de-DE"/>
      </w:rPr>
      <w:t>PE</w:t>
    </w:r>
    <w:r w:rsidRPr="00036BBF">
      <w:rPr>
        <w:rStyle w:val="HideTWBExt"/>
        <w:noProof w:val="0"/>
        <w:lang w:val="de-DE"/>
      </w:rPr>
      <w:t>&lt;NoPE&gt;</w:t>
    </w:r>
    <w:r w:rsidRPr="00036BBF">
      <w:rPr>
        <w:lang w:val="de-DE"/>
      </w:rPr>
      <w:t>692.638</w:t>
    </w:r>
    <w:r w:rsidRPr="00036BBF">
      <w:rPr>
        <w:rStyle w:val="HideTWBExt"/>
        <w:noProof w:val="0"/>
        <w:lang w:val="de-DE"/>
      </w:rPr>
      <w:t>&lt;/NoPE&gt;&lt;Version&gt;</w:t>
    </w:r>
    <w:r w:rsidRPr="00036BBF">
      <w:rPr>
        <w:lang w:val="de-DE"/>
      </w:rPr>
      <w:t>v01-00</w:t>
    </w:r>
    <w:r w:rsidRPr="00036BBF">
      <w:rPr>
        <w:rStyle w:val="HideTWBExt"/>
        <w:noProof w:val="0"/>
        <w:lang w:val="de-DE"/>
      </w:rPr>
      <w:t>&lt;/Version&gt;</w:t>
    </w:r>
    <w:r w:rsidRPr="00036BBF">
      <w:rPr>
        <w:lang w:val="de-DE"/>
      </w:rPr>
      <w:tab/>
    </w:r>
    <w:r w:rsidRPr="00726601">
      <w:fldChar w:fldCharType="begin"/>
    </w:r>
    <w:r w:rsidRPr="00036BBF">
      <w:rPr>
        <w:lang w:val="de-DE"/>
      </w:rPr>
      <w:instrText xml:space="preserve"> PAGE  \* MERGEFORMAT </w:instrText>
    </w:r>
    <w:r w:rsidRPr="00726601">
      <w:fldChar w:fldCharType="separate"/>
    </w:r>
    <w:r w:rsidR="00036BBF">
      <w:rPr>
        <w:noProof/>
        <w:lang w:val="de-DE"/>
      </w:rPr>
      <w:t>136</w:t>
    </w:r>
    <w:r w:rsidRPr="00726601">
      <w:fldChar w:fldCharType="end"/>
    </w:r>
    <w:r w:rsidRPr="00036BBF">
      <w:rPr>
        <w:lang w:val="de-DE"/>
      </w:rPr>
      <w:t>/</w:t>
    </w:r>
    <w:r w:rsidR="00036BBF">
      <w:fldChar w:fldCharType="begin"/>
    </w:r>
    <w:r w:rsidR="00036BBF" w:rsidRPr="00036BBF">
      <w:rPr>
        <w:lang w:val="de-DE"/>
      </w:rPr>
      <w:instrText xml:space="preserve"> NUMPAGES  \* MERGEFORMAT </w:instrText>
    </w:r>
    <w:r w:rsidR="00036BBF">
      <w:fldChar w:fldCharType="separate"/>
    </w:r>
    <w:r w:rsidR="00036BBF">
      <w:rPr>
        <w:noProof/>
        <w:lang w:val="de-DE"/>
      </w:rPr>
      <w:t>137</w:t>
    </w:r>
    <w:r w:rsidR="00036BBF">
      <w:rPr>
        <w:noProof/>
      </w:rPr>
      <w:fldChar w:fldCharType="end"/>
    </w:r>
    <w:r w:rsidRPr="00036BBF">
      <w:rPr>
        <w:lang w:val="de-DE"/>
      </w:rPr>
      <w:tab/>
    </w:r>
    <w:r w:rsidRPr="00036BBF">
      <w:rPr>
        <w:rStyle w:val="HideTWBExt"/>
        <w:noProof w:val="0"/>
        <w:lang w:val="de-DE"/>
      </w:rPr>
      <w:t>&lt;PathFdR&gt;</w:t>
    </w:r>
    <w:r w:rsidRPr="00036BBF">
      <w:rPr>
        <w:lang w:val="de-DE"/>
      </w:rPr>
      <w:t>AM\1230413PT.docx</w:t>
    </w:r>
    <w:r w:rsidRPr="00036BBF">
      <w:rPr>
        <w:rStyle w:val="HideTWBExt"/>
        <w:noProof w:val="0"/>
        <w:lang w:val="de-DE"/>
      </w:rPr>
      <w:t>&lt;/PathFdR&gt;</w:t>
    </w:r>
  </w:p>
  <w:p w14:paraId="0EFB36F2" w14:textId="1E9A000F" w:rsidR="0050007D" w:rsidRPr="00726601" w:rsidRDefault="0050007D" w:rsidP="003E1303">
    <w:pPr>
      <w:pStyle w:val="EPFooter2"/>
    </w:pPr>
    <w:r w:rsidRPr="00726601">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37E33" w14:textId="257CFD73" w:rsidR="0050007D" w:rsidRPr="00036BBF" w:rsidRDefault="0050007D" w:rsidP="003E1303">
    <w:pPr>
      <w:pStyle w:val="EPFooter"/>
      <w:rPr>
        <w:lang w:val="de-DE"/>
      </w:rPr>
    </w:pPr>
    <w:r w:rsidRPr="00036BBF">
      <w:rPr>
        <w:rStyle w:val="HideTWBExt"/>
        <w:noProof w:val="0"/>
        <w:lang w:val="de-DE"/>
      </w:rPr>
      <w:t>&lt;PathFdR&gt;</w:t>
    </w:r>
    <w:r w:rsidRPr="00036BBF">
      <w:rPr>
        <w:lang w:val="de-DE"/>
      </w:rPr>
      <w:t>AM\1230413PT.docx</w:t>
    </w:r>
    <w:r w:rsidRPr="00036BBF">
      <w:rPr>
        <w:rStyle w:val="HideTWBExt"/>
        <w:noProof w:val="0"/>
        <w:lang w:val="de-DE"/>
      </w:rPr>
      <w:t>&lt;/PathFdR&gt;</w:t>
    </w:r>
    <w:r w:rsidRPr="00036BBF">
      <w:rPr>
        <w:lang w:val="de-DE"/>
      </w:rPr>
      <w:tab/>
    </w:r>
    <w:r w:rsidRPr="00726601">
      <w:fldChar w:fldCharType="begin"/>
    </w:r>
    <w:r w:rsidRPr="00036BBF">
      <w:rPr>
        <w:lang w:val="de-DE"/>
      </w:rPr>
      <w:instrText xml:space="preserve"> PAGE  \* MERGEFORMAT </w:instrText>
    </w:r>
    <w:r w:rsidRPr="00726601">
      <w:fldChar w:fldCharType="separate"/>
    </w:r>
    <w:r w:rsidR="00036BBF">
      <w:rPr>
        <w:noProof/>
        <w:lang w:val="de-DE"/>
      </w:rPr>
      <w:t>137</w:t>
    </w:r>
    <w:r w:rsidRPr="00726601">
      <w:fldChar w:fldCharType="end"/>
    </w:r>
    <w:r w:rsidRPr="00036BBF">
      <w:rPr>
        <w:lang w:val="de-DE"/>
      </w:rPr>
      <w:t>/</w:t>
    </w:r>
    <w:r w:rsidR="00036BBF">
      <w:fldChar w:fldCharType="begin"/>
    </w:r>
    <w:r w:rsidR="00036BBF" w:rsidRPr="00036BBF">
      <w:rPr>
        <w:lang w:val="de-DE"/>
      </w:rPr>
      <w:instrText xml:space="preserve"> NUMPAGES  \* MERGEFORMAT </w:instrText>
    </w:r>
    <w:r w:rsidR="00036BBF">
      <w:fldChar w:fldCharType="separate"/>
    </w:r>
    <w:r w:rsidR="00036BBF">
      <w:rPr>
        <w:noProof/>
        <w:lang w:val="de-DE"/>
      </w:rPr>
      <w:t>137</w:t>
    </w:r>
    <w:r w:rsidR="00036BBF">
      <w:rPr>
        <w:noProof/>
      </w:rPr>
      <w:fldChar w:fldCharType="end"/>
    </w:r>
    <w:r w:rsidRPr="00036BBF">
      <w:rPr>
        <w:lang w:val="de-DE"/>
      </w:rPr>
      <w:tab/>
      <w:t>PE</w:t>
    </w:r>
    <w:r w:rsidRPr="00036BBF">
      <w:rPr>
        <w:rStyle w:val="HideTWBExt"/>
        <w:noProof w:val="0"/>
        <w:lang w:val="de-DE"/>
      </w:rPr>
      <w:t>&lt;NoPE&gt;</w:t>
    </w:r>
    <w:r w:rsidRPr="00036BBF">
      <w:rPr>
        <w:lang w:val="de-DE"/>
      </w:rPr>
      <w:t>692.638</w:t>
    </w:r>
    <w:r w:rsidRPr="00036BBF">
      <w:rPr>
        <w:rStyle w:val="HideTWBExt"/>
        <w:noProof w:val="0"/>
        <w:lang w:val="de-DE"/>
      </w:rPr>
      <w:t>&lt;/NoPE&gt;&lt;Version&gt;</w:t>
    </w:r>
    <w:r w:rsidRPr="00036BBF">
      <w:rPr>
        <w:lang w:val="de-DE"/>
      </w:rPr>
      <w:t>v01-00</w:t>
    </w:r>
    <w:r w:rsidRPr="00036BBF">
      <w:rPr>
        <w:rStyle w:val="HideTWBExt"/>
        <w:noProof w:val="0"/>
        <w:lang w:val="de-DE"/>
      </w:rPr>
      <w:t>&lt;/Version&gt;</w:t>
    </w:r>
  </w:p>
  <w:p w14:paraId="78857932" w14:textId="777BB727" w:rsidR="0050007D" w:rsidRPr="00726601" w:rsidRDefault="0050007D" w:rsidP="003E1303">
    <w:pPr>
      <w:pStyle w:val="EPFooter2"/>
    </w:pPr>
    <w:r w:rsidRPr="00036BBF">
      <w:rPr>
        <w:lang w:val="de-DE"/>
      </w:rPr>
      <w:tab/>
    </w:r>
    <w:r w:rsidRPr="00036BBF">
      <w:rPr>
        <w:lang w:val="de-DE"/>
      </w:rPr>
      <w:tab/>
    </w:r>
    <w:r w:rsidRPr="00726601">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ADCA5" w14:textId="703ABFF5" w:rsidR="0050007D" w:rsidRPr="00036BBF" w:rsidRDefault="0050007D" w:rsidP="003E1303">
    <w:pPr>
      <w:pStyle w:val="EPFooter"/>
      <w:rPr>
        <w:lang w:val="de-DE"/>
      </w:rPr>
    </w:pPr>
    <w:r w:rsidRPr="00036BBF">
      <w:rPr>
        <w:rStyle w:val="HideTWBExt"/>
        <w:noProof w:val="0"/>
        <w:lang w:val="de-DE"/>
      </w:rPr>
      <w:t>&lt;PathFdR&gt;</w:t>
    </w:r>
    <w:r w:rsidRPr="00036BBF">
      <w:rPr>
        <w:lang w:val="de-DE"/>
      </w:rPr>
      <w:t>AM\1230413PT.docx</w:t>
    </w:r>
    <w:r w:rsidRPr="00036BBF">
      <w:rPr>
        <w:rStyle w:val="HideTWBExt"/>
        <w:noProof w:val="0"/>
        <w:lang w:val="de-DE"/>
      </w:rPr>
      <w:t>&lt;/PathFdR&gt;</w:t>
    </w:r>
    <w:r w:rsidRPr="00036BBF">
      <w:rPr>
        <w:lang w:val="de-DE"/>
      </w:rPr>
      <w:tab/>
    </w:r>
    <w:r w:rsidRPr="00036BBF">
      <w:rPr>
        <w:lang w:val="de-DE"/>
      </w:rPr>
      <w:tab/>
      <w:t>PE</w:t>
    </w:r>
    <w:r w:rsidRPr="00036BBF">
      <w:rPr>
        <w:rStyle w:val="HideTWBExt"/>
        <w:noProof w:val="0"/>
        <w:lang w:val="de-DE"/>
      </w:rPr>
      <w:t>&lt;NoPE&gt;</w:t>
    </w:r>
    <w:r w:rsidRPr="00036BBF">
      <w:rPr>
        <w:lang w:val="de-DE"/>
      </w:rPr>
      <w:t>692.638</w:t>
    </w:r>
    <w:r w:rsidRPr="00036BBF">
      <w:rPr>
        <w:rStyle w:val="HideTWBExt"/>
        <w:noProof w:val="0"/>
        <w:lang w:val="de-DE"/>
      </w:rPr>
      <w:t>&lt;/NoPE&gt;&lt;Version&gt;</w:t>
    </w:r>
    <w:r w:rsidRPr="00036BBF">
      <w:rPr>
        <w:lang w:val="de-DE"/>
      </w:rPr>
      <w:t>v01-00</w:t>
    </w:r>
    <w:r w:rsidRPr="00036BBF">
      <w:rPr>
        <w:rStyle w:val="HideTWBExt"/>
        <w:noProof w:val="0"/>
        <w:lang w:val="de-DE"/>
      </w:rPr>
      <w:t>&lt;/Version&gt;</w:t>
    </w:r>
  </w:p>
  <w:p w14:paraId="282D51BC" w14:textId="016F08CC" w:rsidR="0050007D" w:rsidRPr="00726601" w:rsidRDefault="0050007D" w:rsidP="003E1303">
    <w:pPr>
      <w:pStyle w:val="EPFooter2"/>
    </w:pPr>
    <w:r w:rsidRPr="00726601">
      <w:t>PT</w:t>
    </w:r>
    <w:r w:rsidRPr="00726601">
      <w:tab/>
    </w:r>
    <w:r w:rsidRPr="00726601">
      <w:rPr>
        <w:b w:val="0"/>
        <w:i/>
        <w:color w:val="C0C0C0"/>
        <w:sz w:val="22"/>
      </w:rPr>
      <w:t>Unida na diversidade</w:t>
    </w:r>
    <w:r w:rsidRPr="00726601">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23117" w14:textId="77777777" w:rsidR="0050007D" w:rsidRPr="00726601" w:rsidRDefault="0050007D">
      <w:r w:rsidRPr="00726601">
        <w:separator/>
      </w:r>
    </w:p>
  </w:footnote>
  <w:footnote w:type="continuationSeparator" w:id="0">
    <w:p w14:paraId="72DDC02E" w14:textId="77777777" w:rsidR="0050007D" w:rsidRPr="00726601" w:rsidRDefault="0050007D">
      <w:r w:rsidRPr="007266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7E099" w14:textId="77777777" w:rsidR="0092586B" w:rsidRDefault="009258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CC675" w14:textId="77777777" w:rsidR="0092586B" w:rsidRDefault="009258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57D77" w14:textId="77777777" w:rsidR="0092586B" w:rsidRDefault="009258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VAR" w:val="299"/>
    <w:docVar w:name="DOCCODMNU" w:val=" 1"/>
    <w:docVar w:name="DOCDT" w:val="29/04/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8"/>
    <w:docVar w:name="iNoAmendB" w:val="3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982468 HideTWBExt;}{\*\cs18 \additive \v\f1\fs20\cf15 _x000d__x000a_\spriority0 \styrsid1982468 HideTWBInt;}{\s19\ql \li0\ri0\sa120\nowidctlpar\wrapdefault\aspalpha\aspnum\faauto\adjustright\rin0\lin0\itap0 \rtlch\fcs1 \af0\afs20\alang1025 \ltrch\fcs0 \fs24\lang2057\langfe2057\cgrid\langnp2057\langfenp2057 _x000d__x000a_\sbasedon0 \snext19 \spriority0 \styrsid1982468 Normal6a;}{\s20\ql \li0\ri0\nowidctlpar\wrapdefault\aspalpha\aspnum\faauto\adjustright\rin0\lin0\itap0 \rtlch\fcs1 \af0\afs20\alang1025 \ltrch\fcs0 \b\fs24\lang2057\langfe2057\cgrid\langnp2057\langfenp2057 _x000d__x000a_\sbasedon0 \snext20 \spriority0 \styrsid1982468 NormalBold;}{\s21\qr \li0\ri0\sb240\sa240\nowidctlpar\wrapdefault\aspalpha\aspnum\faauto\adjustright\rin0\lin0\itap0 \rtlch\fcs1 \af0\afs20\alang1025 \ltrch\fcs0 _x000d__x000a_\fs24\lang2057\langfe2057\cgrid\langnp2057\langfenp2057 \sbasedon0 \snext21 \spriority0 \styrsid1982468 AmOrLang;}{\s22\qc \li0\ri0\sa240\nowidctlpar\wrapdefault\aspalpha\aspnum\faauto\adjustright\rin0\lin0\itap0 \rtlch\fcs1 \af0\afs20\alang1025 _x000d__x000a_\ltrch\fcs0 \i\fs24\lang2057\langfe2057\cgrid\langnp2057\langfenp2057 \sbasedon0 \snext22 \spriority0 \styrsid198246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982468 AmNumberTabs;}}{\*\rsidtbl \rsid24658\rsid205729\rsid223860\rsid735077\rsid1718133\rsid1982468\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98246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05729 \chftnsep _x000d__x000a_\par }}{\*\ftnsepc \ltrpar \pard\plain \ltrpar\ql \li0\ri0\widctlpar\wrapdefault\aspalpha\aspnum\faauto\adjustright\rin0\lin0\itap0 \rtlch\fcs1 \af0\afs20\alang1025 \ltrch\fcs0 \fs24\lang2057\langfe2057\cgrid\langnp2057\langfenp2057 {\rtlch\fcs1 \af0 _x000d__x000a_\ltrch\fcs0 \insrsid205729 \chftnsepc _x000d__x000a_\par }}{\*\aftnsep \ltrpar \pard\plain \ltrpar\ql \li0\ri0\widctlpar\wrapdefault\aspalpha\aspnum\faauto\adjustright\rin0\lin0\itap0 \rtlch\fcs1 \af0\afs20\alang1025 \ltrch\fcs0 \fs24\lang2057\langfe2057\cgrid\langnp2057\langfenp2057 {\rtlch\fcs1 \af0 _x000d__x000a_\ltrch\fcs0 \insrsid205729 \chftnsep _x000d__x000a_\par }}{\*\aftnsepc \ltrpar \pard\plain \ltrpar\ql \li0\ri0\widctlpar\wrapdefault\aspalpha\aspnum\faauto\adjustright\rin0\lin0\itap0 \rtlch\fcs1 \af0\afs20\alang1025 \ltrch\fcs0 \fs24\lang2057\langfe2057\cgrid\langnp2057\langfenp2057 {\rtlch\fcs1 \af0 _x000d__x000a_\ltrch\fcs0 \insrsid2057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982468 \rtlch\fcs1 _x000d__x000a_\af0\afs20\alang1025 \ltrch\fcs0 \b\fs24\lang2057\langfe2057\cgrid\langnp2057\langfenp2057 {\rtlch\fcs1 \af0 \ltrch\fcs0 \cs17\b0\v\fs20\cf9\loch\af1\hich\af1\dbch\af31501\insrsid1982468\charrsid4809308 {\*\bkmkstart restartA}_x000d__x000a_\hich\af1\dbch\af31501\loch\f1 &lt;AmendA&gt;}{\rtlch\fcs1 \af0 \ltrch\fcs0 \insrsid1982468\charrsid4809308 Amendment\tab \tab }{\rtlch\fcs1 \af0 \ltrch\fcs0 \cs17\b0\v\fs20\cf9\loch\af1\hich\af1\dbch\af31501\insrsid1982468\charrsid4809308 _x000d__x000a_\hich\af1\dbch\af31501\loch\f1 &lt;NumAmA&gt;}{\rtlch\fcs1 \af0 \ltrch\fcs0 \insrsid1982468\charrsid4809308 #}{\rtlch\fcs1 \af1 \ltrch\fcs0 \cs18\v\f1\fs20\cf15\insrsid1982468\charrsid4809308 ENMIENDA@NRAM@}{\rtlch\fcs1 \af0 \ltrch\fcs0 _x000d__x000a_\insrsid1982468\charrsid4809308 #}{\rtlch\fcs1 \af0 \ltrch\fcs0 \cs17\b0\v\fs20\cf9\loch\af1\hich\af1\dbch\af31501\insrsid1982468\charrsid4809308 \hich\af1\dbch\af31501\loch\f1 &lt;/NumAmA&gt;}{\rtlch\fcs1 \af0 \ltrch\fcs0 \insrsid1982468\charrsid4809308 _x000d__x000a_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RepeatBlock-By&gt;}{\rtlch\fcs1 \af0 \ltrch\fcs0 \insrsid1982468\charrsid4809308 #}{\rtlch\fcs1 \af1 \ltrch\fcs0 _x000d__x000a_\cs18\v\f1\fs20\cf15\insrsid1982468\charrsid4809308 (MOD@InsideLoop()}{\rtlch\fcs1 \af0 \ltrch\fcs0 \insrsid1982468\charrsid4809308 ##}{\rtlch\fcs1 \af1 \ltrch\fcs0 \cs18\v\f1\fs20\cf15\insrsid1982468\charrsid4809308 &gt;&gt;&gt;@[ZMEMBERSMSG]@}{\rtlch\fcs1 \af0 _x000d__x000a_\ltrch\fcs0 \insrsid1982468\charrsid4809308 #}{\rtlch\fcs1 \af0 \ltrch\fcs0 \cs17\b0\v\fs20\cf9\loch\af1\hich\af1\dbch\af31501\insrsid1982468\charrsid4809308 \hich\af1\dbch\af31501\loch\f1 &lt;Members&gt;}{\rtlch\fcs1 \af0 \ltrch\fcs0 _x000d__x000a_\insrsid1982468\charrsid4809308 #}{\rtlch\fcs1 \af1 \ltrch\fcs0 \cs18\v\f1\fs20\cf15\insrsid1982468\charrsid4809308 (MOD@InsideLoop(\'a7)}{\rtlch\fcs1 \af0 \ltrch\fcs0 \insrsid1982468\charrsid4809308 #}{\rtlch\fcs1 \af0 \ltrch\fcs0 _x000d__x000a_\cf10\insrsid1982468\charrsid4809308 \u9668\'3f}{\rtlch\fcs1 \af0 \ltrch\fcs0 \insrsid1982468\charrsid4809308 #}{\rtlch\fcs1 \af1 \ltrch\fcs0 \cs18\v\f1\fs20\cf15\insrsid1982468\charrsid4809308 TVTMEMBERS\'a7@MEMBERS@}{\rtlch\fcs1 \af0 \ltrch\fcs0 _x000d__x000a_\insrsid1982468\charrsid4809308 #}{\rtlch\fcs1 \af0 \ltrch\fcs0 \cf10\insrsid1982468\charrsid4809308 \u9658\'3f}{\rtlch\fcs1 \af0 \ltrch\fcs0 \cs17\b0\v\fs20\cf9\loch\af1\hich\af1\dbch\af31501\insrsid1982468\charrsid4809308 \hich\af1\dbch\af31501\loch\f1 _x000d__x000a_&lt;/Members&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uNomDe&gt;&lt;OptDel&gt;}{\rtlch\fcs1 \af0 \ltrch\fcs0 \insrsid1982468\charrsid4809308 #}{\rtlch\fcs1 \af1 \ltrch\fcs0 _x000d__x000a_\cs18\v\f1\fs20\cf15\insrsid1982468\charrsid4809308 MNU[ONBEHALFYES][NOTAPP]@CHOICE@}{\rtlch\fcs1 \af0 \ltrch\fcs0 \insrsid1982468\charrsid4809308 #}{\rtlch\fcs1 \af0 \ltrch\fcs0 _x000d__x000a_\cs17\v\fs20\cf9\loch\af1\hich\af1\dbch\af31501\insrsid1982468\charrsid4809308 \hich\af1\dbch\af31501\loch\f1 &lt;/OptDel&gt;&lt;/AuNomDe&gt;}{\rtlch\fcs1 \af0 \ltrch\fcs0 \insrsid1982468\charrsid4809308 _x000d__x000a_\par &lt;&lt;&lt;}{\rtlch\fcs1 \af0 \ltrch\fcs0 \cs17\v\fs20\cf9\loch\af1\hich\af1\dbch\af31501\insrsid1982468\charrsid4809308 \hich\af1\dbch\af31501\loch\f1 &lt;/RepeatBlock-By&gt;}{\rtlch\fcs1 \af0 \ltrch\fcs0 \insrsid1982468\charrsid4809308 _x000d__x000a_\par }\pard\plain \ltrpar\s20\ql \li0\ri0\nowidctlpar\wrapdefault\aspalpha\aspnum\faauto\adjustright\rin0\lin0\itap0\pararsid1982468 \rtlch\fcs1 \af0\afs20\alang1025 \ltrch\fcs0 \b\fs24\lang2057\langfe2057\cgrid\langnp2057\langfenp2057 {\rtlch\fcs1 \af0 _x000d__x000a_\ltrch\fcs0 \cs17\b0\v\fs20\cf9\loch\af1\hich\af1\dbch\af31501\insrsid1982468\charrsid4809308 \hich\af1\dbch\af31501\loch\f1 &lt;DocAmend&gt;}{\rtlch\fcs1 \af0 \ltrch\fcs0 \insrsid1982468\charrsid4809308 Draft legislative resolution}{\rtlch\fcs1 \af0 _x000d__x000a_\ltrch\fcs0 \cs17\b0\v\fs20\cf9\loch\af1\hich\af1\dbch\af31501\insrsid1982468\charrsid4809308 \hich\af1\dbch\af31501\loch\f1 &lt;/DocAmend&gt;}{\rtlch\fcs1 \af0 \ltrch\fcs0 \insrsid1982468\charrsid4809308 _x000d__x000a_\par }{\rtlch\fcs1 \af0 \ltrch\fcs0 \cs17\b0\v\fs20\cf9\loch\af1\hich\af1\dbch\af31501\insrsid1982468\charrsid4809308 \hich\af1\dbch\af31501\loch\f1 &lt;Article&gt;}{\rtlch\fcs1 \af0 \ltrch\fcs0 \cf10\insrsid1982468\charrsid4809308 \u9668\'3f}{\rtlch\fcs1 \af0 _x000d__x000a_\ltrch\fcs0 \insrsid1982468\charrsid4809308 #}{\rtlch\fcs1 \af1 \ltrch\fcs0 \cs18\v\f1\fs20\cf15\insrsid1982468\charrsid4809308 TVTRESPART@RESPART@}{\rtlch\fcs1 \af0 \ltrch\fcs0 \insrsid1982468\charrsid4809308 #}{\rtlch\fcs1 \af0 \ltrch\fcs0 _x000d__x000a_\cf10\insrsid1982468\charrsid4809308 \u9658\'3f}{\rtlch\fcs1 \af0 \ltrch\fcs0 \cs17\b0\v\fs20\cf9\loch\af1\hich\af1\dbch\af31501\insrsid1982468\charrsid4809308 \hich\af1\dbch\af31501\loch\f1 &lt;/Article&gt;}{\rtlch\fcs1 \af0 \ltrch\fcs0 _x000d__x000a_\insrsid1982468\charrsid480930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982468\charrsid4809308 Draft legislative resolution\cell Amendment\cell }\pard\plain \ltrpar\ql \li0\ri0\widctlpar\intbl\wrapdefault\aspalpha\aspnum\faauto\adjustright\rin0\lin0 \rtlch\fcs1 \af0\afs20\alang1025 _x000d__x000a_\ltrch\fcs0 \fs24\lang2057\langfe2057\cgrid\langnp2057\langfenp2057 {\rtlch\fcs1 \af0 \ltrch\fcs0 \insrsid1982468\charrsid480930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982468\charrsid4809308 ##\cell ##}{\rtlch\fcs1 \af0\afs24 \ltrch\fcs0 \insrsid1982468\charrsid4809308 \cell }\pard\plain \ltrpar\ql \li0\ri0\widctlpar\intbl\wrapdefault\aspalpha\aspnum\faauto\adjustright\rin0\lin0 \rtlch\fcs1 _x000d__x000a_\af0\afs20\alang1025 \ltrch\fcs0 \fs24\lang2057\langfe2057\cgrid\langnp2057\langfenp2057 {\rtlch\fcs1 \af0 \ltrch\fcs0 \insrsid1982468\charrsid480930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982468 \rtlch\fcs1 \af0\afs20\alang1025 \ltrch\fcs0 \fs24\lang2057\langfe2057\cgrid\langnp2057\langfenp2057 {\rtlch\fcs1 \af0 \ltrch\fcs0 _x000d__x000a_\insrsid1982468\charrsid4809308 Or. }{\rtlch\fcs1 \af0 \ltrch\fcs0 \cs17\v\fs20\cf9\loch\af1\hich\af1\dbch\af31501\insrsid1982468\charrsid4809308 \hich\af1\dbch\af31501\loch\f1 &lt;Original&gt;}{\rtlch\fcs1 \af0 \ltrch\fcs0 \insrsid1982468\charrsid4809308 #}{_x000d__x000a_\rtlch\fcs1 \af1 \ltrch\fcs0 \cs18\v\f1\fs20\cf15\insrsid1982468\charrsid4809308 KEY(MAIN/LANGMIN)sh@ORLANGMSG@}{\rtlch\fcs1 \af0 \ltrch\fcs0 \insrsid1982468\charrsid4809308 #}{\rtlch\fcs1 \af0 \ltrch\fcs0 _x000d__x000a_\cs17\v\fs20\cf9\loch\af1\hich\af1\dbch\af31501\insrsid1982468\charrsid4809308 \hich\af1\dbch\af31501\loch\f1 &lt;/Original&gt;}{\rtlch\fcs1 \af0 \ltrch\fcs0 \insrsid1982468\charrsid4809308 _x000d__x000a_\par }\pard\plain \ltrpar\ql \li0\ri0\widctlpar\wrapdefault\aspalpha\aspnum\faauto\adjustright\rin0\lin0\itap0\pararsid1982468 \rtlch\fcs1 \af0\afs20\alang1025 \ltrch\fcs0 \fs24\lang2057\langfe2057\cgrid\langnp2057\langfenp2057 {\rtlch\fcs1 \af0 \ltrch\fcs0 _x000d__x000a_\cs17\v\fs20\cf9\loch\af1\hich\af1\dbch\af31501\insrsid1982468\charrsid480930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6_x000d__x000a_a457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19955 HideTWBExt;}{\*\cs18 \additive \v\f1\fs20\cf15 _x000d__x000a_\spriority0 \styrsid6619955 HideTWBInt;}{\s19\ql \li0\ri0\sa120\nowidctlpar\wrapdefault\aspalpha\aspnum\faauto\adjustright\rin0\lin0\itap0 \rtlch\fcs1 \af0\afs20\alang1025 \ltrch\fcs0 \fs24\lang2057\langfe2057\cgrid\langnp2057\langfenp2057 _x000d__x000a_\sbasedon0 \snext19 \spriority0 \styrsid6619955 Normal6a;}{\s20\ql \li0\ri0\nowidctlpar\wrapdefault\aspalpha\aspnum\faauto\adjustright\rin0\lin0\itap0 \rtlch\fcs1 \af0\afs20\alang1025 \ltrch\fcs0 \b\fs24\lang2057\langfe2057\cgrid\langnp2057\langfenp2057 _x000d__x000a_\sbasedon0 \snext20 \spriority0 \styrsid6619955 NormalBold;}{\s21\ql \li0\ri0\sa240\nowidctlpar\wrapdefault\aspalpha\aspnum\faauto\adjustright\rin0\lin0\itap0 \rtlch\fcs1 \af0\afs20\alang1025 \ltrch\fcs0 _x000d__x000a_\i\fs24\lang2057\langfe2057\cgrid\langnp2057\langfenp2057 \sbasedon0 \snext21 \spriority0 \styrsid6619955 AmJustText;}{\s22\qc \li0\ri0\sb240\sa240\nowidctlpar\wrapdefault\aspalpha\aspnum\faauto\adjustright\rin0\lin0\itap0 \rtlch\fcs1 _x000d__x000a_\af0\afs20\alang1025 \ltrch\fcs0 \i\fs24\lang2057\langfe2057\cgrid\langnp2057\langfenp2057 \sbasedon0 \snext22 \spriority0 \styrsid6619955 AmCrossRef;}{_x000d__x000a_\s23\qc \li0\ri0\sb240\sa240\keepn\nowidctlpar\wrapdefault\aspalpha\aspnum\faauto\adjustright\rin0\lin0\itap0 \rtlch\fcs1 \af0\afs20\alang1025 \ltrch\fcs0 \i\fs24\lang2057\langfe2057\cgrid\langnp2057\langfenp2057 _x000d__x000a_\sbasedon0 \snext21 \spriority0 \styrsid6619955 AmJustTitle;}{\s24\qr \li0\ri0\sb240\sa240\nowidctlpar\wrapdefault\aspalpha\aspnum\faauto\adjustright\rin0\lin0\itap0 \rtlch\fcs1 \af0\afs20\alang1025 \ltrch\fcs0 _x000d__x000a_\fs24\lang2057\langfe2057\cgrid\langnp2057\langfenp2057 \sbasedon0 \snext24 \spriority0 \styrsid6619955 AmOrLang;}{\s25\qc \li0\ri0\sa240\nowidctlpar\wrapdefault\aspalpha\aspnum\faauto\adjustright\rin0\lin0\itap0 \rtlch\fcs1 \af0\afs20\alang1025 _x000d__x000a_\ltrch\fcs0 \i\fs24\lang2057\langfe2057\cgrid\langnp2057\langfenp2057 \sbasedon0 \snext25 \spriority0 \styrsid66199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19955 AmNumberTabs;}}{\*\rsidtbl \rsid24658\rsid223860\rsid735077\rsid1718133\rsid2892074\rsid3565327\rsid4666813\rsid6619955\rsid6641733_x000d__x000a_\rsid7823322\rsid9636012\rsid10377208\rsid11215221\rsid11549030\rsid12154954\rsid125244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4\dy29\hr11\min52}{\revtim\yr2021\mo4\dy29\hr11\min5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61995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524445 \chftnsep _x000d__x000a_\par }}{\*\ftnsepc \ltrpar \pard\plain \ltrpar\ql \li0\ri0\widctlpar\wrapdefault\aspalpha\aspnum\faauto\adjustright\rin0\lin0\itap0 \rtlch\fcs1 \af0\afs20\alang1025 \ltrch\fcs0 \fs24\lang2057\langfe2057\cgrid\langnp2057\langfenp2057 {\rtlch\fcs1 \af0 _x000d__x000a_\ltrch\fcs0 \insrsid12524445 \chftnsepc _x000d__x000a_\par }}{\*\aftnsep \ltrpar \pard\plain \ltrpar\ql \li0\ri0\widctlpar\wrapdefault\aspalpha\aspnum\faauto\adjustright\rin0\lin0\itap0 \rtlch\fcs1 \af0\afs20\alang1025 \ltrch\fcs0 \fs24\lang2057\langfe2057\cgrid\langnp2057\langfenp2057 {\rtlch\fcs1 \af0 _x000d__x000a_\ltrch\fcs0 \insrsid12524445 \chftnsep _x000d__x000a_\par }}{\*\aftnsepc \ltrpar \pard\plain \ltrpar\ql \li0\ri0\widctlpar\wrapdefault\aspalpha\aspnum\faauto\adjustright\rin0\lin0\itap0 \rtlch\fcs1 \af0\afs20\alang1025 \ltrch\fcs0 \fs24\lang2057\langfe2057\cgrid\langnp2057\langfenp2057 {\rtlch\fcs1 \af0 _x000d__x000a_\ltrch\fcs0 \insrsid125244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19955 \rtlch\fcs1 _x000d__x000a_\af0\afs20\alang1025 \ltrch\fcs0 \b\fs24\lang2057\langfe2057\cgrid\langnp2057\langfenp2057 {\rtlch\fcs1 \af0 \ltrch\fcs0 \cs17\b0\v\fs20\cf9\loch\af1\hich\af1\dbch\af31501\insrsid6619955\charrsid4809308 {\*\bkmkstart restartB}_x000d__x000a_\hich\af1\dbch\af31501\loch\f1 &lt;AmendB&gt;}{\rtlch\fcs1 \af0 \ltrch\fcs0 \insrsid6619955\charrsid4809308 Amendment\tab \tab }{\rtlch\fcs1 \af0 \ltrch\fcs0 \cs17\b0\v\fs20\cf9\loch\af1\hich\af1\dbch\af31501\insrsid6619955\charrsid4809308 _x000d__x000a_\hich\af1\dbch\af31501\loch\f1 &lt;NumAmB&gt;}{\rtlch\fcs1 \af0 \ltrch\fcs0 \insrsid6619955\charrsid4809308 #}{\rtlch\fcs1 \af1 \ltrch\fcs0 \cs18\v\f1\fs20\cf15\insrsid6619955\charrsid4809308 ENMIENDA@NRAM@}{\rtlch\fcs1 \af0 \ltrch\fcs0 _x000d__x000a_\insrsid6619955\charrsid4809308 #}{\rtlch\fcs1 \af0 \ltrch\fcs0 \cs17\b0\v\fs20\cf9\loch\af1\hich\af1\dbch\af31501\insrsid6619955\charrsid4809308 \hich\af1\dbch\af31501\loch\f1 &lt;/NumAmB&gt;}{\rtlch\fcs1 \af0 \ltrch\fcs0 \insrsid6619955\charrsid4809308 _x000d__x000a_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RepeatBlock-By&gt;}{\rtlch\fcs1 \af0 \ltrch\fcs0 \insrsid6619955\charrsid4809308 #}{\rtlch\fcs1 \af1 \ltrch\fcs0 _x000d__x000a_\cs18\v\f1\fs20\cf15\insrsid6619955\charrsid4809308 (MOD@InsideLoop()}{\rtlch\fcs1 \af0 \ltrch\fcs0 \insrsid6619955\charrsid4809308 ##}{\rtlch\fcs1 \af1 \ltrch\fcs0 \cs18\v\f1\fs20\cf15\insrsid6619955\charrsid4809308 &gt;&gt;&gt;@[ZMEMBERSMSG]@}{\rtlch\fcs1 \af0 _x000d__x000a_\ltrch\fcs0 \insrsid6619955\charrsid4809308 #}{\rtlch\fcs1 \af0 \ltrch\fcs0 \cs17\b0\v\fs20\cf9\loch\af1\hich\af1\dbch\af31501\insrsid6619955\charrsid4809308 \hich\af1\dbch\af31501\loch\f1 &lt;Members&gt;}{\rtlch\fcs1 \af0 \ltrch\fcs0 _x000d__x000a_\insrsid6619955\charrsid4809308 #}{\rtlch\fcs1 \af1 \ltrch\fcs0 \cs18\v\f1\fs20\cf15\insrsid6619955\charrsid4809308 (MOD@InsideLoop(\'a7)}{\rtlch\fcs1 \af0 \ltrch\fcs0 \insrsid6619955\charrsid4809308 #}{\rtlch\fcs1 \af0 \ltrch\fcs0 _x000d__x000a_\cf10\insrsid6619955\charrsid4809308 \u9668\'3f}{\rtlch\fcs1 \af0 \ltrch\fcs0 \insrsid6619955\charrsid4809308 #}{\rtlch\fcs1 \af1 \ltrch\fcs0 \cs18\v\f1\fs20\cf15\insrsid6619955\charrsid4809308 TVTMEMBERS\'a7@MEMBERS@}{\rtlch\fcs1 \af0 \ltrch\fcs0 _x000d__x000a_\insrsid6619955\charrsid4809308 #}{\rtlch\fcs1 \af0 \ltrch\fcs0 \cf10\insrsid6619955\charrsid4809308 \u9658\'3f}{\rtlch\fcs1 \af0 \ltrch\fcs0 \cs17\b0\v\fs20\cf9\loch\af1\hich\af1\dbch\af31501\insrsid6619955\charrsid4809308 \hich\af1\dbch\af31501\loch\f1 _x000d__x000a_&lt;/Members&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uNomDe&gt;&lt;OptDel&gt;}{\rtlch\fcs1 \af0 \ltrch\fcs0 \insrsid6619955\charrsid4809308 #}{\rtlch\fcs1 \af1 \ltrch\fcs0 _x000d__x000a_\cs18\v\f1\fs20\cf15\insrsid6619955\charrsid4809308 MNU[ONBEHALFYES][NOTAPP]@CHOICE@}{\rtlch\fcs1 \af0 \ltrch\fcs0 \insrsid6619955\charrsid4809308 #}{\rtlch\fcs1 \af0 \ltrch\fcs0 _x000d__x000a_\cs17\v\fs20\cf9\loch\af1\hich\af1\dbch\af31501\insrsid6619955\charrsid4809308 \hich\af1\dbch\af31501\loch\f1 &lt;/OptDel&gt;&lt;/AuNomDe&gt;}{\rtlch\fcs1 \af0 \ltrch\fcs0 \insrsid6619955\charrsid4809308 _x000d__x000a_\par &lt;&lt;&lt;}{\rtlch\fcs1 \af0 \ltrch\fcs0 \cs17\v\fs20\cf9\loch\af1\hich\af1\dbch\af31501\insrsid6619955\charrsid4809308 \hich\af1\dbch\af31501\loch\f1 &lt;/RepeatBlock-By&gt;}{\rtlch\fcs1 \af0 \ltrch\fcs0 \insrsid6619955\charrsid4809308 _x000d__x000a_\par }\pard\plain \ltrpar\s20\ql \li0\ri0\nowidctlpar\wrapdefault\aspalpha\aspnum\faauto\adjustright\rin0\lin0\itap0\pararsid6619955 \rtlch\fcs1 \af0\afs20\alang1025 \ltrch\fcs0 \b\fs24\lang2057\langfe2057\cgrid\langnp2057\langfenp2057 {\rtlch\fcs1 \af0 _x000d__x000a_\ltrch\fcs0 \cs17\b0\v\fs20\cf9\loch\af1\hich\af1\dbch\af31501\insrsid6619955\charrsid4809308 \hich\af1\dbch\af31501\loch\f1 &lt;DocAmend&gt;}{\rtlch\fcs1 \af0 \ltrch\fcs0 \insrsid6619955\charrsid4809308 #}{\rtlch\fcs1 \af1 \ltrch\fcs0 _x000d__x000a_\cs18\v\f1\fs20\cf15\insrsid6619955\charrsid4809308 MNU[OPTPROPOSALCOD][OPTPROPOSALCNS][OPTPROPOSALNLE]@CHOICE@CODEMNU}{\rtlch\fcs1 \af0 \ltrch\fcs0 \insrsid6619955\charrsid4809308 #}{\rtlch\fcs1 \af0 \ltrch\fcs0 _x000d__x000a_\cs17\b0\v\fs20\cf9\loch\af1\hich\af1\dbch\af31501\insrsid6619955\charrsid4809308 \hich\af1\dbch\af31501\loch\f1 &lt;/DocAmend&gt;}{\rtlch\fcs1 \af0 \ltrch\fcs0 \insrsid6619955\charrsid4809308 _x000d__x000a_\par }\pard \ltrpar\s20\ql \li0\ri0\keepn\nowidctlpar\wrapdefault\aspalpha\aspnum\faauto\adjustright\rin0\lin0\itap0\pararsid6619955 {\rtlch\fcs1 \af0 \ltrch\fcs0 \cs17\b0\v\fs20\cf9\loch\af1\hich\af1\dbch\af31501\insrsid6619955\charrsid4809308 _x000d__x000a_\hich\af1\dbch\af31501\loch\f1 &lt;Article&gt;}{\rtlch\fcs1 \af0 \ltrch\fcs0 \insrsid6619955\charrsid4809308 #}{\rtlch\fcs1 \af1 \ltrch\fcs0 \cs18\v\f1\fs20\cf15\insrsid6619955\charrsid4809308 MNU[AMACTPARTYES][AMACTPARTNO]@CHOICE@AMACTMNU}{\rtlch\fcs1 \af0 _x000d__x000a_\ltrch\fcs0 \insrsid6619955\charrsid4809308 #}{\rtlch\fcs1 \af0 \ltrch\fcs0 \cs17\b0\v\fs20\cf9\loch\af1\hich\af1\dbch\af31501\insrsid6619955\charrsid4809308 \hich\af1\dbch\af31501\loch\f1 &lt;/Article&gt;}{\rtlch\fcs1 \af0 \ltrch\fcs0 _x000d__x000a_\insrsid6619955\charrsid4809308 _x000d__x000a_\par }\pard\plain \ltrpar\ql \li0\ri0\keepn\widctlpar\wrapdefault\aspalpha\aspnum\faauto\adjustright\rin0\lin0\itap0\pararsid6619955 \rtlch\fcs1 \af0\afs20\alang1025 \ltrch\fcs0 \fs24\lang2057\langfe2057\cgrid\langnp2057\langfenp2057 {\rtlch\fcs1 \af0 _x000d__x000a_\ltrch\fcs0 \cs17\v\fs20\cf9\loch\af1\hich\af1\dbch\af31501\insrsid6619955\charrsid4809308 \hich\af1\dbch\af31501\loch\f1 &lt;DocAmend2&gt;&lt;OptDel&gt;}{\rtlch\fcs1 \af0 \ltrch\fcs0 \insrsid6619955\charrsid4809308 #}{\rtlch\fcs1 \af1 \ltrch\fcs0 _x000d__x000a_\cs18\v\f1\fs20\cf15\insrsid6619955\charrsid4809308 MNU[OPTNRACTYES][NOTAPP]@CHOICE@AMACTMNU}{\rtlch\fcs1 \af0 \ltrch\fcs0 \insrsid6619955\charrsid4809308 #}{\rtlch\fcs1 \af0 \ltrch\fcs0 _x000d__x000a_\cs17\v\fs20\cf9\loch\af1\hich\af1\dbch\af31501\insrsid6619955\charrsid4809308 \hich\af1\dbch\af31501\loch\f1 &lt;/OptDel&gt;&lt;/DocAmend2&gt;}{\rtlch\fcs1 \af0 \ltrch\fcs0 \insrsid6619955\charrsid4809308 _x000d__x000a_\par }\pard \ltrpar\ql \li0\ri0\widctlpar\wrapdefault\aspalpha\aspnum\faauto\adjustright\rin0\lin0\itap0\pararsid6619955 {\rtlch\fcs1 \af0 \ltrch\fcs0 \cs17\v\fs20\cf9\loch\af1\hich\af1\dbch\af31501\insrsid6619955\charrsid4809308 _x000d__x000a_\hich\af1\dbch\af31501\loch\f1 &lt;Article2&gt;&lt;OptDel&gt;}{\rtlch\fcs1 \af0 \ltrch\fcs0 \insrsid6619955\charrsid4809308 #}{\rtlch\fcs1 \af1 \ltrch\fcs0 \cs18\v\f1\fs20\cf15\insrsid6619955\charrsid4809308 MNU[OPTACTPARTYES][NOTAPP]@CHOICE@AMACTMNU}{\rtlch\fcs1 _x000d__x000a_\af0 \ltrch\fcs0 \insrsid6619955\charrsid4809308 #}{\rtlch\fcs1 \af0 \ltrch\fcs0 \cs17\v\fs20\cf9\loch\af1\hich\af1\dbch\af31501\insrsid6619955\charrsid4809308 \hich\af1\dbch\af31501\loch\f1 &lt;/OptDel&gt;&lt;/Article2&gt;}{\rtlch\fcs1 \af0 \ltrch\fcs0 _x000d__x000a_\insrsid6619955\charrsid480930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6619955\charrsid4809308 #}{\rtlch\fcs1 \af1 \ltrch\fcs0 \cs18\v\f1\fs20\cf15\insrsid6619955\charrsid4809308 MNU[OPTLEFTAMACT][LEFTPROP]@CHOICE@AMACTMNU}{_x000d__x000a_\rtlch\fcs1 \af0 \ltrch\fcs0 \insrsid6619955\charrsid4809308 #\cell Amendment\cell }\pard\plain \ltrpar\ql \li0\ri0\widctlpar\intbl\wrapdefault\aspalpha\aspnum\faauto\adjustright\rin0\lin0 \rtlch\fcs1 \af0\afs20\alang1025 \ltrch\fcs0 _x000d__x000a_\fs24\lang2057\langfe2057\cgrid\langnp2057\langfenp2057 {\rtlch\fcs1 \af0 \ltrch\fcs0 \insrsid6619955\charrsid480930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6619955\charrsid4809308 ##\cell ##}{\rtlch\fcs1 \af0\afs24 \ltrch\fcs0 \insrsid6619955\charrsid4809308 \cell }\pard\plain \ltrpar\ql \li0\ri0\widctlpar\intbl\wrapdefault\aspalpha\aspnum\faauto\adjustright\rin0\lin0 \rtlch\fcs1 _x000d__x000a_\af0\afs20\alang1025 \ltrch\fcs0 \fs24\lang2057\langfe2057\cgrid\langnp2057\langfenp2057 {\rtlch\fcs1 \af0 \ltrch\fcs0 \insrsid6619955\charrsid480930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6619955 \rtlch\fcs1 \af0\afs20\alang1025 \ltrch\fcs0 \fs24\lang2057\langfe2057\cgrid\langnp2057\langfenp2057 {\rtlch\fcs1 \af0 \ltrch\fcs0 _x000d__x000a_\insrsid6619955\charrsid4809308 Or. }{\rtlch\fcs1 \af0 \ltrch\fcs0 \cs17\v\fs20\cf9\loch\af1\hich\af1\dbch\af31501\insrsid6619955\charrsid4809308 \hich\af1\dbch\af31501\loch\f1 &lt;Original&gt;}{\rtlch\fcs1 \af0 \ltrch\fcs0 \insrsid6619955\charrsid4809308 #}{_x000d__x000a_\rtlch\fcs1 \af1 \ltrch\fcs0 \cs18\v\f1\fs20\cf15\insrsid6619955\charrsid4809308 KEY(MAIN/LANGMIN)sh@ORLANGMSG@}{\rtlch\fcs1 \af0 \ltrch\fcs0 \insrsid6619955\charrsid4809308 #}{\rtlch\fcs1 \af0 \ltrch\fcs0 _x000d__x000a_\cs17\v\fs20\cf9\loch\af1\hich\af1\dbch\af31501\insrsid6619955\charrsid4809308 \hich\af1\dbch\af31501\loch\f1 &lt;/Original&gt;}{\rtlch\fcs1 \af0 \ltrch\fcs0 \insrsid6619955\charrsid4809308 _x000d__x000a_\par }\pard\plain \ltrpar\s22\qc \li0\ri0\sb240\sa240\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OptDel&gt;}{\rtlch\fcs1 \af0 \ltrch\fcs0 \insrsid6619955\charrsid4809308 #}{\rtlch\fcs1 \af1 \ltrch\fcs0 _x000d__x000a_\cs18\v\f1\fs20\cf15\insrsid6619955\charrsid4809308 MNU[CROSSREFNO][CROSSREFYES]@CHOICE@}{\rtlch\fcs1 \af0 \ltrch\fcs0 \insrsid6619955\charrsid4809308 #}{\rtlch\fcs1 \af0 \ltrch\fcs0 _x000d__x000a_\cs17\i0\v\fs20\cf9\loch\af1\hich\af1\dbch\af31501\insrsid6619955\charrsid4809308 \hich\af1\dbch\af31501\loch\f1 &lt;/OptDel&gt;}{\rtlch\fcs1 \af0 \ltrch\fcs0 \insrsid6619955\charrsid4809308 _x000d__x000a_\par }\pard\plain \ltrpar\s23\qc \li0\ri0\sb240\sa240\keepn\nowidctlpar\wrapdefault\aspalpha\aspnum\faauto\adjustright\rin0\lin0\itap0\pararsid6619955 \rtlch\fcs1 \af0\afs20\alang1025 \ltrch\fcs0 \i\fs24\lang2057\langfe2057\cgrid\langnp2057\langfenp2057 {_x000d__x000a_\rtlch\fcs1 \af0 \ltrch\fcs0 \cs17\i0\v\fs20\cf9\loch\af1\hich\af1\dbch\af31501\insrsid6619955\charrsid4809308 \hich\af1\dbch\af31501\loch\f1 &lt;TitreJust&gt;}{\rtlch\fcs1 \af0 \ltrch\fcs0 \insrsid6619955\charrsid4809308 Justification}{\rtlch\fcs1 \af0 _x000d__x000a_\ltrch\fcs0 \cs17\i0\v\fs20\cf9\loch\af1\hich\af1\dbch\af31501\insrsid6619955\charrsid4809308 \hich\af1\dbch\af31501\loch\f1 &lt;/TitreJust&gt;}{\rtlch\fcs1 \af0 \ltrch\fcs0 \insrsid6619955\charrsid4809308 _x000d__x000a_\par }\pard\plain \ltrpar\s21\ql \li0\ri0\sa240\nowidctlpar\wrapdefault\aspalpha\aspnum\faauto\adjustright\rin0\lin0\itap0\pararsid6619955 \rtlch\fcs1 \af0\afs20\alang1025 \ltrch\fcs0 \i\fs24\lang2057\langfe2057\cgrid\langnp2057\langfenp2057 {\rtlch\fcs1 \af0 _x000d__x000a_\ltrch\fcs0 \cs17\i0\v\fs20\cf9\loch\af1\hich\af1\dbch\af31501\insrsid6619955\charrsid4809308 \hich\af1\dbch\af31501\loch\f1 &lt;OptDelPrev&gt;}{\rtlch\fcs1 \af0 \ltrch\fcs0 \insrsid6619955\charrsid4809308 #}{\rtlch\fcs1 \af1 \ltrch\fcs0 _x000d__x000a_\cs18\v\f1\fs20\cf15\insrsid6619955\charrsid4809308 MNU[TEXTJUSTYES][TEXTJUSTNO]@CHOICE@}{\rtlch\fcs1 \af0 \ltrch\fcs0 \insrsid6619955\charrsid4809308 #}{\rtlch\fcs1 \af0 \ltrch\fcs0 _x000d__x000a_\cs17\i0\v\fs20\cf9\loch\af1\hich\af1\dbch\af31501\insrsid6619955\charrsid4809308 \hich\af1\dbch\af31501\loch\f1 &lt;/OptDelPrev&gt;}{\rtlch\fcs1 \af0 \ltrch\fcs0 \insrsid6619955\charrsid4809308 _x000d__x000a_\par }\pard\plain \ltrpar\ql \li0\ri0\widctlpar\wrapdefault\aspalpha\aspnum\faauto\adjustright\rin0\lin0\itap0\pararsid6619955 \rtlch\fcs1 \af0\afs20\alang1025 \ltrch\fcs0 \fs24\lang2057\langfe2057\cgrid\langnp2057\langfenp2057 {\rtlch\fcs1 \af0 \ltrch\fcs0 _x000d__x000a_\cs17\v\fs20\cf9\loch\af1\hich\af1\dbch\af31501\insrsid6619955\charrsid480930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b_x000d__x000a_8158dd3c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30"/>
    <w:docVar w:name="TXTAUTHOR" w:val="Jorge Buxadé Villalba"/>
    <w:docVar w:name="TXTLANGUE" w:val="PT"/>
    <w:docVar w:name="TXTLANGUEMIN" w:val="pt"/>
    <w:docVar w:name="TXTNRC" w:val="0179/2016"/>
    <w:docVar w:name="TXTNRCOM" w:val="2020"/>
    <w:docVar w:name="TXTNRFIRSTAM" w:val="38"/>
    <w:docVar w:name="TXTNRLASTAM" w:val="280"/>
    <w:docVar w:name="TXTNRPE" w:val="692.638"/>
    <w:docVar w:name="TXTNRPE2" w:val="597.620"/>
    <w:docVar w:name="TXTNRPROC" w:val="2016/0132"/>
    <w:docVar w:name="TXTPEorAP" w:val="PE"/>
    <w:docVar w:name="TXTROUTE" w:val="AM\1230413PT.docx"/>
    <w:docVar w:name="TXTTITLE" w:val="Establishment of 'Eurodac' for the comparison of fingerprints for the effective application of Regulation (EU) No 604/2013, for identifying an illegally staying third-country national or stateless person and on requests for the comparison with Eurodac data by Member States' law enforcement authorities and Europol for law enforcement purposes (recast)"/>
    <w:docVar w:name="TXTVERSION" w:val="01-00"/>
    <w:docVar w:name="TXTVERSION2" w:val="03-00"/>
  </w:docVars>
  <w:rsids>
    <w:rsidRoot w:val="0049625C"/>
    <w:rsid w:val="0000167B"/>
    <w:rsid w:val="00010781"/>
    <w:rsid w:val="000111BD"/>
    <w:rsid w:val="00014A9D"/>
    <w:rsid w:val="000360F8"/>
    <w:rsid w:val="00036BBF"/>
    <w:rsid w:val="000459BC"/>
    <w:rsid w:val="00073830"/>
    <w:rsid w:val="00075DBE"/>
    <w:rsid w:val="00093CCA"/>
    <w:rsid w:val="000B0781"/>
    <w:rsid w:val="000D3C5B"/>
    <w:rsid w:val="000D446F"/>
    <w:rsid w:val="000D6F47"/>
    <w:rsid w:val="000E098E"/>
    <w:rsid w:val="000E261A"/>
    <w:rsid w:val="000E7234"/>
    <w:rsid w:val="000F2A80"/>
    <w:rsid w:val="000F7815"/>
    <w:rsid w:val="00126BC4"/>
    <w:rsid w:val="00131EC4"/>
    <w:rsid w:val="00150057"/>
    <w:rsid w:val="001539C8"/>
    <w:rsid w:val="00166CCB"/>
    <w:rsid w:val="00176E84"/>
    <w:rsid w:val="001809DD"/>
    <w:rsid w:val="00186F4A"/>
    <w:rsid w:val="00193B6F"/>
    <w:rsid w:val="001A4802"/>
    <w:rsid w:val="001B761C"/>
    <w:rsid w:val="001C2054"/>
    <w:rsid w:val="001C502E"/>
    <w:rsid w:val="001D13C9"/>
    <w:rsid w:val="001D1AEF"/>
    <w:rsid w:val="001D1DAA"/>
    <w:rsid w:val="001D5CC4"/>
    <w:rsid w:val="001D7A49"/>
    <w:rsid w:val="001F0FDD"/>
    <w:rsid w:val="00201539"/>
    <w:rsid w:val="0020367C"/>
    <w:rsid w:val="00220882"/>
    <w:rsid w:val="00222325"/>
    <w:rsid w:val="00231EA7"/>
    <w:rsid w:val="00236619"/>
    <w:rsid w:val="002574CB"/>
    <w:rsid w:val="00280EA6"/>
    <w:rsid w:val="00294448"/>
    <w:rsid w:val="0029485B"/>
    <w:rsid w:val="002A1C82"/>
    <w:rsid w:val="002B3CB9"/>
    <w:rsid w:val="002B6A7B"/>
    <w:rsid w:val="002C5761"/>
    <w:rsid w:val="002E27CE"/>
    <w:rsid w:val="002E3F68"/>
    <w:rsid w:val="002E4311"/>
    <w:rsid w:val="002F4306"/>
    <w:rsid w:val="003003A7"/>
    <w:rsid w:val="003015D8"/>
    <w:rsid w:val="00301CF1"/>
    <w:rsid w:val="00315664"/>
    <w:rsid w:val="00322475"/>
    <w:rsid w:val="00330F2D"/>
    <w:rsid w:val="00344FEB"/>
    <w:rsid w:val="0036388F"/>
    <w:rsid w:val="00363AD3"/>
    <w:rsid w:val="003743DE"/>
    <w:rsid w:val="0037660F"/>
    <w:rsid w:val="00384E84"/>
    <w:rsid w:val="00384E97"/>
    <w:rsid w:val="0038706C"/>
    <w:rsid w:val="003923F7"/>
    <w:rsid w:val="00397EA3"/>
    <w:rsid w:val="003A5102"/>
    <w:rsid w:val="003B7E38"/>
    <w:rsid w:val="003C6E39"/>
    <w:rsid w:val="003D1EB5"/>
    <w:rsid w:val="003D466C"/>
    <w:rsid w:val="003D5C0B"/>
    <w:rsid w:val="003D70F2"/>
    <w:rsid w:val="003D7AF0"/>
    <w:rsid w:val="003E08BF"/>
    <w:rsid w:val="003E1303"/>
    <w:rsid w:val="003E43AC"/>
    <w:rsid w:val="003F21EB"/>
    <w:rsid w:val="003F3B0C"/>
    <w:rsid w:val="004078F1"/>
    <w:rsid w:val="004176CB"/>
    <w:rsid w:val="00422BB2"/>
    <w:rsid w:val="0043481A"/>
    <w:rsid w:val="004356FA"/>
    <w:rsid w:val="004367B3"/>
    <w:rsid w:val="0043716D"/>
    <w:rsid w:val="00441413"/>
    <w:rsid w:val="00441D7D"/>
    <w:rsid w:val="00442BB3"/>
    <w:rsid w:val="00452B73"/>
    <w:rsid w:val="00461E32"/>
    <w:rsid w:val="00464338"/>
    <w:rsid w:val="00495E20"/>
    <w:rsid w:val="0049625C"/>
    <w:rsid w:val="004D550F"/>
    <w:rsid w:val="004E0AAC"/>
    <w:rsid w:val="004E1C4C"/>
    <w:rsid w:val="004F03F0"/>
    <w:rsid w:val="004F2903"/>
    <w:rsid w:val="0050007D"/>
    <w:rsid w:val="005041F5"/>
    <w:rsid w:val="00506F49"/>
    <w:rsid w:val="005116B0"/>
    <w:rsid w:val="005246D8"/>
    <w:rsid w:val="00534409"/>
    <w:rsid w:val="00540CC7"/>
    <w:rsid w:val="00547F73"/>
    <w:rsid w:val="00553888"/>
    <w:rsid w:val="00554F04"/>
    <w:rsid w:val="00557617"/>
    <w:rsid w:val="005635AD"/>
    <w:rsid w:val="00571479"/>
    <w:rsid w:val="00586CFA"/>
    <w:rsid w:val="005A0496"/>
    <w:rsid w:val="005A4C90"/>
    <w:rsid w:val="005A5A75"/>
    <w:rsid w:val="005A7205"/>
    <w:rsid w:val="005A735D"/>
    <w:rsid w:val="005A7EB4"/>
    <w:rsid w:val="005B110F"/>
    <w:rsid w:val="005B32E3"/>
    <w:rsid w:val="005C0879"/>
    <w:rsid w:val="005C67AE"/>
    <w:rsid w:val="005E50C2"/>
    <w:rsid w:val="005F596F"/>
    <w:rsid w:val="00603DB5"/>
    <w:rsid w:val="00607ABE"/>
    <w:rsid w:val="00621DD5"/>
    <w:rsid w:val="006337D4"/>
    <w:rsid w:val="00637384"/>
    <w:rsid w:val="00637DDC"/>
    <w:rsid w:val="006518BD"/>
    <w:rsid w:val="006542CE"/>
    <w:rsid w:val="0066168A"/>
    <w:rsid w:val="00665DDA"/>
    <w:rsid w:val="00672807"/>
    <w:rsid w:val="006746CD"/>
    <w:rsid w:val="00687070"/>
    <w:rsid w:val="00695CC1"/>
    <w:rsid w:val="006965BE"/>
    <w:rsid w:val="006A2838"/>
    <w:rsid w:val="006B4B58"/>
    <w:rsid w:val="006B5192"/>
    <w:rsid w:val="006B6438"/>
    <w:rsid w:val="006B6BFE"/>
    <w:rsid w:val="006D6B15"/>
    <w:rsid w:val="006F3F81"/>
    <w:rsid w:val="006F4B73"/>
    <w:rsid w:val="00702F62"/>
    <w:rsid w:val="007059E9"/>
    <w:rsid w:val="00706049"/>
    <w:rsid w:val="007152AF"/>
    <w:rsid w:val="00721695"/>
    <w:rsid w:val="00723099"/>
    <w:rsid w:val="00726601"/>
    <w:rsid w:val="00736FBA"/>
    <w:rsid w:val="0074160E"/>
    <w:rsid w:val="00741EF9"/>
    <w:rsid w:val="007518BB"/>
    <w:rsid w:val="007659AC"/>
    <w:rsid w:val="0077316F"/>
    <w:rsid w:val="007736BD"/>
    <w:rsid w:val="007754F8"/>
    <w:rsid w:val="0079060C"/>
    <w:rsid w:val="007A42AB"/>
    <w:rsid w:val="007C30E5"/>
    <w:rsid w:val="007C71DE"/>
    <w:rsid w:val="007D2A04"/>
    <w:rsid w:val="007D7668"/>
    <w:rsid w:val="007E5D27"/>
    <w:rsid w:val="007F0DA8"/>
    <w:rsid w:val="007F4724"/>
    <w:rsid w:val="0080217A"/>
    <w:rsid w:val="008039DE"/>
    <w:rsid w:val="00817A43"/>
    <w:rsid w:val="00821EE9"/>
    <w:rsid w:val="00822C94"/>
    <w:rsid w:val="008363E4"/>
    <w:rsid w:val="0084108D"/>
    <w:rsid w:val="00851460"/>
    <w:rsid w:val="0087052C"/>
    <w:rsid w:val="00870CF2"/>
    <w:rsid w:val="00874862"/>
    <w:rsid w:val="00875A9C"/>
    <w:rsid w:val="008776AA"/>
    <w:rsid w:val="00887FDC"/>
    <w:rsid w:val="00891FB0"/>
    <w:rsid w:val="008938AF"/>
    <w:rsid w:val="008A282C"/>
    <w:rsid w:val="008A339D"/>
    <w:rsid w:val="008B251A"/>
    <w:rsid w:val="008C4B0E"/>
    <w:rsid w:val="008C7BBD"/>
    <w:rsid w:val="008D4C3C"/>
    <w:rsid w:val="008D6348"/>
    <w:rsid w:val="008D6D06"/>
    <w:rsid w:val="008E27D2"/>
    <w:rsid w:val="008F0DDD"/>
    <w:rsid w:val="008F21B0"/>
    <w:rsid w:val="008F326A"/>
    <w:rsid w:val="00900CAE"/>
    <w:rsid w:val="00904AD5"/>
    <w:rsid w:val="00907CCA"/>
    <w:rsid w:val="009154FF"/>
    <w:rsid w:val="00917A85"/>
    <w:rsid w:val="009246B9"/>
    <w:rsid w:val="0092586B"/>
    <w:rsid w:val="00940432"/>
    <w:rsid w:val="00966038"/>
    <w:rsid w:val="00984127"/>
    <w:rsid w:val="00984E43"/>
    <w:rsid w:val="00985804"/>
    <w:rsid w:val="009A65D8"/>
    <w:rsid w:val="009A7936"/>
    <w:rsid w:val="009B0305"/>
    <w:rsid w:val="009C3BD9"/>
    <w:rsid w:val="009D7E05"/>
    <w:rsid w:val="009E33CF"/>
    <w:rsid w:val="009F0515"/>
    <w:rsid w:val="009F230F"/>
    <w:rsid w:val="009F7855"/>
    <w:rsid w:val="00A15973"/>
    <w:rsid w:val="00A233E9"/>
    <w:rsid w:val="00A27913"/>
    <w:rsid w:val="00A46736"/>
    <w:rsid w:val="00A47E80"/>
    <w:rsid w:val="00A507FC"/>
    <w:rsid w:val="00A5426B"/>
    <w:rsid w:val="00A57D4A"/>
    <w:rsid w:val="00A845EF"/>
    <w:rsid w:val="00A84E16"/>
    <w:rsid w:val="00A84E8B"/>
    <w:rsid w:val="00A93389"/>
    <w:rsid w:val="00A93F8C"/>
    <w:rsid w:val="00AA0426"/>
    <w:rsid w:val="00AB28D7"/>
    <w:rsid w:val="00AB74D6"/>
    <w:rsid w:val="00AC1DCD"/>
    <w:rsid w:val="00AC7149"/>
    <w:rsid w:val="00AD730A"/>
    <w:rsid w:val="00AE4459"/>
    <w:rsid w:val="00AF25FC"/>
    <w:rsid w:val="00AF2819"/>
    <w:rsid w:val="00B0638A"/>
    <w:rsid w:val="00B10564"/>
    <w:rsid w:val="00B20033"/>
    <w:rsid w:val="00B236F8"/>
    <w:rsid w:val="00B3276E"/>
    <w:rsid w:val="00B41B4D"/>
    <w:rsid w:val="00B604E3"/>
    <w:rsid w:val="00B626BC"/>
    <w:rsid w:val="00B726E6"/>
    <w:rsid w:val="00B77A45"/>
    <w:rsid w:val="00B8066A"/>
    <w:rsid w:val="00B85286"/>
    <w:rsid w:val="00B90B7F"/>
    <w:rsid w:val="00B9188F"/>
    <w:rsid w:val="00B97916"/>
    <w:rsid w:val="00BA18AB"/>
    <w:rsid w:val="00BA48D2"/>
    <w:rsid w:val="00BB4114"/>
    <w:rsid w:val="00BC1B1F"/>
    <w:rsid w:val="00BC691F"/>
    <w:rsid w:val="00BC6E7C"/>
    <w:rsid w:val="00BE0C84"/>
    <w:rsid w:val="00BE5062"/>
    <w:rsid w:val="00C07D74"/>
    <w:rsid w:val="00C10D52"/>
    <w:rsid w:val="00C10F61"/>
    <w:rsid w:val="00C12332"/>
    <w:rsid w:val="00C14BB1"/>
    <w:rsid w:val="00C20FEC"/>
    <w:rsid w:val="00C22CC4"/>
    <w:rsid w:val="00C2336C"/>
    <w:rsid w:val="00C35842"/>
    <w:rsid w:val="00C35E35"/>
    <w:rsid w:val="00C37F40"/>
    <w:rsid w:val="00C41D9E"/>
    <w:rsid w:val="00C41E32"/>
    <w:rsid w:val="00C44E4D"/>
    <w:rsid w:val="00C527D5"/>
    <w:rsid w:val="00C61ED4"/>
    <w:rsid w:val="00C63FCE"/>
    <w:rsid w:val="00C66EAE"/>
    <w:rsid w:val="00C7104F"/>
    <w:rsid w:val="00C92798"/>
    <w:rsid w:val="00C94BB2"/>
    <w:rsid w:val="00CA0A1F"/>
    <w:rsid w:val="00CA7F9A"/>
    <w:rsid w:val="00CB0361"/>
    <w:rsid w:val="00CB34F1"/>
    <w:rsid w:val="00CB5A74"/>
    <w:rsid w:val="00CB7B07"/>
    <w:rsid w:val="00CC3983"/>
    <w:rsid w:val="00CF3BD8"/>
    <w:rsid w:val="00D00CC7"/>
    <w:rsid w:val="00D01C80"/>
    <w:rsid w:val="00D074A1"/>
    <w:rsid w:val="00D100D1"/>
    <w:rsid w:val="00D14FCE"/>
    <w:rsid w:val="00D15308"/>
    <w:rsid w:val="00D1583C"/>
    <w:rsid w:val="00D15D1E"/>
    <w:rsid w:val="00D32327"/>
    <w:rsid w:val="00D36649"/>
    <w:rsid w:val="00D42398"/>
    <w:rsid w:val="00D4480B"/>
    <w:rsid w:val="00D44842"/>
    <w:rsid w:val="00D67400"/>
    <w:rsid w:val="00D677D5"/>
    <w:rsid w:val="00D70812"/>
    <w:rsid w:val="00D718EB"/>
    <w:rsid w:val="00D755F1"/>
    <w:rsid w:val="00D767AC"/>
    <w:rsid w:val="00D82FCC"/>
    <w:rsid w:val="00D87B31"/>
    <w:rsid w:val="00D94F28"/>
    <w:rsid w:val="00D955BF"/>
    <w:rsid w:val="00DB429F"/>
    <w:rsid w:val="00DB65C2"/>
    <w:rsid w:val="00DB6A3F"/>
    <w:rsid w:val="00DC4160"/>
    <w:rsid w:val="00DC6A1B"/>
    <w:rsid w:val="00DE341D"/>
    <w:rsid w:val="00DE4A54"/>
    <w:rsid w:val="00DE6693"/>
    <w:rsid w:val="00DE672F"/>
    <w:rsid w:val="00DE78ED"/>
    <w:rsid w:val="00E15A86"/>
    <w:rsid w:val="00E226DE"/>
    <w:rsid w:val="00E25DC5"/>
    <w:rsid w:val="00E44BB0"/>
    <w:rsid w:val="00E44FE3"/>
    <w:rsid w:val="00E4687E"/>
    <w:rsid w:val="00E471BE"/>
    <w:rsid w:val="00E57F50"/>
    <w:rsid w:val="00E65BB2"/>
    <w:rsid w:val="00E660E2"/>
    <w:rsid w:val="00E7052F"/>
    <w:rsid w:val="00EA25AE"/>
    <w:rsid w:val="00EA350D"/>
    <w:rsid w:val="00EB3A71"/>
    <w:rsid w:val="00EC2BB8"/>
    <w:rsid w:val="00EC75D8"/>
    <w:rsid w:val="00EE011D"/>
    <w:rsid w:val="00EE288A"/>
    <w:rsid w:val="00EE3E0D"/>
    <w:rsid w:val="00EE68CA"/>
    <w:rsid w:val="00EF03A3"/>
    <w:rsid w:val="00EF11AD"/>
    <w:rsid w:val="00EF1A0C"/>
    <w:rsid w:val="00EF632C"/>
    <w:rsid w:val="00F27170"/>
    <w:rsid w:val="00F36801"/>
    <w:rsid w:val="00F459F7"/>
    <w:rsid w:val="00F75010"/>
    <w:rsid w:val="00F92B49"/>
    <w:rsid w:val="00FA137B"/>
    <w:rsid w:val="00FA192C"/>
    <w:rsid w:val="00FA701A"/>
    <w:rsid w:val="00FB40B0"/>
    <w:rsid w:val="00FB758F"/>
    <w:rsid w:val="00FC1B08"/>
    <w:rsid w:val="00FC34FA"/>
    <w:rsid w:val="00FD05BD"/>
    <w:rsid w:val="00FD0E99"/>
    <w:rsid w:val="00FD675F"/>
    <w:rsid w:val="00FE03B4"/>
    <w:rsid w:val="00FE1993"/>
    <w:rsid w:val="00FF1B5F"/>
    <w:rsid w:val="00FF5EA8"/>
    <w:rsid w:val="00FF77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6182E1"/>
  <w15:chartTrackingRefBased/>
  <w15:docId w15:val="{ACC8D929-21D1-4514-AD63-B3AAD10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50D"/>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1D1AEF"/>
    <w:pPr>
      <w:widowControl/>
      <w:spacing w:before="100" w:beforeAutospacing="1" w:after="100" w:afterAutospacing="1"/>
    </w:pPr>
    <w:rPr>
      <w:szCs w:val="24"/>
    </w:rPr>
  </w:style>
  <w:style w:type="paragraph" w:styleId="Footer">
    <w:name w:val="footer"/>
    <w:link w:val="FooterChar"/>
    <w:semiHidden/>
    <w:unhideWhenUsed/>
    <w:rsid w:val="001D1AE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1D1AEF"/>
    <w:rPr>
      <w:sz w:val="22"/>
    </w:rPr>
  </w:style>
  <w:style w:type="character" w:customStyle="1" w:styleId="Normal12Char">
    <w:name w:val="Normal12 Char"/>
    <w:basedOn w:val="DefaultParagraphFont"/>
    <w:link w:val="Normal12"/>
    <w:locked/>
    <w:rsid w:val="001D1AEF"/>
    <w:rPr>
      <w:noProof/>
      <w:sz w:val="24"/>
    </w:rPr>
  </w:style>
  <w:style w:type="paragraph" w:customStyle="1" w:styleId="Normal12">
    <w:name w:val="Normal12"/>
    <w:basedOn w:val="Normal"/>
    <w:link w:val="Normal12Char"/>
    <w:rsid w:val="001D1AEF"/>
    <w:pPr>
      <w:spacing w:after="240"/>
    </w:pPr>
    <w:rPr>
      <w:noProof/>
    </w:rPr>
  </w:style>
  <w:style w:type="paragraph" w:customStyle="1" w:styleId="CommitteeAM">
    <w:name w:val="CommitteeAM"/>
    <w:basedOn w:val="Normal"/>
    <w:rsid w:val="001D1AEF"/>
    <w:pPr>
      <w:spacing w:before="240" w:after="600"/>
      <w:jc w:val="center"/>
    </w:pPr>
    <w:rPr>
      <w:i/>
    </w:rPr>
  </w:style>
  <w:style w:type="paragraph" w:customStyle="1" w:styleId="ZDateAM">
    <w:name w:val="ZDateAM"/>
    <w:basedOn w:val="Normal"/>
    <w:rsid w:val="001D1AEF"/>
    <w:pPr>
      <w:tabs>
        <w:tab w:val="right" w:pos="9356"/>
      </w:tabs>
      <w:spacing w:after="480"/>
    </w:pPr>
    <w:rPr>
      <w:noProof/>
    </w:rPr>
  </w:style>
  <w:style w:type="paragraph" w:customStyle="1" w:styleId="ProjRap">
    <w:name w:val="ProjRap"/>
    <w:basedOn w:val="Normal"/>
    <w:rsid w:val="001D1AEF"/>
    <w:pPr>
      <w:tabs>
        <w:tab w:val="right" w:pos="9356"/>
      </w:tabs>
    </w:pPr>
    <w:rPr>
      <w:b/>
      <w:noProof/>
    </w:rPr>
  </w:style>
  <w:style w:type="paragraph" w:customStyle="1" w:styleId="PELeft">
    <w:name w:val="PELeft"/>
    <w:basedOn w:val="Normal"/>
    <w:rsid w:val="001D1AEF"/>
    <w:pPr>
      <w:spacing w:before="40" w:after="40"/>
    </w:pPr>
    <w:rPr>
      <w:rFonts w:ascii="Arial" w:hAnsi="Arial" w:cs="Arial"/>
      <w:sz w:val="22"/>
      <w:szCs w:val="22"/>
      <w:lang w:val="fr-FR"/>
    </w:rPr>
  </w:style>
  <w:style w:type="paragraph" w:customStyle="1" w:styleId="PERight">
    <w:name w:val="PERight"/>
    <w:basedOn w:val="Normal"/>
    <w:next w:val="Normal"/>
    <w:rsid w:val="001D1AEF"/>
    <w:pPr>
      <w:jc w:val="right"/>
    </w:pPr>
    <w:rPr>
      <w:rFonts w:ascii="Arial" w:hAnsi="Arial" w:cs="Arial"/>
      <w:sz w:val="22"/>
      <w:szCs w:val="22"/>
      <w:lang w:val="fr-FR"/>
    </w:rPr>
  </w:style>
  <w:style w:type="character" w:customStyle="1" w:styleId="Normal6Char">
    <w:name w:val="Normal6 Char"/>
    <w:basedOn w:val="DefaultParagraphFont"/>
    <w:link w:val="Normal6"/>
    <w:locked/>
    <w:rsid w:val="001D1AEF"/>
    <w:rPr>
      <w:sz w:val="24"/>
      <w:lang w:val="fr-FR"/>
    </w:rPr>
  </w:style>
  <w:style w:type="paragraph" w:customStyle="1" w:styleId="Normal6">
    <w:name w:val="Normal6"/>
    <w:basedOn w:val="Normal"/>
    <w:link w:val="Normal6Char"/>
    <w:rsid w:val="001D1AEF"/>
    <w:pPr>
      <w:spacing w:after="120"/>
    </w:pPr>
    <w:rPr>
      <w:lang w:val="fr-FR"/>
    </w:rPr>
  </w:style>
  <w:style w:type="character" w:customStyle="1" w:styleId="NormalBoldChar">
    <w:name w:val="NormalBold Char"/>
    <w:basedOn w:val="DefaultParagraphFont"/>
    <w:link w:val="NormalBold"/>
    <w:locked/>
    <w:rsid w:val="001D1AEF"/>
    <w:rPr>
      <w:b/>
      <w:sz w:val="24"/>
    </w:rPr>
  </w:style>
  <w:style w:type="paragraph" w:customStyle="1" w:styleId="Normal12Italic">
    <w:name w:val="Normal12Italic"/>
    <w:basedOn w:val="Normal12"/>
    <w:rsid w:val="001D1AEF"/>
    <w:rPr>
      <w:i/>
      <w:lang w:val="fr-FR"/>
    </w:rPr>
  </w:style>
  <w:style w:type="paragraph" w:customStyle="1" w:styleId="JustificationTitle">
    <w:name w:val="JustificationTitle"/>
    <w:basedOn w:val="Normal"/>
    <w:next w:val="Normal12"/>
    <w:rsid w:val="001D1AEF"/>
    <w:pPr>
      <w:keepNext/>
      <w:spacing w:before="240" w:after="240"/>
      <w:jc w:val="center"/>
    </w:pPr>
    <w:rPr>
      <w:i/>
      <w:noProof/>
      <w:lang w:val="fr-FR"/>
    </w:rPr>
  </w:style>
  <w:style w:type="paragraph" w:customStyle="1" w:styleId="Olang">
    <w:name w:val="Olang"/>
    <w:basedOn w:val="Normal"/>
    <w:rsid w:val="001D1AEF"/>
    <w:pPr>
      <w:spacing w:before="240" w:after="240"/>
      <w:jc w:val="right"/>
    </w:pPr>
    <w:rPr>
      <w:noProof/>
      <w:szCs w:val="24"/>
      <w:lang w:val="fr-FR"/>
    </w:rPr>
  </w:style>
  <w:style w:type="paragraph" w:customStyle="1" w:styleId="ColumnHeading">
    <w:name w:val="ColumnHeading"/>
    <w:basedOn w:val="Normal"/>
    <w:rsid w:val="001D1AEF"/>
    <w:pPr>
      <w:spacing w:after="240"/>
      <w:jc w:val="center"/>
    </w:pPr>
    <w:rPr>
      <w:i/>
      <w:lang w:val="fr-FR"/>
    </w:rPr>
  </w:style>
  <w:style w:type="paragraph" w:customStyle="1" w:styleId="AMNumberTabs0">
    <w:name w:val="AMNumberTabs"/>
    <w:basedOn w:val="Normal"/>
    <w:rsid w:val="001D1A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1D1AEF"/>
    <w:pPr>
      <w:spacing w:before="240"/>
    </w:pPr>
    <w:rPr>
      <w:b/>
      <w:lang w:val="fr-FR"/>
    </w:rPr>
  </w:style>
  <w:style w:type="paragraph" w:customStyle="1" w:styleId="CrossRef">
    <w:name w:val="CrossRef"/>
    <w:basedOn w:val="Normal"/>
    <w:rsid w:val="001D1AEF"/>
    <w:pPr>
      <w:spacing w:before="240"/>
      <w:jc w:val="center"/>
    </w:pPr>
    <w:rPr>
      <w:i/>
      <w:lang w:val="fr-FR"/>
    </w:rPr>
  </w:style>
  <w:style w:type="paragraph" w:customStyle="1" w:styleId="Footer2">
    <w:name w:val="Footer2"/>
    <w:basedOn w:val="Normal12"/>
    <w:rsid w:val="001D1AEF"/>
    <w:pPr>
      <w:tabs>
        <w:tab w:val="center" w:pos="4535"/>
        <w:tab w:val="right" w:pos="9923"/>
      </w:tabs>
      <w:spacing w:line="480" w:lineRule="auto"/>
      <w:ind w:left="-851"/>
    </w:pPr>
    <w:rPr>
      <w:rFonts w:ascii="Arial" w:cs="Arial"/>
      <w:b/>
      <w:sz w:val="48"/>
    </w:rPr>
  </w:style>
  <w:style w:type="character" w:customStyle="1" w:styleId="Footer2Middle">
    <w:name w:val="Footer2Middle"/>
    <w:rsid w:val="001D1AEF"/>
    <w:rPr>
      <w:rFonts w:ascii="Arial" w:hAnsi="Arial" w:cs="Arial" w:hint="default"/>
      <w:b w:val="0"/>
      <w:bCs w:val="0"/>
      <w:i/>
      <w:iCs w:val="0"/>
      <w:color w:val="C0C0C0"/>
      <w:sz w:val="22"/>
    </w:rPr>
  </w:style>
  <w:style w:type="paragraph" w:customStyle="1" w:styleId="EntPE">
    <w:name w:val="EntPE"/>
    <w:basedOn w:val="Normal12"/>
    <w:rsid w:val="001D1AEF"/>
    <w:pPr>
      <w:jc w:val="center"/>
    </w:pPr>
    <w:rPr>
      <w:noProof w:val="0"/>
      <w:sz w:val="56"/>
    </w:rPr>
  </w:style>
  <w:style w:type="paragraph" w:styleId="BalloonText">
    <w:name w:val="Balloon Text"/>
    <w:basedOn w:val="Normal"/>
    <w:link w:val="BalloonTextChar"/>
    <w:semiHidden/>
    <w:unhideWhenUsed/>
    <w:rsid w:val="00984E43"/>
    <w:rPr>
      <w:rFonts w:ascii="Segoe UI" w:hAnsi="Segoe UI" w:cs="Segoe UI"/>
      <w:sz w:val="18"/>
      <w:szCs w:val="18"/>
    </w:rPr>
  </w:style>
  <w:style w:type="character" w:customStyle="1" w:styleId="BalloonTextChar">
    <w:name w:val="Balloon Text Char"/>
    <w:basedOn w:val="DefaultParagraphFont"/>
    <w:link w:val="BalloonText"/>
    <w:semiHidden/>
    <w:rsid w:val="00984E43"/>
    <w:rPr>
      <w:rFonts w:ascii="Segoe UI" w:hAnsi="Segoe UI" w:cs="Segoe UI"/>
      <w:sz w:val="18"/>
      <w:szCs w:val="18"/>
    </w:rPr>
  </w:style>
  <w:style w:type="character" w:styleId="CommentReference">
    <w:name w:val="annotation reference"/>
    <w:basedOn w:val="DefaultParagraphFont"/>
    <w:rsid w:val="008E27D2"/>
    <w:rPr>
      <w:sz w:val="16"/>
      <w:szCs w:val="16"/>
    </w:rPr>
  </w:style>
  <w:style w:type="paragraph" w:styleId="CommentText">
    <w:name w:val="annotation text"/>
    <w:basedOn w:val="Normal"/>
    <w:link w:val="CommentTextChar"/>
    <w:rsid w:val="008E27D2"/>
    <w:rPr>
      <w:sz w:val="20"/>
    </w:rPr>
  </w:style>
  <w:style w:type="character" w:customStyle="1" w:styleId="CommentTextChar">
    <w:name w:val="Comment Text Char"/>
    <w:basedOn w:val="DefaultParagraphFont"/>
    <w:link w:val="CommentText"/>
    <w:rsid w:val="008E27D2"/>
  </w:style>
  <w:style w:type="paragraph" w:styleId="CommentSubject">
    <w:name w:val="annotation subject"/>
    <w:basedOn w:val="CommentText"/>
    <w:next w:val="CommentText"/>
    <w:link w:val="CommentSubjectChar"/>
    <w:semiHidden/>
    <w:unhideWhenUsed/>
    <w:rsid w:val="008E27D2"/>
    <w:rPr>
      <w:b/>
      <w:bCs/>
    </w:rPr>
  </w:style>
  <w:style w:type="character" w:customStyle="1" w:styleId="CommentSubjectChar">
    <w:name w:val="Comment Subject Char"/>
    <w:basedOn w:val="CommentTextChar"/>
    <w:link w:val="CommentSubject"/>
    <w:semiHidden/>
    <w:rsid w:val="008E27D2"/>
    <w:rPr>
      <w:b/>
      <w:bCs/>
    </w:rPr>
  </w:style>
  <w:style w:type="paragraph" w:styleId="Revision">
    <w:name w:val="Revision"/>
    <w:hidden/>
    <w:uiPriority w:val="99"/>
    <w:semiHidden/>
    <w:rsid w:val="0029485B"/>
    <w:rPr>
      <w:sz w:val="24"/>
    </w:rPr>
  </w:style>
  <w:style w:type="paragraph" w:styleId="NormalWeb">
    <w:name w:val="Normal (Web)"/>
    <w:basedOn w:val="Normal"/>
    <w:uiPriority w:val="99"/>
    <w:unhideWhenUsed/>
    <w:rsid w:val="00817A43"/>
    <w:pPr>
      <w:widowControl/>
      <w:spacing w:before="100" w:beforeAutospacing="1" w:after="100" w:afterAutospacing="1"/>
    </w:pPr>
    <w:rPr>
      <w:rFonts w:eastAsia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HILL~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15E43-628C-46B3-93BB-4A0B20ED9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1</TotalTime>
  <Pages>137</Pages>
  <Words>31973</Words>
  <Characters>209879</Characters>
  <Application>Microsoft Office Word</Application>
  <DocSecurity>0</DocSecurity>
  <Lines>1748</Lines>
  <Paragraphs>482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2021-04-30T10:57:00Z</cp:lastPrinted>
  <dcterms:created xsi:type="dcterms:W3CDTF">2021-05-20T14:24:00Z</dcterms:created>
  <dcterms:modified xsi:type="dcterms:W3CDTF">2021-05-20T14:24:00Z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1230413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9.9.1 Build [20200705]</vt:lpwstr>
  </property>
  <property fmtid="{D5CDD505-2E9C-101B-9397-08002B2CF9AE}" pid="9" name="FooterPath">
    <vt:lpwstr>AM\1230413PT.docx</vt:lpwstr>
  </property>
  <property fmtid="{D5CDD505-2E9C-101B-9397-08002B2CF9AE}" pid="10" name="LastEdited with">
    <vt:lpwstr>9.9.1 Build [20200705]</vt:lpwstr>
  </property>
  <property fmtid="{D5CDD505-2E9C-101B-9397-08002B2CF9AE}" pid="11" name="PE number">
    <vt:lpwstr>692.638</vt:lpwstr>
  </property>
  <property fmtid="{D5CDD505-2E9C-101B-9397-08002B2CF9AE}" pid="12" name="SendToEpades">
    <vt:lpwstr>OK - 2021/05/04 18:13</vt:lpwstr>
  </property>
  <property fmtid="{D5CDD505-2E9C-101B-9397-08002B2CF9AE}" pid="13" name="Bookout">
    <vt:lpwstr>OK - 2021/05/19 20:09</vt:lpwstr>
  </property>
</Properties>
</file>