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1741E1" w:rsidRPr="00B3681C" w:rsidTr="00CA00DC">
        <w:trPr>
          <w:trHeight w:hRule="exact" w:val="1418"/>
        </w:trPr>
        <w:tc>
          <w:tcPr>
            <w:tcW w:w="6804" w:type="dxa"/>
            <w:shd w:val="clear" w:color="auto" w:fill="auto"/>
            <w:vAlign w:val="center"/>
          </w:tcPr>
          <w:p w:rsidR="001741E1" w:rsidRPr="00B3681C" w:rsidRDefault="001741E1" w:rsidP="00CA00DC">
            <w:pPr>
              <w:pStyle w:val="EPName"/>
            </w:pPr>
            <w:r w:rsidRPr="00B3681C">
              <w:t>Európsky parlament</w:t>
            </w:r>
          </w:p>
          <w:p w:rsidR="001741E1" w:rsidRPr="00B3681C" w:rsidRDefault="001741E1" w:rsidP="00CA00DC">
            <w:pPr>
              <w:pStyle w:val="EPTerm"/>
            </w:pPr>
            <w:r w:rsidRPr="00B3681C">
              <w:t>2019-2024</w:t>
            </w:r>
          </w:p>
        </w:tc>
        <w:tc>
          <w:tcPr>
            <w:tcW w:w="2268" w:type="dxa"/>
            <w:shd w:val="clear" w:color="auto" w:fill="auto"/>
          </w:tcPr>
          <w:p w:rsidR="001741E1" w:rsidRPr="00B3681C" w:rsidRDefault="001741E1" w:rsidP="00CA00DC">
            <w:pPr>
              <w:pStyle w:val="EPLogo"/>
            </w:pPr>
            <w:r w:rsidRPr="00B3681C">
              <w:drawing>
                <wp:inline distT="0" distB="0" distL="0" distR="0" wp14:anchorId="75A16772" wp14:editId="4C0A8423">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477733"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1741E1" w:rsidRPr="00B3681C" w:rsidRDefault="001741E1" w:rsidP="001741E1">
      <w:pPr>
        <w:pStyle w:val="LineTop"/>
      </w:pPr>
    </w:p>
    <w:p w:rsidR="001741E1" w:rsidRPr="00B3681C" w:rsidRDefault="001741E1" w:rsidP="001741E1">
      <w:pPr>
        <w:pStyle w:val="EPBody"/>
      </w:pPr>
      <w:r w:rsidRPr="0006301D">
        <w:rPr>
          <w:rStyle w:val="HideTWBExt"/>
          <w:i w:val="0"/>
          <w:szCs w:val="20"/>
        </w:rPr>
        <w:t>&lt;Commission&gt;</w:t>
      </w:r>
      <w:r w:rsidRPr="0006301D">
        <w:rPr>
          <w:rStyle w:val="HideTWBInt"/>
          <w:i w:val="0"/>
          <w:szCs w:val="20"/>
        </w:rPr>
        <w:t>{LIBE}</w:t>
      </w:r>
      <w:r w:rsidRPr="00B3681C">
        <w:t>Výbor pre občianske slobody, spravodlivosť a vnútorné veci</w:t>
      </w:r>
      <w:r w:rsidRPr="0006301D">
        <w:rPr>
          <w:rStyle w:val="HideTWBExt"/>
          <w:i w:val="0"/>
          <w:szCs w:val="20"/>
        </w:rPr>
        <w:t>&lt;/Commission&gt;</w:t>
      </w:r>
    </w:p>
    <w:p w:rsidR="001741E1" w:rsidRPr="00B3681C" w:rsidRDefault="001741E1" w:rsidP="001741E1">
      <w:pPr>
        <w:pStyle w:val="LineBottom"/>
      </w:pPr>
    </w:p>
    <w:p w:rsidR="001741E1" w:rsidRPr="00B3681C" w:rsidRDefault="001741E1" w:rsidP="001741E1">
      <w:pPr>
        <w:pStyle w:val="CoverReference"/>
      </w:pPr>
      <w:r w:rsidRPr="0006301D">
        <w:rPr>
          <w:rStyle w:val="HideTWBExt"/>
          <w:b w:val="0"/>
        </w:rPr>
        <w:t>&lt;RefProc&gt;</w:t>
      </w:r>
      <w:r w:rsidRPr="00B3681C">
        <w:t>2016/0224</w:t>
      </w:r>
      <w:r w:rsidRPr="0006301D">
        <w:rPr>
          <w:rStyle w:val="HideTWBExt"/>
          <w:b w:val="0"/>
        </w:rPr>
        <w:t>&lt;/RefProc&gt;&lt;RefTypeProc&gt;</w:t>
      </w:r>
      <w:r w:rsidRPr="00B3681C">
        <w:t>(COD)</w:t>
      </w:r>
      <w:r w:rsidRPr="0006301D">
        <w:rPr>
          <w:rStyle w:val="HideTWBExt"/>
          <w:b w:val="0"/>
        </w:rPr>
        <w:t>&lt;/RefTypeProc&gt;</w:t>
      </w:r>
    </w:p>
    <w:p w:rsidR="001741E1" w:rsidRPr="00B3681C" w:rsidRDefault="001741E1" w:rsidP="001741E1">
      <w:pPr>
        <w:pStyle w:val="CoverDate"/>
      </w:pPr>
      <w:r w:rsidRPr="0006301D">
        <w:rPr>
          <w:rStyle w:val="HideTWBExt"/>
        </w:rPr>
        <w:t>&lt;Date&gt;</w:t>
      </w:r>
      <w:r w:rsidRPr="0006301D">
        <w:rPr>
          <w:rStyle w:val="HideTWBInt"/>
        </w:rPr>
        <w:t>{13/10/2021}</w:t>
      </w:r>
      <w:r w:rsidRPr="00B3681C">
        <w:t>13.10.2021</w:t>
      </w:r>
      <w:r w:rsidRPr="0006301D">
        <w:rPr>
          <w:rStyle w:val="HideTWBExt"/>
        </w:rPr>
        <w:t>&lt;/Date&gt;</w:t>
      </w:r>
    </w:p>
    <w:p w:rsidR="001741E1" w:rsidRPr="00B3681C" w:rsidRDefault="001741E1" w:rsidP="001741E1">
      <w:pPr>
        <w:pStyle w:val="CoverDocType"/>
      </w:pPr>
      <w:r w:rsidRPr="0006301D">
        <w:rPr>
          <w:rStyle w:val="HideTWBExt"/>
          <w:b w:val="0"/>
        </w:rPr>
        <w:t>&lt;TypeAM&gt;</w:t>
      </w:r>
      <w:r w:rsidRPr="00B3681C">
        <w:t>POZMEŇUJÚCE NÁVRHY</w:t>
      </w:r>
      <w:r w:rsidRPr="0006301D">
        <w:rPr>
          <w:rStyle w:val="HideTWBExt"/>
          <w:b w:val="0"/>
        </w:rPr>
        <w:t>&lt;/TypeAM&gt;</w:t>
      </w:r>
    </w:p>
    <w:p w:rsidR="001741E1" w:rsidRPr="00B3681C" w:rsidRDefault="001741E1" w:rsidP="001741E1">
      <w:pPr>
        <w:pStyle w:val="CoverDocType24a"/>
      </w:pPr>
      <w:r w:rsidRPr="0006301D">
        <w:rPr>
          <w:rStyle w:val="HideTWBExt"/>
          <w:b w:val="0"/>
        </w:rPr>
        <w:t>&lt;RangeAM&gt;</w:t>
      </w:r>
      <w:r w:rsidRPr="00B3681C">
        <w:t>1 – 63</w:t>
      </w:r>
      <w:r w:rsidRPr="0006301D">
        <w:rPr>
          <w:rStyle w:val="HideTWBExt"/>
          <w:b w:val="0"/>
        </w:rPr>
        <w:t>&lt;/RangeAM&gt;</w:t>
      </w:r>
    </w:p>
    <w:p w:rsidR="001741E1" w:rsidRPr="00B3681C" w:rsidRDefault="001741E1" w:rsidP="001741E1">
      <w:pPr>
        <w:pStyle w:val="CoverBold"/>
      </w:pPr>
      <w:r w:rsidRPr="0006301D">
        <w:rPr>
          <w:rStyle w:val="HideTWBExt"/>
          <w:b w:val="0"/>
        </w:rPr>
        <w:t>&lt;TitreType&gt;</w:t>
      </w:r>
      <w:r w:rsidRPr="00B3681C">
        <w:t>Návrh správy</w:t>
      </w:r>
      <w:r w:rsidRPr="0006301D">
        <w:rPr>
          <w:rStyle w:val="HideTWBExt"/>
          <w:b w:val="0"/>
        </w:rPr>
        <w:t>&lt;/TitreType&gt;</w:t>
      </w:r>
    </w:p>
    <w:p w:rsidR="001741E1" w:rsidRPr="00B3681C" w:rsidRDefault="001741E1" w:rsidP="001741E1">
      <w:pPr>
        <w:pStyle w:val="CoverBold"/>
      </w:pPr>
      <w:r w:rsidRPr="0006301D">
        <w:rPr>
          <w:rStyle w:val="HideTWBExt"/>
          <w:b w:val="0"/>
        </w:rPr>
        <w:t>&lt;Rapporteur&gt;</w:t>
      </w:r>
      <w:r w:rsidRPr="00B3681C">
        <w:t>Fabienne Keller</w:t>
      </w:r>
      <w:r w:rsidRPr="0006301D">
        <w:rPr>
          <w:rStyle w:val="HideTWBExt"/>
          <w:b w:val="0"/>
        </w:rPr>
        <w:t>&lt;/Rapporteur&gt;</w:t>
      </w:r>
    </w:p>
    <w:p w:rsidR="001741E1" w:rsidRPr="00B3681C" w:rsidRDefault="001741E1" w:rsidP="001741E1">
      <w:pPr>
        <w:pStyle w:val="CoverNormal24a"/>
      </w:pPr>
      <w:r w:rsidRPr="0006301D">
        <w:rPr>
          <w:rStyle w:val="HideTWBExt"/>
        </w:rPr>
        <w:t>&lt;DocRefPE&gt;</w:t>
      </w:r>
      <w:r w:rsidRPr="00B3681C">
        <w:t>(PE697.689v01-00)</w:t>
      </w:r>
      <w:r w:rsidRPr="0006301D">
        <w:rPr>
          <w:rStyle w:val="HideTWBExt"/>
        </w:rPr>
        <w:t>&lt;/DocRefPE&gt;</w:t>
      </w:r>
    </w:p>
    <w:p w:rsidR="001741E1" w:rsidRPr="00B3681C" w:rsidRDefault="001741E1" w:rsidP="001741E1">
      <w:pPr>
        <w:pStyle w:val="CoverNormal24a"/>
      </w:pPr>
      <w:r w:rsidRPr="0006301D">
        <w:rPr>
          <w:rStyle w:val="HideTWBExt"/>
        </w:rPr>
        <w:t>&lt;Titre&gt;</w:t>
      </w:r>
      <w:r w:rsidRPr="00B3681C">
        <w:t>o návrhu nariadenia Európskeho parlamentu a Rady, ktorým sa stanovuje spoločné konanie o medzinárodnej ochrane v Únii a zrušuje smernica 2013/32/EÚ</w:t>
      </w:r>
    </w:p>
    <w:p w:rsidR="001741E1" w:rsidRPr="0006301D" w:rsidRDefault="001741E1" w:rsidP="001741E1">
      <w:pPr>
        <w:pStyle w:val="CoverNormal24a"/>
        <w:rPr>
          <w:rStyle w:val="HideTWBExt"/>
        </w:rPr>
      </w:pPr>
      <w:r w:rsidRPr="00B3681C">
        <w:t xml:space="preserve">Zmenený </w:t>
      </w:r>
      <w:r w:rsidRPr="00B3681C">
        <w:rPr>
          <w:vanish/>
        </w:rPr>
        <w:t xml:space="preserve"> </w:t>
      </w:r>
      <w:r w:rsidRPr="0006301D">
        <w:rPr>
          <w:rStyle w:val="HideTWBExt"/>
        </w:rPr>
        <w:t>&lt;/Titre&gt;</w:t>
      </w:r>
    </w:p>
    <w:p w:rsidR="001741E1" w:rsidRPr="00B3681C" w:rsidRDefault="001741E1" w:rsidP="001741E1">
      <w:pPr>
        <w:pStyle w:val="CoverNormal24a"/>
      </w:pPr>
      <w:r w:rsidRPr="0006301D">
        <w:rPr>
          <w:rStyle w:val="HideTWBExt"/>
        </w:rPr>
        <w:t>&lt;DocAmend&gt;</w:t>
      </w:r>
      <w:r w:rsidRPr="00B3681C">
        <w:t>návrh nariadenia</w:t>
      </w:r>
      <w:r w:rsidRPr="0006301D">
        <w:rPr>
          <w:rStyle w:val="HideTWBExt"/>
        </w:rPr>
        <w:t>&lt;/DocAmend&gt;</w:t>
      </w:r>
    </w:p>
    <w:p w:rsidR="001741E1" w:rsidRPr="00B3681C" w:rsidRDefault="001741E1" w:rsidP="001741E1">
      <w:pPr>
        <w:pStyle w:val="CoverNormal24a"/>
      </w:pPr>
      <w:r w:rsidRPr="0006301D">
        <w:rPr>
          <w:rStyle w:val="HideTWBExt"/>
        </w:rPr>
        <w:t>&lt;DocRef&gt;</w:t>
      </w:r>
      <w:r w:rsidRPr="00B3681C">
        <w:t>(COM(2020)0611 – C9</w:t>
      </w:r>
      <w:r w:rsidRPr="00B3681C">
        <w:noBreakHyphen/>
        <w:t>xxxx/xxxx – 2016/0224(COD))</w:t>
      </w:r>
      <w:r w:rsidRPr="0006301D">
        <w:rPr>
          <w:rStyle w:val="HideTWBExt"/>
        </w:rPr>
        <w:t>&lt;/DocRef&gt;</w:t>
      </w:r>
    </w:p>
    <w:p w:rsidR="001741E1" w:rsidRPr="00B3681C" w:rsidRDefault="001741E1" w:rsidP="001741E1">
      <w:pPr>
        <w:tabs>
          <w:tab w:val="center" w:pos="4677"/>
        </w:tabs>
      </w:pPr>
      <w:r w:rsidRPr="00B3681C">
        <w:br w:type="page"/>
      </w:r>
      <w:r w:rsidRPr="00B3681C">
        <w:lastRenderedPageBreak/>
        <w:t>AM_Com_LegReport</w:t>
      </w:r>
    </w:p>
    <w:p w:rsidR="001741E1" w:rsidRPr="00B3681C" w:rsidRDefault="001741E1" w:rsidP="001741E1">
      <w:pPr>
        <w:pStyle w:val="AmNumberTabs"/>
        <w:keepNext/>
      </w:pPr>
      <w:r w:rsidRPr="00B3681C">
        <w:br w:type="page"/>
      </w:r>
    </w:p>
    <w:p w:rsidR="001741E1" w:rsidRPr="0006301D" w:rsidRDefault="001741E1" w:rsidP="001741E1">
      <w:pPr>
        <w:pStyle w:val="AMNumberTabs0"/>
        <w:keepNext/>
        <w:rPr>
          <w:rStyle w:val="HideTWBExt"/>
          <w:lang w:val="sk-SK"/>
        </w:rPr>
      </w:pPr>
      <w:r w:rsidRPr="0006301D">
        <w:rPr>
          <w:rStyle w:val="HideTWBExt"/>
          <w:b w:val="0"/>
          <w:lang w:val="sk-SK"/>
        </w:rPr>
        <w:lastRenderedPageBreak/>
        <w:t>&lt;RepeatBlock-Amend&gt;</w:t>
      </w:r>
    </w:p>
    <w:p w:rsidR="001741E1" w:rsidRPr="00B3681C" w:rsidRDefault="001741E1" w:rsidP="001741E1">
      <w:pPr>
        <w:pStyle w:val="AMNumberTabs0"/>
        <w:keepNext/>
        <w:rPr>
          <w:lang w:val="sk-SK"/>
        </w:rPr>
      </w:pPr>
      <w:r w:rsidRPr="0006301D">
        <w:rPr>
          <w:rStyle w:val="HideTWBExt"/>
          <w:b w:val="0"/>
          <w:lang w:val="sk-SK"/>
        </w:rPr>
        <w:t>&lt;Amend&gt;</w:t>
      </w:r>
      <w:r w:rsidRPr="00B3681C">
        <w:rPr>
          <w:lang w:val="sk-SK"/>
        </w:rPr>
        <w:t>Pozmeňujúci návrh</w:t>
      </w:r>
      <w:r w:rsidRPr="00B3681C">
        <w:rPr>
          <w:lang w:val="sk-SK"/>
        </w:rPr>
        <w:tab/>
      </w:r>
      <w:r w:rsidRPr="00B3681C">
        <w:rPr>
          <w:lang w:val="sk-SK"/>
        </w:rPr>
        <w:tab/>
      </w:r>
      <w:r w:rsidRPr="0006301D">
        <w:rPr>
          <w:rStyle w:val="HideTWBExt"/>
          <w:b w:val="0"/>
          <w:lang w:val="sk-SK"/>
        </w:rPr>
        <w:t>&lt;NumAm&gt;</w:t>
      </w:r>
      <w:r w:rsidRPr="00B3681C">
        <w:rPr>
          <w:lang w:val="sk-SK"/>
        </w:rPr>
        <w:t>1</w:t>
      </w:r>
      <w:r w:rsidRPr="0006301D">
        <w:rPr>
          <w:rStyle w:val="HideTWBExt"/>
          <w:b w:val="0"/>
          <w:lang w:val="sk-SK"/>
        </w:rPr>
        <w:t>&lt;/NumAm&gt;</w:t>
      </w:r>
    </w:p>
    <w:p w:rsidR="001741E1" w:rsidRPr="00B3681C" w:rsidRDefault="001741E1" w:rsidP="001741E1">
      <w:pPr>
        <w:pStyle w:val="NormalBold"/>
      </w:pPr>
      <w:r w:rsidRPr="0006301D">
        <w:rPr>
          <w:rStyle w:val="HideTWBExt"/>
          <w:b w:val="0"/>
        </w:rPr>
        <w:t>&lt;Members&gt;</w:t>
      </w:r>
      <w:r w:rsidRPr="00B3681C">
        <w:t>Fabienne Keller</w:t>
      </w:r>
      <w:r w:rsidRPr="0006301D">
        <w:rPr>
          <w:rStyle w:val="HideTWBExt"/>
          <w:b w:val="0"/>
        </w:rPr>
        <w:t>&lt;/Members&gt;</w:t>
      </w:r>
    </w:p>
    <w:p w:rsidR="001741E1" w:rsidRPr="00B3681C" w:rsidRDefault="001741E1" w:rsidP="001741E1">
      <w:pPr>
        <w:pStyle w:val="NormalBold12b"/>
        <w:keepNext/>
        <w:rPr>
          <w:lang w:val="sk-SK"/>
        </w:rPr>
      </w:pPr>
      <w:r w:rsidRPr="0006301D">
        <w:rPr>
          <w:rStyle w:val="HideTWBExt"/>
          <w:b w:val="0"/>
          <w:lang w:val="sk-SK"/>
        </w:rPr>
        <w:t>&lt;DocAmend&gt;</w:t>
      </w:r>
      <w:r w:rsidRPr="00B3681C">
        <w:rPr>
          <w:lang w:val="sk-SK"/>
        </w:rPr>
        <w:t>Návrh nariadenia</w:t>
      </w:r>
      <w:r w:rsidRPr="0006301D">
        <w:rPr>
          <w:rStyle w:val="HideTWBExt"/>
          <w:b w:val="0"/>
          <w:lang w:val="sk-SK"/>
        </w:rPr>
        <w:t>&lt;/DocAmend&gt;</w:t>
      </w:r>
    </w:p>
    <w:p w:rsidR="001741E1" w:rsidRPr="00B3681C" w:rsidRDefault="001741E1" w:rsidP="001741E1">
      <w:pPr>
        <w:pStyle w:val="NormalBold"/>
      </w:pPr>
      <w:r w:rsidRPr="0006301D">
        <w:rPr>
          <w:rStyle w:val="HideTWBExt"/>
          <w:b w:val="0"/>
        </w:rPr>
        <w:t>&lt;Article&gt;</w:t>
      </w:r>
      <w:r w:rsidRPr="00B3681C">
        <w:t>Odôvodnenie 17</w:t>
      </w:r>
      <w:r w:rsidRPr="0006301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41E1" w:rsidRPr="00B3681C" w:rsidTr="00CA00DC">
        <w:trPr>
          <w:jc w:val="center"/>
        </w:trPr>
        <w:tc>
          <w:tcPr>
            <w:tcW w:w="9752" w:type="dxa"/>
            <w:gridSpan w:val="2"/>
          </w:tcPr>
          <w:p w:rsidR="001741E1" w:rsidRPr="00B3681C" w:rsidRDefault="001741E1" w:rsidP="00CA00DC">
            <w:pPr>
              <w:keepNext/>
            </w:pPr>
          </w:p>
        </w:tc>
      </w:tr>
      <w:tr w:rsidR="001741E1" w:rsidRPr="00B3681C" w:rsidTr="00CA00DC">
        <w:trPr>
          <w:jc w:val="center"/>
        </w:trPr>
        <w:tc>
          <w:tcPr>
            <w:tcW w:w="4876" w:type="dxa"/>
            <w:hideMark/>
          </w:tcPr>
          <w:p w:rsidR="001741E1" w:rsidRPr="00B3681C" w:rsidRDefault="001741E1" w:rsidP="00CA00DC">
            <w:pPr>
              <w:pStyle w:val="ColumnHeading"/>
              <w:keepNext/>
              <w:rPr>
                <w:lang w:val="sk-SK"/>
              </w:rPr>
            </w:pPr>
            <w:r w:rsidRPr="00B3681C">
              <w:rPr>
                <w:lang w:val="sk-SK"/>
              </w:rPr>
              <w:t>Text predložený Komisiou</w:t>
            </w:r>
          </w:p>
        </w:tc>
        <w:tc>
          <w:tcPr>
            <w:tcW w:w="4876" w:type="dxa"/>
            <w:hideMark/>
          </w:tcPr>
          <w:p w:rsidR="001741E1" w:rsidRPr="00B3681C" w:rsidRDefault="001741E1" w:rsidP="00CA00DC">
            <w:pPr>
              <w:pStyle w:val="ColumnHeading"/>
              <w:keepNext/>
              <w:rPr>
                <w:lang w:val="sk-SK"/>
              </w:rPr>
            </w:pPr>
            <w:r w:rsidRPr="00B3681C">
              <w:rPr>
                <w:lang w:val="sk-SK"/>
              </w:rPr>
              <w:t>Pozmeňujúci návrh</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hideMark/>
          </w:tcPr>
          <w:p w:rsidR="001741E1" w:rsidRPr="00B3681C" w:rsidRDefault="001741E1" w:rsidP="00CA00DC">
            <w:pPr>
              <w:pStyle w:val="Normal6"/>
              <w:rPr>
                <w:szCs w:val="24"/>
                <w:lang w:val="sk-SK"/>
              </w:rPr>
            </w:pPr>
          </w:p>
        </w:tc>
      </w:tr>
      <w:tr w:rsidR="001741E1" w:rsidRPr="00B3681C" w:rsidTr="00CA00DC">
        <w:trPr>
          <w:jc w:val="center"/>
        </w:trPr>
        <w:tc>
          <w:tcPr>
            <w:tcW w:w="4876" w:type="dxa"/>
          </w:tcPr>
          <w:p w:rsidR="001741E1" w:rsidRPr="00B3681C" w:rsidRDefault="001741E1" w:rsidP="00CA00DC">
            <w:pPr>
              <w:pStyle w:val="Normal6"/>
              <w:rPr>
                <w:lang w:val="sk-SK"/>
              </w:rPr>
            </w:pPr>
            <w:r w:rsidRPr="00B3681C">
              <w:rPr>
                <w:lang w:val="sk-SK"/>
              </w:rPr>
              <w:t>(17)</w:t>
            </w:r>
            <w:r w:rsidRPr="00B3681C">
              <w:rPr>
                <w:lang w:val="sk-SK"/>
              </w:rPr>
              <w:tab/>
              <w:t xml:space="preserve">Žiadateľom, ktorí sú identifikovaní ako žiadatelia, ktorí potrebujú osobitné procesné záruky, by sa mala poskytnúť primeraná podpora a dostatok času, aby sa vytvorili potrebné podmienky na ich účinný prístup ku konaniam a na predloženie skutočností nevyhnutných na zdôvodnenie ich žiadosti o medzinárodnú ochranu. Ak nie je možné poskytnúť primeranú podporu v rámci zrýchleného konania alebo konania na hraniciach, žiadateľ, ktorý potrebuje osobitné procesné záruky, by mal byť vyňatý z uplatňovania uvedených konaní. </w:t>
            </w:r>
            <w:r w:rsidRPr="00B3681C">
              <w:rPr>
                <w:b/>
                <w:i/>
                <w:lang w:val="sk-SK"/>
              </w:rPr>
              <w:t>Potreba osobitných procesných záruk, ktorých povaha by mohla brániť využitiu skráteného konania alebo konania na hraniciach, by tiež mala znamenať, že sa žiadateľovi poskytnú dodatočné záruky, ak jeho odvolanie nemá automaticky odkladný účinok, aby bol prostriedok nápravy účinný v jeho konkrétnom prípade.</w:t>
            </w:r>
          </w:p>
        </w:tc>
        <w:tc>
          <w:tcPr>
            <w:tcW w:w="4876" w:type="dxa"/>
            <w:hideMark/>
          </w:tcPr>
          <w:p w:rsidR="001741E1" w:rsidRPr="00B3681C" w:rsidRDefault="001741E1" w:rsidP="00CA00DC">
            <w:pPr>
              <w:pStyle w:val="Normal6"/>
              <w:rPr>
                <w:szCs w:val="24"/>
                <w:lang w:val="sk-SK"/>
              </w:rPr>
            </w:pPr>
            <w:r w:rsidRPr="00B3681C">
              <w:rPr>
                <w:color w:val="000005"/>
                <w:lang w:val="sk-SK"/>
              </w:rPr>
              <w:t>(17)</w:t>
            </w:r>
            <w:r w:rsidRPr="00B3681C">
              <w:rPr>
                <w:color w:val="000005"/>
                <w:lang w:val="sk-SK"/>
              </w:rPr>
              <w:tab/>
              <w:t xml:space="preserve">Žiadateľom, ktorí sú identifikovaní ako žiadatelia, ktorí potrebujú osobitné procesné záruky, by sa mala poskytnúť primeraná podpora a dostatok času, aby sa vytvorili potrebné podmienky na ich účinný prístup ku konaniam a na predloženie skutočností nevyhnutných na odôvodnenie ich žiadosti o medzinárodnú ochranu. Ak nie je možné poskytnúť primeranú podporu v rámci zrýchleného konania alebo konania na hraniciach, žiadateľ, ktorý potrebuje osobitné procesné záruky, by mal byť vyňatý z uplatňovania uvedených konaní. </w:t>
            </w:r>
            <w:r w:rsidRPr="00B3681C">
              <w:rPr>
                <w:b/>
                <w:i/>
                <w:color w:val="000005"/>
                <w:lang w:val="sk-SK"/>
              </w:rPr>
              <w:t>Zodpovedné orgány by mali stanoviť alternatívy k zaisteniu v rámci konania na hraniciach, najmä v prípade maloletých osôb bez sprievodu a žiadateľov s osobitnou zraniteľnosťou.</w:t>
            </w:r>
          </w:p>
        </w:tc>
      </w:tr>
    </w:tbl>
    <w:p w:rsidR="001741E1" w:rsidRPr="00B3681C" w:rsidRDefault="001741E1" w:rsidP="001741E1">
      <w:pPr>
        <w:pStyle w:val="Olang"/>
        <w:rPr>
          <w:noProof w:val="0"/>
          <w:lang w:val="sk-SK"/>
        </w:rPr>
      </w:pPr>
      <w:r w:rsidRPr="00B3681C">
        <w:rPr>
          <w:noProof w:val="0"/>
          <w:lang w:val="sk-SK"/>
        </w:rPr>
        <w:t xml:space="preserve">Or. </w:t>
      </w:r>
      <w:r w:rsidRPr="0006301D">
        <w:rPr>
          <w:rStyle w:val="HideTWBExt"/>
          <w:lang w:val="sk-SK"/>
        </w:rPr>
        <w:t>&lt;Original&gt;</w:t>
      </w:r>
      <w:r w:rsidRPr="0006301D">
        <w:rPr>
          <w:rStyle w:val="HideTWBInt"/>
          <w:lang w:val="sk-SK"/>
        </w:rPr>
        <w:t>{EN}</w:t>
      </w:r>
      <w:r w:rsidRPr="00B3681C">
        <w:rPr>
          <w:noProof w:val="0"/>
          <w:lang w:val="sk-SK"/>
        </w:rPr>
        <w:t>en</w:t>
      </w:r>
      <w:r w:rsidRPr="0006301D">
        <w:rPr>
          <w:rStyle w:val="HideTWBExt"/>
          <w:lang w:val="sk-SK"/>
        </w:rPr>
        <w:t>&lt;/Original&gt;</w:t>
      </w:r>
    </w:p>
    <w:p w:rsidR="00FA1C02" w:rsidRPr="00B3681C" w:rsidRDefault="001741E1" w:rsidP="001741E1">
      <w:r w:rsidRPr="0006301D">
        <w:rPr>
          <w:rStyle w:val="HideTWBExt"/>
        </w:rPr>
        <w:t>&lt;/Amend&gt;</w:t>
      </w:r>
    </w:p>
    <w:p w:rsidR="001741E1" w:rsidRPr="00B3681C" w:rsidRDefault="001741E1" w:rsidP="001741E1">
      <w:pPr>
        <w:pStyle w:val="AMNumberTabs0"/>
        <w:keepNext/>
        <w:rPr>
          <w:lang w:val="sk-SK"/>
        </w:rPr>
      </w:pPr>
      <w:r w:rsidRPr="0006301D">
        <w:rPr>
          <w:rStyle w:val="HideTWBExt"/>
          <w:b w:val="0"/>
          <w:lang w:val="sk-SK"/>
        </w:rPr>
        <w:t>&lt;Amend&gt;</w:t>
      </w:r>
      <w:r w:rsidRPr="00B3681C">
        <w:rPr>
          <w:lang w:val="sk-SK"/>
        </w:rPr>
        <w:t>Pozmeňujúci návrh</w:t>
      </w:r>
      <w:r w:rsidRPr="00B3681C">
        <w:rPr>
          <w:lang w:val="sk-SK"/>
        </w:rPr>
        <w:tab/>
      </w:r>
      <w:r w:rsidRPr="00B3681C">
        <w:rPr>
          <w:lang w:val="sk-SK"/>
        </w:rPr>
        <w:tab/>
      </w:r>
      <w:r w:rsidRPr="0006301D">
        <w:rPr>
          <w:rStyle w:val="HideTWBExt"/>
          <w:b w:val="0"/>
          <w:lang w:val="sk-SK"/>
        </w:rPr>
        <w:t>&lt;NumAm&gt;</w:t>
      </w:r>
      <w:r w:rsidRPr="00B3681C">
        <w:rPr>
          <w:lang w:val="sk-SK"/>
        </w:rPr>
        <w:t>2</w:t>
      </w:r>
      <w:r w:rsidRPr="0006301D">
        <w:rPr>
          <w:rStyle w:val="HideTWBExt"/>
          <w:b w:val="0"/>
          <w:lang w:val="sk-SK"/>
        </w:rPr>
        <w:t>&lt;/NumAm&gt;</w:t>
      </w:r>
    </w:p>
    <w:p w:rsidR="001741E1" w:rsidRPr="00B3681C" w:rsidRDefault="001741E1" w:rsidP="001741E1">
      <w:pPr>
        <w:pStyle w:val="NormalBold"/>
      </w:pPr>
      <w:r w:rsidRPr="0006301D">
        <w:rPr>
          <w:rStyle w:val="HideTWBExt"/>
          <w:b w:val="0"/>
        </w:rPr>
        <w:t>&lt;Members&gt;</w:t>
      </w:r>
      <w:r w:rsidRPr="00B3681C">
        <w:t>Fabienne Keller</w:t>
      </w:r>
      <w:r w:rsidRPr="0006301D">
        <w:rPr>
          <w:rStyle w:val="HideTWBExt"/>
          <w:b w:val="0"/>
        </w:rPr>
        <w:t>&lt;/Members&gt;</w:t>
      </w:r>
    </w:p>
    <w:p w:rsidR="001741E1" w:rsidRPr="00B3681C" w:rsidRDefault="001741E1" w:rsidP="001741E1">
      <w:pPr>
        <w:pStyle w:val="NormalBold12b"/>
        <w:keepNext/>
        <w:rPr>
          <w:lang w:val="sk-SK"/>
        </w:rPr>
      </w:pPr>
      <w:r w:rsidRPr="0006301D">
        <w:rPr>
          <w:rStyle w:val="HideTWBExt"/>
          <w:b w:val="0"/>
          <w:lang w:val="sk-SK"/>
        </w:rPr>
        <w:t>&lt;DocAmend&gt;</w:t>
      </w:r>
      <w:r w:rsidRPr="00B3681C">
        <w:rPr>
          <w:lang w:val="sk-SK"/>
        </w:rPr>
        <w:t>Návrh nariadenia</w:t>
      </w:r>
      <w:r w:rsidRPr="0006301D">
        <w:rPr>
          <w:rStyle w:val="HideTWBExt"/>
          <w:b w:val="0"/>
          <w:lang w:val="sk-SK"/>
        </w:rPr>
        <w:t>&lt;/DocAmend&gt;</w:t>
      </w:r>
    </w:p>
    <w:p w:rsidR="001741E1" w:rsidRPr="00B3681C" w:rsidRDefault="001741E1" w:rsidP="001741E1">
      <w:pPr>
        <w:pStyle w:val="NormalBold"/>
      </w:pPr>
      <w:r w:rsidRPr="0006301D">
        <w:rPr>
          <w:rStyle w:val="HideTWBExt"/>
          <w:b w:val="0"/>
        </w:rPr>
        <w:t>&lt;Article&gt;</w:t>
      </w:r>
      <w:r w:rsidRPr="00B3681C">
        <w:t>Odôvodnenie 30</w:t>
      </w:r>
      <w:r w:rsidR="0006301D">
        <w:t xml:space="preserve"> </w:t>
      </w:r>
      <w:r w:rsidRPr="00B3681C">
        <w:t>a (nové)</w:t>
      </w:r>
      <w:r w:rsidRPr="0006301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41E1" w:rsidRPr="00B3681C" w:rsidTr="00CA00DC">
        <w:trPr>
          <w:jc w:val="center"/>
        </w:trPr>
        <w:tc>
          <w:tcPr>
            <w:tcW w:w="9752" w:type="dxa"/>
            <w:gridSpan w:val="2"/>
          </w:tcPr>
          <w:p w:rsidR="001741E1" w:rsidRPr="00B3681C" w:rsidRDefault="001741E1" w:rsidP="00CA00DC">
            <w:pPr>
              <w:keepNext/>
            </w:pPr>
          </w:p>
        </w:tc>
      </w:tr>
      <w:tr w:rsidR="001741E1" w:rsidRPr="00B3681C" w:rsidTr="00CA00DC">
        <w:trPr>
          <w:jc w:val="center"/>
        </w:trPr>
        <w:tc>
          <w:tcPr>
            <w:tcW w:w="4876" w:type="dxa"/>
            <w:hideMark/>
          </w:tcPr>
          <w:p w:rsidR="001741E1" w:rsidRPr="00B3681C" w:rsidRDefault="001741E1" w:rsidP="00CA00DC">
            <w:pPr>
              <w:pStyle w:val="ColumnHeading"/>
              <w:keepNext/>
              <w:rPr>
                <w:lang w:val="sk-SK"/>
              </w:rPr>
            </w:pPr>
            <w:r w:rsidRPr="00B3681C">
              <w:rPr>
                <w:lang w:val="sk-SK"/>
              </w:rPr>
              <w:t>Text predložený Komisiou</w:t>
            </w:r>
          </w:p>
        </w:tc>
        <w:tc>
          <w:tcPr>
            <w:tcW w:w="4876" w:type="dxa"/>
            <w:hideMark/>
          </w:tcPr>
          <w:p w:rsidR="001741E1" w:rsidRPr="00B3681C" w:rsidRDefault="001741E1" w:rsidP="00CA00DC">
            <w:pPr>
              <w:pStyle w:val="ColumnHeading"/>
              <w:keepNext/>
              <w:rPr>
                <w:lang w:val="sk-SK"/>
              </w:rPr>
            </w:pPr>
            <w:r w:rsidRPr="00B3681C">
              <w:rPr>
                <w:lang w:val="sk-SK"/>
              </w:rPr>
              <w:t>Pozmeňujúci návrh</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hideMark/>
          </w:tcPr>
          <w:p w:rsidR="001741E1" w:rsidRPr="00B3681C" w:rsidRDefault="001741E1" w:rsidP="00CA00DC">
            <w:pPr>
              <w:pStyle w:val="Normal6"/>
              <w:rPr>
                <w:b/>
                <w:i/>
                <w:lang w:val="sk-SK"/>
              </w:rPr>
            </w:pPr>
            <w:r w:rsidRPr="00B3681C">
              <w:rPr>
                <w:b/>
                <w:i/>
                <w:color w:val="000005"/>
                <w:lang w:val="sk-SK"/>
              </w:rPr>
              <w:t>(30a)</w:t>
            </w:r>
            <w:r w:rsidRPr="00B3681C">
              <w:rPr>
                <w:b/>
                <w:i/>
                <w:color w:val="000005"/>
                <w:lang w:val="sk-SK"/>
              </w:rPr>
              <w:tab/>
              <w:t xml:space="preserve">S cieľom poskytnúť členským štátom, ktoré sa nachádzajú na vonkajších hraniciach Únie, solidaritu </w:t>
            </w:r>
            <w:r w:rsidRPr="00B3681C">
              <w:rPr>
                <w:b/>
                <w:i/>
                <w:color w:val="000005"/>
                <w:lang w:val="sk-SK"/>
              </w:rPr>
              <w:lastRenderedPageBreak/>
              <w:t>a zaručiť rovnaké podmienky v Únii by sa zariadenia využívané na účely konania na hraniciach mali v plnej miere financovať podľa nariadenia Európskeho parlamentu a Rady (EÚ)2021/1147</w:t>
            </w:r>
            <w:r w:rsidRPr="00B3681C">
              <w:rPr>
                <w:b/>
                <w:i/>
                <w:color w:val="000005"/>
                <w:vertAlign w:val="superscript"/>
                <w:lang w:val="sk-SK"/>
              </w:rPr>
              <w:t>1a</w:t>
            </w:r>
            <w:r w:rsidRPr="00B3681C">
              <w:rPr>
                <w:color w:val="000005"/>
                <w:lang w:val="sk-SK"/>
              </w:rPr>
              <w:t>.</w:t>
            </w:r>
            <w:r w:rsidRPr="00B3681C">
              <w:rPr>
                <w:b/>
                <w:i/>
                <w:color w:val="000005"/>
                <w:lang w:val="sk-SK"/>
              </w:rPr>
              <w:t xml:space="preserve"> To by malo zahŕňať výstavbu, prevádzku a renováciu súčasných a budúcich zariadení za podmienok stanovených v smernici XXX/XXX/EÚ [prepracované znenie smernice o podmienkach prijímania].</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tcPr>
          <w:p w:rsidR="001741E1" w:rsidRPr="00B3681C" w:rsidRDefault="001741E1" w:rsidP="00CA00DC">
            <w:pPr>
              <w:pStyle w:val="Normal6"/>
              <w:rPr>
                <w:b/>
                <w:i/>
                <w:lang w:val="sk-SK"/>
              </w:rPr>
            </w:pPr>
            <w:r w:rsidRPr="00B3681C">
              <w:rPr>
                <w:b/>
                <w:i/>
                <w:color w:val="000005"/>
                <w:lang w:val="sk-SK"/>
              </w:rPr>
              <w:t>________________</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tcPr>
          <w:p w:rsidR="001741E1" w:rsidRPr="00B3681C" w:rsidRDefault="001741E1" w:rsidP="00CA00DC">
            <w:pPr>
              <w:pStyle w:val="Normal6"/>
              <w:rPr>
                <w:b/>
                <w:i/>
                <w:lang w:val="sk-SK"/>
              </w:rPr>
            </w:pPr>
            <w:r w:rsidRPr="00B3681C">
              <w:rPr>
                <w:b/>
                <w:i/>
                <w:color w:val="000005"/>
                <w:vertAlign w:val="superscript"/>
                <w:lang w:val="sk-SK"/>
              </w:rPr>
              <w:t>1a</w:t>
            </w:r>
            <w:r w:rsidRPr="00B3681C">
              <w:rPr>
                <w:b/>
                <w:i/>
                <w:color w:val="000005"/>
                <w:lang w:val="sk-SK"/>
              </w:rPr>
              <w:t xml:space="preserve"> Nariadenie Európskeho parlamentu a Rady (EÚ) 2021/1147 zo 7. júla 2021, ktorým sa zriaďuje Fond pre azyl, migráciu a integráciu (Ú. v. EÚ L 251, 15.7.2021, s. 1).</w:t>
            </w:r>
          </w:p>
        </w:tc>
      </w:tr>
    </w:tbl>
    <w:p w:rsidR="001741E1" w:rsidRPr="00B3681C" w:rsidRDefault="001741E1" w:rsidP="001741E1">
      <w:pPr>
        <w:pStyle w:val="Olang"/>
        <w:rPr>
          <w:noProof w:val="0"/>
          <w:lang w:val="sk-SK"/>
        </w:rPr>
      </w:pPr>
      <w:r w:rsidRPr="00B3681C">
        <w:rPr>
          <w:noProof w:val="0"/>
          <w:lang w:val="sk-SK"/>
        </w:rPr>
        <w:t xml:space="preserve">Or. </w:t>
      </w:r>
      <w:r w:rsidRPr="0006301D">
        <w:rPr>
          <w:rStyle w:val="HideTWBExt"/>
          <w:lang w:val="sk-SK"/>
        </w:rPr>
        <w:t>&lt;Original&gt;</w:t>
      </w:r>
      <w:r w:rsidRPr="0006301D">
        <w:rPr>
          <w:rStyle w:val="HideTWBInt"/>
          <w:lang w:val="sk-SK"/>
        </w:rPr>
        <w:t>{EN}</w:t>
      </w:r>
      <w:r w:rsidRPr="00B3681C">
        <w:rPr>
          <w:noProof w:val="0"/>
          <w:lang w:val="sk-SK"/>
        </w:rPr>
        <w:t>en</w:t>
      </w:r>
      <w:r w:rsidRPr="0006301D">
        <w:rPr>
          <w:rStyle w:val="HideTWBExt"/>
          <w:lang w:val="sk-SK"/>
        </w:rPr>
        <w:t>&lt;/Original&gt;</w:t>
      </w:r>
    </w:p>
    <w:p w:rsidR="00FA1C02" w:rsidRPr="00B3681C" w:rsidRDefault="001741E1" w:rsidP="001741E1">
      <w:r w:rsidRPr="0006301D">
        <w:rPr>
          <w:rStyle w:val="HideTWBExt"/>
        </w:rPr>
        <w:t>&lt;/Amend&gt;</w:t>
      </w:r>
    </w:p>
    <w:p w:rsidR="001741E1" w:rsidRPr="00B3681C" w:rsidRDefault="001741E1" w:rsidP="001741E1">
      <w:pPr>
        <w:pStyle w:val="AMNumberTabs0"/>
        <w:keepNext/>
        <w:rPr>
          <w:lang w:val="sk-SK"/>
        </w:rPr>
      </w:pPr>
      <w:r w:rsidRPr="0006301D">
        <w:rPr>
          <w:rStyle w:val="HideTWBExt"/>
          <w:b w:val="0"/>
          <w:lang w:val="sk-SK"/>
        </w:rPr>
        <w:t>&lt;Amend&gt;</w:t>
      </w:r>
      <w:r w:rsidRPr="00B3681C">
        <w:rPr>
          <w:lang w:val="sk-SK"/>
        </w:rPr>
        <w:t>Pozmeňujúci návrh</w:t>
      </w:r>
      <w:r w:rsidRPr="00B3681C">
        <w:rPr>
          <w:lang w:val="sk-SK"/>
        </w:rPr>
        <w:tab/>
      </w:r>
      <w:r w:rsidRPr="00B3681C">
        <w:rPr>
          <w:lang w:val="sk-SK"/>
        </w:rPr>
        <w:tab/>
      </w:r>
      <w:r w:rsidRPr="0006301D">
        <w:rPr>
          <w:rStyle w:val="HideTWBExt"/>
          <w:b w:val="0"/>
          <w:lang w:val="sk-SK"/>
        </w:rPr>
        <w:t>&lt;NumAm&gt;</w:t>
      </w:r>
      <w:r w:rsidRPr="00B3681C">
        <w:rPr>
          <w:lang w:val="sk-SK"/>
        </w:rPr>
        <w:t>3</w:t>
      </w:r>
      <w:r w:rsidRPr="0006301D">
        <w:rPr>
          <w:rStyle w:val="HideTWBExt"/>
          <w:b w:val="0"/>
          <w:lang w:val="sk-SK"/>
        </w:rPr>
        <w:t>&lt;/NumAm&gt;</w:t>
      </w:r>
    </w:p>
    <w:p w:rsidR="001741E1" w:rsidRPr="00B3681C" w:rsidRDefault="001741E1" w:rsidP="001741E1">
      <w:pPr>
        <w:pStyle w:val="NormalBold"/>
      </w:pPr>
      <w:r w:rsidRPr="0006301D">
        <w:rPr>
          <w:rStyle w:val="HideTWBExt"/>
          <w:b w:val="0"/>
        </w:rPr>
        <w:t>&lt;Members&gt;</w:t>
      </w:r>
      <w:r w:rsidRPr="00B3681C">
        <w:t>Fabienne Keller</w:t>
      </w:r>
      <w:r w:rsidRPr="0006301D">
        <w:rPr>
          <w:rStyle w:val="HideTWBExt"/>
          <w:b w:val="0"/>
        </w:rPr>
        <w:t>&lt;/Members&gt;</w:t>
      </w:r>
    </w:p>
    <w:p w:rsidR="001741E1" w:rsidRPr="00B3681C" w:rsidRDefault="001741E1" w:rsidP="001741E1">
      <w:pPr>
        <w:pStyle w:val="NormalBold12b"/>
        <w:keepNext/>
        <w:rPr>
          <w:lang w:val="sk-SK"/>
        </w:rPr>
      </w:pPr>
      <w:r w:rsidRPr="0006301D">
        <w:rPr>
          <w:rStyle w:val="HideTWBExt"/>
          <w:b w:val="0"/>
          <w:lang w:val="sk-SK"/>
        </w:rPr>
        <w:t>&lt;DocAmend&gt;</w:t>
      </w:r>
      <w:r w:rsidRPr="00B3681C">
        <w:rPr>
          <w:lang w:val="sk-SK"/>
        </w:rPr>
        <w:t>Návrh nariadenia</w:t>
      </w:r>
      <w:r w:rsidRPr="0006301D">
        <w:rPr>
          <w:rStyle w:val="HideTWBExt"/>
          <w:b w:val="0"/>
          <w:lang w:val="sk-SK"/>
        </w:rPr>
        <w:t>&lt;/DocAmend&gt;</w:t>
      </w:r>
    </w:p>
    <w:p w:rsidR="001741E1" w:rsidRPr="00B3681C" w:rsidRDefault="001741E1" w:rsidP="001741E1">
      <w:pPr>
        <w:pStyle w:val="NormalBold"/>
      </w:pPr>
      <w:r w:rsidRPr="0006301D">
        <w:rPr>
          <w:rStyle w:val="HideTWBExt"/>
          <w:b w:val="0"/>
        </w:rPr>
        <w:t>&lt;Article&gt;</w:t>
      </w:r>
      <w:r w:rsidRPr="00B3681C">
        <w:t>Odôvodnenie 31</w:t>
      </w:r>
      <w:r w:rsidR="0006301D">
        <w:t xml:space="preserve"> </w:t>
      </w:r>
      <w:r w:rsidRPr="00B3681C">
        <w:t>a (nové)</w:t>
      </w:r>
      <w:r w:rsidRPr="0006301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41E1" w:rsidRPr="00B3681C" w:rsidTr="00CA00DC">
        <w:trPr>
          <w:jc w:val="center"/>
        </w:trPr>
        <w:tc>
          <w:tcPr>
            <w:tcW w:w="9752" w:type="dxa"/>
            <w:gridSpan w:val="2"/>
          </w:tcPr>
          <w:p w:rsidR="001741E1" w:rsidRPr="00B3681C" w:rsidRDefault="001741E1" w:rsidP="00CA00DC">
            <w:pPr>
              <w:keepNext/>
            </w:pPr>
          </w:p>
        </w:tc>
      </w:tr>
      <w:tr w:rsidR="001741E1" w:rsidRPr="00B3681C" w:rsidTr="00CA00DC">
        <w:trPr>
          <w:jc w:val="center"/>
        </w:trPr>
        <w:tc>
          <w:tcPr>
            <w:tcW w:w="4876" w:type="dxa"/>
            <w:hideMark/>
          </w:tcPr>
          <w:p w:rsidR="001741E1" w:rsidRPr="00B3681C" w:rsidRDefault="001741E1" w:rsidP="00CA00DC">
            <w:pPr>
              <w:pStyle w:val="ColumnHeading"/>
              <w:keepNext/>
              <w:rPr>
                <w:lang w:val="sk-SK"/>
              </w:rPr>
            </w:pPr>
            <w:r w:rsidRPr="00B3681C">
              <w:rPr>
                <w:lang w:val="sk-SK"/>
              </w:rPr>
              <w:t>Text predložený Komisiou</w:t>
            </w:r>
          </w:p>
        </w:tc>
        <w:tc>
          <w:tcPr>
            <w:tcW w:w="4876" w:type="dxa"/>
            <w:hideMark/>
          </w:tcPr>
          <w:p w:rsidR="001741E1" w:rsidRPr="00B3681C" w:rsidRDefault="001741E1" w:rsidP="00CA00DC">
            <w:pPr>
              <w:pStyle w:val="ColumnHeading"/>
              <w:keepNext/>
              <w:rPr>
                <w:lang w:val="sk-SK"/>
              </w:rPr>
            </w:pPr>
            <w:r w:rsidRPr="00B3681C">
              <w:rPr>
                <w:lang w:val="sk-SK"/>
              </w:rPr>
              <w:t>Pozmeňujúci návrh</w:t>
            </w:r>
          </w:p>
        </w:tc>
      </w:tr>
      <w:tr w:rsidR="001741E1" w:rsidRPr="00B3681C" w:rsidTr="00CA00DC">
        <w:trPr>
          <w:jc w:val="center"/>
        </w:trPr>
        <w:tc>
          <w:tcPr>
            <w:tcW w:w="4876" w:type="dxa"/>
            <w:hideMark/>
          </w:tcPr>
          <w:p w:rsidR="001741E1" w:rsidRPr="00B3681C" w:rsidRDefault="001741E1" w:rsidP="00CA00DC">
            <w:pPr>
              <w:pStyle w:val="Normal6"/>
              <w:rPr>
                <w:lang w:val="sk-SK"/>
              </w:rPr>
            </w:pPr>
            <w:r w:rsidRPr="00B3681C">
              <w:rPr>
                <w:lang w:val="sk-SK"/>
              </w:rPr>
              <w:t>(31a)</w:t>
            </w:r>
            <w:r w:rsidRPr="00B3681C">
              <w:rPr>
                <w:lang w:val="sk-SK"/>
              </w:rPr>
              <w:tab/>
              <w:t>S cieľom zvýšiť efektívnosť konaní a znížiť riziko úteku a pravdepodobnosť neoprávnených pohybov by nemali existovať žiadne procesné časové medzery medzi vydaním zamietavého rozhodnutia o žiadosti o medzinárodnú ochranu a rozhodnutím o návrate. Žiadateľom, ktorých žiadosti boli zamietnuté, by sa malo bezodkladne vydať rozhodnutie o návrate. Bez toho, aby bolo dotknuté právo na účinný prostriedok nápravy, rozhodnutie o návrate by malo byť buď súčasťou zamietavého rozhodnutia o žiadosti o medzinárodnú ochranu, alebo ak ide o samostatný akt, malo by sa vydávať súčasne a spolu so zamietavým rozhodnutím.</w:t>
            </w:r>
          </w:p>
        </w:tc>
        <w:tc>
          <w:tcPr>
            <w:tcW w:w="4876" w:type="dxa"/>
            <w:hideMark/>
          </w:tcPr>
          <w:p w:rsidR="001741E1" w:rsidRPr="00B3681C" w:rsidRDefault="001741E1" w:rsidP="00CA00DC">
            <w:pPr>
              <w:pStyle w:val="Normal6"/>
              <w:rPr>
                <w:szCs w:val="24"/>
                <w:lang w:val="sk-SK"/>
              </w:rPr>
            </w:pPr>
            <w:r w:rsidRPr="00B3681C">
              <w:rPr>
                <w:color w:val="000005"/>
                <w:lang w:val="sk-SK"/>
              </w:rPr>
              <w:t>(31a)</w:t>
            </w:r>
            <w:r w:rsidRPr="00B3681C">
              <w:rPr>
                <w:color w:val="000005"/>
                <w:lang w:val="sk-SK"/>
              </w:rPr>
              <w:tab/>
              <w:t xml:space="preserve">S cieľom zvýšiť efektívnosť konaní a znížiť riziko úteku a pravdepodobnosť neoprávnených pohybov by nemali existovať žiadne procesné časové medzery medzi vydaním zamietavého rozhodnutia o žiadosti o medzinárodnú ochranu a rozhodnutím o návrate. Žiadateľom, ktorých žiadosti boli zamietnuté, by sa malo bezodkladne vydať rozhodnutie o návrate. </w:t>
            </w:r>
            <w:r w:rsidRPr="00B3681C">
              <w:rPr>
                <w:b/>
                <w:i/>
                <w:color w:val="000005"/>
                <w:lang w:val="sk-SK"/>
              </w:rPr>
              <w:t xml:space="preserve">Ak sa na vydávaní zamietavých rozhodnutí o žiadostiach o medzinárodnú ochranu a rozhodnutí o návrate podieľa viac ako jeden orgán, tieto orgány by mali navzájom koordinovať svoju činnosť s cieľom zabezpečiť, aby sa zamietavé rozhodnutia a rozhodnutia o návrate vydávali súčasne. </w:t>
            </w:r>
            <w:r w:rsidRPr="00B3681C">
              <w:rPr>
                <w:color w:val="000005"/>
                <w:lang w:val="sk-SK"/>
              </w:rPr>
              <w:t xml:space="preserve"> Bez toho, aby bolo dotknuté právo na účinný prostriedok </w:t>
            </w:r>
            <w:r w:rsidRPr="00B3681C">
              <w:rPr>
                <w:color w:val="000005"/>
                <w:lang w:val="sk-SK"/>
              </w:rPr>
              <w:lastRenderedPageBreak/>
              <w:t>nápravy, rozhodnutie o návrate by malo byť buď súčasťou zamietavého rozhodnutia o žiadosti o medzinárodnú ochranu, alebo ak ide o samostatný akt, malo by sa vydávať súčasne a spolu so zamietavým rozhodnutím.</w:t>
            </w:r>
          </w:p>
        </w:tc>
      </w:tr>
    </w:tbl>
    <w:p w:rsidR="001741E1" w:rsidRPr="00B3681C" w:rsidRDefault="001741E1" w:rsidP="001741E1">
      <w:pPr>
        <w:pStyle w:val="Olang"/>
        <w:rPr>
          <w:noProof w:val="0"/>
          <w:lang w:val="sk-SK"/>
        </w:rPr>
      </w:pPr>
      <w:r w:rsidRPr="00B3681C">
        <w:rPr>
          <w:noProof w:val="0"/>
          <w:lang w:val="sk-SK"/>
        </w:rPr>
        <w:lastRenderedPageBreak/>
        <w:t xml:space="preserve">Or. </w:t>
      </w:r>
      <w:r w:rsidRPr="0006301D">
        <w:rPr>
          <w:rStyle w:val="HideTWBExt"/>
          <w:lang w:val="sk-SK"/>
        </w:rPr>
        <w:t>&lt;Original&gt;</w:t>
      </w:r>
      <w:r w:rsidRPr="0006301D">
        <w:rPr>
          <w:rStyle w:val="HideTWBInt"/>
          <w:lang w:val="sk-SK"/>
        </w:rPr>
        <w:t>{EN}</w:t>
      </w:r>
      <w:r w:rsidRPr="00B3681C">
        <w:rPr>
          <w:noProof w:val="0"/>
          <w:lang w:val="sk-SK"/>
        </w:rPr>
        <w:t>en</w:t>
      </w:r>
      <w:r w:rsidRPr="0006301D">
        <w:rPr>
          <w:rStyle w:val="HideTWBExt"/>
          <w:lang w:val="sk-SK"/>
        </w:rPr>
        <w:t>&lt;/Original&gt;</w:t>
      </w:r>
    </w:p>
    <w:p w:rsidR="00FA1C02" w:rsidRPr="00B3681C" w:rsidRDefault="001741E1" w:rsidP="001741E1">
      <w:r w:rsidRPr="0006301D">
        <w:rPr>
          <w:rStyle w:val="HideTWBExt"/>
        </w:rPr>
        <w:t>&lt;/Amend&gt;</w:t>
      </w:r>
    </w:p>
    <w:p w:rsidR="001741E1" w:rsidRPr="00B3681C" w:rsidRDefault="001741E1" w:rsidP="001741E1">
      <w:pPr>
        <w:pStyle w:val="AMNumberTabs0"/>
        <w:keepNext/>
        <w:rPr>
          <w:lang w:val="sk-SK"/>
        </w:rPr>
      </w:pPr>
      <w:r w:rsidRPr="0006301D">
        <w:rPr>
          <w:rStyle w:val="HideTWBExt"/>
          <w:b w:val="0"/>
          <w:lang w:val="sk-SK"/>
        </w:rPr>
        <w:t>&lt;Amend&gt;</w:t>
      </w:r>
      <w:r w:rsidRPr="00B3681C">
        <w:rPr>
          <w:lang w:val="sk-SK"/>
        </w:rPr>
        <w:t>Pozmeňujúci návrh</w:t>
      </w:r>
      <w:r w:rsidRPr="00B3681C">
        <w:rPr>
          <w:lang w:val="sk-SK"/>
        </w:rPr>
        <w:tab/>
      </w:r>
      <w:r w:rsidRPr="00B3681C">
        <w:rPr>
          <w:lang w:val="sk-SK"/>
        </w:rPr>
        <w:tab/>
      </w:r>
      <w:r w:rsidRPr="0006301D">
        <w:rPr>
          <w:rStyle w:val="HideTWBExt"/>
          <w:b w:val="0"/>
          <w:lang w:val="sk-SK"/>
        </w:rPr>
        <w:t>&lt;NumAm&gt;</w:t>
      </w:r>
      <w:r w:rsidRPr="00B3681C">
        <w:rPr>
          <w:lang w:val="sk-SK"/>
        </w:rPr>
        <w:t>4</w:t>
      </w:r>
      <w:r w:rsidRPr="0006301D">
        <w:rPr>
          <w:rStyle w:val="HideTWBExt"/>
          <w:b w:val="0"/>
          <w:lang w:val="sk-SK"/>
        </w:rPr>
        <w:t>&lt;/NumAm&gt;</w:t>
      </w:r>
    </w:p>
    <w:p w:rsidR="001741E1" w:rsidRPr="00B3681C" w:rsidRDefault="001741E1" w:rsidP="001741E1">
      <w:pPr>
        <w:pStyle w:val="NormalBold"/>
      </w:pPr>
      <w:r w:rsidRPr="0006301D">
        <w:rPr>
          <w:rStyle w:val="HideTWBExt"/>
          <w:b w:val="0"/>
        </w:rPr>
        <w:t>&lt;Members&gt;</w:t>
      </w:r>
      <w:r w:rsidRPr="00B3681C">
        <w:t>Fabienne Keller</w:t>
      </w:r>
      <w:r w:rsidRPr="0006301D">
        <w:rPr>
          <w:rStyle w:val="HideTWBExt"/>
          <w:b w:val="0"/>
        </w:rPr>
        <w:t>&lt;/Members&gt;</w:t>
      </w:r>
    </w:p>
    <w:p w:rsidR="001741E1" w:rsidRPr="00B3681C" w:rsidRDefault="001741E1" w:rsidP="001741E1">
      <w:pPr>
        <w:pStyle w:val="NormalBold12b"/>
        <w:keepNext/>
        <w:rPr>
          <w:lang w:val="sk-SK"/>
        </w:rPr>
      </w:pPr>
      <w:r w:rsidRPr="0006301D">
        <w:rPr>
          <w:rStyle w:val="HideTWBExt"/>
          <w:b w:val="0"/>
          <w:lang w:val="sk-SK"/>
        </w:rPr>
        <w:t>&lt;DocAmend&gt;</w:t>
      </w:r>
      <w:r w:rsidRPr="00B3681C">
        <w:rPr>
          <w:lang w:val="sk-SK"/>
        </w:rPr>
        <w:t>Návrh nariadenia</w:t>
      </w:r>
      <w:r w:rsidRPr="0006301D">
        <w:rPr>
          <w:rStyle w:val="HideTWBExt"/>
          <w:b w:val="0"/>
          <w:lang w:val="sk-SK"/>
        </w:rPr>
        <w:t>&lt;/DocAmend&gt;</w:t>
      </w:r>
    </w:p>
    <w:p w:rsidR="001741E1" w:rsidRPr="00B3681C" w:rsidRDefault="001741E1" w:rsidP="001741E1">
      <w:pPr>
        <w:pStyle w:val="NormalBold"/>
      </w:pPr>
      <w:r w:rsidRPr="0006301D">
        <w:rPr>
          <w:rStyle w:val="HideTWBExt"/>
          <w:b w:val="0"/>
        </w:rPr>
        <w:t>&lt;Article&gt;</w:t>
      </w:r>
      <w:r w:rsidRPr="00B3681C">
        <w:t>Odôvodnenie 39</w:t>
      </w:r>
      <w:r w:rsidR="0006301D">
        <w:t xml:space="preserve"> </w:t>
      </w:r>
      <w:r w:rsidRPr="00B3681C">
        <w:t>a (nové)</w:t>
      </w:r>
      <w:r w:rsidRPr="0006301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41E1" w:rsidRPr="00B3681C" w:rsidTr="00CA00DC">
        <w:trPr>
          <w:jc w:val="center"/>
        </w:trPr>
        <w:tc>
          <w:tcPr>
            <w:tcW w:w="9752" w:type="dxa"/>
            <w:gridSpan w:val="2"/>
          </w:tcPr>
          <w:p w:rsidR="001741E1" w:rsidRPr="00B3681C" w:rsidRDefault="001741E1" w:rsidP="00CA00DC">
            <w:pPr>
              <w:keepNext/>
            </w:pPr>
          </w:p>
        </w:tc>
      </w:tr>
      <w:tr w:rsidR="001741E1" w:rsidRPr="00B3681C" w:rsidTr="00CA00DC">
        <w:trPr>
          <w:jc w:val="center"/>
        </w:trPr>
        <w:tc>
          <w:tcPr>
            <w:tcW w:w="4876" w:type="dxa"/>
            <w:hideMark/>
          </w:tcPr>
          <w:p w:rsidR="001741E1" w:rsidRPr="00B3681C" w:rsidRDefault="001741E1" w:rsidP="00CA00DC">
            <w:pPr>
              <w:pStyle w:val="ColumnHeading"/>
              <w:keepNext/>
              <w:rPr>
                <w:lang w:val="sk-SK"/>
              </w:rPr>
            </w:pPr>
            <w:r w:rsidRPr="00B3681C">
              <w:rPr>
                <w:lang w:val="sk-SK"/>
              </w:rPr>
              <w:t>Text predložený Komisiou</w:t>
            </w:r>
          </w:p>
        </w:tc>
        <w:tc>
          <w:tcPr>
            <w:tcW w:w="4876" w:type="dxa"/>
            <w:hideMark/>
          </w:tcPr>
          <w:p w:rsidR="001741E1" w:rsidRPr="00B3681C" w:rsidRDefault="001741E1" w:rsidP="00CA00DC">
            <w:pPr>
              <w:pStyle w:val="ColumnHeading"/>
              <w:keepNext/>
              <w:rPr>
                <w:lang w:val="sk-SK"/>
              </w:rPr>
            </w:pPr>
            <w:r w:rsidRPr="00B3681C">
              <w:rPr>
                <w:lang w:val="sk-SK"/>
              </w:rPr>
              <w:t>Pozmeňujúci návrh</w:t>
            </w:r>
          </w:p>
        </w:tc>
      </w:tr>
      <w:tr w:rsidR="001741E1" w:rsidRPr="00B3681C" w:rsidTr="00CA00DC">
        <w:trPr>
          <w:jc w:val="center"/>
        </w:trPr>
        <w:tc>
          <w:tcPr>
            <w:tcW w:w="4876" w:type="dxa"/>
            <w:hideMark/>
          </w:tcPr>
          <w:p w:rsidR="001741E1" w:rsidRPr="00B3681C" w:rsidRDefault="001741E1" w:rsidP="00CA00DC">
            <w:pPr>
              <w:pStyle w:val="Normal6"/>
              <w:rPr>
                <w:lang w:val="sk-SK"/>
              </w:rPr>
            </w:pPr>
            <w:r w:rsidRPr="00B3681C">
              <w:rPr>
                <w:lang w:val="sk-SK"/>
              </w:rPr>
              <w:t>(39a)</w:t>
            </w:r>
            <w:r w:rsidRPr="00B3681C">
              <w:rPr>
                <w:lang w:val="sk-SK"/>
              </w:rPr>
              <w:tab/>
              <w:t xml:space="preserve">V záujme rýchlych a spravodlivých konaní pre všetkých žiadateľov a zároveň zabezpečenia toho, aby sa pobyt žiadateľov, ktorí nespĺňajú podmienky na poskytnutie medzinárodnej ochrany v Únii, bezdôvodne nepredlžoval, vrátane osôb, ktoré sú štátnymi príslušníkmi tretích krajín oslobodených od vízovej povinnosti podľa nariadenia (EÚ) 2018/1806, by členské štáty mali urýchliť posudzovanie žiadostí žiadateľov, ktorí sú štátnymi príslušníkmi tretej krajiny alebo, v prípade osôb bez štátnej príslušnosti, ktorí mali v minulosti obvyklý pobyt v tretej krajine, v prípade ktorej je podiel rozhodnutí o poskytnutí medzinárodnej ochrany na celkovom počte rozhodnutí v danej tretej krajine nižší ako 20 %. </w:t>
            </w:r>
            <w:r w:rsidRPr="00B3681C">
              <w:rPr>
                <w:b/>
                <w:i/>
                <w:lang w:val="sk-SK"/>
              </w:rPr>
              <w:t>Ak</w:t>
            </w:r>
            <w:r w:rsidRPr="00B3681C">
              <w:rPr>
                <w:lang w:val="sk-SK"/>
              </w:rPr>
              <w:t xml:space="preserve"> od uverejnenia príslušných údajov Eurostatu a </w:t>
            </w:r>
            <w:r w:rsidRPr="00B3681C">
              <w:rPr>
                <w:b/>
                <w:i/>
                <w:lang w:val="sk-SK"/>
              </w:rPr>
              <w:t>po zohľadnení</w:t>
            </w:r>
            <w:r w:rsidRPr="00B3681C">
              <w:rPr>
                <w:lang w:val="sk-SK"/>
              </w:rPr>
              <w:t xml:space="preserve"> usmernenia podľa článku </w:t>
            </w:r>
            <w:r w:rsidRPr="00B3681C">
              <w:rPr>
                <w:b/>
                <w:i/>
                <w:lang w:val="sk-SK"/>
              </w:rPr>
              <w:t>10</w:t>
            </w:r>
            <w:r w:rsidRPr="00B3681C">
              <w:rPr>
                <w:lang w:val="sk-SK"/>
              </w:rPr>
              <w:t xml:space="preserve">nariadenia XX/XX o Európskej agentúre pre azyl došlo v dotknutej tretej krajine k významnej zmene </w:t>
            </w:r>
            <w:r w:rsidRPr="00B3681C">
              <w:rPr>
                <w:b/>
                <w:i/>
                <w:lang w:val="sk-SK"/>
              </w:rPr>
              <w:t>alebo ak</w:t>
            </w:r>
            <w:r w:rsidRPr="00B3681C">
              <w:rPr>
                <w:lang w:val="sk-SK"/>
              </w:rPr>
              <w:t xml:space="preserve"> žiadateľ patrí do osobitnej kategórie osôb, v prípade ktorých sa nízka miera uznaných žiadostí nemôže považovať za reprezentatívnu z hľadiska ich potrieb ochrany v dôsledku existencie osobitného dôvodu prenasledovania, </w:t>
            </w:r>
            <w:r w:rsidRPr="00B3681C">
              <w:rPr>
                <w:b/>
                <w:i/>
                <w:lang w:val="sk-SK"/>
              </w:rPr>
              <w:t>posúdenie</w:t>
            </w:r>
            <w:r w:rsidRPr="00B3681C">
              <w:rPr>
                <w:lang w:val="sk-SK"/>
              </w:rPr>
              <w:t xml:space="preserve"> žiadosti </w:t>
            </w:r>
            <w:r w:rsidRPr="00B3681C">
              <w:rPr>
                <w:b/>
                <w:i/>
                <w:lang w:val="sk-SK"/>
              </w:rPr>
              <w:t>by sa nemalo urýchliť</w:t>
            </w:r>
            <w:r w:rsidRPr="00B3681C">
              <w:rPr>
                <w:lang w:val="sk-SK"/>
              </w:rPr>
              <w:t xml:space="preserve">. Prípady, keď sa tretia </w:t>
            </w:r>
            <w:r w:rsidRPr="00B3681C">
              <w:rPr>
                <w:lang w:val="sk-SK"/>
              </w:rPr>
              <w:lastRenderedPageBreak/>
              <w:t>krajina môže považovať za bezpečnú krajinu pôvodu alebo za bezpečnú tretiu krajinu pre žiadateľa v zmysle tohto nariadenia, by mali naďalej predstavovať samostatný dôvod pre zrýchlené konanie, resp. konanie o prípustnosti žiadosti.</w:t>
            </w:r>
          </w:p>
        </w:tc>
        <w:tc>
          <w:tcPr>
            <w:tcW w:w="4876" w:type="dxa"/>
            <w:hideMark/>
          </w:tcPr>
          <w:p w:rsidR="001741E1" w:rsidRPr="00B3681C" w:rsidRDefault="001741E1" w:rsidP="00CA00DC">
            <w:pPr>
              <w:pStyle w:val="Normal6"/>
              <w:rPr>
                <w:szCs w:val="24"/>
                <w:lang w:val="sk-SK"/>
              </w:rPr>
            </w:pPr>
            <w:r w:rsidRPr="00B3681C">
              <w:rPr>
                <w:color w:val="000005"/>
                <w:lang w:val="sk-SK"/>
              </w:rPr>
              <w:lastRenderedPageBreak/>
              <w:t>(39a)</w:t>
            </w:r>
            <w:r w:rsidRPr="00B3681C">
              <w:rPr>
                <w:color w:val="000005"/>
                <w:lang w:val="sk-SK"/>
              </w:rPr>
              <w:tab/>
              <w:t xml:space="preserve">V záujme rýchlych a spravodlivých konaní pre všetkých žiadateľov a zároveň zabezpečenia toho, aby sa pobyt žiadateľov, ktorí nespĺňajú podmienky na poskytnutie medzinárodnej ochrany v Únii, bezdôvodne nepredlžoval, vrátane osôb, ktoré sú štátnymi príslušníkmi tretích krajín oslobodených od vízovej povinnosti podľa nariadenia (EÚ) 2018/1806, by členské štáty mali urýchliť posudzovanie žiadostí žiadateľov, ktorí sú štátnymi príslušníkmi tretej krajiny alebo, v prípade osôb bez štátnej príslušnosti, ktorí mali v minulosti obvyklý pobyt v tretej krajine, v prípade ktorej je podiel rozhodnutí o poskytnutí medzinárodnej ochrany na celkovom počte rozhodnutí v danej tretej krajine nižší ako 20 %. </w:t>
            </w:r>
            <w:r w:rsidRPr="00B3681C">
              <w:rPr>
                <w:b/>
                <w:i/>
                <w:color w:val="000005"/>
                <w:lang w:val="sk-SK"/>
              </w:rPr>
              <w:t>Prahová hodnota 20 % by sa mala uplatňovať za každých okolností, a to aj počas krízovej situácie alebo v prípadoch vyššej moci. Vo výnimočných prípadoch by sa konanie o posudzovaní žiadosti nemalo urýchliť, ak Komisia vykonávacím aktom určí, že</w:t>
            </w:r>
            <w:r w:rsidRPr="00B3681C">
              <w:rPr>
                <w:color w:val="000005"/>
                <w:lang w:val="sk-SK"/>
              </w:rPr>
              <w:t xml:space="preserve"> od uverejnenia príslušných údajov Eurostatu </w:t>
            </w:r>
            <w:r w:rsidRPr="00B3681C">
              <w:rPr>
                <w:b/>
                <w:i/>
                <w:color w:val="000005"/>
                <w:lang w:val="sk-SK"/>
              </w:rPr>
              <w:t>na základe</w:t>
            </w:r>
            <w:r w:rsidRPr="00B3681C">
              <w:rPr>
                <w:color w:val="000005"/>
                <w:lang w:val="sk-SK"/>
              </w:rPr>
              <w:t xml:space="preserve"> usmernenia podľa článku </w:t>
            </w:r>
            <w:r w:rsidRPr="00B3681C">
              <w:rPr>
                <w:b/>
                <w:i/>
                <w:color w:val="000005"/>
                <w:lang w:val="sk-SK"/>
              </w:rPr>
              <w:t>11</w:t>
            </w:r>
            <w:r w:rsidRPr="00B3681C">
              <w:rPr>
                <w:color w:val="000005"/>
                <w:lang w:val="sk-SK"/>
              </w:rPr>
              <w:t xml:space="preserve"> nariadenia XX/XX o Európskej agentúre pre azyl došlo v dotknutej tretej krajine k významnej zmene</w:t>
            </w:r>
            <w:r w:rsidRPr="00B3681C">
              <w:rPr>
                <w:b/>
                <w:i/>
                <w:color w:val="000005"/>
                <w:lang w:val="sk-SK"/>
              </w:rPr>
              <w:t xml:space="preserve">. </w:t>
            </w:r>
            <w:r w:rsidRPr="00B3681C">
              <w:rPr>
                <w:color w:val="000005"/>
                <w:lang w:val="sk-SK"/>
              </w:rPr>
              <w:t>Žiadateľ</w:t>
            </w:r>
            <w:r w:rsidRPr="00B3681C">
              <w:rPr>
                <w:b/>
                <w:i/>
                <w:color w:val="000005"/>
                <w:lang w:val="sk-SK"/>
              </w:rPr>
              <w:t>, ktorý</w:t>
            </w:r>
            <w:r w:rsidRPr="00B3681C">
              <w:rPr>
                <w:color w:val="000005"/>
                <w:lang w:val="sk-SK"/>
              </w:rPr>
              <w:t xml:space="preserve"> patrí do osobitnej kategórie osôb, </w:t>
            </w:r>
            <w:r w:rsidRPr="00B3681C">
              <w:rPr>
                <w:color w:val="000005"/>
                <w:lang w:val="sk-SK"/>
              </w:rPr>
              <w:lastRenderedPageBreak/>
              <w:t xml:space="preserve">v prípade ktorých sa nízka miera uznaných žiadostí nemôže považovať za reprezentatívnu z hľadiska ich potrieb ochrany v dôsledku existencie osobitného dôvodu prenasledovania, </w:t>
            </w:r>
            <w:r w:rsidRPr="00B3681C">
              <w:rPr>
                <w:b/>
                <w:i/>
                <w:color w:val="000005"/>
                <w:lang w:val="sk-SK"/>
              </w:rPr>
              <w:t>by mal byť takisto oslobodený od zrýchleného konania o posudzovaní</w:t>
            </w:r>
            <w:r w:rsidRPr="00B3681C">
              <w:rPr>
                <w:color w:val="000005"/>
                <w:lang w:val="sk-SK"/>
              </w:rPr>
              <w:t xml:space="preserve"> žiadosti</w:t>
            </w:r>
            <w:r w:rsidRPr="00B3681C">
              <w:rPr>
                <w:b/>
                <w:i/>
                <w:color w:val="000005"/>
                <w:lang w:val="sk-SK"/>
              </w:rPr>
              <w:t>, a to aj po jeho začatí, ak príslušné orgány zistia, že dôvody pre takéto konanie sa neuplatňujú. Príslušné orgány by mali v rámci konania na hraniciach vykonať primerané kontroly zraniteľnosti</w:t>
            </w:r>
            <w:r w:rsidRPr="00B3681C">
              <w:rPr>
                <w:color w:val="000005"/>
                <w:lang w:val="sk-SK"/>
              </w:rPr>
              <w:t>. Prípady, keď sa tretia krajina môže považovať za bezpečnú krajinu pôvodu alebo za bezpečnú tretiu krajinu pre žiadateľa v zmysle tohto nariadenia, by mali naďalej predstavovať samostatný dôvod pre zrýchlené konanie, resp. konanie o prípustnosti žiadosti.</w:t>
            </w:r>
          </w:p>
        </w:tc>
      </w:tr>
    </w:tbl>
    <w:p w:rsidR="001741E1" w:rsidRPr="00B3681C" w:rsidRDefault="001741E1" w:rsidP="001741E1">
      <w:pPr>
        <w:pStyle w:val="Olang"/>
        <w:rPr>
          <w:noProof w:val="0"/>
          <w:lang w:val="sk-SK"/>
        </w:rPr>
      </w:pPr>
      <w:r w:rsidRPr="00B3681C">
        <w:rPr>
          <w:noProof w:val="0"/>
          <w:lang w:val="sk-SK"/>
        </w:rPr>
        <w:lastRenderedPageBreak/>
        <w:t xml:space="preserve">Or. </w:t>
      </w:r>
      <w:r w:rsidRPr="0006301D">
        <w:rPr>
          <w:rStyle w:val="HideTWBExt"/>
          <w:lang w:val="sk-SK"/>
        </w:rPr>
        <w:t>&lt;Original&gt;</w:t>
      </w:r>
      <w:r w:rsidRPr="0006301D">
        <w:rPr>
          <w:rStyle w:val="HideTWBInt"/>
          <w:lang w:val="sk-SK"/>
        </w:rPr>
        <w:t>{EN}</w:t>
      </w:r>
      <w:r w:rsidRPr="00B3681C">
        <w:rPr>
          <w:noProof w:val="0"/>
          <w:lang w:val="sk-SK"/>
        </w:rPr>
        <w:t>en</w:t>
      </w:r>
      <w:r w:rsidRPr="0006301D">
        <w:rPr>
          <w:rStyle w:val="HideTWBExt"/>
          <w:lang w:val="sk-SK"/>
        </w:rPr>
        <w:t>&lt;/Original&gt;</w:t>
      </w:r>
    </w:p>
    <w:p w:rsidR="00FA1C02" w:rsidRPr="00B3681C" w:rsidRDefault="001741E1" w:rsidP="001741E1">
      <w:r w:rsidRPr="0006301D">
        <w:rPr>
          <w:rStyle w:val="HideTWBExt"/>
        </w:rPr>
        <w:t>&lt;/Amend&gt;</w:t>
      </w:r>
    </w:p>
    <w:p w:rsidR="001741E1" w:rsidRPr="00B3681C" w:rsidRDefault="001741E1" w:rsidP="001741E1">
      <w:pPr>
        <w:pStyle w:val="AMNumberTabs0"/>
        <w:keepNext/>
        <w:rPr>
          <w:lang w:val="sk-SK"/>
        </w:rPr>
      </w:pPr>
      <w:r w:rsidRPr="0006301D">
        <w:rPr>
          <w:rStyle w:val="HideTWBExt"/>
          <w:b w:val="0"/>
          <w:lang w:val="sk-SK"/>
        </w:rPr>
        <w:t>&lt;Amend&gt;</w:t>
      </w:r>
      <w:r w:rsidRPr="00B3681C">
        <w:rPr>
          <w:lang w:val="sk-SK"/>
        </w:rPr>
        <w:t>Pozmeňujúci návrh</w:t>
      </w:r>
      <w:r w:rsidRPr="00B3681C">
        <w:rPr>
          <w:lang w:val="sk-SK"/>
        </w:rPr>
        <w:tab/>
      </w:r>
      <w:r w:rsidRPr="00B3681C">
        <w:rPr>
          <w:lang w:val="sk-SK"/>
        </w:rPr>
        <w:tab/>
      </w:r>
      <w:r w:rsidRPr="0006301D">
        <w:rPr>
          <w:rStyle w:val="HideTWBExt"/>
          <w:b w:val="0"/>
          <w:lang w:val="sk-SK"/>
        </w:rPr>
        <w:t>&lt;NumAm&gt;</w:t>
      </w:r>
      <w:r w:rsidRPr="00B3681C">
        <w:rPr>
          <w:lang w:val="sk-SK"/>
        </w:rPr>
        <w:t>5</w:t>
      </w:r>
      <w:r w:rsidRPr="0006301D">
        <w:rPr>
          <w:rStyle w:val="HideTWBExt"/>
          <w:b w:val="0"/>
          <w:lang w:val="sk-SK"/>
        </w:rPr>
        <w:t>&lt;/NumAm&gt;</w:t>
      </w:r>
    </w:p>
    <w:p w:rsidR="001741E1" w:rsidRPr="00B3681C" w:rsidRDefault="001741E1" w:rsidP="001741E1">
      <w:pPr>
        <w:pStyle w:val="NormalBold"/>
      </w:pPr>
      <w:r w:rsidRPr="0006301D">
        <w:rPr>
          <w:rStyle w:val="HideTWBExt"/>
          <w:b w:val="0"/>
        </w:rPr>
        <w:t>&lt;Members&gt;</w:t>
      </w:r>
      <w:r w:rsidRPr="00B3681C">
        <w:t>Fabienne Keller</w:t>
      </w:r>
      <w:r w:rsidRPr="0006301D">
        <w:rPr>
          <w:rStyle w:val="HideTWBExt"/>
          <w:b w:val="0"/>
        </w:rPr>
        <w:t>&lt;/Members&gt;</w:t>
      </w:r>
    </w:p>
    <w:p w:rsidR="001741E1" w:rsidRPr="00B3681C" w:rsidRDefault="001741E1" w:rsidP="001741E1">
      <w:pPr>
        <w:pStyle w:val="NormalBold12b"/>
        <w:keepNext/>
        <w:rPr>
          <w:lang w:val="sk-SK"/>
        </w:rPr>
      </w:pPr>
      <w:r w:rsidRPr="0006301D">
        <w:rPr>
          <w:rStyle w:val="HideTWBExt"/>
          <w:b w:val="0"/>
          <w:lang w:val="sk-SK"/>
        </w:rPr>
        <w:t>&lt;DocAmend&gt;</w:t>
      </w:r>
      <w:r w:rsidRPr="00B3681C">
        <w:rPr>
          <w:lang w:val="sk-SK"/>
        </w:rPr>
        <w:t>Návrh nariadenia</w:t>
      </w:r>
      <w:r w:rsidRPr="0006301D">
        <w:rPr>
          <w:rStyle w:val="HideTWBExt"/>
          <w:b w:val="0"/>
          <w:lang w:val="sk-SK"/>
        </w:rPr>
        <w:t>&lt;/DocAmend&gt;</w:t>
      </w:r>
    </w:p>
    <w:p w:rsidR="001741E1" w:rsidRPr="00B3681C" w:rsidRDefault="001741E1" w:rsidP="001741E1">
      <w:pPr>
        <w:pStyle w:val="NormalBold"/>
      </w:pPr>
      <w:r w:rsidRPr="0006301D">
        <w:rPr>
          <w:rStyle w:val="HideTWBExt"/>
          <w:b w:val="0"/>
        </w:rPr>
        <w:t>&lt;Article&gt;</w:t>
      </w:r>
      <w:r w:rsidRPr="00B3681C">
        <w:t>Odôvodnenie 40</w:t>
      </w:r>
      <w:r w:rsidRPr="0006301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41E1" w:rsidRPr="00B3681C" w:rsidTr="00CA00DC">
        <w:trPr>
          <w:jc w:val="center"/>
        </w:trPr>
        <w:tc>
          <w:tcPr>
            <w:tcW w:w="9752" w:type="dxa"/>
            <w:gridSpan w:val="2"/>
          </w:tcPr>
          <w:p w:rsidR="001741E1" w:rsidRPr="00B3681C" w:rsidRDefault="001741E1" w:rsidP="00CA00DC">
            <w:pPr>
              <w:keepNext/>
            </w:pPr>
          </w:p>
        </w:tc>
      </w:tr>
      <w:tr w:rsidR="001741E1" w:rsidRPr="00B3681C" w:rsidTr="00CA00DC">
        <w:trPr>
          <w:jc w:val="center"/>
        </w:trPr>
        <w:tc>
          <w:tcPr>
            <w:tcW w:w="4876" w:type="dxa"/>
            <w:hideMark/>
          </w:tcPr>
          <w:p w:rsidR="001741E1" w:rsidRPr="00B3681C" w:rsidRDefault="001741E1" w:rsidP="00CA00DC">
            <w:pPr>
              <w:pStyle w:val="ColumnHeading"/>
              <w:keepNext/>
              <w:rPr>
                <w:lang w:val="sk-SK"/>
              </w:rPr>
            </w:pPr>
            <w:r w:rsidRPr="00B3681C">
              <w:rPr>
                <w:lang w:val="sk-SK"/>
              </w:rPr>
              <w:t>Text predložený Komisiou</w:t>
            </w:r>
          </w:p>
        </w:tc>
        <w:tc>
          <w:tcPr>
            <w:tcW w:w="4876" w:type="dxa"/>
            <w:hideMark/>
          </w:tcPr>
          <w:p w:rsidR="001741E1" w:rsidRPr="00B3681C" w:rsidRDefault="001741E1" w:rsidP="00CA00DC">
            <w:pPr>
              <w:pStyle w:val="ColumnHeading"/>
              <w:keepNext/>
              <w:rPr>
                <w:lang w:val="sk-SK"/>
              </w:rPr>
            </w:pPr>
            <w:r w:rsidRPr="00B3681C">
              <w:rPr>
                <w:lang w:val="sk-SK"/>
              </w:rPr>
              <w:t>Pozmeňujúci návrh</w:t>
            </w:r>
          </w:p>
        </w:tc>
      </w:tr>
      <w:tr w:rsidR="001741E1" w:rsidRPr="00B3681C" w:rsidTr="00CA00DC">
        <w:trPr>
          <w:jc w:val="center"/>
        </w:trPr>
        <w:tc>
          <w:tcPr>
            <w:tcW w:w="4876" w:type="dxa"/>
            <w:hideMark/>
          </w:tcPr>
          <w:p w:rsidR="001741E1" w:rsidRPr="00B3681C" w:rsidRDefault="001741E1" w:rsidP="00CA00DC">
            <w:pPr>
              <w:pStyle w:val="Normal6"/>
              <w:rPr>
                <w:lang w:val="sk-SK"/>
              </w:rPr>
            </w:pPr>
            <w:r w:rsidRPr="00B3681C">
              <w:rPr>
                <w:lang w:val="sk-SK"/>
              </w:rPr>
              <w:t>(40)</w:t>
            </w:r>
            <w:r w:rsidRPr="00B3681C">
              <w:rPr>
                <w:lang w:val="sk-SK"/>
              </w:rPr>
              <w:tab/>
              <w:t xml:space="preserve">Mnohé žiadosti o medzinárodnú ochranu sú podané na vonkajšej hranici alebo v tranzitnom priestore členského štátu, často osobami zadržanými v súvislosti s neoprávneným prekročením vonkajších hraníc alebo vylodenými po pátracej a záchrannej operácii. Aby bolo možné vykonať identifikáciu osôb a kontroly zdravotného stavu a bezpečnostné kontroly na vonkajších hraniciach a nasmerovať štátnych príslušníkov tretích krajín a osoby bez štátnej príslušnosti do príslušných konaní, je potrebné zaviesť preverovanie. Všetky fázy príslušných konaní pre všetky neregulárne príchody by mali byť plynulo a účinne prepojené. </w:t>
            </w:r>
            <w:r w:rsidRPr="00B3681C">
              <w:rPr>
                <w:b/>
                <w:i/>
                <w:lang w:val="sk-SK"/>
              </w:rPr>
              <w:t>Po preverení by</w:t>
            </w:r>
            <w:r w:rsidRPr="00B3681C">
              <w:rPr>
                <w:lang w:val="sk-SK"/>
              </w:rPr>
              <w:t xml:space="preserve"> štátni </w:t>
            </w:r>
            <w:r w:rsidRPr="00B3681C">
              <w:rPr>
                <w:lang w:val="sk-SK"/>
              </w:rPr>
              <w:lastRenderedPageBreak/>
              <w:t>príslušníci tretích krajín a osoby bez štátnej príslušnosti mali byť nasmerovaní do príslušných konaní o azyle alebo návrate alebo by im mal byť odopretý vstup. Preto by sa mala zaviesť fáza pred vstupom pozostávajúca z preverovania a konaní o azyle a návrate na hraniciach.</w:t>
            </w:r>
          </w:p>
        </w:tc>
        <w:tc>
          <w:tcPr>
            <w:tcW w:w="4876" w:type="dxa"/>
            <w:hideMark/>
          </w:tcPr>
          <w:p w:rsidR="001741E1" w:rsidRPr="00B3681C" w:rsidRDefault="001741E1" w:rsidP="00CA00DC">
            <w:pPr>
              <w:pStyle w:val="Normal6"/>
              <w:rPr>
                <w:szCs w:val="24"/>
                <w:lang w:val="sk-SK"/>
              </w:rPr>
            </w:pPr>
            <w:r w:rsidRPr="00B3681C">
              <w:rPr>
                <w:color w:val="000005"/>
                <w:lang w:val="sk-SK"/>
              </w:rPr>
              <w:lastRenderedPageBreak/>
              <w:t>(40)</w:t>
            </w:r>
            <w:r w:rsidRPr="00B3681C">
              <w:rPr>
                <w:color w:val="000005"/>
                <w:lang w:val="sk-SK"/>
              </w:rPr>
              <w:tab/>
              <w:t xml:space="preserve">Mnohé žiadosti o medzinárodnú ochranu sú podané na vonkajšej hranici alebo v tranzitnom priestore členského štátu, často osobami zadržanými v súvislosti s neoprávneným prekročením vonkajších hraníc alebo vylodenými po pátracej a záchrannej operácii. Aby bolo možné vykonať identifikáciu osôb a kontroly zdravotného stavu a bezpečnostné kontroly na vonkajších hraniciach a nasmerovať štátnych príslušníkov tretích krajín a osoby bez štátnej príslušnosti do príslušných konaní, je potrebné zaviesť preverovanie. Všetky fázy príslušných konaní pre všetky neregulárne príchody by mali byť plynulo a účinne prepojené. Štátni príslušníci tretej </w:t>
            </w:r>
            <w:r w:rsidRPr="00B3681C">
              <w:rPr>
                <w:color w:val="000005"/>
                <w:lang w:val="sk-SK"/>
              </w:rPr>
              <w:lastRenderedPageBreak/>
              <w:t xml:space="preserve">krajiny a osoby bez štátnej príslušnosti </w:t>
            </w:r>
            <w:r w:rsidRPr="00B3681C">
              <w:rPr>
                <w:b/>
                <w:i/>
                <w:color w:val="000005"/>
                <w:lang w:val="sk-SK"/>
              </w:rPr>
              <w:t>by v náležitých prípadoch po preverení</w:t>
            </w:r>
            <w:r w:rsidRPr="00B3681C">
              <w:rPr>
                <w:color w:val="000005"/>
                <w:lang w:val="sk-SK"/>
              </w:rPr>
              <w:t xml:space="preserve"> mali byť nasmerovaní do príslušných konaní o azyle alebo návrate alebo by im mal byť odopretý vstup. Preto by sa mala zaviesť fáza pred vstupom pozostávajúca z preverovania a konaní o azyle a návrate na hraniciach.</w:t>
            </w:r>
          </w:p>
        </w:tc>
      </w:tr>
    </w:tbl>
    <w:p w:rsidR="001741E1" w:rsidRPr="00B3681C" w:rsidRDefault="001741E1" w:rsidP="001741E1">
      <w:pPr>
        <w:pStyle w:val="Olang"/>
        <w:rPr>
          <w:noProof w:val="0"/>
          <w:lang w:val="sk-SK"/>
        </w:rPr>
      </w:pPr>
      <w:r w:rsidRPr="00B3681C">
        <w:rPr>
          <w:noProof w:val="0"/>
          <w:lang w:val="sk-SK"/>
        </w:rPr>
        <w:lastRenderedPageBreak/>
        <w:t xml:space="preserve">Or. </w:t>
      </w:r>
      <w:r w:rsidRPr="0006301D">
        <w:rPr>
          <w:rStyle w:val="HideTWBExt"/>
          <w:lang w:val="sk-SK"/>
        </w:rPr>
        <w:t>&lt;Original&gt;</w:t>
      </w:r>
      <w:r w:rsidRPr="0006301D">
        <w:rPr>
          <w:rStyle w:val="HideTWBInt"/>
          <w:lang w:val="sk-SK"/>
        </w:rPr>
        <w:t>{EN}</w:t>
      </w:r>
      <w:r w:rsidRPr="00B3681C">
        <w:rPr>
          <w:noProof w:val="0"/>
          <w:lang w:val="sk-SK"/>
        </w:rPr>
        <w:t>en</w:t>
      </w:r>
      <w:r w:rsidRPr="0006301D">
        <w:rPr>
          <w:rStyle w:val="HideTWBExt"/>
          <w:lang w:val="sk-SK"/>
        </w:rPr>
        <w:t>&lt;/Original&gt;</w:t>
      </w:r>
    </w:p>
    <w:p w:rsidR="00FA1C02" w:rsidRPr="00B3681C" w:rsidRDefault="001741E1" w:rsidP="001741E1">
      <w:r w:rsidRPr="0006301D">
        <w:rPr>
          <w:rStyle w:val="HideTWBExt"/>
        </w:rPr>
        <w:t>&lt;/Amend&gt;</w:t>
      </w:r>
    </w:p>
    <w:p w:rsidR="001741E1" w:rsidRPr="00B3681C" w:rsidRDefault="001741E1" w:rsidP="001741E1">
      <w:pPr>
        <w:pStyle w:val="AMNumberTabs0"/>
        <w:keepNext/>
        <w:rPr>
          <w:lang w:val="sk-SK"/>
        </w:rPr>
      </w:pPr>
      <w:r w:rsidRPr="0006301D">
        <w:rPr>
          <w:rStyle w:val="HideTWBExt"/>
          <w:b w:val="0"/>
          <w:lang w:val="sk-SK"/>
        </w:rPr>
        <w:t>&lt;Amend&gt;</w:t>
      </w:r>
      <w:r w:rsidRPr="00B3681C">
        <w:rPr>
          <w:lang w:val="sk-SK"/>
        </w:rPr>
        <w:t>Pozmeňujúci návrh</w:t>
      </w:r>
      <w:r w:rsidRPr="00B3681C">
        <w:rPr>
          <w:lang w:val="sk-SK"/>
        </w:rPr>
        <w:tab/>
      </w:r>
      <w:r w:rsidRPr="00B3681C">
        <w:rPr>
          <w:lang w:val="sk-SK"/>
        </w:rPr>
        <w:tab/>
      </w:r>
      <w:r w:rsidRPr="0006301D">
        <w:rPr>
          <w:rStyle w:val="HideTWBExt"/>
          <w:b w:val="0"/>
          <w:lang w:val="sk-SK"/>
        </w:rPr>
        <w:t>&lt;NumAm&gt;</w:t>
      </w:r>
      <w:r w:rsidRPr="00B3681C">
        <w:rPr>
          <w:lang w:val="sk-SK"/>
        </w:rPr>
        <w:t>6</w:t>
      </w:r>
      <w:r w:rsidRPr="0006301D">
        <w:rPr>
          <w:rStyle w:val="HideTWBExt"/>
          <w:b w:val="0"/>
          <w:lang w:val="sk-SK"/>
        </w:rPr>
        <w:t>&lt;/NumAm&gt;</w:t>
      </w:r>
    </w:p>
    <w:p w:rsidR="001741E1" w:rsidRPr="00B3681C" w:rsidRDefault="001741E1" w:rsidP="001741E1">
      <w:pPr>
        <w:pStyle w:val="NormalBold"/>
      </w:pPr>
      <w:r w:rsidRPr="0006301D">
        <w:rPr>
          <w:rStyle w:val="HideTWBExt"/>
          <w:b w:val="0"/>
        </w:rPr>
        <w:t>&lt;Members&gt;</w:t>
      </w:r>
      <w:r w:rsidRPr="00B3681C">
        <w:t>Fabienne Keller</w:t>
      </w:r>
      <w:r w:rsidRPr="0006301D">
        <w:rPr>
          <w:rStyle w:val="HideTWBExt"/>
          <w:b w:val="0"/>
        </w:rPr>
        <w:t>&lt;/Members&gt;</w:t>
      </w:r>
    </w:p>
    <w:p w:rsidR="001741E1" w:rsidRPr="00B3681C" w:rsidRDefault="001741E1" w:rsidP="001741E1">
      <w:pPr>
        <w:pStyle w:val="NormalBold12b"/>
        <w:keepNext/>
        <w:rPr>
          <w:lang w:val="sk-SK"/>
        </w:rPr>
      </w:pPr>
      <w:r w:rsidRPr="0006301D">
        <w:rPr>
          <w:rStyle w:val="HideTWBExt"/>
          <w:b w:val="0"/>
          <w:lang w:val="sk-SK"/>
        </w:rPr>
        <w:t>&lt;DocAmend&gt;</w:t>
      </w:r>
      <w:r w:rsidRPr="00B3681C">
        <w:rPr>
          <w:lang w:val="sk-SK"/>
        </w:rPr>
        <w:t>Návrh nariadenia</w:t>
      </w:r>
      <w:r w:rsidRPr="0006301D">
        <w:rPr>
          <w:rStyle w:val="HideTWBExt"/>
          <w:b w:val="0"/>
          <w:lang w:val="sk-SK"/>
        </w:rPr>
        <w:t>&lt;/DocAmend&gt;</w:t>
      </w:r>
    </w:p>
    <w:p w:rsidR="001741E1" w:rsidRPr="00B3681C" w:rsidRDefault="001741E1" w:rsidP="001741E1">
      <w:pPr>
        <w:pStyle w:val="NormalBold"/>
      </w:pPr>
      <w:r w:rsidRPr="0006301D">
        <w:rPr>
          <w:rStyle w:val="HideTWBExt"/>
          <w:b w:val="0"/>
        </w:rPr>
        <w:t>&lt;Article&gt;</w:t>
      </w:r>
      <w:r w:rsidRPr="00B3681C">
        <w:t>Odôvodnenie 40</w:t>
      </w:r>
      <w:r w:rsidR="0006301D">
        <w:t xml:space="preserve"> </w:t>
      </w:r>
      <w:r w:rsidRPr="00B3681C">
        <w:t>a (nové)</w:t>
      </w:r>
      <w:r w:rsidRPr="0006301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41E1" w:rsidRPr="00B3681C" w:rsidTr="00CA00DC">
        <w:trPr>
          <w:jc w:val="center"/>
        </w:trPr>
        <w:tc>
          <w:tcPr>
            <w:tcW w:w="9752" w:type="dxa"/>
            <w:gridSpan w:val="2"/>
          </w:tcPr>
          <w:p w:rsidR="001741E1" w:rsidRPr="00B3681C" w:rsidRDefault="001741E1" w:rsidP="00CA00DC">
            <w:pPr>
              <w:keepNext/>
            </w:pPr>
          </w:p>
        </w:tc>
      </w:tr>
      <w:tr w:rsidR="001741E1" w:rsidRPr="00B3681C" w:rsidTr="00CA00DC">
        <w:trPr>
          <w:jc w:val="center"/>
        </w:trPr>
        <w:tc>
          <w:tcPr>
            <w:tcW w:w="4876" w:type="dxa"/>
            <w:hideMark/>
          </w:tcPr>
          <w:p w:rsidR="001741E1" w:rsidRPr="00B3681C" w:rsidRDefault="001741E1" w:rsidP="00CA00DC">
            <w:pPr>
              <w:pStyle w:val="ColumnHeading"/>
              <w:keepNext/>
              <w:rPr>
                <w:lang w:val="sk-SK"/>
              </w:rPr>
            </w:pPr>
            <w:r w:rsidRPr="00B3681C">
              <w:rPr>
                <w:lang w:val="sk-SK"/>
              </w:rPr>
              <w:t>Text predložený Komisiou</w:t>
            </w:r>
          </w:p>
        </w:tc>
        <w:tc>
          <w:tcPr>
            <w:tcW w:w="4876" w:type="dxa"/>
            <w:hideMark/>
          </w:tcPr>
          <w:p w:rsidR="001741E1" w:rsidRPr="00B3681C" w:rsidRDefault="001741E1" w:rsidP="00CA00DC">
            <w:pPr>
              <w:pStyle w:val="ColumnHeading"/>
              <w:keepNext/>
              <w:rPr>
                <w:lang w:val="sk-SK"/>
              </w:rPr>
            </w:pPr>
            <w:r w:rsidRPr="00B3681C">
              <w:rPr>
                <w:lang w:val="sk-SK"/>
              </w:rPr>
              <w:t>Pozmeňujúci návrh</w:t>
            </w:r>
          </w:p>
        </w:tc>
      </w:tr>
      <w:tr w:rsidR="001741E1" w:rsidRPr="00B3681C" w:rsidTr="00CA00DC">
        <w:trPr>
          <w:jc w:val="center"/>
        </w:trPr>
        <w:tc>
          <w:tcPr>
            <w:tcW w:w="4876" w:type="dxa"/>
            <w:hideMark/>
          </w:tcPr>
          <w:p w:rsidR="001741E1" w:rsidRPr="00B3681C" w:rsidRDefault="001741E1" w:rsidP="00CA00DC">
            <w:pPr>
              <w:pStyle w:val="Normal6"/>
              <w:rPr>
                <w:lang w:val="sk-SK"/>
              </w:rPr>
            </w:pPr>
            <w:r w:rsidRPr="00B3681C">
              <w:rPr>
                <w:lang w:val="sk-SK"/>
              </w:rPr>
              <w:t>(40a)</w:t>
            </w:r>
            <w:r w:rsidRPr="00B3681C">
              <w:rPr>
                <w:lang w:val="sk-SK"/>
              </w:rPr>
              <w:tab/>
              <w:t xml:space="preserve">Účelom konaní o azyle a návrate na hraniciach by malo byť rýchlo </w:t>
            </w:r>
            <w:r w:rsidRPr="00B3681C">
              <w:rPr>
                <w:b/>
                <w:i/>
                <w:lang w:val="sk-SK"/>
              </w:rPr>
              <w:t>na vonkajších hraniciach</w:t>
            </w:r>
            <w:r w:rsidRPr="00B3681C">
              <w:rPr>
                <w:lang w:val="sk-SK"/>
              </w:rPr>
              <w:t xml:space="preserve"> posúdiť, či sú žiadosti nepodložené alebo neprípustné, a rýchlo vrátiť osoby, ktoré nemajú právo zostať, a zároveň zabezpečiť, aby osoby s opodstatnenými žiadosťami boli nasmerované do riadneho konania a aby sa im poskytol rýchly prístup k medzinárodnej ochrane. Členské štáty by preto mali mať možnosť požadovať od žiadateľov o medzinárodnú ochranu, aby zostali na vonkajšej hranici alebo v tranzitnom priestore s cieľom posúdiť prípustnosť žiadostí. Za presne vymedzených okolností by členské štáty mali mať možnosť zaistiť posúdenie merita žiadosti a v prípade zamietnutia žiadosti zaistiť návrat dotknutých štátnych príslušníkov tretích krajín a osôb bez štátnej príslušnosti na </w:t>
            </w:r>
            <w:r w:rsidRPr="00B3681C">
              <w:rPr>
                <w:b/>
                <w:i/>
                <w:lang w:val="sk-SK"/>
              </w:rPr>
              <w:t>vonkajších</w:t>
            </w:r>
            <w:r w:rsidRPr="00B3681C">
              <w:rPr>
                <w:lang w:val="sk-SK"/>
              </w:rPr>
              <w:t xml:space="preserve"> hraniciach.</w:t>
            </w:r>
          </w:p>
        </w:tc>
        <w:tc>
          <w:tcPr>
            <w:tcW w:w="4876" w:type="dxa"/>
            <w:hideMark/>
          </w:tcPr>
          <w:p w:rsidR="001741E1" w:rsidRPr="00B3681C" w:rsidRDefault="001741E1" w:rsidP="00CA00DC">
            <w:pPr>
              <w:pStyle w:val="Normal6"/>
              <w:rPr>
                <w:szCs w:val="24"/>
                <w:lang w:val="sk-SK"/>
              </w:rPr>
            </w:pPr>
            <w:r w:rsidRPr="00B3681C">
              <w:rPr>
                <w:color w:val="000005"/>
                <w:lang w:val="sk-SK"/>
              </w:rPr>
              <w:t>(40a)</w:t>
            </w:r>
            <w:r w:rsidRPr="00B3681C">
              <w:rPr>
                <w:color w:val="000005"/>
                <w:lang w:val="sk-SK"/>
              </w:rPr>
              <w:tab/>
              <w:t xml:space="preserve">Účelom konaní o azyle a návrate na hraniciach by malo byť rýchlo posúdiť, či sú žiadosti nepodložené alebo neprípustné, a rýchlo vrátiť osoby, ktoré nemajú právo zostať, a zároveň zabezpečiť, aby osoby s opodstatnenými žiadosťami boli nasmerované do riadneho konania a aby sa im poskytol rýchly prístup k medzinárodnej ochrane. Členské štáty by preto mali mať možnosť požadovať od žiadateľov o medzinárodnú ochranu, aby zostali na </w:t>
            </w:r>
            <w:r w:rsidRPr="00B3681C">
              <w:rPr>
                <w:b/>
                <w:i/>
                <w:color w:val="000005"/>
                <w:lang w:val="sk-SK"/>
              </w:rPr>
              <w:t>miestach určených podľa vlastného uváženia na dokončenie konania na hraniciach, napríklad na</w:t>
            </w:r>
            <w:r w:rsidRPr="00B3681C">
              <w:rPr>
                <w:color w:val="000005"/>
                <w:lang w:val="sk-SK"/>
              </w:rPr>
              <w:t xml:space="preserve"> vonkajšej hranici alebo v tranzitnom priestore</w:t>
            </w:r>
            <w:r w:rsidRPr="00B3681C">
              <w:rPr>
                <w:b/>
                <w:i/>
                <w:color w:val="000005"/>
                <w:lang w:val="sk-SK"/>
              </w:rPr>
              <w:t>,</w:t>
            </w:r>
            <w:r w:rsidRPr="00B3681C">
              <w:rPr>
                <w:color w:val="000005"/>
                <w:lang w:val="sk-SK"/>
              </w:rPr>
              <w:t xml:space="preserve"> s cieľom posúdiť prípustnosť žiadostí. Za presne vymedzených okolností by členské štáty mali mať možnosť zaistiť posúdenie merita žiadosti a v prípade zamietnutia žiadosti zaistiť návrat dotknutých štátnych príslušníkov tretích krajín a osôb bez štátnej príslušnosti</w:t>
            </w:r>
            <w:r w:rsidRPr="00B3681C">
              <w:rPr>
                <w:b/>
                <w:i/>
                <w:color w:val="000005"/>
                <w:lang w:val="sk-SK"/>
              </w:rPr>
              <w:t>, na ktorých sa vzťahuje konanie</w:t>
            </w:r>
            <w:r w:rsidRPr="00B3681C">
              <w:rPr>
                <w:color w:val="000005"/>
                <w:lang w:val="sk-SK"/>
              </w:rPr>
              <w:t xml:space="preserve"> na hraniciach.</w:t>
            </w:r>
          </w:p>
        </w:tc>
      </w:tr>
    </w:tbl>
    <w:p w:rsidR="001741E1" w:rsidRPr="00B3681C" w:rsidRDefault="001741E1" w:rsidP="001741E1">
      <w:pPr>
        <w:pStyle w:val="Olang"/>
        <w:rPr>
          <w:noProof w:val="0"/>
          <w:lang w:val="sk-SK"/>
        </w:rPr>
      </w:pPr>
      <w:r w:rsidRPr="00B3681C">
        <w:rPr>
          <w:noProof w:val="0"/>
          <w:lang w:val="sk-SK"/>
        </w:rPr>
        <w:t xml:space="preserve">Or. </w:t>
      </w:r>
      <w:r w:rsidRPr="0006301D">
        <w:rPr>
          <w:rStyle w:val="HideTWBExt"/>
          <w:lang w:val="sk-SK"/>
        </w:rPr>
        <w:t>&lt;Original&gt;</w:t>
      </w:r>
      <w:r w:rsidRPr="0006301D">
        <w:rPr>
          <w:rStyle w:val="HideTWBInt"/>
          <w:lang w:val="sk-SK"/>
        </w:rPr>
        <w:t>{EN}</w:t>
      </w:r>
      <w:r w:rsidRPr="00B3681C">
        <w:rPr>
          <w:noProof w:val="0"/>
          <w:lang w:val="sk-SK"/>
        </w:rPr>
        <w:t>en</w:t>
      </w:r>
      <w:r w:rsidRPr="0006301D">
        <w:rPr>
          <w:rStyle w:val="HideTWBExt"/>
          <w:lang w:val="sk-SK"/>
        </w:rPr>
        <w:t>&lt;/Original&gt;</w:t>
      </w:r>
    </w:p>
    <w:p w:rsidR="00FA1C02" w:rsidRPr="00B3681C" w:rsidRDefault="001741E1" w:rsidP="001741E1">
      <w:r w:rsidRPr="0006301D">
        <w:rPr>
          <w:rStyle w:val="HideTWBExt"/>
        </w:rPr>
        <w:t>&lt;/Amend&gt;</w:t>
      </w:r>
    </w:p>
    <w:p w:rsidR="001741E1" w:rsidRPr="00B3681C" w:rsidRDefault="001741E1" w:rsidP="001741E1">
      <w:pPr>
        <w:pStyle w:val="AMNumberTabs0"/>
        <w:keepNext/>
        <w:rPr>
          <w:lang w:val="sk-SK"/>
        </w:rPr>
      </w:pPr>
      <w:r w:rsidRPr="0006301D">
        <w:rPr>
          <w:rStyle w:val="HideTWBExt"/>
          <w:b w:val="0"/>
          <w:lang w:val="sk-SK"/>
        </w:rPr>
        <w:lastRenderedPageBreak/>
        <w:t>&lt;Amend&gt;</w:t>
      </w:r>
      <w:r w:rsidRPr="00B3681C">
        <w:rPr>
          <w:lang w:val="sk-SK"/>
        </w:rPr>
        <w:t>Pozmeňujúci návrh</w:t>
      </w:r>
      <w:r w:rsidRPr="00B3681C">
        <w:rPr>
          <w:lang w:val="sk-SK"/>
        </w:rPr>
        <w:tab/>
      </w:r>
      <w:r w:rsidRPr="00B3681C">
        <w:rPr>
          <w:lang w:val="sk-SK"/>
        </w:rPr>
        <w:tab/>
      </w:r>
      <w:r w:rsidRPr="0006301D">
        <w:rPr>
          <w:rStyle w:val="HideTWBExt"/>
          <w:b w:val="0"/>
          <w:lang w:val="sk-SK"/>
        </w:rPr>
        <w:t>&lt;NumAm&gt;</w:t>
      </w:r>
      <w:r w:rsidRPr="00B3681C">
        <w:rPr>
          <w:lang w:val="sk-SK"/>
        </w:rPr>
        <w:t>7</w:t>
      </w:r>
      <w:r w:rsidRPr="0006301D">
        <w:rPr>
          <w:rStyle w:val="HideTWBExt"/>
          <w:b w:val="0"/>
          <w:lang w:val="sk-SK"/>
        </w:rPr>
        <w:t>&lt;/NumAm&gt;</w:t>
      </w:r>
    </w:p>
    <w:p w:rsidR="001741E1" w:rsidRPr="00B3681C" w:rsidRDefault="001741E1" w:rsidP="001741E1">
      <w:pPr>
        <w:pStyle w:val="NormalBold"/>
      </w:pPr>
      <w:r w:rsidRPr="0006301D">
        <w:rPr>
          <w:rStyle w:val="HideTWBExt"/>
          <w:b w:val="0"/>
        </w:rPr>
        <w:t>&lt;Members&gt;</w:t>
      </w:r>
      <w:r w:rsidRPr="00B3681C">
        <w:t>Fabienne Keller</w:t>
      </w:r>
      <w:r w:rsidRPr="0006301D">
        <w:rPr>
          <w:rStyle w:val="HideTWBExt"/>
          <w:b w:val="0"/>
        </w:rPr>
        <w:t>&lt;/Members&gt;</w:t>
      </w:r>
    </w:p>
    <w:p w:rsidR="001741E1" w:rsidRPr="00B3681C" w:rsidRDefault="001741E1" w:rsidP="001741E1">
      <w:pPr>
        <w:pStyle w:val="NormalBold12b"/>
        <w:keepNext/>
        <w:rPr>
          <w:lang w:val="sk-SK"/>
        </w:rPr>
      </w:pPr>
      <w:r w:rsidRPr="0006301D">
        <w:rPr>
          <w:rStyle w:val="HideTWBExt"/>
          <w:b w:val="0"/>
          <w:lang w:val="sk-SK"/>
        </w:rPr>
        <w:t>&lt;DocAmend&gt;</w:t>
      </w:r>
      <w:r w:rsidRPr="00B3681C">
        <w:rPr>
          <w:lang w:val="sk-SK"/>
        </w:rPr>
        <w:t>Návrh nariadenia</w:t>
      </w:r>
      <w:r w:rsidRPr="0006301D">
        <w:rPr>
          <w:rStyle w:val="HideTWBExt"/>
          <w:b w:val="0"/>
          <w:lang w:val="sk-SK"/>
        </w:rPr>
        <w:t>&lt;/DocAmend&gt;</w:t>
      </w:r>
    </w:p>
    <w:p w:rsidR="001741E1" w:rsidRPr="00B3681C" w:rsidRDefault="001741E1" w:rsidP="001741E1">
      <w:pPr>
        <w:pStyle w:val="NormalBold"/>
      </w:pPr>
      <w:r w:rsidRPr="0006301D">
        <w:rPr>
          <w:rStyle w:val="HideTWBExt"/>
          <w:b w:val="0"/>
        </w:rPr>
        <w:t>&lt;Article&gt;</w:t>
      </w:r>
      <w:r w:rsidRPr="00B3681C">
        <w:t>Odôvodnenie 40</w:t>
      </w:r>
      <w:r w:rsidR="0006301D">
        <w:t xml:space="preserve"> </w:t>
      </w:r>
      <w:r w:rsidRPr="00B3681C">
        <w:t>b</w:t>
      </w:r>
      <w:r w:rsidRPr="0006301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41E1" w:rsidRPr="00B3681C" w:rsidTr="00CA00DC">
        <w:trPr>
          <w:jc w:val="center"/>
        </w:trPr>
        <w:tc>
          <w:tcPr>
            <w:tcW w:w="9752" w:type="dxa"/>
            <w:gridSpan w:val="2"/>
          </w:tcPr>
          <w:p w:rsidR="001741E1" w:rsidRPr="00B3681C" w:rsidRDefault="001741E1" w:rsidP="00CA00DC">
            <w:pPr>
              <w:keepNext/>
            </w:pPr>
          </w:p>
        </w:tc>
      </w:tr>
      <w:tr w:rsidR="001741E1" w:rsidRPr="00B3681C" w:rsidTr="00CA00DC">
        <w:trPr>
          <w:jc w:val="center"/>
        </w:trPr>
        <w:tc>
          <w:tcPr>
            <w:tcW w:w="4876" w:type="dxa"/>
            <w:hideMark/>
          </w:tcPr>
          <w:p w:rsidR="001741E1" w:rsidRPr="00B3681C" w:rsidRDefault="001741E1" w:rsidP="00CA00DC">
            <w:pPr>
              <w:pStyle w:val="ColumnHeading"/>
              <w:keepNext/>
              <w:rPr>
                <w:lang w:val="sk-SK"/>
              </w:rPr>
            </w:pPr>
            <w:r w:rsidRPr="00B3681C">
              <w:rPr>
                <w:lang w:val="sk-SK"/>
              </w:rPr>
              <w:t>Text predložený Komisiou</w:t>
            </w:r>
          </w:p>
        </w:tc>
        <w:tc>
          <w:tcPr>
            <w:tcW w:w="4876" w:type="dxa"/>
            <w:hideMark/>
          </w:tcPr>
          <w:p w:rsidR="001741E1" w:rsidRPr="00B3681C" w:rsidRDefault="001741E1" w:rsidP="00CA00DC">
            <w:pPr>
              <w:pStyle w:val="ColumnHeading"/>
              <w:keepNext/>
              <w:rPr>
                <w:lang w:val="sk-SK"/>
              </w:rPr>
            </w:pPr>
            <w:r w:rsidRPr="00B3681C">
              <w:rPr>
                <w:lang w:val="sk-SK"/>
              </w:rPr>
              <w:t>Pozmeňujúci návrh</w:t>
            </w:r>
          </w:p>
        </w:tc>
      </w:tr>
      <w:tr w:rsidR="001741E1" w:rsidRPr="00B3681C" w:rsidTr="00CA00DC">
        <w:trPr>
          <w:jc w:val="center"/>
        </w:trPr>
        <w:tc>
          <w:tcPr>
            <w:tcW w:w="4876" w:type="dxa"/>
            <w:hideMark/>
          </w:tcPr>
          <w:p w:rsidR="001741E1" w:rsidRPr="00B3681C" w:rsidRDefault="001741E1" w:rsidP="00CA00DC">
            <w:pPr>
              <w:pStyle w:val="Normal6"/>
              <w:rPr>
                <w:lang w:val="sk-SK"/>
              </w:rPr>
            </w:pPr>
            <w:r w:rsidRPr="00B3681C">
              <w:rPr>
                <w:lang w:val="sk-SK"/>
              </w:rPr>
              <w:t>(40b)</w:t>
            </w:r>
            <w:r w:rsidRPr="00B3681C">
              <w:rPr>
                <w:lang w:val="sk-SK"/>
              </w:rPr>
              <w:tab/>
              <w:t>Členský štát by mal posúdiť žiadosti v rámci konania na hraniciach vtedy, keď je žiadateľ hrozbou pre národnú bezpečnosť alebo verejný poriadok, keď žiadateľ zavádzal orgány predkladaním nepravdivých informácií alebo falošných dokladov, alebo zadržiavaním relevantných informácií alebo dokladov, pokiaľ ide o jeho totožnosť alebo štátnu príslušnosť, ktoré by mohli mať negatívny vplyv na rozhodnutie, a keď je pravdepodobné, že žiadosť je nepodložená, pretože žiadateľ má štátnu príslušnosť tretej krajiny, v prípade ktorej je podiel rozhodnutí o poskytnutí medzinárodnej ochrany na celkovom počte rozhodnutí v danej tretej krajine nižší ako 20 %. V iných prípadoch, napríklad keď je žiadateľ z bezpečnej krajiny pôvodu alebo bezpečnej tretej krajiny, by použitie konania na hraniciach malo byť pre členské štáty nepovinné.</w:t>
            </w:r>
          </w:p>
        </w:tc>
        <w:tc>
          <w:tcPr>
            <w:tcW w:w="4876" w:type="dxa"/>
            <w:hideMark/>
          </w:tcPr>
          <w:p w:rsidR="001741E1" w:rsidRPr="00B3681C" w:rsidRDefault="001741E1" w:rsidP="00CA00DC">
            <w:pPr>
              <w:pStyle w:val="Normal6"/>
              <w:rPr>
                <w:szCs w:val="24"/>
                <w:lang w:val="sk-SK"/>
              </w:rPr>
            </w:pPr>
            <w:r w:rsidRPr="00B3681C">
              <w:rPr>
                <w:color w:val="000005"/>
                <w:lang w:val="sk-SK"/>
              </w:rPr>
              <w:t>(40b)</w:t>
            </w:r>
            <w:r w:rsidRPr="00B3681C">
              <w:rPr>
                <w:color w:val="000005"/>
                <w:lang w:val="sk-SK"/>
              </w:rPr>
              <w:tab/>
              <w:t>Členský štát by mal posúdiť žiadosti v rámci konania na hraniciach vtedy, keď je žiadateľ hrozbou pre národnú bezpečnosť alebo verejný poriadok, keď žiadateľ zavádzal orgány predkladaním nepravdivých informácií alebo falošných dokladov, alebo zadržiavaním relevantných informácií alebo dokladov, pokiaľ ide o jeho totožnosť alebo štátnu príslušnosť, ktoré by mohli mať negatívny vplyv na rozhodnutie, a keď je pravdepodobné, že žiadosť je nepodložená, pretože žiadateľ má štátnu príslušnosť tretej krajiny, v prípade ktorej je podiel rozhodnutí o poskytnutí medzinárodnej ochrany na celkovom počte rozhodnutí v danej tretej krajine nižší ako 20 %</w:t>
            </w:r>
            <w:r w:rsidRPr="00B3681C">
              <w:rPr>
                <w:b/>
                <w:i/>
                <w:color w:val="000005"/>
                <w:lang w:val="sk-SK"/>
              </w:rPr>
              <w:t>, pokiaľ novšie údaje Agentúry Európskej únie pre azyl nenaznačujú významnú zmenu</w:t>
            </w:r>
            <w:r w:rsidRPr="00B3681C">
              <w:rPr>
                <w:color w:val="000005"/>
                <w:lang w:val="sk-SK"/>
              </w:rPr>
              <w:t>. V iných prípadoch, napríklad keď je žiadateľ z bezpečnej krajiny pôvodu alebo bezpečnej tretej krajiny, by použitie konania na hraniciach malo byť pre členské štáty nepovinné.</w:t>
            </w:r>
          </w:p>
        </w:tc>
      </w:tr>
    </w:tbl>
    <w:p w:rsidR="001741E1" w:rsidRPr="00B3681C" w:rsidRDefault="001741E1" w:rsidP="001741E1">
      <w:pPr>
        <w:pStyle w:val="Olang"/>
        <w:rPr>
          <w:noProof w:val="0"/>
          <w:lang w:val="sk-SK"/>
        </w:rPr>
      </w:pPr>
      <w:r w:rsidRPr="00B3681C">
        <w:rPr>
          <w:noProof w:val="0"/>
          <w:lang w:val="sk-SK"/>
        </w:rPr>
        <w:t xml:space="preserve">Or. </w:t>
      </w:r>
      <w:r w:rsidRPr="0006301D">
        <w:rPr>
          <w:rStyle w:val="HideTWBExt"/>
          <w:lang w:val="sk-SK"/>
        </w:rPr>
        <w:t>&lt;Original&gt;</w:t>
      </w:r>
      <w:r w:rsidRPr="0006301D">
        <w:rPr>
          <w:rStyle w:val="HideTWBInt"/>
          <w:lang w:val="sk-SK"/>
        </w:rPr>
        <w:t>{EN}</w:t>
      </w:r>
      <w:r w:rsidRPr="00B3681C">
        <w:rPr>
          <w:noProof w:val="0"/>
          <w:lang w:val="sk-SK"/>
        </w:rPr>
        <w:t>en</w:t>
      </w:r>
      <w:r w:rsidRPr="0006301D">
        <w:rPr>
          <w:rStyle w:val="HideTWBExt"/>
          <w:lang w:val="sk-SK"/>
        </w:rPr>
        <w:t>&lt;/Original&gt;</w:t>
      </w:r>
    </w:p>
    <w:p w:rsidR="00FA1C02" w:rsidRPr="00B3681C" w:rsidRDefault="001741E1" w:rsidP="001741E1">
      <w:r w:rsidRPr="0006301D">
        <w:rPr>
          <w:rStyle w:val="HideTWBExt"/>
        </w:rPr>
        <w:t>&lt;/Amend&gt;</w:t>
      </w:r>
    </w:p>
    <w:p w:rsidR="001741E1" w:rsidRPr="00B3681C" w:rsidRDefault="001741E1" w:rsidP="001741E1">
      <w:pPr>
        <w:pStyle w:val="AMNumberTabs0"/>
        <w:keepNext/>
        <w:rPr>
          <w:lang w:val="sk-SK"/>
        </w:rPr>
      </w:pPr>
      <w:r w:rsidRPr="0006301D">
        <w:rPr>
          <w:rStyle w:val="HideTWBExt"/>
          <w:b w:val="0"/>
          <w:lang w:val="sk-SK"/>
        </w:rPr>
        <w:t>&lt;Amend&gt;</w:t>
      </w:r>
      <w:r w:rsidRPr="00B3681C">
        <w:rPr>
          <w:lang w:val="sk-SK"/>
        </w:rPr>
        <w:t>Pozmeňujúci návrh</w:t>
      </w:r>
      <w:r w:rsidRPr="00B3681C">
        <w:rPr>
          <w:lang w:val="sk-SK"/>
        </w:rPr>
        <w:tab/>
      </w:r>
      <w:r w:rsidRPr="00B3681C">
        <w:rPr>
          <w:lang w:val="sk-SK"/>
        </w:rPr>
        <w:tab/>
      </w:r>
      <w:r w:rsidRPr="0006301D">
        <w:rPr>
          <w:rStyle w:val="HideTWBExt"/>
          <w:b w:val="0"/>
          <w:lang w:val="sk-SK"/>
        </w:rPr>
        <w:t>&lt;NumAm&gt;</w:t>
      </w:r>
      <w:r w:rsidRPr="00B3681C">
        <w:rPr>
          <w:lang w:val="sk-SK"/>
        </w:rPr>
        <w:t>8</w:t>
      </w:r>
      <w:r w:rsidRPr="0006301D">
        <w:rPr>
          <w:rStyle w:val="HideTWBExt"/>
          <w:b w:val="0"/>
          <w:lang w:val="sk-SK"/>
        </w:rPr>
        <w:t>&lt;/NumAm&gt;</w:t>
      </w:r>
    </w:p>
    <w:p w:rsidR="001741E1" w:rsidRPr="00B3681C" w:rsidRDefault="001741E1" w:rsidP="001741E1">
      <w:pPr>
        <w:pStyle w:val="NormalBold"/>
      </w:pPr>
      <w:r w:rsidRPr="0006301D">
        <w:rPr>
          <w:rStyle w:val="HideTWBExt"/>
          <w:b w:val="0"/>
        </w:rPr>
        <w:t>&lt;Members&gt;</w:t>
      </w:r>
      <w:r w:rsidRPr="00B3681C">
        <w:t>Fabienne Keller</w:t>
      </w:r>
      <w:r w:rsidRPr="0006301D">
        <w:rPr>
          <w:rStyle w:val="HideTWBExt"/>
          <w:b w:val="0"/>
        </w:rPr>
        <w:t>&lt;/Members&gt;</w:t>
      </w:r>
    </w:p>
    <w:p w:rsidR="001741E1" w:rsidRPr="00B3681C" w:rsidRDefault="001741E1" w:rsidP="001741E1">
      <w:pPr>
        <w:pStyle w:val="NormalBold12b"/>
        <w:keepNext/>
        <w:rPr>
          <w:lang w:val="sk-SK"/>
        </w:rPr>
      </w:pPr>
      <w:r w:rsidRPr="0006301D">
        <w:rPr>
          <w:rStyle w:val="HideTWBExt"/>
          <w:b w:val="0"/>
          <w:lang w:val="sk-SK"/>
        </w:rPr>
        <w:t>&lt;DocAmend&gt;</w:t>
      </w:r>
      <w:r w:rsidRPr="00B3681C">
        <w:rPr>
          <w:lang w:val="sk-SK"/>
        </w:rPr>
        <w:t>Návrh nariadenia</w:t>
      </w:r>
      <w:r w:rsidRPr="0006301D">
        <w:rPr>
          <w:rStyle w:val="HideTWBExt"/>
          <w:b w:val="0"/>
          <w:lang w:val="sk-SK"/>
        </w:rPr>
        <w:t>&lt;/DocAmend&gt;</w:t>
      </w:r>
    </w:p>
    <w:p w:rsidR="001741E1" w:rsidRPr="00B3681C" w:rsidRDefault="001741E1" w:rsidP="001741E1">
      <w:pPr>
        <w:pStyle w:val="NormalBold"/>
      </w:pPr>
      <w:r w:rsidRPr="0006301D">
        <w:rPr>
          <w:rStyle w:val="HideTWBExt"/>
          <w:b w:val="0"/>
        </w:rPr>
        <w:t>&lt;Article&gt;</w:t>
      </w:r>
      <w:r w:rsidRPr="00B3681C">
        <w:t>Odôvodnenie 40</w:t>
      </w:r>
      <w:r w:rsidR="0006301D">
        <w:t xml:space="preserve"> </w:t>
      </w:r>
      <w:r w:rsidRPr="00B3681C">
        <w:t>b a (nové)</w:t>
      </w:r>
      <w:r w:rsidRPr="0006301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41E1" w:rsidRPr="00B3681C" w:rsidTr="00CA00DC">
        <w:trPr>
          <w:jc w:val="center"/>
        </w:trPr>
        <w:tc>
          <w:tcPr>
            <w:tcW w:w="9752" w:type="dxa"/>
            <w:gridSpan w:val="2"/>
          </w:tcPr>
          <w:p w:rsidR="001741E1" w:rsidRPr="00B3681C" w:rsidRDefault="001741E1" w:rsidP="00CA00DC">
            <w:pPr>
              <w:keepNext/>
            </w:pPr>
          </w:p>
        </w:tc>
      </w:tr>
      <w:tr w:rsidR="001741E1" w:rsidRPr="00B3681C" w:rsidTr="00CA00DC">
        <w:trPr>
          <w:jc w:val="center"/>
        </w:trPr>
        <w:tc>
          <w:tcPr>
            <w:tcW w:w="4876" w:type="dxa"/>
            <w:hideMark/>
          </w:tcPr>
          <w:p w:rsidR="001741E1" w:rsidRPr="00B3681C" w:rsidRDefault="001741E1" w:rsidP="00CA00DC">
            <w:pPr>
              <w:pStyle w:val="ColumnHeading"/>
              <w:keepNext/>
              <w:rPr>
                <w:lang w:val="sk-SK"/>
              </w:rPr>
            </w:pPr>
            <w:r w:rsidRPr="00B3681C">
              <w:rPr>
                <w:lang w:val="sk-SK"/>
              </w:rPr>
              <w:t>Text predložený Komisiou</w:t>
            </w:r>
          </w:p>
        </w:tc>
        <w:tc>
          <w:tcPr>
            <w:tcW w:w="4876" w:type="dxa"/>
            <w:hideMark/>
          </w:tcPr>
          <w:p w:rsidR="001741E1" w:rsidRPr="00B3681C" w:rsidRDefault="001741E1" w:rsidP="00CA00DC">
            <w:pPr>
              <w:pStyle w:val="ColumnHeading"/>
              <w:keepNext/>
              <w:rPr>
                <w:lang w:val="sk-SK"/>
              </w:rPr>
            </w:pPr>
            <w:r w:rsidRPr="00B3681C">
              <w:rPr>
                <w:lang w:val="sk-SK"/>
              </w:rPr>
              <w:t>Pozmeňujúci návrh</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hideMark/>
          </w:tcPr>
          <w:p w:rsidR="001741E1" w:rsidRPr="00B3681C" w:rsidRDefault="001741E1" w:rsidP="00CA00DC">
            <w:pPr>
              <w:pStyle w:val="Normal6"/>
              <w:rPr>
                <w:szCs w:val="24"/>
                <w:lang w:val="sk-SK"/>
              </w:rPr>
            </w:pPr>
            <w:r w:rsidRPr="00B3681C">
              <w:rPr>
                <w:b/>
                <w:i/>
                <w:color w:val="000005"/>
                <w:lang w:val="sk-SK"/>
              </w:rPr>
              <w:t>(40ba)</w:t>
            </w:r>
            <w:r w:rsidRPr="00B3681C">
              <w:rPr>
                <w:b/>
                <w:i/>
                <w:color w:val="000005"/>
                <w:lang w:val="sk-SK"/>
              </w:rPr>
              <w:tab/>
              <w:t xml:space="preserve">Členský štát, v ktorom bola žiadosť zaregistrovaná, by mal pred posúdením merita žiadosti o medzinárodnú ochranu určiť zodpovedný členský štát podľa </w:t>
            </w:r>
            <w:r w:rsidRPr="00B3681C">
              <w:rPr>
                <w:b/>
                <w:i/>
                <w:color w:val="000005"/>
                <w:lang w:val="sk-SK"/>
              </w:rPr>
              <w:lastRenderedPageBreak/>
              <w:t>nariadenia (EÚ) XXX/XXX [nariadenie o riadení azylu a migrácie]. S cieľom dodržať termíny stanovené pre konanie na hraniciach počas procesu určovania by sa lehoty na zaslanie žiadosti o prevzatie zodpovednému členskému štátu a na jeho odpoveď mali v porovnaní so všeobecnými pravidlami stanovenými v nariadení (EÚ) XXX/XXX nariadenia o riadení azylu a migrácie] skrátiť.</w:t>
            </w:r>
          </w:p>
        </w:tc>
      </w:tr>
    </w:tbl>
    <w:p w:rsidR="001741E1" w:rsidRPr="00B3681C" w:rsidRDefault="001741E1" w:rsidP="001741E1">
      <w:pPr>
        <w:pStyle w:val="Olang"/>
        <w:rPr>
          <w:noProof w:val="0"/>
          <w:lang w:val="sk-SK"/>
        </w:rPr>
      </w:pPr>
      <w:r w:rsidRPr="00B3681C">
        <w:rPr>
          <w:noProof w:val="0"/>
          <w:lang w:val="sk-SK"/>
        </w:rPr>
        <w:lastRenderedPageBreak/>
        <w:t xml:space="preserve">Or. </w:t>
      </w:r>
      <w:r w:rsidRPr="0006301D">
        <w:rPr>
          <w:rStyle w:val="HideTWBExt"/>
          <w:lang w:val="sk-SK"/>
        </w:rPr>
        <w:t>&lt;Original&gt;</w:t>
      </w:r>
      <w:r w:rsidRPr="0006301D">
        <w:rPr>
          <w:rStyle w:val="HideTWBInt"/>
          <w:lang w:val="sk-SK"/>
        </w:rPr>
        <w:t>{EN}</w:t>
      </w:r>
      <w:r w:rsidRPr="00B3681C">
        <w:rPr>
          <w:noProof w:val="0"/>
          <w:lang w:val="sk-SK"/>
        </w:rPr>
        <w:t>en</w:t>
      </w:r>
      <w:r w:rsidRPr="0006301D">
        <w:rPr>
          <w:rStyle w:val="HideTWBExt"/>
          <w:lang w:val="sk-SK"/>
        </w:rPr>
        <w:t>&lt;/Original&gt;</w:t>
      </w:r>
    </w:p>
    <w:p w:rsidR="00FA1C02" w:rsidRPr="00B3681C" w:rsidRDefault="001741E1" w:rsidP="001741E1">
      <w:r w:rsidRPr="0006301D">
        <w:rPr>
          <w:rStyle w:val="HideTWBExt"/>
        </w:rPr>
        <w:t>&lt;/Amend&gt;</w:t>
      </w:r>
    </w:p>
    <w:p w:rsidR="001741E1" w:rsidRPr="00B3681C" w:rsidRDefault="001741E1" w:rsidP="001741E1">
      <w:pPr>
        <w:pStyle w:val="AMNumberTabs0"/>
        <w:keepNext/>
        <w:rPr>
          <w:lang w:val="sk-SK"/>
        </w:rPr>
      </w:pPr>
      <w:r w:rsidRPr="0006301D">
        <w:rPr>
          <w:rStyle w:val="HideTWBExt"/>
          <w:b w:val="0"/>
          <w:lang w:val="sk-SK"/>
        </w:rPr>
        <w:t>&lt;Amend&gt;</w:t>
      </w:r>
      <w:r w:rsidRPr="00B3681C">
        <w:rPr>
          <w:lang w:val="sk-SK"/>
        </w:rPr>
        <w:t>Pozmeňujúci návrh</w:t>
      </w:r>
      <w:r w:rsidRPr="00B3681C">
        <w:rPr>
          <w:lang w:val="sk-SK"/>
        </w:rPr>
        <w:tab/>
      </w:r>
      <w:r w:rsidRPr="00B3681C">
        <w:rPr>
          <w:lang w:val="sk-SK"/>
        </w:rPr>
        <w:tab/>
      </w:r>
      <w:r w:rsidRPr="0006301D">
        <w:rPr>
          <w:rStyle w:val="HideTWBExt"/>
          <w:b w:val="0"/>
          <w:lang w:val="sk-SK"/>
        </w:rPr>
        <w:t>&lt;NumAm&gt;</w:t>
      </w:r>
      <w:r w:rsidRPr="00B3681C">
        <w:rPr>
          <w:lang w:val="sk-SK"/>
        </w:rPr>
        <w:t>9</w:t>
      </w:r>
      <w:r w:rsidRPr="0006301D">
        <w:rPr>
          <w:rStyle w:val="HideTWBExt"/>
          <w:b w:val="0"/>
          <w:lang w:val="sk-SK"/>
        </w:rPr>
        <w:t>&lt;/NumAm&gt;</w:t>
      </w:r>
    </w:p>
    <w:p w:rsidR="001741E1" w:rsidRPr="00B3681C" w:rsidRDefault="001741E1" w:rsidP="001741E1">
      <w:pPr>
        <w:pStyle w:val="NormalBold"/>
      </w:pPr>
      <w:r w:rsidRPr="0006301D">
        <w:rPr>
          <w:rStyle w:val="HideTWBExt"/>
          <w:b w:val="0"/>
        </w:rPr>
        <w:t>&lt;Members&gt;</w:t>
      </w:r>
      <w:r w:rsidRPr="00B3681C">
        <w:t>Fabienne Keller</w:t>
      </w:r>
      <w:r w:rsidRPr="0006301D">
        <w:rPr>
          <w:rStyle w:val="HideTWBExt"/>
          <w:b w:val="0"/>
        </w:rPr>
        <w:t>&lt;/Members&gt;</w:t>
      </w:r>
    </w:p>
    <w:p w:rsidR="001741E1" w:rsidRPr="00B3681C" w:rsidRDefault="001741E1" w:rsidP="001741E1">
      <w:pPr>
        <w:pStyle w:val="NormalBold12b"/>
        <w:keepNext/>
        <w:rPr>
          <w:lang w:val="sk-SK"/>
        </w:rPr>
      </w:pPr>
      <w:r w:rsidRPr="0006301D">
        <w:rPr>
          <w:rStyle w:val="HideTWBExt"/>
          <w:b w:val="0"/>
          <w:lang w:val="sk-SK"/>
        </w:rPr>
        <w:t>&lt;DocAmend&gt;</w:t>
      </w:r>
      <w:r w:rsidRPr="00B3681C">
        <w:rPr>
          <w:lang w:val="sk-SK"/>
        </w:rPr>
        <w:t>Návrh nariadenia</w:t>
      </w:r>
      <w:r w:rsidRPr="0006301D">
        <w:rPr>
          <w:rStyle w:val="HideTWBExt"/>
          <w:b w:val="0"/>
          <w:lang w:val="sk-SK"/>
        </w:rPr>
        <w:t>&lt;/DocAmend&gt;</w:t>
      </w:r>
    </w:p>
    <w:p w:rsidR="001741E1" w:rsidRPr="00B3681C" w:rsidRDefault="001741E1" w:rsidP="001741E1">
      <w:pPr>
        <w:pStyle w:val="NormalBold"/>
      </w:pPr>
      <w:r w:rsidRPr="0006301D">
        <w:rPr>
          <w:rStyle w:val="HideTWBExt"/>
          <w:b w:val="0"/>
        </w:rPr>
        <w:t>&lt;Article&gt;</w:t>
      </w:r>
      <w:r w:rsidRPr="00B3681C">
        <w:t>Odôvodnenie 40</w:t>
      </w:r>
      <w:r w:rsidR="0006301D">
        <w:t xml:space="preserve"> </w:t>
      </w:r>
      <w:r w:rsidRPr="00B3681C">
        <w:t>b b (nové)</w:t>
      </w:r>
      <w:r w:rsidRPr="0006301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41E1" w:rsidRPr="00B3681C" w:rsidTr="00CA00DC">
        <w:trPr>
          <w:jc w:val="center"/>
        </w:trPr>
        <w:tc>
          <w:tcPr>
            <w:tcW w:w="9752" w:type="dxa"/>
            <w:gridSpan w:val="2"/>
          </w:tcPr>
          <w:p w:rsidR="001741E1" w:rsidRPr="00B3681C" w:rsidRDefault="001741E1" w:rsidP="00CA00DC">
            <w:pPr>
              <w:keepNext/>
            </w:pPr>
          </w:p>
        </w:tc>
      </w:tr>
      <w:tr w:rsidR="001741E1" w:rsidRPr="00B3681C" w:rsidTr="00CA00DC">
        <w:trPr>
          <w:jc w:val="center"/>
        </w:trPr>
        <w:tc>
          <w:tcPr>
            <w:tcW w:w="4876" w:type="dxa"/>
            <w:hideMark/>
          </w:tcPr>
          <w:p w:rsidR="001741E1" w:rsidRPr="00B3681C" w:rsidRDefault="001741E1" w:rsidP="00CA00DC">
            <w:pPr>
              <w:pStyle w:val="ColumnHeading"/>
              <w:keepNext/>
              <w:rPr>
                <w:lang w:val="sk-SK"/>
              </w:rPr>
            </w:pPr>
            <w:r w:rsidRPr="00B3681C">
              <w:rPr>
                <w:lang w:val="sk-SK"/>
              </w:rPr>
              <w:t>Text predložený Komisiou</w:t>
            </w:r>
          </w:p>
        </w:tc>
        <w:tc>
          <w:tcPr>
            <w:tcW w:w="4876" w:type="dxa"/>
            <w:hideMark/>
          </w:tcPr>
          <w:p w:rsidR="001741E1" w:rsidRPr="00B3681C" w:rsidRDefault="001741E1" w:rsidP="00CA00DC">
            <w:pPr>
              <w:pStyle w:val="ColumnHeading"/>
              <w:keepNext/>
              <w:rPr>
                <w:lang w:val="sk-SK"/>
              </w:rPr>
            </w:pPr>
            <w:r w:rsidRPr="00B3681C">
              <w:rPr>
                <w:lang w:val="sk-SK"/>
              </w:rPr>
              <w:t>Pozmeňujúci návrh</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hideMark/>
          </w:tcPr>
          <w:p w:rsidR="001741E1" w:rsidRPr="00B3681C" w:rsidRDefault="001741E1" w:rsidP="00CA00DC">
            <w:pPr>
              <w:pStyle w:val="Normal6"/>
              <w:rPr>
                <w:szCs w:val="24"/>
                <w:lang w:val="sk-SK"/>
              </w:rPr>
            </w:pPr>
            <w:r w:rsidRPr="00B3681C">
              <w:rPr>
                <w:b/>
                <w:i/>
                <w:color w:val="000005"/>
                <w:lang w:val="sk-SK"/>
              </w:rPr>
              <w:t>(40bb)</w:t>
            </w:r>
            <w:r w:rsidRPr="00B3681C">
              <w:rPr>
                <w:b/>
                <w:i/>
                <w:color w:val="000005"/>
                <w:lang w:val="sk-SK"/>
              </w:rPr>
              <w:tab/>
              <w:t>Aj keď žiadatelia, ktorých žiadosti sa posudzujú v rámci konania na hraniciach, nemusia byť oprávnení na legálny vstup na územie dotknutého členského štátu, týmto žiadateľom by sa vždy malo udeliť právo zdržiavať sa na území členského štátu počas posudzovania ich žiadostí o medzinárodnú ochranu v rámci konaní na hraniciach.</w:t>
            </w:r>
          </w:p>
        </w:tc>
      </w:tr>
    </w:tbl>
    <w:p w:rsidR="001741E1" w:rsidRPr="00B3681C" w:rsidRDefault="001741E1" w:rsidP="001741E1">
      <w:pPr>
        <w:pStyle w:val="Olang"/>
        <w:rPr>
          <w:noProof w:val="0"/>
          <w:lang w:val="sk-SK"/>
        </w:rPr>
      </w:pPr>
      <w:r w:rsidRPr="00B3681C">
        <w:rPr>
          <w:noProof w:val="0"/>
          <w:lang w:val="sk-SK"/>
        </w:rPr>
        <w:t xml:space="preserve">Or. </w:t>
      </w:r>
      <w:r w:rsidRPr="0006301D">
        <w:rPr>
          <w:rStyle w:val="HideTWBExt"/>
          <w:lang w:val="sk-SK"/>
        </w:rPr>
        <w:t>&lt;Original&gt;</w:t>
      </w:r>
      <w:r w:rsidRPr="0006301D">
        <w:rPr>
          <w:rStyle w:val="HideTWBInt"/>
          <w:lang w:val="sk-SK"/>
        </w:rPr>
        <w:t>{EN}</w:t>
      </w:r>
      <w:r w:rsidRPr="00B3681C">
        <w:rPr>
          <w:noProof w:val="0"/>
          <w:lang w:val="sk-SK"/>
        </w:rPr>
        <w:t>en</w:t>
      </w:r>
      <w:r w:rsidRPr="0006301D">
        <w:rPr>
          <w:rStyle w:val="HideTWBExt"/>
          <w:lang w:val="sk-SK"/>
        </w:rPr>
        <w:t>&lt;/Original&gt;</w:t>
      </w:r>
    </w:p>
    <w:p w:rsidR="00FA1C02" w:rsidRPr="00B3681C" w:rsidRDefault="001741E1" w:rsidP="001741E1">
      <w:r w:rsidRPr="0006301D">
        <w:rPr>
          <w:rStyle w:val="HideTWBExt"/>
        </w:rPr>
        <w:t>&lt;/Amend&gt;</w:t>
      </w:r>
    </w:p>
    <w:p w:rsidR="001741E1" w:rsidRPr="00B3681C" w:rsidRDefault="001741E1" w:rsidP="001741E1">
      <w:pPr>
        <w:pStyle w:val="AMNumberTabs0"/>
        <w:keepNext/>
        <w:rPr>
          <w:lang w:val="sk-SK"/>
        </w:rPr>
      </w:pPr>
      <w:r w:rsidRPr="0006301D">
        <w:rPr>
          <w:rStyle w:val="HideTWBExt"/>
          <w:b w:val="0"/>
          <w:lang w:val="sk-SK"/>
        </w:rPr>
        <w:t>&lt;Amend&gt;</w:t>
      </w:r>
      <w:r w:rsidRPr="00B3681C">
        <w:rPr>
          <w:lang w:val="sk-SK"/>
        </w:rPr>
        <w:t>Pozmeňujúci návrh</w:t>
      </w:r>
      <w:r w:rsidRPr="00B3681C">
        <w:rPr>
          <w:lang w:val="sk-SK"/>
        </w:rPr>
        <w:tab/>
      </w:r>
      <w:r w:rsidRPr="00B3681C">
        <w:rPr>
          <w:lang w:val="sk-SK"/>
        </w:rPr>
        <w:tab/>
      </w:r>
      <w:r w:rsidRPr="0006301D">
        <w:rPr>
          <w:rStyle w:val="HideTWBExt"/>
          <w:b w:val="0"/>
          <w:lang w:val="sk-SK"/>
        </w:rPr>
        <w:t>&lt;NumAm&gt;</w:t>
      </w:r>
      <w:r w:rsidRPr="00B3681C">
        <w:rPr>
          <w:lang w:val="sk-SK"/>
        </w:rPr>
        <w:t>10</w:t>
      </w:r>
      <w:r w:rsidRPr="0006301D">
        <w:rPr>
          <w:rStyle w:val="HideTWBExt"/>
          <w:b w:val="0"/>
          <w:lang w:val="sk-SK"/>
        </w:rPr>
        <w:t>&lt;/NumAm&gt;</w:t>
      </w:r>
    </w:p>
    <w:p w:rsidR="001741E1" w:rsidRPr="00B3681C" w:rsidRDefault="001741E1" w:rsidP="001741E1">
      <w:pPr>
        <w:pStyle w:val="NormalBold"/>
      </w:pPr>
      <w:r w:rsidRPr="0006301D">
        <w:rPr>
          <w:rStyle w:val="HideTWBExt"/>
          <w:b w:val="0"/>
        </w:rPr>
        <w:t>&lt;Members&gt;</w:t>
      </w:r>
      <w:r w:rsidRPr="00B3681C">
        <w:t>Fabienne Keller</w:t>
      </w:r>
      <w:r w:rsidRPr="0006301D">
        <w:rPr>
          <w:rStyle w:val="HideTWBExt"/>
          <w:b w:val="0"/>
        </w:rPr>
        <w:t>&lt;/Members&gt;</w:t>
      </w:r>
    </w:p>
    <w:p w:rsidR="001741E1" w:rsidRPr="00B3681C" w:rsidRDefault="001741E1" w:rsidP="001741E1">
      <w:pPr>
        <w:pStyle w:val="NormalBold12b"/>
        <w:keepNext/>
        <w:rPr>
          <w:lang w:val="sk-SK"/>
        </w:rPr>
      </w:pPr>
      <w:r w:rsidRPr="0006301D">
        <w:rPr>
          <w:rStyle w:val="HideTWBExt"/>
          <w:b w:val="0"/>
          <w:lang w:val="sk-SK"/>
        </w:rPr>
        <w:t>&lt;DocAmend&gt;</w:t>
      </w:r>
      <w:r w:rsidRPr="00B3681C">
        <w:rPr>
          <w:lang w:val="sk-SK"/>
        </w:rPr>
        <w:t>Návrh nariadenia</w:t>
      </w:r>
      <w:r w:rsidRPr="0006301D">
        <w:rPr>
          <w:rStyle w:val="HideTWBExt"/>
          <w:b w:val="0"/>
          <w:lang w:val="sk-SK"/>
        </w:rPr>
        <w:t>&lt;/DocAmend&gt;</w:t>
      </w:r>
    </w:p>
    <w:p w:rsidR="001741E1" w:rsidRPr="00B3681C" w:rsidRDefault="001741E1" w:rsidP="001741E1">
      <w:pPr>
        <w:pStyle w:val="NormalBold"/>
      </w:pPr>
      <w:r w:rsidRPr="0006301D">
        <w:rPr>
          <w:rStyle w:val="HideTWBExt"/>
          <w:b w:val="0"/>
        </w:rPr>
        <w:t>&lt;Article&gt;</w:t>
      </w:r>
      <w:r w:rsidRPr="00B3681C">
        <w:t>Odôvodnenie 40c</w:t>
      </w:r>
      <w:r w:rsidRPr="0006301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41E1" w:rsidRPr="00B3681C" w:rsidTr="00CA00DC">
        <w:trPr>
          <w:jc w:val="center"/>
        </w:trPr>
        <w:tc>
          <w:tcPr>
            <w:tcW w:w="9752" w:type="dxa"/>
            <w:gridSpan w:val="2"/>
          </w:tcPr>
          <w:p w:rsidR="001741E1" w:rsidRPr="00B3681C" w:rsidRDefault="001741E1" w:rsidP="00CA00DC">
            <w:pPr>
              <w:keepNext/>
            </w:pPr>
          </w:p>
        </w:tc>
      </w:tr>
      <w:tr w:rsidR="001741E1" w:rsidRPr="00B3681C" w:rsidTr="00CA00DC">
        <w:trPr>
          <w:jc w:val="center"/>
        </w:trPr>
        <w:tc>
          <w:tcPr>
            <w:tcW w:w="4876" w:type="dxa"/>
            <w:hideMark/>
          </w:tcPr>
          <w:p w:rsidR="001741E1" w:rsidRPr="00B3681C" w:rsidRDefault="001741E1" w:rsidP="00CA00DC">
            <w:pPr>
              <w:pStyle w:val="ColumnHeading"/>
              <w:keepNext/>
              <w:rPr>
                <w:lang w:val="sk-SK"/>
              </w:rPr>
            </w:pPr>
            <w:r w:rsidRPr="00B3681C">
              <w:rPr>
                <w:lang w:val="sk-SK"/>
              </w:rPr>
              <w:t>Text predložený Komisiou</w:t>
            </w:r>
          </w:p>
        </w:tc>
        <w:tc>
          <w:tcPr>
            <w:tcW w:w="4876" w:type="dxa"/>
            <w:hideMark/>
          </w:tcPr>
          <w:p w:rsidR="001741E1" w:rsidRPr="00B3681C" w:rsidRDefault="001741E1" w:rsidP="00CA00DC">
            <w:pPr>
              <w:pStyle w:val="ColumnHeading"/>
              <w:keepNext/>
              <w:rPr>
                <w:lang w:val="sk-SK"/>
              </w:rPr>
            </w:pPr>
            <w:r w:rsidRPr="00B3681C">
              <w:rPr>
                <w:lang w:val="sk-SK"/>
              </w:rPr>
              <w:t>Pozmeňujúci návrh</w:t>
            </w:r>
          </w:p>
        </w:tc>
      </w:tr>
      <w:tr w:rsidR="001741E1" w:rsidRPr="00B3681C" w:rsidTr="00CA00DC">
        <w:trPr>
          <w:jc w:val="center"/>
        </w:trPr>
        <w:tc>
          <w:tcPr>
            <w:tcW w:w="4876" w:type="dxa"/>
            <w:hideMark/>
          </w:tcPr>
          <w:p w:rsidR="001741E1" w:rsidRPr="00B3681C" w:rsidRDefault="001741E1" w:rsidP="00CA00DC">
            <w:pPr>
              <w:pStyle w:val="Normal6"/>
              <w:rPr>
                <w:lang w:val="sk-SK"/>
              </w:rPr>
            </w:pPr>
            <w:r w:rsidRPr="00B3681C">
              <w:rPr>
                <w:lang w:val="sk-SK"/>
              </w:rPr>
              <w:t>(40c)</w:t>
            </w:r>
            <w:r w:rsidRPr="00B3681C">
              <w:rPr>
                <w:lang w:val="sk-SK"/>
              </w:rPr>
              <w:tab/>
              <w:t xml:space="preserve">Pri uplatňovaní konania na hraniciach na účely posúdenia žiadosti o medzinárodnú ochranu by členské štáty mali zabezpečiť, aby sa prijali potrebné </w:t>
            </w:r>
            <w:r w:rsidRPr="00B3681C">
              <w:rPr>
                <w:lang w:val="sk-SK"/>
              </w:rPr>
              <w:lastRenderedPageBreak/>
              <w:t xml:space="preserve">opatrenia na ubytovanie žiadateľov </w:t>
            </w:r>
            <w:r w:rsidRPr="00B3681C">
              <w:rPr>
                <w:b/>
                <w:i/>
                <w:lang w:val="sk-SK"/>
              </w:rPr>
              <w:t>na vonkajšej hranici alebo v tranzitnom priestore alebo v ich blízkosti</w:t>
            </w:r>
            <w:r w:rsidRPr="00B3681C">
              <w:rPr>
                <w:lang w:val="sk-SK"/>
              </w:rPr>
              <w:t xml:space="preserve"> v súlade so smernicou XXX/XXX/EÚ [smernica o podmienkach prijímania]. </w:t>
            </w:r>
            <w:r w:rsidRPr="00B3681C">
              <w:rPr>
                <w:b/>
                <w:i/>
                <w:lang w:val="sk-SK"/>
              </w:rPr>
              <w:t>Členské štáty môžu spracovať žiadosti na inom mieste</w:t>
            </w:r>
            <w:r w:rsidRPr="00B3681C">
              <w:rPr>
                <w:lang w:val="sk-SK"/>
              </w:rPr>
              <w:t xml:space="preserve"> na </w:t>
            </w:r>
            <w:r w:rsidRPr="00B3681C">
              <w:rPr>
                <w:b/>
                <w:i/>
                <w:lang w:val="sk-SK"/>
              </w:rPr>
              <w:t>vonkajších</w:t>
            </w:r>
            <w:r w:rsidRPr="00B3681C">
              <w:rPr>
                <w:lang w:val="sk-SK"/>
              </w:rPr>
              <w:t xml:space="preserve"> hraniciach</w:t>
            </w:r>
            <w:r w:rsidRPr="00B3681C">
              <w:rPr>
                <w:b/>
                <w:i/>
                <w:lang w:val="sk-SK"/>
              </w:rPr>
              <w:t>, ako je miesto, kde bola žiadosť podaná, transferom žiadateľov na konkrétne miesto na vonkajších hraniciach alebo v ich blízkosti, na ktorom existujú vhodné zariadenia</w:t>
            </w:r>
            <w:r w:rsidRPr="00B3681C">
              <w:rPr>
                <w:lang w:val="sk-SK"/>
              </w:rPr>
              <w:t xml:space="preserve">. Členské štáty by si mali zachovať diskrečnú právomoc rozhodnúť o tom, na ktorých konkrétnych miestach </w:t>
            </w:r>
            <w:r w:rsidRPr="00B3681C">
              <w:rPr>
                <w:b/>
                <w:i/>
                <w:lang w:val="sk-SK"/>
              </w:rPr>
              <w:t>na vonkajších hraniciach</w:t>
            </w:r>
            <w:r w:rsidRPr="00B3681C">
              <w:rPr>
                <w:lang w:val="sk-SK"/>
              </w:rPr>
              <w:t xml:space="preserve"> by sa takéto zariadenia mali zriadiť</w:t>
            </w:r>
            <w:r w:rsidRPr="00B3681C">
              <w:rPr>
                <w:b/>
                <w:i/>
                <w:lang w:val="sk-SK"/>
              </w:rPr>
              <w:t xml:space="preserve">. Členské štáty by sa však mali snažiť obmedziť potrebu transferu žiadateľov na tento účel, a preto by sa mali usilovať zriadiť zariadenia s dostatočnou kapacitou na hraničných priechodoch alebo na úsekoch vonkajších hraníc, na ktorých sa podáva väčšina žiadostí o medzinárodnú ochranu, a to aj s prihliadnutím na dĺžku vonkajších hraníc a počet hraničných priechodov alebo tranzitných priestorov. </w:t>
            </w:r>
            <w:r w:rsidRPr="00B3681C">
              <w:rPr>
                <w:lang w:val="sk-SK"/>
              </w:rPr>
              <w:t xml:space="preserve">Komisiu </w:t>
            </w:r>
            <w:r w:rsidRPr="00B3681C">
              <w:rPr>
                <w:b/>
                <w:i/>
                <w:lang w:val="sk-SK"/>
              </w:rPr>
              <w:t>by mali</w:t>
            </w:r>
            <w:r w:rsidRPr="00B3681C">
              <w:rPr>
                <w:lang w:val="sk-SK"/>
              </w:rPr>
              <w:t xml:space="preserve"> informovať o konkrétnych miestach </w:t>
            </w:r>
            <w:r w:rsidRPr="00B3681C">
              <w:rPr>
                <w:b/>
                <w:i/>
                <w:lang w:val="sk-SK"/>
              </w:rPr>
              <w:t>na vonkajších hraniciach, v tranzitných priestoroch alebo v blízkosti vonkajších hraníc</w:t>
            </w:r>
            <w:r w:rsidRPr="00B3681C">
              <w:rPr>
                <w:lang w:val="sk-SK"/>
              </w:rPr>
              <w:t xml:space="preserve">, na ktorých sa konania na hraniciach budú vykonávať. V prípadoch, keď sa uplatňuje konanie na hraniciach a kapacita miest </w:t>
            </w:r>
            <w:r w:rsidRPr="00B3681C">
              <w:rPr>
                <w:b/>
                <w:i/>
                <w:lang w:val="sk-SK"/>
              </w:rPr>
              <w:t>na vonkajších hraniciach alebo v ich blízkosti</w:t>
            </w:r>
            <w:r w:rsidRPr="00B3681C">
              <w:rPr>
                <w:lang w:val="sk-SK"/>
              </w:rPr>
              <w:t xml:space="preserve"> je dočasne prekročená, môžu členské štáty čo najkratší možný čas spracúvať tieto žiadosti na inom mieste na svojom území.</w:t>
            </w:r>
          </w:p>
        </w:tc>
        <w:tc>
          <w:tcPr>
            <w:tcW w:w="4876" w:type="dxa"/>
            <w:hideMark/>
          </w:tcPr>
          <w:p w:rsidR="001741E1" w:rsidRPr="00B3681C" w:rsidRDefault="001741E1" w:rsidP="00CA00DC">
            <w:pPr>
              <w:pStyle w:val="Normal6"/>
              <w:rPr>
                <w:szCs w:val="24"/>
                <w:lang w:val="sk-SK"/>
              </w:rPr>
            </w:pPr>
            <w:r w:rsidRPr="00B3681C">
              <w:rPr>
                <w:color w:val="000005"/>
                <w:lang w:val="sk-SK"/>
              </w:rPr>
              <w:lastRenderedPageBreak/>
              <w:t>(40c)</w:t>
            </w:r>
            <w:r w:rsidRPr="00B3681C">
              <w:rPr>
                <w:color w:val="000005"/>
                <w:lang w:val="sk-SK"/>
              </w:rPr>
              <w:tab/>
              <w:t xml:space="preserve">Pri uplatňovaní konania na hraniciach na účely posúdenia žiadosti o medzinárodnú ochranu by členské štáty mali zabezpečiť, aby sa prijali potrebné </w:t>
            </w:r>
            <w:r w:rsidRPr="00B3681C">
              <w:rPr>
                <w:color w:val="000005"/>
                <w:lang w:val="sk-SK"/>
              </w:rPr>
              <w:lastRenderedPageBreak/>
              <w:t xml:space="preserve">opatrenia na ubytovanie žiadateľov v súlade so smernicou XXX/XXX/EÚ [smernica o podmienkach prijímania]. </w:t>
            </w:r>
            <w:r w:rsidRPr="00B3681C">
              <w:rPr>
                <w:b/>
                <w:i/>
                <w:color w:val="000005"/>
                <w:lang w:val="sk-SK"/>
              </w:rPr>
              <w:t>Pracovníkom pôsobiacim v oblasti azylu, právnym zástupcom, mimovládnym organizáciám, Únii a medzinárodným inštitúciám alebo sociálno-zdravotníckym pracovníkom by sa vždy mal umožniť prístup k zariadeniam určeným na účely konania</w:t>
            </w:r>
            <w:r w:rsidRPr="00B3681C">
              <w:rPr>
                <w:color w:val="000005"/>
                <w:lang w:val="sk-SK"/>
              </w:rPr>
              <w:t xml:space="preserve"> na hraniciach</w:t>
            </w:r>
            <w:r w:rsidRPr="00B3681C">
              <w:rPr>
                <w:b/>
                <w:i/>
                <w:color w:val="000005"/>
                <w:lang w:val="sk-SK"/>
              </w:rPr>
              <w:t>.</w:t>
            </w:r>
            <w:r w:rsidRPr="00B3681C">
              <w:rPr>
                <w:color w:val="000005"/>
                <w:lang w:val="sk-SK"/>
              </w:rPr>
              <w:t xml:space="preserve"> Členské štáty by si mali zachovať diskrečnú právomoc rozhodnúť o tom, na ktorých konkrétnych miestach by sa takéto zariadenia mali zriadiť</w:t>
            </w:r>
            <w:r w:rsidRPr="00B3681C">
              <w:rPr>
                <w:b/>
                <w:i/>
                <w:color w:val="000005"/>
                <w:lang w:val="sk-SK"/>
              </w:rPr>
              <w:t>, mali by však zabezpečiť, aby sa požiadavky na konanie na hraniciach uplatňovali aj naďalej. Takéto zariadenia sa môžu nachádzať na vonkajších hraniciach alebo v tranzitných priestoroch alebo v ich blízkosti za predpokladu, že zaručujú vhodné podmienky prijímania, prístup pre personál a základné služby. Členské štáty by mali</w:t>
            </w:r>
            <w:r w:rsidRPr="00B3681C">
              <w:rPr>
                <w:color w:val="000005"/>
                <w:lang w:val="sk-SK"/>
              </w:rPr>
              <w:t xml:space="preserve"> Komisiu informovať o konkrétnych miestach, na ktorých sa konania na hraniciach budú vykonávať. V prípadoch, keď sa uplatňuje konanie na hraniciach a kapacita miest na vonkajších hraniciach alebo v ich blízkosti je dočasne prekročená</w:t>
            </w:r>
            <w:r w:rsidRPr="00B3681C">
              <w:rPr>
                <w:b/>
                <w:i/>
                <w:color w:val="000005"/>
                <w:lang w:val="sk-SK"/>
              </w:rPr>
              <w:t>, kapacita personálu je nedostatočná alebo nie sú splnené podmienky prijímania</w:t>
            </w:r>
            <w:r w:rsidRPr="00B3681C">
              <w:rPr>
                <w:color w:val="000005"/>
                <w:lang w:val="sk-SK"/>
              </w:rPr>
              <w:t>, môžu členské štáty čo najkratší možný čas spracúvať tieto žiadosti na inom mieste na svojom území.</w:t>
            </w:r>
          </w:p>
        </w:tc>
      </w:tr>
    </w:tbl>
    <w:p w:rsidR="001741E1" w:rsidRPr="00B3681C" w:rsidRDefault="001741E1" w:rsidP="001741E1">
      <w:pPr>
        <w:pStyle w:val="Olang"/>
        <w:rPr>
          <w:noProof w:val="0"/>
          <w:lang w:val="sk-SK"/>
        </w:rPr>
      </w:pPr>
      <w:r w:rsidRPr="00B3681C">
        <w:rPr>
          <w:noProof w:val="0"/>
          <w:lang w:val="sk-SK"/>
        </w:rPr>
        <w:lastRenderedPageBreak/>
        <w:t xml:space="preserve">Or. </w:t>
      </w:r>
      <w:r w:rsidRPr="0006301D">
        <w:rPr>
          <w:rStyle w:val="HideTWBExt"/>
          <w:lang w:val="sk-SK"/>
        </w:rPr>
        <w:t>&lt;Original&gt;</w:t>
      </w:r>
      <w:r w:rsidRPr="0006301D">
        <w:rPr>
          <w:rStyle w:val="HideTWBInt"/>
          <w:lang w:val="sk-SK"/>
        </w:rPr>
        <w:t>{EN}</w:t>
      </w:r>
      <w:r w:rsidRPr="00B3681C">
        <w:rPr>
          <w:noProof w:val="0"/>
          <w:lang w:val="sk-SK"/>
        </w:rPr>
        <w:t>en</w:t>
      </w:r>
      <w:r w:rsidRPr="0006301D">
        <w:rPr>
          <w:rStyle w:val="HideTWBExt"/>
          <w:lang w:val="sk-SK"/>
        </w:rPr>
        <w:t>&lt;/Original&gt;</w:t>
      </w:r>
    </w:p>
    <w:p w:rsidR="00FA1C02" w:rsidRPr="00B3681C" w:rsidRDefault="001741E1" w:rsidP="001741E1">
      <w:r w:rsidRPr="0006301D">
        <w:rPr>
          <w:rStyle w:val="HideTWBExt"/>
        </w:rPr>
        <w:t>&lt;/Amend&gt;</w:t>
      </w:r>
    </w:p>
    <w:p w:rsidR="001741E1" w:rsidRPr="00B3681C" w:rsidRDefault="001741E1" w:rsidP="001741E1">
      <w:pPr>
        <w:pStyle w:val="AMNumberTabs0"/>
        <w:keepNext/>
        <w:rPr>
          <w:lang w:val="sk-SK"/>
        </w:rPr>
      </w:pPr>
      <w:r w:rsidRPr="0006301D">
        <w:rPr>
          <w:rStyle w:val="HideTWBExt"/>
          <w:b w:val="0"/>
          <w:lang w:val="sk-SK"/>
        </w:rPr>
        <w:t>&lt;Amend&gt;</w:t>
      </w:r>
      <w:r w:rsidRPr="00B3681C">
        <w:rPr>
          <w:lang w:val="sk-SK"/>
        </w:rPr>
        <w:t>Pozmeňujúci návrh</w:t>
      </w:r>
      <w:r w:rsidRPr="00B3681C">
        <w:rPr>
          <w:lang w:val="sk-SK"/>
        </w:rPr>
        <w:tab/>
      </w:r>
      <w:r w:rsidRPr="00B3681C">
        <w:rPr>
          <w:lang w:val="sk-SK"/>
        </w:rPr>
        <w:tab/>
      </w:r>
      <w:r w:rsidRPr="0006301D">
        <w:rPr>
          <w:rStyle w:val="HideTWBExt"/>
          <w:b w:val="0"/>
          <w:lang w:val="sk-SK"/>
        </w:rPr>
        <w:t>&lt;NumAm&gt;</w:t>
      </w:r>
      <w:r w:rsidRPr="00B3681C">
        <w:rPr>
          <w:lang w:val="sk-SK"/>
        </w:rPr>
        <w:t>11</w:t>
      </w:r>
      <w:r w:rsidRPr="0006301D">
        <w:rPr>
          <w:rStyle w:val="HideTWBExt"/>
          <w:b w:val="0"/>
          <w:lang w:val="sk-SK"/>
        </w:rPr>
        <w:t>&lt;/NumAm&gt;</w:t>
      </w:r>
    </w:p>
    <w:p w:rsidR="001741E1" w:rsidRPr="00B3681C" w:rsidRDefault="001741E1" w:rsidP="001741E1">
      <w:pPr>
        <w:pStyle w:val="NormalBold"/>
      </w:pPr>
      <w:r w:rsidRPr="0006301D">
        <w:rPr>
          <w:rStyle w:val="HideTWBExt"/>
          <w:b w:val="0"/>
        </w:rPr>
        <w:t>&lt;Members&gt;</w:t>
      </w:r>
      <w:r w:rsidRPr="00B3681C">
        <w:t>Fabienne Keller</w:t>
      </w:r>
      <w:r w:rsidRPr="0006301D">
        <w:rPr>
          <w:rStyle w:val="HideTWBExt"/>
          <w:b w:val="0"/>
        </w:rPr>
        <w:t>&lt;/Members&gt;</w:t>
      </w:r>
    </w:p>
    <w:p w:rsidR="001741E1" w:rsidRPr="00B3681C" w:rsidRDefault="001741E1" w:rsidP="001741E1">
      <w:pPr>
        <w:pStyle w:val="NormalBold12b"/>
        <w:keepNext/>
        <w:rPr>
          <w:lang w:val="sk-SK"/>
        </w:rPr>
      </w:pPr>
      <w:r w:rsidRPr="0006301D">
        <w:rPr>
          <w:rStyle w:val="HideTWBExt"/>
          <w:b w:val="0"/>
          <w:lang w:val="sk-SK"/>
        </w:rPr>
        <w:t>&lt;DocAmend&gt;</w:t>
      </w:r>
      <w:r w:rsidRPr="00B3681C">
        <w:rPr>
          <w:lang w:val="sk-SK"/>
        </w:rPr>
        <w:t>Návrh nariadenia</w:t>
      </w:r>
      <w:r w:rsidRPr="0006301D">
        <w:rPr>
          <w:rStyle w:val="HideTWBExt"/>
          <w:b w:val="0"/>
          <w:lang w:val="sk-SK"/>
        </w:rPr>
        <w:t>&lt;/DocAmend&gt;</w:t>
      </w:r>
    </w:p>
    <w:p w:rsidR="001741E1" w:rsidRPr="00B3681C" w:rsidRDefault="001741E1" w:rsidP="001741E1">
      <w:pPr>
        <w:pStyle w:val="NormalBold"/>
      </w:pPr>
      <w:r w:rsidRPr="0006301D">
        <w:rPr>
          <w:rStyle w:val="HideTWBExt"/>
          <w:b w:val="0"/>
        </w:rPr>
        <w:t>&lt;Article&gt;</w:t>
      </w:r>
      <w:r w:rsidRPr="00B3681C">
        <w:t>Odôvodnenie 40</w:t>
      </w:r>
      <w:r w:rsidR="0006301D">
        <w:t xml:space="preserve"> </w:t>
      </w:r>
      <w:r w:rsidRPr="00B3681C">
        <w:t>c a (nové)</w:t>
      </w:r>
      <w:r w:rsidRPr="0006301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41E1" w:rsidRPr="00B3681C" w:rsidTr="00CA00DC">
        <w:trPr>
          <w:jc w:val="center"/>
        </w:trPr>
        <w:tc>
          <w:tcPr>
            <w:tcW w:w="9752" w:type="dxa"/>
            <w:gridSpan w:val="2"/>
          </w:tcPr>
          <w:p w:rsidR="001741E1" w:rsidRPr="00B3681C" w:rsidRDefault="001741E1" w:rsidP="00CA00DC">
            <w:pPr>
              <w:keepNext/>
            </w:pPr>
          </w:p>
        </w:tc>
      </w:tr>
      <w:tr w:rsidR="001741E1" w:rsidRPr="00B3681C" w:rsidTr="00CA00DC">
        <w:trPr>
          <w:jc w:val="center"/>
        </w:trPr>
        <w:tc>
          <w:tcPr>
            <w:tcW w:w="4876" w:type="dxa"/>
            <w:hideMark/>
          </w:tcPr>
          <w:p w:rsidR="001741E1" w:rsidRPr="00B3681C" w:rsidRDefault="001741E1" w:rsidP="00CA00DC">
            <w:pPr>
              <w:pStyle w:val="ColumnHeading"/>
              <w:keepNext/>
              <w:rPr>
                <w:lang w:val="sk-SK"/>
              </w:rPr>
            </w:pPr>
            <w:r w:rsidRPr="00B3681C">
              <w:rPr>
                <w:lang w:val="sk-SK"/>
              </w:rPr>
              <w:t>Text predložený Komisiou</w:t>
            </w:r>
          </w:p>
        </w:tc>
        <w:tc>
          <w:tcPr>
            <w:tcW w:w="4876" w:type="dxa"/>
            <w:hideMark/>
          </w:tcPr>
          <w:p w:rsidR="001741E1" w:rsidRPr="00B3681C" w:rsidRDefault="001741E1" w:rsidP="00CA00DC">
            <w:pPr>
              <w:pStyle w:val="ColumnHeading"/>
              <w:keepNext/>
              <w:rPr>
                <w:lang w:val="sk-SK"/>
              </w:rPr>
            </w:pPr>
            <w:r w:rsidRPr="00B3681C">
              <w:rPr>
                <w:lang w:val="sk-SK"/>
              </w:rPr>
              <w:t>Pozmeňujúci návrh</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hideMark/>
          </w:tcPr>
          <w:p w:rsidR="001741E1" w:rsidRPr="00B3681C" w:rsidRDefault="001741E1" w:rsidP="00CA00DC">
            <w:pPr>
              <w:pStyle w:val="Normal6"/>
              <w:rPr>
                <w:szCs w:val="24"/>
                <w:lang w:val="sk-SK"/>
              </w:rPr>
            </w:pPr>
            <w:r w:rsidRPr="00B3681C">
              <w:rPr>
                <w:b/>
                <w:i/>
                <w:color w:val="000005"/>
                <w:lang w:val="sk-SK"/>
              </w:rPr>
              <w:t>(40ca)</w:t>
            </w:r>
            <w:r w:rsidRPr="00B3681C">
              <w:rPr>
                <w:b/>
                <w:i/>
                <w:color w:val="000005"/>
                <w:lang w:val="sk-SK"/>
              </w:rPr>
              <w:tab/>
              <w:t>Účinný návrat neregulárnych migrantov v rámci 12-týždňovej lehoty je dôležitým prvkom dobre fungujúceho konania na hraniciach. Na tento účel by členské štáty mali zlepšiť a posilniť spoluprácu s tretími krajinami, pokiaľ ide o návrat, readmisiu a reintegráciu, a mali by sa opierať o mechanizmus podľa článku 7 nariadenia o riadení azylu a migrácie [nariadenie XXX/XXX/EÚ] s cieľom zahrnúť všetky príslušné politiky a nástroje Únie a zlepšiť koordináciu rôznych opatrení v rôznych oblastiach politiky iných ako migračná politika, ktoré môže Únia a členské štáty prijať na tento účel.</w:t>
            </w:r>
          </w:p>
        </w:tc>
      </w:tr>
    </w:tbl>
    <w:p w:rsidR="001741E1" w:rsidRPr="00B3681C" w:rsidRDefault="001741E1" w:rsidP="001741E1">
      <w:pPr>
        <w:pStyle w:val="Olang"/>
        <w:rPr>
          <w:noProof w:val="0"/>
          <w:lang w:val="sk-SK"/>
        </w:rPr>
      </w:pPr>
      <w:r w:rsidRPr="00B3681C">
        <w:rPr>
          <w:noProof w:val="0"/>
          <w:lang w:val="sk-SK"/>
        </w:rPr>
        <w:t xml:space="preserve">Or. </w:t>
      </w:r>
      <w:r w:rsidRPr="0006301D">
        <w:rPr>
          <w:rStyle w:val="HideTWBExt"/>
          <w:lang w:val="sk-SK"/>
        </w:rPr>
        <w:t>&lt;Original&gt;</w:t>
      </w:r>
      <w:r w:rsidRPr="0006301D">
        <w:rPr>
          <w:rStyle w:val="HideTWBInt"/>
          <w:lang w:val="sk-SK"/>
        </w:rPr>
        <w:t>{EN}</w:t>
      </w:r>
      <w:r w:rsidRPr="00B3681C">
        <w:rPr>
          <w:noProof w:val="0"/>
          <w:lang w:val="sk-SK"/>
        </w:rPr>
        <w:t>en</w:t>
      </w:r>
      <w:r w:rsidRPr="0006301D">
        <w:rPr>
          <w:rStyle w:val="HideTWBExt"/>
          <w:lang w:val="sk-SK"/>
        </w:rPr>
        <w:t>&lt;/Original&gt;</w:t>
      </w:r>
    </w:p>
    <w:p w:rsidR="00FA1C02" w:rsidRPr="00B3681C" w:rsidRDefault="001741E1" w:rsidP="001741E1">
      <w:r w:rsidRPr="0006301D">
        <w:rPr>
          <w:rStyle w:val="HideTWBExt"/>
        </w:rPr>
        <w:t>&lt;/Amend&gt;</w:t>
      </w:r>
    </w:p>
    <w:p w:rsidR="001741E1" w:rsidRPr="00B3681C" w:rsidRDefault="001741E1" w:rsidP="001741E1">
      <w:pPr>
        <w:pStyle w:val="AMNumberTabs0"/>
        <w:keepNext/>
        <w:rPr>
          <w:lang w:val="sk-SK"/>
        </w:rPr>
      </w:pPr>
      <w:r w:rsidRPr="0006301D">
        <w:rPr>
          <w:rStyle w:val="HideTWBExt"/>
          <w:b w:val="0"/>
          <w:lang w:val="sk-SK"/>
        </w:rPr>
        <w:t>&lt;Amend&gt;</w:t>
      </w:r>
      <w:r w:rsidRPr="00B3681C">
        <w:rPr>
          <w:lang w:val="sk-SK"/>
        </w:rPr>
        <w:t>Pozmeňujúci návrh</w:t>
      </w:r>
      <w:r w:rsidRPr="00B3681C">
        <w:rPr>
          <w:lang w:val="sk-SK"/>
        </w:rPr>
        <w:tab/>
      </w:r>
      <w:r w:rsidRPr="00B3681C">
        <w:rPr>
          <w:lang w:val="sk-SK"/>
        </w:rPr>
        <w:tab/>
      </w:r>
      <w:r w:rsidRPr="0006301D">
        <w:rPr>
          <w:rStyle w:val="HideTWBExt"/>
          <w:b w:val="0"/>
          <w:lang w:val="sk-SK"/>
        </w:rPr>
        <w:t>&lt;NumAm&gt;</w:t>
      </w:r>
      <w:r w:rsidRPr="00B3681C">
        <w:rPr>
          <w:lang w:val="sk-SK"/>
        </w:rPr>
        <w:t>12</w:t>
      </w:r>
      <w:r w:rsidRPr="0006301D">
        <w:rPr>
          <w:rStyle w:val="HideTWBExt"/>
          <w:b w:val="0"/>
          <w:lang w:val="sk-SK"/>
        </w:rPr>
        <w:t>&lt;/NumAm&gt;</w:t>
      </w:r>
    </w:p>
    <w:p w:rsidR="001741E1" w:rsidRPr="00B3681C" w:rsidRDefault="001741E1" w:rsidP="001741E1">
      <w:pPr>
        <w:pStyle w:val="NormalBold"/>
      </w:pPr>
      <w:r w:rsidRPr="0006301D">
        <w:rPr>
          <w:rStyle w:val="HideTWBExt"/>
          <w:b w:val="0"/>
        </w:rPr>
        <w:t>&lt;Members&gt;</w:t>
      </w:r>
      <w:r w:rsidRPr="00B3681C">
        <w:t>Fabienne Keller</w:t>
      </w:r>
      <w:r w:rsidRPr="0006301D">
        <w:rPr>
          <w:rStyle w:val="HideTWBExt"/>
          <w:b w:val="0"/>
        </w:rPr>
        <w:t>&lt;/Members&gt;</w:t>
      </w:r>
    </w:p>
    <w:p w:rsidR="001741E1" w:rsidRPr="00B3681C" w:rsidRDefault="001741E1" w:rsidP="001741E1">
      <w:pPr>
        <w:pStyle w:val="NormalBold12b"/>
        <w:keepNext/>
        <w:rPr>
          <w:lang w:val="sk-SK"/>
        </w:rPr>
      </w:pPr>
      <w:r w:rsidRPr="0006301D">
        <w:rPr>
          <w:rStyle w:val="HideTWBExt"/>
          <w:b w:val="0"/>
          <w:lang w:val="sk-SK"/>
        </w:rPr>
        <w:t>&lt;DocAmend&gt;</w:t>
      </w:r>
      <w:r w:rsidRPr="00B3681C">
        <w:rPr>
          <w:lang w:val="sk-SK"/>
        </w:rPr>
        <w:t>Návrh nariadenia</w:t>
      </w:r>
      <w:r w:rsidRPr="0006301D">
        <w:rPr>
          <w:rStyle w:val="HideTWBExt"/>
          <w:b w:val="0"/>
          <w:lang w:val="sk-SK"/>
        </w:rPr>
        <w:t>&lt;/DocAmend&gt;</w:t>
      </w:r>
    </w:p>
    <w:p w:rsidR="001741E1" w:rsidRPr="00B3681C" w:rsidRDefault="001741E1" w:rsidP="001741E1">
      <w:pPr>
        <w:pStyle w:val="NormalBold"/>
      </w:pPr>
      <w:r w:rsidRPr="0006301D">
        <w:rPr>
          <w:rStyle w:val="HideTWBExt"/>
          <w:b w:val="0"/>
        </w:rPr>
        <w:t>&lt;Article&gt;</w:t>
      </w:r>
      <w:r w:rsidRPr="00B3681C">
        <w:t>Odôvodnenie 40d</w:t>
      </w:r>
      <w:r w:rsidRPr="0006301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41E1" w:rsidRPr="00B3681C" w:rsidTr="00CA00DC">
        <w:trPr>
          <w:jc w:val="center"/>
        </w:trPr>
        <w:tc>
          <w:tcPr>
            <w:tcW w:w="9752" w:type="dxa"/>
            <w:gridSpan w:val="2"/>
          </w:tcPr>
          <w:p w:rsidR="001741E1" w:rsidRPr="00B3681C" w:rsidRDefault="001741E1" w:rsidP="00CA00DC">
            <w:pPr>
              <w:keepNext/>
            </w:pPr>
          </w:p>
        </w:tc>
      </w:tr>
      <w:tr w:rsidR="001741E1" w:rsidRPr="00B3681C" w:rsidTr="00CA00DC">
        <w:trPr>
          <w:jc w:val="center"/>
        </w:trPr>
        <w:tc>
          <w:tcPr>
            <w:tcW w:w="4876" w:type="dxa"/>
            <w:hideMark/>
          </w:tcPr>
          <w:p w:rsidR="001741E1" w:rsidRPr="00B3681C" w:rsidRDefault="001741E1" w:rsidP="00CA00DC">
            <w:pPr>
              <w:pStyle w:val="ColumnHeading"/>
              <w:keepNext/>
              <w:rPr>
                <w:lang w:val="sk-SK"/>
              </w:rPr>
            </w:pPr>
            <w:r w:rsidRPr="00B3681C">
              <w:rPr>
                <w:lang w:val="sk-SK"/>
              </w:rPr>
              <w:t>Text predložený Komisiou</w:t>
            </w:r>
          </w:p>
        </w:tc>
        <w:tc>
          <w:tcPr>
            <w:tcW w:w="4876" w:type="dxa"/>
            <w:hideMark/>
          </w:tcPr>
          <w:p w:rsidR="001741E1" w:rsidRPr="00B3681C" w:rsidRDefault="001741E1" w:rsidP="00CA00DC">
            <w:pPr>
              <w:pStyle w:val="ColumnHeading"/>
              <w:keepNext/>
              <w:rPr>
                <w:lang w:val="sk-SK"/>
              </w:rPr>
            </w:pPr>
            <w:r w:rsidRPr="00B3681C">
              <w:rPr>
                <w:lang w:val="sk-SK"/>
              </w:rPr>
              <w:t>Pozmeňujúci návrh</w:t>
            </w:r>
          </w:p>
        </w:tc>
      </w:tr>
      <w:tr w:rsidR="001741E1" w:rsidRPr="00B3681C" w:rsidTr="00CA00DC">
        <w:trPr>
          <w:jc w:val="center"/>
        </w:trPr>
        <w:tc>
          <w:tcPr>
            <w:tcW w:w="4876" w:type="dxa"/>
            <w:hideMark/>
          </w:tcPr>
          <w:p w:rsidR="001741E1" w:rsidRPr="00B3681C" w:rsidRDefault="001741E1" w:rsidP="00CA00DC">
            <w:pPr>
              <w:pStyle w:val="Normal6"/>
              <w:rPr>
                <w:lang w:val="sk-SK"/>
              </w:rPr>
            </w:pPr>
            <w:r w:rsidRPr="00B3681C">
              <w:rPr>
                <w:lang w:val="sk-SK"/>
              </w:rPr>
              <w:t>(40d)</w:t>
            </w:r>
            <w:r w:rsidRPr="00B3681C">
              <w:rPr>
                <w:lang w:val="sk-SK"/>
              </w:rPr>
              <w:tab/>
              <w:t xml:space="preserve">Ak je použitie konania na hraniciach povinnosťou, od členských štátov by sa výnimočne nemalo vyžadovať, aby </w:t>
            </w:r>
            <w:r w:rsidRPr="00B3681C">
              <w:rPr>
                <w:b/>
                <w:i/>
                <w:lang w:val="sk-SK"/>
              </w:rPr>
              <w:t>ho uplatňovali pri posudzovaní žiadostí o medzinárodnú ochranu podaných štátnymi príslušníkmi</w:t>
            </w:r>
            <w:r w:rsidRPr="00B3681C">
              <w:rPr>
                <w:lang w:val="sk-SK"/>
              </w:rPr>
              <w:t xml:space="preserve"> tretej krajiny, ktorá dostatočne nespolupracuje v oblasti readmisie, keďže v tomto prípade by bol rýchly návrat dotknutých osôb po zamietnutí ich žiadostí nepravdepodobný. Určenie toho, či tretia krajina dostatočne spolupracuje v oblasti readmisie, by sa malo zakladať na postupoch stanovených v článku 25a nariadenia (ES) č. 810/2009.</w:t>
            </w:r>
          </w:p>
        </w:tc>
        <w:tc>
          <w:tcPr>
            <w:tcW w:w="4876" w:type="dxa"/>
            <w:hideMark/>
          </w:tcPr>
          <w:p w:rsidR="001741E1" w:rsidRPr="00B3681C" w:rsidRDefault="001741E1" w:rsidP="00CA00DC">
            <w:pPr>
              <w:pStyle w:val="Normal6"/>
              <w:rPr>
                <w:szCs w:val="24"/>
                <w:lang w:val="sk-SK"/>
              </w:rPr>
            </w:pPr>
            <w:r w:rsidRPr="00B3681C">
              <w:rPr>
                <w:color w:val="000005"/>
                <w:lang w:val="sk-SK"/>
              </w:rPr>
              <w:t>(40d)</w:t>
            </w:r>
            <w:r w:rsidRPr="00B3681C">
              <w:rPr>
                <w:color w:val="000005"/>
                <w:lang w:val="sk-SK"/>
              </w:rPr>
              <w:tab/>
              <w:t xml:space="preserve">Ak je použitie konania na hraniciach povinnosťou, od členských štátov by sa výnimočne nemalo vyžadovať, aby </w:t>
            </w:r>
            <w:r w:rsidRPr="00B3681C">
              <w:rPr>
                <w:b/>
                <w:i/>
                <w:color w:val="000005"/>
                <w:lang w:val="sk-SK"/>
              </w:rPr>
              <w:t>štátnych príslušníkov</w:t>
            </w:r>
            <w:r w:rsidRPr="00B3681C">
              <w:rPr>
                <w:color w:val="000005"/>
                <w:lang w:val="sk-SK"/>
              </w:rPr>
              <w:t xml:space="preserve"> tretej krajiny, ktorá dostatočne nespolupracuje v oblasti readmisie,</w:t>
            </w:r>
            <w:r w:rsidRPr="00B3681C">
              <w:rPr>
                <w:b/>
                <w:i/>
                <w:color w:val="000005"/>
                <w:lang w:val="sk-SK"/>
              </w:rPr>
              <w:t xml:space="preserve"> podrobovali konaniu na hraniciach na účely vykonania návratu,</w:t>
            </w:r>
            <w:r w:rsidRPr="00B3681C">
              <w:rPr>
                <w:color w:val="000005"/>
                <w:lang w:val="sk-SK"/>
              </w:rPr>
              <w:t xml:space="preserve"> keďže v tomto prípade by bol rýchly návrat dotknutých osôb po zamietnutí ich žiadostí </w:t>
            </w:r>
            <w:r w:rsidRPr="00B3681C">
              <w:rPr>
                <w:b/>
                <w:i/>
                <w:color w:val="000005"/>
                <w:lang w:val="sk-SK"/>
              </w:rPr>
              <w:t>počas konania na hraniciach, v rámci ktorého sa posudzuje žiadosť o medzinárodnú ochranu,</w:t>
            </w:r>
            <w:r w:rsidRPr="00B3681C">
              <w:rPr>
                <w:color w:val="000005"/>
                <w:lang w:val="sk-SK"/>
              </w:rPr>
              <w:t xml:space="preserve"> nepravdepodobný. Určenie toho, či tretia krajina dostatočne spolupracuje v oblasti readmisie, by sa malo zakladať na postupoch stanovených v článku 25a nariadenia (ES) č. 810/2009. </w:t>
            </w:r>
            <w:r w:rsidRPr="00B3681C">
              <w:rPr>
                <w:b/>
                <w:i/>
                <w:iCs/>
                <w:color w:val="000005"/>
                <w:lang w:val="sk-SK"/>
              </w:rPr>
              <w:t xml:space="preserve">Ak sa za </w:t>
            </w:r>
            <w:r w:rsidRPr="00B3681C">
              <w:rPr>
                <w:b/>
                <w:i/>
                <w:iCs/>
                <w:color w:val="000005"/>
                <w:lang w:val="sk-SK"/>
              </w:rPr>
              <w:lastRenderedPageBreak/>
              <w:t>týchto okolností výnimočne neuplatňuje konanie na hraniciach na účely vykonania návratu, malo by sa uplatniť konanie o návrate stanovené v smernici o návrate a dotknutému štátnemu príslušníkovi tretej krajiny by sa mal povoliť vstup na územie dotknutého členského štátu</w:t>
            </w:r>
            <w:r w:rsidRPr="00B3681C">
              <w:rPr>
                <w:b/>
                <w:i/>
                <w:color w:val="000005"/>
                <w:lang w:val="sk-SK"/>
              </w:rPr>
              <w:t>.</w:t>
            </w:r>
          </w:p>
        </w:tc>
      </w:tr>
    </w:tbl>
    <w:p w:rsidR="001741E1" w:rsidRPr="00B3681C" w:rsidRDefault="001741E1" w:rsidP="001741E1">
      <w:pPr>
        <w:pStyle w:val="Olang"/>
        <w:rPr>
          <w:noProof w:val="0"/>
          <w:lang w:val="sk-SK"/>
        </w:rPr>
      </w:pPr>
      <w:r w:rsidRPr="00B3681C">
        <w:rPr>
          <w:noProof w:val="0"/>
          <w:lang w:val="sk-SK"/>
        </w:rPr>
        <w:lastRenderedPageBreak/>
        <w:t xml:space="preserve">Or. </w:t>
      </w:r>
      <w:r w:rsidRPr="0006301D">
        <w:rPr>
          <w:rStyle w:val="HideTWBExt"/>
          <w:lang w:val="sk-SK"/>
        </w:rPr>
        <w:t>&lt;Original&gt;</w:t>
      </w:r>
      <w:r w:rsidRPr="0006301D">
        <w:rPr>
          <w:rStyle w:val="HideTWBInt"/>
          <w:lang w:val="sk-SK"/>
        </w:rPr>
        <w:t>{EN}</w:t>
      </w:r>
      <w:r w:rsidRPr="00B3681C">
        <w:rPr>
          <w:noProof w:val="0"/>
          <w:lang w:val="sk-SK"/>
        </w:rPr>
        <w:t>en</w:t>
      </w:r>
      <w:r w:rsidRPr="0006301D">
        <w:rPr>
          <w:rStyle w:val="HideTWBExt"/>
          <w:lang w:val="sk-SK"/>
        </w:rPr>
        <w:t>&lt;/Original&gt;</w:t>
      </w:r>
    </w:p>
    <w:p w:rsidR="00FA1C02" w:rsidRPr="00B3681C" w:rsidRDefault="001741E1" w:rsidP="001741E1">
      <w:r w:rsidRPr="0006301D">
        <w:rPr>
          <w:rStyle w:val="HideTWBExt"/>
        </w:rPr>
        <w:t>&lt;/Amend&gt;</w:t>
      </w:r>
    </w:p>
    <w:p w:rsidR="001741E1" w:rsidRPr="00B3681C" w:rsidRDefault="001741E1" w:rsidP="001741E1">
      <w:pPr>
        <w:pStyle w:val="AMNumberTabs0"/>
        <w:keepNext/>
        <w:rPr>
          <w:lang w:val="sk-SK"/>
        </w:rPr>
      </w:pPr>
      <w:r w:rsidRPr="0006301D">
        <w:rPr>
          <w:rStyle w:val="HideTWBExt"/>
          <w:b w:val="0"/>
          <w:lang w:val="sk-SK"/>
        </w:rPr>
        <w:t>&lt;Amend&gt;</w:t>
      </w:r>
      <w:r w:rsidRPr="00B3681C">
        <w:rPr>
          <w:lang w:val="sk-SK"/>
        </w:rPr>
        <w:t>Pozmeňujúci návrh</w:t>
      </w:r>
      <w:r w:rsidRPr="00B3681C">
        <w:rPr>
          <w:lang w:val="sk-SK"/>
        </w:rPr>
        <w:tab/>
      </w:r>
      <w:r w:rsidRPr="00B3681C">
        <w:rPr>
          <w:lang w:val="sk-SK"/>
        </w:rPr>
        <w:tab/>
      </w:r>
      <w:r w:rsidRPr="0006301D">
        <w:rPr>
          <w:rStyle w:val="HideTWBExt"/>
          <w:b w:val="0"/>
          <w:lang w:val="sk-SK"/>
        </w:rPr>
        <w:t>&lt;NumAm&gt;</w:t>
      </w:r>
      <w:r w:rsidRPr="00B3681C">
        <w:rPr>
          <w:lang w:val="sk-SK"/>
        </w:rPr>
        <w:t>13</w:t>
      </w:r>
      <w:r w:rsidRPr="0006301D">
        <w:rPr>
          <w:rStyle w:val="HideTWBExt"/>
          <w:b w:val="0"/>
          <w:lang w:val="sk-SK"/>
        </w:rPr>
        <w:t>&lt;/NumAm&gt;</w:t>
      </w:r>
    </w:p>
    <w:p w:rsidR="001741E1" w:rsidRPr="00B3681C" w:rsidRDefault="001741E1" w:rsidP="001741E1">
      <w:pPr>
        <w:pStyle w:val="NormalBold"/>
      </w:pPr>
      <w:r w:rsidRPr="0006301D">
        <w:rPr>
          <w:rStyle w:val="HideTWBExt"/>
          <w:b w:val="0"/>
        </w:rPr>
        <w:t>&lt;Members&gt;</w:t>
      </w:r>
      <w:r w:rsidRPr="00B3681C">
        <w:t>Fabienne Keller</w:t>
      </w:r>
      <w:r w:rsidRPr="0006301D">
        <w:rPr>
          <w:rStyle w:val="HideTWBExt"/>
          <w:b w:val="0"/>
        </w:rPr>
        <w:t>&lt;/Members&gt;</w:t>
      </w:r>
    </w:p>
    <w:p w:rsidR="001741E1" w:rsidRPr="00B3681C" w:rsidRDefault="001741E1" w:rsidP="001741E1">
      <w:pPr>
        <w:pStyle w:val="NormalBold12b"/>
        <w:keepNext/>
        <w:rPr>
          <w:lang w:val="sk-SK"/>
        </w:rPr>
      </w:pPr>
      <w:r w:rsidRPr="0006301D">
        <w:rPr>
          <w:rStyle w:val="HideTWBExt"/>
          <w:b w:val="0"/>
          <w:lang w:val="sk-SK"/>
        </w:rPr>
        <w:t>&lt;DocAmend&gt;</w:t>
      </w:r>
      <w:r w:rsidRPr="00B3681C">
        <w:rPr>
          <w:lang w:val="sk-SK"/>
        </w:rPr>
        <w:t>Návrh nariadenia</w:t>
      </w:r>
      <w:r w:rsidRPr="0006301D">
        <w:rPr>
          <w:rStyle w:val="HideTWBExt"/>
          <w:b w:val="0"/>
          <w:lang w:val="sk-SK"/>
        </w:rPr>
        <w:t>&lt;/DocAmend&gt;</w:t>
      </w:r>
    </w:p>
    <w:p w:rsidR="001741E1" w:rsidRPr="00B3681C" w:rsidRDefault="001741E1" w:rsidP="001741E1">
      <w:pPr>
        <w:pStyle w:val="NormalBold"/>
      </w:pPr>
      <w:r w:rsidRPr="0006301D">
        <w:rPr>
          <w:rStyle w:val="HideTWBExt"/>
          <w:b w:val="0"/>
        </w:rPr>
        <w:t>&lt;Article&gt;</w:t>
      </w:r>
      <w:r w:rsidRPr="00B3681C">
        <w:t>Odôvodnenie 40e</w:t>
      </w:r>
      <w:r w:rsidRPr="0006301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41E1" w:rsidRPr="00B3681C" w:rsidTr="00CA00DC">
        <w:trPr>
          <w:jc w:val="center"/>
        </w:trPr>
        <w:tc>
          <w:tcPr>
            <w:tcW w:w="9752" w:type="dxa"/>
            <w:gridSpan w:val="2"/>
          </w:tcPr>
          <w:p w:rsidR="001741E1" w:rsidRPr="00B3681C" w:rsidRDefault="001741E1" w:rsidP="00CA00DC">
            <w:pPr>
              <w:keepNext/>
            </w:pPr>
          </w:p>
        </w:tc>
      </w:tr>
      <w:tr w:rsidR="001741E1" w:rsidRPr="00B3681C" w:rsidTr="00CA00DC">
        <w:trPr>
          <w:jc w:val="center"/>
        </w:trPr>
        <w:tc>
          <w:tcPr>
            <w:tcW w:w="4876" w:type="dxa"/>
            <w:hideMark/>
          </w:tcPr>
          <w:p w:rsidR="001741E1" w:rsidRPr="00B3681C" w:rsidRDefault="001741E1" w:rsidP="00CA00DC">
            <w:pPr>
              <w:pStyle w:val="ColumnHeading"/>
              <w:keepNext/>
              <w:rPr>
                <w:lang w:val="sk-SK"/>
              </w:rPr>
            </w:pPr>
            <w:r w:rsidRPr="00B3681C">
              <w:rPr>
                <w:lang w:val="sk-SK"/>
              </w:rPr>
              <w:t>Text predložený Komisiou</w:t>
            </w:r>
          </w:p>
        </w:tc>
        <w:tc>
          <w:tcPr>
            <w:tcW w:w="4876" w:type="dxa"/>
            <w:hideMark/>
          </w:tcPr>
          <w:p w:rsidR="001741E1" w:rsidRPr="00B3681C" w:rsidRDefault="001741E1" w:rsidP="00CA00DC">
            <w:pPr>
              <w:pStyle w:val="ColumnHeading"/>
              <w:keepNext/>
              <w:rPr>
                <w:lang w:val="sk-SK"/>
              </w:rPr>
            </w:pPr>
            <w:r w:rsidRPr="00B3681C">
              <w:rPr>
                <w:lang w:val="sk-SK"/>
              </w:rPr>
              <w:t>Pozmeňujúci návrh</w:t>
            </w:r>
          </w:p>
        </w:tc>
      </w:tr>
      <w:tr w:rsidR="001741E1" w:rsidRPr="00B3681C" w:rsidTr="00CA00DC">
        <w:trPr>
          <w:jc w:val="center"/>
        </w:trPr>
        <w:tc>
          <w:tcPr>
            <w:tcW w:w="4876" w:type="dxa"/>
            <w:hideMark/>
          </w:tcPr>
          <w:p w:rsidR="001741E1" w:rsidRPr="00B3681C" w:rsidRDefault="001741E1" w:rsidP="00CA00DC">
            <w:pPr>
              <w:pStyle w:val="Normal6"/>
              <w:rPr>
                <w:lang w:val="sk-SK"/>
              </w:rPr>
            </w:pPr>
            <w:r w:rsidRPr="00B3681C">
              <w:rPr>
                <w:lang w:val="sk-SK"/>
              </w:rPr>
              <w:t>(40e)</w:t>
            </w:r>
            <w:r w:rsidRPr="00B3681C">
              <w:rPr>
                <w:lang w:val="sk-SK"/>
              </w:rPr>
              <w:tab/>
              <w:t xml:space="preserve">Konanie na hraniciach na účely posúdenia žiadostí o medzinárodnú ochranu by malo trvať čo najkratšie a zároveň by malo zaručiť úplné a spravodlivé posúdenie žiadostí. V žiadnom prípade by nemalo trvať viac ako 12 týždňov. Táto lehota by sa mala chápať ako samostatná lehota pre konanie o azyle na hraniciach, ktorá zahŕňa rozhodnutie o posúdení žiadosti, ako aj prípadné rozhodnutie o odvolaní </w:t>
            </w:r>
            <w:r w:rsidRPr="00B3681C">
              <w:rPr>
                <w:b/>
                <w:i/>
                <w:lang w:val="sk-SK"/>
              </w:rPr>
              <w:t>prvého stupňa</w:t>
            </w:r>
            <w:r w:rsidRPr="00B3681C">
              <w:rPr>
                <w:lang w:val="sk-SK"/>
              </w:rPr>
              <w:t xml:space="preserve">. V rámci tejto lehoty môžu členské štáty vo vnútroštátnom práve stanoviť lehotu tak pre správnu fázu, ako aj pre fázu odvolania, ale mali by ich stanoviť tak, aby sa zabezpečilo, že konanie o posúdení žiadosti sa ukončí a prípadné rozhodnutie o odvolaní </w:t>
            </w:r>
            <w:r w:rsidRPr="00B3681C">
              <w:rPr>
                <w:b/>
                <w:i/>
                <w:lang w:val="sk-SK"/>
              </w:rPr>
              <w:t>prvého stupňa</w:t>
            </w:r>
            <w:r w:rsidRPr="00B3681C">
              <w:rPr>
                <w:lang w:val="sk-SK"/>
              </w:rPr>
              <w:t xml:space="preserve"> sa následne vydá v tejto maximálnej lehote 12 týždňov. Ak členský štát v tejto lehote napriek tomu neprijal príslušné rozhodnutia, žiadateľovi by sa mal </w:t>
            </w:r>
            <w:r w:rsidRPr="00B3681C">
              <w:rPr>
                <w:b/>
                <w:i/>
                <w:lang w:val="sk-SK"/>
              </w:rPr>
              <w:t>v zásade</w:t>
            </w:r>
            <w:r w:rsidRPr="00B3681C">
              <w:rPr>
                <w:lang w:val="sk-SK"/>
              </w:rPr>
              <w:t xml:space="preserve"> povoliť vstup na územie členského štátu. Vstup na územie by sa však nemal povoliť, ak žiadateľ nemá právo zostať, ak nepožiadal o povolenie zostať na účely odvolacieho konania alebo ak súd alebo tribunál rozhodol, že by sa mu nemalo povoliť zostať dovtedy, kým sa </w:t>
            </w:r>
            <w:r w:rsidRPr="00B3681C">
              <w:rPr>
                <w:lang w:val="sk-SK"/>
              </w:rPr>
              <w:lastRenderedPageBreak/>
              <w:t>nerozhodne v odvolacom konaní. V takýchto prípadoch by sa v záujme zabezpečenia kontinuity medzi konaním o azyle a konaním o návrate malo konanie o návrate takisto uskutočniť v rámci konania na hraniciach v lehote nepresahujúcej 12 týždňov. Táto lehota by sa mala počítať od okamihu, keď žiadateľ, štátny príslušník tretej krajiny alebo osoba bez štátnej príslušnosti už nemajú právo zostať alebo im nie je povolené zostať.</w:t>
            </w:r>
          </w:p>
        </w:tc>
        <w:tc>
          <w:tcPr>
            <w:tcW w:w="4876" w:type="dxa"/>
            <w:hideMark/>
          </w:tcPr>
          <w:p w:rsidR="001741E1" w:rsidRPr="00B3681C" w:rsidRDefault="001741E1" w:rsidP="00CA00DC">
            <w:pPr>
              <w:pStyle w:val="Normal6"/>
              <w:rPr>
                <w:szCs w:val="24"/>
                <w:lang w:val="sk-SK"/>
              </w:rPr>
            </w:pPr>
            <w:r w:rsidRPr="00B3681C">
              <w:rPr>
                <w:color w:val="000005"/>
                <w:lang w:val="sk-SK"/>
              </w:rPr>
              <w:lastRenderedPageBreak/>
              <w:t>(40e)</w:t>
            </w:r>
            <w:r w:rsidRPr="00B3681C">
              <w:rPr>
                <w:color w:val="000005"/>
                <w:lang w:val="sk-SK"/>
              </w:rPr>
              <w:tab/>
              <w:t xml:space="preserve">Konanie na hraniciach na účely posúdenia žiadostí o medzinárodnú ochranu by malo trvať čo najkratšie a zároveň by malo zaručiť úplné a spravodlivé posúdenie žiadostí. V žiadnom prípade by nemalo trvať viac ako 12 týždňov. Táto lehota by sa mala chápať ako samostatná lehota pre konanie o azyle na hraniciach, ktorá zahŕňa rozhodnutie o posúdení žiadosti, ako aj prípadné rozhodnutie o odvolaní. V rámci tejto lehoty môžu členské štáty vo vnútroštátnom práve stanoviť lehotu tak pre správnu fázu, ako aj pre fázu odvolania, ale mali by ich stanoviť tak, aby sa zabezpečilo, že konanie o posúdení žiadosti sa ukončí a prípadné rozhodnutie o odvolaní sa následne vydá v tejto maximálnej lehote 12 týždňov. Ak členský štát v tejto lehote napriek tomu neprijal príslušné rozhodnutia, žiadateľovi by sa mal povoliť vstup na územie členského štátu. Vstup na územie by sa však nemal povoliť, ak žiadateľ nemá právo zostať, ak nepožiadal o povolenie zostať na účely odvolacieho konania alebo ak súd alebo tribunál rozhodol, že by sa mu nemalo povoliť zostať dovtedy, kým sa nerozhodne </w:t>
            </w:r>
            <w:r w:rsidRPr="00B3681C">
              <w:rPr>
                <w:color w:val="000005"/>
                <w:lang w:val="sk-SK"/>
              </w:rPr>
              <w:lastRenderedPageBreak/>
              <w:t xml:space="preserve">v odvolacom konaní. V takýchto prípadoch by sa v záujme zabezpečenia kontinuity medzi konaním o azyle a konaním o návrate malo konanie o návrate takisto uskutočniť v rámci konania na hraniciach v lehote nepresahujúcej 12 týždňov. Táto lehota by sa mala počítať od okamihu, keď žiadateľ, štátny príslušník tretej krajiny alebo osoba bez štátnej príslušnosti už nemajú právo zostať alebo im nie je povolené zostať. </w:t>
            </w:r>
            <w:r w:rsidRPr="00B3681C">
              <w:rPr>
                <w:b/>
                <w:i/>
                <w:color w:val="000005"/>
                <w:lang w:val="sk-SK"/>
              </w:rPr>
              <w:t>S cieľom dokončiť konanie na hraniciach v stanovených lehotách by sa príslušné orgány a všetci účastníci konania na hraniciach mali usilovať o posilnenie účasti a spolupráce štátnych príslušníkov tretích krajín vo všetkých fázach konania.</w:t>
            </w:r>
          </w:p>
        </w:tc>
      </w:tr>
    </w:tbl>
    <w:p w:rsidR="001741E1" w:rsidRPr="00B3681C" w:rsidRDefault="001741E1" w:rsidP="001741E1">
      <w:pPr>
        <w:pStyle w:val="Olang"/>
        <w:rPr>
          <w:noProof w:val="0"/>
          <w:lang w:val="sk-SK"/>
        </w:rPr>
      </w:pPr>
      <w:r w:rsidRPr="00B3681C">
        <w:rPr>
          <w:noProof w:val="0"/>
          <w:lang w:val="sk-SK"/>
        </w:rPr>
        <w:lastRenderedPageBreak/>
        <w:t xml:space="preserve">Or. </w:t>
      </w:r>
      <w:r w:rsidRPr="0006301D">
        <w:rPr>
          <w:rStyle w:val="HideTWBExt"/>
          <w:lang w:val="sk-SK"/>
        </w:rPr>
        <w:t>&lt;Original&gt;</w:t>
      </w:r>
      <w:r w:rsidRPr="0006301D">
        <w:rPr>
          <w:rStyle w:val="HideTWBInt"/>
          <w:lang w:val="sk-SK"/>
        </w:rPr>
        <w:t>{EN}</w:t>
      </w:r>
      <w:r w:rsidRPr="00B3681C">
        <w:rPr>
          <w:noProof w:val="0"/>
          <w:lang w:val="sk-SK"/>
        </w:rPr>
        <w:t>en</w:t>
      </w:r>
      <w:r w:rsidRPr="0006301D">
        <w:rPr>
          <w:rStyle w:val="HideTWBExt"/>
          <w:lang w:val="sk-SK"/>
        </w:rPr>
        <w:t>&lt;/Original&gt;</w:t>
      </w:r>
    </w:p>
    <w:p w:rsidR="00FA1C02" w:rsidRPr="00B3681C" w:rsidRDefault="001741E1" w:rsidP="001741E1">
      <w:r w:rsidRPr="0006301D">
        <w:rPr>
          <w:rStyle w:val="HideTWBExt"/>
        </w:rPr>
        <w:t>&lt;/Amend&gt;</w:t>
      </w:r>
    </w:p>
    <w:p w:rsidR="001741E1" w:rsidRPr="00B3681C" w:rsidRDefault="001741E1" w:rsidP="001741E1">
      <w:pPr>
        <w:pStyle w:val="AMNumberTabs0"/>
        <w:keepNext/>
        <w:rPr>
          <w:lang w:val="sk-SK"/>
        </w:rPr>
      </w:pPr>
      <w:r w:rsidRPr="0006301D">
        <w:rPr>
          <w:rStyle w:val="HideTWBExt"/>
          <w:b w:val="0"/>
          <w:lang w:val="sk-SK"/>
        </w:rPr>
        <w:t>&lt;Amend&gt;</w:t>
      </w:r>
      <w:r w:rsidRPr="00B3681C">
        <w:rPr>
          <w:lang w:val="sk-SK"/>
        </w:rPr>
        <w:t>Pozmeňujúci návrh</w:t>
      </w:r>
      <w:r w:rsidRPr="00B3681C">
        <w:rPr>
          <w:lang w:val="sk-SK"/>
        </w:rPr>
        <w:tab/>
      </w:r>
      <w:r w:rsidRPr="00B3681C">
        <w:rPr>
          <w:lang w:val="sk-SK"/>
        </w:rPr>
        <w:tab/>
      </w:r>
      <w:r w:rsidRPr="0006301D">
        <w:rPr>
          <w:rStyle w:val="HideTWBExt"/>
          <w:b w:val="0"/>
          <w:lang w:val="sk-SK"/>
        </w:rPr>
        <w:t>&lt;NumAm&gt;</w:t>
      </w:r>
      <w:r w:rsidRPr="00B3681C">
        <w:rPr>
          <w:lang w:val="sk-SK"/>
        </w:rPr>
        <w:t>14</w:t>
      </w:r>
      <w:r w:rsidRPr="0006301D">
        <w:rPr>
          <w:rStyle w:val="HideTWBExt"/>
          <w:b w:val="0"/>
          <w:lang w:val="sk-SK"/>
        </w:rPr>
        <w:t>&lt;/NumAm&gt;</w:t>
      </w:r>
    </w:p>
    <w:p w:rsidR="001741E1" w:rsidRPr="00B3681C" w:rsidRDefault="001741E1" w:rsidP="001741E1">
      <w:pPr>
        <w:pStyle w:val="NormalBold"/>
      </w:pPr>
      <w:r w:rsidRPr="0006301D">
        <w:rPr>
          <w:rStyle w:val="HideTWBExt"/>
          <w:b w:val="0"/>
        </w:rPr>
        <w:t>&lt;Members&gt;</w:t>
      </w:r>
      <w:r w:rsidRPr="00B3681C">
        <w:t>Fabienne Keller</w:t>
      </w:r>
      <w:r w:rsidRPr="0006301D">
        <w:rPr>
          <w:rStyle w:val="HideTWBExt"/>
          <w:b w:val="0"/>
        </w:rPr>
        <w:t>&lt;/Members&gt;</w:t>
      </w:r>
    </w:p>
    <w:p w:rsidR="001741E1" w:rsidRPr="00B3681C" w:rsidRDefault="001741E1" w:rsidP="001741E1">
      <w:pPr>
        <w:pStyle w:val="NormalBold12b"/>
        <w:keepNext/>
        <w:rPr>
          <w:lang w:val="sk-SK"/>
        </w:rPr>
      </w:pPr>
      <w:r w:rsidRPr="0006301D">
        <w:rPr>
          <w:rStyle w:val="HideTWBExt"/>
          <w:b w:val="0"/>
          <w:lang w:val="sk-SK"/>
        </w:rPr>
        <w:t>&lt;DocAmend&gt;</w:t>
      </w:r>
      <w:r w:rsidRPr="00B3681C">
        <w:rPr>
          <w:lang w:val="sk-SK"/>
        </w:rPr>
        <w:t>Návrh nariadenia</w:t>
      </w:r>
      <w:r w:rsidRPr="0006301D">
        <w:rPr>
          <w:rStyle w:val="HideTWBExt"/>
          <w:b w:val="0"/>
          <w:lang w:val="sk-SK"/>
        </w:rPr>
        <w:t>&lt;/DocAmend&gt;</w:t>
      </w:r>
    </w:p>
    <w:p w:rsidR="001741E1" w:rsidRPr="00B3681C" w:rsidRDefault="001741E1" w:rsidP="001741E1">
      <w:pPr>
        <w:pStyle w:val="NormalBold"/>
      </w:pPr>
      <w:r w:rsidRPr="0006301D">
        <w:rPr>
          <w:rStyle w:val="HideTWBExt"/>
          <w:b w:val="0"/>
        </w:rPr>
        <w:t>&lt;Article&gt;</w:t>
      </w:r>
      <w:r w:rsidRPr="00B3681C">
        <w:t>Odôvodnenie 40f</w:t>
      </w:r>
      <w:r w:rsidRPr="0006301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41E1" w:rsidRPr="00B3681C" w:rsidTr="00CA00DC">
        <w:trPr>
          <w:jc w:val="center"/>
        </w:trPr>
        <w:tc>
          <w:tcPr>
            <w:tcW w:w="9752" w:type="dxa"/>
            <w:gridSpan w:val="2"/>
          </w:tcPr>
          <w:p w:rsidR="001741E1" w:rsidRPr="00B3681C" w:rsidRDefault="001741E1" w:rsidP="00CA00DC">
            <w:pPr>
              <w:keepNext/>
            </w:pPr>
          </w:p>
        </w:tc>
      </w:tr>
      <w:tr w:rsidR="001741E1" w:rsidRPr="00B3681C" w:rsidTr="00CA00DC">
        <w:trPr>
          <w:jc w:val="center"/>
        </w:trPr>
        <w:tc>
          <w:tcPr>
            <w:tcW w:w="4876" w:type="dxa"/>
            <w:hideMark/>
          </w:tcPr>
          <w:p w:rsidR="001741E1" w:rsidRPr="00B3681C" w:rsidRDefault="001741E1" w:rsidP="00CA00DC">
            <w:pPr>
              <w:pStyle w:val="ColumnHeading"/>
              <w:keepNext/>
              <w:rPr>
                <w:lang w:val="sk-SK"/>
              </w:rPr>
            </w:pPr>
            <w:r w:rsidRPr="00B3681C">
              <w:rPr>
                <w:lang w:val="sk-SK"/>
              </w:rPr>
              <w:t>Text predložený Komisiou</w:t>
            </w:r>
          </w:p>
        </w:tc>
        <w:tc>
          <w:tcPr>
            <w:tcW w:w="4876" w:type="dxa"/>
            <w:hideMark/>
          </w:tcPr>
          <w:p w:rsidR="001741E1" w:rsidRPr="00B3681C" w:rsidRDefault="001741E1" w:rsidP="00CA00DC">
            <w:pPr>
              <w:pStyle w:val="ColumnHeading"/>
              <w:keepNext/>
              <w:rPr>
                <w:lang w:val="sk-SK"/>
              </w:rPr>
            </w:pPr>
            <w:r w:rsidRPr="00B3681C">
              <w:rPr>
                <w:lang w:val="sk-SK"/>
              </w:rPr>
              <w:t>Pozmeňujúci návrh</w:t>
            </w:r>
          </w:p>
        </w:tc>
      </w:tr>
      <w:tr w:rsidR="001741E1" w:rsidRPr="00B3681C" w:rsidTr="00CA00DC">
        <w:trPr>
          <w:jc w:val="center"/>
        </w:trPr>
        <w:tc>
          <w:tcPr>
            <w:tcW w:w="4876" w:type="dxa"/>
            <w:hideMark/>
          </w:tcPr>
          <w:p w:rsidR="001741E1" w:rsidRPr="00B3681C" w:rsidRDefault="001741E1" w:rsidP="00CA00DC">
            <w:pPr>
              <w:pStyle w:val="Normal6"/>
              <w:rPr>
                <w:lang w:val="sk-SK"/>
              </w:rPr>
            </w:pPr>
            <w:r w:rsidRPr="00B3681C">
              <w:rPr>
                <w:lang w:val="sk-SK"/>
              </w:rPr>
              <w:t>(40f)</w:t>
            </w:r>
            <w:r w:rsidRPr="00B3681C">
              <w:rPr>
                <w:lang w:val="sk-SK"/>
              </w:rPr>
              <w:tab/>
              <w:t xml:space="preserve">Hoci sa konanie na hraniciach na účely posúdenia žiadosti o medzinárodnú ochranu môže uplatniť bez použitia zaistenia, členské štáty by napriek tomu mali mať možnosť uplatniť dôvody zaistenia počas konania na hraniciach v súlade s ustanoveniami smernice (EÚ) XXX/XXX [o podmienkach prijímania] </w:t>
            </w:r>
            <w:r w:rsidRPr="00B3681C">
              <w:rPr>
                <w:b/>
                <w:i/>
                <w:lang w:val="sk-SK"/>
              </w:rPr>
              <w:t>s cieľom rozhodnúť o práve</w:t>
            </w:r>
            <w:r w:rsidRPr="00B3681C">
              <w:rPr>
                <w:lang w:val="sk-SK"/>
              </w:rPr>
              <w:t xml:space="preserve"> žiadateľa vstúpiť na územie</w:t>
            </w:r>
            <w:r w:rsidRPr="00B3681C">
              <w:rPr>
                <w:b/>
                <w:i/>
                <w:lang w:val="sk-SK"/>
              </w:rPr>
              <w:t>. Ak sa počas takéhoto konania použije zaistenie, mali by sa uplatňovať ustanovenia smernice (EÚ) XXX/XXX [o podmienkach</w:t>
            </w:r>
            <w:r w:rsidRPr="00B3681C">
              <w:rPr>
                <w:lang w:val="sk-SK"/>
              </w:rPr>
              <w:t xml:space="preserve"> prijímania</w:t>
            </w:r>
            <w:r w:rsidRPr="00B3681C">
              <w:rPr>
                <w:b/>
                <w:i/>
                <w:lang w:val="sk-SK"/>
              </w:rPr>
              <w:t>] o zaistení vrátane</w:t>
            </w:r>
            <w:r w:rsidRPr="00B3681C">
              <w:rPr>
                <w:lang w:val="sk-SK"/>
              </w:rPr>
              <w:t xml:space="preserve"> záruk pre zaistených žiadateľov</w:t>
            </w:r>
            <w:r w:rsidRPr="00B3681C">
              <w:rPr>
                <w:b/>
                <w:i/>
                <w:lang w:val="sk-SK"/>
              </w:rPr>
              <w:t>, skutočnosti, že je potrebné individuálne posúdiť každý prípad, zaručenia súdneho preskúmania a dodržiavania podmienok zaistenia</w:t>
            </w:r>
            <w:r w:rsidRPr="00B3681C">
              <w:rPr>
                <w:lang w:val="sk-SK"/>
              </w:rPr>
              <w:t>.</w:t>
            </w:r>
          </w:p>
        </w:tc>
        <w:tc>
          <w:tcPr>
            <w:tcW w:w="4876" w:type="dxa"/>
            <w:hideMark/>
          </w:tcPr>
          <w:p w:rsidR="001741E1" w:rsidRPr="00B3681C" w:rsidRDefault="001741E1" w:rsidP="00CA00DC">
            <w:pPr>
              <w:pStyle w:val="Normal6"/>
              <w:rPr>
                <w:szCs w:val="24"/>
                <w:lang w:val="sk-SK"/>
              </w:rPr>
            </w:pPr>
            <w:r w:rsidRPr="00B3681C">
              <w:rPr>
                <w:color w:val="000005"/>
                <w:lang w:val="sk-SK"/>
              </w:rPr>
              <w:t>(40f)</w:t>
            </w:r>
            <w:r w:rsidRPr="00B3681C">
              <w:rPr>
                <w:color w:val="000005"/>
                <w:lang w:val="sk-SK"/>
              </w:rPr>
              <w:tab/>
              <w:t>Hoci sa konanie na hraniciach na účely posúdenia žiadosti o medzinárodnú ochranu môže uplatniť bez použitia zaistenia, členské štáty by napriek tomu mali mať možnosť uplatniť dôvody zaistenia počas konania na hraniciach v súlade s ustanoveniami smernice (EÚ) XXX/XXX [o podmienkach prijímania]</w:t>
            </w:r>
            <w:r w:rsidRPr="00B3681C">
              <w:rPr>
                <w:b/>
                <w:i/>
                <w:color w:val="000005"/>
                <w:lang w:val="sk-SK"/>
              </w:rPr>
              <w:t>, vrátane práva</w:t>
            </w:r>
            <w:r w:rsidRPr="00B3681C">
              <w:rPr>
                <w:color w:val="000005"/>
                <w:lang w:val="sk-SK"/>
              </w:rPr>
              <w:t xml:space="preserve"> žiadateľa vstúpiť na územie </w:t>
            </w:r>
            <w:r w:rsidRPr="00B3681C">
              <w:rPr>
                <w:b/>
                <w:i/>
                <w:color w:val="000005"/>
                <w:lang w:val="sk-SK"/>
              </w:rPr>
              <w:t>a podmienok</w:t>
            </w:r>
            <w:r w:rsidRPr="00B3681C">
              <w:rPr>
                <w:color w:val="000005"/>
                <w:lang w:val="sk-SK"/>
              </w:rPr>
              <w:t xml:space="preserve"> prijímania </w:t>
            </w:r>
            <w:r w:rsidRPr="00B3681C">
              <w:rPr>
                <w:b/>
                <w:i/>
                <w:color w:val="000005"/>
                <w:lang w:val="sk-SK"/>
              </w:rPr>
              <w:t>a </w:t>
            </w:r>
            <w:r w:rsidRPr="00B3681C">
              <w:rPr>
                <w:color w:val="000005"/>
                <w:lang w:val="sk-SK"/>
              </w:rPr>
              <w:t>záruk pre zaistených žiadateľov.</w:t>
            </w:r>
            <w:r w:rsidRPr="00B3681C">
              <w:rPr>
                <w:b/>
                <w:i/>
                <w:color w:val="000005"/>
                <w:lang w:val="sk-SK"/>
              </w:rPr>
              <w:t xml:space="preserve"> Rozhodnutie o zaistení žiadateľa počas konania na hraniciach by nikdy nemalo byť automatické. Takéto rozhodnutia by mali vždy vychádzať z individuálneho posúdenia každého prípadu, z ktorého vyplýva, že zaistenie je nevyhnutné a primerané a že nemožno účinne uplatniť menej prísne donucovacie </w:t>
            </w:r>
            <w:r w:rsidRPr="00B3681C">
              <w:rPr>
                <w:b/>
                <w:i/>
                <w:color w:val="000005"/>
                <w:lang w:val="sk-SK"/>
              </w:rPr>
              <w:lastRenderedPageBreak/>
              <w:t>opatrenia. Takéto rozhodnutia by mali byť podrobené súdnemu preskúmaniu.</w:t>
            </w:r>
          </w:p>
        </w:tc>
      </w:tr>
    </w:tbl>
    <w:p w:rsidR="001741E1" w:rsidRPr="00B3681C" w:rsidRDefault="001741E1" w:rsidP="001741E1">
      <w:pPr>
        <w:pStyle w:val="Olang"/>
        <w:rPr>
          <w:noProof w:val="0"/>
          <w:lang w:val="sk-SK"/>
        </w:rPr>
      </w:pPr>
      <w:r w:rsidRPr="00B3681C">
        <w:rPr>
          <w:noProof w:val="0"/>
          <w:lang w:val="sk-SK"/>
        </w:rPr>
        <w:lastRenderedPageBreak/>
        <w:t xml:space="preserve">Or. </w:t>
      </w:r>
      <w:r w:rsidRPr="0006301D">
        <w:rPr>
          <w:rStyle w:val="HideTWBExt"/>
          <w:lang w:val="sk-SK"/>
        </w:rPr>
        <w:t>&lt;Original&gt;</w:t>
      </w:r>
      <w:r w:rsidRPr="0006301D">
        <w:rPr>
          <w:rStyle w:val="HideTWBInt"/>
          <w:lang w:val="sk-SK"/>
        </w:rPr>
        <w:t>{EN}</w:t>
      </w:r>
      <w:r w:rsidRPr="00B3681C">
        <w:rPr>
          <w:noProof w:val="0"/>
          <w:lang w:val="sk-SK"/>
        </w:rPr>
        <w:t>en</w:t>
      </w:r>
      <w:r w:rsidRPr="0006301D">
        <w:rPr>
          <w:rStyle w:val="HideTWBExt"/>
          <w:lang w:val="sk-SK"/>
        </w:rPr>
        <w:t>&lt;/Original&gt;</w:t>
      </w:r>
    </w:p>
    <w:p w:rsidR="00FA1C02" w:rsidRPr="00B3681C" w:rsidRDefault="001741E1" w:rsidP="001741E1">
      <w:r w:rsidRPr="0006301D">
        <w:rPr>
          <w:rStyle w:val="HideTWBExt"/>
        </w:rPr>
        <w:t>&lt;/Amend&gt;</w:t>
      </w:r>
    </w:p>
    <w:p w:rsidR="001741E1" w:rsidRPr="00B3681C" w:rsidRDefault="001741E1" w:rsidP="001741E1">
      <w:pPr>
        <w:pStyle w:val="AMNumberTabs0"/>
        <w:keepNext/>
        <w:rPr>
          <w:lang w:val="sk-SK"/>
        </w:rPr>
      </w:pPr>
      <w:r w:rsidRPr="0006301D">
        <w:rPr>
          <w:rStyle w:val="HideTWBExt"/>
          <w:b w:val="0"/>
          <w:lang w:val="sk-SK"/>
        </w:rPr>
        <w:t>&lt;Amend&gt;</w:t>
      </w:r>
      <w:r w:rsidRPr="00B3681C">
        <w:rPr>
          <w:lang w:val="sk-SK"/>
        </w:rPr>
        <w:t>Pozmeňujúci návrh</w:t>
      </w:r>
      <w:r w:rsidRPr="00B3681C">
        <w:rPr>
          <w:lang w:val="sk-SK"/>
        </w:rPr>
        <w:tab/>
      </w:r>
      <w:r w:rsidRPr="00B3681C">
        <w:rPr>
          <w:lang w:val="sk-SK"/>
        </w:rPr>
        <w:tab/>
      </w:r>
      <w:r w:rsidRPr="0006301D">
        <w:rPr>
          <w:rStyle w:val="HideTWBExt"/>
          <w:b w:val="0"/>
          <w:lang w:val="sk-SK"/>
        </w:rPr>
        <w:t>&lt;NumAm&gt;</w:t>
      </w:r>
      <w:r w:rsidRPr="00B3681C">
        <w:rPr>
          <w:lang w:val="sk-SK"/>
        </w:rPr>
        <w:t>15</w:t>
      </w:r>
      <w:r w:rsidRPr="0006301D">
        <w:rPr>
          <w:rStyle w:val="HideTWBExt"/>
          <w:b w:val="0"/>
          <w:lang w:val="sk-SK"/>
        </w:rPr>
        <w:t>&lt;/NumAm&gt;</w:t>
      </w:r>
    </w:p>
    <w:p w:rsidR="001741E1" w:rsidRPr="00B3681C" w:rsidRDefault="001741E1" w:rsidP="001741E1">
      <w:pPr>
        <w:pStyle w:val="NormalBold"/>
      </w:pPr>
      <w:r w:rsidRPr="0006301D">
        <w:rPr>
          <w:rStyle w:val="HideTWBExt"/>
          <w:b w:val="0"/>
        </w:rPr>
        <w:t>&lt;Members&gt;</w:t>
      </w:r>
      <w:r w:rsidRPr="00B3681C">
        <w:t>Fabienne Keller</w:t>
      </w:r>
      <w:r w:rsidRPr="0006301D">
        <w:rPr>
          <w:rStyle w:val="HideTWBExt"/>
          <w:b w:val="0"/>
        </w:rPr>
        <w:t>&lt;/Members&gt;</w:t>
      </w:r>
    </w:p>
    <w:p w:rsidR="001741E1" w:rsidRPr="00B3681C" w:rsidRDefault="001741E1" w:rsidP="001741E1">
      <w:pPr>
        <w:pStyle w:val="NormalBold12b"/>
        <w:keepNext/>
        <w:rPr>
          <w:lang w:val="sk-SK"/>
        </w:rPr>
      </w:pPr>
      <w:r w:rsidRPr="0006301D">
        <w:rPr>
          <w:rStyle w:val="HideTWBExt"/>
          <w:b w:val="0"/>
          <w:lang w:val="sk-SK"/>
        </w:rPr>
        <w:t>&lt;DocAmend&gt;</w:t>
      </w:r>
      <w:r w:rsidRPr="00B3681C">
        <w:rPr>
          <w:lang w:val="sk-SK"/>
        </w:rPr>
        <w:t>Návrh nariadenia</w:t>
      </w:r>
      <w:r w:rsidRPr="0006301D">
        <w:rPr>
          <w:rStyle w:val="HideTWBExt"/>
          <w:b w:val="0"/>
          <w:lang w:val="sk-SK"/>
        </w:rPr>
        <w:t>&lt;/DocAmend&gt;</w:t>
      </w:r>
    </w:p>
    <w:p w:rsidR="001741E1" w:rsidRPr="00B3681C" w:rsidRDefault="001741E1" w:rsidP="001741E1">
      <w:pPr>
        <w:pStyle w:val="NormalBold"/>
      </w:pPr>
      <w:r w:rsidRPr="0006301D">
        <w:rPr>
          <w:rStyle w:val="HideTWBExt"/>
          <w:b w:val="0"/>
        </w:rPr>
        <w:t>&lt;Article&gt;</w:t>
      </w:r>
      <w:r w:rsidRPr="00B3681C">
        <w:t>Odôvodnenie 40</w:t>
      </w:r>
      <w:r w:rsidR="0006301D">
        <w:t xml:space="preserve"> </w:t>
      </w:r>
      <w:r w:rsidRPr="00B3681C">
        <w:t>f a (nové)</w:t>
      </w:r>
      <w:r w:rsidRPr="0006301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41E1" w:rsidRPr="00B3681C" w:rsidTr="00CA00DC">
        <w:trPr>
          <w:jc w:val="center"/>
        </w:trPr>
        <w:tc>
          <w:tcPr>
            <w:tcW w:w="9752" w:type="dxa"/>
            <w:gridSpan w:val="2"/>
          </w:tcPr>
          <w:p w:rsidR="001741E1" w:rsidRPr="00B3681C" w:rsidRDefault="001741E1" w:rsidP="00CA00DC">
            <w:pPr>
              <w:keepNext/>
            </w:pPr>
          </w:p>
        </w:tc>
      </w:tr>
      <w:tr w:rsidR="001741E1" w:rsidRPr="00B3681C" w:rsidTr="00CA00DC">
        <w:trPr>
          <w:jc w:val="center"/>
        </w:trPr>
        <w:tc>
          <w:tcPr>
            <w:tcW w:w="4876" w:type="dxa"/>
            <w:hideMark/>
          </w:tcPr>
          <w:p w:rsidR="001741E1" w:rsidRPr="00B3681C" w:rsidRDefault="001741E1" w:rsidP="00CA00DC">
            <w:pPr>
              <w:pStyle w:val="ColumnHeading"/>
              <w:keepNext/>
              <w:rPr>
                <w:lang w:val="sk-SK"/>
              </w:rPr>
            </w:pPr>
            <w:r w:rsidRPr="00B3681C">
              <w:rPr>
                <w:lang w:val="sk-SK"/>
              </w:rPr>
              <w:t>Text predložený Komisiou</w:t>
            </w:r>
          </w:p>
        </w:tc>
        <w:tc>
          <w:tcPr>
            <w:tcW w:w="4876" w:type="dxa"/>
            <w:hideMark/>
          </w:tcPr>
          <w:p w:rsidR="001741E1" w:rsidRPr="00B3681C" w:rsidRDefault="001741E1" w:rsidP="00CA00DC">
            <w:pPr>
              <w:pStyle w:val="ColumnHeading"/>
              <w:keepNext/>
              <w:rPr>
                <w:lang w:val="sk-SK"/>
              </w:rPr>
            </w:pPr>
            <w:r w:rsidRPr="00B3681C">
              <w:rPr>
                <w:lang w:val="sk-SK"/>
              </w:rPr>
              <w:t>Pozmeňujúci návrh</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hideMark/>
          </w:tcPr>
          <w:p w:rsidR="001741E1" w:rsidRPr="00B3681C" w:rsidRDefault="001741E1" w:rsidP="00CA00DC">
            <w:pPr>
              <w:pStyle w:val="Normal6"/>
              <w:rPr>
                <w:szCs w:val="24"/>
                <w:lang w:val="sk-SK"/>
              </w:rPr>
            </w:pPr>
            <w:r w:rsidRPr="00B3681C">
              <w:rPr>
                <w:b/>
                <w:i/>
                <w:color w:val="000005"/>
                <w:lang w:val="sk-SK"/>
              </w:rPr>
              <w:t>(40fa)</w:t>
            </w:r>
            <w:r w:rsidRPr="00B3681C">
              <w:rPr>
                <w:b/>
                <w:i/>
                <w:color w:val="000005"/>
                <w:lang w:val="sk-SK"/>
              </w:rPr>
              <w:tab/>
              <w:t>S cieľom zabrániť pozbaveniu osobnej slobody v prípade, že by sa mohli uplatniť menej prísne opatrenia, by členské štáty mali mať právomoc obmedziť slobodu pohybu žiadateľov, ako sa stanovuje v smernici (EÚ) XXX/XXX [o podmienkach prijímania], alebo by mali mať možnosť využiť iné alternatívy k zaisteniu. Takéto alternatívy by mali byť k dispozícii na vnútroštátnej úrovni z právneho i faktického hľadiska a môžu sa poskytovať predovšetkým žiadateľom s osobitnými potrebami pri prijímaní, najmä v prípade maloletých osôb, rodín alebo iných zraniteľných osôb. Komisia by mala určiť najlepšie postupy a podporovať členské štáty pri zavádzaní alternatív k zaisteniu v rámci konania na hraniciach. Komisia by mala konzultovať so zainteresovanými stranami s odbornými znalosťami v tejto oblasti, ako sú orgány, úrady a agentúry Únie, Európska migračná sieť, Riadiaci výbor Rady Európy pre ľudské práva, Vysoký komisár Organizácie Spojených národov pre utečencov, Medzinárodná organizácia pre migráciu alebo mimovládne organizácie.</w:t>
            </w:r>
          </w:p>
        </w:tc>
      </w:tr>
    </w:tbl>
    <w:p w:rsidR="001741E1" w:rsidRPr="0006301D" w:rsidRDefault="001741E1" w:rsidP="001741E1">
      <w:pPr>
        <w:pStyle w:val="Olang"/>
        <w:rPr>
          <w:rStyle w:val="HideTWBExt"/>
          <w:lang w:val="sk-SK"/>
        </w:rPr>
      </w:pPr>
      <w:r w:rsidRPr="00B3681C">
        <w:rPr>
          <w:noProof w:val="0"/>
          <w:lang w:val="sk-SK"/>
        </w:rPr>
        <w:t xml:space="preserve">Or. </w:t>
      </w:r>
      <w:r w:rsidRPr="0006301D">
        <w:rPr>
          <w:rStyle w:val="HideTWBExt"/>
          <w:lang w:val="sk-SK"/>
        </w:rPr>
        <w:t>&lt;Original&gt;</w:t>
      </w:r>
      <w:r w:rsidRPr="0006301D">
        <w:rPr>
          <w:rStyle w:val="HideTWBInt"/>
          <w:lang w:val="sk-SK"/>
        </w:rPr>
        <w:t>{EN}</w:t>
      </w:r>
      <w:r w:rsidRPr="00B3681C">
        <w:rPr>
          <w:noProof w:val="0"/>
          <w:lang w:val="sk-SK"/>
        </w:rPr>
        <w:t>en</w:t>
      </w:r>
      <w:r w:rsidRPr="0006301D">
        <w:rPr>
          <w:rStyle w:val="HideTWBExt"/>
          <w:lang w:val="sk-SK"/>
        </w:rPr>
        <w:t>&lt;/Original&gt;</w:t>
      </w:r>
    </w:p>
    <w:p w:rsidR="001741E1" w:rsidRPr="00B3681C" w:rsidRDefault="001741E1" w:rsidP="001741E1">
      <w:pPr>
        <w:pStyle w:val="Olang"/>
        <w:rPr>
          <w:noProof w:val="0"/>
          <w:lang w:val="sk-SK"/>
        </w:rPr>
      </w:pPr>
    </w:p>
    <w:p w:rsidR="00707625" w:rsidRPr="00B3681C" w:rsidRDefault="001741E1" w:rsidP="001741E1">
      <w:r w:rsidRPr="0006301D">
        <w:rPr>
          <w:rStyle w:val="HideTWBExt"/>
        </w:rPr>
        <w:t>&lt;/Amend&gt;</w:t>
      </w:r>
    </w:p>
    <w:p w:rsidR="00707625" w:rsidRPr="00B3681C" w:rsidRDefault="00707625" w:rsidP="00FA1C02">
      <w:pPr>
        <w:pStyle w:val="Olang"/>
        <w:rPr>
          <w:noProof w:val="0"/>
          <w:lang w:val="sk-SK"/>
        </w:rPr>
      </w:pPr>
    </w:p>
    <w:p w:rsidR="001741E1" w:rsidRPr="00B3681C" w:rsidRDefault="001741E1" w:rsidP="001741E1">
      <w:pPr>
        <w:pStyle w:val="AMNumberTabs0"/>
        <w:keepNext/>
        <w:rPr>
          <w:lang w:val="sk-SK"/>
        </w:rPr>
      </w:pPr>
      <w:r w:rsidRPr="0006301D">
        <w:rPr>
          <w:rStyle w:val="HideTWBExt"/>
          <w:b w:val="0"/>
          <w:lang w:val="sk-SK"/>
        </w:rPr>
        <w:t>&lt;Amend&gt;</w:t>
      </w:r>
      <w:r w:rsidRPr="00B3681C">
        <w:rPr>
          <w:lang w:val="sk-SK"/>
        </w:rPr>
        <w:t>Pozmeňujúci návrh</w:t>
      </w:r>
      <w:r w:rsidRPr="00B3681C">
        <w:rPr>
          <w:lang w:val="sk-SK"/>
        </w:rPr>
        <w:tab/>
      </w:r>
      <w:r w:rsidRPr="00B3681C">
        <w:rPr>
          <w:lang w:val="sk-SK"/>
        </w:rPr>
        <w:tab/>
      </w:r>
      <w:r w:rsidRPr="0006301D">
        <w:rPr>
          <w:rStyle w:val="HideTWBExt"/>
          <w:b w:val="0"/>
          <w:lang w:val="sk-SK"/>
        </w:rPr>
        <w:t>&lt;NumAm&gt;</w:t>
      </w:r>
      <w:r w:rsidRPr="00B3681C">
        <w:rPr>
          <w:lang w:val="sk-SK"/>
        </w:rPr>
        <w:t>16</w:t>
      </w:r>
      <w:r w:rsidRPr="0006301D">
        <w:rPr>
          <w:rStyle w:val="HideTWBExt"/>
          <w:b w:val="0"/>
          <w:lang w:val="sk-SK"/>
        </w:rPr>
        <w:t>&lt;/NumAm&gt;</w:t>
      </w:r>
    </w:p>
    <w:p w:rsidR="001741E1" w:rsidRPr="00B3681C" w:rsidRDefault="001741E1" w:rsidP="001741E1">
      <w:pPr>
        <w:pStyle w:val="NormalBold"/>
      </w:pPr>
      <w:r w:rsidRPr="0006301D">
        <w:rPr>
          <w:rStyle w:val="HideTWBExt"/>
          <w:b w:val="0"/>
        </w:rPr>
        <w:t>&lt;Members&gt;</w:t>
      </w:r>
      <w:r w:rsidRPr="00B3681C">
        <w:t>Fabienne Keller</w:t>
      </w:r>
      <w:r w:rsidRPr="0006301D">
        <w:rPr>
          <w:rStyle w:val="HideTWBExt"/>
          <w:b w:val="0"/>
        </w:rPr>
        <w:t>&lt;/Members&gt;</w:t>
      </w:r>
    </w:p>
    <w:p w:rsidR="001741E1" w:rsidRPr="00B3681C" w:rsidRDefault="001741E1" w:rsidP="001741E1">
      <w:pPr>
        <w:pStyle w:val="NormalBold12b"/>
        <w:keepNext/>
        <w:rPr>
          <w:lang w:val="sk-SK"/>
        </w:rPr>
      </w:pPr>
      <w:r w:rsidRPr="0006301D">
        <w:rPr>
          <w:rStyle w:val="HideTWBExt"/>
          <w:b w:val="0"/>
          <w:lang w:val="sk-SK"/>
        </w:rPr>
        <w:t>&lt;DocAmend&gt;</w:t>
      </w:r>
      <w:r w:rsidRPr="00B3681C">
        <w:rPr>
          <w:lang w:val="sk-SK"/>
        </w:rPr>
        <w:t>Návrh nariadenia</w:t>
      </w:r>
      <w:r w:rsidRPr="0006301D">
        <w:rPr>
          <w:rStyle w:val="HideTWBExt"/>
          <w:b w:val="0"/>
          <w:lang w:val="sk-SK"/>
        </w:rPr>
        <w:t>&lt;/DocAmend&gt;</w:t>
      </w:r>
    </w:p>
    <w:p w:rsidR="001741E1" w:rsidRPr="00B3681C" w:rsidRDefault="001741E1" w:rsidP="001741E1">
      <w:pPr>
        <w:pStyle w:val="NormalBold"/>
      </w:pPr>
      <w:r w:rsidRPr="0006301D">
        <w:rPr>
          <w:rStyle w:val="HideTWBExt"/>
          <w:b w:val="0"/>
        </w:rPr>
        <w:t>&lt;Article&gt;</w:t>
      </w:r>
      <w:r w:rsidRPr="00B3681C">
        <w:t>Odôvodnenie 40h</w:t>
      </w:r>
      <w:r w:rsidRPr="0006301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41E1" w:rsidRPr="00B3681C" w:rsidTr="00CA00DC">
        <w:trPr>
          <w:jc w:val="center"/>
        </w:trPr>
        <w:tc>
          <w:tcPr>
            <w:tcW w:w="9752" w:type="dxa"/>
            <w:gridSpan w:val="2"/>
          </w:tcPr>
          <w:p w:rsidR="001741E1" w:rsidRPr="00B3681C" w:rsidRDefault="001741E1" w:rsidP="00CA00DC">
            <w:pPr>
              <w:keepNext/>
            </w:pPr>
          </w:p>
        </w:tc>
      </w:tr>
      <w:tr w:rsidR="001741E1" w:rsidRPr="00B3681C" w:rsidTr="00CA00DC">
        <w:trPr>
          <w:jc w:val="center"/>
        </w:trPr>
        <w:tc>
          <w:tcPr>
            <w:tcW w:w="4876" w:type="dxa"/>
            <w:hideMark/>
          </w:tcPr>
          <w:p w:rsidR="001741E1" w:rsidRPr="00B3681C" w:rsidRDefault="001741E1" w:rsidP="00CA00DC">
            <w:pPr>
              <w:pStyle w:val="ColumnHeading"/>
              <w:keepNext/>
              <w:rPr>
                <w:lang w:val="sk-SK"/>
              </w:rPr>
            </w:pPr>
            <w:r w:rsidRPr="00B3681C">
              <w:rPr>
                <w:lang w:val="sk-SK"/>
              </w:rPr>
              <w:t>Text predložený Komisiou</w:t>
            </w:r>
          </w:p>
        </w:tc>
        <w:tc>
          <w:tcPr>
            <w:tcW w:w="4876" w:type="dxa"/>
            <w:hideMark/>
          </w:tcPr>
          <w:p w:rsidR="001741E1" w:rsidRPr="00B3681C" w:rsidRDefault="001741E1" w:rsidP="00CA00DC">
            <w:pPr>
              <w:pStyle w:val="ColumnHeading"/>
              <w:keepNext/>
              <w:rPr>
                <w:lang w:val="sk-SK"/>
              </w:rPr>
            </w:pPr>
            <w:r w:rsidRPr="00B3681C">
              <w:rPr>
                <w:lang w:val="sk-SK"/>
              </w:rPr>
              <w:t>Pozmeňujúci návrh</w:t>
            </w:r>
          </w:p>
        </w:tc>
      </w:tr>
      <w:tr w:rsidR="001741E1" w:rsidRPr="00B3681C" w:rsidTr="00CA00DC">
        <w:trPr>
          <w:jc w:val="center"/>
        </w:trPr>
        <w:tc>
          <w:tcPr>
            <w:tcW w:w="4876" w:type="dxa"/>
            <w:hideMark/>
          </w:tcPr>
          <w:p w:rsidR="001741E1" w:rsidRPr="00B3681C" w:rsidRDefault="001741E1" w:rsidP="00CA00DC">
            <w:pPr>
              <w:pStyle w:val="Normal6"/>
              <w:rPr>
                <w:lang w:val="sk-SK"/>
              </w:rPr>
            </w:pPr>
            <w:r w:rsidRPr="00B3681C">
              <w:rPr>
                <w:lang w:val="sk-SK"/>
              </w:rPr>
              <w:t>(40h)</w:t>
            </w:r>
            <w:r w:rsidRPr="00B3681C">
              <w:rPr>
                <w:lang w:val="sk-SK"/>
              </w:rPr>
              <w:tab/>
              <w:t xml:space="preserve">Pri uplatňovaní konania na hraniciach na účely vykonania návratu by sa mali uplatňovať určité ustanovenia [prepracovaného znenia smernice o návrate], keďže upravujú prvky konania o návrate, ktoré nie sú stanovené v tomto nariadení, najmä tie, ktoré sa týkajú vymedzenia pojmov, priaznivejších ustanovení, zásady zákazu vyhostenia alebo vrátenia, najlepšieho záujmu dieťaťa, rodinného života a zdravotného stavu, rizika úteku, povinnosti spolupracovať, lehoty na dobrovoľný odchod, rozhodnutia o návrate, odsunu, odkladu odsunu, návratu a odsunu maloletých osôb bez sprievodu, zákazu vstupu, záruk v období pred návratom, zaistenia, podmienok zaistenia, zaistenia maloletých osôb a rodín a mimoriadnych situácií. </w:t>
            </w:r>
            <w:r w:rsidRPr="00B3681C">
              <w:rPr>
                <w:b/>
                <w:i/>
                <w:lang w:val="sk-SK"/>
              </w:rPr>
              <w:t>S cieľom znížiť riziko neoprávneného vstupu a pohybu neoprávnene sa zdržiavajúcich štátnych príslušníkov tretích krajín, na ktorých sa vzťahuje konanie na hraniciach na účely vykonania návratu, sa neoprávnene sa zdržiavajúcim štátnym príslušníkom tretích krajín môže poskytnúť lehota na dobrovoľný odchod nepresahujúca 15 dní bez toho, aby bola dotknutá možnosť kedykoľvek dobrovoľne splniť povinnosť návratu.</w:t>
            </w:r>
          </w:p>
        </w:tc>
        <w:tc>
          <w:tcPr>
            <w:tcW w:w="4876" w:type="dxa"/>
            <w:hideMark/>
          </w:tcPr>
          <w:p w:rsidR="001741E1" w:rsidRPr="00B3681C" w:rsidRDefault="001741E1" w:rsidP="00CA00DC">
            <w:pPr>
              <w:pStyle w:val="Normal6"/>
              <w:rPr>
                <w:szCs w:val="24"/>
                <w:lang w:val="sk-SK"/>
              </w:rPr>
            </w:pPr>
            <w:r w:rsidRPr="00B3681C">
              <w:rPr>
                <w:color w:val="000005"/>
                <w:lang w:val="sk-SK"/>
              </w:rPr>
              <w:t>(40h)</w:t>
            </w:r>
            <w:r w:rsidRPr="00B3681C">
              <w:rPr>
                <w:b/>
                <w:i/>
                <w:color w:val="000005"/>
                <w:lang w:val="sk-SK"/>
              </w:rPr>
              <w:tab/>
            </w:r>
            <w:r w:rsidRPr="00B3681C">
              <w:rPr>
                <w:color w:val="000005"/>
                <w:lang w:val="sk-SK"/>
              </w:rPr>
              <w:t>Pri uplatňovaní konania na hraniciach na účely vykonania návratu by sa mali uplatňovať určité ustanovenia [prepracovaného znenia smernice o návrate], keďže upravujú prvky konania o návrate, ktoré nie sú stanovené v tomto nariadení, najmä tie, ktoré sa týkajú vymedzenia pojmov, priaznivejších ustanovení, zásady zákazu vyhostenia alebo vrátenia, najlepšieho záujmu dieťaťa, rodinného života a zdravotného stavu, rizika úteku, povinnosti spolupracovať, lehoty na dobrovoľný odchod, rozhodnutia o návrate, odsunu, odkladu odsunu, návratu a odsunu maloletých osôb bez sprievodu, zákazu vstupu, záruk v období pred návratom, zaistenia, podmienok zaistenia, zaistenia maloletých osôb a rodín a mimoriadnych situácií.</w:t>
            </w:r>
          </w:p>
        </w:tc>
      </w:tr>
    </w:tbl>
    <w:p w:rsidR="001741E1" w:rsidRPr="0006301D" w:rsidRDefault="001741E1" w:rsidP="001741E1">
      <w:pPr>
        <w:rPr>
          <w:rStyle w:val="HideTWBExt"/>
        </w:rPr>
      </w:pPr>
    </w:p>
    <w:p w:rsidR="001741E1" w:rsidRPr="00B3681C" w:rsidRDefault="001741E1" w:rsidP="001741E1">
      <w:pPr>
        <w:pStyle w:val="Olang"/>
        <w:rPr>
          <w:noProof w:val="0"/>
          <w:lang w:val="sk-SK"/>
        </w:rPr>
      </w:pPr>
      <w:r w:rsidRPr="00B3681C">
        <w:rPr>
          <w:noProof w:val="0"/>
          <w:lang w:val="sk-SK"/>
        </w:rPr>
        <w:t xml:space="preserve">Or. </w:t>
      </w:r>
      <w:r w:rsidRPr="0006301D">
        <w:rPr>
          <w:rStyle w:val="HideTWBExt"/>
          <w:lang w:val="sk-SK"/>
        </w:rPr>
        <w:t>&lt;Original&gt;</w:t>
      </w:r>
      <w:r w:rsidRPr="0006301D">
        <w:rPr>
          <w:rStyle w:val="HideTWBInt"/>
          <w:lang w:val="sk-SK"/>
        </w:rPr>
        <w:t>{EN}</w:t>
      </w:r>
      <w:r w:rsidRPr="00B3681C">
        <w:rPr>
          <w:noProof w:val="0"/>
          <w:lang w:val="sk-SK"/>
        </w:rPr>
        <w:t>en</w:t>
      </w:r>
      <w:r w:rsidRPr="0006301D">
        <w:rPr>
          <w:rStyle w:val="HideTWBExt"/>
          <w:lang w:val="sk-SK"/>
        </w:rPr>
        <w:t>&lt;/Original&gt;</w:t>
      </w:r>
    </w:p>
    <w:p w:rsidR="00257D18" w:rsidRPr="00B3681C" w:rsidRDefault="001741E1" w:rsidP="001741E1">
      <w:r w:rsidRPr="0006301D">
        <w:rPr>
          <w:rStyle w:val="HideTWBExt"/>
        </w:rPr>
        <w:t>&lt;/Amend&gt;</w:t>
      </w:r>
    </w:p>
    <w:p w:rsidR="00FA1C02" w:rsidRPr="00B3681C" w:rsidRDefault="00FA1C02" w:rsidP="00FA1C02"/>
    <w:p w:rsidR="001741E1" w:rsidRPr="00B3681C" w:rsidRDefault="001741E1" w:rsidP="001741E1">
      <w:pPr>
        <w:pStyle w:val="AMNumberTabs0"/>
        <w:keepNext/>
        <w:rPr>
          <w:lang w:val="sk-SK"/>
        </w:rPr>
      </w:pPr>
      <w:r w:rsidRPr="0006301D">
        <w:rPr>
          <w:rStyle w:val="HideTWBExt"/>
          <w:b w:val="0"/>
          <w:lang w:val="sk-SK"/>
        </w:rPr>
        <w:t>&lt;Amend&gt;</w:t>
      </w:r>
      <w:r w:rsidRPr="00B3681C">
        <w:rPr>
          <w:lang w:val="sk-SK"/>
        </w:rPr>
        <w:t>Pozmeňujúci návrh</w:t>
      </w:r>
      <w:r w:rsidRPr="00B3681C">
        <w:rPr>
          <w:lang w:val="sk-SK"/>
        </w:rPr>
        <w:tab/>
      </w:r>
      <w:r w:rsidRPr="00B3681C">
        <w:rPr>
          <w:lang w:val="sk-SK"/>
        </w:rPr>
        <w:tab/>
      </w:r>
      <w:r w:rsidRPr="0006301D">
        <w:rPr>
          <w:rStyle w:val="HideTWBExt"/>
          <w:b w:val="0"/>
          <w:lang w:val="sk-SK"/>
        </w:rPr>
        <w:t>&lt;NumAm&gt;</w:t>
      </w:r>
      <w:r w:rsidRPr="00B3681C">
        <w:rPr>
          <w:lang w:val="sk-SK"/>
        </w:rPr>
        <w:t>17</w:t>
      </w:r>
      <w:r w:rsidRPr="0006301D">
        <w:rPr>
          <w:rStyle w:val="HideTWBExt"/>
          <w:b w:val="0"/>
          <w:lang w:val="sk-SK"/>
        </w:rPr>
        <w:t>&lt;/NumAm&gt;</w:t>
      </w:r>
    </w:p>
    <w:p w:rsidR="001741E1" w:rsidRPr="00B3681C" w:rsidRDefault="001741E1" w:rsidP="001741E1">
      <w:pPr>
        <w:pStyle w:val="NormalBold"/>
      </w:pPr>
      <w:r w:rsidRPr="0006301D">
        <w:rPr>
          <w:rStyle w:val="HideTWBExt"/>
          <w:b w:val="0"/>
        </w:rPr>
        <w:t>&lt;Members&gt;</w:t>
      </w:r>
      <w:r w:rsidRPr="00B3681C">
        <w:t>Fabienne Keller</w:t>
      </w:r>
      <w:r w:rsidRPr="0006301D">
        <w:rPr>
          <w:rStyle w:val="HideTWBExt"/>
          <w:b w:val="0"/>
        </w:rPr>
        <w:t>&lt;/Members&gt;</w:t>
      </w:r>
    </w:p>
    <w:p w:rsidR="001741E1" w:rsidRPr="00B3681C" w:rsidRDefault="001741E1" w:rsidP="001741E1">
      <w:pPr>
        <w:pStyle w:val="NormalBold"/>
      </w:pPr>
    </w:p>
    <w:p w:rsidR="001741E1" w:rsidRPr="00B3681C" w:rsidRDefault="001741E1" w:rsidP="001741E1">
      <w:pPr>
        <w:pStyle w:val="NormalBold12b"/>
        <w:keepNext/>
        <w:rPr>
          <w:lang w:val="sk-SK"/>
        </w:rPr>
      </w:pPr>
      <w:r w:rsidRPr="0006301D">
        <w:rPr>
          <w:rStyle w:val="HideTWBExt"/>
          <w:b w:val="0"/>
          <w:lang w:val="sk-SK"/>
        </w:rPr>
        <w:t>&lt;DocAmend&gt;</w:t>
      </w:r>
      <w:r w:rsidRPr="00B3681C">
        <w:rPr>
          <w:lang w:val="sk-SK"/>
        </w:rPr>
        <w:t>Návrh nariadenia</w:t>
      </w:r>
      <w:r w:rsidRPr="0006301D">
        <w:rPr>
          <w:rStyle w:val="HideTWBExt"/>
          <w:b w:val="0"/>
          <w:lang w:val="sk-SK"/>
        </w:rPr>
        <w:t>&lt;/DocAmend&gt;</w:t>
      </w:r>
    </w:p>
    <w:p w:rsidR="001741E1" w:rsidRPr="00B3681C" w:rsidRDefault="001741E1" w:rsidP="001741E1">
      <w:pPr>
        <w:pStyle w:val="NormalBold"/>
      </w:pPr>
      <w:r w:rsidRPr="0006301D">
        <w:rPr>
          <w:rStyle w:val="HideTWBExt"/>
          <w:b w:val="0"/>
        </w:rPr>
        <w:t>&lt;Article&gt;</w:t>
      </w:r>
      <w:r w:rsidRPr="00B3681C">
        <w:t>Odôvodnenie 40</w:t>
      </w:r>
      <w:r w:rsidR="0006301D">
        <w:t xml:space="preserve"> </w:t>
      </w:r>
      <w:r w:rsidRPr="00B3681C">
        <w:t>h a (nové)</w:t>
      </w:r>
      <w:r w:rsidRPr="0006301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41E1" w:rsidRPr="00B3681C" w:rsidTr="00CA00DC">
        <w:trPr>
          <w:jc w:val="center"/>
        </w:trPr>
        <w:tc>
          <w:tcPr>
            <w:tcW w:w="9752" w:type="dxa"/>
            <w:gridSpan w:val="2"/>
          </w:tcPr>
          <w:p w:rsidR="001741E1" w:rsidRPr="00B3681C" w:rsidRDefault="001741E1" w:rsidP="00CA00DC">
            <w:pPr>
              <w:keepNext/>
            </w:pPr>
          </w:p>
        </w:tc>
      </w:tr>
      <w:tr w:rsidR="001741E1" w:rsidRPr="00B3681C" w:rsidTr="00CA00DC">
        <w:trPr>
          <w:jc w:val="center"/>
        </w:trPr>
        <w:tc>
          <w:tcPr>
            <w:tcW w:w="4876" w:type="dxa"/>
            <w:hideMark/>
          </w:tcPr>
          <w:p w:rsidR="001741E1" w:rsidRPr="00B3681C" w:rsidRDefault="001741E1" w:rsidP="00CA00DC">
            <w:pPr>
              <w:pStyle w:val="ColumnHeading"/>
              <w:keepNext/>
              <w:rPr>
                <w:lang w:val="sk-SK"/>
              </w:rPr>
            </w:pPr>
            <w:r w:rsidRPr="00B3681C">
              <w:rPr>
                <w:lang w:val="sk-SK"/>
              </w:rPr>
              <w:t>Text predložený Komisiou</w:t>
            </w:r>
          </w:p>
        </w:tc>
        <w:tc>
          <w:tcPr>
            <w:tcW w:w="4876" w:type="dxa"/>
            <w:hideMark/>
          </w:tcPr>
          <w:p w:rsidR="001741E1" w:rsidRPr="00B3681C" w:rsidRDefault="001741E1" w:rsidP="00CA00DC">
            <w:pPr>
              <w:pStyle w:val="ColumnHeading"/>
              <w:keepNext/>
              <w:rPr>
                <w:lang w:val="sk-SK"/>
              </w:rPr>
            </w:pPr>
            <w:r w:rsidRPr="00B3681C">
              <w:rPr>
                <w:lang w:val="sk-SK"/>
              </w:rPr>
              <w:t>Pozmeňujúci návrh</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hideMark/>
          </w:tcPr>
          <w:p w:rsidR="001741E1" w:rsidRPr="00B3681C" w:rsidRDefault="001741E1" w:rsidP="00CA00DC">
            <w:pPr>
              <w:pStyle w:val="Normal6"/>
              <w:rPr>
                <w:szCs w:val="24"/>
                <w:lang w:val="sk-SK"/>
              </w:rPr>
            </w:pPr>
            <w:r w:rsidRPr="00B3681C">
              <w:rPr>
                <w:b/>
                <w:i/>
                <w:color w:val="000005"/>
                <w:lang w:val="sk-SK"/>
              </w:rPr>
              <w:t>(40ha)</w:t>
            </w:r>
            <w:r w:rsidRPr="00B3681C">
              <w:rPr>
                <w:b/>
                <w:i/>
                <w:color w:val="000005"/>
                <w:lang w:val="sk-SK"/>
              </w:rPr>
              <w:tab/>
              <w:t>Ak sú splnené podmienky podľa práva Únie, v rámci konania na hraniciach by sa malo podporovať uplatňovanie dobrovoľného návratu, čím by sa podnietilo využívanie prístupu zameraného na spoluprácu medzi štátnymi príslušníkmi tretích krajín a príslušnými orgánmi. Štátni príslušníci tretích krajín by mali byť čo najskôr náležite informovaní o podmienkach a výhodách dobrovoľného návratu, a to aj na začiatku predvstupovej fázy. S cieľom znížiť riziko neoprávneného vstupu a pohybu neoprávnene sa zdržiavajúcich štátnych príslušníkov tretích krajín, na ktorých sa vzťahuje konanie na hraniciach na účely vykonania návratu, sa neoprávnene sa zdržiavajúcim štátnym príslušníkom tretích krajín môže poskytnúť lehota na dobrovoľný odchod nepresahujúca 20 dní bez toho, aby bola dotknutá možnosť kedykoľvek dobrovoľne splniť povinnosť návratu. Na základe oznámenia Komisie z 27. apríla 2021 s názvom Stratégia EÚ v oblasti dobrovoľného návratu a reintegrácie by členské štáty mali vypracovať programy v oblasti dobrovoľného návratu a reintegrácie v rámci konania na hraniciach. V týchto programoch sa kladie veľký dôraz na spoluprácu s krajinami pôvodu v záujme rozvíjať udržateľné politiky a programy v oblasti reintegrácie pre štátnych príslušníkov tretích krajín, ktoré zohľadňujú hospodársky a sociálny vplyv na domáce spoločenstvá a zaručujú účasť a spoluprácu všetkých zainteresovaných strán.</w:t>
            </w:r>
          </w:p>
        </w:tc>
      </w:tr>
    </w:tbl>
    <w:p w:rsidR="001741E1" w:rsidRPr="00B3681C" w:rsidRDefault="001741E1" w:rsidP="001741E1">
      <w:pPr>
        <w:pStyle w:val="Olang"/>
        <w:rPr>
          <w:noProof w:val="0"/>
          <w:lang w:val="sk-SK"/>
        </w:rPr>
      </w:pPr>
      <w:r w:rsidRPr="00B3681C">
        <w:rPr>
          <w:noProof w:val="0"/>
          <w:lang w:val="sk-SK"/>
        </w:rPr>
        <w:t xml:space="preserve">Or. </w:t>
      </w:r>
      <w:r w:rsidRPr="0006301D">
        <w:rPr>
          <w:rStyle w:val="HideTWBExt"/>
          <w:lang w:val="sk-SK"/>
        </w:rPr>
        <w:t>&lt;Original&gt;</w:t>
      </w:r>
      <w:r w:rsidRPr="0006301D">
        <w:rPr>
          <w:rStyle w:val="HideTWBInt"/>
          <w:lang w:val="sk-SK"/>
        </w:rPr>
        <w:t>{EN}</w:t>
      </w:r>
      <w:r w:rsidRPr="00B3681C">
        <w:rPr>
          <w:noProof w:val="0"/>
          <w:lang w:val="sk-SK"/>
        </w:rPr>
        <w:t>en</w:t>
      </w:r>
      <w:r w:rsidRPr="0006301D">
        <w:rPr>
          <w:rStyle w:val="HideTWBExt"/>
          <w:lang w:val="sk-SK"/>
        </w:rPr>
        <w:t>&lt;/Original&gt;</w:t>
      </w:r>
    </w:p>
    <w:p w:rsidR="00FA1C02" w:rsidRPr="00B3681C" w:rsidRDefault="001741E1" w:rsidP="001741E1">
      <w:r w:rsidRPr="0006301D">
        <w:rPr>
          <w:rStyle w:val="HideTWBExt"/>
        </w:rPr>
        <w:lastRenderedPageBreak/>
        <w:t>&lt;/Amend&gt;</w:t>
      </w:r>
    </w:p>
    <w:p w:rsidR="001741E1" w:rsidRPr="00B3681C" w:rsidRDefault="001741E1" w:rsidP="001741E1">
      <w:pPr>
        <w:pStyle w:val="AMNumberTabs0"/>
        <w:keepNext/>
        <w:rPr>
          <w:lang w:val="sk-SK"/>
        </w:rPr>
      </w:pPr>
      <w:r w:rsidRPr="0006301D">
        <w:rPr>
          <w:rStyle w:val="HideTWBExt"/>
          <w:b w:val="0"/>
          <w:lang w:val="sk-SK"/>
        </w:rPr>
        <w:t>&lt;Amend&gt;</w:t>
      </w:r>
      <w:r w:rsidRPr="00B3681C">
        <w:rPr>
          <w:lang w:val="sk-SK"/>
        </w:rPr>
        <w:t>Pozmeňujúci návrh</w:t>
      </w:r>
      <w:r w:rsidRPr="00B3681C">
        <w:rPr>
          <w:lang w:val="sk-SK"/>
        </w:rPr>
        <w:tab/>
      </w:r>
      <w:r w:rsidRPr="00B3681C">
        <w:rPr>
          <w:lang w:val="sk-SK"/>
        </w:rPr>
        <w:tab/>
      </w:r>
      <w:r w:rsidRPr="0006301D">
        <w:rPr>
          <w:rStyle w:val="HideTWBExt"/>
          <w:b w:val="0"/>
          <w:lang w:val="sk-SK"/>
        </w:rPr>
        <w:t>&lt;NumAm&gt;</w:t>
      </w:r>
      <w:r w:rsidRPr="00B3681C">
        <w:rPr>
          <w:lang w:val="sk-SK"/>
        </w:rPr>
        <w:t>18</w:t>
      </w:r>
      <w:r w:rsidRPr="0006301D">
        <w:rPr>
          <w:rStyle w:val="HideTWBExt"/>
          <w:b w:val="0"/>
          <w:lang w:val="sk-SK"/>
        </w:rPr>
        <w:t>&lt;/NumAm&gt;</w:t>
      </w:r>
    </w:p>
    <w:p w:rsidR="001741E1" w:rsidRPr="00B3681C" w:rsidRDefault="001741E1" w:rsidP="001741E1">
      <w:pPr>
        <w:pStyle w:val="AMNumberTabs0"/>
        <w:keepNext/>
        <w:rPr>
          <w:lang w:val="sk-SK"/>
        </w:rPr>
      </w:pPr>
      <w:r w:rsidRPr="0006301D">
        <w:rPr>
          <w:rStyle w:val="HideTWBExt"/>
          <w:b w:val="0"/>
          <w:lang w:val="sk-SK"/>
        </w:rPr>
        <w:t>&lt;Members&gt;</w:t>
      </w:r>
      <w:r w:rsidRPr="00B3681C">
        <w:rPr>
          <w:lang w:val="sk-SK"/>
        </w:rPr>
        <w:t>Fabienne Keller</w:t>
      </w:r>
      <w:r w:rsidRPr="0006301D">
        <w:rPr>
          <w:rStyle w:val="HideTWBExt"/>
          <w:b w:val="0"/>
          <w:lang w:val="sk-SK"/>
        </w:rPr>
        <w:t>&lt;/Members&gt;</w:t>
      </w:r>
    </w:p>
    <w:p w:rsidR="001741E1" w:rsidRPr="00B3681C" w:rsidRDefault="001741E1" w:rsidP="001741E1">
      <w:pPr>
        <w:pStyle w:val="NormalBold12b"/>
        <w:keepNext/>
        <w:rPr>
          <w:lang w:val="sk-SK"/>
        </w:rPr>
      </w:pPr>
      <w:r w:rsidRPr="0006301D">
        <w:rPr>
          <w:rStyle w:val="HideTWBExt"/>
          <w:b w:val="0"/>
          <w:lang w:val="sk-SK"/>
        </w:rPr>
        <w:t>&lt;DocAmend&gt;</w:t>
      </w:r>
      <w:r w:rsidRPr="00B3681C">
        <w:rPr>
          <w:lang w:val="sk-SK"/>
        </w:rPr>
        <w:t>Návrh nariadenia</w:t>
      </w:r>
      <w:r w:rsidRPr="0006301D">
        <w:rPr>
          <w:rStyle w:val="HideTWBExt"/>
          <w:b w:val="0"/>
          <w:lang w:val="sk-SK"/>
        </w:rPr>
        <w:t>&lt;/DocAmend&gt;</w:t>
      </w:r>
    </w:p>
    <w:p w:rsidR="001741E1" w:rsidRPr="00B3681C" w:rsidRDefault="001741E1" w:rsidP="001741E1">
      <w:pPr>
        <w:pStyle w:val="NormalBold"/>
      </w:pPr>
      <w:r w:rsidRPr="0006301D">
        <w:rPr>
          <w:rStyle w:val="HideTWBExt"/>
          <w:b w:val="0"/>
        </w:rPr>
        <w:t>&lt;Article&gt;</w:t>
      </w:r>
      <w:r w:rsidRPr="00B3681C">
        <w:t>Odôvodnenie 40</w:t>
      </w:r>
      <w:r w:rsidR="0006301D">
        <w:t xml:space="preserve"> </w:t>
      </w:r>
      <w:r w:rsidRPr="00B3681C">
        <w:t>h b (nové)</w:t>
      </w:r>
      <w:r w:rsidRPr="0006301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41E1" w:rsidRPr="00B3681C" w:rsidTr="00CA00DC">
        <w:trPr>
          <w:jc w:val="center"/>
        </w:trPr>
        <w:tc>
          <w:tcPr>
            <w:tcW w:w="9752" w:type="dxa"/>
            <w:gridSpan w:val="2"/>
          </w:tcPr>
          <w:p w:rsidR="001741E1" w:rsidRPr="00B3681C" w:rsidRDefault="001741E1" w:rsidP="00CA00DC">
            <w:pPr>
              <w:keepNext/>
            </w:pPr>
          </w:p>
        </w:tc>
      </w:tr>
      <w:tr w:rsidR="001741E1" w:rsidRPr="00B3681C" w:rsidTr="00CA00DC">
        <w:trPr>
          <w:jc w:val="center"/>
        </w:trPr>
        <w:tc>
          <w:tcPr>
            <w:tcW w:w="4876" w:type="dxa"/>
            <w:hideMark/>
          </w:tcPr>
          <w:p w:rsidR="001741E1" w:rsidRPr="00B3681C" w:rsidRDefault="001741E1" w:rsidP="00CA00DC">
            <w:pPr>
              <w:pStyle w:val="ColumnHeading"/>
              <w:keepNext/>
              <w:rPr>
                <w:lang w:val="sk-SK"/>
              </w:rPr>
            </w:pPr>
            <w:r w:rsidRPr="00B3681C">
              <w:rPr>
                <w:lang w:val="sk-SK"/>
              </w:rPr>
              <w:t>Text predložený Komisiou</w:t>
            </w:r>
          </w:p>
        </w:tc>
        <w:tc>
          <w:tcPr>
            <w:tcW w:w="4876" w:type="dxa"/>
            <w:hideMark/>
          </w:tcPr>
          <w:p w:rsidR="001741E1" w:rsidRPr="00B3681C" w:rsidRDefault="001741E1" w:rsidP="00CA00DC">
            <w:pPr>
              <w:pStyle w:val="ColumnHeading"/>
              <w:keepNext/>
              <w:rPr>
                <w:lang w:val="sk-SK"/>
              </w:rPr>
            </w:pPr>
            <w:r w:rsidRPr="00B3681C">
              <w:rPr>
                <w:lang w:val="sk-SK"/>
              </w:rPr>
              <w:t>Pozmeňujúci návrh</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hideMark/>
          </w:tcPr>
          <w:p w:rsidR="001741E1" w:rsidRPr="00B3681C" w:rsidRDefault="001741E1" w:rsidP="00CA00DC">
            <w:pPr>
              <w:pStyle w:val="Normal6"/>
              <w:rPr>
                <w:szCs w:val="24"/>
                <w:lang w:val="sk-SK"/>
              </w:rPr>
            </w:pPr>
            <w:r w:rsidRPr="00B3681C">
              <w:rPr>
                <w:b/>
                <w:i/>
                <w:color w:val="000005"/>
                <w:lang w:val="sk-SK"/>
              </w:rPr>
              <w:t>(40hb)</w:t>
            </w:r>
            <w:r w:rsidRPr="00B3681C">
              <w:rPr>
                <w:b/>
                <w:i/>
                <w:color w:val="000005"/>
                <w:lang w:val="sk-SK"/>
              </w:rPr>
              <w:tab/>
              <w:t>S cieľom zabezpečiť neustále vykonávanie spravodlivého a efektívneho konania na hraniciach na účely vykonania návratu by členské štáty mali mať možnosť požiadať o podporu Európskej agentúry pre pohraničnú a pobrežnú stráž. Európska agentúra pre pohraničnú a pobrežnú stráž by mala v rámci svojho mandátu poskytovať rýchlu a kvalitatívnu pomoc s cieľom splniť širokú škálu úloh vo všetkých fázach konania na hraniciach. Napríklad európska pohraničná a pobrežná stráž by mala byť schopná dopĺňať zdroje príslušných orgánov tým, že bude poskytovať expertov pre návrat, podporovať koordináciu nútených a dobrovoľných návratov, organizovať spoločné operácie návratu, uľahčovať výmenu informácií o navrátilcoch, podporovať identifikáciu štátnych príslušníkov tretích krajín a získavať cestovné doklady a monitorovať operácie návratu vo všetkých fázach.</w:t>
            </w:r>
          </w:p>
        </w:tc>
      </w:tr>
    </w:tbl>
    <w:p w:rsidR="001741E1" w:rsidRPr="00B3681C" w:rsidRDefault="001741E1" w:rsidP="001741E1">
      <w:pPr>
        <w:pStyle w:val="Olang"/>
        <w:rPr>
          <w:noProof w:val="0"/>
          <w:lang w:val="sk-SK"/>
        </w:rPr>
      </w:pPr>
      <w:r w:rsidRPr="00B3681C">
        <w:rPr>
          <w:noProof w:val="0"/>
          <w:lang w:val="sk-SK"/>
        </w:rPr>
        <w:t xml:space="preserve">Or. </w:t>
      </w:r>
      <w:r w:rsidRPr="0006301D">
        <w:rPr>
          <w:rStyle w:val="HideTWBExt"/>
          <w:lang w:val="sk-SK"/>
        </w:rPr>
        <w:t>&lt;Original&gt;</w:t>
      </w:r>
      <w:r w:rsidRPr="0006301D">
        <w:rPr>
          <w:rStyle w:val="HideTWBInt"/>
          <w:lang w:val="sk-SK"/>
        </w:rPr>
        <w:t>{EN}</w:t>
      </w:r>
      <w:r w:rsidRPr="00B3681C">
        <w:rPr>
          <w:noProof w:val="0"/>
          <w:lang w:val="sk-SK"/>
        </w:rPr>
        <w:t>en</w:t>
      </w:r>
      <w:r w:rsidRPr="0006301D">
        <w:rPr>
          <w:rStyle w:val="HideTWBExt"/>
          <w:lang w:val="sk-SK"/>
        </w:rPr>
        <w:t>&lt;/Original&gt;</w:t>
      </w:r>
    </w:p>
    <w:p w:rsidR="00FA1C02" w:rsidRPr="00B3681C" w:rsidRDefault="001741E1" w:rsidP="001741E1">
      <w:r w:rsidRPr="0006301D">
        <w:rPr>
          <w:rStyle w:val="HideTWBExt"/>
        </w:rPr>
        <w:t>&lt;/Amend&gt;</w:t>
      </w:r>
    </w:p>
    <w:p w:rsidR="001741E1" w:rsidRPr="00B3681C" w:rsidRDefault="001741E1" w:rsidP="001741E1">
      <w:pPr>
        <w:pStyle w:val="AMNumberTabs0"/>
        <w:keepNext/>
        <w:rPr>
          <w:lang w:val="sk-SK"/>
        </w:rPr>
      </w:pPr>
      <w:r w:rsidRPr="0006301D">
        <w:rPr>
          <w:rStyle w:val="HideTWBExt"/>
          <w:b w:val="0"/>
          <w:lang w:val="sk-SK"/>
        </w:rPr>
        <w:t>&lt;Amend&gt;</w:t>
      </w:r>
      <w:r w:rsidRPr="00B3681C">
        <w:rPr>
          <w:lang w:val="sk-SK"/>
        </w:rPr>
        <w:t>Pozmeňujúci návrh</w:t>
      </w:r>
      <w:r w:rsidRPr="00B3681C">
        <w:rPr>
          <w:lang w:val="sk-SK"/>
        </w:rPr>
        <w:tab/>
      </w:r>
      <w:r w:rsidRPr="00B3681C">
        <w:rPr>
          <w:lang w:val="sk-SK"/>
        </w:rPr>
        <w:tab/>
      </w:r>
      <w:r w:rsidRPr="0006301D">
        <w:rPr>
          <w:rStyle w:val="HideTWBExt"/>
          <w:b w:val="0"/>
          <w:lang w:val="sk-SK"/>
        </w:rPr>
        <w:t>&lt;NumAm&gt;</w:t>
      </w:r>
      <w:r w:rsidRPr="00B3681C">
        <w:rPr>
          <w:lang w:val="sk-SK"/>
        </w:rPr>
        <w:t>19</w:t>
      </w:r>
      <w:r w:rsidRPr="0006301D">
        <w:rPr>
          <w:rStyle w:val="HideTWBExt"/>
          <w:b w:val="0"/>
          <w:lang w:val="sk-SK"/>
        </w:rPr>
        <w:t>&lt;/NumAm&gt;</w:t>
      </w:r>
    </w:p>
    <w:p w:rsidR="001741E1" w:rsidRPr="00B3681C" w:rsidRDefault="001741E1" w:rsidP="001741E1">
      <w:pPr>
        <w:pStyle w:val="NormalBold"/>
      </w:pPr>
      <w:r w:rsidRPr="0006301D">
        <w:rPr>
          <w:rStyle w:val="HideTWBExt"/>
          <w:b w:val="0"/>
        </w:rPr>
        <w:t>&lt;Members&gt;</w:t>
      </w:r>
      <w:r w:rsidRPr="00B3681C">
        <w:t>Fabienne Keller</w:t>
      </w:r>
      <w:r w:rsidRPr="0006301D">
        <w:rPr>
          <w:rStyle w:val="HideTWBExt"/>
          <w:b w:val="0"/>
        </w:rPr>
        <w:t>&lt;/Members&gt;</w:t>
      </w:r>
    </w:p>
    <w:p w:rsidR="001741E1" w:rsidRPr="00B3681C" w:rsidRDefault="001741E1" w:rsidP="001741E1">
      <w:pPr>
        <w:pStyle w:val="NormalBold12b"/>
        <w:keepNext/>
        <w:rPr>
          <w:lang w:val="sk-SK"/>
        </w:rPr>
      </w:pPr>
      <w:r w:rsidRPr="0006301D">
        <w:rPr>
          <w:rStyle w:val="HideTWBExt"/>
          <w:b w:val="0"/>
          <w:lang w:val="sk-SK"/>
        </w:rPr>
        <w:t>&lt;DocAmend&gt;</w:t>
      </w:r>
      <w:r w:rsidRPr="00B3681C">
        <w:rPr>
          <w:lang w:val="sk-SK"/>
        </w:rPr>
        <w:t>Návrh nariadenia</w:t>
      </w:r>
      <w:r w:rsidRPr="0006301D">
        <w:rPr>
          <w:rStyle w:val="HideTWBExt"/>
          <w:b w:val="0"/>
          <w:lang w:val="sk-SK"/>
        </w:rPr>
        <w:t>&lt;/DocAmend&gt;</w:t>
      </w:r>
    </w:p>
    <w:p w:rsidR="001741E1" w:rsidRPr="00B3681C" w:rsidRDefault="001741E1" w:rsidP="001741E1">
      <w:pPr>
        <w:pStyle w:val="NormalBold"/>
      </w:pPr>
      <w:r w:rsidRPr="0006301D">
        <w:rPr>
          <w:rStyle w:val="HideTWBExt"/>
          <w:b w:val="0"/>
        </w:rPr>
        <w:t>&lt;Article&gt;</w:t>
      </w:r>
      <w:r w:rsidRPr="00B3681C">
        <w:t>Odôvodnenie 40</w:t>
      </w:r>
      <w:r w:rsidR="0006301D">
        <w:t xml:space="preserve"> </w:t>
      </w:r>
      <w:r w:rsidRPr="00B3681C">
        <w:t>k (nové)</w:t>
      </w:r>
      <w:r w:rsidRPr="0006301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41E1" w:rsidRPr="00B3681C" w:rsidTr="00CA00DC">
        <w:trPr>
          <w:jc w:val="center"/>
        </w:trPr>
        <w:tc>
          <w:tcPr>
            <w:tcW w:w="9752" w:type="dxa"/>
            <w:gridSpan w:val="2"/>
          </w:tcPr>
          <w:p w:rsidR="001741E1" w:rsidRPr="00B3681C" w:rsidRDefault="001741E1" w:rsidP="00CA00DC">
            <w:pPr>
              <w:keepNext/>
            </w:pPr>
          </w:p>
        </w:tc>
      </w:tr>
      <w:tr w:rsidR="001741E1" w:rsidRPr="00B3681C" w:rsidTr="00CA00DC">
        <w:trPr>
          <w:jc w:val="center"/>
        </w:trPr>
        <w:tc>
          <w:tcPr>
            <w:tcW w:w="4876" w:type="dxa"/>
            <w:hideMark/>
          </w:tcPr>
          <w:p w:rsidR="001741E1" w:rsidRPr="00B3681C" w:rsidRDefault="001741E1" w:rsidP="00CA00DC">
            <w:pPr>
              <w:pStyle w:val="ColumnHeading"/>
              <w:keepNext/>
              <w:rPr>
                <w:lang w:val="sk-SK"/>
              </w:rPr>
            </w:pPr>
            <w:r w:rsidRPr="00B3681C">
              <w:rPr>
                <w:lang w:val="sk-SK"/>
              </w:rPr>
              <w:t>Text predložený Komisiou</w:t>
            </w:r>
          </w:p>
        </w:tc>
        <w:tc>
          <w:tcPr>
            <w:tcW w:w="4876" w:type="dxa"/>
            <w:hideMark/>
          </w:tcPr>
          <w:p w:rsidR="001741E1" w:rsidRPr="00B3681C" w:rsidRDefault="001741E1" w:rsidP="00CA00DC">
            <w:pPr>
              <w:pStyle w:val="ColumnHeading"/>
              <w:keepNext/>
              <w:rPr>
                <w:lang w:val="sk-SK"/>
              </w:rPr>
            </w:pPr>
            <w:r w:rsidRPr="00B3681C">
              <w:rPr>
                <w:lang w:val="sk-SK"/>
              </w:rPr>
              <w:t>Pozmeňujúci návrh</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hideMark/>
          </w:tcPr>
          <w:p w:rsidR="001741E1" w:rsidRPr="00B3681C" w:rsidRDefault="001741E1" w:rsidP="00CA00DC">
            <w:pPr>
              <w:pStyle w:val="Normal6"/>
              <w:rPr>
                <w:b/>
                <w:i/>
                <w:szCs w:val="24"/>
                <w:lang w:val="sk-SK"/>
              </w:rPr>
            </w:pPr>
            <w:r w:rsidRPr="00B3681C">
              <w:rPr>
                <w:b/>
                <w:i/>
                <w:color w:val="000005"/>
                <w:lang w:val="sk-SK"/>
              </w:rPr>
              <w:t xml:space="preserve">(40k) Konanie na hraniciach by sa malo vykonávať v úplnom súlade s Chartou </w:t>
            </w:r>
            <w:r w:rsidRPr="00B3681C">
              <w:rPr>
                <w:b/>
                <w:i/>
                <w:color w:val="000005"/>
                <w:lang w:val="sk-SK"/>
              </w:rPr>
              <w:lastRenderedPageBreak/>
              <w:t>základných práv Európskej únie (ďalej len „Charta“) a právom Únie. Riadne fungovanie konania na hraniciach závisí od dostupnosti primeraného a kvalifikovaného personálu vo všetkých fázach konania. S cieľom zabezpečiť, aby konania na hraniciach boli spravodlivé a účinné a aby boli podmienky prijímania primerané, by príslušné orgány mali podľa potreby a za každých okolností prideliť na príslušné miesta kvalifikovaný a dobre vyškolený personál. Členské štáty by mali v prípade potreby požiadať orgány, úrady a agentúry Únie, medzinárodné organizácie a mimovládne organizácie o podporu. Komisia by mala pomáhať príslušným orgánom aj pri plánovaní prideľovania kvalifikovaných pracovníkov s cieľom zabezpečiť rovnaké podmienky vo všetkých členských štátoch.</w:t>
            </w:r>
          </w:p>
        </w:tc>
      </w:tr>
    </w:tbl>
    <w:p w:rsidR="001741E1" w:rsidRPr="00B3681C" w:rsidRDefault="001741E1" w:rsidP="001741E1">
      <w:pPr>
        <w:pStyle w:val="Olang"/>
        <w:rPr>
          <w:noProof w:val="0"/>
          <w:lang w:val="sk-SK"/>
        </w:rPr>
      </w:pPr>
      <w:r w:rsidRPr="00B3681C">
        <w:rPr>
          <w:noProof w:val="0"/>
          <w:lang w:val="sk-SK"/>
        </w:rPr>
        <w:lastRenderedPageBreak/>
        <w:t xml:space="preserve">Or. </w:t>
      </w:r>
      <w:r w:rsidRPr="0006301D">
        <w:rPr>
          <w:rStyle w:val="HideTWBExt"/>
          <w:lang w:val="sk-SK"/>
        </w:rPr>
        <w:t>&lt;Original&gt;</w:t>
      </w:r>
      <w:r w:rsidRPr="0006301D">
        <w:rPr>
          <w:rStyle w:val="HideTWBInt"/>
          <w:lang w:val="sk-SK"/>
        </w:rPr>
        <w:t>{EN}</w:t>
      </w:r>
      <w:r w:rsidRPr="00B3681C">
        <w:rPr>
          <w:noProof w:val="0"/>
          <w:lang w:val="sk-SK"/>
        </w:rPr>
        <w:t>en</w:t>
      </w:r>
      <w:r w:rsidRPr="0006301D">
        <w:rPr>
          <w:rStyle w:val="HideTWBExt"/>
          <w:lang w:val="sk-SK"/>
        </w:rPr>
        <w:t>&lt;/Original&gt;</w:t>
      </w:r>
    </w:p>
    <w:p w:rsidR="00FA1C02" w:rsidRPr="00B3681C" w:rsidRDefault="001741E1" w:rsidP="001741E1">
      <w:r w:rsidRPr="0006301D">
        <w:rPr>
          <w:rStyle w:val="HideTWBExt"/>
        </w:rPr>
        <w:t>&lt;/Amend&gt;</w:t>
      </w:r>
    </w:p>
    <w:p w:rsidR="001741E1" w:rsidRPr="00B3681C" w:rsidRDefault="001741E1" w:rsidP="001741E1">
      <w:pPr>
        <w:pStyle w:val="AMNumberTabs0"/>
        <w:keepNext/>
        <w:rPr>
          <w:lang w:val="sk-SK"/>
        </w:rPr>
      </w:pPr>
      <w:r w:rsidRPr="0006301D">
        <w:rPr>
          <w:rStyle w:val="HideTWBExt"/>
          <w:b w:val="0"/>
          <w:lang w:val="sk-SK"/>
        </w:rPr>
        <w:t>&lt;Amend&gt;</w:t>
      </w:r>
      <w:r w:rsidRPr="00B3681C">
        <w:rPr>
          <w:lang w:val="sk-SK"/>
        </w:rPr>
        <w:t>Pozmeňujúci návrh</w:t>
      </w:r>
      <w:r w:rsidRPr="00B3681C">
        <w:rPr>
          <w:lang w:val="sk-SK"/>
        </w:rPr>
        <w:tab/>
      </w:r>
      <w:r w:rsidRPr="00B3681C">
        <w:rPr>
          <w:lang w:val="sk-SK"/>
        </w:rPr>
        <w:tab/>
      </w:r>
      <w:r w:rsidRPr="0006301D">
        <w:rPr>
          <w:rStyle w:val="HideTWBExt"/>
          <w:b w:val="0"/>
          <w:lang w:val="sk-SK"/>
        </w:rPr>
        <w:t>&lt;NumAm&gt;</w:t>
      </w:r>
      <w:r w:rsidRPr="00B3681C">
        <w:rPr>
          <w:lang w:val="sk-SK"/>
        </w:rPr>
        <w:t>20</w:t>
      </w:r>
      <w:r w:rsidRPr="0006301D">
        <w:rPr>
          <w:rStyle w:val="HideTWBExt"/>
          <w:b w:val="0"/>
          <w:lang w:val="sk-SK"/>
        </w:rPr>
        <w:t>&lt;/NumAm&gt;</w:t>
      </w:r>
    </w:p>
    <w:p w:rsidR="001741E1" w:rsidRPr="00B3681C" w:rsidRDefault="001741E1" w:rsidP="001741E1">
      <w:pPr>
        <w:pStyle w:val="NormalBold"/>
      </w:pPr>
      <w:r w:rsidRPr="0006301D">
        <w:rPr>
          <w:rStyle w:val="HideTWBExt"/>
          <w:b w:val="0"/>
        </w:rPr>
        <w:t>&lt;Members&gt;</w:t>
      </w:r>
      <w:r w:rsidRPr="00B3681C">
        <w:t>Fabienne Keller</w:t>
      </w:r>
      <w:r w:rsidRPr="0006301D">
        <w:rPr>
          <w:rStyle w:val="HideTWBExt"/>
          <w:b w:val="0"/>
        </w:rPr>
        <w:t>&lt;/Members&gt;</w:t>
      </w:r>
    </w:p>
    <w:p w:rsidR="001741E1" w:rsidRPr="00B3681C" w:rsidRDefault="001741E1" w:rsidP="001741E1">
      <w:pPr>
        <w:pStyle w:val="NormalBold12b"/>
        <w:keepNext/>
        <w:rPr>
          <w:lang w:val="sk-SK"/>
        </w:rPr>
      </w:pPr>
      <w:r w:rsidRPr="0006301D">
        <w:rPr>
          <w:rStyle w:val="HideTWBExt"/>
          <w:b w:val="0"/>
          <w:lang w:val="sk-SK"/>
        </w:rPr>
        <w:t>&lt;DocAmend&gt;</w:t>
      </w:r>
      <w:r w:rsidRPr="00B3681C">
        <w:rPr>
          <w:lang w:val="sk-SK"/>
        </w:rPr>
        <w:t>Návrh nariadenia</w:t>
      </w:r>
      <w:r w:rsidRPr="0006301D">
        <w:rPr>
          <w:rStyle w:val="HideTWBExt"/>
          <w:b w:val="0"/>
          <w:lang w:val="sk-SK"/>
        </w:rPr>
        <w:t>&lt;/DocAmend&gt;</w:t>
      </w:r>
    </w:p>
    <w:p w:rsidR="001741E1" w:rsidRPr="00B3681C" w:rsidRDefault="001741E1" w:rsidP="001741E1">
      <w:pPr>
        <w:pStyle w:val="NormalBold"/>
      </w:pPr>
      <w:r w:rsidRPr="0006301D">
        <w:rPr>
          <w:rStyle w:val="HideTWBExt"/>
          <w:b w:val="0"/>
        </w:rPr>
        <w:t>&lt;Article&gt;</w:t>
      </w:r>
      <w:r w:rsidRPr="00B3681C">
        <w:t>Odôvodnenie 40</w:t>
      </w:r>
      <w:r w:rsidR="0006301D">
        <w:t xml:space="preserve"> </w:t>
      </w:r>
      <w:r w:rsidRPr="00B3681C">
        <w:t>l (nové)</w:t>
      </w:r>
      <w:r w:rsidRPr="0006301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41E1" w:rsidRPr="00B3681C" w:rsidTr="00CA00DC">
        <w:trPr>
          <w:jc w:val="center"/>
        </w:trPr>
        <w:tc>
          <w:tcPr>
            <w:tcW w:w="9752" w:type="dxa"/>
            <w:gridSpan w:val="2"/>
          </w:tcPr>
          <w:p w:rsidR="001741E1" w:rsidRPr="00B3681C" w:rsidRDefault="001741E1" w:rsidP="00CA00DC">
            <w:pPr>
              <w:keepNext/>
            </w:pPr>
          </w:p>
        </w:tc>
      </w:tr>
      <w:tr w:rsidR="001741E1" w:rsidRPr="00B3681C" w:rsidTr="00CA00DC">
        <w:trPr>
          <w:jc w:val="center"/>
        </w:trPr>
        <w:tc>
          <w:tcPr>
            <w:tcW w:w="4876" w:type="dxa"/>
            <w:hideMark/>
          </w:tcPr>
          <w:p w:rsidR="001741E1" w:rsidRPr="00B3681C" w:rsidRDefault="001741E1" w:rsidP="00CA00DC">
            <w:pPr>
              <w:pStyle w:val="ColumnHeading"/>
              <w:keepNext/>
              <w:rPr>
                <w:lang w:val="sk-SK"/>
              </w:rPr>
            </w:pPr>
            <w:r w:rsidRPr="00B3681C">
              <w:rPr>
                <w:lang w:val="sk-SK"/>
              </w:rPr>
              <w:t>Text predložený Komisiou</w:t>
            </w:r>
          </w:p>
        </w:tc>
        <w:tc>
          <w:tcPr>
            <w:tcW w:w="4876" w:type="dxa"/>
            <w:hideMark/>
          </w:tcPr>
          <w:p w:rsidR="001741E1" w:rsidRPr="00B3681C" w:rsidRDefault="001741E1" w:rsidP="00CA00DC">
            <w:pPr>
              <w:pStyle w:val="ColumnHeading"/>
              <w:keepNext/>
              <w:rPr>
                <w:lang w:val="sk-SK"/>
              </w:rPr>
            </w:pPr>
            <w:r w:rsidRPr="00B3681C">
              <w:rPr>
                <w:lang w:val="sk-SK"/>
              </w:rPr>
              <w:t>Pozmeňujúci návrh</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hideMark/>
          </w:tcPr>
          <w:p w:rsidR="001741E1" w:rsidRPr="00B3681C" w:rsidRDefault="001741E1" w:rsidP="00CA00DC">
            <w:pPr>
              <w:pStyle w:val="Normal6"/>
              <w:rPr>
                <w:szCs w:val="24"/>
                <w:lang w:val="sk-SK"/>
              </w:rPr>
            </w:pPr>
            <w:r w:rsidRPr="00B3681C">
              <w:rPr>
                <w:b/>
                <w:i/>
                <w:color w:val="000005"/>
                <w:lang w:val="sk-SK"/>
              </w:rPr>
              <w:t xml:space="preserve">(40l) Vzhľadom na rozmanitosť orgánov a zainteresovaných strán zapojených do konania na hraniciach je nevyhnutné, aby členské štáty navzájom nepretržite a efektívne spolupracovali, napríklad prostredníctvom spoločného a súčasného vydávania zamietavých rozhodnutí o azyle a rozhodnutí o návrate. Pri uplatňovaní konania na hraniciach by preto príslušné orgány mali vytvoriť jasnú a silnú štruktúru spolupráce, a to aj pokiaľ ide o rozdelenie právomocí a zodpovedností alebo výmenu informácií. Orgány, úrady a agentúry Únie by mali analyzovať a vymieňať si najlepšie postupy s cieľom pomôcť členským štátom dosiahnuť tento </w:t>
            </w:r>
            <w:r w:rsidRPr="00B3681C">
              <w:rPr>
                <w:b/>
                <w:i/>
                <w:color w:val="000005"/>
                <w:lang w:val="sk-SK"/>
              </w:rPr>
              <w:lastRenderedPageBreak/>
              <w:t>cieľ.</w:t>
            </w:r>
          </w:p>
        </w:tc>
      </w:tr>
    </w:tbl>
    <w:p w:rsidR="001741E1" w:rsidRPr="00B3681C" w:rsidRDefault="001741E1" w:rsidP="001741E1">
      <w:pPr>
        <w:pStyle w:val="Olang"/>
        <w:rPr>
          <w:noProof w:val="0"/>
          <w:lang w:val="sk-SK"/>
        </w:rPr>
      </w:pPr>
      <w:r w:rsidRPr="00B3681C">
        <w:rPr>
          <w:noProof w:val="0"/>
          <w:lang w:val="sk-SK"/>
        </w:rPr>
        <w:lastRenderedPageBreak/>
        <w:t xml:space="preserve">Or. </w:t>
      </w:r>
      <w:r w:rsidRPr="0006301D">
        <w:rPr>
          <w:rStyle w:val="HideTWBExt"/>
          <w:lang w:val="sk-SK"/>
        </w:rPr>
        <w:t>&lt;Original&gt;</w:t>
      </w:r>
      <w:r w:rsidRPr="0006301D">
        <w:rPr>
          <w:rStyle w:val="HideTWBInt"/>
          <w:lang w:val="sk-SK"/>
        </w:rPr>
        <w:t>{EN}</w:t>
      </w:r>
      <w:r w:rsidRPr="00B3681C">
        <w:rPr>
          <w:noProof w:val="0"/>
          <w:lang w:val="sk-SK"/>
        </w:rPr>
        <w:t>en</w:t>
      </w:r>
      <w:r w:rsidRPr="0006301D">
        <w:rPr>
          <w:rStyle w:val="HideTWBExt"/>
          <w:lang w:val="sk-SK"/>
        </w:rPr>
        <w:t>&lt;/Original&gt;</w:t>
      </w:r>
    </w:p>
    <w:p w:rsidR="00FA1C02" w:rsidRPr="00B3681C" w:rsidRDefault="001741E1" w:rsidP="001741E1">
      <w:r w:rsidRPr="0006301D">
        <w:rPr>
          <w:rStyle w:val="HideTWBExt"/>
        </w:rPr>
        <w:t>&lt;/Amend&gt;</w:t>
      </w:r>
    </w:p>
    <w:p w:rsidR="001741E1" w:rsidRPr="00B3681C" w:rsidRDefault="001741E1" w:rsidP="001741E1">
      <w:pPr>
        <w:pStyle w:val="AMNumberTabs0"/>
        <w:keepNext/>
        <w:rPr>
          <w:lang w:val="sk-SK"/>
        </w:rPr>
      </w:pPr>
      <w:r w:rsidRPr="0006301D">
        <w:rPr>
          <w:rStyle w:val="HideTWBExt"/>
          <w:b w:val="0"/>
          <w:lang w:val="sk-SK"/>
        </w:rPr>
        <w:t>&lt;Amend&gt;</w:t>
      </w:r>
      <w:r w:rsidRPr="00B3681C">
        <w:rPr>
          <w:lang w:val="sk-SK"/>
        </w:rPr>
        <w:t>Pozmeňujúci návrh</w:t>
      </w:r>
      <w:r w:rsidRPr="00B3681C">
        <w:rPr>
          <w:lang w:val="sk-SK"/>
        </w:rPr>
        <w:tab/>
      </w:r>
      <w:r w:rsidRPr="00B3681C">
        <w:rPr>
          <w:lang w:val="sk-SK"/>
        </w:rPr>
        <w:tab/>
      </w:r>
      <w:r w:rsidRPr="0006301D">
        <w:rPr>
          <w:rStyle w:val="HideTWBExt"/>
          <w:b w:val="0"/>
          <w:lang w:val="sk-SK"/>
        </w:rPr>
        <w:t>&lt;NumAm&gt;</w:t>
      </w:r>
      <w:r w:rsidRPr="00B3681C">
        <w:rPr>
          <w:lang w:val="sk-SK"/>
        </w:rPr>
        <w:t>21</w:t>
      </w:r>
      <w:r w:rsidRPr="0006301D">
        <w:rPr>
          <w:rStyle w:val="HideTWBExt"/>
          <w:b w:val="0"/>
          <w:lang w:val="sk-SK"/>
        </w:rPr>
        <w:t>&lt;/NumAm&gt;</w:t>
      </w:r>
    </w:p>
    <w:p w:rsidR="001741E1" w:rsidRPr="00B3681C" w:rsidRDefault="001741E1" w:rsidP="001741E1">
      <w:pPr>
        <w:pStyle w:val="NormalBold"/>
      </w:pPr>
      <w:r w:rsidRPr="0006301D">
        <w:rPr>
          <w:rStyle w:val="HideTWBExt"/>
          <w:b w:val="0"/>
        </w:rPr>
        <w:t>&lt;Members&gt;</w:t>
      </w:r>
      <w:r w:rsidRPr="00B3681C">
        <w:t>Fabienne Keller</w:t>
      </w:r>
      <w:r w:rsidRPr="0006301D">
        <w:rPr>
          <w:rStyle w:val="HideTWBExt"/>
          <w:b w:val="0"/>
        </w:rPr>
        <w:t>&lt;/Members&gt;</w:t>
      </w:r>
    </w:p>
    <w:p w:rsidR="001741E1" w:rsidRPr="00B3681C" w:rsidRDefault="001741E1" w:rsidP="001741E1">
      <w:pPr>
        <w:pStyle w:val="NormalBold12b"/>
        <w:keepNext/>
        <w:rPr>
          <w:lang w:val="sk-SK"/>
        </w:rPr>
      </w:pPr>
      <w:r w:rsidRPr="0006301D">
        <w:rPr>
          <w:rStyle w:val="HideTWBExt"/>
          <w:b w:val="0"/>
          <w:lang w:val="sk-SK"/>
        </w:rPr>
        <w:t>&lt;DocAmend&gt;</w:t>
      </w:r>
      <w:r w:rsidRPr="00B3681C">
        <w:rPr>
          <w:lang w:val="sk-SK"/>
        </w:rPr>
        <w:t>Návrh nariadenia</w:t>
      </w:r>
      <w:r w:rsidRPr="0006301D">
        <w:rPr>
          <w:rStyle w:val="HideTWBExt"/>
          <w:b w:val="0"/>
          <w:lang w:val="sk-SK"/>
        </w:rPr>
        <w:t>&lt;/DocAmend&gt;</w:t>
      </w:r>
    </w:p>
    <w:p w:rsidR="001741E1" w:rsidRPr="00B3681C" w:rsidRDefault="001741E1" w:rsidP="001741E1">
      <w:pPr>
        <w:pStyle w:val="NormalBold"/>
      </w:pPr>
      <w:r w:rsidRPr="0006301D">
        <w:rPr>
          <w:rStyle w:val="HideTWBExt"/>
          <w:b w:val="0"/>
        </w:rPr>
        <w:t>&lt;Article&gt;</w:t>
      </w:r>
      <w:r w:rsidRPr="00B3681C">
        <w:t>Odôvodnenie 40</w:t>
      </w:r>
      <w:r w:rsidR="0006301D">
        <w:t xml:space="preserve"> </w:t>
      </w:r>
      <w:r w:rsidRPr="00B3681C">
        <w:t>m (nové)</w:t>
      </w:r>
      <w:r w:rsidRPr="0006301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41E1" w:rsidRPr="00B3681C" w:rsidTr="00CA00DC">
        <w:trPr>
          <w:jc w:val="center"/>
        </w:trPr>
        <w:tc>
          <w:tcPr>
            <w:tcW w:w="9752" w:type="dxa"/>
            <w:gridSpan w:val="2"/>
          </w:tcPr>
          <w:p w:rsidR="001741E1" w:rsidRPr="00B3681C" w:rsidRDefault="001741E1" w:rsidP="00CA00DC">
            <w:pPr>
              <w:keepNext/>
            </w:pPr>
          </w:p>
        </w:tc>
      </w:tr>
      <w:tr w:rsidR="001741E1" w:rsidRPr="00B3681C" w:rsidTr="00CA00DC">
        <w:trPr>
          <w:jc w:val="center"/>
        </w:trPr>
        <w:tc>
          <w:tcPr>
            <w:tcW w:w="4876" w:type="dxa"/>
            <w:hideMark/>
          </w:tcPr>
          <w:p w:rsidR="001741E1" w:rsidRPr="00B3681C" w:rsidRDefault="001741E1" w:rsidP="00CA00DC">
            <w:pPr>
              <w:pStyle w:val="ColumnHeading"/>
              <w:keepNext/>
              <w:rPr>
                <w:lang w:val="sk-SK"/>
              </w:rPr>
            </w:pPr>
            <w:r w:rsidRPr="00B3681C">
              <w:rPr>
                <w:lang w:val="sk-SK"/>
              </w:rPr>
              <w:t>Text predložený Komisiou</w:t>
            </w:r>
          </w:p>
        </w:tc>
        <w:tc>
          <w:tcPr>
            <w:tcW w:w="4876" w:type="dxa"/>
            <w:hideMark/>
          </w:tcPr>
          <w:p w:rsidR="001741E1" w:rsidRPr="00B3681C" w:rsidRDefault="001741E1" w:rsidP="00CA00DC">
            <w:pPr>
              <w:pStyle w:val="ColumnHeading"/>
              <w:keepNext/>
              <w:rPr>
                <w:lang w:val="sk-SK"/>
              </w:rPr>
            </w:pPr>
            <w:r w:rsidRPr="00B3681C">
              <w:rPr>
                <w:lang w:val="sk-SK"/>
              </w:rPr>
              <w:t>Pozmeňujúci návrh</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hideMark/>
          </w:tcPr>
          <w:p w:rsidR="001741E1" w:rsidRPr="00B3681C" w:rsidRDefault="001741E1" w:rsidP="00CA00DC">
            <w:pPr>
              <w:pStyle w:val="Normal6"/>
              <w:rPr>
                <w:szCs w:val="24"/>
                <w:lang w:val="sk-SK"/>
              </w:rPr>
            </w:pPr>
            <w:r w:rsidRPr="00B3681C">
              <w:rPr>
                <w:b/>
                <w:i/>
                <w:color w:val="000005"/>
                <w:lang w:val="sk-SK"/>
              </w:rPr>
              <w:t>(40m)</w:t>
            </w:r>
            <w:r w:rsidRPr="00B3681C">
              <w:rPr>
                <w:b/>
                <w:i/>
                <w:color w:val="000005"/>
                <w:lang w:val="sk-SK"/>
              </w:rPr>
              <w:tab/>
              <w:t>Orgány, úrady a agentúry Únie by mali dôrazne podporovať členské štáty a Komisiu s cieľom zabezpečiť dôsledné vykonávanie a fungovanie tohto nariadenia, najmä jeho ustanovení týkajúcich sa zrýchleného konania o posudzovaní žiadostí o medzinárodnú ochranu, konania na hraniciach na účely posúdenia žiadostí o medzinárodnú ochranu a konania na hraniciach na účely vykonania návratu. Pri uplatňovaní tohto nariadenia by ústrednú úlohu mali zohrávať najmä Agentúra Európskej únie pre azyl, Európska agentúra pre pohraničnú a pobrežnú stráž a Agentúra Európskej únie pre základné práva a na tento účel by mali využívať celý potenciál a rozsah ich právomocí. Takéto činnosti by mohli zahŕňať poskytovanie analýz, odborných znalostí a prevádzkovej podpory príslušným orgánom alebo vykonávanie monitorovacích a hodnotiacich misií.</w:t>
            </w:r>
          </w:p>
        </w:tc>
      </w:tr>
    </w:tbl>
    <w:p w:rsidR="001741E1" w:rsidRPr="00B3681C" w:rsidRDefault="001741E1" w:rsidP="001741E1">
      <w:pPr>
        <w:pStyle w:val="Olang"/>
        <w:rPr>
          <w:noProof w:val="0"/>
          <w:lang w:val="sk-SK"/>
        </w:rPr>
      </w:pPr>
      <w:r w:rsidRPr="00B3681C">
        <w:rPr>
          <w:noProof w:val="0"/>
          <w:lang w:val="sk-SK"/>
        </w:rPr>
        <w:t xml:space="preserve">Or. </w:t>
      </w:r>
      <w:r w:rsidRPr="0006301D">
        <w:rPr>
          <w:rStyle w:val="HideTWBExt"/>
          <w:lang w:val="sk-SK"/>
        </w:rPr>
        <w:t>&lt;Original&gt;</w:t>
      </w:r>
      <w:r w:rsidRPr="0006301D">
        <w:rPr>
          <w:rStyle w:val="HideTWBInt"/>
          <w:lang w:val="sk-SK"/>
        </w:rPr>
        <w:t>{EN}</w:t>
      </w:r>
      <w:r w:rsidRPr="00B3681C">
        <w:rPr>
          <w:noProof w:val="0"/>
          <w:lang w:val="sk-SK"/>
        </w:rPr>
        <w:t>en</w:t>
      </w:r>
      <w:r w:rsidRPr="0006301D">
        <w:rPr>
          <w:rStyle w:val="HideTWBExt"/>
          <w:lang w:val="sk-SK"/>
        </w:rPr>
        <w:t>&lt;/Original&gt;</w:t>
      </w:r>
    </w:p>
    <w:p w:rsidR="00FA1C02" w:rsidRPr="00B3681C" w:rsidRDefault="001741E1" w:rsidP="001741E1">
      <w:r w:rsidRPr="0006301D">
        <w:rPr>
          <w:rStyle w:val="HideTWBExt"/>
        </w:rPr>
        <w:t>&lt;/Amend&gt;</w:t>
      </w:r>
    </w:p>
    <w:p w:rsidR="001741E1" w:rsidRPr="00B3681C" w:rsidRDefault="001741E1" w:rsidP="001741E1">
      <w:pPr>
        <w:pStyle w:val="AMNumberTabs0"/>
        <w:keepNext/>
        <w:rPr>
          <w:lang w:val="sk-SK"/>
        </w:rPr>
      </w:pPr>
      <w:r w:rsidRPr="0006301D">
        <w:rPr>
          <w:rStyle w:val="HideTWBExt"/>
          <w:b w:val="0"/>
          <w:lang w:val="sk-SK"/>
        </w:rPr>
        <w:t>&lt;Amend&gt;</w:t>
      </w:r>
      <w:r w:rsidRPr="00B3681C">
        <w:rPr>
          <w:lang w:val="sk-SK"/>
        </w:rPr>
        <w:t>Pozmeňujúci návrh</w:t>
      </w:r>
      <w:r w:rsidRPr="00B3681C">
        <w:rPr>
          <w:lang w:val="sk-SK"/>
        </w:rPr>
        <w:tab/>
      </w:r>
      <w:r w:rsidRPr="00B3681C">
        <w:rPr>
          <w:lang w:val="sk-SK"/>
        </w:rPr>
        <w:tab/>
      </w:r>
      <w:r w:rsidRPr="0006301D">
        <w:rPr>
          <w:rStyle w:val="HideTWBExt"/>
          <w:b w:val="0"/>
          <w:lang w:val="sk-SK"/>
        </w:rPr>
        <w:t>&lt;NumAm&gt;</w:t>
      </w:r>
      <w:r w:rsidRPr="00B3681C">
        <w:rPr>
          <w:lang w:val="sk-SK"/>
        </w:rPr>
        <w:t>22</w:t>
      </w:r>
      <w:r w:rsidRPr="0006301D">
        <w:rPr>
          <w:rStyle w:val="HideTWBExt"/>
          <w:b w:val="0"/>
          <w:lang w:val="sk-SK"/>
        </w:rPr>
        <w:t>&lt;/NumAm&gt;</w:t>
      </w:r>
    </w:p>
    <w:p w:rsidR="001741E1" w:rsidRPr="00B3681C" w:rsidRDefault="001741E1" w:rsidP="001741E1">
      <w:pPr>
        <w:pStyle w:val="NormalBold"/>
      </w:pPr>
      <w:r w:rsidRPr="0006301D">
        <w:rPr>
          <w:rStyle w:val="HideTWBExt"/>
          <w:b w:val="0"/>
        </w:rPr>
        <w:t>&lt;Members&gt;</w:t>
      </w:r>
      <w:r w:rsidRPr="00B3681C">
        <w:t>Fabienne Keller</w:t>
      </w:r>
      <w:r w:rsidRPr="0006301D">
        <w:rPr>
          <w:rStyle w:val="HideTWBExt"/>
          <w:b w:val="0"/>
        </w:rPr>
        <w:t>&lt;/Members&gt;</w:t>
      </w:r>
    </w:p>
    <w:p w:rsidR="001741E1" w:rsidRPr="00B3681C" w:rsidRDefault="001741E1" w:rsidP="001741E1">
      <w:pPr>
        <w:pStyle w:val="NormalBold12b"/>
        <w:keepNext/>
        <w:rPr>
          <w:lang w:val="sk-SK"/>
        </w:rPr>
      </w:pPr>
      <w:r w:rsidRPr="0006301D">
        <w:rPr>
          <w:rStyle w:val="HideTWBExt"/>
          <w:b w:val="0"/>
          <w:lang w:val="sk-SK"/>
        </w:rPr>
        <w:t>&lt;DocAmend&gt;</w:t>
      </w:r>
      <w:r w:rsidRPr="00B3681C">
        <w:rPr>
          <w:lang w:val="sk-SK"/>
        </w:rPr>
        <w:t>Návrh nariadenia</w:t>
      </w:r>
      <w:r w:rsidRPr="0006301D">
        <w:rPr>
          <w:rStyle w:val="HideTWBExt"/>
          <w:b w:val="0"/>
          <w:lang w:val="sk-SK"/>
        </w:rPr>
        <w:t>&lt;/DocAmend&gt;</w:t>
      </w:r>
    </w:p>
    <w:p w:rsidR="001741E1" w:rsidRPr="00B3681C" w:rsidRDefault="001741E1" w:rsidP="001741E1">
      <w:pPr>
        <w:pStyle w:val="NormalBold"/>
      </w:pPr>
      <w:r w:rsidRPr="0006301D">
        <w:rPr>
          <w:rStyle w:val="HideTWBExt"/>
          <w:b w:val="0"/>
        </w:rPr>
        <w:t>&lt;Article&gt;</w:t>
      </w:r>
      <w:r w:rsidRPr="00B3681C">
        <w:t>Odôvodnenie 40</w:t>
      </w:r>
      <w:r w:rsidR="0006301D">
        <w:t xml:space="preserve"> </w:t>
      </w:r>
      <w:r w:rsidRPr="00B3681C">
        <w:t>n (nové)</w:t>
      </w:r>
      <w:r w:rsidRPr="0006301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41E1" w:rsidRPr="00B3681C" w:rsidTr="00CA00DC">
        <w:trPr>
          <w:jc w:val="center"/>
        </w:trPr>
        <w:tc>
          <w:tcPr>
            <w:tcW w:w="9752" w:type="dxa"/>
            <w:gridSpan w:val="2"/>
          </w:tcPr>
          <w:p w:rsidR="001741E1" w:rsidRPr="00B3681C" w:rsidRDefault="001741E1" w:rsidP="00CA00DC">
            <w:pPr>
              <w:keepNext/>
            </w:pPr>
          </w:p>
        </w:tc>
      </w:tr>
      <w:tr w:rsidR="001741E1" w:rsidRPr="00B3681C" w:rsidTr="00CA00DC">
        <w:trPr>
          <w:jc w:val="center"/>
        </w:trPr>
        <w:tc>
          <w:tcPr>
            <w:tcW w:w="4876" w:type="dxa"/>
            <w:hideMark/>
          </w:tcPr>
          <w:p w:rsidR="001741E1" w:rsidRPr="00B3681C" w:rsidRDefault="001741E1" w:rsidP="00CA00DC">
            <w:pPr>
              <w:pStyle w:val="ColumnHeading"/>
              <w:keepNext/>
              <w:rPr>
                <w:lang w:val="sk-SK"/>
              </w:rPr>
            </w:pPr>
            <w:r w:rsidRPr="00B3681C">
              <w:rPr>
                <w:lang w:val="sk-SK"/>
              </w:rPr>
              <w:t>Text predložený Komisiou</w:t>
            </w:r>
          </w:p>
        </w:tc>
        <w:tc>
          <w:tcPr>
            <w:tcW w:w="4876" w:type="dxa"/>
            <w:hideMark/>
          </w:tcPr>
          <w:p w:rsidR="001741E1" w:rsidRPr="00B3681C" w:rsidRDefault="001741E1" w:rsidP="00CA00DC">
            <w:pPr>
              <w:pStyle w:val="ColumnHeading"/>
              <w:keepNext/>
              <w:rPr>
                <w:lang w:val="sk-SK"/>
              </w:rPr>
            </w:pPr>
            <w:r w:rsidRPr="00B3681C">
              <w:rPr>
                <w:lang w:val="sk-SK"/>
              </w:rPr>
              <w:t>Pozmeňujúci návrh</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hideMark/>
          </w:tcPr>
          <w:p w:rsidR="001741E1" w:rsidRPr="00B3681C" w:rsidRDefault="001741E1" w:rsidP="00CA00DC">
            <w:pPr>
              <w:pStyle w:val="Normal6"/>
              <w:rPr>
                <w:szCs w:val="24"/>
                <w:lang w:val="sk-SK"/>
              </w:rPr>
            </w:pPr>
            <w:r w:rsidRPr="00B3681C">
              <w:rPr>
                <w:b/>
                <w:i/>
                <w:color w:val="000005"/>
                <w:lang w:val="sk-SK"/>
              </w:rPr>
              <w:t xml:space="preserve">(40n) Vzhľadom na viaceré migračné toky prichádzajúce na rôzne miesta vstupu na vonkajších hraniciach Únie môžu orgány, úrady a agentúry Únie na žiadosť členského štátu poskytnúť príslušným orgánom rýchlu a cielenú podporu. </w:t>
            </w:r>
          </w:p>
        </w:tc>
      </w:tr>
    </w:tbl>
    <w:p w:rsidR="001741E1" w:rsidRPr="00B3681C" w:rsidRDefault="001741E1" w:rsidP="001741E1">
      <w:pPr>
        <w:pStyle w:val="Olang"/>
        <w:rPr>
          <w:noProof w:val="0"/>
          <w:lang w:val="sk-SK"/>
        </w:rPr>
      </w:pPr>
      <w:r w:rsidRPr="00B3681C">
        <w:rPr>
          <w:noProof w:val="0"/>
          <w:lang w:val="sk-SK"/>
        </w:rPr>
        <w:t xml:space="preserve">Or. </w:t>
      </w:r>
      <w:r w:rsidRPr="0006301D">
        <w:rPr>
          <w:rStyle w:val="HideTWBExt"/>
          <w:lang w:val="sk-SK"/>
        </w:rPr>
        <w:t>&lt;Original&gt;</w:t>
      </w:r>
      <w:r w:rsidRPr="0006301D">
        <w:rPr>
          <w:rStyle w:val="HideTWBInt"/>
          <w:lang w:val="sk-SK"/>
        </w:rPr>
        <w:t>{EN}</w:t>
      </w:r>
      <w:r w:rsidRPr="00B3681C">
        <w:rPr>
          <w:noProof w:val="0"/>
          <w:lang w:val="sk-SK"/>
        </w:rPr>
        <w:t>en</w:t>
      </w:r>
      <w:r w:rsidRPr="0006301D">
        <w:rPr>
          <w:rStyle w:val="HideTWBExt"/>
          <w:lang w:val="sk-SK"/>
        </w:rPr>
        <w:t>&lt;/Original&gt;</w:t>
      </w:r>
    </w:p>
    <w:p w:rsidR="00FA1C02" w:rsidRPr="00B3681C" w:rsidRDefault="001741E1" w:rsidP="001741E1">
      <w:r w:rsidRPr="0006301D">
        <w:rPr>
          <w:rStyle w:val="HideTWBExt"/>
        </w:rPr>
        <w:t>&lt;/Amend&gt;</w:t>
      </w:r>
    </w:p>
    <w:p w:rsidR="001741E1" w:rsidRPr="00B3681C" w:rsidRDefault="001741E1" w:rsidP="001741E1">
      <w:pPr>
        <w:pStyle w:val="AMNumberTabs0"/>
        <w:keepNext/>
        <w:rPr>
          <w:lang w:val="sk-SK"/>
        </w:rPr>
      </w:pPr>
      <w:r w:rsidRPr="0006301D">
        <w:rPr>
          <w:rStyle w:val="HideTWBExt"/>
          <w:b w:val="0"/>
          <w:lang w:val="sk-SK"/>
        </w:rPr>
        <w:t>&lt;Amend&gt;</w:t>
      </w:r>
      <w:r w:rsidRPr="00B3681C">
        <w:rPr>
          <w:lang w:val="sk-SK"/>
        </w:rPr>
        <w:t>Pozmeňujúci návrh</w:t>
      </w:r>
      <w:r w:rsidRPr="00B3681C">
        <w:rPr>
          <w:lang w:val="sk-SK"/>
        </w:rPr>
        <w:tab/>
      </w:r>
      <w:r w:rsidRPr="00B3681C">
        <w:rPr>
          <w:lang w:val="sk-SK"/>
        </w:rPr>
        <w:tab/>
      </w:r>
      <w:r w:rsidRPr="0006301D">
        <w:rPr>
          <w:rStyle w:val="HideTWBExt"/>
          <w:b w:val="0"/>
          <w:lang w:val="sk-SK"/>
        </w:rPr>
        <w:t>&lt;NumAm&gt;</w:t>
      </w:r>
      <w:r w:rsidRPr="00B3681C">
        <w:rPr>
          <w:lang w:val="sk-SK"/>
        </w:rPr>
        <w:t>23</w:t>
      </w:r>
      <w:r w:rsidRPr="0006301D">
        <w:rPr>
          <w:rStyle w:val="HideTWBExt"/>
          <w:b w:val="0"/>
          <w:lang w:val="sk-SK"/>
        </w:rPr>
        <w:t>&lt;/NumAm&gt;</w:t>
      </w:r>
    </w:p>
    <w:p w:rsidR="001741E1" w:rsidRPr="00B3681C" w:rsidRDefault="001741E1" w:rsidP="001741E1">
      <w:pPr>
        <w:pStyle w:val="NormalBold"/>
      </w:pPr>
      <w:r w:rsidRPr="0006301D">
        <w:rPr>
          <w:rStyle w:val="HideTWBExt"/>
          <w:b w:val="0"/>
        </w:rPr>
        <w:t>&lt;Members&gt;</w:t>
      </w:r>
      <w:r w:rsidRPr="00B3681C">
        <w:t>Fabienne Keller</w:t>
      </w:r>
      <w:r w:rsidRPr="0006301D">
        <w:rPr>
          <w:rStyle w:val="HideTWBExt"/>
          <w:b w:val="0"/>
        </w:rPr>
        <w:t>&lt;/Members&gt;</w:t>
      </w:r>
    </w:p>
    <w:p w:rsidR="001741E1" w:rsidRPr="00B3681C" w:rsidRDefault="001741E1" w:rsidP="001741E1">
      <w:pPr>
        <w:pStyle w:val="NormalBold12b"/>
        <w:keepNext/>
        <w:rPr>
          <w:lang w:val="sk-SK"/>
        </w:rPr>
      </w:pPr>
      <w:r w:rsidRPr="0006301D">
        <w:rPr>
          <w:rStyle w:val="HideTWBExt"/>
          <w:b w:val="0"/>
          <w:lang w:val="sk-SK"/>
        </w:rPr>
        <w:t>&lt;DocAmend&gt;</w:t>
      </w:r>
      <w:r w:rsidRPr="00B3681C">
        <w:rPr>
          <w:lang w:val="sk-SK"/>
        </w:rPr>
        <w:t>Návrh nariadenia</w:t>
      </w:r>
      <w:r w:rsidRPr="0006301D">
        <w:rPr>
          <w:rStyle w:val="HideTWBExt"/>
          <w:b w:val="0"/>
          <w:lang w:val="sk-SK"/>
        </w:rPr>
        <w:t>&lt;/DocAmend&gt;</w:t>
      </w:r>
    </w:p>
    <w:p w:rsidR="001741E1" w:rsidRPr="00B3681C" w:rsidRDefault="001741E1" w:rsidP="001741E1">
      <w:pPr>
        <w:pStyle w:val="NormalBold"/>
      </w:pPr>
      <w:r w:rsidRPr="0006301D">
        <w:rPr>
          <w:rStyle w:val="HideTWBExt"/>
          <w:b w:val="0"/>
        </w:rPr>
        <w:t>&lt;Article&gt;</w:t>
      </w:r>
      <w:r w:rsidRPr="00B3681C">
        <w:t>Odôvodnenie 40</w:t>
      </w:r>
      <w:r w:rsidR="0006301D">
        <w:t xml:space="preserve"> </w:t>
      </w:r>
      <w:r w:rsidRPr="00B3681C">
        <w:t>o (nové)</w:t>
      </w:r>
      <w:r w:rsidRPr="0006301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41E1" w:rsidRPr="00B3681C" w:rsidTr="00CA00DC">
        <w:trPr>
          <w:jc w:val="center"/>
        </w:trPr>
        <w:tc>
          <w:tcPr>
            <w:tcW w:w="9752" w:type="dxa"/>
            <w:gridSpan w:val="2"/>
          </w:tcPr>
          <w:p w:rsidR="001741E1" w:rsidRPr="00B3681C" w:rsidRDefault="001741E1" w:rsidP="00CA00DC">
            <w:pPr>
              <w:keepNext/>
            </w:pPr>
          </w:p>
        </w:tc>
      </w:tr>
      <w:tr w:rsidR="001741E1" w:rsidRPr="00B3681C" w:rsidTr="00CA00DC">
        <w:trPr>
          <w:jc w:val="center"/>
        </w:trPr>
        <w:tc>
          <w:tcPr>
            <w:tcW w:w="4876" w:type="dxa"/>
            <w:hideMark/>
          </w:tcPr>
          <w:p w:rsidR="001741E1" w:rsidRPr="00B3681C" w:rsidRDefault="001741E1" w:rsidP="00CA00DC">
            <w:pPr>
              <w:pStyle w:val="ColumnHeading"/>
              <w:keepNext/>
              <w:rPr>
                <w:lang w:val="sk-SK"/>
              </w:rPr>
            </w:pPr>
            <w:r w:rsidRPr="00B3681C">
              <w:rPr>
                <w:lang w:val="sk-SK"/>
              </w:rPr>
              <w:t>Text predložený Komisiou</w:t>
            </w:r>
          </w:p>
        </w:tc>
        <w:tc>
          <w:tcPr>
            <w:tcW w:w="4876" w:type="dxa"/>
            <w:hideMark/>
          </w:tcPr>
          <w:p w:rsidR="001741E1" w:rsidRPr="00B3681C" w:rsidRDefault="001741E1" w:rsidP="00CA00DC">
            <w:pPr>
              <w:pStyle w:val="ColumnHeading"/>
              <w:keepNext/>
              <w:rPr>
                <w:lang w:val="sk-SK"/>
              </w:rPr>
            </w:pPr>
            <w:r w:rsidRPr="00B3681C">
              <w:rPr>
                <w:lang w:val="sk-SK"/>
              </w:rPr>
              <w:t>Pozmeňujúci návrh</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hideMark/>
          </w:tcPr>
          <w:p w:rsidR="001741E1" w:rsidRPr="00B3681C" w:rsidRDefault="001741E1" w:rsidP="00CA00DC">
            <w:pPr>
              <w:pStyle w:val="Normal6"/>
              <w:rPr>
                <w:szCs w:val="24"/>
                <w:lang w:val="sk-SK"/>
              </w:rPr>
            </w:pPr>
            <w:r w:rsidRPr="00B3681C">
              <w:rPr>
                <w:b/>
                <w:i/>
                <w:color w:val="000005"/>
                <w:lang w:val="sk-SK"/>
              </w:rPr>
              <w:t>(40o) Orgány, úrady a agentúry Únie by mali reagovať na žiadosť členského štátu o rýchlu a individuálne prispôsobenú podporu, resp. by mali mať možnosť z vlastnej iniciatívy navrhnúť podporu určitému členskému štátu, pokiaľ to považujú za potrebné. Ak orgán, úrad alebo agentúra Únie považuje za potrebné navrhnúť podporu určitému členskému štátu, tento členský štát by mal takýto návrh náležite zohľadniť a mal by mať možnosť ho prijať, zmeniť alebo zamietnuť.</w:t>
            </w:r>
          </w:p>
        </w:tc>
      </w:tr>
    </w:tbl>
    <w:p w:rsidR="001741E1" w:rsidRPr="0006301D" w:rsidRDefault="001741E1" w:rsidP="001741E1">
      <w:pPr>
        <w:pStyle w:val="Olang"/>
        <w:rPr>
          <w:rStyle w:val="HideTWBExt"/>
          <w:lang w:val="sk-SK"/>
        </w:rPr>
      </w:pPr>
      <w:r w:rsidRPr="00B3681C">
        <w:rPr>
          <w:noProof w:val="0"/>
          <w:lang w:val="sk-SK"/>
        </w:rPr>
        <w:t xml:space="preserve">Or. </w:t>
      </w:r>
      <w:r w:rsidRPr="0006301D">
        <w:rPr>
          <w:rStyle w:val="HideTWBExt"/>
          <w:lang w:val="sk-SK"/>
        </w:rPr>
        <w:t>&lt;Original&gt;</w:t>
      </w:r>
      <w:r w:rsidRPr="0006301D">
        <w:rPr>
          <w:rStyle w:val="HideTWBInt"/>
          <w:lang w:val="sk-SK"/>
        </w:rPr>
        <w:t>{EN}</w:t>
      </w:r>
      <w:r w:rsidRPr="00B3681C">
        <w:rPr>
          <w:noProof w:val="0"/>
          <w:lang w:val="sk-SK"/>
        </w:rPr>
        <w:t>en</w:t>
      </w:r>
      <w:r w:rsidRPr="0006301D">
        <w:rPr>
          <w:rStyle w:val="HideTWBExt"/>
          <w:lang w:val="sk-SK"/>
        </w:rPr>
        <w:t>&lt;/Original&gt;</w:t>
      </w:r>
    </w:p>
    <w:p w:rsidR="00257D18" w:rsidRPr="00B3681C" w:rsidRDefault="001741E1" w:rsidP="001741E1">
      <w:r w:rsidRPr="0006301D">
        <w:rPr>
          <w:rStyle w:val="HideTWBExt"/>
        </w:rPr>
        <w:t>&lt;/Amend&gt;</w:t>
      </w:r>
    </w:p>
    <w:p w:rsidR="001741E1" w:rsidRPr="00B3681C" w:rsidRDefault="001741E1" w:rsidP="001741E1">
      <w:pPr>
        <w:pStyle w:val="AMNumberTabs0"/>
        <w:keepNext/>
        <w:rPr>
          <w:lang w:val="sk-SK"/>
        </w:rPr>
      </w:pPr>
      <w:r w:rsidRPr="0006301D">
        <w:rPr>
          <w:rStyle w:val="HideTWBExt"/>
          <w:b w:val="0"/>
          <w:lang w:val="sk-SK"/>
        </w:rPr>
        <w:t>&lt;Amend&gt;</w:t>
      </w:r>
      <w:r w:rsidRPr="00B3681C">
        <w:rPr>
          <w:lang w:val="sk-SK"/>
        </w:rPr>
        <w:t>Pozmeňujúci návrh</w:t>
      </w:r>
      <w:r w:rsidRPr="00B3681C">
        <w:rPr>
          <w:lang w:val="sk-SK"/>
        </w:rPr>
        <w:tab/>
      </w:r>
      <w:bookmarkStart w:id="0" w:name="_GoBack"/>
      <w:bookmarkEnd w:id="0"/>
      <w:r w:rsidRPr="0006301D">
        <w:rPr>
          <w:rStyle w:val="HideTWBExt"/>
          <w:b w:val="0"/>
          <w:lang w:val="sk-SK"/>
        </w:rPr>
        <w:t>&lt;NumAm&gt;</w:t>
      </w:r>
      <w:r w:rsidRPr="00B3681C">
        <w:rPr>
          <w:lang w:val="sk-SK"/>
        </w:rPr>
        <w:t>24</w:t>
      </w:r>
      <w:r w:rsidRPr="0006301D">
        <w:rPr>
          <w:rStyle w:val="HideTWBExt"/>
          <w:b w:val="0"/>
          <w:lang w:val="sk-SK"/>
        </w:rPr>
        <w:t>&lt;/NumAm&gt;</w:t>
      </w:r>
    </w:p>
    <w:p w:rsidR="001741E1" w:rsidRPr="00B3681C" w:rsidRDefault="001741E1" w:rsidP="001741E1">
      <w:pPr>
        <w:pStyle w:val="NormalBold"/>
      </w:pPr>
      <w:r w:rsidRPr="0006301D">
        <w:rPr>
          <w:rStyle w:val="HideTWBExt"/>
          <w:b w:val="0"/>
        </w:rPr>
        <w:t>&lt;Members&gt;</w:t>
      </w:r>
      <w:r w:rsidRPr="00B3681C">
        <w:t>Fabienne Keller</w:t>
      </w:r>
      <w:r w:rsidRPr="0006301D">
        <w:rPr>
          <w:rStyle w:val="HideTWBExt"/>
          <w:b w:val="0"/>
        </w:rPr>
        <w:t>&lt;/Members&gt;</w:t>
      </w:r>
    </w:p>
    <w:p w:rsidR="001741E1" w:rsidRPr="0006301D" w:rsidRDefault="001741E1" w:rsidP="001741E1">
      <w:pPr>
        <w:pStyle w:val="NormalBold"/>
        <w:rPr>
          <w:rStyle w:val="HideTWBExt"/>
        </w:rPr>
      </w:pPr>
    </w:p>
    <w:p w:rsidR="001741E1" w:rsidRPr="0006301D" w:rsidRDefault="001741E1" w:rsidP="001741E1">
      <w:pPr>
        <w:pStyle w:val="NormalBold"/>
        <w:rPr>
          <w:rStyle w:val="HideTWBExt"/>
        </w:rPr>
      </w:pPr>
    </w:p>
    <w:p w:rsidR="001741E1" w:rsidRPr="00B3681C" w:rsidRDefault="001741E1" w:rsidP="001741E1">
      <w:pPr>
        <w:pStyle w:val="NormalBold"/>
      </w:pPr>
      <w:r w:rsidRPr="0006301D">
        <w:rPr>
          <w:rStyle w:val="HideTWBExt"/>
          <w:b w:val="0"/>
        </w:rPr>
        <w:t>&lt;DocAmend&gt;</w:t>
      </w:r>
      <w:r w:rsidRPr="00B3681C">
        <w:t>Návrh nariadenia</w:t>
      </w:r>
      <w:r w:rsidRPr="0006301D">
        <w:rPr>
          <w:rStyle w:val="HideTWBExt"/>
          <w:b w:val="0"/>
        </w:rPr>
        <w:t>&lt;/DocAmend&gt;</w:t>
      </w:r>
    </w:p>
    <w:p w:rsidR="001741E1" w:rsidRPr="00B3681C" w:rsidRDefault="001741E1" w:rsidP="001741E1">
      <w:pPr>
        <w:pStyle w:val="NormalBold"/>
      </w:pPr>
      <w:r w:rsidRPr="0006301D">
        <w:rPr>
          <w:rStyle w:val="HideTWBExt"/>
          <w:b w:val="0"/>
        </w:rPr>
        <w:t>&lt;Article&gt;</w:t>
      </w:r>
      <w:r w:rsidRPr="00B3681C">
        <w:t xml:space="preserve">Odôvodnenie 66c </w:t>
      </w:r>
      <w:r w:rsidRPr="0006301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41E1" w:rsidRPr="00B3681C" w:rsidTr="00CA00DC">
        <w:trPr>
          <w:jc w:val="center"/>
        </w:trPr>
        <w:tc>
          <w:tcPr>
            <w:tcW w:w="9752" w:type="dxa"/>
            <w:gridSpan w:val="2"/>
          </w:tcPr>
          <w:p w:rsidR="001741E1" w:rsidRPr="00B3681C" w:rsidRDefault="001741E1" w:rsidP="00CA00DC">
            <w:pPr>
              <w:keepNext/>
            </w:pPr>
          </w:p>
        </w:tc>
      </w:tr>
      <w:tr w:rsidR="001741E1" w:rsidRPr="00B3681C" w:rsidTr="00CA00DC">
        <w:trPr>
          <w:jc w:val="center"/>
        </w:trPr>
        <w:tc>
          <w:tcPr>
            <w:tcW w:w="4876" w:type="dxa"/>
            <w:hideMark/>
          </w:tcPr>
          <w:p w:rsidR="001741E1" w:rsidRPr="00B3681C" w:rsidRDefault="001741E1" w:rsidP="00CA00DC">
            <w:pPr>
              <w:pStyle w:val="ColumnHeading"/>
              <w:keepNext/>
              <w:rPr>
                <w:lang w:val="sk-SK"/>
              </w:rPr>
            </w:pPr>
            <w:r w:rsidRPr="00B3681C">
              <w:rPr>
                <w:lang w:val="sk-SK"/>
              </w:rPr>
              <w:t>Text predložený Komisiou</w:t>
            </w:r>
          </w:p>
        </w:tc>
        <w:tc>
          <w:tcPr>
            <w:tcW w:w="4876" w:type="dxa"/>
            <w:hideMark/>
          </w:tcPr>
          <w:p w:rsidR="001741E1" w:rsidRPr="00B3681C" w:rsidRDefault="001741E1" w:rsidP="00CA00DC">
            <w:pPr>
              <w:pStyle w:val="ColumnHeading"/>
              <w:keepNext/>
              <w:rPr>
                <w:lang w:val="sk-SK"/>
              </w:rPr>
            </w:pPr>
            <w:r w:rsidRPr="00B3681C">
              <w:rPr>
                <w:lang w:val="sk-SK"/>
              </w:rPr>
              <w:t>Pozmeňujúci návrh</w:t>
            </w:r>
          </w:p>
        </w:tc>
      </w:tr>
      <w:tr w:rsidR="001741E1" w:rsidRPr="00B3681C" w:rsidTr="00CA00DC">
        <w:trPr>
          <w:jc w:val="center"/>
        </w:trPr>
        <w:tc>
          <w:tcPr>
            <w:tcW w:w="4876" w:type="dxa"/>
            <w:hideMark/>
          </w:tcPr>
          <w:p w:rsidR="001741E1" w:rsidRPr="00B3681C" w:rsidRDefault="001741E1" w:rsidP="00CA00DC">
            <w:pPr>
              <w:pStyle w:val="Normal6"/>
              <w:rPr>
                <w:lang w:val="sk-SK"/>
              </w:rPr>
            </w:pPr>
            <w:r w:rsidRPr="00B3681C">
              <w:rPr>
                <w:lang w:val="sk-SK"/>
              </w:rPr>
              <w:t>(66c)</w:t>
            </w:r>
            <w:r w:rsidRPr="00B3681C">
              <w:rPr>
                <w:lang w:val="sk-SK"/>
              </w:rPr>
              <w:tab/>
              <w:t xml:space="preserve">Aby sa zaistila konzistentnosť </w:t>
            </w:r>
            <w:r w:rsidRPr="00B3681C">
              <w:rPr>
                <w:lang w:val="sk-SK"/>
              </w:rPr>
              <w:lastRenderedPageBreak/>
              <w:t xml:space="preserve">právneho preskúmania rozhodnutia, ktorým sa zamieta žiadosť o medzinárodnú ochranu, a súvisiaceho rozhodnutia o návrate, ktoré vykonáva súd alebo tribunál, a s cieľom urýchliť preskúmanie prípadu a znížiť zaťaženie príslušných súdnych orgánov by takéto rozhodnutia </w:t>
            </w:r>
            <w:r w:rsidRPr="00B3681C">
              <w:rPr>
                <w:b/>
                <w:i/>
                <w:lang w:val="sk-SK"/>
              </w:rPr>
              <w:t>mali byť predmetom spoločného konania</w:t>
            </w:r>
            <w:r w:rsidRPr="00B3681C">
              <w:rPr>
                <w:lang w:val="sk-SK"/>
              </w:rPr>
              <w:t xml:space="preserve"> pred tým istým súdom alebo tribunálom.</w:t>
            </w:r>
          </w:p>
        </w:tc>
        <w:tc>
          <w:tcPr>
            <w:tcW w:w="4876" w:type="dxa"/>
            <w:hideMark/>
          </w:tcPr>
          <w:p w:rsidR="001741E1" w:rsidRPr="00B3681C" w:rsidRDefault="001741E1" w:rsidP="00CA00DC">
            <w:pPr>
              <w:pStyle w:val="Normal6"/>
              <w:rPr>
                <w:szCs w:val="24"/>
                <w:lang w:val="sk-SK"/>
              </w:rPr>
            </w:pPr>
            <w:r w:rsidRPr="00B3681C">
              <w:rPr>
                <w:color w:val="000005"/>
                <w:lang w:val="sk-SK"/>
              </w:rPr>
              <w:lastRenderedPageBreak/>
              <w:t>(66c)</w:t>
            </w:r>
            <w:r w:rsidRPr="00B3681C">
              <w:rPr>
                <w:color w:val="000005"/>
                <w:lang w:val="sk-SK"/>
              </w:rPr>
              <w:tab/>
              <w:t xml:space="preserve">Aby sa zaistila konzistentnosť </w:t>
            </w:r>
            <w:r w:rsidRPr="00B3681C">
              <w:rPr>
                <w:color w:val="000005"/>
                <w:lang w:val="sk-SK"/>
              </w:rPr>
              <w:lastRenderedPageBreak/>
              <w:t xml:space="preserve">právneho preskúmania rozhodnutia, ktorým sa zamieta žiadosť o medzinárodnú ochranu, a súvisiaceho rozhodnutia o návrate, ktoré vykonáva súd alebo tribunál, a s cieľom urýchliť preskúmanie prípadu a znížiť zaťaženie príslušných súdnych orgánov by takéto rozhodnutia </w:t>
            </w:r>
            <w:r w:rsidRPr="00B3681C">
              <w:rPr>
                <w:b/>
                <w:i/>
                <w:color w:val="000005"/>
                <w:lang w:val="sk-SK"/>
              </w:rPr>
              <w:t>malo byť možné podrobiť spoločnému konaniu</w:t>
            </w:r>
            <w:r w:rsidRPr="00B3681C">
              <w:rPr>
                <w:color w:val="000005"/>
                <w:lang w:val="sk-SK"/>
              </w:rPr>
              <w:t xml:space="preserve"> pred tým istým súdom alebo tribunálom</w:t>
            </w:r>
            <w:r w:rsidRPr="00B3681C">
              <w:rPr>
                <w:b/>
                <w:i/>
                <w:color w:val="000005"/>
                <w:lang w:val="sk-SK"/>
              </w:rPr>
              <w:t>, ak to príslušný vnútroštátny právny systém umožňuje</w:t>
            </w:r>
            <w:r w:rsidRPr="00B3681C">
              <w:rPr>
                <w:color w:val="000005"/>
                <w:lang w:val="sk-SK"/>
              </w:rPr>
              <w:t>.</w:t>
            </w:r>
          </w:p>
        </w:tc>
      </w:tr>
    </w:tbl>
    <w:p w:rsidR="001741E1" w:rsidRPr="00B3681C" w:rsidRDefault="001741E1" w:rsidP="001741E1">
      <w:pPr>
        <w:pStyle w:val="Olang"/>
        <w:rPr>
          <w:noProof w:val="0"/>
          <w:lang w:val="sk-SK"/>
        </w:rPr>
      </w:pPr>
      <w:r w:rsidRPr="00B3681C">
        <w:rPr>
          <w:noProof w:val="0"/>
          <w:lang w:val="sk-SK"/>
        </w:rPr>
        <w:lastRenderedPageBreak/>
        <w:t xml:space="preserve">Or. </w:t>
      </w:r>
      <w:r w:rsidRPr="0006301D">
        <w:rPr>
          <w:rStyle w:val="HideTWBExt"/>
          <w:lang w:val="sk-SK"/>
        </w:rPr>
        <w:t>&lt;Original&gt;</w:t>
      </w:r>
      <w:r w:rsidRPr="0006301D">
        <w:rPr>
          <w:rStyle w:val="HideTWBInt"/>
          <w:lang w:val="sk-SK"/>
        </w:rPr>
        <w:t>{EN}</w:t>
      </w:r>
      <w:r w:rsidRPr="00B3681C">
        <w:rPr>
          <w:noProof w:val="0"/>
          <w:lang w:val="sk-SK"/>
        </w:rPr>
        <w:t>en</w:t>
      </w:r>
      <w:r w:rsidRPr="0006301D">
        <w:rPr>
          <w:rStyle w:val="HideTWBExt"/>
          <w:lang w:val="sk-SK"/>
        </w:rPr>
        <w:t>&lt;/Original&gt;</w:t>
      </w:r>
    </w:p>
    <w:p w:rsidR="00F278B5" w:rsidRPr="00B3681C" w:rsidRDefault="001741E1" w:rsidP="001741E1">
      <w:r w:rsidRPr="0006301D">
        <w:rPr>
          <w:rStyle w:val="HideTWBExt"/>
        </w:rPr>
        <w:t>&lt;/Amend&gt;</w:t>
      </w:r>
    </w:p>
    <w:p w:rsidR="001741E1" w:rsidRPr="00B3681C" w:rsidRDefault="001741E1" w:rsidP="001741E1">
      <w:pPr>
        <w:pStyle w:val="AMNumberTabs0"/>
        <w:keepNext/>
        <w:rPr>
          <w:lang w:val="sk-SK"/>
        </w:rPr>
      </w:pPr>
      <w:r w:rsidRPr="0006301D">
        <w:rPr>
          <w:rStyle w:val="HideTWBExt"/>
          <w:b w:val="0"/>
          <w:lang w:val="sk-SK"/>
        </w:rPr>
        <w:t>&lt;Amend&gt;</w:t>
      </w:r>
      <w:r w:rsidRPr="00B3681C">
        <w:rPr>
          <w:lang w:val="sk-SK"/>
        </w:rPr>
        <w:t>Pozmeňujúci návrh</w:t>
      </w:r>
      <w:r w:rsidRPr="00B3681C">
        <w:rPr>
          <w:lang w:val="sk-SK"/>
        </w:rPr>
        <w:tab/>
      </w:r>
      <w:r w:rsidRPr="00B3681C">
        <w:rPr>
          <w:lang w:val="sk-SK"/>
        </w:rPr>
        <w:tab/>
      </w:r>
      <w:r w:rsidRPr="0006301D">
        <w:rPr>
          <w:rStyle w:val="HideTWBExt"/>
          <w:b w:val="0"/>
          <w:lang w:val="sk-SK"/>
        </w:rPr>
        <w:t>&lt;NumAm&gt;</w:t>
      </w:r>
      <w:r w:rsidRPr="00B3681C">
        <w:rPr>
          <w:lang w:val="sk-SK"/>
        </w:rPr>
        <w:t>25</w:t>
      </w:r>
      <w:r w:rsidRPr="0006301D">
        <w:rPr>
          <w:rStyle w:val="HideTWBExt"/>
          <w:b w:val="0"/>
          <w:lang w:val="sk-SK"/>
        </w:rPr>
        <w:t>&lt;/NumAm&gt;</w:t>
      </w:r>
    </w:p>
    <w:p w:rsidR="001741E1" w:rsidRPr="00B3681C" w:rsidRDefault="001741E1" w:rsidP="001741E1">
      <w:pPr>
        <w:pStyle w:val="NormalBold"/>
      </w:pPr>
      <w:r w:rsidRPr="0006301D">
        <w:rPr>
          <w:rStyle w:val="HideTWBExt"/>
          <w:b w:val="0"/>
        </w:rPr>
        <w:t>&lt;Members&gt;</w:t>
      </w:r>
      <w:r w:rsidRPr="00B3681C">
        <w:t>Fabienne Keller</w:t>
      </w:r>
      <w:r w:rsidRPr="0006301D">
        <w:rPr>
          <w:rStyle w:val="HideTWBExt"/>
          <w:b w:val="0"/>
        </w:rPr>
        <w:t>&lt;/Members&gt;</w:t>
      </w:r>
    </w:p>
    <w:p w:rsidR="001741E1" w:rsidRPr="00B3681C" w:rsidRDefault="001741E1" w:rsidP="001741E1">
      <w:pPr>
        <w:pStyle w:val="NormalBold12b"/>
        <w:keepNext/>
        <w:rPr>
          <w:lang w:val="sk-SK"/>
        </w:rPr>
      </w:pPr>
      <w:r w:rsidRPr="0006301D">
        <w:rPr>
          <w:rStyle w:val="HideTWBExt"/>
          <w:b w:val="0"/>
          <w:lang w:val="sk-SK"/>
        </w:rPr>
        <w:t>&lt;DocAmend&gt;</w:t>
      </w:r>
      <w:r w:rsidRPr="00B3681C">
        <w:rPr>
          <w:lang w:val="sk-SK"/>
        </w:rPr>
        <w:t>Návrh nariadenia</w:t>
      </w:r>
      <w:r w:rsidRPr="0006301D">
        <w:rPr>
          <w:rStyle w:val="HideTWBExt"/>
          <w:b w:val="0"/>
          <w:lang w:val="sk-SK"/>
        </w:rPr>
        <w:t>&lt;/DocAmend&gt;</w:t>
      </w:r>
    </w:p>
    <w:p w:rsidR="001741E1" w:rsidRPr="00B3681C" w:rsidRDefault="001741E1" w:rsidP="001741E1">
      <w:pPr>
        <w:pStyle w:val="NormalBold"/>
      </w:pPr>
      <w:r w:rsidRPr="0006301D">
        <w:rPr>
          <w:rStyle w:val="HideTWBExt"/>
          <w:b w:val="0"/>
        </w:rPr>
        <w:t>&lt;Article&gt;</w:t>
      </w:r>
      <w:r w:rsidRPr="00B3681C">
        <w:t>Odôvodnenie 66e (nové)</w:t>
      </w:r>
      <w:r w:rsidRPr="0006301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41E1" w:rsidRPr="00B3681C" w:rsidTr="00CA00DC">
        <w:trPr>
          <w:jc w:val="center"/>
        </w:trPr>
        <w:tc>
          <w:tcPr>
            <w:tcW w:w="9752" w:type="dxa"/>
            <w:gridSpan w:val="2"/>
          </w:tcPr>
          <w:p w:rsidR="001741E1" w:rsidRPr="00B3681C" w:rsidRDefault="001741E1" w:rsidP="00CA00DC">
            <w:pPr>
              <w:keepNext/>
            </w:pPr>
          </w:p>
        </w:tc>
      </w:tr>
      <w:tr w:rsidR="001741E1" w:rsidRPr="00B3681C" w:rsidTr="00CA00DC">
        <w:trPr>
          <w:jc w:val="center"/>
        </w:trPr>
        <w:tc>
          <w:tcPr>
            <w:tcW w:w="4876" w:type="dxa"/>
            <w:hideMark/>
          </w:tcPr>
          <w:p w:rsidR="001741E1" w:rsidRPr="00B3681C" w:rsidRDefault="001741E1" w:rsidP="00CA00DC">
            <w:pPr>
              <w:pStyle w:val="ColumnHeading"/>
              <w:keepNext/>
              <w:rPr>
                <w:lang w:val="sk-SK"/>
              </w:rPr>
            </w:pPr>
            <w:r w:rsidRPr="00B3681C">
              <w:rPr>
                <w:lang w:val="sk-SK"/>
              </w:rPr>
              <w:t>Text predložený Komisiou</w:t>
            </w:r>
          </w:p>
        </w:tc>
        <w:tc>
          <w:tcPr>
            <w:tcW w:w="4876" w:type="dxa"/>
            <w:hideMark/>
          </w:tcPr>
          <w:p w:rsidR="001741E1" w:rsidRPr="00B3681C" w:rsidRDefault="001741E1" w:rsidP="00CA00DC">
            <w:pPr>
              <w:pStyle w:val="ColumnHeading"/>
              <w:keepNext/>
              <w:rPr>
                <w:lang w:val="sk-SK"/>
              </w:rPr>
            </w:pPr>
            <w:r w:rsidRPr="00B3681C">
              <w:rPr>
                <w:lang w:val="sk-SK"/>
              </w:rPr>
              <w:t>Pozmeňujúci návrh</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hideMark/>
          </w:tcPr>
          <w:p w:rsidR="001741E1" w:rsidRPr="00B3681C" w:rsidRDefault="001741E1" w:rsidP="00CA00DC">
            <w:pPr>
              <w:pStyle w:val="Normal6"/>
              <w:rPr>
                <w:szCs w:val="24"/>
                <w:lang w:val="sk-SK"/>
              </w:rPr>
            </w:pPr>
            <w:r w:rsidRPr="00B3681C">
              <w:rPr>
                <w:b/>
                <w:i/>
                <w:color w:val="000005"/>
                <w:lang w:val="sk-SK"/>
              </w:rPr>
              <w:t>(66e) Komisia by mala pravidelne monitorovať a hodnotiť, či sa toto nariadenie náležite uplatňuje a vykonáva. Komisia by mala predovšetkým zaviesť nezávislý mechanizmus monitorovania na kontrolu a vyšetrovanie akýchkoľvek obvinení z nedodržiavania základných práv v súvislosti s konaním na hraniciach. Tento mechanizmus monitorovania by mal zahŕňať procesné a základné práva, podmienky prijímania a uplatňovanie zaistenia a alternatív k zaisteniu.</w:t>
            </w:r>
          </w:p>
        </w:tc>
      </w:tr>
    </w:tbl>
    <w:p w:rsidR="001741E1" w:rsidRPr="00B3681C" w:rsidRDefault="001741E1" w:rsidP="001741E1">
      <w:pPr>
        <w:pStyle w:val="Olang"/>
        <w:rPr>
          <w:noProof w:val="0"/>
          <w:lang w:val="sk-SK"/>
        </w:rPr>
      </w:pPr>
      <w:r w:rsidRPr="00B3681C">
        <w:rPr>
          <w:noProof w:val="0"/>
          <w:lang w:val="sk-SK"/>
        </w:rPr>
        <w:t xml:space="preserve">Or. </w:t>
      </w:r>
      <w:r w:rsidRPr="0006301D">
        <w:rPr>
          <w:rStyle w:val="HideTWBExt"/>
          <w:lang w:val="sk-SK"/>
        </w:rPr>
        <w:t>&lt;Original&gt;</w:t>
      </w:r>
      <w:r w:rsidRPr="0006301D">
        <w:rPr>
          <w:rStyle w:val="HideTWBInt"/>
          <w:lang w:val="sk-SK"/>
        </w:rPr>
        <w:t>{EN}</w:t>
      </w:r>
      <w:r w:rsidRPr="00B3681C">
        <w:rPr>
          <w:noProof w:val="0"/>
          <w:lang w:val="sk-SK"/>
        </w:rPr>
        <w:t>en</w:t>
      </w:r>
      <w:r w:rsidRPr="0006301D">
        <w:rPr>
          <w:rStyle w:val="HideTWBExt"/>
          <w:lang w:val="sk-SK"/>
        </w:rPr>
        <w:t>&lt;/Original&gt;</w:t>
      </w:r>
    </w:p>
    <w:p w:rsidR="00F278B5" w:rsidRPr="00B3681C" w:rsidRDefault="001741E1" w:rsidP="001741E1">
      <w:r w:rsidRPr="0006301D">
        <w:rPr>
          <w:rStyle w:val="HideTWBExt"/>
        </w:rPr>
        <w:t>&lt;/Amend&gt;</w:t>
      </w:r>
    </w:p>
    <w:p w:rsidR="001741E1" w:rsidRPr="00B3681C" w:rsidRDefault="001741E1" w:rsidP="001741E1">
      <w:pPr>
        <w:pStyle w:val="AMNumberTabs0"/>
        <w:keepNext/>
        <w:rPr>
          <w:lang w:val="sk-SK"/>
        </w:rPr>
      </w:pPr>
      <w:r w:rsidRPr="0006301D">
        <w:rPr>
          <w:rStyle w:val="HideTWBExt"/>
          <w:b w:val="0"/>
          <w:lang w:val="sk-SK"/>
        </w:rPr>
        <w:t>&lt;Amend&gt;</w:t>
      </w:r>
      <w:r w:rsidRPr="00B3681C">
        <w:rPr>
          <w:lang w:val="sk-SK"/>
        </w:rPr>
        <w:t>Pozmeňujúci návrh</w:t>
      </w:r>
      <w:r w:rsidRPr="00B3681C">
        <w:rPr>
          <w:lang w:val="sk-SK"/>
        </w:rPr>
        <w:tab/>
      </w:r>
      <w:r w:rsidRPr="00B3681C">
        <w:rPr>
          <w:lang w:val="sk-SK"/>
        </w:rPr>
        <w:tab/>
      </w:r>
      <w:r w:rsidRPr="0006301D">
        <w:rPr>
          <w:rStyle w:val="HideTWBExt"/>
          <w:b w:val="0"/>
          <w:lang w:val="sk-SK"/>
        </w:rPr>
        <w:t>&lt;NumAm&gt;</w:t>
      </w:r>
      <w:r w:rsidRPr="00B3681C">
        <w:rPr>
          <w:lang w:val="sk-SK"/>
        </w:rPr>
        <w:t>26</w:t>
      </w:r>
      <w:r w:rsidRPr="0006301D">
        <w:rPr>
          <w:rStyle w:val="HideTWBExt"/>
          <w:b w:val="0"/>
          <w:lang w:val="sk-SK"/>
        </w:rPr>
        <w:t>&lt;/NumAm&gt;</w:t>
      </w:r>
    </w:p>
    <w:p w:rsidR="001741E1" w:rsidRPr="00B3681C" w:rsidRDefault="001741E1" w:rsidP="001741E1">
      <w:pPr>
        <w:pStyle w:val="NormalBold"/>
      </w:pPr>
      <w:r w:rsidRPr="0006301D">
        <w:rPr>
          <w:rStyle w:val="HideTWBExt"/>
          <w:b w:val="0"/>
        </w:rPr>
        <w:t>&lt;Members&gt;</w:t>
      </w:r>
      <w:r w:rsidRPr="00B3681C">
        <w:t>Fabienne Keller</w:t>
      </w:r>
      <w:r w:rsidRPr="0006301D">
        <w:rPr>
          <w:rStyle w:val="HideTWBExt"/>
          <w:b w:val="0"/>
        </w:rPr>
        <w:t>&lt;/Members&gt;</w:t>
      </w:r>
    </w:p>
    <w:p w:rsidR="001741E1" w:rsidRPr="00B3681C" w:rsidRDefault="001741E1" w:rsidP="001741E1">
      <w:pPr>
        <w:pStyle w:val="NormalBold12b"/>
        <w:keepNext/>
        <w:rPr>
          <w:lang w:val="sk-SK"/>
        </w:rPr>
      </w:pPr>
      <w:r w:rsidRPr="0006301D">
        <w:rPr>
          <w:rStyle w:val="HideTWBExt"/>
          <w:b w:val="0"/>
          <w:lang w:val="sk-SK"/>
        </w:rPr>
        <w:t>&lt;DocAmend&gt;</w:t>
      </w:r>
      <w:r w:rsidRPr="00B3681C">
        <w:rPr>
          <w:lang w:val="sk-SK"/>
        </w:rPr>
        <w:t>Návrh nariadenia</w:t>
      </w:r>
      <w:r w:rsidRPr="0006301D">
        <w:rPr>
          <w:rStyle w:val="HideTWBExt"/>
          <w:b w:val="0"/>
          <w:lang w:val="sk-SK"/>
        </w:rPr>
        <w:t>&lt;/DocAmend&gt;</w:t>
      </w:r>
    </w:p>
    <w:p w:rsidR="001741E1" w:rsidRPr="00B3681C" w:rsidRDefault="001741E1" w:rsidP="001741E1">
      <w:pPr>
        <w:pStyle w:val="NormalBold"/>
      </w:pPr>
      <w:r w:rsidRPr="0006301D">
        <w:rPr>
          <w:rStyle w:val="HideTWBExt"/>
          <w:b w:val="0"/>
        </w:rPr>
        <w:t>&lt;Article&gt;</w:t>
      </w:r>
      <w:r w:rsidRPr="00B3681C">
        <w:t>Článok 35a – odsek 1</w:t>
      </w:r>
      <w:r w:rsidRPr="0006301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41E1" w:rsidRPr="00B3681C" w:rsidTr="00CA00DC">
        <w:trPr>
          <w:jc w:val="center"/>
        </w:trPr>
        <w:tc>
          <w:tcPr>
            <w:tcW w:w="9752" w:type="dxa"/>
            <w:gridSpan w:val="2"/>
          </w:tcPr>
          <w:p w:rsidR="001741E1" w:rsidRPr="00B3681C" w:rsidRDefault="001741E1" w:rsidP="00CA00DC">
            <w:pPr>
              <w:keepNext/>
            </w:pPr>
          </w:p>
        </w:tc>
      </w:tr>
      <w:tr w:rsidR="001741E1" w:rsidRPr="00B3681C" w:rsidTr="00CA00DC">
        <w:trPr>
          <w:jc w:val="center"/>
        </w:trPr>
        <w:tc>
          <w:tcPr>
            <w:tcW w:w="4876" w:type="dxa"/>
            <w:hideMark/>
          </w:tcPr>
          <w:p w:rsidR="001741E1" w:rsidRPr="00B3681C" w:rsidRDefault="001741E1" w:rsidP="00CA00DC">
            <w:pPr>
              <w:pStyle w:val="ColumnHeading"/>
              <w:keepNext/>
              <w:rPr>
                <w:lang w:val="sk-SK"/>
              </w:rPr>
            </w:pPr>
            <w:r w:rsidRPr="00B3681C">
              <w:rPr>
                <w:lang w:val="sk-SK"/>
              </w:rPr>
              <w:t>Text predložený Komisiou</w:t>
            </w:r>
          </w:p>
        </w:tc>
        <w:tc>
          <w:tcPr>
            <w:tcW w:w="4876" w:type="dxa"/>
            <w:hideMark/>
          </w:tcPr>
          <w:p w:rsidR="001741E1" w:rsidRPr="00B3681C" w:rsidRDefault="001741E1" w:rsidP="00CA00DC">
            <w:pPr>
              <w:pStyle w:val="ColumnHeading"/>
              <w:keepNext/>
              <w:rPr>
                <w:lang w:val="sk-SK"/>
              </w:rPr>
            </w:pPr>
            <w:r w:rsidRPr="00B3681C">
              <w:rPr>
                <w:lang w:val="sk-SK"/>
              </w:rPr>
              <w:t>Pozmeňujúci návrh</w:t>
            </w:r>
          </w:p>
        </w:tc>
      </w:tr>
      <w:tr w:rsidR="001741E1" w:rsidRPr="00B3681C" w:rsidTr="00CA00DC">
        <w:trPr>
          <w:jc w:val="center"/>
        </w:trPr>
        <w:tc>
          <w:tcPr>
            <w:tcW w:w="4876" w:type="dxa"/>
            <w:hideMark/>
          </w:tcPr>
          <w:p w:rsidR="001741E1" w:rsidRPr="00B3681C" w:rsidRDefault="001741E1" w:rsidP="00CA00DC">
            <w:pPr>
              <w:pStyle w:val="Normal6"/>
              <w:rPr>
                <w:lang w:val="sk-SK"/>
              </w:rPr>
            </w:pPr>
            <w:r w:rsidRPr="00B3681C">
              <w:rPr>
                <w:lang w:val="sk-SK"/>
              </w:rPr>
              <w:t>Ak je žiadosť zamietnutá ako neprípustná, nepodložená alebo preukázateľne nepodložená, pokiaľ ide o postavenie utečenca aj postavenie osoby s doplnkovou ochranou, alebo ako konkludentne alebo výslovne späťvzatá, členské štáty vydajú rozhodnutie o návrate, ktoré je v súlade so smernicou XXX/XXX/EÚ [smernica o návrate]. Rozhodnutie o návrate sa vydá ako súčasť rozhodnutia, ktorým sa zamieta žiadosť o medzinárodnú ochranu, alebo v samostatnom akte. Ak sa rozhodnutie o návrate vydáva ako samostatný akt, vydá sa súčasne a spolu s rozhodnutím, ktorým sa zamieta žiadosť o medzinárodnú ochranu.</w:t>
            </w:r>
          </w:p>
        </w:tc>
        <w:tc>
          <w:tcPr>
            <w:tcW w:w="4876" w:type="dxa"/>
            <w:hideMark/>
          </w:tcPr>
          <w:p w:rsidR="001741E1" w:rsidRPr="00B3681C" w:rsidRDefault="001741E1" w:rsidP="00CA00DC">
            <w:pPr>
              <w:pStyle w:val="Normal6"/>
              <w:rPr>
                <w:szCs w:val="24"/>
                <w:lang w:val="sk-SK"/>
              </w:rPr>
            </w:pPr>
            <w:r w:rsidRPr="00B3681C">
              <w:rPr>
                <w:color w:val="000005"/>
                <w:lang w:val="sk-SK"/>
              </w:rPr>
              <w:t>Ak je žiadosť zamietnutá ako neprípustná, nepodložená alebo preukázateľne nepodložená, pokiaľ ide o postavenie utečenca aj postavenie osoby s doplnkovou ochranou, alebo ako konkludentne alebo výslovne späťvzatá, členské štáty vydajú rozhodnutie o návrate, ktoré je v súlade so smernicou XXX/XXX/EÚ [smernica o návrate]</w:t>
            </w:r>
            <w:r w:rsidRPr="00B3681C">
              <w:rPr>
                <w:b/>
                <w:i/>
                <w:color w:val="000005"/>
                <w:lang w:val="sk-SK"/>
              </w:rPr>
              <w:t>, najmä s najlepším záujmom dieťaťa, rodinným životom a zdravotným stavom dotknutého štátneho príslušníka tretej krajiny a zásadou zákazu vyhostenia alebo vrátenia</w:t>
            </w:r>
            <w:r w:rsidRPr="00B3681C">
              <w:rPr>
                <w:color w:val="000005"/>
                <w:lang w:val="sk-SK"/>
              </w:rPr>
              <w:t>. Rozhodnutie o návrate sa vydá ako súčasť rozhodnutia, ktorým sa zamieta žiadosť o medzinárodnú ochranu, alebo v samostatnom akte. Ak sa rozhodnutie o návrate vydáva ako samostatný akt, vydá sa súčasne a spolu s rozhodnutím, ktorým sa zamieta žiadosť o medzinárodnú ochranu.</w:t>
            </w:r>
          </w:p>
        </w:tc>
      </w:tr>
    </w:tbl>
    <w:p w:rsidR="001741E1" w:rsidRPr="00B3681C" w:rsidRDefault="001741E1" w:rsidP="001741E1">
      <w:pPr>
        <w:pStyle w:val="Olang"/>
        <w:rPr>
          <w:noProof w:val="0"/>
          <w:lang w:val="sk-SK"/>
        </w:rPr>
      </w:pPr>
      <w:r w:rsidRPr="00B3681C">
        <w:rPr>
          <w:noProof w:val="0"/>
          <w:lang w:val="sk-SK"/>
        </w:rPr>
        <w:t xml:space="preserve">Or. </w:t>
      </w:r>
      <w:r w:rsidRPr="0006301D">
        <w:rPr>
          <w:rStyle w:val="HideTWBExt"/>
          <w:lang w:val="sk-SK"/>
        </w:rPr>
        <w:t>&lt;Original&gt;</w:t>
      </w:r>
      <w:r w:rsidRPr="0006301D">
        <w:rPr>
          <w:rStyle w:val="HideTWBInt"/>
          <w:lang w:val="sk-SK"/>
        </w:rPr>
        <w:t>{EN}</w:t>
      </w:r>
      <w:r w:rsidRPr="00B3681C">
        <w:rPr>
          <w:noProof w:val="0"/>
          <w:lang w:val="sk-SK"/>
        </w:rPr>
        <w:t>en</w:t>
      </w:r>
      <w:r w:rsidRPr="0006301D">
        <w:rPr>
          <w:rStyle w:val="HideTWBExt"/>
          <w:lang w:val="sk-SK"/>
        </w:rPr>
        <w:t>&lt;/Original&gt;</w:t>
      </w:r>
    </w:p>
    <w:p w:rsidR="00F278B5" w:rsidRPr="00B3681C" w:rsidRDefault="001741E1" w:rsidP="001741E1">
      <w:r w:rsidRPr="0006301D">
        <w:rPr>
          <w:rStyle w:val="HideTWBExt"/>
        </w:rPr>
        <w:t>&lt;/Amend&gt;</w:t>
      </w:r>
    </w:p>
    <w:p w:rsidR="001741E1" w:rsidRPr="00B3681C" w:rsidRDefault="001741E1" w:rsidP="001741E1">
      <w:pPr>
        <w:pStyle w:val="AMNumberTabs0"/>
        <w:keepNext/>
        <w:rPr>
          <w:lang w:val="sk-SK"/>
        </w:rPr>
      </w:pPr>
      <w:r w:rsidRPr="0006301D">
        <w:rPr>
          <w:rStyle w:val="HideTWBExt"/>
          <w:b w:val="0"/>
          <w:lang w:val="sk-SK"/>
        </w:rPr>
        <w:t>&lt;Amend&gt;</w:t>
      </w:r>
      <w:r w:rsidRPr="00B3681C">
        <w:rPr>
          <w:lang w:val="sk-SK"/>
        </w:rPr>
        <w:t>Pozmeňujúci návrh</w:t>
      </w:r>
      <w:r w:rsidRPr="00B3681C">
        <w:rPr>
          <w:lang w:val="sk-SK"/>
        </w:rPr>
        <w:tab/>
      </w:r>
      <w:r w:rsidRPr="00B3681C">
        <w:rPr>
          <w:lang w:val="sk-SK"/>
        </w:rPr>
        <w:tab/>
      </w:r>
      <w:r w:rsidRPr="0006301D">
        <w:rPr>
          <w:rStyle w:val="HideTWBExt"/>
          <w:b w:val="0"/>
          <w:lang w:val="sk-SK"/>
        </w:rPr>
        <w:t>&lt;NumAm&gt;</w:t>
      </w:r>
      <w:r w:rsidRPr="00B3681C">
        <w:rPr>
          <w:lang w:val="sk-SK"/>
        </w:rPr>
        <w:t>27</w:t>
      </w:r>
      <w:r w:rsidRPr="0006301D">
        <w:rPr>
          <w:rStyle w:val="HideTWBExt"/>
          <w:b w:val="0"/>
          <w:lang w:val="sk-SK"/>
        </w:rPr>
        <w:t>&lt;/NumAm&gt;</w:t>
      </w:r>
    </w:p>
    <w:p w:rsidR="001741E1" w:rsidRPr="00B3681C" w:rsidRDefault="001741E1" w:rsidP="001741E1">
      <w:pPr>
        <w:pStyle w:val="NormalBold"/>
      </w:pPr>
      <w:r w:rsidRPr="0006301D">
        <w:rPr>
          <w:rStyle w:val="HideTWBExt"/>
          <w:b w:val="0"/>
        </w:rPr>
        <w:t>&lt;Members&gt;</w:t>
      </w:r>
      <w:r w:rsidRPr="00B3681C">
        <w:t>Fabienne Keller</w:t>
      </w:r>
      <w:r w:rsidRPr="0006301D">
        <w:rPr>
          <w:rStyle w:val="HideTWBExt"/>
          <w:b w:val="0"/>
        </w:rPr>
        <w:t>&lt;/Members&gt;</w:t>
      </w:r>
    </w:p>
    <w:p w:rsidR="001741E1" w:rsidRPr="00B3681C" w:rsidRDefault="001741E1" w:rsidP="001741E1">
      <w:pPr>
        <w:pStyle w:val="NormalBold12b"/>
        <w:keepNext/>
        <w:rPr>
          <w:lang w:val="sk-SK"/>
        </w:rPr>
      </w:pPr>
      <w:r w:rsidRPr="0006301D">
        <w:rPr>
          <w:rStyle w:val="HideTWBExt"/>
          <w:b w:val="0"/>
          <w:lang w:val="sk-SK"/>
        </w:rPr>
        <w:t>&lt;DocAmend&gt;</w:t>
      </w:r>
      <w:r w:rsidRPr="00B3681C">
        <w:rPr>
          <w:lang w:val="sk-SK"/>
        </w:rPr>
        <w:t>Návrh nariadenia</w:t>
      </w:r>
      <w:r w:rsidRPr="0006301D">
        <w:rPr>
          <w:rStyle w:val="HideTWBExt"/>
          <w:b w:val="0"/>
          <w:lang w:val="sk-SK"/>
        </w:rPr>
        <w:t>&lt;/DocAmend&gt;</w:t>
      </w:r>
    </w:p>
    <w:p w:rsidR="001741E1" w:rsidRPr="00B3681C" w:rsidRDefault="001741E1" w:rsidP="001741E1">
      <w:pPr>
        <w:pStyle w:val="NormalBold"/>
      </w:pPr>
      <w:r w:rsidRPr="0006301D">
        <w:rPr>
          <w:rStyle w:val="HideTWBExt"/>
          <w:b w:val="0"/>
        </w:rPr>
        <w:t>&lt;Article&gt;</w:t>
      </w:r>
      <w:r w:rsidRPr="00B3681C">
        <w:t xml:space="preserve"> Článok 40 – odsek 1 – písmeno i</w:t>
      </w:r>
      <w:r w:rsidRPr="0006301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41E1" w:rsidRPr="00B3681C" w:rsidTr="00CA00DC">
        <w:trPr>
          <w:jc w:val="center"/>
        </w:trPr>
        <w:tc>
          <w:tcPr>
            <w:tcW w:w="9752" w:type="dxa"/>
            <w:gridSpan w:val="2"/>
          </w:tcPr>
          <w:p w:rsidR="001741E1" w:rsidRPr="00B3681C" w:rsidRDefault="001741E1" w:rsidP="00CA00DC">
            <w:pPr>
              <w:keepNext/>
            </w:pPr>
          </w:p>
        </w:tc>
      </w:tr>
      <w:tr w:rsidR="001741E1" w:rsidRPr="00B3681C" w:rsidTr="00CA00DC">
        <w:trPr>
          <w:jc w:val="center"/>
        </w:trPr>
        <w:tc>
          <w:tcPr>
            <w:tcW w:w="4876" w:type="dxa"/>
            <w:hideMark/>
          </w:tcPr>
          <w:p w:rsidR="001741E1" w:rsidRPr="00B3681C" w:rsidRDefault="001741E1" w:rsidP="00CA00DC">
            <w:pPr>
              <w:pStyle w:val="ColumnHeading"/>
              <w:keepNext/>
              <w:rPr>
                <w:lang w:val="sk-SK"/>
              </w:rPr>
            </w:pPr>
            <w:r w:rsidRPr="00B3681C">
              <w:rPr>
                <w:lang w:val="sk-SK"/>
              </w:rPr>
              <w:t>Text predložený Komisiou</w:t>
            </w:r>
          </w:p>
        </w:tc>
        <w:tc>
          <w:tcPr>
            <w:tcW w:w="4876" w:type="dxa"/>
            <w:hideMark/>
          </w:tcPr>
          <w:p w:rsidR="001741E1" w:rsidRPr="00B3681C" w:rsidRDefault="001741E1" w:rsidP="00CA00DC">
            <w:pPr>
              <w:pStyle w:val="ColumnHeading"/>
              <w:keepNext/>
              <w:rPr>
                <w:lang w:val="sk-SK"/>
              </w:rPr>
            </w:pPr>
            <w:r w:rsidRPr="00B3681C">
              <w:rPr>
                <w:lang w:val="sk-SK"/>
              </w:rPr>
              <w:t>Pozmeňujúci návrh</w:t>
            </w:r>
          </w:p>
        </w:tc>
      </w:tr>
      <w:tr w:rsidR="001741E1" w:rsidRPr="00B3681C" w:rsidTr="00CA00DC">
        <w:trPr>
          <w:jc w:val="center"/>
        </w:trPr>
        <w:tc>
          <w:tcPr>
            <w:tcW w:w="4876" w:type="dxa"/>
            <w:hideMark/>
          </w:tcPr>
          <w:p w:rsidR="001741E1" w:rsidRPr="00B3681C" w:rsidRDefault="001741E1" w:rsidP="00CA00DC">
            <w:pPr>
              <w:pStyle w:val="Normal6"/>
              <w:rPr>
                <w:lang w:val="sk-SK"/>
              </w:rPr>
            </w:pPr>
            <w:r w:rsidRPr="00B3681C">
              <w:rPr>
                <w:lang w:val="sk-SK"/>
              </w:rPr>
              <w:t>i)</w:t>
            </w:r>
            <w:r w:rsidRPr="00B3681C">
              <w:rPr>
                <w:lang w:val="sk-SK"/>
              </w:rPr>
              <w:tab/>
              <w:t xml:space="preserve">žiadateľ je štátnym príslušníkom tretej krajiny alebo, v prípade osôb bez štátnej príslušnosti, mal v minulosti obvyklý pobyt v tretej krajine, v prípade ktorej je podiel rozhodnutí rozhodujúceho orgánu o poskytnutí medzinárodnej ochrany podľa najnovších dostupných priemerných ročných údajov Eurostatu za celú Úniu 20 % alebo menej, pokiaľ </w:t>
            </w:r>
            <w:r w:rsidRPr="00B3681C">
              <w:rPr>
                <w:b/>
                <w:i/>
                <w:lang w:val="sk-SK"/>
              </w:rPr>
              <w:t xml:space="preserve">v dotknutej tretej krajine nedošlo od uverejnenia príslušných údajov Eurostatu k významnej zmene alebo pokiaľ žiadateľ nepatrí do kategórie osôb, v prípade </w:t>
            </w:r>
            <w:r w:rsidRPr="00B3681C">
              <w:rPr>
                <w:b/>
                <w:i/>
                <w:lang w:val="sk-SK"/>
              </w:rPr>
              <w:lastRenderedPageBreak/>
              <w:t>ktorých sa podiel 20 % alebo menej nemôže považovať za reprezentatívny na účely ich potrieb ochrany</w:t>
            </w:r>
            <w:r w:rsidRPr="00B3681C">
              <w:rPr>
                <w:lang w:val="sk-SK"/>
              </w:rPr>
              <w:t>;</w:t>
            </w:r>
          </w:p>
        </w:tc>
        <w:tc>
          <w:tcPr>
            <w:tcW w:w="4876" w:type="dxa"/>
            <w:hideMark/>
          </w:tcPr>
          <w:p w:rsidR="001741E1" w:rsidRPr="00B3681C" w:rsidRDefault="001741E1" w:rsidP="00CA00DC">
            <w:pPr>
              <w:pStyle w:val="Normal6"/>
              <w:rPr>
                <w:szCs w:val="24"/>
                <w:lang w:val="sk-SK"/>
              </w:rPr>
            </w:pPr>
            <w:r w:rsidRPr="00B3681C">
              <w:rPr>
                <w:color w:val="000005"/>
                <w:lang w:val="sk-SK"/>
              </w:rPr>
              <w:lastRenderedPageBreak/>
              <w:t>i)</w:t>
            </w:r>
            <w:r w:rsidRPr="00B3681C">
              <w:rPr>
                <w:color w:val="000005"/>
                <w:lang w:val="sk-SK"/>
              </w:rPr>
              <w:tab/>
              <w:t>žiadateľ je štátnym príslušníkom tretej krajiny alebo, v prípade osôb bez štátnej príslušnosti, mal v minulosti obvyklý pobyt v tretej krajine, v prípade ktorej je podiel rozhodnutí rozhodujúceho orgánu o poskytnutí medzinárodnej ochrany podľa najnovších dostupných priemerných ročných údajov Eurostatu za celú Úniu 20 % alebo menej, pokiaľ</w:t>
            </w:r>
            <w:r w:rsidRPr="00B3681C">
              <w:rPr>
                <w:b/>
                <w:i/>
                <w:color w:val="000005"/>
                <w:lang w:val="sk-SK"/>
              </w:rPr>
              <w:t>:</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tcPr>
          <w:p w:rsidR="001741E1" w:rsidRPr="00B3681C" w:rsidRDefault="001741E1" w:rsidP="00CA00DC">
            <w:pPr>
              <w:pStyle w:val="Normal6"/>
              <w:rPr>
                <w:b/>
                <w:i/>
                <w:lang w:val="sk-SK"/>
              </w:rPr>
            </w:pPr>
            <w:r w:rsidRPr="00B3681C">
              <w:rPr>
                <w:b/>
                <w:i/>
                <w:color w:val="000005"/>
                <w:lang w:val="sk-SK"/>
              </w:rPr>
              <w:t xml:space="preserve">i) </w:t>
            </w:r>
            <w:r w:rsidRPr="00B3681C">
              <w:rPr>
                <w:b/>
                <w:i/>
                <w:color w:val="000005"/>
                <w:lang w:val="sk-SK"/>
              </w:rPr>
              <w:tab/>
              <w:t>Komisia na základe usmerňujúcich poznámok vypracovaných Agentúrou Európskej únie pre azyl v súlade s článkom 11 nariadenia (EÚ) XXX/XXX (Agentúra EÚ pre azyl) prostredníctvom vykonávacieho aktu neurčí, že od uverejnenia príslušných údajov Eurostatu došlo v dotknutej tretej krajine k významnej zmene, alebo</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tcPr>
          <w:p w:rsidR="001741E1" w:rsidRPr="00B3681C" w:rsidRDefault="001741E1" w:rsidP="00CA00DC">
            <w:pPr>
              <w:pStyle w:val="Normal6"/>
              <w:rPr>
                <w:b/>
                <w:i/>
                <w:lang w:val="sk-SK"/>
              </w:rPr>
            </w:pPr>
            <w:r w:rsidRPr="00B3681C">
              <w:rPr>
                <w:b/>
                <w:i/>
                <w:color w:val="000005"/>
                <w:lang w:val="sk-SK"/>
              </w:rPr>
              <w:t>ii)</w:t>
            </w:r>
            <w:r w:rsidRPr="00B3681C">
              <w:rPr>
                <w:b/>
                <w:i/>
                <w:color w:val="000005"/>
                <w:lang w:val="sk-SK"/>
              </w:rPr>
              <w:tab/>
              <w:t xml:space="preserve">dotknutý príslušný orgán nerozhodne, že žiadateľ patrí do kategórie osôb, v prípade ktorých sa podiel 20 % alebo menej nemôže považovať za reprezentatívny na účely ich potrieb ochrany. </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tcPr>
          <w:p w:rsidR="001741E1" w:rsidRPr="00B3681C" w:rsidRDefault="001741E1" w:rsidP="00CA00DC">
            <w:pPr>
              <w:pStyle w:val="Normal6"/>
              <w:rPr>
                <w:b/>
                <w:i/>
                <w:lang w:val="sk-SK"/>
              </w:rPr>
            </w:pPr>
            <w:r w:rsidRPr="00B3681C">
              <w:rPr>
                <w:b/>
                <w:i/>
                <w:color w:val="000005"/>
                <w:lang w:val="sk-SK"/>
              </w:rPr>
              <w:t>Bez toho, aby bol dotknutý prvý pododsek písm. i), sa za každých okolností uplatňuje prahová hodnota 20 %, a to aj v krízovej situácii alebo v prípadoch vyššej moci, ako sa stanovuje v nariadení XXX/XXX [Krízová situácia a prípad vyššej moci];</w:t>
            </w:r>
          </w:p>
        </w:tc>
      </w:tr>
    </w:tbl>
    <w:p w:rsidR="001741E1" w:rsidRPr="00B3681C" w:rsidRDefault="001741E1" w:rsidP="001741E1">
      <w:pPr>
        <w:pStyle w:val="Olang"/>
        <w:rPr>
          <w:noProof w:val="0"/>
          <w:lang w:val="sk-SK"/>
        </w:rPr>
      </w:pPr>
      <w:r w:rsidRPr="00B3681C">
        <w:rPr>
          <w:noProof w:val="0"/>
          <w:lang w:val="sk-SK"/>
        </w:rPr>
        <w:t xml:space="preserve">Or. </w:t>
      </w:r>
      <w:r w:rsidRPr="0006301D">
        <w:rPr>
          <w:rStyle w:val="HideTWBExt"/>
          <w:lang w:val="sk-SK"/>
        </w:rPr>
        <w:t>&lt;Original&gt;</w:t>
      </w:r>
      <w:r w:rsidRPr="0006301D">
        <w:rPr>
          <w:rStyle w:val="HideTWBInt"/>
          <w:lang w:val="sk-SK"/>
        </w:rPr>
        <w:t>{EN}</w:t>
      </w:r>
      <w:r w:rsidRPr="00B3681C">
        <w:rPr>
          <w:noProof w:val="0"/>
          <w:lang w:val="sk-SK"/>
        </w:rPr>
        <w:t>en</w:t>
      </w:r>
      <w:r w:rsidRPr="0006301D">
        <w:rPr>
          <w:rStyle w:val="HideTWBExt"/>
          <w:lang w:val="sk-SK"/>
        </w:rPr>
        <w:t>&lt;/Original&gt;</w:t>
      </w:r>
    </w:p>
    <w:p w:rsidR="00F278B5" w:rsidRPr="00B3681C" w:rsidRDefault="001741E1" w:rsidP="001741E1">
      <w:r w:rsidRPr="0006301D">
        <w:rPr>
          <w:rStyle w:val="HideTWBExt"/>
        </w:rPr>
        <w:t>&lt;/Amend&gt;</w:t>
      </w:r>
    </w:p>
    <w:p w:rsidR="001741E1" w:rsidRPr="00B3681C" w:rsidRDefault="001741E1" w:rsidP="001741E1">
      <w:pPr>
        <w:pStyle w:val="AMNumberTabs0"/>
        <w:keepNext/>
        <w:rPr>
          <w:lang w:val="sk-SK"/>
        </w:rPr>
      </w:pPr>
      <w:r w:rsidRPr="0006301D">
        <w:rPr>
          <w:rStyle w:val="HideTWBExt"/>
          <w:b w:val="0"/>
          <w:lang w:val="sk-SK"/>
        </w:rPr>
        <w:t>&lt;Amend&gt;</w:t>
      </w:r>
      <w:r w:rsidRPr="00B3681C">
        <w:rPr>
          <w:lang w:val="sk-SK"/>
        </w:rPr>
        <w:t>Pozmeňujúci návrh</w:t>
      </w:r>
      <w:r w:rsidRPr="00B3681C">
        <w:rPr>
          <w:lang w:val="sk-SK"/>
        </w:rPr>
        <w:tab/>
      </w:r>
      <w:r w:rsidRPr="00B3681C">
        <w:rPr>
          <w:lang w:val="sk-SK"/>
        </w:rPr>
        <w:tab/>
      </w:r>
      <w:r w:rsidRPr="0006301D">
        <w:rPr>
          <w:rStyle w:val="HideTWBExt"/>
          <w:b w:val="0"/>
          <w:lang w:val="sk-SK"/>
        </w:rPr>
        <w:t>&lt;NumAm&gt;</w:t>
      </w:r>
      <w:r w:rsidRPr="00B3681C">
        <w:rPr>
          <w:lang w:val="sk-SK"/>
        </w:rPr>
        <w:t>28</w:t>
      </w:r>
      <w:r w:rsidRPr="0006301D">
        <w:rPr>
          <w:rStyle w:val="HideTWBExt"/>
          <w:b w:val="0"/>
          <w:lang w:val="sk-SK"/>
        </w:rPr>
        <w:t>&lt;/NumAm&gt;</w:t>
      </w:r>
    </w:p>
    <w:p w:rsidR="001741E1" w:rsidRPr="00B3681C" w:rsidRDefault="001741E1" w:rsidP="001741E1">
      <w:pPr>
        <w:pStyle w:val="NormalBold"/>
      </w:pPr>
      <w:r w:rsidRPr="0006301D">
        <w:rPr>
          <w:rStyle w:val="HideTWBExt"/>
          <w:b w:val="0"/>
        </w:rPr>
        <w:t>&lt;Members&gt;</w:t>
      </w:r>
      <w:r w:rsidRPr="00B3681C">
        <w:t>Fabienne Keller</w:t>
      </w:r>
      <w:r w:rsidRPr="0006301D">
        <w:rPr>
          <w:rStyle w:val="HideTWBExt"/>
          <w:b w:val="0"/>
        </w:rPr>
        <w:t>&lt;/Members&gt;</w:t>
      </w:r>
    </w:p>
    <w:p w:rsidR="001741E1" w:rsidRPr="00B3681C" w:rsidRDefault="001741E1" w:rsidP="001741E1">
      <w:pPr>
        <w:pStyle w:val="NormalBold12b"/>
        <w:keepNext/>
        <w:rPr>
          <w:lang w:val="sk-SK"/>
        </w:rPr>
      </w:pPr>
      <w:r w:rsidRPr="0006301D">
        <w:rPr>
          <w:rStyle w:val="HideTWBExt"/>
          <w:b w:val="0"/>
          <w:lang w:val="sk-SK"/>
        </w:rPr>
        <w:t>&lt;DocAmend&gt;</w:t>
      </w:r>
      <w:r w:rsidRPr="00B3681C">
        <w:rPr>
          <w:lang w:val="sk-SK"/>
        </w:rPr>
        <w:t>Návrh nariadenia</w:t>
      </w:r>
      <w:r w:rsidRPr="0006301D">
        <w:rPr>
          <w:rStyle w:val="HideTWBExt"/>
          <w:b w:val="0"/>
          <w:lang w:val="sk-SK"/>
        </w:rPr>
        <w:t>&lt;/DocAmend&gt;</w:t>
      </w:r>
    </w:p>
    <w:p w:rsidR="001741E1" w:rsidRPr="00B3681C" w:rsidRDefault="001741E1" w:rsidP="001741E1">
      <w:pPr>
        <w:pStyle w:val="Normal6"/>
        <w:rPr>
          <w:lang w:val="sk-SK"/>
        </w:rPr>
      </w:pPr>
      <w:r w:rsidRPr="0006301D">
        <w:rPr>
          <w:rStyle w:val="HideTWBExt"/>
          <w:lang w:val="sk-SK"/>
        </w:rPr>
        <w:t>&lt;Article&gt;</w:t>
      </w:r>
      <w:r w:rsidRPr="00B3681C">
        <w:rPr>
          <w:rStyle w:val="NormalBoldChar"/>
          <w:lang w:val="sk-SK"/>
        </w:rPr>
        <w:t>Článok 40 – odsek 5 – písmeno c</w:t>
      </w:r>
      <w:r w:rsidRPr="0006301D">
        <w:rPr>
          <w:rStyle w:val="HideTWBExt"/>
          <w:lang w:val="sk-SK"/>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41E1" w:rsidRPr="00B3681C" w:rsidTr="00CA00DC">
        <w:trPr>
          <w:jc w:val="center"/>
        </w:trPr>
        <w:tc>
          <w:tcPr>
            <w:tcW w:w="9752" w:type="dxa"/>
            <w:gridSpan w:val="2"/>
          </w:tcPr>
          <w:p w:rsidR="001741E1" w:rsidRPr="00B3681C" w:rsidRDefault="001741E1" w:rsidP="00CA00DC">
            <w:pPr>
              <w:keepNext/>
            </w:pPr>
          </w:p>
        </w:tc>
      </w:tr>
      <w:tr w:rsidR="001741E1" w:rsidRPr="00B3681C" w:rsidTr="00CA00DC">
        <w:trPr>
          <w:jc w:val="center"/>
        </w:trPr>
        <w:tc>
          <w:tcPr>
            <w:tcW w:w="4876" w:type="dxa"/>
            <w:hideMark/>
          </w:tcPr>
          <w:p w:rsidR="001741E1" w:rsidRPr="00B3681C" w:rsidRDefault="001741E1" w:rsidP="00CA00DC">
            <w:pPr>
              <w:pStyle w:val="ColumnHeading"/>
              <w:keepNext/>
              <w:rPr>
                <w:lang w:val="sk-SK"/>
              </w:rPr>
            </w:pPr>
            <w:r w:rsidRPr="00B3681C">
              <w:rPr>
                <w:lang w:val="sk-SK"/>
              </w:rPr>
              <w:t>Text predložený Komisiou</w:t>
            </w:r>
          </w:p>
        </w:tc>
        <w:tc>
          <w:tcPr>
            <w:tcW w:w="4876" w:type="dxa"/>
            <w:hideMark/>
          </w:tcPr>
          <w:p w:rsidR="001741E1" w:rsidRPr="00B3681C" w:rsidRDefault="001741E1" w:rsidP="00CA00DC">
            <w:pPr>
              <w:pStyle w:val="ColumnHeading"/>
              <w:keepNext/>
              <w:rPr>
                <w:lang w:val="sk-SK"/>
              </w:rPr>
            </w:pPr>
            <w:r w:rsidRPr="00B3681C">
              <w:rPr>
                <w:lang w:val="sk-SK"/>
              </w:rPr>
              <w:t>Pozmeňujúci návrh</w:t>
            </w:r>
          </w:p>
        </w:tc>
      </w:tr>
      <w:tr w:rsidR="001741E1" w:rsidRPr="00B3681C" w:rsidTr="00CA00DC">
        <w:trPr>
          <w:jc w:val="center"/>
        </w:trPr>
        <w:tc>
          <w:tcPr>
            <w:tcW w:w="4876" w:type="dxa"/>
            <w:hideMark/>
          </w:tcPr>
          <w:p w:rsidR="001741E1" w:rsidRPr="00B3681C" w:rsidRDefault="001741E1" w:rsidP="00CA00DC">
            <w:pPr>
              <w:pStyle w:val="Normal6"/>
              <w:rPr>
                <w:lang w:val="sk-SK"/>
              </w:rPr>
            </w:pPr>
            <w:r w:rsidRPr="00B3681C">
              <w:rPr>
                <w:lang w:val="sk-SK"/>
              </w:rPr>
              <w:t>c)</w:t>
            </w:r>
            <w:r w:rsidRPr="00B3681C">
              <w:rPr>
                <w:lang w:val="sk-SK"/>
              </w:rPr>
              <w:tab/>
              <w:t xml:space="preserve">žiadateľ je štátnym príslušníkom tretej krajiny alebo, v prípade osôb bez štátnej príslušnosti, mal v minulosti obvyklý pobyt v tretej krajine, v prípade ktorej je podiel rozhodnutí rozhodujúceho orgánu o poskytnutí medzinárodnej ochrany podľa najnovších dostupných priemerných ročných údajov Eurostatu za celú Úniu 20 % alebo menej, pokiaľ </w:t>
            </w:r>
            <w:r w:rsidRPr="00B3681C">
              <w:rPr>
                <w:b/>
                <w:i/>
                <w:lang w:val="sk-SK"/>
              </w:rPr>
              <w:t xml:space="preserve">v dotknutej tretej krajine nedošlo od </w:t>
            </w:r>
            <w:r w:rsidRPr="00B3681C">
              <w:rPr>
                <w:b/>
                <w:i/>
                <w:lang w:val="sk-SK"/>
              </w:rPr>
              <w:lastRenderedPageBreak/>
              <w:t>uverejnenia príslušných údajov Eurostatu k významnej zmene alebo pokiaľ žiadateľ nepatrí do kategórie osôb, v prípade ktorých sa podiel 20 % alebo menej nemôže považovať za reprezentatívny na účely ich potrieb ochrany</w:t>
            </w:r>
            <w:r w:rsidRPr="00B3681C">
              <w:rPr>
                <w:lang w:val="sk-SK"/>
              </w:rPr>
              <w:t>;</w:t>
            </w:r>
          </w:p>
        </w:tc>
        <w:tc>
          <w:tcPr>
            <w:tcW w:w="4876" w:type="dxa"/>
            <w:hideMark/>
          </w:tcPr>
          <w:p w:rsidR="001741E1" w:rsidRPr="00B3681C" w:rsidRDefault="001741E1" w:rsidP="00CA00DC">
            <w:pPr>
              <w:pStyle w:val="Normal6"/>
              <w:rPr>
                <w:szCs w:val="24"/>
                <w:lang w:val="sk-SK"/>
              </w:rPr>
            </w:pPr>
            <w:r w:rsidRPr="00B3681C">
              <w:rPr>
                <w:color w:val="000005"/>
                <w:lang w:val="sk-SK"/>
              </w:rPr>
              <w:lastRenderedPageBreak/>
              <w:t>c)</w:t>
            </w:r>
            <w:r w:rsidRPr="00B3681C">
              <w:rPr>
                <w:color w:val="000005"/>
                <w:lang w:val="sk-SK"/>
              </w:rPr>
              <w:tab/>
              <w:t>žiadateľ je štátnym príslušníkom tretej krajiny alebo, v prípade osôb bez štátnej príslušnosti, mal v minulosti obvyklý pobyt tretej krajiny, v prípade ktorej je podiel rozhodnutí rozhodujúceho orgánu o poskytnutí medzinárodnej ochrany podľa najnovších dostupných priemerných ročných údajov Eurostatu za celú Úniu 20 % alebo menej, pokiaľ</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tcPr>
          <w:p w:rsidR="001741E1" w:rsidRPr="00B3681C" w:rsidRDefault="001741E1" w:rsidP="00CA00DC">
            <w:pPr>
              <w:pStyle w:val="Normal6"/>
              <w:rPr>
                <w:b/>
                <w:i/>
                <w:lang w:val="sk-SK"/>
              </w:rPr>
            </w:pPr>
            <w:r w:rsidRPr="00B3681C">
              <w:rPr>
                <w:b/>
                <w:i/>
                <w:color w:val="000005"/>
                <w:lang w:val="sk-SK"/>
              </w:rPr>
              <w:t>i)</w:t>
            </w:r>
            <w:r w:rsidRPr="00B3681C">
              <w:rPr>
                <w:b/>
                <w:i/>
                <w:color w:val="000005"/>
                <w:lang w:val="sk-SK"/>
              </w:rPr>
              <w:tab/>
              <w:t xml:space="preserve">Komisia na základe usmerňujúcich poznámok vypracovaných Agentúrou Európskej únie pre azyl v súlade s článkom 11 nariadenia (EÚ) XXX/XXX (Agentúra EÚ pre azyl) prostredníctvom vykonávacieho aktu neurčí, že od uverejnenia príslušných údajov Eurostatu došlo v dotknutej tretej krajine k významnej zmene; alebo </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tcPr>
          <w:p w:rsidR="001741E1" w:rsidRPr="00B3681C" w:rsidRDefault="001741E1" w:rsidP="00CA00DC">
            <w:pPr>
              <w:pStyle w:val="Normal6"/>
              <w:rPr>
                <w:b/>
                <w:i/>
                <w:lang w:val="sk-SK"/>
              </w:rPr>
            </w:pPr>
            <w:r w:rsidRPr="00B3681C">
              <w:rPr>
                <w:b/>
                <w:i/>
                <w:color w:val="000005"/>
                <w:lang w:val="sk-SK"/>
              </w:rPr>
              <w:t>ii)</w:t>
            </w:r>
            <w:r w:rsidRPr="00B3681C">
              <w:rPr>
                <w:b/>
                <w:i/>
                <w:color w:val="000005"/>
                <w:lang w:val="sk-SK"/>
              </w:rPr>
              <w:tab/>
              <w:t xml:space="preserve"> dotknutý príslušný orgán nerozhodne, že žiadateľ patrí do kategórie osôb, v prípade ktorých sa podiel 20 % alebo menej nemôže považovať za reprezentatívny na účely ich potrieb ochrany.</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tcPr>
          <w:p w:rsidR="001741E1" w:rsidRPr="00B3681C" w:rsidRDefault="001741E1" w:rsidP="00CA00DC">
            <w:pPr>
              <w:pStyle w:val="Normal6"/>
              <w:rPr>
                <w:b/>
                <w:i/>
                <w:lang w:val="sk-SK"/>
              </w:rPr>
            </w:pPr>
            <w:r w:rsidRPr="00B3681C">
              <w:rPr>
                <w:b/>
                <w:i/>
                <w:color w:val="000005"/>
                <w:lang w:val="sk-SK"/>
              </w:rPr>
              <w:t>Bez toho, aby bolo dotknuté písmeno c) prvého pododseku, sa prahová hodnota 20 % uplatňuje za každých okolností, a to aj v krízovej situácii alebo v prípade vyššej moci, ako sa stanovuje v nariadení XXX/XXX [Krízová situácia a prípad vyššej moci];</w:t>
            </w:r>
          </w:p>
        </w:tc>
      </w:tr>
    </w:tbl>
    <w:p w:rsidR="001741E1" w:rsidRPr="00B3681C" w:rsidRDefault="001741E1" w:rsidP="001741E1">
      <w:pPr>
        <w:pStyle w:val="Olang"/>
        <w:rPr>
          <w:noProof w:val="0"/>
          <w:lang w:val="sk-SK"/>
        </w:rPr>
      </w:pPr>
      <w:r w:rsidRPr="00B3681C">
        <w:rPr>
          <w:noProof w:val="0"/>
          <w:lang w:val="sk-SK"/>
        </w:rPr>
        <w:t xml:space="preserve">Or. </w:t>
      </w:r>
      <w:r w:rsidRPr="0006301D">
        <w:rPr>
          <w:rStyle w:val="HideTWBExt"/>
          <w:lang w:val="sk-SK"/>
        </w:rPr>
        <w:t>&lt;Original&gt;</w:t>
      </w:r>
      <w:r w:rsidRPr="0006301D">
        <w:rPr>
          <w:rStyle w:val="HideTWBInt"/>
          <w:lang w:val="sk-SK"/>
        </w:rPr>
        <w:t>{EN}</w:t>
      </w:r>
      <w:r w:rsidRPr="00B3681C">
        <w:rPr>
          <w:noProof w:val="0"/>
          <w:lang w:val="sk-SK"/>
        </w:rPr>
        <w:t>en</w:t>
      </w:r>
      <w:r w:rsidRPr="0006301D">
        <w:rPr>
          <w:rStyle w:val="HideTWBExt"/>
          <w:lang w:val="sk-SK"/>
        </w:rPr>
        <w:t>&lt;/Original&gt;</w:t>
      </w:r>
    </w:p>
    <w:p w:rsidR="00F278B5" w:rsidRPr="00B3681C" w:rsidRDefault="001741E1" w:rsidP="001741E1">
      <w:r w:rsidRPr="0006301D">
        <w:rPr>
          <w:rStyle w:val="HideTWBExt"/>
        </w:rPr>
        <w:t>&lt;/Amend&gt;</w:t>
      </w:r>
    </w:p>
    <w:p w:rsidR="001741E1" w:rsidRPr="00B3681C" w:rsidRDefault="001741E1" w:rsidP="001741E1">
      <w:pPr>
        <w:pStyle w:val="AMNumberTabs0"/>
        <w:keepNext/>
        <w:rPr>
          <w:lang w:val="sk-SK"/>
        </w:rPr>
      </w:pPr>
      <w:r w:rsidRPr="0006301D">
        <w:rPr>
          <w:rStyle w:val="HideTWBExt"/>
          <w:b w:val="0"/>
          <w:lang w:val="sk-SK"/>
        </w:rPr>
        <w:t>&lt;Amend&gt;</w:t>
      </w:r>
      <w:r w:rsidRPr="00B3681C">
        <w:rPr>
          <w:lang w:val="sk-SK"/>
        </w:rPr>
        <w:t>Pozmeňujúci návrh</w:t>
      </w:r>
      <w:r w:rsidRPr="00B3681C">
        <w:rPr>
          <w:lang w:val="sk-SK"/>
        </w:rPr>
        <w:tab/>
      </w:r>
      <w:r w:rsidRPr="00B3681C">
        <w:rPr>
          <w:lang w:val="sk-SK"/>
        </w:rPr>
        <w:tab/>
      </w:r>
      <w:r w:rsidRPr="0006301D">
        <w:rPr>
          <w:rStyle w:val="HideTWBExt"/>
          <w:b w:val="0"/>
          <w:lang w:val="sk-SK"/>
        </w:rPr>
        <w:t>&lt;NumAm&gt;</w:t>
      </w:r>
      <w:r w:rsidRPr="00B3681C">
        <w:rPr>
          <w:lang w:val="sk-SK"/>
        </w:rPr>
        <w:t>29</w:t>
      </w:r>
      <w:r w:rsidRPr="0006301D">
        <w:rPr>
          <w:rStyle w:val="HideTWBExt"/>
          <w:b w:val="0"/>
          <w:lang w:val="sk-SK"/>
        </w:rPr>
        <w:t>&lt;/NumAm&gt;</w:t>
      </w:r>
    </w:p>
    <w:p w:rsidR="001741E1" w:rsidRPr="00B3681C" w:rsidRDefault="001741E1" w:rsidP="001741E1">
      <w:pPr>
        <w:pStyle w:val="NormalBold"/>
      </w:pPr>
      <w:r w:rsidRPr="0006301D">
        <w:rPr>
          <w:rStyle w:val="HideTWBExt"/>
          <w:b w:val="0"/>
        </w:rPr>
        <w:t>&lt;Members&gt;</w:t>
      </w:r>
      <w:r w:rsidRPr="00B3681C">
        <w:t>Fabienne Keller</w:t>
      </w:r>
      <w:r w:rsidRPr="0006301D">
        <w:rPr>
          <w:rStyle w:val="HideTWBExt"/>
          <w:b w:val="0"/>
        </w:rPr>
        <w:t>&lt;/Members&gt;</w:t>
      </w:r>
    </w:p>
    <w:p w:rsidR="001741E1" w:rsidRPr="00B3681C" w:rsidRDefault="001741E1" w:rsidP="001741E1">
      <w:pPr>
        <w:pStyle w:val="NormalBold12b"/>
        <w:keepNext/>
        <w:rPr>
          <w:lang w:val="sk-SK"/>
        </w:rPr>
      </w:pPr>
      <w:r w:rsidRPr="0006301D">
        <w:rPr>
          <w:rStyle w:val="HideTWBExt"/>
          <w:b w:val="0"/>
          <w:lang w:val="sk-SK"/>
        </w:rPr>
        <w:t>&lt;DocAmend&gt;</w:t>
      </w:r>
      <w:r w:rsidRPr="00B3681C">
        <w:rPr>
          <w:lang w:val="sk-SK"/>
        </w:rPr>
        <w:t>Návrh nariadenia</w:t>
      </w:r>
      <w:r w:rsidRPr="0006301D">
        <w:rPr>
          <w:rStyle w:val="HideTWBExt"/>
          <w:b w:val="0"/>
          <w:lang w:val="sk-SK"/>
        </w:rPr>
        <w:t>&lt;/DocAmend&gt;</w:t>
      </w:r>
    </w:p>
    <w:p w:rsidR="001741E1" w:rsidRPr="00B3681C" w:rsidRDefault="001741E1" w:rsidP="001741E1">
      <w:pPr>
        <w:pStyle w:val="NormalBold"/>
      </w:pPr>
      <w:r w:rsidRPr="0006301D">
        <w:rPr>
          <w:rStyle w:val="HideTWBExt"/>
          <w:b w:val="0"/>
        </w:rPr>
        <w:t>&lt;Article&gt;</w:t>
      </w:r>
      <w:r w:rsidRPr="00B3681C">
        <w:t>Článok 40 – odsek 6 (nový)</w:t>
      </w:r>
      <w:r w:rsidRPr="0006301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41E1" w:rsidRPr="00B3681C" w:rsidTr="00CA00DC">
        <w:trPr>
          <w:jc w:val="center"/>
        </w:trPr>
        <w:tc>
          <w:tcPr>
            <w:tcW w:w="9752" w:type="dxa"/>
            <w:gridSpan w:val="2"/>
          </w:tcPr>
          <w:p w:rsidR="001741E1" w:rsidRPr="00B3681C" w:rsidRDefault="001741E1" w:rsidP="00CA00DC">
            <w:pPr>
              <w:keepNext/>
            </w:pPr>
          </w:p>
        </w:tc>
      </w:tr>
      <w:tr w:rsidR="001741E1" w:rsidRPr="00B3681C" w:rsidTr="00CA00DC">
        <w:trPr>
          <w:jc w:val="center"/>
        </w:trPr>
        <w:tc>
          <w:tcPr>
            <w:tcW w:w="4876" w:type="dxa"/>
            <w:hideMark/>
          </w:tcPr>
          <w:p w:rsidR="001741E1" w:rsidRPr="00B3681C" w:rsidRDefault="001741E1" w:rsidP="00CA00DC">
            <w:pPr>
              <w:pStyle w:val="ColumnHeading"/>
              <w:keepNext/>
              <w:rPr>
                <w:lang w:val="sk-SK"/>
              </w:rPr>
            </w:pPr>
            <w:r w:rsidRPr="00B3681C">
              <w:rPr>
                <w:lang w:val="sk-SK"/>
              </w:rPr>
              <w:t>Text predložený Komisiou</w:t>
            </w:r>
          </w:p>
        </w:tc>
        <w:tc>
          <w:tcPr>
            <w:tcW w:w="4876" w:type="dxa"/>
            <w:hideMark/>
          </w:tcPr>
          <w:p w:rsidR="001741E1" w:rsidRPr="00B3681C" w:rsidRDefault="001741E1" w:rsidP="00CA00DC">
            <w:pPr>
              <w:pStyle w:val="ColumnHeading"/>
              <w:keepNext/>
              <w:rPr>
                <w:lang w:val="sk-SK"/>
              </w:rPr>
            </w:pPr>
            <w:r w:rsidRPr="00B3681C">
              <w:rPr>
                <w:lang w:val="sk-SK"/>
              </w:rPr>
              <w:t>Pozmeňujúci návrh</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hideMark/>
          </w:tcPr>
          <w:p w:rsidR="001741E1" w:rsidRPr="00B3681C" w:rsidRDefault="001741E1" w:rsidP="00CA00DC">
            <w:pPr>
              <w:pStyle w:val="Normal6"/>
              <w:rPr>
                <w:szCs w:val="24"/>
                <w:lang w:val="sk-SK"/>
              </w:rPr>
            </w:pPr>
            <w:r w:rsidRPr="00B3681C">
              <w:rPr>
                <w:b/>
                <w:i/>
                <w:color w:val="000005"/>
                <w:lang w:val="sk-SK"/>
              </w:rPr>
              <w:t>6.</w:t>
            </w:r>
            <w:r w:rsidRPr="00B3681C">
              <w:rPr>
                <w:b/>
                <w:i/>
                <w:color w:val="000005"/>
                <w:lang w:val="sk-SK"/>
              </w:rPr>
              <w:tab/>
              <w:t>Príslušné orgány sa s podporou všetkých účastníkov konania na hraniciach usilujú o zlepšenie spolupráce so štátnymi príslušníkmi tretích krajín vo všetkých fázach konania na hraniciach.</w:t>
            </w:r>
          </w:p>
        </w:tc>
      </w:tr>
    </w:tbl>
    <w:p w:rsidR="001741E1" w:rsidRPr="00B3681C" w:rsidRDefault="001741E1" w:rsidP="001741E1">
      <w:pPr>
        <w:pStyle w:val="Olang"/>
        <w:rPr>
          <w:noProof w:val="0"/>
          <w:lang w:val="sk-SK"/>
        </w:rPr>
      </w:pPr>
      <w:r w:rsidRPr="00B3681C">
        <w:rPr>
          <w:noProof w:val="0"/>
          <w:lang w:val="sk-SK"/>
        </w:rPr>
        <w:lastRenderedPageBreak/>
        <w:t xml:space="preserve">Or. </w:t>
      </w:r>
      <w:r w:rsidRPr="0006301D">
        <w:rPr>
          <w:rStyle w:val="HideTWBExt"/>
          <w:lang w:val="sk-SK"/>
        </w:rPr>
        <w:t>&lt;Original&gt;</w:t>
      </w:r>
      <w:r w:rsidRPr="0006301D">
        <w:rPr>
          <w:rStyle w:val="HideTWBInt"/>
          <w:lang w:val="sk-SK"/>
        </w:rPr>
        <w:t>{EN}</w:t>
      </w:r>
      <w:r w:rsidRPr="00B3681C">
        <w:rPr>
          <w:noProof w:val="0"/>
          <w:lang w:val="sk-SK"/>
        </w:rPr>
        <w:t>en</w:t>
      </w:r>
      <w:r w:rsidRPr="0006301D">
        <w:rPr>
          <w:rStyle w:val="HideTWBExt"/>
          <w:lang w:val="sk-SK"/>
        </w:rPr>
        <w:t>&lt;/Original&gt;</w:t>
      </w:r>
    </w:p>
    <w:p w:rsidR="00F278B5" w:rsidRPr="00B3681C" w:rsidRDefault="001741E1" w:rsidP="001741E1">
      <w:r w:rsidRPr="0006301D">
        <w:rPr>
          <w:rStyle w:val="HideTWBExt"/>
        </w:rPr>
        <w:t>&lt;/Amend&gt;</w:t>
      </w:r>
    </w:p>
    <w:p w:rsidR="001741E1" w:rsidRPr="00B3681C" w:rsidRDefault="001741E1" w:rsidP="001741E1">
      <w:pPr>
        <w:pStyle w:val="AMNumberTabs0"/>
        <w:keepNext/>
        <w:rPr>
          <w:lang w:val="sk-SK"/>
        </w:rPr>
      </w:pPr>
      <w:r w:rsidRPr="0006301D">
        <w:rPr>
          <w:rStyle w:val="HideTWBExt"/>
          <w:b w:val="0"/>
          <w:lang w:val="sk-SK"/>
        </w:rPr>
        <w:t>&lt;Amend&gt;</w:t>
      </w:r>
      <w:r w:rsidRPr="00B3681C">
        <w:rPr>
          <w:lang w:val="sk-SK"/>
        </w:rPr>
        <w:t>Pozmeňujúci návrh</w:t>
      </w:r>
      <w:r w:rsidRPr="00B3681C">
        <w:rPr>
          <w:lang w:val="sk-SK"/>
        </w:rPr>
        <w:tab/>
      </w:r>
      <w:r w:rsidRPr="00B3681C">
        <w:rPr>
          <w:lang w:val="sk-SK"/>
        </w:rPr>
        <w:tab/>
      </w:r>
      <w:r w:rsidRPr="0006301D">
        <w:rPr>
          <w:rStyle w:val="HideTWBExt"/>
          <w:b w:val="0"/>
          <w:lang w:val="sk-SK"/>
        </w:rPr>
        <w:t>&lt;NumAm&gt;</w:t>
      </w:r>
      <w:r w:rsidRPr="00B3681C">
        <w:rPr>
          <w:lang w:val="sk-SK"/>
        </w:rPr>
        <w:t>30</w:t>
      </w:r>
      <w:r w:rsidRPr="0006301D">
        <w:rPr>
          <w:rStyle w:val="HideTWBExt"/>
          <w:b w:val="0"/>
          <w:lang w:val="sk-SK"/>
        </w:rPr>
        <w:t>&lt;/NumAm&gt;</w:t>
      </w:r>
    </w:p>
    <w:p w:rsidR="001741E1" w:rsidRPr="00B3681C" w:rsidRDefault="001741E1" w:rsidP="001741E1">
      <w:pPr>
        <w:pStyle w:val="NormalBold"/>
      </w:pPr>
      <w:r w:rsidRPr="0006301D">
        <w:rPr>
          <w:rStyle w:val="HideTWBExt"/>
          <w:b w:val="0"/>
        </w:rPr>
        <w:t>&lt;Members&gt;</w:t>
      </w:r>
      <w:r w:rsidRPr="00B3681C">
        <w:t>Fabienne Keller</w:t>
      </w:r>
      <w:r w:rsidRPr="0006301D">
        <w:rPr>
          <w:rStyle w:val="HideTWBExt"/>
          <w:b w:val="0"/>
        </w:rPr>
        <w:t>&lt;/Members&gt;</w:t>
      </w:r>
    </w:p>
    <w:p w:rsidR="001741E1" w:rsidRPr="00B3681C" w:rsidRDefault="001741E1" w:rsidP="001741E1">
      <w:pPr>
        <w:pStyle w:val="NormalBold12b"/>
        <w:keepNext/>
        <w:rPr>
          <w:lang w:val="sk-SK"/>
        </w:rPr>
      </w:pPr>
      <w:r w:rsidRPr="0006301D">
        <w:rPr>
          <w:rStyle w:val="HideTWBExt"/>
          <w:b w:val="0"/>
          <w:lang w:val="sk-SK"/>
        </w:rPr>
        <w:t>&lt;DocAmend&gt;</w:t>
      </w:r>
      <w:r w:rsidRPr="00B3681C">
        <w:rPr>
          <w:lang w:val="sk-SK"/>
        </w:rPr>
        <w:t>Návrh nariadenia</w:t>
      </w:r>
      <w:r w:rsidRPr="0006301D">
        <w:rPr>
          <w:rStyle w:val="HideTWBExt"/>
          <w:b w:val="0"/>
          <w:lang w:val="sk-SK"/>
        </w:rPr>
        <w:t>&lt;/DocAmend&gt;</w:t>
      </w:r>
    </w:p>
    <w:p w:rsidR="001741E1" w:rsidRPr="00B3681C" w:rsidRDefault="001741E1" w:rsidP="001741E1">
      <w:pPr>
        <w:pStyle w:val="NormalBold12b"/>
        <w:keepNext/>
        <w:rPr>
          <w:lang w:val="sk-SK"/>
        </w:rPr>
      </w:pPr>
      <w:r w:rsidRPr="0006301D">
        <w:rPr>
          <w:rStyle w:val="HideTWBExt"/>
          <w:b w:val="0"/>
          <w:lang w:val="sk-SK"/>
        </w:rPr>
        <w:t>&lt;Article&gt;</w:t>
      </w:r>
      <w:r w:rsidRPr="00B3681C">
        <w:rPr>
          <w:lang w:val="sk-SK"/>
        </w:rPr>
        <w:t>Článok 41 – odsek 1 – úvodná časť</w:t>
      </w:r>
      <w:r w:rsidRPr="0006301D">
        <w:rPr>
          <w:rStyle w:val="HideTWBExt"/>
          <w:b w:val="0"/>
          <w:lang w:val="sk-SK"/>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41E1" w:rsidRPr="00B3681C" w:rsidTr="00CA00DC">
        <w:trPr>
          <w:jc w:val="center"/>
        </w:trPr>
        <w:tc>
          <w:tcPr>
            <w:tcW w:w="9752" w:type="dxa"/>
            <w:gridSpan w:val="2"/>
          </w:tcPr>
          <w:p w:rsidR="001741E1" w:rsidRPr="00B3681C" w:rsidRDefault="001741E1" w:rsidP="00CA00DC">
            <w:pPr>
              <w:keepNext/>
            </w:pPr>
          </w:p>
        </w:tc>
      </w:tr>
      <w:tr w:rsidR="001741E1" w:rsidRPr="00B3681C" w:rsidTr="00CA00DC">
        <w:trPr>
          <w:jc w:val="center"/>
        </w:trPr>
        <w:tc>
          <w:tcPr>
            <w:tcW w:w="4876" w:type="dxa"/>
            <w:hideMark/>
          </w:tcPr>
          <w:p w:rsidR="001741E1" w:rsidRPr="00B3681C" w:rsidRDefault="001741E1" w:rsidP="00CA00DC">
            <w:pPr>
              <w:pStyle w:val="ColumnHeading"/>
              <w:keepNext/>
              <w:rPr>
                <w:lang w:val="sk-SK"/>
              </w:rPr>
            </w:pPr>
            <w:r w:rsidRPr="00B3681C">
              <w:rPr>
                <w:lang w:val="sk-SK"/>
              </w:rPr>
              <w:t>Text predložený Komisiou</w:t>
            </w:r>
          </w:p>
        </w:tc>
        <w:tc>
          <w:tcPr>
            <w:tcW w:w="4876" w:type="dxa"/>
            <w:hideMark/>
          </w:tcPr>
          <w:p w:rsidR="001741E1" w:rsidRPr="00B3681C" w:rsidRDefault="001741E1" w:rsidP="00CA00DC">
            <w:pPr>
              <w:pStyle w:val="ColumnHeading"/>
              <w:keepNext/>
              <w:rPr>
                <w:lang w:val="sk-SK"/>
              </w:rPr>
            </w:pPr>
            <w:r w:rsidRPr="00B3681C">
              <w:rPr>
                <w:lang w:val="sk-SK"/>
              </w:rPr>
              <w:t>Pozmeňujúci návrh</w:t>
            </w:r>
          </w:p>
        </w:tc>
      </w:tr>
      <w:tr w:rsidR="001741E1" w:rsidRPr="00B3681C" w:rsidTr="00CA00DC">
        <w:trPr>
          <w:jc w:val="center"/>
        </w:trPr>
        <w:tc>
          <w:tcPr>
            <w:tcW w:w="4876" w:type="dxa"/>
            <w:hideMark/>
          </w:tcPr>
          <w:p w:rsidR="001741E1" w:rsidRPr="00B3681C" w:rsidRDefault="001741E1" w:rsidP="00CA00DC">
            <w:pPr>
              <w:pStyle w:val="Normal6"/>
              <w:rPr>
                <w:lang w:val="sk-SK"/>
              </w:rPr>
            </w:pPr>
            <w:r w:rsidRPr="00B3681C">
              <w:rPr>
                <w:lang w:val="sk-SK"/>
              </w:rPr>
              <w:t>1.</w:t>
            </w:r>
            <w:r w:rsidRPr="00B3681C">
              <w:rPr>
                <w:lang w:val="sk-SK"/>
              </w:rPr>
              <w:tab/>
              <w:t>V nadväznosti na postup preverovania vykonaný v súlade s nariadením (EÚ) XXX/XXX [nariadenie o preverovaní] a za predpokladu, že žiadateľovi ešte nebolo povolené vstúpiť na územie členských štátov, môže členský štát posúdiť žiadosť v rámci konania na hraniciach, ak túto žiadosť podal štátny príslušník tretej krajiny alebo osoba bez štátnej príslušnosti, ktorí nespĺňajú podmienky pre vstup na územie členského štátu stanovené v článku 6 nariadenia (EÚ) 2016/399. Konanie na hraniciach sa môže uskutočniť:</w:t>
            </w:r>
          </w:p>
        </w:tc>
        <w:tc>
          <w:tcPr>
            <w:tcW w:w="4876" w:type="dxa"/>
            <w:hideMark/>
          </w:tcPr>
          <w:p w:rsidR="001741E1" w:rsidRPr="00B3681C" w:rsidRDefault="001741E1" w:rsidP="00CA00DC">
            <w:pPr>
              <w:pStyle w:val="Normal6"/>
              <w:rPr>
                <w:szCs w:val="24"/>
                <w:lang w:val="sk-SK"/>
              </w:rPr>
            </w:pPr>
            <w:r w:rsidRPr="00B3681C">
              <w:rPr>
                <w:color w:val="000005"/>
                <w:lang w:val="sk-SK"/>
              </w:rPr>
              <w:t>1.</w:t>
            </w:r>
            <w:r w:rsidRPr="00B3681C">
              <w:rPr>
                <w:color w:val="000005"/>
                <w:lang w:val="sk-SK"/>
              </w:rPr>
              <w:tab/>
              <w:t xml:space="preserve">V nadväznosti na postup preverovania vykonaný v súlade s nariadením (EÚ) XXX/XXX [nariadenie o preverovaní] </w:t>
            </w:r>
            <w:r w:rsidRPr="00B3681C">
              <w:rPr>
                <w:b/>
                <w:i/>
                <w:color w:val="000005"/>
                <w:lang w:val="sk-SK"/>
              </w:rPr>
              <w:t>v prípade potreby</w:t>
            </w:r>
            <w:r w:rsidRPr="00B3681C">
              <w:rPr>
                <w:color w:val="000005"/>
                <w:lang w:val="sk-SK"/>
              </w:rPr>
              <w:t xml:space="preserve"> a za predpokladu, že žiadateľovi ešte nebolo povolené vstúpiť na územie členských štátov, môže členský štát posúdiť žiadosť v rámci konania na hraniciach, ak túto žiadosť podal štátny príslušník tretej krajiny alebo osoba bez štátnej príslušnosti, ktorí nespĺňajú podmienky pre vstup na územie členského štátu stanovené v článku 6 nariadenia (EÚ) 2016/399. Konanie na hraniciach sa môže uskutočniť:</w:t>
            </w:r>
          </w:p>
        </w:tc>
      </w:tr>
    </w:tbl>
    <w:p w:rsidR="001741E1" w:rsidRPr="00B3681C" w:rsidRDefault="001741E1" w:rsidP="001741E1">
      <w:pPr>
        <w:pStyle w:val="Olang"/>
        <w:rPr>
          <w:noProof w:val="0"/>
          <w:lang w:val="sk-SK"/>
        </w:rPr>
      </w:pPr>
      <w:r w:rsidRPr="00B3681C">
        <w:rPr>
          <w:noProof w:val="0"/>
          <w:lang w:val="sk-SK"/>
        </w:rPr>
        <w:t xml:space="preserve">Or. </w:t>
      </w:r>
      <w:r w:rsidRPr="0006301D">
        <w:rPr>
          <w:rStyle w:val="HideTWBExt"/>
          <w:lang w:val="sk-SK"/>
        </w:rPr>
        <w:t>&lt;Original&gt;</w:t>
      </w:r>
      <w:r w:rsidRPr="0006301D">
        <w:rPr>
          <w:rStyle w:val="HideTWBInt"/>
          <w:lang w:val="sk-SK"/>
        </w:rPr>
        <w:t>{EN}</w:t>
      </w:r>
      <w:r w:rsidRPr="00B3681C">
        <w:rPr>
          <w:noProof w:val="0"/>
          <w:lang w:val="sk-SK"/>
        </w:rPr>
        <w:t>en</w:t>
      </w:r>
      <w:r w:rsidRPr="0006301D">
        <w:rPr>
          <w:rStyle w:val="HideTWBExt"/>
          <w:lang w:val="sk-SK"/>
        </w:rPr>
        <w:t>&lt;/Original&gt;</w:t>
      </w:r>
    </w:p>
    <w:p w:rsidR="00F278B5" w:rsidRPr="00B3681C" w:rsidRDefault="001741E1" w:rsidP="001741E1">
      <w:r w:rsidRPr="0006301D">
        <w:rPr>
          <w:rStyle w:val="HideTWBExt"/>
        </w:rPr>
        <w:t>&lt;/Amend&gt;</w:t>
      </w:r>
    </w:p>
    <w:p w:rsidR="001741E1" w:rsidRPr="00B3681C" w:rsidRDefault="001741E1" w:rsidP="001741E1">
      <w:pPr>
        <w:pStyle w:val="AMNumberTabs0"/>
        <w:keepNext/>
        <w:rPr>
          <w:lang w:val="sk-SK"/>
        </w:rPr>
      </w:pPr>
      <w:r w:rsidRPr="0006301D">
        <w:rPr>
          <w:rStyle w:val="HideTWBExt"/>
          <w:b w:val="0"/>
          <w:lang w:val="sk-SK"/>
        </w:rPr>
        <w:t>&lt;Amend&gt;</w:t>
      </w:r>
      <w:r w:rsidRPr="00B3681C">
        <w:rPr>
          <w:lang w:val="sk-SK"/>
        </w:rPr>
        <w:t>Pozmeňujúci návrh</w:t>
      </w:r>
      <w:r w:rsidRPr="00B3681C">
        <w:rPr>
          <w:lang w:val="sk-SK"/>
        </w:rPr>
        <w:tab/>
      </w:r>
      <w:r w:rsidRPr="00B3681C">
        <w:rPr>
          <w:lang w:val="sk-SK"/>
        </w:rPr>
        <w:tab/>
      </w:r>
      <w:r w:rsidRPr="0006301D">
        <w:rPr>
          <w:rStyle w:val="HideTWBExt"/>
          <w:b w:val="0"/>
          <w:lang w:val="sk-SK"/>
        </w:rPr>
        <w:t>&lt;NumAm&gt;</w:t>
      </w:r>
      <w:r w:rsidRPr="00B3681C">
        <w:rPr>
          <w:lang w:val="sk-SK"/>
        </w:rPr>
        <w:t>31</w:t>
      </w:r>
      <w:r w:rsidRPr="0006301D">
        <w:rPr>
          <w:rStyle w:val="HideTWBExt"/>
          <w:b w:val="0"/>
          <w:lang w:val="sk-SK"/>
        </w:rPr>
        <w:t>&lt;/NumAm&gt;</w:t>
      </w:r>
    </w:p>
    <w:p w:rsidR="001741E1" w:rsidRPr="00B3681C" w:rsidRDefault="001741E1" w:rsidP="001741E1">
      <w:pPr>
        <w:pStyle w:val="NormalBold"/>
      </w:pPr>
      <w:r w:rsidRPr="0006301D">
        <w:rPr>
          <w:rStyle w:val="HideTWBExt"/>
          <w:b w:val="0"/>
        </w:rPr>
        <w:t>&lt;Members&gt;</w:t>
      </w:r>
      <w:r w:rsidRPr="00B3681C">
        <w:t>Fabienne Keller</w:t>
      </w:r>
      <w:r w:rsidRPr="0006301D">
        <w:rPr>
          <w:rStyle w:val="HideTWBExt"/>
          <w:b w:val="0"/>
        </w:rPr>
        <w:t>&lt;/Members&gt;</w:t>
      </w:r>
    </w:p>
    <w:p w:rsidR="001741E1" w:rsidRPr="00B3681C" w:rsidRDefault="001741E1" w:rsidP="001741E1">
      <w:pPr>
        <w:pStyle w:val="NormalBold12b"/>
        <w:keepNext/>
        <w:rPr>
          <w:lang w:val="sk-SK"/>
        </w:rPr>
      </w:pPr>
      <w:r w:rsidRPr="0006301D">
        <w:rPr>
          <w:rStyle w:val="HideTWBExt"/>
          <w:b w:val="0"/>
          <w:lang w:val="sk-SK"/>
        </w:rPr>
        <w:t>&lt;DocAmend&gt;</w:t>
      </w:r>
      <w:r w:rsidRPr="00B3681C">
        <w:rPr>
          <w:lang w:val="sk-SK"/>
        </w:rPr>
        <w:t>Návrh nariadenia</w:t>
      </w:r>
      <w:r w:rsidRPr="0006301D">
        <w:rPr>
          <w:rStyle w:val="HideTWBExt"/>
          <w:b w:val="0"/>
          <w:lang w:val="sk-SK"/>
        </w:rPr>
        <w:t>&lt;/DocAmend&gt;</w:t>
      </w:r>
    </w:p>
    <w:p w:rsidR="001741E1" w:rsidRPr="00B3681C" w:rsidRDefault="001741E1" w:rsidP="001741E1">
      <w:pPr>
        <w:pStyle w:val="NormalBold"/>
      </w:pPr>
      <w:r w:rsidRPr="0006301D">
        <w:rPr>
          <w:rStyle w:val="HideTWBExt"/>
          <w:b w:val="0"/>
        </w:rPr>
        <w:t>&lt;Article&gt;</w:t>
      </w:r>
      <w:r w:rsidRPr="00B3681C">
        <w:t>Článok 41 – odsek 1 – písmeno b</w:t>
      </w:r>
      <w:r w:rsidRPr="0006301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41E1" w:rsidRPr="00B3681C" w:rsidTr="00CA00DC">
        <w:trPr>
          <w:jc w:val="center"/>
        </w:trPr>
        <w:tc>
          <w:tcPr>
            <w:tcW w:w="9752" w:type="dxa"/>
            <w:gridSpan w:val="2"/>
          </w:tcPr>
          <w:p w:rsidR="001741E1" w:rsidRPr="00B3681C" w:rsidRDefault="001741E1" w:rsidP="00CA00DC">
            <w:pPr>
              <w:keepNext/>
            </w:pPr>
          </w:p>
        </w:tc>
      </w:tr>
      <w:tr w:rsidR="001741E1" w:rsidRPr="00B3681C" w:rsidTr="00CA00DC">
        <w:trPr>
          <w:jc w:val="center"/>
        </w:trPr>
        <w:tc>
          <w:tcPr>
            <w:tcW w:w="4876" w:type="dxa"/>
            <w:hideMark/>
          </w:tcPr>
          <w:p w:rsidR="001741E1" w:rsidRPr="00B3681C" w:rsidRDefault="001741E1" w:rsidP="00CA00DC">
            <w:pPr>
              <w:pStyle w:val="ColumnHeading"/>
              <w:keepNext/>
              <w:rPr>
                <w:lang w:val="sk-SK"/>
              </w:rPr>
            </w:pPr>
            <w:r w:rsidRPr="00B3681C">
              <w:rPr>
                <w:lang w:val="sk-SK"/>
              </w:rPr>
              <w:t>Text predložený Komisiou</w:t>
            </w:r>
          </w:p>
        </w:tc>
        <w:tc>
          <w:tcPr>
            <w:tcW w:w="4876" w:type="dxa"/>
            <w:hideMark/>
          </w:tcPr>
          <w:p w:rsidR="001741E1" w:rsidRPr="00B3681C" w:rsidRDefault="001741E1" w:rsidP="00CA00DC">
            <w:pPr>
              <w:pStyle w:val="ColumnHeading"/>
              <w:keepNext/>
              <w:rPr>
                <w:lang w:val="sk-SK"/>
              </w:rPr>
            </w:pPr>
            <w:r w:rsidRPr="00B3681C">
              <w:rPr>
                <w:lang w:val="sk-SK"/>
              </w:rPr>
              <w:t>Pozmeňujúci návrh</w:t>
            </w:r>
          </w:p>
        </w:tc>
      </w:tr>
      <w:tr w:rsidR="001741E1" w:rsidRPr="00B3681C" w:rsidTr="00CA00DC">
        <w:trPr>
          <w:jc w:val="center"/>
        </w:trPr>
        <w:tc>
          <w:tcPr>
            <w:tcW w:w="4876" w:type="dxa"/>
            <w:hideMark/>
          </w:tcPr>
          <w:p w:rsidR="001741E1" w:rsidRPr="00B3681C" w:rsidRDefault="001741E1" w:rsidP="00CA00DC">
            <w:pPr>
              <w:pStyle w:val="Normal6"/>
              <w:rPr>
                <w:lang w:val="sk-SK"/>
              </w:rPr>
            </w:pPr>
            <w:r w:rsidRPr="00B3681C">
              <w:rPr>
                <w:lang w:val="sk-SK"/>
              </w:rPr>
              <w:t>b)</w:t>
            </w:r>
            <w:r w:rsidRPr="00B3681C">
              <w:rPr>
                <w:lang w:val="sk-SK"/>
              </w:rPr>
              <w:tab/>
              <w:t xml:space="preserve">po zadržaní </w:t>
            </w:r>
            <w:r w:rsidRPr="00B3681C">
              <w:rPr>
                <w:b/>
                <w:i/>
                <w:lang w:val="sk-SK"/>
              </w:rPr>
              <w:t>v súvislosti s neoprávneným prekročením vonkajších hraníc</w:t>
            </w:r>
            <w:r w:rsidRPr="00B3681C">
              <w:rPr>
                <w:lang w:val="sk-SK"/>
              </w:rPr>
              <w:t>;</w:t>
            </w:r>
          </w:p>
        </w:tc>
        <w:tc>
          <w:tcPr>
            <w:tcW w:w="4876" w:type="dxa"/>
            <w:hideMark/>
          </w:tcPr>
          <w:p w:rsidR="001741E1" w:rsidRPr="00B3681C" w:rsidRDefault="001741E1" w:rsidP="00CA00DC">
            <w:pPr>
              <w:pStyle w:val="Normal6"/>
              <w:rPr>
                <w:szCs w:val="24"/>
                <w:lang w:val="sk-SK"/>
              </w:rPr>
            </w:pPr>
            <w:r w:rsidRPr="00B3681C">
              <w:rPr>
                <w:color w:val="000005"/>
                <w:lang w:val="sk-SK"/>
              </w:rPr>
              <w:t>b)</w:t>
            </w:r>
            <w:r w:rsidRPr="00B3681C">
              <w:rPr>
                <w:color w:val="000005"/>
                <w:lang w:val="sk-SK"/>
              </w:rPr>
              <w:tab/>
              <w:t xml:space="preserve">po zadržaní </w:t>
            </w:r>
            <w:r w:rsidRPr="00B3681C">
              <w:rPr>
                <w:b/>
                <w:i/>
                <w:color w:val="000005"/>
                <w:lang w:val="sk-SK"/>
              </w:rPr>
              <w:t>štátneho príslušníka tretej krajiny alebo osoby bez štátnej príslušnosti príslušnými orgánmi v členskom štáte po tom, ako neoprávnene prekročil/a vonkajšie hranice</w:t>
            </w:r>
            <w:r w:rsidRPr="00B3681C">
              <w:rPr>
                <w:color w:val="000005"/>
                <w:lang w:val="sk-SK"/>
              </w:rPr>
              <w:t>;</w:t>
            </w:r>
          </w:p>
        </w:tc>
      </w:tr>
    </w:tbl>
    <w:p w:rsidR="001741E1" w:rsidRPr="00B3681C" w:rsidRDefault="001741E1" w:rsidP="001741E1">
      <w:pPr>
        <w:pStyle w:val="Olang"/>
        <w:rPr>
          <w:noProof w:val="0"/>
          <w:lang w:val="sk-SK"/>
        </w:rPr>
      </w:pPr>
      <w:r w:rsidRPr="00B3681C">
        <w:rPr>
          <w:noProof w:val="0"/>
          <w:lang w:val="sk-SK"/>
        </w:rPr>
        <w:t xml:space="preserve">Or. </w:t>
      </w:r>
      <w:r w:rsidRPr="0006301D">
        <w:rPr>
          <w:rStyle w:val="HideTWBExt"/>
          <w:lang w:val="sk-SK"/>
        </w:rPr>
        <w:t>&lt;Original&gt;</w:t>
      </w:r>
      <w:r w:rsidRPr="0006301D">
        <w:rPr>
          <w:rStyle w:val="HideTWBInt"/>
          <w:lang w:val="sk-SK"/>
        </w:rPr>
        <w:t>{EN}</w:t>
      </w:r>
      <w:r w:rsidRPr="00B3681C">
        <w:rPr>
          <w:noProof w:val="0"/>
          <w:lang w:val="sk-SK"/>
        </w:rPr>
        <w:t>en</w:t>
      </w:r>
      <w:r w:rsidRPr="0006301D">
        <w:rPr>
          <w:rStyle w:val="HideTWBExt"/>
          <w:lang w:val="sk-SK"/>
        </w:rPr>
        <w:t>&lt;/Original&gt;</w:t>
      </w:r>
    </w:p>
    <w:p w:rsidR="00F278B5" w:rsidRPr="00B3681C" w:rsidRDefault="001741E1" w:rsidP="001741E1">
      <w:r w:rsidRPr="0006301D">
        <w:rPr>
          <w:rStyle w:val="HideTWBExt"/>
        </w:rPr>
        <w:t>&lt;/Amend&gt;</w:t>
      </w:r>
    </w:p>
    <w:p w:rsidR="001741E1" w:rsidRPr="00B3681C" w:rsidRDefault="001741E1" w:rsidP="001741E1">
      <w:pPr>
        <w:pStyle w:val="AMNumberTabs0"/>
        <w:keepNext/>
        <w:rPr>
          <w:lang w:val="sk-SK"/>
        </w:rPr>
      </w:pPr>
      <w:r w:rsidRPr="0006301D">
        <w:rPr>
          <w:rStyle w:val="HideTWBExt"/>
          <w:b w:val="0"/>
          <w:lang w:val="sk-SK"/>
        </w:rPr>
        <w:lastRenderedPageBreak/>
        <w:t>&lt;Amend&gt;</w:t>
      </w:r>
      <w:r w:rsidRPr="00B3681C">
        <w:rPr>
          <w:lang w:val="sk-SK"/>
        </w:rPr>
        <w:t>Pozmeňujúci návrh</w:t>
      </w:r>
      <w:r w:rsidRPr="00B3681C">
        <w:rPr>
          <w:lang w:val="sk-SK"/>
        </w:rPr>
        <w:tab/>
      </w:r>
      <w:r w:rsidRPr="00B3681C">
        <w:rPr>
          <w:lang w:val="sk-SK"/>
        </w:rPr>
        <w:tab/>
      </w:r>
      <w:r w:rsidRPr="0006301D">
        <w:rPr>
          <w:rStyle w:val="HideTWBExt"/>
          <w:b w:val="0"/>
          <w:lang w:val="sk-SK"/>
        </w:rPr>
        <w:t>&lt;NumAm&gt;</w:t>
      </w:r>
      <w:r w:rsidRPr="00B3681C">
        <w:rPr>
          <w:lang w:val="sk-SK"/>
        </w:rPr>
        <w:t>32</w:t>
      </w:r>
      <w:r w:rsidRPr="0006301D">
        <w:rPr>
          <w:rStyle w:val="HideTWBExt"/>
          <w:b w:val="0"/>
          <w:lang w:val="sk-SK"/>
        </w:rPr>
        <w:t>&lt;/NumAm&gt;</w:t>
      </w:r>
    </w:p>
    <w:p w:rsidR="001741E1" w:rsidRPr="00B3681C" w:rsidRDefault="001741E1" w:rsidP="001741E1">
      <w:pPr>
        <w:pStyle w:val="NormalBold"/>
      </w:pPr>
      <w:r w:rsidRPr="0006301D">
        <w:rPr>
          <w:rStyle w:val="HideTWBExt"/>
          <w:b w:val="0"/>
        </w:rPr>
        <w:t>&lt;Members&gt;</w:t>
      </w:r>
      <w:r w:rsidRPr="00B3681C">
        <w:t>Fabienne Keller</w:t>
      </w:r>
      <w:r w:rsidRPr="0006301D">
        <w:rPr>
          <w:rStyle w:val="HideTWBExt"/>
          <w:b w:val="0"/>
        </w:rPr>
        <w:t>&lt;/Members&gt;</w:t>
      </w:r>
    </w:p>
    <w:p w:rsidR="001741E1" w:rsidRPr="00B3681C" w:rsidRDefault="001741E1" w:rsidP="001741E1">
      <w:pPr>
        <w:pStyle w:val="NormalBold12b"/>
        <w:keepNext/>
        <w:rPr>
          <w:lang w:val="sk-SK"/>
        </w:rPr>
      </w:pPr>
      <w:r w:rsidRPr="0006301D">
        <w:rPr>
          <w:rStyle w:val="HideTWBExt"/>
          <w:b w:val="0"/>
          <w:lang w:val="sk-SK"/>
        </w:rPr>
        <w:t>&lt;DocAmend&gt;</w:t>
      </w:r>
      <w:r w:rsidRPr="00B3681C">
        <w:rPr>
          <w:lang w:val="sk-SK"/>
        </w:rPr>
        <w:t>Návrh nariadenia</w:t>
      </w:r>
      <w:r w:rsidRPr="0006301D">
        <w:rPr>
          <w:rStyle w:val="HideTWBExt"/>
          <w:b w:val="0"/>
          <w:lang w:val="sk-SK"/>
        </w:rPr>
        <w:t>&lt;/DocAmend&gt;</w:t>
      </w:r>
    </w:p>
    <w:p w:rsidR="001741E1" w:rsidRPr="00B3681C" w:rsidRDefault="001741E1" w:rsidP="001741E1">
      <w:pPr>
        <w:pStyle w:val="NormalBold"/>
      </w:pPr>
      <w:r w:rsidRPr="0006301D">
        <w:rPr>
          <w:rStyle w:val="HideTWBExt"/>
          <w:b w:val="0"/>
        </w:rPr>
        <w:t>&lt;Article&gt;</w:t>
      </w:r>
      <w:r w:rsidRPr="00B3681C">
        <w:t>Článok 41 – odsek 4</w:t>
      </w:r>
      <w:r w:rsidRPr="0006301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41E1" w:rsidRPr="00B3681C" w:rsidTr="00CA00DC">
        <w:trPr>
          <w:jc w:val="center"/>
        </w:trPr>
        <w:tc>
          <w:tcPr>
            <w:tcW w:w="9752" w:type="dxa"/>
            <w:gridSpan w:val="2"/>
          </w:tcPr>
          <w:p w:rsidR="001741E1" w:rsidRPr="00B3681C" w:rsidRDefault="001741E1" w:rsidP="00CA00DC">
            <w:pPr>
              <w:keepNext/>
            </w:pPr>
          </w:p>
        </w:tc>
      </w:tr>
      <w:tr w:rsidR="001741E1" w:rsidRPr="00B3681C" w:rsidTr="00CA00DC">
        <w:trPr>
          <w:jc w:val="center"/>
        </w:trPr>
        <w:tc>
          <w:tcPr>
            <w:tcW w:w="4876" w:type="dxa"/>
            <w:hideMark/>
          </w:tcPr>
          <w:p w:rsidR="001741E1" w:rsidRPr="00B3681C" w:rsidRDefault="001741E1" w:rsidP="00CA00DC">
            <w:pPr>
              <w:pStyle w:val="ColumnHeading"/>
              <w:keepNext/>
              <w:rPr>
                <w:lang w:val="sk-SK"/>
              </w:rPr>
            </w:pPr>
            <w:r w:rsidRPr="00B3681C">
              <w:rPr>
                <w:lang w:val="sk-SK"/>
              </w:rPr>
              <w:t>Text predložený Komisiou</w:t>
            </w:r>
          </w:p>
        </w:tc>
        <w:tc>
          <w:tcPr>
            <w:tcW w:w="4876" w:type="dxa"/>
            <w:hideMark/>
          </w:tcPr>
          <w:p w:rsidR="001741E1" w:rsidRPr="00B3681C" w:rsidRDefault="001741E1" w:rsidP="00CA00DC">
            <w:pPr>
              <w:pStyle w:val="ColumnHeading"/>
              <w:keepNext/>
              <w:rPr>
                <w:lang w:val="sk-SK"/>
              </w:rPr>
            </w:pPr>
            <w:r w:rsidRPr="00B3681C">
              <w:rPr>
                <w:lang w:val="sk-SK"/>
              </w:rPr>
              <w:t>Pozmeňujúci návrh</w:t>
            </w:r>
          </w:p>
        </w:tc>
      </w:tr>
      <w:tr w:rsidR="001741E1" w:rsidRPr="00B3681C" w:rsidTr="00CA00DC">
        <w:trPr>
          <w:jc w:val="center"/>
        </w:trPr>
        <w:tc>
          <w:tcPr>
            <w:tcW w:w="4876" w:type="dxa"/>
            <w:hideMark/>
          </w:tcPr>
          <w:p w:rsidR="001741E1" w:rsidRPr="00B3681C" w:rsidRDefault="001741E1" w:rsidP="00CA00DC">
            <w:pPr>
              <w:pStyle w:val="Normal6"/>
              <w:rPr>
                <w:lang w:val="sk-SK"/>
              </w:rPr>
            </w:pPr>
            <w:r w:rsidRPr="00B3681C">
              <w:rPr>
                <w:b/>
                <w:i/>
                <w:lang w:val="sk-SK"/>
              </w:rPr>
              <w:t>4.</w:t>
            </w:r>
            <w:r w:rsidRPr="00B3681C">
              <w:rPr>
                <w:b/>
                <w:i/>
                <w:lang w:val="sk-SK"/>
              </w:rPr>
              <w:tab/>
              <w:t>Členský štát sa môže rozhodnúť neuplatňovať odsek 3 na štátnych príslušníkov tretích krajín, v súvislosti s ktorými tento členský štát predložil Komisii oznámenie v súlade s článkom 25a ods. 3 nariadenia (ES) č. 810/2009, alebo na osoby bez štátnej príslušnosti, ktoré majú obvyklý pobyt v takýchto tretích krajinách.</w:t>
            </w:r>
          </w:p>
        </w:tc>
        <w:tc>
          <w:tcPr>
            <w:tcW w:w="4876" w:type="dxa"/>
            <w:hideMark/>
          </w:tcPr>
          <w:p w:rsidR="001741E1" w:rsidRPr="00B3681C" w:rsidRDefault="001741E1" w:rsidP="00CA00DC">
            <w:pPr>
              <w:pStyle w:val="Normal6"/>
              <w:rPr>
                <w:szCs w:val="24"/>
                <w:lang w:val="sk-SK"/>
              </w:rPr>
            </w:pPr>
            <w:r w:rsidRPr="00B3681C">
              <w:rPr>
                <w:b/>
                <w:i/>
                <w:color w:val="000005"/>
                <w:lang w:val="sk-SK"/>
              </w:rPr>
              <w:t>vypúšťa sa</w:t>
            </w:r>
          </w:p>
        </w:tc>
      </w:tr>
      <w:tr w:rsidR="001741E1" w:rsidRPr="00B3681C" w:rsidTr="00CA00DC">
        <w:trPr>
          <w:jc w:val="center"/>
        </w:trPr>
        <w:tc>
          <w:tcPr>
            <w:tcW w:w="4876" w:type="dxa"/>
            <w:hideMark/>
          </w:tcPr>
          <w:p w:rsidR="001741E1" w:rsidRPr="00B3681C" w:rsidRDefault="001741E1" w:rsidP="00CA00DC">
            <w:pPr>
              <w:pStyle w:val="Normal6"/>
              <w:rPr>
                <w:lang w:val="sk-SK"/>
              </w:rPr>
            </w:pPr>
            <w:r w:rsidRPr="00B3681C">
              <w:rPr>
                <w:b/>
                <w:i/>
                <w:lang w:val="sk-SK"/>
              </w:rPr>
              <w:t>Ak sa Komisia po preskúmaní vykonanom v súlade s článkom 25a ods. 4 nariadenia (ES) č. 810/2009 domnieva, že tretia krajina spolupracuje dostatočne, členský štát opäť uplatní ustanovenia odseku 3.</w:t>
            </w:r>
          </w:p>
        </w:tc>
        <w:tc>
          <w:tcPr>
            <w:tcW w:w="4876" w:type="dxa"/>
          </w:tcPr>
          <w:p w:rsidR="001741E1" w:rsidRPr="00B3681C" w:rsidRDefault="001741E1" w:rsidP="00CA00DC">
            <w:pPr>
              <w:pStyle w:val="Normal6"/>
              <w:rPr>
                <w:szCs w:val="24"/>
                <w:lang w:val="sk-SK"/>
              </w:rPr>
            </w:pPr>
          </w:p>
        </w:tc>
      </w:tr>
      <w:tr w:rsidR="001741E1" w:rsidRPr="00B3681C" w:rsidTr="00CA00DC">
        <w:trPr>
          <w:jc w:val="center"/>
        </w:trPr>
        <w:tc>
          <w:tcPr>
            <w:tcW w:w="4876" w:type="dxa"/>
            <w:hideMark/>
          </w:tcPr>
          <w:p w:rsidR="001741E1" w:rsidRPr="00B3681C" w:rsidRDefault="001741E1" w:rsidP="00CA00DC">
            <w:pPr>
              <w:pStyle w:val="Normal6"/>
              <w:rPr>
                <w:lang w:val="sk-SK"/>
              </w:rPr>
            </w:pPr>
            <w:r w:rsidRPr="00B3681C">
              <w:rPr>
                <w:b/>
                <w:i/>
                <w:lang w:val="sk-SK"/>
              </w:rPr>
              <w:t>Ak sa Komisia domnieva, že dotknutá tretia krajina nespolupracuje dostatočne, členský štát môže naďalej neuplatňovať odsek 3:</w:t>
            </w:r>
          </w:p>
        </w:tc>
        <w:tc>
          <w:tcPr>
            <w:tcW w:w="4876" w:type="dxa"/>
          </w:tcPr>
          <w:p w:rsidR="001741E1" w:rsidRPr="00B3681C" w:rsidRDefault="001741E1" w:rsidP="00CA00DC">
            <w:pPr>
              <w:pStyle w:val="Normal6"/>
              <w:rPr>
                <w:szCs w:val="24"/>
                <w:lang w:val="sk-SK"/>
              </w:rPr>
            </w:pPr>
          </w:p>
        </w:tc>
      </w:tr>
      <w:tr w:rsidR="001741E1" w:rsidRPr="00B3681C" w:rsidTr="00CA00DC">
        <w:trPr>
          <w:jc w:val="center"/>
        </w:trPr>
        <w:tc>
          <w:tcPr>
            <w:tcW w:w="4876" w:type="dxa"/>
            <w:hideMark/>
          </w:tcPr>
          <w:p w:rsidR="001741E1" w:rsidRPr="00B3681C" w:rsidRDefault="001741E1" w:rsidP="00CA00DC">
            <w:pPr>
              <w:pStyle w:val="Normal6"/>
              <w:rPr>
                <w:lang w:val="sk-SK"/>
              </w:rPr>
            </w:pPr>
            <w:r w:rsidRPr="00B3681C">
              <w:rPr>
                <w:b/>
                <w:i/>
                <w:lang w:val="sk-SK"/>
              </w:rPr>
              <w:t>a)</w:t>
            </w:r>
            <w:r w:rsidRPr="00B3681C">
              <w:rPr>
                <w:b/>
                <w:i/>
                <w:lang w:val="sk-SK"/>
              </w:rPr>
              <w:tab/>
              <w:t>dovtedy, kým nedôjde k zrušeniu alebo zmene vykonávacieho aktu, ktorý predtým prijala Rada v súlade s článkom 25a ods. 5 nariadenia (ES) č. 810/2009;</w:t>
            </w:r>
          </w:p>
        </w:tc>
        <w:tc>
          <w:tcPr>
            <w:tcW w:w="4876" w:type="dxa"/>
          </w:tcPr>
          <w:p w:rsidR="001741E1" w:rsidRPr="00B3681C" w:rsidRDefault="001741E1" w:rsidP="00CA00DC">
            <w:pPr>
              <w:pStyle w:val="Normal6"/>
              <w:rPr>
                <w:szCs w:val="24"/>
                <w:lang w:val="sk-SK"/>
              </w:rPr>
            </w:pPr>
          </w:p>
        </w:tc>
      </w:tr>
      <w:tr w:rsidR="001741E1" w:rsidRPr="00B3681C" w:rsidTr="00CA00DC">
        <w:trPr>
          <w:jc w:val="center"/>
        </w:trPr>
        <w:tc>
          <w:tcPr>
            <w:tcW w:w="4876" w:type="dxa"/>
            <w:hideMark/>
          </w:tcPr>
          <w:p w:rsidR="001741E1" w:rsidRPr="00B3681C" w:rsidRDefault="001741E1" w:rsidP="00CA00DC">
            <w:pPr>
              <w:pStyle w:val="Normal6"/>
              <w:rPr>
                <w:lang w:val="sk-SK"/>
              </w:rPr>
            </w:pPr>
            <w:r w:rsidRPr="00B3681C">
              <w:rPr>
                <w:b/>
                <w:i/>
                <w:lang w:val="sk-SK"/>
              </w:rPr>
              <w:t>b)</w:t>
            </w:r>
            <w:r w:rsidRPr="00B3681C">
              <w:rPr>
                <w:b/>
                <w:i/>
                <w:lang w:val="sk-SK"/>
              </w:rPr>
              <w:tab/>
              <w:t>ak sa Komisia nedomnieva, že je potrebné prijať opatrenie v súlade s článkom 25a nariadenia (ES) č. 810/2009, dovtedy, kým Komisia vo svojom posúdení vykonanom v súlade s odsekom 2 uvedeného článku neoznámi, že došlo k podstatným zmenám v spolupráci dotknutej tretej krajiny.</w:t>
            </w:r>
          </w:p>
        </w:tc>
        <w:tc>
          <w:tcPr>
            <w:tcW w:w="4876" w:type="dxa"/>
          </w:tcPr>
          <w:p w:rsidR="001741E1" w:rsidRPr="00B3681C" w:rsidRDefault="001741E1" w:rsidP="00CA00DC">
            <w:pPr>
              <w:pStyle w:val="Normal6"/>
              <w:rPr>
                <w:szCs w:val="24"/>
                <w:lang w:val="sk-SK"/>
              </w:rPr>
            </w:pPr>
          </w:p>
        </w:tc>
      </w:tr>
    </w:tbl>
    <w:p w:rsidR="001741E1" w:rsidRPr="00B3681C" w:rsidRDefault="001741E1" w:rsidP="001741E1">
      <w:pPr>
        <w:pStyle w:val="Olang"/>
        <w:rPr>
          <w:noProof w:val="0"/>
          <w:lang w:val="sk-SK"/>
        </w:rPr>
      </w:pPr>
      <w:r w:rsidRPr="00B3681C">
        <w:rPr>
          <w:noProof w:val="0"/>
          <w:lang w:val="sk-SK"/>
        </w:rPr>
        <w:t xml:space="preserve">Or. </w:t>
      </w:r>
      <w:r w:rsidRPr="0006301D">
        <w:rPr>
          <w:rStyle w:val="HideTWBExt"/>
          <w:lang w:val="sk-SK"/>
        </w:rPr>
        <w:t>&lt;Original&gt;</w:t>
      </w:r>
      <w:r w:rsidRPr="0006301D">
        <w:rPr>
          <w:rStyle w:val="HideTWBInt"/>
          <w:lang w:val="sk-SK"/>
        </w:rPr>
        <w:t>{EN}</w:t>
      </w:r>
      <w:r w:rsidRPr="00B3681C">
        <w:rPr>
          <w:noProof w:val="0"/>
          <w:lang w:val="sk-SK"/>
        </w:rPr>
        <w:t>en</w:t>
      </w:r>
      <w:r w:rsidRPr="0006301D">
        <w:rPr>
          <w:rStyle w:val="HideTWBExt"/>
          <w:lang w:val="sk-SK"/>
        </w:rPr>
        <w:t>&lt;/Original&gt;</w:t>
      </w:r>
    </w:p>
    <w:p w:rsidR="00F278B5" w:rsidRPr="00B3681C" w:rsidRDefault="001741E1" w:rsidP="001741E1">
      <w:r w:rsidRPr="0006301D">
        <w:rPr>
          <w:rStyle w:val="HideTWBExt"/>
        </w:rPr>
        <w:t>&lt;/Amend&gt;</w:t>
      </w:r>
    </w:p>
    <w:p w:rsidR="001741E1" w:rsidRPr="00B3681C" w:rsidRDefault="001741E1" w:rsidP="001741E1">
      <w:pPr>
        <w:pStyle w:val="AMNumberTabs0"/>
        <w:keepNext/>
        <w:rPr>
          <w:lang w:val="sk-SK"/>
        </w:rPr>
      </w:pPr>
      <w:r w:rsidRPr="0006301D">
        <w:rPr>
          <w:rStyle w:val="HideTWBExt"/>
          <w:b w:val="0"/>
          <w:lang w:val="sk-SK"/>
        </w:rPr>
        <w:t>&lt;Amend&gt;</w:t>
      </w:r>
      <w:r w:rsidRPr="00B3681C">
        <w:rPr>
          <w:lang w:val="sk-SK"/>
        </w:rPr>
        <w:t>Pozmeňujúci návrh</w:t>
      </w:r>
      <w:r w:rsidRPr="00B3681C">
        <w:rPr>
          <w:lang w:val="sk-SK"/>
        </w:rPr>
        <w:tab/>
      </w:r>
      <w:r w:rsidRPr="00B3681C">
        <w:rPr>
          <w:lang w:val="sk-SK"/>
        </w:rPr>
        <w:tab/>
      </w:r>
      <w:r w:rsidRPr="0006301D">
        <w:rPr>
          <w:rStyle w:val="HideTWBExt"/>
          <w:b w:val="0"/>
          <w:lang w:val="sk-SK"/>
        </w:rPr>
        <w:t>&lt;NumAm&gt;</w:t>
      </w:r>
      <w:r w:rsidRPr="00B3681C">
        <w:rPr>
          <w:lang w:val="sk-SK"/>
        </w:rPr>
        <w:t>33</w:t>
      </w:r>
      <w:r w:rsidRPr="0006301D">
        <w:rPr>
          <w:rStyle w:val="HideTWBExt"/>
          <w:b w:val="0"/>
          <w:lang w:val="sk-SK"/>
        </w:rPr>
        <w:t>&lt;/NumAm&gt;</w:t>
      </w:r>
    </w:p>
    <w:p w:rsidR="001741E1" w:rsidRPr="00B3681C" w:rsidRDefault="001741E1" w:rsidP="001741E1">
      <w:pPr>
        <w:pStyle w:val="NormalBold"/>
      </w:pPr>
      <w:r w:rsidRPr="0006301D">
        <w:rPr>
          <w:rStyle w:val="HideTWBExt"/>
          <w:b w:val="0"/>
        </w:rPr>
        <w:t>&lt;Members&gt;</w:t>
      </w:r>
      <w:r w:rsidRPr="00B3681C">
        <w:t>Fabienne Keller</w:t>
      </w:r>
      <w:r w:rsidRPr="0006301D">
        <w:rPr>
          <w:rStyle w:val="HideTWBExt"/>
          <w:b w:val="0"/>
        </w:rPr>
        <w:t>&lt;/Members&gt;</w:t>
      </w:r>
    </w:p>
    <w:p w:rsidR="001741E1" w:rsidRPr="00B3681C" w:rsidRDefault="001741E1" w:rsidP="001741E1">
      <w:pPr>
        <w:pStyle w:val="NormalBold12b"/>
        <w:keepNext/>
        <w:rPr>
          <w:lang w:val="sk-SK"/>
        </w:rPr>
      </w:pPr>
      <w:r w:rsidRPr="0006301D">
        <w:rPr>
          <w:rStyle w:val="HideTWBExt"/>
          <w:b w:val="0"/>
          <w:lang w:val="sk-SK"/>
        </w:rPr>
        <w:lastRenderedPageBreak/>
        <w:t>&lt;DocAmend&gt;</w:t>
      </w:r>
      <w:r w:rsidRPr="00B3681C">
        <w:rPr>
          <w:lang w:val="sk-SK"/>
        </w:rPr>
        <w:t>Návrh nariadenia</w:t>
      </w:r>
      <w:r w:rsidRPr="0006301D">
        <w:rPr>
          <w:rStyle w:val="HideTWBExt"/>
          <w:b w:val="0"/>
          <w:lang w:val="sk-SK"/>
        </w:rPr>
        <w:t>&lt;/DocAmend&gt;</w:t>
      </w:r>
    </w:p>
    <w:p w:rsidR="001741E1" w:rsidRPr="00B3681C" w:rsidRDefault="001741E1" w:rsidP="001741E1">
      <w:pPr>
        <w:pStyle w:val="NormalBold"/>
      </w:pPr>
      <w:r w:rsidRPr="0006301D">
        <w:rPr>
          <w:rStyle w:val="HideTWBExt"/>
          <w:b w:val="0"/>
        </w:rPr>
        <w:t>&lt;Article&gt;</w:t>
      </w:r>
      <w:r w:rsidRPr="00B3681C">
        <w:t>Článok 41 – odsek 5</w:t>
      </w:r>
      <w:r w:rsidRPr="0006301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41E1" w:rsidRPr="00B3681C" w:rsidTr="00CA00DC">
        <w:trPr>
          <w:jc w:val="center"/>
        </w:trPr>
        <w:tc>
          <w:tcPr>
            <w:tcW w:w="9752" w:type="dxa"/>
            <w:gridSpan w:val="2"/>
          </w:tcPr>
          <w:p w:rsidR="001741E1" w:rsidRPr="00B3681C" w:rsidRDefault="001741E1" w:rsidP="00CA00DC">
            <w:pPr>
              <w:keepNext/>
            </w:pPr>
          </w:p>
        </w:tc>
      </w:tr>
      <w:tr w:rsidR="001741E1" w:rsidRPr="00B3681C" w:rsidTr="00CA00DC">
        <w:trPr>
          <w:jc w:val="center"/>
        </w:trPr>
        <w:tc>
          <w:tcPr>
            <w:tcW w:w="4876" w:type="dxa"/>
            <w:hideMark/>
          </w:tcPr>
          <w:p w:rsidR="001741E1" w:rsidRPr="00B3681C" w:rsidRDefault="001741E1" w:rsidP="00CA00DC">
            <w:pPr>
              <w:pStyle w:val="ColumnHeading"/>
              <w:keepNext/>
              <w:rPr>
                <w:lang w:val="sk-SK"/>
              </w:rPr>
            </w:pPr>
            <w:r w:rsidRPr="00B3681C">
              <w:rPr>
                <w:lang w:val="sk-SK"/>
              </w:rPr>
              <w:t>Text predložený Komisiou</w:t>
            </w:r>
          </w:p>
        </w:tc>
        <w:tc>
          <w:tcPr>
            <w:tcW w:w="4876" w:type="dxa"/>
            <w:hideMark/>
          </w:tcPr>
          <w:p w:rsidR="001741E1" w:rsidRPr="00B3681C" w:rsidRDefault="001741E1" w:rsidP="00CA00DC">
            <w:pPr>
              <w:pStyle w:val="ColumnHeading"/>
              <w:keepNext/>
              <w:rPr>
                <w:lang w:val="sk-SK"/>
              </w:rPr>
            </w:pPr>
            <w:r w:rsidRPr="00B3681C">
              <w:rPr>
                <w:lang w:val="sk-SK"/>
              </w:rPr>
              <w:t>Pozmeňujúci návrh</w:t>
            </w:r>
          </w:p>
        </w:tc>
      </w:tr>
      <w:tr w:rsidR="001741E1" w:rsidRPr="00B3681C" w:rsidTr="00CA00DC">
        <w:trPr>
          <w:jc w:val="center"/>
        </w:trPr>
        <w:tc>
          <w:tcPr>
            <w:tcW w:w="4876" w:type="dxa"/>
            <w:hideMark/>
          </w:tcPr>
          <w:p w:rsidR="001741E1" w:rsidRPr="00B3681C" w:rsidRDefault="001741E1" w:rsidP="00CA00DC">
            <w:pPr>
              <w:pStyle w:val="Normal6"/>
              <w:rPr>
                <w:lang w:val="sk-SK"/>
              </w:rPr>
            </w:pPr>
            <w:r w:rsidRPr="00B3681C">
              <w:rPr>
                <w:lang w:val="sk-SK"/>
              </w:rPr>
              <w:t>5.</w:t>
            </w:r>
            <w:r w:rsidRPr="00B3681C">
              <w:rPr>
                <w:lang w:val="sk-SK"/>
              </w:rPr>
              <w:tab/>
              <w:t>Konanie na hraniciach sa môže uplatniť na maloleté osoby bez sprievodu a na maloleté osoby mladšie ako 12 rokov a ich rodinných príslušníkov len v prípadoch uvedených v článku 40 ods. 5 písm. b).</w:t>
            </w:r>
          </w:p>
        </w:tc>
        <w:tc>
          <w:tcPr>
            <w:tcW w:w="4876" w:type="dxa"/>
            <w:hideMark/>
          </w:tcPr>
          <w:p w:rsidR="001741E1" w:rsidRPr="00B3681C" w:rsidRDefault="001741E1" w:rsidP="00CA00DC">
            <w:pPr>
              <w:pStyle w:val="Normal6"/>
              <w:rPr>
                <w:szCs w:val="24"/>
                <w:lang w:val="sk-SK"/>
              </w:rPr>
            </w:pPr>
            <w:r w:rsidRPr="00B3681C">
              <w:rPr>
                <w:color w:val="000005"/>
                <w:lang w:val="sk-SK"/>
              </w:rPr>
              <w:t>5.</w:t>
            </w:r>
            <w:r w:rsidRPr="00B3681C">
              <w:rPr>
                <w:color w:val="000005"/>
                <w:lang w:val="sk-SK"/>
              </w:rPr>
              <w:tab/>
              <w:t xml:space="preserve">Konanie na hraniciach sa môže uplatniť na maloleté osoby bez sprievodu a na maloleté osoby mladšie ako 12 rokov a ich rodinných príslušníkov len v prípadoch uvedených v článku 40 ods. 5 písm. b). </w:t>
            </w:r>
            <w:r w:rsidRPr="00B3681C">
              <w:rPr>
                <w:b/>
                <w:i/>
                <w:color w:val="000005"/>
                <w:lang w:val="sk-SK"/>
              </w:rPr>
              <w:t>Pri uplatňovaní tohto odseku sa v prvom rade zohľadnia najlepšie záujmy dieťaťa a záruky stanovené v smernici XXX/XXX/EÚ [prepracované znenie smernice o podmienkach prijímania], najmä v článkoch 11, 12, 13, 14, 20, 21, 22 a 23.</w:t>
            </w:r>
          </w:p>
        </w:tc>
      </w:tr>
    </w:tbl>
    <w:p w:rsidR="001741E1" w:rsidRPr="00B3681C" w:rsidRDefault="001741E1" w:rsidP="001741E1">
      <w:pPr>
        <w:pStyle w:val="Olang"/>
        <w:rPr>
          <w:noProof w:val="0"/>
          <w:lang w:val="sk-SK"/>
        </w:rPr>
      </w:pPr>
      <w:r w:rsidRPr="00B3681C">
        <w:rPr>
          <w:noProof w:val="0"/>
          <w:lang w:val="sk-SK"/>
        </w:rPr>
        <w:t xml:space="preserve">Or. </w:t>
      </w:r>
      <w:r w:rsidRPr="0006301D">
        <w:rPr>
          <w:rStyle w:val="HideTWBExt"/>
          <w:lang w:val="sk-SK"/>
        </w:rPr>
        <w:t>&lt;Original&gt;</w:t>
      </w:r>
      <w:r w:rsidRPr="0006301D">
        <w:rPr>
          <w:rStyle w:val="HideTWBInt"/>
          <w:lang w:val="sk-SK"/>
        </w:rPr>
        <w:t>{EN}</w:t>
      </w:r>
      <w:r w:rsidRPr="00B3681C">
        <w:rPr>
          <w:noProof w:val="0"/>
          <w:lang w:val="sk-SK"/>
        </w:rPr>
        <w:t>en</w:t>
      </w:r>
      <w:r w:rsidRPr="0006301D">
        <w:rPr>
          <w:rStyle w:val="HideTWBExt"/>
          <w:lang w:val="sk-SK"/>
        </w:rPr>
        <w:t>&lt;/Original&gt;</w:t>
      </w:r>
    </w:p>
    <w:p w:rsidR="00F278B5" w:rsidRPr="00B3681C" w:rsidRDefault="001741E1" w:rsidP="001741E1">
      <w:r w:rsidRPr="0006301D">
        <w:rPr>
          <w:rStyle w:val="HideTWBExt"/>
        </w:rPr>
        <w:t>&lt;/Amend&gt;</w:t>
      </w:r>
    </w:p>
    <w:p w:rsidR="001741E1" w:rsidRPr="00B3681C" w:rsidRDefault="001741E1" w:rsidP="001741E1">
      <w:pPr>
        <w:pStyle w:val="AMNumberTabs0"/>
        <w:keepNext/>
        <w:rPr>
          <w:lang w:val="sk-SK"/>
        </w:rPr>
      </w:pPr>
      <w:r w:rsidRPr="0006301D">
        <w:rPr>
          <w:rStyle w:val="HideTWBExt"/>
          <w:b w:val="0"/>
          <w:lang w:val="sk-SK"/>
        </w:rPr>
        <w:t>&lt;Amend&gt;</w:t>
      </w:r>
      <w:r w:rsidRPr="00B3681C">
        <w:rPr>
          <w:lang w:val="sk-SK"/>
        </w:rPr>
        <w:t>Pozmeňujúci návrh</w:t>
      </w:r>
      <w:r w:rsidRPr="00B3681C">
        <w:rPr>
          <w:lang w:val="sk-SK"/>
        </w:rPr>
        <w:tab/>
      </w:r>
      <w:r w:rsidRPr="00B3681C">
        <w:rPr>
          <w:lang w:val="sk-SK"/>
        </w:rPr>
        <w:tab/>
      </w:r>
      <w:r w:rsidRPr="0006301D">
        <w:rPr>
          <w:rStyle w:val="HideTWBExt"/>
          <w:b w:val="0"/>
          <w:lang w:val="sk-SK"/>
        </w:rPr>
        <w:t>&lt;NumAm&gt;</w:t>
      </w:r>
      <w:r w:rsidRPr="00B3681C">
        <w:rPr>
          <w:lang w:val="sk-SK"/>
        </w:rPr>
        <w:t>34</w:t>
      </w:r>
      <w:r w:rsidRPr="0006301D">
        <w:rPr>
          <w:rStyle w:val="HideTWBExt"/>
          <w:b w:val="0"/>
          <w:lang w:val="sk-SK"/>
        </w:rPr>
        <w:t>&lt;/NumAm&gt;</w:t>
      </w:r>
    </w:p>
    <w:p w:rsidR="001741E1" w:rsidRPr="00B3681C" w:rsidRDefault="001741E1" w:rsidP="001741E1">
      <w:pPr>
        <w:pStyle w:val="NormalBold"/>
      </w:pPr>
      <w:r w:rsidRPr="0006301D">
        <w:rPr>
          <w:rStyle w:val="HideTWBExt"/>
          <w:b w:val="0"/>
        </w:rPr>
        <w:t>&lt;Members&gt;</w:t>
      </w:r>
      <w:r w:rsidRPr="00B3681C">
        <w:t>Fabienne Keller</w:t>
      </w:r>
      <w:r w:rsidRPr="0006301D">
        <w:rPr>
          <w:rStyle w:val="HideTWBExt"/>
          <w:b w:val="0"/>
        </w:rPr>
        <w:t>&lt;/Members&gt;</w:t>
      </w:r>
    </w:p>
    <w:p w:rsidR="001741E1" w:rsidRPr="00B3681C" w:rsidRDefault="001741E1" w:rsidP="001741E1">
      <w:pPr>
        <w:pStyle w:val="NormalBold12b"/>
        <w:keepNext/>
        <w:rPr>
          <w:lang w:val="sk-SK"/>
        </w:rPr>
      </w:pPr>
      <w:r w:rsidRPr="0006301D">
        <w:rPr>
          <w:rStyle w:val="HideTWBExt"/>
          <w:b w:val="0"/>
          <w:lang w:val="sk-SK"/>
        </w:rPr>
        <w:t>&lt;DocAmend&gt;</w:t>
      </w:r>
      <w:r w:rsidRPr="00B3681C">
        <w:rPr>
          <w:lang w:val="sk-SK"/>
        </w:rPr>
        <w:t>Návrh nariadenia</w:t>
      </w:r>
      <w:r w:rsidRPr="0006301D">
        <w:rPr>
          <w:rStyle w:val="HideTWBExt"/>
          <w:b w:val="0"/>
          <w:lang w:val="sk-SK"/>
        </w:rPr>
        <w:t>&lt;/DocAmend&gt;</w:t>
      </w:r>
    </w:p>
    <w:p w:rsidR="001741E1" w:rsidRPr="00B3681C" w:rsidRDefault="001741E1" w:rsidP="001741E1">
      <w:pPr>
        <w:pStyle w:val="NormalBold"/>
      </w:pPr>
      <w:r w:rsidRPr="0006301D">
        <w:rPr>
          <w:rStyle w:val="HideTWBExt"/>
          <w:b w:val="0"/>
        </w:rPr>
        <w:t>&lt;Article&gt;</w:t>
      </w:r>
      <w:r w:rsidRPr="00B3681C">
        <w:t>Článok 41 – odsek 6</w:t>
      </w:r>
      <w:r w:rsidRPr="0006301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41E1" w:rsidRPr="00B3681C" w:rsidTr="00CA00DC">
        <w:trPr>
          <w:jc w:val="center"/>
        </w:trPr>
        <w:tc>
          <w:tcPr>
            <w:tcW w:w="9752" w:type="dxa"/>
            <w:gridSpan w:val="2"/>
          </w:tcPr>
          <w:p w:rsidR="001741E1" w:rsidRPr="00B3681C" w:rsidRDefault="001741E1" w:rsidP="00CA00DC">
            <w:pPr>
              <w:keepNext/>
            </w:pPr>
          </w:p>
        </w:tc>
      </w:tr>
      <w:tr w:rsidR="001741E1" w:rsidRPr="00B3681C" w:rsidTr="00CA00DC">
        <w:trPr>
          <w:jc w:val="center"/>
        </w:trPr>
        <w:tc>
          <w:tcPr>
            <w:tcW w:w="4876" w:type="dxa"/>
            <w:hideMark/>
          </w:tcPr>
          <w:p w:rsidR="001741E1" w:rsidRPr="00B3681C" w:rsidRDefault="001741E1" w:rsidP="00CA00DC">
            <w:pPr>
              <w:pStyle w:val="ColumnHeading"/>
              <w:keepNext/>
              <w:rPr>
                <w:lang w:val="sk-SK"/>
              </w:rPr>
            </w:pPr>
            <w:r w:rsidRPr="00B3681C">
              <w:rPr>
                <w:lang w:val="sk-SK"/>
              </w:rPr>
              <w:t>Text predložený Komisiou</w:t>
            </w:r>
          </w:p>
        </w:tc>
        <w:tc>
          <w:tcPr>
            <w:tcW w:w="4876" w:type="dxa"/>
            <w:hideMark/>
          </w:tcPr>
          <w:p w:rsidR="001741E1" w:rsidRPr="00B3681C" w:rsidRDefault="001741E1" w:rsidP="00CA00DC">
            <w:pPr>
              <w:pStyle w:val="ColumnHeading"/>
              <w:keepNext/>
              <w:rPr>
                <w:lang w:val="sk-SK"/>
              </w:rPr>
            </w:pPr>
            <w:r w:rsidRPr="00B3681C">
              <w:rPr>
                <w:lang w:val="sk-SK"/>
              </w:rPr>
              <w:t>Pozmeňujúci návrh</w:t>
            </w:r>
          </w:p>
        </w:tc>
      </w:tr>
      <w:tr w:rsidR="001741E1" w:rsidRPr="00B3681C" w:rsidTr="00CA00DC">
        <w:trPr>
          <w:jc w:val="center"/>
        </w:trPr>
        <w:tc>
          <w:tcPr>
            <w:tcW w:w="4876" w:type="dxa"/>
            <w:hideMark/>
          </w:tcPr>
          <w:p w:rsidR="001741E1" w:rsidRPr="00B3681C" w:rsidRDefault="001741E1" w:rsidP="00CA00DC">
            <w:pPr>
              <w:pStyle w:val="Normal6"/>
              <w:rPr>
                <w:lang w:val="sk-SK"/>
              </w:rPr>
            </w:pPr>
            <w:r w:rsidRPr="00B3681C">
              <w:rPr>
                <w:lang w:val="sk-SK"/>
              </w:rPr>
              <w:t>6.</w:t>
            </w:r>
            <w:r w:rsidRPr="00B3681C">
              <w:rPr>
                <w:lang w:val="sk-SK"/>
              </w:rPr>
              <w:tab/>
              <w:t>Bez toho, aby boli dotknuté odseky 9 a 11, žiadateľom, na ktorých sa vzťahuje konanie na hraniciach, sa nepovolí vstup na územie členského štátu.</w:t>
            </w:r>
          </w:p>
        </w:tc>
        <w:tc>
          <w:tcPr>
            <w:tcW w:w="4876" w:type="dxa"/>
            <w:hideMark/>
          </w:tcPr>
          <w:p w:rsidR="001741E1" w:rsidRPr="00B3681C" w:rsidRDefault="001741E1" w:rsidP="00CA00DC">
            <w:pPr>
              <w:pStyle w:val="Normal6"/>
              <w:rPr>
                <w:szCs w:val="24"/>
                <w:lang w:val="sk-SK"/>
              </w:rPr>
            </w:pPr>
            <w:r w:rsidRPr="00B3681C">
              <w:rPr>
                <w:color w:val="000005"/>
                <w:lang w:val="sk-SK"/>
              </w:rPr>
              <w:t>6.</w:t>
            </w:r>
            <w:r w:rsidRPr="00B3681C">
              <w:rPr>
                <w:color w:val="000005"/>
                <w:lang w:val="sk-SK"/>
              </w:rPr>
              <w:tab/>
              <w:t xml:space="preserve">Bez toho, aby boli dotknuté odseky 9 a 11, žiadateľom, na ktorých sa vzťahuje konanie na hraniciach, sa nepovolí vstup na územie členského štátu. </w:t>
            </w:r>
            <w:r w:rsidRPr="00B3681C">
              <w:rPr>
                <w:b/>
                <w:i/>
                <w:color w:val="000005"/>
                <w:lang w:val="sk-SK"/>
              </w:rPr>
              <w:t>V súlade so smernicou XXX/XXX/EÚ [smernica o podmienkach prijímania] členský štát nesmie zaistiť žiadateľa, kým individuálne neposúdi prípad dotknutého žiadateľa a nezváži účinné alternatívy k zaisteniu alebo miernejšie donucovacie opatrenia.</w:t>
            </w:r>
          </w:p>
        </w:tc>
      </w:tr>
    </w:tbl>
    <w:p w:rsidR="001741E1" w:rsidRPr="00B3681C" w:rsidRDefault="001741E1" w:rsidP="001741E1">
      <w:pPr>
        <w:pStyle w:val="Olang"/>
        <w:rPr>
          <w:noProof w:val="0"/>
          <w:lang w:val="sk-SK"/>
        </w:rPr>
      </w:pPr>
      <w:r w:rsidRPr="00B3681C">
        <w:rPr>
          <w:noProof w:val="0"/>
          <w:lang w:val="sk-SK"/>
        </w:rPr>
        <w:t xml:space="preserve">Or. </w:t>
      </w:r>
      <w:r w:rsidRPr="0006301D">
        <w:rPr>
          <w:rStyle w:val="HideTWBExt"/>
          <w:lang w:val="sk-SK"/>
        </w:rPr>
        <w:t>&lt;Original&gt;</w:t>
      </w:r>
      <w:r w:rsidRPr="0006301D">
        <w:rPr>
          <w:rStyle w:val="HideTWBInt"/>
          <w:lang w:val="sk-SK"/>
        </w:rPr>
        <w:t>{EN}</w:t>
      </w:r>
      <w:r w:rsidRPr="00B3681C">
        <w:rPr>
          <w:noProof w:val="0"/>
          <w:lang w:val="sk-SK"/>
        </w:rPr>
        <w:t>en</w:t>
      </w:r>
      <w:r w:rsidRPr="0006301D">
        <w:rPr>
          <w:rStyle w:val="HideTWBExt"/>
          <w:lang w:val="sk-SK"/>
        </w:rPr>
        <w:t>&lt;/Original&gt;</w:t>
      </w:r>
    </w:p>
    <w:p w:rsidR="00F278B5" w:rsidRPr="00B3681C" w:rsidRDefault="001741E1" w:rsidP="001741E1">
      <w:r w:rsidRPr="0006301D">
        <w:rPr>
          <w:rStyle w:val="HideTWBExt"/>
        </w:rPr>
        <w:t>&lt;/Amend&gt;</w:t>
      </w:r>
    </w:p>
    <w:p w:rsidR="001741E1" w:rsidRPr="00B3681C" w:rsidRDefault="001741E1" w:rsidP="001741E1">
      <w:pPr>
        <w:pStyle w:val="AMNumberTabs0"/>
        <w:keepNext/>
        <w:rPr>
          <w:lang w:val="sk-SK"/>
        </w:rPr>
      </w:pPr>
      <w:r w:rsidRPr="0006301D">
        <w:rPr>
          <w:rStyle w:val="HideTWBExt"/>
          <w:b w:val="0"/>
          <w:lang w:val="sk-SK"/>
        </w:rPr>
        <w:t>&lt;Amend&gt;</w:t>
      </w:r>
      <w:r w:rsidRPr="00B3681C">
        <w:rPr>
          <w:lang w:val="sk-SK"/>
        </w:rPr>
        <w:t>Pozmeňujúci návrh</w:t>
      </w:r>
      <w:r w:rsidRPr="00B3681C">
        <w:rPr>
          <w:lang w:val="sk-SK"/>
        </w:rPr>
        <w:tab/>
      </w:r>
      <w:r w:rsidRPr="00B3681C">
        <w:rPr>
          <w:lang w:val="sk-SK"/>
        </w:rPr>
        <w:tab/>
      </w:r>
      <w:r w:rsidRPr="0006301D">
        <w:rPr>
          <w:rStyle w:val="HideTWBExt"/>
          <w:b w:val="0"/>
          <w:lang w:val="sk-SK"/>
        </w:rPr>
        <w:t>&lt;NumAm&gt;</w:t>
      </w:r>
      <w:r w:rsidRPr="00B3681C">
        <w:rPr>
          <w:lang w:val="sk-SK"/>
        </w:rPr>
        <w:t>35</w:t>
      </w:r>
      <w:r w:rsidRPr="0006301D">
        <w:rPr>
          <w:rStyle w:val="HideTWBExt"/>
          <w:b w:val="0"/>
          <w:lang w:val="sk-SK"/>
        </w:rPr>
        <w:t>&lt;/NumAm&gt;</w:t>
      </w:r>
    </w:p>
    <w:p w:rsidR="001741E1" w:rsidRPr="00B3681C" w:rsidRDefault="001741E1" w:rsidP="001741E1">
      <w:pPr>
        <w:pStyle w:val="NormalBold"/>
      </w:pPr>
      <w:r w:rsidRPr="0006301D">
        <w:rPr>
          <w:rStyle w:val="HideTWBExt"/>
          <w:b w:val="0"/>
        </w:rPr>
        <w:t>&lt;Members&gt;</w:t>
      </w:r>
      <w:r w:rsidRPr="00B3681C">
        <w:t>Fabienne Keller</w:t>
      </w:r>
      <w:r w:rsidRPr="0006301D">
        <w:rPr>
          <w:rStyle w:val="HideTWBExt"/>
          <w:b w:val="0"/>
        </w:rPr>
        <w:t>&lt;/Members&gt;</w:t>
      </w:r>
    </w:p>
    <w:p w:rsidR="001741E1" w:rsidRPr="00B3681C" w:rsidRDefault="001741E1" w:rsidP="001741E1">
      <w:pPr>
        <w:pStyle w:val="NormalBold12b"/>
        <w:keepNext/>
        <w:rPr>
          <w:lang w:val="sk-SK"/>
        </w:rPr>
      </w:pPr>
      <w:r w:rsidRPr="0006301D">
        <w:rPr>
          <w:rStyle w:val="HideTWBExt"/>
          <w:b w:val="0"/>
          <w:lang w:val="sk-SK"/>
        </w:rPr>
        <w:lastRenderedPageBreak/>
        <w:t>&lt;DocAmend&gt;</w:t>
      </w:r>
      <w:r w:rsidRPr="00B3681C">
        <w:rPr>
          <w:lang w:val="sk-SK"/>
        </w:rPr>
        <w:t>Návrh nariadenia</w:t>
      </w:r>
      <w:r w:rsidRPr="0006301D">
        <w:rPr>
          <w:rStyle w:val="HideTWBExt"/>
          <w:b w:val="0"/>
          <w:lang w:val="sk-SK"/>
        </w:rPr>
        <w:t>&lt;/DocAmend&gt;</w:t>
      </w:r>
    </w:p>
    <w:p w:rsidR="001741E1" w:rsidRPr="00B3681C" w:rsidRDefault="001741E1" w:rsidP="001741E1">
      <w:pPr>
        <w:pStyle w:val="NormalBold"/>
      </w:pPr>
      <w:r w:rsidRPr="0006301D">
        <w:rPr>
          <w:rStyle w:val="HideTWBExt"/>
          <w:b w:val="0"/>
        </w:rPr>
        <w:t>&lt;Article&gt;</w:t>
      </w:r>
      <w:r w:rsidRPr="00B3681C">
        <w:t>Článok 41 – odsek 6 a (nový)</w:t>
      </w:r>
      <w:r w:rsidRPr="0006301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41E1" w:rsidRPr="00B3681C" w:rsidTr="00CA00DC">
        <w:trPr>
          <w:jc w:val="center"/>
        </w:trPr>
        <w:tc>
          <w:tcPr>
            <w:tcW w:w="9752" w:type="dxa"/>
            <w:gridSpan w:val="2"/>
          </w:tcPr>
          <w:p w:rsidR="001741E1" w:rsidRPr="00B3681C" w:rsidRDefault="001741E1" w:rsidP="00CA00DC">
            <w:pPr>
              <w:keepNext/>
            </w:pPr>
          </w:p>
        </w:tc>
      </w:tr>
      <w:tr w:rsidR="001741E1" w:rsidRPr="00B3681C" w:rsidTr="00CA00DC">
        <w:trPr>
          <w:jc w:val="center"/>
        </w:trPr>
        <w:tc>
          <w:tcPr>
            <w:tcW w:w="4876" w:type="dxa"/>
            <w:hideMark/>
          </w:tcPr>
          <w:p w:rsidR="001741E1" w:rsidRPr="00B3681C" w:rsidRDefault="001741E1" w:rsidP="00CA00DC">
            <w:pPr>
              <w:pStyle w:val="ColumnHeading"/>
              <w:keepNext/>
              <w:rPr>
                <w:lang w:val="sk-SK"/>
              </w:rPr>
            </w:pPr>
            <w:r w:rsidRPr="00B3681C">
              <w:rPr>
                <w:lang w:val="sk-SK"/>
              </w:rPr>
              <w:t>Text predložený Komisiou</w:t>
            </w:r>
          </w:p>
        </w:tc>
        <w:tc>
          <w:tcPr>
            <w:tcW w:w="4876" w:type="dxa"/>
            <w:hideMark/>
          </w:tcPr>
          <w:p w:rsidR="001741E1" w:rsidRPr="00B3681C" w:rsidRDefault="001741E1" w:rsidP="00CA00DC">
            <w:pPr>
              <w:pStyle w:val="ColumnHeading"/>
              <w:keepNext/>
              <w:rPr>
                <w:lang w:val="sk-SK"/>
              </w:rPr>
            </w:pPr>
            <w:r w:rsidRPr="00B3681C">
              <w:rPr>
                <w:lang w:val="sk-SK"/>
              </w:rPr>
              <w:t>Pozmeňujúci návrh</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hideMark/>
          </w:tcPr>
          <w:p w:rsidR="001741E1" w:rsidRPr="00B3681C" w:rsidRDefault="001741E1" w:rsidP="00CA00DC">
            <w:pPr>
              <w:pStyle w:val="Normal6"/>
              <w:rPr>
                <w:szCs w:val="24"/>
                <w:lang w:val="sk-SK"/>
              </w:rPr>
            </w:pPr>
            <w:r w:rsidRPr="00B3681C">
              <w:rPr>
                <w:b/>
                <w:i/>
                <w:color w:val="000005"/>
                <w:lang w:val="sk-SK"/>
              </w:rPr>
              <w:t>6a.</w:t>
            </w:r>
            <w:r w:rsidRPr="00B3681C">
              <w:rPr>
                <w:b/>
                <w:i/>
                <w:color w:val="000005"/>
                <w:lang w:val="sk-SK"/>
              </w:rPr>
              <w:tab/>
              <w:t>Členské štáty prijmú primerané opatrenia na zabezpečenie toho, aby žiadatelia, na ktorých sa vzťahujú konania na hraniciach, zostali na miestach určených v súlade s článkom 41 ods. 13 a 14.</w:t>
            </w:r>
          </w:p>
        </w:tc>
      </w:tr>
    </w:tbl>
    <w:p w:rsidR="001741E1" w:rsidRPr="00B3681C" w:rsidRDefault="001741E1" w:rsidP="001741E1">
      <w:pPr>
        <w:pStyle w:val="Olang"/>
        <w:rPr>
          <w:noProof w:val="0"/>
          <w:lang w:val="sk-SK"/>
        </w:rPr>
      </w:pPr>
      <w:r w:rsidRPr="00B3681C">
        <w:rPr>
          <w:noProof w:val="0"/>
          <w:lang w:val="sk-SK"/>
        </w:rPr>
        <w:t xml:space="preserve">Or. </w:t>
      </w:r>
      <w:r w:rsidRPr="0006301D">
        <w:rPr>
          <w:rStyle w:val="HideTWBExt"/>
          <w:lang w:val="sk-SK"/>
        </w:rPr>
        <w:t>&lt;Original&gt;</w:t>
      </w:r>
      <w:r w:rsidRPr="0006301D">
        <w:rPr>
          <w:rStyle w:val="HideTWBInt"/>
          <w:lang w:val="sk-SK"/>
        </w:rPr>
        <w:t>{EN}</w:t>
      </w:r>
      <w:r w:rsidRPr="00B3681C">
        <w:rPr>
          <w:noProof w:val="0"/>
          <w:lang w:val="sk-SK"/>
        </w:rPr>
        <w:t>en</w:t>
      </w:r>
      <w:r w:rsidRPr="0006301D">
        <w:rPr>
          <w:rStyle w:val="HideTWBExt"/>
          <w:lang w:val="sk-SK"/>
        </w:rPr>
        <w:t>&lt;/Original&gt;</w:t>
      </w:r>
    </w:p>
    <w:p w:rsidR="00F278B5" w:rsidRPr="00B3681C" w:rsidRDefault="001741E1" w:rsidP="001741E1">
      <w:r w:rsidRPr="0006301D">
        <w:rPr>
          <w:rStyle w:val="HideTWBExt"/>
        </w:rPr>
        <w:t>&lt;/Amend&gt;</w:t>
      </w:r>
    </w:p>
    <w:p w:rsidR="001741E1" w:rsidRPr="00B3681C" w:rsidRDefault="001741E1" w:rsidP="001741E1">
      <w:pPr>
        <w:pStyle w:val="AMNumberTabs0"/>
        <w:keepNext/>
        <w:rPr>
          <w:lang w:val="sk-SK"/>
        </w:rPr>
      </w:pPr>
      <w:r w:rsidRPr="0006301D">
        <w:rPr>
          <w:rStyle w:val="HideTWBExt"/>
          <w:b w:val="0"/>
          <w:lang w:val="sk-SK"/>
        </w:rPr>
        <w:t>&lt;Amend&gt;</w:t>
      </w:r>
      <w:r w:rsidRPr="00B3681C">
        <w:rPr>
          <w:lang w:val="sk-SK"/>
        </w:rPr>
        <w:t>Pozmeňujúci návrh</w:t>
      </w:r>
      <w:r w:rsidRPr="00B3681C">
        <w:rPr>
          <w:lang w:val="sk-SK"/>
        </w:rPr>
        <w:tab/>
      </w:r>
      <w:r w:rsidRPr="00B3681C">
        <w:rPr>
          <w:lang w:val="sk-SK"/>
        </w:rPr>
        <w:tab/>
      </w:r>
      <w:r w:rsidRPr="0006301D">
        <w:rPr>
          <w:rStyle w:val="HideTWBExt"/>
          <w:b w:val="0"/>
          <w:lang w:val="sk-SK"/>
        </w:rPr>
        <w:t>&lt;NumAm&gt;</w:t>
      </w:r>
      <w:r w:rsidRPr="00B3681C">
        <w:rPr>
          <w:lang w:val="sk-SK"/>
        </w:rPr>
        <w:t>36</w:t>
      </w:r>
      <w:r w:rsidRPr="0006301D">
        <w:rPr>
          <w:rStyle w:val="HideTWBExt"/>
          <w:b w:val="0"/>
          <w:lang w:val="sk-SK"/>
        </w:rPr>
        <w:t>&lt;/NumAm&gt;</w:t>
      </w:r>
    </w:p>
    <w:p w:rsidR="001741E1" w:rsidRPr="00B3681C" w:rsidRDefault="001741E1" w:rsidP="001741E1">
      <w:pPr>
        <w:pStyle w:val="NormalBold"/>
      </w:pPr>
      <w:r w:rsidRPr="0006301D">
        <w:rPr>
          <w:rStyle w:val="HideTWBExt"/>
          <w:b w:val="0"/>
        </w:rPr>
        <w:t>&lt;Members&gt;</w:t>
      </w:r>
      <w:r w:rsidRPr="00B3681C">
        <w:t>Fabienne Keller</w:t>
      </w:r>
      <w:r w:rsidRPr="0006301D">
        <w:rPr>
          <w:rStyle w:val="HideTWBExt"/>
          <w:b w:val="0"/>
        </w:rPr>
        <w:t>&lt;/Members&gt;</w:t>
      </w:r>
    </w:p>
    <w:p w:rsidR="001741E1" w:rsidRPr="00B3681C" w:rsidRDefault="001741E1" w:rsidP="001741E1">
      <w:pPr>
        <w:pStyle w:val="NormalBold12b"/>
        <w:keepNext/>
        <w:rPr>
          <w:lang w:val="sk-SK"/>
        </w:rPr>
      </w:pPr>
      <w:r w:rsidRPr="0006301D">
        <w:rPr>
          <w:rStyle w:val="HideTWBExt"/>
          <w:b w:val="0"/>
          <w:lang w:val="sk-SK"/>
        </w:rPr>
        <w:t>&lt;DocAmend&gt;</w:t>
      </w:r>
      <w:r w:rsidRPr="00B3681C">
        <w:rPr>
          <w:lang w:val="sk-SK"/>
        </w:rPr>
        <w:t>Návrh nariadenia</w:t>
      </w:r>
      <w:r w:rsidRPr="0006301D">
        <w:rPr>
          <w:rStyle w:val="HideTWBExt"/>
          <w:b w:val="0"/>
          <w:lang w:val="sk-SK"/>
        </w:rPr>
        <w:t>&lt;/DocAmend&gt;</w:t>
      </w:r>
    </w:p>
    <w:p w:rsidR="001741E1" w:rsidRPr="00B3681C" w:rsidRDefault="001741E1" w:rsidP="001741E1">
      <w:pPr>
        <w:pStyle w:val="NormalBold"/>
      </w:pPr>
      <w:r w:rsidRPr="0006301D">
        <w:rPr>
          <w:rStyle w:val="HideTWBExt"/>
          <w:b w:val="0"/>
        </w:rPr>
        <w:t>&lt;Article&gt;</w:t>
      </w:r>
      <w:r w:rsidRPr="00B3681C">
        <w:t>Článok 41 – odsek 6 b (nový)</w:t>
      </w:r>
      <w:r w:rsidRPr="0006301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41E1" w:rsidRPr="00B3681C" w:rsidTr="00CA00DC">
        <w:trPr>
          <w:jc w:val="center"/>
        </w:trPr>
        <w:tc>
          <w:tcPr>
            <w:tcW w:w="9752" w:type="dxa"/>
            <w:gridSpan w:val="2"/>
          </w:tcPr>
          <w:p w:rsidR="001741E1" w:rsidRPr="00B3681C" w:rsidRDefault="001741E1" w:rsidP="00CA00DC">
            <w:pPr>
              <w:keepNext/>
            </w:pPr>
          </w:p>
        </w:tc>
      </w:tr>
      <w:tr w:rsidR="001741E1" w:rsidRPr="00B3681C" w:rsidTr="00CA00DC">
        <w:trPr>
          <w:jc w:val="center"/>
        </w:trPr>
        <w:tc>
          <w:tcPr>
            <w:tcW w:w="4876" w:type="dxa"/>
            <w:hideMark/>
          </w:tcPr>
          <w:p w:rsidR="001741E1" w:rsidRPr="00B3681C" w:rsidRDefault="001741E1" w:rsidP="00CA00DC">
            <w:pPr>
              <w:pStyle w:val="ColumnHeading"/>
              <w:keepNext/>
              <w:rPr>
                <w:lang w:val="sk-SK"/>
              </w:rPr>
            </w:pPr>
            <w:r w:rsidRPr="00B3681C">
              <w:rPr>
                <w:lang w:val="sk-SK"/>
              </w:rPr>
              <w:t>Text predložený Komisiou</w:t>
            </w:r>
          </w:p>
        </w:tc>
        <w:tc>
          <w:tcPr>
            <w:tcW w:w="4876" w:type="dxa"/>
            <w:hideMark/>
          </w:tcPr>
          <w:p w:rsidR="001741E1" w:rsidRPr="00B3681C" w:rsidRDefault="001741E1" w:rsidP="00CA00DC">
            <w:pPr>
              <w:pStyle w:val="ColumnHeading"/>
              <w:keepNext/>
              <w:rPr>
                <w:lang w:val="sk-SK"/>
              </w:rPr>
            </w:pPr>
            <w:r w:rsidRPr="00B3681C">
              <w:rPr>
                <w:lang w:val="sk-SK"/>
              </w:rPr>
              <w:t>Pozmeňujúci návrh</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hideMark/>
          </w:tcPr>
          <w:p w:rsidR="001741E1" w:rsidRPr="00B3681C" w:rsidRDefault="001741E1" w:rsidP="00CA00DC">
            <w:pPr>
              <w:pStyle w:val="Normal6"/>
              <w:rPr>
                <w:szCs w:val="24"/>
                <w:lang w:val="sk-SK"/>
              </w:rPr>
            </w:pPr>
            <w:r w:rsidRPr="00B3681C">
              <w:rPr>
                <w:b/>
                <w:i/>
                <w:color w:val="000005"/>
                <w:lang w:val="sk-SK"/>
              </w:rPr>
              <w:t>6b.</w:t>
            </w:r>
            <w:r w:rsidRPr="00B3681C">
              <w:rPr>
                <w:b/>
                <w:i/>
                <w:color w:val="000005"/>
                <w:lang w:val="sk-SK"/>
              </w:rPr>
              <w:tab/>
              <w:t>V súlade s článkom 8 ods. 2 smernice XXX/XXX/EÚ [prepracované znenie smernice o podmienkach prijímania] a smernicou XXX/XXX/EÚ [prepracované znenie smernice o návrate] môžu členské štáty zaistiť žiadateľa v rámci konania na hraniciach za predpokladu, že je to nevyhnutné na základe individuálneho posúdenia prípadu žiadateľa a že nemožno účinne uplatniť iné, miernejšie alternatívne donucovacie opatrenia. Rozhodnutie o zaistení žiadateľa prijíma sudca, pričom lehota na zaistenie musí byť primeraná a musí sa ukončiť hneď, ako prestanú platiť dôvody pre zaistenie.</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hideMark/>
          </w:tcPr>
          <w:p w:rsidR="001741E1" w:rsidRPr="00B3681C" w:rsidRDefault="001741E1" w:rsidP="00CA00DC">
            <w:pPr>
              <w:pStyle w:val="Normal6"/>
              <w:rPr>
                <w:szCs w:val="24"/>
                <w:lang w:val="sk-SK"/>
              </w:rPr>
            </w:pPr>
            <w:r w:rsidRPr="00B3681C">
              <w:rPr>
                <w:b/>
                <w:i/>
                <w:color w:val="000005"/>
                <w:lang w:val="sk-SK"/>
              </w:rPr>
              <w:t>V súlade s článkom 7 smernice XXX/XXX/EÚ [prepracované znenie smernice o podmienkach prijímania] môžu členské štáty obmedziť slobodu pohybu žiadateľov s cieľom spracovať žiadosti v rámci konania na hraniciach.</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hideMark/>
          </w:tcPr>
          <w:p w:rsidR="001741E1" w:rsidRPr="00B3681C" w:rsidRDefault="001741E1" w:rsidP="00CA00DC">
            <w:pPr>
              <w:pStyle w:val="Normal6"/>
              <w:rPr>
                <w:szCs w:val="24"/>
                <w:lang w:val="sk-SK"/>
              </w:rPr>
            </w:pPr>
            <w:r w:rsidRPr="00B3681C">
              <w:rPr>
                <w:b/>
                <w:i/>
                <w:color w:val="000005"/>
                <w:lang w:val="sk-SK"/>
              </w:rPr>
              <w:t xml:space="preserve">Členské štáty použijú alternatívy k zaisteniu stanovené v ich vnútroštátnych </w:t>
            </w:r>
            <w:r w:rsidRPr="00B3681C">
              <w:rPr>
                <w:b/>
                <w:i/>
                <w:color w:val="000005"/>
                <w:lang w:val="sk-SK"/>
              </w:rPr>
              <w:lastRenderedPageBreak/>
              <w:t>právnych predpisoch v súlade s článkom 8 ods. 4 smernice XXX/XXX/EÚ [prepracované znenie smernice o podmienkach prijímania], ktoré sú skutočne k dispozícii, ak sa uplatňujú dôvody zaistenia, najmä pre osobitné skupiny, ako sú maloleté osoby alebo rodiny.</w:t>
            </w:r>
          </w:p>
        </w:tc>
      </w:tr>
    </w:tbl>
    <w:p w:rsidR="001741E1" w:rsidRPr="00B3681C" w:rsidRDefault="001741E1" w:rsidP="001741E1">
      <w:pPr>
        <w:pStyle w:val="Olang"/>
        <w:rPr>
          <w:noProof w:val="0"/>
          <w:lang w:val="sk-SK"/>
        </w:rPr>
      </w:pPr>
      <w:r w:rsidRPr="00B3681C">
        <w:rPr>
          <w:noProof w:val="0"/>
          <w:lang w:val="sk-SK"/>
        </w:rPr>
        <w:lastRenderedPageBreak/>
        <w:t xml:space="preserve">Or. </w:t>
      </w:r>
      <w:r w:rsidRPr="0006301D">
        <w:rPr>
          <w:rStyle w:val="HideTWBExt"/>
          <w:lang w:val="sk-SK"/>
        </w:rPr>
        <w:t>&lt;Original&gt;</w:t>
      </w:r>
      <w:r w:rsidRPr="0006301D">
        <w:rPr>
          <w:rStyle w:val="HideTWBInt"/>
          <w:lang w:val="sk-SK"/>
        </w:rPr>
        <w:t>{EN}</w:t>
      </w:r>
      <w:r w:rsidRPr="00B3681C">
        <w:rPr>
          <w:noProof w:val="0"/>
          <w:lang w:val="sk-SK"/>
        </w:rPr>
        <w:t>en</w:t>
      </w:r>
      <w:r w:rsidRPr="0006301D">
        <w:rPr>
          <w:rStyle w:val="HideTWBExt"/>
          <w:lang w:val="sk-SK"/>
        </w:rPr>
        <w:t>&lt;/Original&gt;</w:t>
      </w:r>
    </w:p>
    <w:p w:rsidR="00F278B5" w:rsidRPr="00B3681C" w:rsidRDefault="001741E1" w:rsidP="001741E1">
      <w:r w:rsidRPr="0006301D">
        <w:rPr>
          <w:rStyle w:val="HideTWBExt"/>
        </w:rPr>
        <w:t>&lt;/Amend&gt;</w:t>
      </w:r>
    </w:p>
    <w:p w:rsidR="001741E1" w:rsidRPr="00B3681C" w:rsidRDefault="001741E1" w:rsidP="001741E1">
      <w:pPr>
        <w:pStyle w:val="AMNumberTabs0"/>
        <w:keepNext/>
        <w:rPr>
          <w:lang w:val="sk-SK"/>
        </w:rPr>
      </w:pPr>
      <w:r w:rsidRPr="0006301D">
        <w:rPr>
          <w:rStyle w:val="HideTWBExt"/>
          <w:b w:val="0"/>
          <w:lang w:val="sk-SK"/>
        </w:rPr>
        <w:t>&lt;Amend&gt;</w:t>
      </w:r>
      <w:r w:rsidRPr="00B3681C">
        <w:rPr>
          <w:lang w:val="sk-SK"/>
        </w:rPr>
        <w:t>Pozmeňujúci návrh</w:t>
      </w:r>
      <w:r w:rsidRPr="00B3681C">
        <w:rPr>
          <w:lang w:val="sk-SK"/>
        </w:rPr>
        <w:tab/>
      </w:r>
      <w:r w:rsidRPr="00B3681C">
        <w:rPr>
          <w:lang w:val="sk-SK"/>
        </w:rPr>
        <w:tab/>
      </w:r>
      <w:r w:rsidRPr="0006301D">
        <w:rPr>
          <w:rStyle w:val="HideTWBExt"/>
          <w:b w:val="0"/>
          <w:lang w:val="sk-SK"/>
        </w:rPr>
        <w:t>&lt;NumAm&gt;</w:t>
      </w:r>
      <w:r w:rsidRPr="00B3681C">
        <w:rPr>
          <w:lang w:val="sk-SK"/>
        </w:rPr>
        <w:t>37</w:t>
      </w:r>
      <w:r w:rsidRPr="0006301D">
        <w:rPr>
          <w:rStyle w:val="HideTWBExt"/>
          <w:b w:val="0"/>
          <w:lang w:val="sk-SK"/>
        </w:rPr>
        <w:t>&lt;/NumAm&gt;</w:t>
      </w:r>
    </w:p>
    <w:p w:rsidR="001741E1" w:rsidRPr="00B3681C" w:rsidRDefault="001741E1" w:rsidP="001741E1">
      <w:pPr>
        <w:pStyle w:val="NormalBold"/>
      </w:pPr>
      <w:r w:rsidRPr="0006301D">
        <w:rPr>
          <w:rStyle w:val="HideTWBExt"/>
          <w:b w:val="0"/>
        </w:rPr>
        <w:t>&lt;Members&gt;</w:t>
      </w:r>
      <w:r w:rsidRPr="00B3681C">
        <w:t>Fabienne Keller</w:t>
      </w:r>
      <w:r w:rsidRPr="0006301D">
        <w:rPr>
          <w:rStyle w:val="HideTWBExt"/>
          <w:b w:val="0"/>
        </w:rPr>
        <w:t>&lt;/Members&gt;</w:t>
      </w:r>
    </w:p>
    <w:p w:rsidR="001741E1" w:rsidRPr="00B3681C" w:rsidRDefault="001741E1" w:rsidP="001741E1">
      <w:pPr>
        <w:pStyle w:val="NormalBold12b"/>
        <w:keepNext/>
        <w:rPr>
          <w:lang w:val="sk-SK"/>
        </w:rPr>
      </w:pPr>
      <w:r w:rsidRPr="0006301D">
        <w:rPr>
          <w:rStyle w:val="HideTWBExt"/>
          <w:b w:val="0"/>
          <w:lang w:val="sk-SK"/>
        </w:rPr>
        <w:t>&lt;DocAmend&gt;</w:t>
      </w:r>
      <w:r w:rsidRPr="00B3681C">
        <w:rPr>
          <w:lang w:val="sk-SK"/>
        </w:rPr>
        <w:t>Návrh nariadenia</w:t>
      </w:r>
      <w:r w:rsidRPr="0006301D">
        <w:rPr>
          <w:rStyle w:val="HideTWBExt"/>
          <w:b w:val="0"/>
          <w:lang w:val="sk-SK"/>
        </w:rPr>
        <w:t>&lt;/DocAmend&gt;</w:t>
      </w:r>
    </w:p>
    <w:p w:rsidR="001741E1" w:rsidRPr="00B3681C" w:rsidRDefault="001741E1" w:rsidP="001741E1">
      <w:pPr>
        <w:pStyle w:val="NormalBold"/>
      </w:pPr>
      <w:r w:rsidRPr="0006301D">
        <w:rPr>
          <w:rStyle w:val="HideTWBExt"/>
          <w:b w:val="0"/>
        </w:rPr>
        <w:t>&lt;Article&gt;</w:t>
      </w:r>
      <w:r w:rsidRPr="00B3681C">
        <w:t>Článok 41 – odsek 6 c (nový)</w:t>
      </w:r>
      <w:r w:rsidRPr="0006301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41E1" w:rsidRPr="00B3681C" w:rsidTr="00CA00DC">
        <w:trPr>
          <w:jc w:val="center"/>
        </w:trPr>
        <w:tc>
          <w:tcPr>
            <w:tcW w:w="9752" w:type="dxa"/>
            <w:gridSpan w:val="2"/>
          </w:tcPr>
          <w:p w:rsidR="001741E1" w:rsidRPr="00B3681C" w:rsidRDefault="001741E1" w:rsidP="00CA00DC">
            <w:pPr>
              <w:keepNext/>
            </w:pPr>
          </w:p>
        </w:tc>
      </w:tr>
      <w:tr w:rsidR="001741E1" w:rsidRPr="00B3681C" w:rsidTr="00CA00DC">
        <w:trPr>
          <w:jc w:val="center"/>
        </w:trPr>
        <w:tc>
          <w:tcPr>
            <w:tcW w:w="4876" w:type="dxa"/>
            <w:hideMark/>
          </w:tcPr>
          <w:p w:rsidR="001741E1" w:rsidRPr="00B3681C" w:rsidRDefault="001741E1" w:rsidP="00CA00DC">
            <w:pPr>
              <w:pStyle w:val="ColumnHeading"/>
              <w:keepNext/>
              <w:rPr>
                <w:lang w:val="sk-SK"/>
              </w:rPr>
            </w:pPr>
            <w:r w:rsidRPr="00B3681C">
              <w:rPr>
                <w:lang w:val="sk-SK"/>
              </w:rPr>
              <w:t>Text predložený Komisiou</w:t>
            </w:r>
          </w:p>
        </w:tc>
        <w:tc>
          <w:tcPr>
            <w:tcW w:w="4876" w:type="dxa"/>
            <w:hideMark/>
          </w:tcPr>
          <w:p w:rsidR="001741E1" w:rsidRPr="00B3681C" w:rsidRDefault="001741E1" w:rsidP="00CA00DC">
            <w:pPr>
              <w:pStyle w:val="ColumnHeading"/>
              <w:keepNext/>
              <w:rPr>
                <w:lang w:val="sk-SK"/>
              </w:rPr>
            </w:pPr>
            <w:r w:rsidRPr="00B3681C">
              <w:rPr>
                <w:lang w:val="sk-SK"/>
              </w:rPr>
              <w:t>Pozmeňujúci návrh</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hideMark/>
          </w:tcPr>
          <w:p w:rsidR="001741E1" w:rsidRPr="00B3681C" w:rsidRDefault="001741E1" w:rsidP="00CA00DC">
            <w:pPr>
              <w:pStyle w:val="Normal6"/>
              <w:rPr>
                <w:b/>
                <w:i/>
                <w:lang w:val="sk-SK"/>
              </w:rPr>
            </w:pPr>
            <w:r w:rsidRPr="00B3681C">
              <w:rPr>
                <w:b/>
                <w:i/>
                <w:color w:val="000005"/>
                <w:lang w:val="sk-SK"/>
              </w:rPr>
              <w:t>6c.</w:t>
            </w:r>
            <w:r w:rsidRPr="00B3681C">
              <w:rPr>
                <w:b/>
                <w:i/>
                <w:color w:val="000005"/>
                <w:lang w:val="sk-SK"/>
              </w:rPr>
              <w:tab/>
              <w:t>Do ...</w:t>
            </w:r>
            <w:r w:rsidRPr="00B3681C">
              <w:rPr>
                <w:b/>
                <w:bCs/>
                <w:i/>
                <w:iCs/>
                <w:color w:val="000005"/>
                <w:lang w:val="sk-SK"/>
              </w:rPr>
              <w:t xml:space="preserve"> [šesť mesiacov od dátumu nadobudnutia účinnosti tohto nariadenia] Komisia v súlade s článkom 13 ods. 2 nariadenia (EÚ) XXX/XXX (Agentúra EÚ pre azyl) požiada Agentúru Európskej únie pre azyl, aby vypracovala usmernenia k rôznym postupom, pokiaľ ide o alternatívy k zaisteniu, ktoré by sa mohli použiť v rámci konania na hraniciach</w:t>
            </w:r>
            <w:r w:rsidRPr="00B3681C">
              <w:rPr>
                <w:b/>
                <w:i/>
                <w:color w:val="000005"/>
                <w:lang w:val="sk-SK"/>
              </w:rPr>
              <w:t>.</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tcPr>
          <w:p w:rsidR="001741E1" w:rsidRPr="00B3681C" w:rsidRDefault="001741E1" w:rsidP="00CA00DC">
            <w:pPr>
              <w:pStyle w:val="Normal6"/>
              <w:rPr>
                <w:b/>
                <w:i/>
                <w:lang w:val="sk-SK"/>
              </w:rPr>
            </w:pPr>
            <w:r w:rsidRPr="00B3681C">
              <w:rPr>
                <w:b/>
                <w:i/>
                <w:color w:val="000005"/>
                <w:lang w:val="sk-SK"/>
              </w:rPr>
              <w:t>V usmerneniach uvedených v prvom pododseku sa stanovia podmienky uplatňovania alternatív k zaisteniu. Ich cieľom je riešiť situácie a potreby rôznych kategórií žiadateľov, ako sú ženy, maloleté osoby, maloleté osoby bez sprievodu alebo rodiny. Cieľom týchto usmernení je posilniť budovanie dôvery so žiadateľmi a zabezpečiť, aby sa zapojili do konania na hraniciach a dodržiavali ho.</w:t>
            </w:r>
          </w:p>
        </w:tc>
      </w:tr>
    </w:tbl>
    <w:p w:rsidR="001741E1" w:rsidRPr="00B3681C" w:rsidRDefault="001741E1" w:rsidP="001741E1">
      <w:pPr>
        <w:pStyle w:val="Olang"/>
        <w:rPr>
          <w:noProof w:val="0"/>
          <w:lang w:val="sk-SK"/>
        </w:rPr>
      </w:pPr>
      <w:r w:rsidRPr="00B3681C">
        <w:rPr>
          <w:noProof w:val="0"/>
          <w:lang w:val="sk-SK"/>
        </w:rPr>
        <w:t xml:space="preserve">Or. </w:t>
      </w:r>
      <w:r w:rsidRPr="0006301D">
        <w:rPr>
          <w:rStyle w:val="HideTWBExt"/>
          <w:lang w:val="sk-SK"/>
        </w:rPr>
        <w:t>&lt;Original&gt;</w:t>
      </w:r>
      <w:r w:rsidRPr="0006301D">
        <w:rPr>
          <w:rStyle w:val="HideTWBInt"/>
          <w:lang w:val="sk-SK"/>
        </w:rPr>
        <w:t>{EN}</w:t>
      </w:r>
      <w:r w:rsidRPr="00B3681C">
        <w:rPr>
          <w:noProof w:val="0"/>
          <w:lang w:val="sk-SK"/>
        </w:rPr>
        <w:t>en</w:t>
      </w:r>
      <w:r w:rsidRPr="0006301D">
        <w:rPr>
          <w:rStyle w:val="HideTWBExt"/>
          <w:lang w:val="sk-SK"/>
        </w:rPr>
        <w:t>&lt;/Original&gt;</w:t>
      </w:r>
    </w:p>
    <w:p w:rsidR="00F278B5" w:rsidRPr="00B3681C" w:rsidRDefault="001741E1" w:rsidP="001741E1">
      <w:r w:rsidRPr="0006301D">
        <w:rPr>
          <w:rStyle w:val="HideTWBExt"/>
        </w:rPr>
        <w:t>&lt;/Amend&gt;</w:t>
      </w:r>
    </w:p>
    <w:p w:rsidR="001741E1" w:rsidRPr="00B3681C" w:rsidRDefault="001741E1" w:rsidP="001741E1">
      <w:pPr>
        <w:pStyle w:val="AMNumberTabs0"/>
        <w:keepNext/>
        <w:rPr>
          <w:lang w:val="sk-SK"/>
        </w:rPr>
      </w:pPr>
      <w:r w:rsidRPr="0006301D">
        <w:rPr>
          <w:rStyle w:val="HideTWBExt"/>
          <w:b w:val="0"/>
          <w:lang w:val="sk-SK"/>
        </w:rPr>
        <w:t>&lt;Amend&gt;</w:t>
      </w:r>
      <w:r w:rsidRPr="00B3681C">
        <w:rPr>
          <w:lang w:val="sk-SK"/>
        </w:rPr>
        <w:t>Pozmeňujúci návrh</w:t>
      </w:r>
      <w:r w:rsidRPr="00B3681C">
        <w:rPr>
          <w:lang w:val="sk-SK"/>
        </w:rPr>
        <w:tab/>
      </w:r>
      <w:r w:rsidRPr="00B3681C">
        <w:rPr>
          <w:lang w:val="sk-SK"/>
        </w:rPr>
        <w:tab/>
      </w:r>
      <w:r w:rsidRPr="0006301D">
        <w:rPr>
          <w:rStyle w:val="HideTWBExt"/>
          <w:b w:val="0"/>
          <w:lang w:val="sk-SK"/>
        </w:rPr>
        <w:t>&lt;NumAm&gt;</w:t>
      </w:r>
      <w:r w:rsidRPr="00B3681C">
        <w:rPr>
          <w:lang w:val="sk-SK"/>
        </w:rPr>
        <w:t>38</w:t>
      </w:r>
      <w:r w:rsidRPr="0006301D">
        <w:rPr>
          <w:rStyle w:val="HideTWBExt"/>
          <w:b w:val="0"/>
          <w:lang w:val="sk-SK"/>
        </w:rPr>
        <w:t>&lt;/NumAm&gt;</w:t>
      </w:r>
    </w:p>
    <w:p w:rsidR="001741E1" w:rsidRPr="00B3681C" w:rsidRDefault="001741E1" w:rsidP="001741E1">
      <w:pPr>
        <w:pStyle w:val="NormalBold"/>
      </w:pPr>
      <w:r w:rsidRPr="0006301D">
        <w:rPr>
          <w:rStyle w:val="HideTWBExt"/>
          <w:b w:val="0"/>
        </w:rPr>
        <w:t>&lt;Members&gt;</w:t>
      </w:r>
      <w:r w:rsidRPr="00B3681C">
        <w:t>Fabienne Keller</w:t>
      </w:r>
      <w:r w:rsidRPr="0006301D">
        <w:rPr>
          <w:rStyle w:val="HideTWBExt"/>
          <w:b w:val="0"/>
        </w:rPr>
        <w:t>&lt;/Members&gt;</w:t>
      </w:r>
    </w:p>
    <w:p w:rsidR="001741E1" w:rsidRPr="00B3681C" w:rsidRDefault="001741E1" w:rsidP="001741E1">
      <w:pPr>
        <w:pStyle w:val="NormalBold12b"/>
        <w:keepNext/>
        <w:rPr>
          <w:lang w:val="sk-SK"/>
        </w:rPr>
      </w:pPr>
      <w:r w:rsidRPr="0006301D">
        <w:rPr>
          <w:rStyle w:val="HideTWBExt"/>
          <w:b w:val="0"/>
          <w:lang w:val="sk-SK"/>
        </w:rPr>
        <w:lastRenderedPageBreak/>
        <w:t>&lt;DocAmend&gt;</w:t>
      </w:r>
      <w:r w:rsidRPr="00B3681C">
        <w:rPr>
          <w:lang w:val="sk-SK"/>
        </w:rPr>
        <w:t>Návrh nariadenia</w:t>
      </w:r>
      <w:r w:rsidRPr="0006301D">
        <w:rPr>
          <w:rStyle w:val="HideTWBExt"/>
          <w:b w:val="0"/>
          <w:lang w:val="sk-SK"/>
        </w:rPr>
        <w:t>&lt;/DocAmend&gt;</w:t>
      </w:r>
    </w:p>
    <w:p w:rsidR="001741E1" w:rsidRPr="00B3681C" w:rsidRDefault="001741E1" w:rsidP="001741E1">
      <w:pPr>
        <w:pStyle w:val="NormalBold"/>
      </w:pPr>
      <w:r w:rsidRPr="0006301D">
        <w:rPr>
          <w:rStyle w:val="HideTWBExt"/>
          <w:b w:val="0"/>
        </w:rPr>
        <w:t>&lt;Article&gt;</w:t>
      </w:r>
      <w:r w:rsidRPr="00B3681C">
        <w:t>Článok 41 – odsek 6 d (nový)</w:t>
      </w:r>
      <w:r w:rsidRPr="0006301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41E1" w:rsidRPr="00B3681C" w:rsidTr="00CA00DC">
        <w:trPr>
          <w:jc w:val="center"/>
        </w:trPr>
        <w:tc>
          <w:tcPr>
            <w:tcW w:w="9752" w:type="dxa"/>
            <w:gridSpan w:val="2"/>
          </w:tcPr>
          <w:p w:rsidR="001741E1" w:rsidRPr="00B3681C" w:rsidRDefault="001741E1" w:rsidP="00CA00DC">
            <w:pPr>
              <w:keepNext/>
            </w:pPr>
          </w:p>
        </w:tc>
      </w:tr>
      <w:tr w:rsidR="001741E1" w:rsidRPr="00B3681C" w:rsidTr="00CA00DC">
        <w:trPr>
          <w:jc w:val="center"/>
        </w:trPr>
        <w:tc>
          <w:tcPr>
            <w:tcW w:w="4876" w:type="dxa"/>
            <w:hideMark/>
          </w:tcPr>
          <w:p w:rsidR="001741E1" w:rsidRPr="00B3681C" w:rsidRDefault="001741E1" w:rsidP="00CA00DC">
            <w:pPr>
              <w:pStyle w:val="ColumnHeading"/>
              <w:keepNext/>
              <w:rPr>
                <w:lang w:val="sk-SK"/>
              </w:rPr>
            </w:pPr>
            <w:r w:rsidRPr="00B3681C">
              <w:rPr>
                <w:lang w:val="sk-SK"/>
              </w:rPr>
              <w:t>Text predložený Komisiou</w:t>
            </w:r>
          </w:p>
        </w:tc>
        <w:tc>
          <w:tcPr>
            <w:tcW w:w="4876" w:type="dxa"/>
            <w:hideMark/>
          </w:tcPr>
          <w:p w:rsidR="001741E1" w:rsidRPr="00B3681C" w:rsidRDefault="001741E1" w:rsidP="00CA00DC">
            <w:pPr>
              <w:pStyle w:val="ColumnHeading"/>
              <w:keepNext/>
              <w:rPr>
                <w:lang w:val="sk-SK"/>
              </w:rPr>
            </w:pPr>
            <w:r w:rsidRPr="00B3681C">
              <w:rPr>
                <w:lang w:val="sk-SK"/>
              </w:rPr>
              <w:t>Pozmeňujúci návrh</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hideMark/>
          </w:tcPr>
          <w:p w:rsidR="001741E1" w:rsidRPr="00B3681C" w:rsidRDefault="001741E1" w:rsidP="00CA00DC">
            <w:pPr>
              <w:pStyle w:val="Normal6"/>
              <w:rPr>
                <w:szCs w:val="24"/>
                <w:lang w:val="sk-SK"/>
              </w:rPr>
            </w:pPr>
            <w:r w:rsidRPr="00B3681C">
              <w:rPr>
                <w:b/>
                <w:i/>
                <w:color w:val="000005"/>
                <w:lang w:val="sk-SK"/>
              </w:rPr>
              <w:t>6d.</w:t>
            </w:r>
            <w:r w:rsidRPr="00B3681C">
              <w:rPr>
                <w:b/>
                <w:i/>
                <w:color w:val="000005"/>
                <w:lang w:val="sk-SK"/>
              </w:rPr>
              <w:tab/>
              <w:t>Do ... [18 mesiacov po nadobudnutí účinnosti tohto nariadenia] Komisia vyhodnotí uplatňovanie odseku 6c.</w:t>
            </w:r>
          </w:p>
        </w:tc>
      </w:tr>
    </w:tbl>
    <w:p w:rsidR="001741E1" w:rsidRPr="00B3681C" w:rsidRDefault="001741E1" w:rsidP="001741E1">
      <w:pPr>
        <w:pStyle w:val="Olang"/>
        <w:rPr>
          <w:noProof w:val="0"/>
          <w:lang w:val="sk-SK"/>
        </w:rPr>
      </w:pPr>
      <w:r w:rsidRPr="00B3681C">
        <w:rPr>
          <w:noProof w:val="0"/>
          <w:lang w:val="sk-SK"/>
        </w:rPr>
        <w:t xml:space="preserve">Or. </w:t>
      </w:r>
      <w:r w:rsidRPr="0006301D">
        <w:rPr>
          <w:rStyle w:val="HideTWBExt"/>
          <w:lang w:val="sk-SK"/>
        </w:rPr>
        <w:t>&lt;Original&gt;</w:t>
      </w:r>
      <w:r w:rsidRPr="0006301D">
        <w:rPr>
          <w:rStyle w:val="HideTWBInt"/>
          <w:lang w:val="sk-SK"/>
        </w:rPr>
        <w:t>{EN}</w:t>
      </w:r>
      <w:r w:rsidRPr="00B3681C">
        <w:rPr>
          <w:noProof w:val="0"/>
          <w:lang w:val="sk-SK"/>
        </w:rPr>
        <w:t>en</w:t>
      </w:r>
      <w:r w:rsidRPr="0006301D">
        <w:rPr>
          <w:rStyle w:val="HideTWBExt"/>
          <w:lang w:val="sk-SK"/>
        </w:rPr>
        <w:t>&lt;/Original&gt;</w:t>
      </w:r>
    </w:p>
    <w:p w:rsidR="00F278B5" w:rsidRPr="00B3681C" w:rsidRDefault="001741E1" w:rsidP="001741E1">
      <w:r w:rsidRPr="0006301D">
        <w:rPr>
          <w:rStyle w:val="HideTWBExt"/>
        </w:rPr>
        <w:t>&lt;/Amend&gt;</w:t>
      </w:r>
    </w:p>
    <w:p w:rsidR="001741E1" w:rsidRPr="00B3681C" w:rsidRDefault="001741E1" w:rsidP="001741E1">
      <w:pPr>
        <w:pStyle w:val="AMNumberTabs0"/>
        <w:keepNext/>
        <w:rPr>
          <w:lang w:val="sk-SK"/>
        </w:rPr>
      </w:pPr>
      <w:r w:rsidRPr="0006301D">
        <w:rPr>
          <w:rStyle w:val="HideTWBExt"/>
          <w:b w:val="0"/>
          <w:lang w:val="sk-SK"/>
        </w:rPr>
        <w:t>&lt;Amend&gt;</w:t>
      </w:r>
      <w:r w:rsidRPr="00B3681C">
        <w:rPr>
          <w:lang w:val="sk-SK"/>
        </w:rPr>
        <w:t>Pozmeňujúci návrh</w:t>
      </w:r>
      <w:r w:rsidRPr="00B3681C">
        <w:rPr>
          <w:lang w:val="sk-SK"/>
        </w:rPr>
        <w:tab/>
      </w:r>
      <w:r w:rsidRPr="00B3681C">
        <w:rPr>
          <w:lang w:val="sk-SK"/>
        </w:rPr>
        <w:tab/>
      </w:r>
      <w:r w:rsidRPr="0006301D">
        <w:rPr>
          <w:rStyle w:val="HideTWBExt"/>
          <w:b w:val="0"/>
          <w:lang w:val="sk-SK"/>
        </w:rPr>
        <w:t>&lt;NumAm&gt;</w:t>
      </w:r>
      <w:r w:rsidRPr="00B3681C">
        <w:rPr>
          <w:lang w:val="sk-SK"/>
        </w:rPr>
        <w:t>39</w:t>
      </w:r>
      <w:r w:rsidRPr="0006301D">
        <w:rPr>
          <w:rStyle w:val="HideTWBExt"/>
          <w:b w:val="0"/>
          <w:lang w:val="sk-SK"/>
        </w:rPr>
        <w:t>&lt;/NumAm&gt;</w:t>
      </w:r>
    </w:p>
    <w:p w:rsidR="001741E1" w:rsidRPr="00B3681C" w:rsidRDefault="001741E1" w:rsidP="001741E1">
      <w:pPr>
        <w:pStyle w:val="NormalBold"/>
      </w:pPr>
      <w:r w:rsidRPr="0006301D">
        <w:rPr>
          <w:rStyle w:val="HideTWBExt"/>
          <w:b w:val="0"/>
        </w:rPr>
        <w:t>&lt;Members&gt;</w:t>
      </w:r>
      <w:r w:rsidRPr="00B3681C">
        <w:t>Fabienne Keller</w:t>
      </w:r>
      <w:r w:rsidRPr="0006301D">
        <w:rPr>
          <w:rStyle w:val="HideTWBExt"/>
          <w:b w:val="0"/>
        </w:rPr>
        <w:t>&lt;/Members&gt;</w:t>
      </w:r>
    </w:p>
    <w:p w:rsidR="001741E1" w:rsidRPr="00B3681C" w:rsidRDefault="001741E1" w:rsidP="001741E1">
      <w:pPr>
        <w:pStyle w:val="NormalBold12b"/>
        <w:keepNext/>
        <w:rPr>
          <w:lang w:val="sk-SK"/>
        </w:rPr>
      </w:pPr>
      <w:r w:rsidRPr="0006301D">
        <w:rPr>
          <w:rStyle w:val="HideTWBExt"/>
          <w:b w:val="0"/>
          <w:lang w:val="sk-SK"/>
        </w:rPr>
        <w:t>&lt;DocAmend&gt;</w:t>
      </w:r>
      <w:r w:rsidRPr="00B3681C">
        <w:rPr>
          <w:lang w:val="sk-SK"/>
        </w:rPr>
        <w:t>Návrh nariadenia</w:t>
      </w:r>
      <w:r w:rsidRPr="0006301D">
        <w:rPr>
          <w:rStyle w:val="HideTWBExt"/>
          <w:b w:val="0"/>
          <w:lang w:val="sk-SK"/>
        </w:rPr>
        <w:t>&lt;/DocAmend&gt;</w:t>
      </w:r>
    </w:p>
    <w:p w:rsidR="001741E1" w:rsidRPr="00B3681C" w:rsidRDefault="001741E1" w:rsidP="001741E1">
      <w:pPr>
        <w:pStyle w:val="NormalBold"/>
      </w:pPr>
      <w:r w:rsidRPr="0006301D">
        <w:rPr>
          <w:rStyle w:val="HideTWBExt"/>
          <w:b w:val="0"/>
        </w:rPr>
        <w:t>&lt;Article&gt;</w:t>
      </w:r>
      <w:r w:rsidRPr="00B3681C">
        <w:t>Článok 41 – odsek 7</w:t>
      </w:r>
      <w:r w:rsidRPr="0006301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41E1" w:rsidRPr="00B3681C" w:rsidTr="00CA00DC">
        <w:trPr>
          <w:jc w:val="center"/>
        </w:trPr>
        <w:tc>
          <w:tcPr>
            <w:tcW w:w="9752" w:type="dxa"/>
            <w:gridSpan w:val="2"/>
          </w:tcPr>
          <w:p w:rsidR="001741E1" w:rsidRPr="00B3681C" w:rsidRDefault="001741E1" w:rsidP="00CA00DC">
            <w:pPr>
              <w:keepNext/>
            </w:pPr>
          </w:p>
        </w:tc>
      </w:tr>
      <w:tr w:rsidR="001741E1" w:rsidRPr="00B3681C" w:rsidTr="00CA00DC">
        <w:trPr>
          <w:jc w:val="center"/>
        </w:trPr>
        <w:tc>
          <w:tcPr>
            <w:tcW w:w="4876" w:type="dxa"/>
            <w:hideMark/>
          </w:tcPr>
          <w:p w:rsidR="001741E1" w:rsidRPr="00B3681C" w:rsidRDefault="001741E1" w:rsidP="00CA00DC">
            <w:pPr>
              <w:pStyle w:val="ColumnHeading"/>
              <w:keepNext/>
              <w:rPr>
                <w:lang w:val="sk-SK"/>
              </w:rPr>
            </w:pPr>
            <w:r w:rsidRPr="00B3681C">
              <w:rPr>
                <w:lang w:val="sk-SK"/>
              </w:rPr>
              <w:t>Text predložený Komisiou</w:t>
            </w:r>
          </w:p>
        </w:tc>
        <w:tc>
          <w:tcPr>
            <w:tcW w:w="4876" w:type="dxa"/>
            <w:hideMark/>
          </w:tcPr>
          <w:p w:rsidR="001741E1" w:rsidRPr="00B3681C" w:rsidRDefault="001741E1" w:rsidP="00CA00DC">
            <w:pPr>
              <w:pStyle w:val="ColumnHeading"/>
              <w:keepNext/>
              <w:rPr>
                <w:lang w:val="sk-SK"/>
              </w:rPr>
            </w:pPr>
            <w:r w:rsidRPr="00B3681C">
              <w:rPr>
                <w:lang w:val="sk-SK"/>
              </w:rPr>
              <w:t>Pozmeňujúci návrh</w:t>
            </w:r>
          </w:p>
        </w:tc>
      </w:tr>
      <w:tr w:rsidR="001741E1" w:rsidRPr="00B3681C" w:rsidTr="00CA00DC">
        <w:trPr>
          <w:jc w:val="center"/>
        </w:trPr>
        <w:tc>
          <w:tcPr>
            <w:tcW w:w="4876" w:type="dxa"/>
            <w:hideMark/>
          </w:tcPr>
          <w:p w:rsidR="001741E1" w:rsidRPr="00B3681C" w:rsidRDefault="001741E1" w:rsidP="00CA00DC">
            <w:pPr>
              <w:pStyle w:val="Normal6"/>
              <w:rPr>
                <w:lang w:val="sk-SK"/>
              </w:rPr>
            </w:pPr>
            <w:r w:rsidRPr="00B3681C">
              <w:rPr>
                <w:lang w:val="sk-SK"/>
              </w:rPr>
              <w:t>7.</w:t>
            </w:r>
            <w:r w:rsidRPr="00B3681C">
              <w:rPr>
                <w:lang w:val="sk-SK"/>
              </w:rPr>
              <w:tab/>
              <w:t xml:space="preserve">Pri uplatňovaní konania na hraniciach </w:t>
            </w:r>
            <w:r w:rsidRPr="00B3681C">
              <w:rPr>
                <w:b/>
                <w:i/>
                <w:lang w:val="sk-SK"/>
              </w:rPr>
              <w:t>môžu</w:t>
            </w:r>
            <w:r w:rsidRPr="00B3681C">
              <w:rPr>
                <w:lang w:val="sk-SK"/>
              </w:rPr>
              <w:t xml:space="preserve"> členské štáty </w:t>
            </w:r>
            <w:r w:rsidRPr="00B3681C">
              <w:rPr>
                <w:b/>
                <w:i/>
                <w:lang w:val="sk-SK"/>
              </w:rPr>
              <w:t>vykonať</w:t>
            </w:r>
            <w:r w:rsidRPr="00B3681C">
              <w:rPr>
                <w:lang w:val="sk-SK"/>
              </w:rPr>
              <w:t xml:space="preserve"> postup na určenie členského štátu zodpovedného za posúdenie žiadosti, ako sa stanovuje v nariadení (EÚ) č. XXX/XXX [nariadenie o riadení azylu a migrácie], bez toho, aby boli dotknuté lehoty stanovené v odseku 11.</w:t>
            </w:r>
          </w:p>
        </w:tc>
        <w:tc>
          <w:tcPr>
            <w:tcW w:w="4876" w:type="dxa"/>
            <w:hideMark/>
          </w:tcPr>
          <w:p w:rsidR="001741E1" w:rsidRPr="00B3681C" w:rsidRDefault="001741E1" w:rsidP="00CA00DC">
            <w:pPr>
              <w:pStyle w:val="Normal6"/>
              <w:rPr>
                <w:szCs w:val="24"/>
                <w:lang w:val="sk-SK"/>
              </w:rPr>
            </w:pPr>
            <w:r w:rsidRPr="00B3681C">
              <w:rPr>
                <w:color w:val="000005"/>
                <w:lang w:val="sk-SK"/>
              </w:rPr>
              <w:t>7.</w:t>
            </w:r>
            <w:r w:rsidRPr="00B3681C">
              <w:rPr>
                <w:color w:val="000005"/>
                <w:lang w:val="sk-SK"/>
              </w:rPr>
              <w:tab/>
              <w:t xml:space="preserve">Pri uplatňovaní konania na hraniciach </w:t>
            </w:r>
            <w:r w:rsidRPr="00B3681C">
              <w:rPr>
                <w:b/>
                <w:i/>
                <w:color w:val="000005"/>
                <w:lang w:val="sk-SK"/>
              </w:rPr>
              <w:t>voči žiadateľovi o medzinárodnú ochranu</w:t>
            </w:r>
            <w:r w:rsidRPr="00B3681C">
              <w:rPr>
                <w:color w:val="000005"/>
                <w:lang w:val="sk-SK"/>
              </w:rPr>
              <w:t xml:space="preserve"> členské štáty </w:t>
            </w:r>
            <w:r w:rsidRPr="00B3681C">
              <w:rPr>
                <w:b/>
                <w:i/>
                <w:color w:val="000005"/>
                <w:lang w:val="sk-SK"/>
              </w:rPr>
              <w:t>vykonajú</w:t>
            </w:r>
            <w:r w:rsidRPr="00B3681C">
              <w:rPr>
                <w:color w:val="000005"/>
                <w:lang w:val="sk-SK"/>
              </w:rPr>
              <w:t xml:space="preserve"> postup na určenie členského štátu zodpovedného za posúdenie žiadosti, ako sa stanovuje v nariadení (EÚ) č. XXX/XXX [nariadenie o riadení azylu a migrácie], bez toho, aby boli dotknuté lehoty stanovené v odseku 11.</w:t>
            </w:r>
          </w:p>
        </w:tc>
      </w:tr>
    </w:tbl>
    <w:p w:rsidR="001741E1" w:rsidRPr="00B3681C" w:rsidRDefault="001741E1" w:rsidP="001741E1">
      <w:pPr>
        <w:pStyle w:val="Olang"/>
        <w:rPr>
          <w:noProof w:val="0"/>
          <w:lang w:val="sk-SK"/>
        </w:rPr>
      </w:pPr>
      <w:r w:rsidRPr="00B3681C">
        <w:rPr>
          <w:noProof w:val="0"/>
          <w:lang w:val="sk-SK"/>
        </w:rPr>
        <w:t xml:space="preserve">Or. </w:t>
      </w:r>
      <w:r w:rsidRPr="0006301D">
        <w:rPr>
          <w:rStyle w:val="HideTWBExt"/>
          <w:lang w:val="sk-SK"/>
        </w:rPr>
        <w:t>&lt;Original&gt;</w:t>
      </w:r>
      <w:r w:rsidRPr="0006301D">
        <w:rPr>
          <w:rStyle w:val="HideTWBInt"/>
          <w:lang w:val="sk-SK"/>
        </w:rPr>
        <w:t>{EN}</w:t>
      </w:r>
      <w:r w:rsidRPr="00B3681C">
        <w:rPr>
          <w:noProof w:val="0"/>
          <w:lang w:val="sk-SK"/>
        </w:rPr>
        <w:t>en</w:t>
      </w:r>
      <w:r w:rsidRPr="0006301D">
        <w:rPr>
          <w:rStyle w:val="HideTWBExt"/>
          <w:lang w:val="sk-SK"/>
        </w:rPr>
        <w:t>&lt;/Original&gt;</w:t>
      </w:r>
    </w:p>
    <w:p w:rsidR="00F278B5" w:rsidRPr="00B3681C" w:rsidRDefault="001741E1" w:rsidP="001741E1">
      <w:r w:rsidRPr="0006301D">
        <w:rPr>
          <w:rStyle w:val="HideTWBExt"/>
        </w:rPr>
        <w:t>&lt;/Amend&gt;</w:t>
      </w:r>
    </w:p>
    <w:p w:rsidR="001741E1" w:rsidRPr="00B3681C" w:rsidRDefault="001741E1" w:rsidP="001741E1">
      <w:pPr>
        <w:pStyle w:val="AMNumberTabs0"/>
        <w:keepNext/>
        <w:rPr>
          <w:lang w:val="sk-SK"/>
        </w:rPr>
      </w:pPr>
      <w:r w:rsidRPr="0006301D">
        <w:rPr>
          <w:rStyle w:val="HideTWBExt"/>
          <w:b w:val="0"/>
          <w:lang w:val="sk-SK"/>
        </w:rPr>
        <w:t>&lt;Amend&gt;</w:t>
      </w:r>
      <w:r w:rsidRPr="00B3681C">
        <w:rPr>
          <w:lang w:val="sk-SK"/>
        </w:rPr>
        <w:t>Pozmeňujúci návrh</w:t>
      </w:r>
      <w:r w:rsidRPr="00B3681C">
        <w:rPr>
          <w:lang w:val="sk-SK"/>
        </w:rPr>
        <w:tab/>
      </w:r>
      <w:r w:rsidRPr="00B3681C">
        <w:rPr>
          <w:lang w:val="sk-SK"/>
        </w:rPr>
        <w:tab/>
      </w:r>
      <w:r w:rsidRPr="0006301D">
        <w:rPr>
          <w:rStyle w:val="HideTWBExt"/>
          <w:b w:val="0"/>
          <w:lang w:val="sk-SK"/>
        </w:rPr>
        <w:t>&lt;NumAm&gt;</w:t>
      </w:r>
      <w:r w:rsidRPr="00B3681C">
        <w:rPr>
          <w:lang w:val="sk-SK"/>
        </w:rPr>
        <w:t>40</w:t>
      </w:r>
      <w:r w:rsidRPr="0006301D">
        <w:rPr>
          <w:rStyle w:val="HideTWBExt"/>
          <w:b w:val="0"/>
          <w:lang w:val="sk-SK"/>
        </w:rPr>
        <w:t>&lt;/NumAm&gt;</w:t>
      </w:r>
    </w:p>
    <w:p w:rsidR="001741E1" w:rsidRPr="00B3681C" w:rsidRDefault="001741E1" w:rsidP="001741E1">
      <w:pPr>
        <w:pStyle w:val="NormalBold"/>
      </w:pPr>
      <w:r w:rsidRPr="0006301D">
        <w:rPr>
          <w:rStyle w:val="HideTWBExt"/>
          <w:b w:val="0"/>
        </w:rPr>
        <w:t>&lt;Members&gt;</w:t>
      </w:r>
      <w:r w:rsidRPr="00B3681C">
        <w:t>Fabienne Keller</w:t>
      </w:r>
      <w:r w:rsidRPr="0006301D">
        <w:rPr>
          <w:rStyle w:val="HideTWBExt"/>
          <w:b w:val="0"/>
        </w:rPr>
        <w:t>&lt;/Members&gt;</w:t>
      </w:r>
    </w:p>
    <w:p w:rsidR="001741E1" w:rsidRPr="00B3681C" w:rsidRDefault="001741E1" w:rsidP="001741E1">
      <w:pPr>
        <w:pStyle w:val="NormalBold12b"/>
        <w:keepNext/>
        <w:rPr>
          <w:lang w:val="sk-SK"/>
        </w:rPr>
      </w:pPr>
      <w:r w:rsidRPr="0006301D">
        <w:rPr>
          <w:rStyle w:val="HideTWBExt"/>
          <w:b w:val="0"/>
          <w:lang w:val="sk-SK"/>
        </w:rPr>
        <w:t>&lt;DocAmend&gt;</w:t>
      </w:r>
      <w:r w:rsidRPr="00B3681C">
        <w:rPr>
          <w:lang w:val="sk-SK"/>
        </w:rPr>
        <w:t>Návrh nariadenia</w:t>
      </w:r>
      <w:r w:rsidRPr="0006301D">
        <w:rPr>
          <w:rStyle w:val="HideTWBExt"/>
          <w:b w:val="0"/>
          <w:lang w:val="sk-SK"/>
        </w:rPr>
        <w:t>&lt;/DocAmend&gt;</w:t>
      </w:r>
    </w:p>
    <w:p w:rsidR="001741E1" w:rsidRPr="00B3681C" w:rsidRDefault="001741E1" w:rsidP="001741E1">
      <w:pPr>
        <w:pStyle w:val="NormalBold"/>
      </w:pPr>
      <w:r w:rsidRPr="0006301D">
        <w:rPr>
          <w:rStyle w:val="HideTWBExt"/>
          <w:b w:val="0"/>
        </w:rPr>
        <w:t>&lt;Article&gt;</w:t>
      </w:r>
      <w:r w:rsidRPr="00B3681C">
        <w:t>Článok 41 – odsek 7 a (nový)</w:t>
      </w:r>
      <w:r w:rsidRPr="0006301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41E1" w:rsidRPr="00B3681C" w:rsidTr="00CA00DC">
        <w:trPr>
          <w:jc w:val="center"/>
        </w:trPr>
        <w:tc>
          <w:tcPr>
            <w:tcW w:w="9752" w:type="dxa"/>
            <w:gridSpan w:val="2"/>
          </w:tcPr>
          <w:p w:rsidR="001741E1" w:rsidRPr="00B3681C" w:rsidRDefault="001741E1" w:rsidP="00CA00DC">
            <w:pPr>
              <w:keepNext/>
            </w:pPr>
          </w:p>
        </w:tc>
      </w:tr>
      <w:tr w:rsidR="001741E1" w:rsidRPr="00B3681C" w:rsidTr="00CA00DC">
        <w:trPr>
          <w:jc w:val="center"/>
        </w:trPr>
        <w:tc>
          <w:tcPr>
            <w:tcW w:w="4876" w:type="dxa"/>
            <w:hideMark/>
          </w:tcPr>
          <w:p w:rsidR="001741E1" w:rsidRPr="00B3681C" w:rsidRDefault="001741E1" w:rsidP="00CA00DC">
            <w:pPr>
              <w:pStyle w:val="ColumnHeading"/>
              <w:keepNext/>
              <w:rPr>
                <w:lang w:val="sk-SK"/>
              </w:rPr>
            </w:pPr>
            <w:r w:rsidRPr="00B3681C">
              <w:rPr>
                <w:lang w:val="sk-SK"/>
              </w:rPr>
              <w:t>Text predložený Komisiou</w:t>
            </w:r>
          </w:p>
        </w:tc>
        <w:tc>
          <w:tcPr>
            <w:tcW w:w="4876" w:type="dxa"/>
            <w:hideMark/>
          </w:tcPr>
          <w:p w:rsidR="001741E1" w:rsidRPr="00B3681C" w:rsidRDefault="001741E1" w:rsidP="00CA00DC">
            <w:pPr>
              <w:pStyle w:val="ColumnHeading"/>
              <w:keepNext/>
              <w:rPr>
                <w:lang w:val="sk-SK"/>
              </w:rPr>
            </w:pPr>
            <w:r w:rsidRPr="00B3681C">
              <w:rPr>
                <w:lang w:val="sk-SK"/>
              </w:rPr>
              <w:t>Pozmeňujúci návrh</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hideMark/>
          </w:tcPr>
          <w:p w:rsidR="001741E1" w:rsidRPr="00B3681C" w:rsidRDefault="001741E1" w:rsidP="00CA00DC">
            <w:pPr>
              <w:pStyle w:val="Normal6"/>
              <w:rPr>
                <w:szCs w:val="24"/>
                <w:lang w:val="sk-SK"/>
              </w:rPr>
            </w:pPr>
            <w:r w:rsidRPr="00B3681C">
              <w:rPr>
                <w:b/>
                <w:i/>
                <w:color w:val="000005"/>
                <w:lang w:val="sk-SK"/>
              </w:rPr>
              <w:t>7a.</w:t>
            </w:r>
            <w:r w:rsidRPr="00B3681C">
              <w:rPr>
                <w:b/>
                <w:i/>
                <w:color w:val="000005"/>
                <w:lang w:val="sk-SK"/>
              </w:rPr>
              <w:tab/>
              <w:t xml:space="preserve">Odchylne od článku 29 ods. 1 a 2 a článku 30 ods. 1, 2 a 7 nariadenia (EÚ) XXX/XXX [nariadenie o azyle a riadení migrácie], ak sa členský štát, v ktorom bola žiadosť o medzinárodnú ochranu zaregistrovaná v rámci predvstupovej fázy, </w:t>
            </w:r>
            <w:r w:rsidRPr="00B3681C">
              <w:rPr>
                <w:b/>
                <w:i/>
                <w:color w:val="000005"/>
                <w:lang w:val="sk-SK"/>
              </w:rPr>
              <w:lastRenderedPageBreak/>
              <w:t>domnieva, že za posúdenie tejto žiadosti je zodpovedný iný členský štát, bezodkladne a v každom prípade do troch týždňov odo dňa registrácie žiadosti požiada iný členský štát, aby prevzal žiadateľa. Dožiadaný členský štát vykoná potrebné kontroly a vydá rozhodnutie o dožiadaní o prevzatie žiadateľa do jedného týždňa od prijatia tohto dožiadania.</w:t>
            </w:r>
          </w:p>
        </w:tc>
      </w:tr>
    </w:tbl>
    <w:p w:rsidR="001741E1" w:rsidRPr="00B3681C" w:rsidRDefault="001741E1" w:rsidP="001741E1">
      <w:pPr>
        <w:pStyle w:val="Olang"/>
        <w:rPr>
          <w:noProof w:val="0"/>
          <w:lang w:val="sk-SK"/>
        </w:rPr>
      </w:pPr>
      <w:r w:rsidRPr="00B3681C">
        <w:rPr>
          <w:noProof w:val="0"/>
          <w:lang w:val="sk-SK"/>
        </w:rPr>
        <w:lastRenderedPageBreak/>
        <w:t xml:space="preserve">Or. </w:t>
      </w:r>
      <w:r w:rsidRPr="0006301D">
        <w:rPr>
          <w:rStyle w:val="HideTWBExt"/>
          <w:lang w:val="sk-SK"/>
        </w:rPr>
        <w:t>&lt;Original&gt;</w:t>
      </w:r>
      <w:r w:rsidRPr="0006301D">
        <w:rPr>
          <w:rStyle w:val="HideTWBInt"/>
          <w:lang w:val="sk-SK"/>
        </w:rPr>
        <w:t>{EN}</w:t>
      </w:r>
      <w:r w:rsidRPr="00B3681C">
        <w:rPr>
          <w:noProof w:val="0"/>
          <w:lang w:val="sk-SK"/>
        </w:rPr>
        <w:t>en</w:t>
      </w:r>
      <w:r w:rsidRPr="0006301D">
        <w:rPr>
          <w:rStyle w:val="HideTWBExt"/>
          <w:lang w:val="sk-SK"/>
        </w:rPr>
        <w:t>&lt;/Original&gt;</w:t>
      </w:r>
    </w:p>
    <w:p w:rsidR="00F278B5" w:rsidRPr="00B3681C" w:rsidRDefault="001741E1" w:rsidP="001741E1">
      <w:r w:rsidRPr="0006301D">
        <w:rPr>
          <w:rStyle w:val="HideTWBExt"/>
        </w:rPr>
        <w:t>&lt;/Amend&gt;</w:t>
      </w:r>
    </w:p>
    <w:p w:rsidR="001741E1" w:rsidRPr="00B3681C" w:rsidRDefault="001741E1" w:rsidP="001741E1">
      <w:pPr>
        <w:pStyle w:val="AMNumberTabs0"/>
        <w:keepNext/>
        <w:rPr>
          <w:lang w:val="sk-SK"/>
        </w:rPr>
      </w:pPr>
      <w:r w:rsidRPr="0006301D">
        <w:rPr>
          <w:rStyle w:val="HideTWBExt"/>
          <w:b w:val="0"/>
          <w:lang w:val="sk-SK"/>
        </w:rPr>
        <w:t>&lt;Amend&gt;</w:t>
      </w:r>
      <w:r w:rsidRPr="00B3681C">
        <w:rPr>
          <w:lang w:val="sk-SK"/>
        </w:rPr>
        <w:t>Pozmeňujúci návrh</w:t>
      </w:r>
      <w:r w:rsidRPr="00B3681C">
        <w:rPr>
          <w:lang w:val="sk-SK"/>
        </w:rPr>
        <w:tab/>
      </w:r>
      <w:r w:rsidRPr="00B3681C">
        <w:rPr>
          <w:lang w:val="sk-SK"/>
        </w:rPr>
        <w:tab/>
      </w:r>
      <w:r w:rsidRPr="0006301D">
        <w:rPr>
          <w:rStyle w:val="HideTWBExt"/>
          <w:b w:val="0"/>
          <w:lang w:val="sk-SK"/>
        </w:rPr>
        <w:t>&lt;NumAm&gt;</w:t>
      </w:r>
      <w:r w:rsidRPr="00B3681C">
        <w:rPr>
          <w:lang w:val="sk-SK"/>
        </w:rPr>
        <w:t>41</w:t>
      </w:r>
      <w:r w:rsidRPr="0006301D">
        <w:rPr>
          <w:rStyle w:val="HideTWBExt"/>
          <w:b w:val="0"/>
          <w:lang w:val="sk-SK"/>
        </w:rPr>
        <w:t>&lt;/NumAm&gt;</w:t>
      </w:r>
    </w:p>
    <w:p w:rsidR="001741E1" w:rsidRPr="00B3681C" w:rsidRDefault="001741E1" w:rsidP="001741E1">
      <w:pPr>
        <w:pStyle w:val="NormalBold"/>
      </w:pPr>
      <w:r w:rsidRPr="0006301D">
        <w:rPr>
          <w:rStyle w:val="HideTWBExt"/>
          <w:b w:val="0"/>
        </w:rPr>
        <w:t>&lt;Members&gt;</w:t>
      </w:r>
      <w:r w:rsidRPr="00B3681C">
        <w:t>Fabienne Keller</w:t>
      </w:r>
      <w:r w:rsidRPr="0006301D">
        <w:rPr>
          <w:rStyle w:val="HideTWBExt"/>
          <w:b w:val="0"/>
        </w:rPr>
        <w:t>&lt;/Members&gt;</w:t>
      </w:r>
    </w:p>
    <w:p w:rsidR="001741E1" w:rsidRPr="00B3681C" w:rsidRDefault="001741E1" w:rsidP="001741E1">
      <w:pPr>
        <w:pStyle w:val="NormalBold12b"/>
        <w:keepNext/>
        <w:rPr>
          <w:lang w:val="sk-SK"/>
        </w:rPr>
      </w:pPr>
      <w:r w:rsidRPr="0006301D">
        <w:rPr>
          <w:rStyle w:val="HideTWBExt"/>
          <w:b w:val="0"/>
          <w:lang w:val="sk-SK"/>
        </w:rPr>
        <w:t>&lt;DocAmend&gt;</w:t>
      </w:r>
      <w:r w:rsidRPr="00B3681C">
        <w:rPr>
          <w:lang w:val="sk-SK"/>
        </w:rPr>
        <w:t>Návrh nariadenia</w:t>
      </w:r>
      <w:r w:rsidRPr="0006301D">
        <w:rPr>
          <w:rStyle w:val="HideTWBExt"/>
          <w:b w:val="0"/>
          <w:lang w:val="sk-SK"/>
        </w:rPr>
        <w:t>&lt;/DocAmend&gt;</w:t>
      </w:r>
    </w:p>
    <w:p w:rsidR="001741E1" w:rsidRPr="00B3681C" w:rsidRDefault="001741E1" w:rsidP="001741E1">
      <w:pPr>
        <w:pStyle w:val="NormalBold"/>
      </w:pPr>
      <w:r w:rsidRPr="0006301D">
        <w:rPr>
          <w:rStyle w:val="HideTWBExt"/>
          <w:b w:val="0"/>
        </w:rPr>
        <w:t>&lt;Article&gt;</w:t>
      </w:r>
      <w:r w:rsidRPr="00B3681C">
        <w:t>Článok 41 – odsek 9 – pododsek 2</w:t>
      </w:r>
      <w:r w:rsidRPr="0006301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41E1" w:rsidRPr="00B3681C" w:rsidTr="00CA00DC">
        <w:trPr>
          <w:jc w:val="center"/>
        </w:trPr>
        <w:tc>
          <w:tcPr>
            <w:tcW w:w="9752" w:type="dxa"/>
            <w:gridSpan w:val="2"/>
          </w:tcPr>
          <w:p w:rsidR="001741E1" w:rsidRPr="00B3681C" w:rsidRDefault="001741E1" w:rsidP="00CA00DC">
            <w:pPr>
              <w:keepNext/>
            </w:pPr>
          </w:p>
        </w:tc>
      </w:tr>
      <w:tr w:rsidR="001741E1" w:rsidRPr="00B3681C" w:rsidTr="00CA00DC">
        <w:trPr>
          <w:jc w:val="center"/>
        </w:trPr>
        <w:tc>
          <w:tcPr>
            <w:tcW w:w="4876" w:type="dxa"/>
            <w:hideMark/>
          </w:tcPr>
          <w:p w:rsidR="001741E1" w:rsidRPr="00B3681C" w:rsidRDefault="001741E1" w:rsidP="00CA00DC">
            <w:pPr>
              <w:pStyle w:val="ColumnHeading"/>
              <w:keepNext/>
              <w:rPr>
                <w:lang w:val="sk-SK"/>
              </w:rPr>
            </w:pPr>
            <w:r w:rsidRPr="00B3681C">
              <w:rPr>
                <w:lang w:val="sk-SK"/>
              </w:rPr>
              <w:t>Text predložený Komisiou</w:t>
            </w:r>
          </w:p>
        </w:tc>
        <w:tc>
          <w:tcPr>
            <w:tcW w:w="4876" w:type="dxa"/>
            <w:hideMark/>
          </w:tcPr>
          <w:p w:rsidR="001741E1" w:rsidRPr="00B3681C" w:rsidRDefault="001741E1" w:rsidP="00CA00DC">
            <w:pPr>
              <w:pStyle w:val="ColumnHeading"/>
              <w:keepNext/>
              <w:rPr>
                <w:lang w:val="sk-SK"/>
              </w:rPr>
            </w:pPr>
            <w:r w:rsidRPr="00B3681C">
              <w:rPr>
                <w:lang w:val="sk-SK"/>
              </w:rPr>
              <w:t>Pozmeňujúci návrh</w:t>
            </w:r>
          </w:p>
        </w:tc>
      </w:tr>
      <w:tr w:rsidR="001741E1" w:rsidRPr="00B3681C" w:rsidTr="00CA00DC">
        <w:trPr>
          <w:jc w:val="center"/>
        </w:trPr>
        <w:tc>
          <w:tcPr>
            <w:tcW w:w="4876" w:type="dxa"/>
          </w:tcPr>
          <w:p w:rsidR="001741E1" w:rsidRPr="00B3681C" w:rsidRDefault="001741E1" w:rsidP="00CA00DC">
            <w:pPr>
              <w:pStyle w:val="Normal6"/>
              <w:rPr>
                <w:lang w:val="sk-SK"/>
              </w:rPr>
            </w:pPr>
            <w:r w:rsidRPr="00B3681C">
              <w:rPr>
                <w:lang w:val="sk-SK"/>
              </w:rPr>
              <w:t>V takýchto prípadoch príslušný orgán povolí žiadateľovi vstup na územie členského štátu.</w:t>
            </w:r>
          </w:p>
        </w:tc>
        <w:tc>
          <w:tcPr>
            <w:tcW w:w="4876" w:type="dxa"/>
            <w:hideMark/>
          </w:tcPr>
          <w:p w:rsidR="001741E1" w:rsidRPr="00B3681C" w:rsidRDefault="001741E1" w:rsidP="00CA00DC">
            <w:pPr>
              <w:pStyle w:val="Normal6"/>
              <w:rPr>
                <w:b/>
                <w:i/>
                <w:szCs w:val="24"/>
                <w:lang w:val="sk-SK"/>
              </w:rPr>
            </w:pPr>
            <w:r w:rsidRPr="00B3681C">
              <w:rPr>
                <w:color w:val="000005"/>
                <w:lang w:val="sk-SK"/>
              </w:rPr>
              <w:t xml:space="preserve">V takýchto prípadoch príslušný orgán povolí žiadateľovi vstup na územie členského štátu. </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tcPr>
          <w:p w:rsidR="001741E1" w:rsidRPr="00B3681C" w:rsidRDefault="001741E1" w:rsidP="00CA00DC">
            <w:pPr>
              <w:pStyle w:val="Normal6"/>
              <w:rPr>
                <w:b/>
                <w:i/>
                <w:lang w:val="sk-SK"/>
              </w:rPr>
            </w:pPr>
            <w:r w:rsidRPr="00B3681C">
              <w:rPr>
                <w:b/>
                <w:i/>
                <w:color w:val="000005"/>
                <w:lang w:val="sk-SK"/>
              </w:rPr>
              <w:t>Členské štáty pravidelne monitorujú uplatňovanie prvého pododseku. Členské štáty môžu na tento účel požiadať orgány, úrady a agentúry Únie o podporu.</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tcPr>
          <w:p w:rsidR="001741E1" w:rsidRPr="00B3681C" w:rsidRDefault="001741E1" w:rsidP="00CA00DC">
            <w:pPr>
              <w:pStyle w:val="Normal6"/>
              <w:rPr>
                <w:b/>
                <w:i/>
                <w:lang w:val="sk-SK"/>
              </w:rPr>
            </w:pPr>
            <w:r w:rsidRPr="00B3681C">
              <w:rPr>
                <w:b/>
                <w:i/>
                <w:color w:val="000005"/>
                <w:lang w:val="sk-SK"/>
              </w:rPr>
              <w:t>Komisia s podporou Agentúry Európskej únie pre azyl pravidelne posudzuje uplatňovanie tohto odseku a každý rok predkladá závery svojho posúdenia Európskemu parlamentu a Rade.</w:t>
            </w:r>
          </w:p>
        </w:tc>
      </w:tr>
    </w:tbl>
    <w:p w:rsidR="001741E1" w:rsidRPr="00B3681C" w:rsidRDefault="001741E1" w:rsidP="001741E1">
      <w:pPr>
        <w:pStyle w:val="Olang"/>
        <w:rPr>
          <w:noProof w:val="0"/>
          <w:lang w:val="sk-SK"/>
        </w:rPr>
      </w:pPr>
      <w:r w:rsidRPr="00B3681C">
        <w:rPr>
          <w:noProof w:val="0"/>
          <w:lang w:val="sk-SK"/>
        </w:rPr>
        <w:t xml:space="preserve">Or. </w:t>
      </w:r>
      <w:r w:rsidRPr="0006301D">
        <w:rPr>
          <w:rStyle w:val="HideTWBExt"/>
          <w:lang w:val="sk-SK"/>
        </w:rPr>
        <w:t>&lt;Original&gt;</w:t>
      </w:r>
      <w:r w:rsidRPr="0006301D">
        <w:rPr>
          <w:rStyle w:val="HideTWBInt"/>
          <w:lang w:val="sk-SK"/>
        </w:rPr>
        <w:t>{EN}</w:t>
      </w:r>
      <w:r w:rsidRPr="00B3681C">
        <w:rPr>
          <w:noProof w:val="0"/>
          <w:lang w:val="sk-SK"/>
        </w:rPr>
        <w:t>en</w:t>
      </w:r>
      <w:r w:rsidRPr="0006301D">
        <w:rPr>
          <w:rStyle w:val="HideTWBExt"/>
          <w:lang w:val="sk-SK"/>
        </w:rPr>
        <w:t>&lt;/Original&gt;</w:t>
      </w:r>
    </w:p>
    <w:p w:rsidR="00F278B5" w:rsidRPr="00B3681C" w:rsidRDefault="001741E1" w:rsidP="001741E1">
      <w:r w:rsidRPr="0006301D">
        <w:rPr>
          <w:rStyle w:val="HideTWBExt"/>
        </w:rPr>
        <w:t>&lt;/Amend&gt;</w:t>
      </w:r>
    </w:p>
    <w:p w:rsidR="001741E1" w:rsidRPr="00B3681C" w:rsidRDefault="001741E1" w:rsidP="001741E1">
      <w:pPr>
        <w:pStyle w:val="AMNumberTabs0"/>
        <w:keepNext/>
        <w:rPr>
          <w:lang w:val="sk-SK"/>
        </w:rPr>
      </w:pPr>
      <w:r w:rsidRPr="0006301D">
        <w:rPr>
          <w:rStyle w:val="HideTWBExt"/>
          <w:b w:val="0"/>
          <w:lang w:val="sk-SK"/>
        </w:rPr>
        <w:t>&lt;Amend&gt;</w:t>
      </w:r>
      <w:r w:rsidRPr="00B3681C">
        <w:rPr>
          <w:lang w:val="sk-SK"/>
        </w:rPr>
        <w:t>Pozmeňujúci návrh</w:t>
      </w:r>
      <w:r w:rsidRPr="00B3681C">
        <w:rPr>
          <w:lang w:val="sk-SK"/>
        </w:rPr>
        <w:tab/>
      </w:r>
      <w:r w:rsidRPr="00B3681C">
        <w:rPr>
          <w:lang w:val="sk-SK"/>
        </w:rPr>
        <w:tab/>
      </w:r>
      <w:r w:rsidRPr="0006301D">
        <w:rPr>
          <w:rStyle w:val="HideTWBExt"/>
          <w:b w:val="0"/>
          <w:lang w:val="sk-SK"/>
        </w:rPr>
        <w:t>&lt;NumAm&gt;</w:t>
      </w:r>
      <w:r w:rsidRPr="00B3681C">
        <w:rPr>
          <w:lang w:val="sk-SK"/>
        </w:rPr>
        <w:t>42</w:t>
      </w:r>
      <w:r w:rsidRPr="0006301D">
        <w:rPr>
          <w:rStyle w:val="HideTWBExt"/>
          <w:b w:val="0"/>
          <w:lang w:val="sk-SK"/>
        </w:rPr>
        <w:t>&lt;/NumAm&gt;</w:t>
      </w:r>
    </w:p>
    <w:p w:rsidR="001741E1" w:rsidRPr="00B3681C" w:rsidRDefault="001741E1" w:rsidP="001741E1">
      <w:pPr>
        <w:pStyle w:val="NormalBold"/>
      </w:pPr>
      <w:r w:rsidRPr="0006301D">
        <w:rPr>
          <w:rStyle w:val="HideTWBExt"/>
          <w:b w:val="0"/>
        </w:rPr>
        <w:t>&lt;Members&gt;</w:t>
      </w:r>
      <w:r w:rsidRPr="00B3681C">
        <w:t>Fabienne Keller</w:t>
      </w:r>
      <w:r w:rsidRPr="0006301D">
        <w:rPr>
          <w:rStyle w:val="HideTWBExt"/>
          <w:b w:val="0"/>
        </w:rPr>
        <w:t>&lt;/Members&gt;</w:t>
      </w:r>
    </w:p>
    <w:p w:rsidR="001741E1" w:rsidRPr="00B3681C" w:rsidRDefault="001741E1" w:rsidP="001741E1">
      <w:pPr>
        <w:pStyle w:val="NormalBold12b"/>
        <w:keepNext/>
        <w:rPr>
          <w:lang w:val="sk-SK"/>
        </w:rPr>
      </w:pPr>
      <w:r w:rsidRPr="0006301D">
        <w:rPr>
          <w:rStyle w:val="HideTWBExt"/>
          <w:b w:val="0"/>
          <w:lang w:val="sk-SK"/>
        </w:rPr>
        <w:t>&lt;DocAmend&gt;</w:t>
      </w:r>
      <w:r w:rsidRPr="00B3681C">
        <w:rPr>
          <w:lang w:val="sk-SK"/>
        </w:rPr>
        <w:t>Návrh nariadenia</w:t>
      </w:r>
      <w:r w:rsidRPr="0006301D">
        <w:rPr>
          <w:rStyle w:val="HideTWBExt"/>
          <w:b w:val="0"/>
          <w:lang w:val="sk-SK"/>
        </w:rPr>
        <w:t>&lt;/DocAmend&gt;</w:t>
      </w:r>
    </w:p>
    <w:p w:rsidR="001741E1" w:rsidRPr="00B3681C" w:rsidRDefault="001741E1" w:rsidP="001741E1">
      <w:pPr>
        <w:pStyle w:val="NormalBold"/>
      </w:pPr>
      <w:r w:rsidRPr="0006301D">
        <w:rPr>
          <w:rStyle w:val="HideTWBExt"/>
          <w:b w:val="0"/>
        </w:rPr>
        <w:t>&lt;Article&gt;</w:t>
      </w:r>
      <w:r w:rsidRPr="00B3681C">
        <w:t>Článok 41 – odsek 10</w:t>
      </w:r>
      <w:r w:rsidRPr="0006301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41E1" w:rsidRPr="00B3681C" w:rsidTr="00CA00DC">
        <w:trPr>
          <w:jc w:val="center"/>
        </w:trPr>
        <w:tc>
          <w:tcPr>
            <w:tcW w:w="9752" w:type="dxa"/>
            <w:gridSpan w:val="2"/>
          </w:tcPr>
          <w:p w:rsidR="001741E1" w:rsidRPr="00B3681C" w:rsidRDefault="001741E1" w:rsidP="00CA00DC">
            <w:pPr>
              <w:keepNext/>
            </w:pPr>
          </w:p>
        </w:tc>
      </w:tr>
      <w:tr w:rsidR="001741E1" w:rsidRPr="00B3681C" w:rsidTr="00CA00DC">
        <w:trPr>
          <w:jc w:val="center"/>
        </w:trPr>
        <w:tc>
          <w:tcPr>
            <w:tcW w:w="4876" w:type="dxa"/>
            <w:hideMark/>
          </w:tcPr>
          <w:p w:rsidR="001741E1" w:rsidRPr="00B3681C" w:rsidRDefault="001741E1" w:rsidP="00CA00DC">
            <w:pPr>
              <w:pStyle w:val="ColumnHeading"/>
              <w:keepNext/>
              <w:rPr>
                <w:lang w:val="sk-SK"/>
              </w:rPr>
            </w:pPr>
            <w:r w:rsidRPr="00B3681C">
              <w:rPr>
                <w:lang w:val="sk-SK"/>
              </w:rPr>
              <w:t>Text predložený Komisiou</w:t>
            </w:r>
          </w:p>
        </w:tc>
        <w:tc>
          <w:tcPr>
            <w:tcW w:w="4876" w:type="dxa"/>
            <w:hideMark/>
          </w:tcPr>
          <w:p w:rsidR="001741E1" w:rsidRPr="00B3681C" w:rsidRDefault="001741E1" w:rsidP="00CA00DC">
            <w:pPr>
              <w:pStyle w:val="ColumnHeading"/>
              <w:keepNext/>
              <w:rPr>
                <w:lang w:val="sk-SK"/>
              </w:rPr>
            </w:pPr>
            <w:r w:rsidRPr="00B3681C">
              <w:rPr>
                <w:lang w:val="sk-SK"/>
              </w:rPr>
              <w:t>Pozmeňujúci návrh</w:t>
            </w:r>
          </w:p>
        </w:tc>
      </w:tr>
      <w:tr w:rsidR="001741E1" w:rsidRPr="00B3681C" w:rsidTr="00CA00DC">
        <w:trPr>
          <w:jc w:val="center"/>
        </w:trPr>
        <w:tc>
          <w:tcPr>
            <w:tcW w:w="4876" w:type="dxa"/>
            <w:hideMark/>
          </w:tcPr>
          <w:p w:rsidR="001741E1" w:rsidRPr="00B3681C" w:rsidRDefault="001741E1" w:rsidP="00CA00DC">
            <w:pPr>
              <w:pStyle w:val="Normal6"/>
              <w:rPr>
                <w:lang w:val="sk-SK"/>
              </w:rPr>
            </w:pPr>
            <w:r w:rsidRPr="00B3681C">
              <w:rPr>
                <w:lang w:val="sk-SK"/>
              </w:rPr>
              <w:t>10.</w:t>
            </w:r>
            <w:r w:rsidRPr="00B3681C">
              <w:rPr>
                <w:lang w:val="sk-SK"/>
              </w:rPr>
              <w:tab/>
              <w:t xml:space="preserve">Odchylne od článku 28 tohto nariadenia sa žiadosti, na ktoré sa vzťahuje </w:t>
            </w:r>
            <w:r w:rsidRPr="00B3681C">
              <w:rPr>
                <w:lang w:val="sk-SK"/>
              </w:rPr>
              <w:lastRenderedPageBreak/>
              <w:t>konanie na hraniciach, podávajú najneskôr do piatich dní od prvej registrácie alebo v prípade premiestnenia v súlade s článkom [x] nariadenia (EÚ) XXX/XXX [nariadenie o riadení azylu a migrácie] do piatich dní od príchodu žiadateľa do zodpovedného členského štátu po odovzdaní podľa článku 56 ods. 1 písm. e) uvedeného nariadenia.</w:t>
            </w:r>
          </w:p>
        </w:tc>
        <w:tc>
          <w:tcPr>
            <w:tcW w:w="4876" w:type="dxa"/>
            <w:hideMark/>
          </w:tcPr>
          <w:p w:rsidR="001741E1" w:rsidRPr="00B3681C" w:rsidRDefault="001741E1" w:rsidP="00CA00DC">
            <w:pPr>
              <w:pStyle w:val="Normal6"/>
              <w:rPr>
                <w:szCs w:val="24"/>
                <w:lang w:val="sk-SK"/>
              </w:rPr>
            </w:pPr>
            <w:r w:rsidRPr="00B3681C">
              <w:rPr>
                <w:color w:val="000005"/>
                <w:lang w:val="sk-SK"/>
              </w:rPr>
              <w:lastRenderedPageBreak/>
              <w:t>10.</w:t>
            </w:r>
            <w:r w:rsidRPr="00B3681C">
              <w:rPr>
                <w:color w:val="000005"/>
                <w:lang w:val="sk-SK"/>
              </w:rPr>
              <w:tab/>
              <w:t xml:space="preserve">Odchylne od článku 28 tohto nariadenia sa žiadosti, na ktoré sa vzťahuje </w:t>
            </w:r>
            <w:r w:rsidRPr="00B3681C">
              <w:rPr>
                <w:color w:val="000005"/>
                <w:lang w:val="sk-SK"/>
              </w:rPr>
              <w:lastRenderedPageBreak/>
              <w:t xml:space="preserve">konanie na hraniciach, podávajú najneskôr do piatich </w:t>
            </w:r>
            <w:r w:rsidRPr="00B3681C">
              <w:rPr>
                <w:b/>
                <w:i/>
                <w:color w:val="000005"/>
                <w:lang w:val="sk-SK"/>
              </w:rPr>
              <w:t>pracovných</w:t>
            </w:r>
            <w:r w:rsidRPr="00B3681C">
              <w:rPr>
                <w:color w:val="000005"/>
                <w:lang w:val="sk-SK"/>
              </w:rPr>
              <w:t xml:space="preserve"> dní od prvej registrácie alebo v prípade premiestnenia v súlade s článkom [x] nariadenia (EÚ) XXX/XXX [nariadenie o riadení azylu a migrácie] do piatich </w:t>
            </w:r>
            <w:r w:rsidRPr="00B3681C">
              <w:rPr>
                <w:b/>
                <w:i/>
                <w:color w:val="000005"/>
                <w:lang w:val="sk-SK"/>
              </w:rPr>
              <w:t>pracovných</w:t>
            </w:r>
            <w:r w:rsidRPr="00B3681C">
              <w:rPr>
                <w:color w:val="000005"/>
                <w:lang w:val="sk-SK"/>
              </w:rPr>
              <w:t xml:space="preserve"> dní od príchodu žiadateľa do zodpovedného členského štátu po odovzdaní podľa článku 56 ods. 1 písm. e) uvedeného nariadenia </w:t>
            </w:r>
            <w:r w:rsidRPr="00B3681C">
              <w:rPr>
                <w:b/>
                <w:i/>
                <w:color w:val="000005"/>
                <w:lang w:val="sk-SK"/>
              </w:rPr>
              <w:t>za predpokladu, že na to v rámci týchto lehôt dostane skutočnú príležitosť</w:t>
            </w:r>
            <w:r w:rsidRPr="00B3681C">
              <w:rPr>
                <w:color w:val="000005"/>
                <w:lang w:val="sk-SK"/>
              </w:rPr>
              <w:t>.</w:t>
            </w:r>
          </w:p>
        </w:tc>
      </w:tr>
    </w:tbl>
    <w:p w:rsidR="001741E1" w:rsidRPr="00B3681C" w:rsidRDefault="001741E1" w:rsidP="001741E1">
      <w:pPr>
        <w:pStyle w:val="Olang"/>
        <w:rPr>
          <w:noProof w:val="0"/>
          <w:lang w:val="sk-SK"/>
        </w:rPr>
      </w:pPr>
      <w:r w:rsidRPr="00B3681C">
        <w:rPr>
          <w:noProof w:val="0"/>
          <w:lang w:val="sk-SK"/>
        </w:rPr>
        <w:lastRenderedPageBreak/>
        <w:t xml:space="preserve">Or. </w:t>
      </w:r>
      <w:r w:rsidRPr="0006301D">
        <w:rPr>
          <w:rStyle w:val="HideTWBExt"/>
          <w:lang w:val="sk-SK"/>
        </w:rPr>
        <w:t>&lt;Original&gt;</w:t>
      </w:r>
      <w:r w:rsidRPr="0006301D">
        <w:rPr>
          <w:rStyle w:val="HideTWBInt"/>
          <w:lang w:val="sk-SK"/>
        </w:rPr>
        <w:t>{EN}</w:t>
      </w:r>
      <w:r w:rsidRPr="00B3681C">
        <w:rPr>
          <w:noProof w:val="0"/>
          <w:lang w:val="sk-SK"/>
        </w:rPr>
        <w:t>en</w:t>
      </w:r>
      <w:r w:rsidRPr="0006301D">
        <w:rPr>
          <w:rStyle w:val="HideTWBExt"/>
          <w:lang w:val="sk-SK"/>
        </w:rPr>
        <w:t>&lt;/Original&gt;</w:t>
      </w:r>
    </w:p>
    <w:p w:rsidR="00F278B5" w:rsidRPr="00B3681C" w:rsidRDefault="001741E1" w:rsidP="001741E1">
      <w:r w:rsidRPr="0006301D">
        <w:rPr>
          <w:rStyle w:val="HideTWBExt"/>
        </w:rPr>
        <w:t>&lt;/Amend&gt;</w:t>
      </w:r>
    </w:p>
    <w:p w:rsidR="001741E1" w:rsidRPr="00B3681C" w:rsidRDefault="001741E1" w:rsidP="001741E1">
      <w:pPr>
        <w:pStyle w:val="AMNumberTabs0"/>
        <w:keepNext/>
        <w:rPr>
          <w:lang w:val="sk-SK"/>
        </w:rPr>
      </w:pPr>
      <w:r w:rsidRPr="0006301D">
        <w:rPr>
          <w:rStyle w:val="HideTWBExt"/>
          <w:b w:val="0"/>
          <w:lang w:val="sk-SK"/>
        </w:rPr>
        <w:t>&lt;Amend&gt;</w:t>
      </w:r>
      <w:r w:rsidRPr="00B3681C">
        <w:rPr>
          <w:lang w:val="sk-SK"/>
        </w:rPr>
        <w:t>Pozmeňujúci návrh</w:t>
      </w:r>
      <w:r w:rsidRPr="00B3681C">
        <w:rPr>
          <w:lang w:val="sk-SK"/>
        </w:rPr>
        <w:tab/>
      </w:r>
      <w:r w:rsidRPr="00B3681C">
        <w:rPr>
          <w:lang w:val="sk-SK"/>
        </w:rPr>
        <w:tab/>
      </w:r>
      <w:r w:rsidRPr="0006301D">
        <w:rPr>
          <w:rStyle w:val="HideTWBExt"/>
          <w:b w:val="0"/>
          <w:lang w:val="sk-SK"/>
        </w:rPr>
        <w:t>&lt;NumAm&gt;</w:t>
      </w:r>
      <w:r w:rsidRPr="00B3681C">
        <w:rPr>
          <w:lang w:val="sk-SK"/>
        </w:rPr>
        <w:t>43</w:t>
      </w:r>
      <w:r w:rsidRPr="0006301D">
        <w:rPr>
          <w:rStyle w:val="HideTWBExt"/>
          <w:b w:val="0"/>
          <w:lang w:val="sk-SK"/>
        </w:rPr>
        <w:t>&lt;/NumAm&gt;</w:t>
      </w:r>
    </w:p>
    <w:p w:rsidR="001741E1" w:rsidRPr="00B3681C" w:rsidRDefault="001741E1" w:rsidP="001741E1">
      <w:pPr>
        <w:pStyle w:val="NormalBold"/>
      </w:pPr>
      <w:r w:rsidRPr="0006301D">
        <w:rPr>
          <w:rStyle w:val="HideTWBExt"/>
          <w:b w:val="0"/>
        </w:rPr>
        <w:t>&lt;Members&gt;</w:t>
      </w:r>
      <w:r w:rsidRPr="00B3681C">
        <w:t>Fabienne Keller</w:t>
      </w:r>
      <w:r w:rsidRPr="0006301D">
        <w:rPr>
          <w:rStyle w:val="HideTWBExt"/>
          <w:b w:val="0"/>
        </w:rPr>
        <w:t>&lt;/Members&gt;</w:t>
      </w:r>
    </w:p>
    <w:p w:rsidR="001741E1" w:rsidRPr="00B3681C" w:rsidRDefault="001741E1" w:rsidP="001741E1">
      <w:pPr>
        <w:pStyle w:val="NormalBold12b"/>
        <w:keepNext/>
        <w:rPr>
          <w:lang w:val="sk-SK"/>
        </w:rPr>
      </w:pPr>
      <w:r w:rsidRPr="0006301D">
        <w:rPr>
          <w:rStyle w:val="HideTWBExt"/>
          <w:b w:val="0"/>
          <w:lang w:val="sk-SK"/>
        </w:rPr>
        <w:t>&lt;DocAmend&gt;</w:t>
      </w:r>
      <w:r w:rsidRPr="00B3681C">
        <w:rPr>
          <w:lang w:val="sk-SK"/>
        </w:rPr>
        <w:t>Návrh nariadenia</w:t>
      </w:r>
      <w:r w:rsidRPr="0006301D">
        <w:rPr>
          <w:rStyle w:val="HideTWBExt"/>
          <w:b w:val="0"/>
          <w:lang w:val="sk-SK"/>
        </w:rPr>
        <w:t>&lt;/DocAmend&gt;</w:t>
      </w:r>
    </w:p>
    <w:p w:rsidR="001741E1" w:rsidRPr="00B3681C" w:rsidRDefault="001741E1" w:rsidP="001741E1">
      <w:pPr>
        <w:pStyle w:val="NormalBold"/>
      </w:pPr>
      <w:r w:rsidRPr="0006301D">
        <w:rPr>
          <w:rStyle w:val="HideTWBExt"/>
          <w:b w:val="0"/>
        </w:rPr>
        <w:t>&lt;Article&gt;</w:t>
      </w:r>
      <w:r w:rsidRPr="00B3681C">
        <w:t xml:space="preserve">Článok 41 – odsek 11 </w:t>
      </w:r>
      <w:r w:rsidRPr="0006301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41E1" w:rsidRPr="00B3681C" w:rsidTr="00CA00DC">
        <w:trPr>
          <w:jc w:val="center"/>
        </w:trPr>
        <w:tc>
          <w:tcPr>
            <w:tcW w:w="9752" w:type="dxa"/>
            <w:gridSpan w:val="2"/>
          </w:tcPr>
          <w:p w:rsidR="001741E1" w:rsidRPr="00B3681C" w:rsidRDefault="001741E1" w:rsidP="00CA00DC">
            <w:pPr>
              <w:keepNext/>
            </w:pPr>
          </w:p>
        </w:tc>
      </w:tr>
      <w:tr w:rsidR="001741E1" w:rsidRPr="00B3681C" w:rsidTr="00CA00DC">
        <w:trPr>
          <w:jc w:val="center"/>
        </w:trPr>
        <w:tc>
          <w:tcPr>
            <w:tcW w:w="4876" w:type="dxa"/>
            <w:hideMark/>
          </w:tcPr>
          <w:p w:rsidR="001741E1" w:rsidRPr="00B3681C" w:rsidRDefault="001741E1" w:rsidP="00CA00DC">
            <w:pPr>
              <w:pStyle w:val="ColumnHeading"/>
              <w:keepNext/>
              <w:rPr>
                <w:lang w:val="sk-SK"/>
              </w:rPr>
            </w:pPr>
            <w:r w:rsidRPr="00B3681C">
              <w:rPr>
                <w:lang w:val="sk-SK"/>
              </w:rPr>
              <w:t>Text predložený Komisiou</w:t>
            </w:r>
          </w:p>
        </w:tc>
        <w:tc>
          <w:tcPr>
            <w:tcW w:w="4876" w:type="dxa"/>
            <w:hideMark/>
          </w:tcPr>
          <w:p w:rsidR="001741E1" w:rsidRPr="00B3681C" w:rsidRDefault="001741E1" w:rsidP="00CA00DC">
            <w:pPr>
              <w:pStyle w:val="ColumnHeading"/>
              <w:keepNext/>
              <w:rPr>
                <w:lang w:val="sk-SK"/>
              </w:rPr>
            </w:pPr>
            <w:r w:rsidRPr="00B3681C">
              <w:rPr>
                <w:lang w:val="sk-SK"/>
              </w:rPr>
              <w:t>Pozmeňujúci návrh</w:t>
            </w:r>
          </w:p>
        </w:tc>
      </w:tr>
      <w:tr w:rsidR="001741E1" w:rsidRPr="00B3681C" w:rsidTr="00CA00DC">
        <w:trPr>
          <w:jc w:val="center"/>
        </w:trPr>
        <w:tc>
          <w:tcPr>
            <w:tcW w:w="4876" w:type="dxa"/>
            <w:hideMark/>
          </w:tcPr>
          <w:p w:rsidR="001741E1" w:rsidRPr="00B3681C" w:rsidRDefault="001741E1" w:rsidP="00CA00DC">
            <w:pPr>
              <w:pStyle w:val="Normal6"/>
              <w:rPr>
                <w:lang w:val="sk-SK"/>
              </w:rPr>
            </w:pPr>
            <w:r w:rsidRPr="00B3681C">
              <w:rPr>
                <w:lang w:val="sk-SK"/>
              </w:rPr>
              <w:t>11.</w:t>
            </w:r>
            <w:r w:rsidRPr="00B3681C">
              <w:rPr>
                <w:lang w:val="sk-SK"/>
              </w:rPr>
              <w:tab/>
              <w:t>Konanie na hraniciach trvá čo najkratšie a zároveň umožňuje úplné a spravodlivé posúdenie žiadostí. Zahŕňa rozhodnutie uvedené v odsekoch 2 a 3 a akékoľvek prípadné rozhodnutie o odvolaní a musí sa skončiť do 12 týždňov odo dňa registrácie žiadosti. Po uplynutí uvedenej lehoty sa žiadateľovi povolí vstúpiť na územie členského štátu okrem prípadov, na ktoré sa vzťahuje článok 41a ods. 1. . Odchylne od lehôt stanovených v článku 34, článku 40 ods. 2 a článku 55 členské štáty prijmú ustanovenia o trvaní konania o posúdení žiadosti a odvolacieho konania, ktorými sa zabezpečí, aby sa v prípade odvolania proti rozhodnutiu o zamietnutí žiadosti v rámci konania na hraniciach rozhodnutie o takomto odvolaní vydalo do 12 týždňov odo dňa registrácie žiadosti.</w:t>
            </w:r>
          </w:p>
        </w:tc>
        <w:tc>
          <w:tcPr>
            <w:tcW w:w="4876" w:type="dxa"/>
            <w:hideMark/>
          </w:tcPr>
          <w:p w:rsidR="001741E1" w:rsidRPr="00B3681C" w:rsidRDefault="001741E1" w:rsidP="00CA00DC">
            <w:pPr>
              <w:pStyle w:val="Normal6"/>
              <w:rPr>
                <w:szCs w:val="24"/>
                <w:lang w:val="sk-SK"/>
              </w:rPr>
            </w:pPr>
            <w:r w:rsidRPr="00B3681C">
              <w:rPr>
                <w:color w:val="000005"/>
                <w:lang w:val="sk-SK"/>
              </w:rPr>
              <w:t>11.</w:t>
            </w:r>
            <w:r w:rsidRPr="00B3681C">
              <w:rPr>
                <w:color w:val="000005"/>
                <w:lang w:val="sk-SK"/>
              </w:rPr>
              <w:tab/>
              <w:t>Konanie na hraniciach trvá čo najkratšie a zároveň umožňuje úplné a spravodlivé posúdenie žiadostí</w:t>
            </w:r>
            <w:r w:rsidRPr="00B3681C">
              <w:rPr>
                <w:b/>
                <w:i/>
                <w:color w:val="000005"/>
                <w:lang w:val="sk-SK"/>
              </w:rPr>
              <w:t>. Individuálne procesné práva stanovené v tomto nariadení, ako je prístup k informáciám, právna pomoc a zastupovanie a tlmočenie, sú účinne zaručené počas celého konania na hraniciach. Členské štáty zabezpečia primerané prideľovanie personálu a účinnú koordináciu medzi rôznymi aktérmi a orgánmi v rámci konania na hraniciach v súlade s článkami 41b a 41c</w:t>
            </w:r>
            <w:r w:rsidRPr="00B3681C">
              <w:rPr>
                <w:color w:val="000005"/>
                <w:lang w:val="sk-SK"/>
              </w:rPr>
              <w:t xml:space="preserve">. Zahŕňa rozhodnutie uvedené v odsekoch 2 a 3 a akékoľvek prípadné rozhodnutie o odvolaní a musí sa skončiť do 12 týždňov odo dňa registrácie žiadosti. Po uplynutí uvedenej lehoty sa žiadateľovi povolí vstúpiť na územie členského štátu okrem prípadov, na ktoré sa vzťahuje článok 41a ods. 1. Odchylne od lehôt stanovených v článku 34, článku 40 ods. 2 a článku 55 členské štáty prijmú ustanovenia o trvaní konania o posúdení žiadosti a odvolacieho konania, ktorými sa zabezpečí, aby sa </w:t>
            </w:r>
            <w:r w:rsidRPr="00B3681C">
              <w:rPr>
                <w:color w:val="000005"/>
                <w:lang w:val="sk-SK"/>
              </w:rPr>
              <w:lastRenderedPageBreak/>
              <w:t>v prípade odvolania proti rozhodnutiu o zamietnutí žiadosti v rámci konania na hraniciach rozhodnutie o takomto odvolaní vydalo do 12 týždňov odo dňa registrácie žiadosti.</w:t>
            </w:r>
          </w:p>
        </w:tc>
      </w:tr>
    </w:tbl>
    <w:p w:rsidR="001741E1" w:rsidRPr="00B3681C" w:rsidRDefault="001741E1" w:rsidP="001741E1">
      <w:pPr>
        <w:pStyle w:val="Olang"/>
        <w:rPr>
          <w:noProof w:val="0"/>
          <w:lang w:val="sk-SK"/>
        </w:rPr>
      </w:pPr>
      <w:r w:rsidRPr="00B3681C">
        <w:rPr>
          <w:noProof w:val="0"/>
          <w:lang w:val="sk-SK"/>
        </w:rPr>
        <w:lastRenderedPageBreak/>
        <w:t xml:space="preserve">Or. </w:t>
      </w:r>
      <w:r w:rsidRPr="0006301D">
        <w:rPr>
          <w:rStyle w:val="HideTWBExt"/>
          <w:lang w:val="sk-SK"/>
        </w:rPr>
        <w:t>&lt;Original&gt;</w:t>
      </w:r>
      <w:r w:rsidRPr="0006301D">
        <w:rPr>
          <w:rStyle w:val="HideTWBInt"/>
          <w:lang w:val="sk-SK"/>
        </w:rPr>
        <w:t>{EN}</w:t>
      </w:r>
      <w:r w:rsidRPr="00B3681C">
        <w:rPr>
          <w:noProof w:val="0"/>
          <w:lang w:val="sk-SK"/>
        </w:rPr>
        <w:t>en</w:t>
      </w:r>
      <w:r w:rsidRPr="0006301D">
        <w:rPr>
          <w:rStyle w:val="HideTWBExt"/>
          <w:lang w:val="sk-SK"/>
        </w:rPr>
        <w:t>&lt;/Original&gt;</w:t>
      </w:r>
    </w:p>
    <w:p w:rsidR="00F278B5" w:rsidRPr="00B3681C" w:rsidRDefault="001741E1" w:rsidP="001741E1">
      <w:r w:rsidRPr="0006301D">
        <w:rPr>
          <w:rStyle w:val="HideTWBExt"/>
        </w:rPr>
        <w:t>&lt;/Amend&gt;</w:t>
      </w:r>
    </w:p>
    <w:p w:rsidR="001741E1" w:rsidRPr="00B3681C" w:rsidRDefault="001741E1" w:rsidP="001741E1">
      <w:pPr>
        <w:pStyle w:val="AMNumberTabs0"/>
        <w:keepNext/>
        <w:rPr>
          <w:lang w:val="sk-SK"/>
        </w:rPr>
      </w:pPr>
      <w:r w:rsidRPr="0006301D">
        <w:rPr>
          <w:rStyle w:val="HideTWBExt"/>
          <w:b w:val="0"/>
          <w:lang w:val="sk-SK"/>
        </w:rPr>
        <w:t>&lt;Amend&gt;</w:t>
      </w:r>
      <w:r w:rsidRPr="00B3681C">
        <w:rPr>
          <w:lang w:val="sk-SK"/>
        </w:rPr>
        <w:t>Pozmeňujúci návrh</w:t>
      </w:r>
      <w:r w:rsidRPr="00B3681C">
        <w:rPr>
          <w:lang w:val="sk-SK"/>
        </w:rPr>
        <w:tab/>
      </w:r>
      <w:r w:rsidRPr="00B3681C">
        <w:rPr>
          <w:lang w:val="sk-SK"/>
        </w:rPr>
        <w:tab/>
      </w:r>
      <w:r w:rsidRPr="0006301D">
        <w:rPr>
          <w:rStyle w:val="HideTWBExt"/>
          <w:b w:val="0"/>
          <w:lang w:val="sk-SK"/>
        </w:rPr>
        <w:t>&lt;NumAm&gt;</w:t>
      </w:r>
      <w:r w:rsidRPr="00B3681C">
        <w:rPr>
          <w:lang w:val="sk-SK"/>
        </w:rPr>
        <w:t>44</w:t>
      </w:r>
      <w:r w:rsidRPr="0006301D">
        <w:rPr>
          <w:rStyle w:val="HideTWBExt"/>
          <w:b w:val="0"/>
          <w:lang w:val="sk-SK"/>
        </w:rPr>
        <w:t>&lt;/NumAm&gt;</w:t>
      </w:r>
    </w:p>
    <w:p w:rsidR="001741E1" w:rsidRPr="00B3681C" w:rsidRDefault="001741E1" w:rsidP="001741E1">
      <w:pPr>
        <w:pStyle w:val="NormalBold"/>
      </w:pPr>
      <w:r w:rsidRPr="0006301D">
        <w:rPr>
          <w:rStyle w:val="HideTWBExt"/>
          <w:b w:val="0"/>
        </w:rPr>
        <w:t>&lt;Members&gt;</w:t>
      </w:r>
      <w:r w:rsidRPr="00B3681C">
        <w:t>Fabienne Keller</w:t>
      </w:r>
      <w:r w:rsidRPr="0006301D">
        <w:rPr>
          <w:rStyle w:val="HideTWBExt"/>
          <w:b w:val="0"/>
        </w:rPr>
        <w:t>&lt;/Members&gt;</w:t>
      </w:r>
    </w:p>
    <w:p w:rsidR="001741E1" w:rsidRPr="00B3681C" w:rsidRDefault="001741E1" w:rsidP="001741E1">
      <w:pPr>
        <w:pStyle w:val="NormalBold12b"/>
        <w:keepNext/>
        <w:rPr>
          <w:lang w:val="sk-SK"/>
        </w:rPr>
      </w:pPr>
      <w:r w:rsidRPr="0006301D">
        <w:rPr>
          <w:rStyle w:val="HideTWBExt"/>
          <w:b w:val="0"/>
          <w:lang w:val="sk-SK"/>
        </w:rPr>
        <w:t>&lt;DocAmend&gt;</w:t>
      </w:r>
      <w:r w:rsidRPr="00B3681C">
        <w:rPr>
          <w:lang w:val="sk-SK"/>
        </w:rPr>
        <w:t>Návrh nariadenia</w:t>
      </w:r>
      <w:r w:rsidRPr="0006301D">
        <w:rPr>
          <w:rStyle w:val="HideTWBExt"/>
          <w:b w:val="0"/>
          <w:lang w:val="sk-SK"/>
        </w:rPr>
        <w:t>&lt;/DocAmend&gt;</w:t>
      </w:r>
    </w:p>
    <w:p w:rsidR="001741E1" w:rsidRPr="00B3681C" w:rsidRDefault="001741E1" w:rsidP="001741E1">
      <w:pPr>
        <w:pStyle w:val="NormalBold"/>
      </w:pPr>
      <w:r w:rsidRPr="0006301D">
        <w:rPr>
          <w:rStyle w:val="HideTWBExt"/>
          <w:b w:val="0"/>
        </w:rPr>
        <w:t>&lt;Article&gt;</w:t>
      </w:r>
      <w:r w:rsidRPr="00B3681C">
        <w:t>Článok 41 – odsek 13</w:t>
      </w:r>
      <w:r w:rsidRPr="0006301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41E1" w:rsidRPr="00B3681C" w:rsidTr="00CA00DC">
        <w:trPr>
          <w:jc w:val="center"/>
        </w:trPr>
        <w:tc>
          <w:tcPr>
            <w:tcW w:w="9752" w:type="dxa"/>
            <w:gridSpan w:val="2"/>
          </w:tcPr>
          <w:p w:rsidR="001741E1" w:rsidRPr="00B3681C" w:rsidRDefault="001741E1" w:rsidP="00CA00DC">
            <w:pPr>
              <w:keepNext/>
            </w:pPr>
          </w:p>
        </w:tc>
      </w:tr>
      <w:tr w:rsidR="001741E1" w:rsidRPr="00B3681C" w:rsidTr="00CA00DC">
        <w:trPr>
          <w:jc w:val="center"/>
        </w:trPr>
        <w:tc>
          <w:tcPr>
            <w:tcW w:w="4876" w:type="dxa"/>
            <w:hideMark/>
          </w:tcPr>
          <w:p w:rsidR="001741E1" w:rsidRPr="00B3681C" w:rsidRDefault="001741E1" w:rsidP="00CA00DC">
            <w:pPr>
              <w:pStyle w:val="ColumnHeading"/>
              <w:keepNext/>
              <w:rPr>
                <w:lang w:val="sk-SK"/>
              </w:rPr>
            </w:pPr>
            <w:r w:rsidRPr="00B3681C">
              <w:rPr>
                <w:lang w:val="sk-SK"/>
              </w:rPr>
              <w:t>Text predložený Komisiou</w:t>
            </w:r>
          </w:p>
        </w:tc>
        <w:tc>
          <w:tcPr>
            <w:tcW w:w="4876" w:type="dxa"/>
            <w:hideMark/>
          </w:tcPr>
          <w:p w:rsidR="001741E1" w:rsidRPr="00B3681C" w:rsidRDefault="001741E1" w:rsidP="00CA00DC">
            <w:pPr>
              <w:pStyle w:val="ColumnHeading"/>
              <w:keepNext/>
              <w:rPr>
                <w:lang w:val="sk-SK"/>
              </w:rPr>
            </w:pPr>
            <w:r w:rsidRPr="00B3681C">
              <w:rPr>
                <w:lang w:val="sk-SK"/>
              </w:rPr>
              <w:t>Pozmeňujúci návrh</w:t>
            </w:r>
          </w:p>
        </w:tc>
      </w:tr>
      <w:tr w:rsidR="001741E1" w:rsidRPr="00B3681C" w:rsidTr="00CA00DC">
        <w:trPr>
          <w:jc w:val="center"/>
        </w:trPr>
        <w:tc>
          <w:tcPr>
            <w:tcW w:w="4876" w:type="dxa"/>
            <w:hideMark/>
          </w:tcPr>
          <w:p w:rsidR="001741E1" w:rsidRPr="00B3681C" w:rsidRDefault="001741E1" w:rsidP="00CA00DC">
            <w:pPr>
              <w:pStyle w:val="Normal6"/>
              <w:rPr>
                <w:lang w:val="sk-SK"/>
              </w:rPr>
            </w:pPr>
            <w:r w:rsidRPr="00B3681C">
              <w:rPr>
                <w:lang w:val="sk-SK"/>
              </w:rPr>
              <w:t>13.</w:t>
            </w:r>
            <w:r w:rsidRPr="00B3681C">
              <w:rPr>
                <w:lang w:val="sk-SK"/>
              </w:rPr>
              <w:tab/>
              <w:t>Počas posudzovania žiadostí v rámci konania na hraniciach, sú žiadatelia umiestnení na vonkajších hraniciach alebo v tranzitných priestoroch alebo v blízkosti vonkajších hraníc alebo tranzitných priestorov. Každý členský štát oznámi Komisii najneskôr do [dvoch mesiacov od dátumu začatia uplatňovania tohto nariadenia] miesta, na ktorých sa bude vykonávať konanie na hraniciach</w:t>
            </w:r>
            <w:r w:rsidRPr="00B3681C">
              <w:rPr>
                <w:b/>
                <w:i/>
                <w:lang w:val="sk-SK"/>
              </w:rPr>
              <w:t>, na vonkajších hraniciach, v blízkosti vonkajších hraníc alebo tranzitných priestorov</w:t>
            </w:r>
            <w:r w:rsidRPr="00B3681C">
              <w:rPr>
                <w:lang w:val="sk-SK"/>
              </w:rPr>
              <w:t xml:space="preserve">, a to aj pri uplatňovaní odseku 3, a zabezpečí, aby kapacita týchto miest bola dostatočná na spracovanie žiadostí, na ktoré sa vzťahuje uvedený odsek. Všetky zmeny týkajúce sa určenia miest, na ktorých sa uplatňuje konanie na hraniciach, sa musia oznámiť Komisii </w:t>
            </w:r>
            <w:r w:rsidRPr="00B3681C">
              <w:rPr>
                <w:b/>
                <w:i/>
                <w:lang w:val="sk-SK"/>
              </w:rPr>
              <w:t>dva mesiace</w:t>
            </w:r>
            <w:r w:rsidRPr="00B3681C">
              <w:rPr>
                <w:lang w:val="sk-SK"/>
              </w:rPr>
              <w:t xml:space="preserve"> pred nadobudnutím účinnosti týchto zmien.</w:t>
            </w:r>
          </w:p>
        </w:tc>
        <w:tc>
          <w:tcPr>
            <w:tcW w:w="4876" w:type="dxa"/>
            <w:hideMark/>
          </w:tcPr>
          <w:p w:rsidR="001741E1" w:rsidRPr="00B3681C" w:rsidRDefault="001741E1" w:rsidP="00CA00DC">
            <w:pPr>
              <w:pStyle w:val="Normal6"/>
              <w:rPr>
                <w:szCs w:val="24"/>
                <w:lang w:val="sk-SK"/>
              </w:rPr>
            </w:pPr>
            <w:r w:rsidRPr="00B3681C">
              <w:rPr>
                <w:color w:val="000005"/>
                <w:lang w:val="sk-SK"/>
              </w:rPr>
              <w:t>13.</w:t>
            </w:r>
            <w:r w:rsidRPr="00B3681C">
              <w:rPr>
                <w:color w:val="000005"/>
                <w:lang w:val="sk-SK"/>
              </w:rPr>
              <w:tab/>
            </w:r>
            <w:r w:rsidRPr="00B3681C">
              <w:rPr>
                <w:b/>
                <w:i/>
                <w:color w:val="000005"/>
                <w:lang w:val="sk-SK"/>
              </w:rPr>
              <w:t>Príslušné vnútroštátne orgány môžu požadovať, aby sa žiadatelia</w:t>
            </w:r>
            <w:r w:rsidRPr="00B3681C">
              <w:rPr>
                <w:color w:val="000005"/>
                <w:lang w:val="sk-SK"/>
              </w:rPr>
              <w:t xml:space="preserve"> počas posudzovania žiadostí v rámci konania na hraniciach</w:t>
            </w:r>
            <w:r w:rsidRPr="00B3681C">
              <w:rPr>
                <w:b/>
                <w:i/>
                <w:color w:val="000005"/>
                <w:lang w:val="sk-SK"/>
              </w:rPr>
              <w:t xml:space="preserve"> zdržiavali na území členských štátov, a to na miestach určených podľa vlastného uváženia, v záujme dokončenia konania na hraniciach v plnom súlade so smernicou XXX/XXX/EÚ [prepracované znenie smernice o podmienkach prijímania]. Konanie na hraniciach sa môže uskutočniť na vonkajších hraniciach alebo v tranzitných priestoroch alebo v ich blízkosti na území členského štátu za predpokladu, že sa plne dodržiavajú podmienky podľa tohto odseku a osobitné potreby žiadateľov sú pod náležitou ochranou.</w:t>
            </w:r>
            <w:r w:rsidRPr="00B3681C">
              <w:rPr>
                <w:color w:val="000005"/>
                <w:lang w:val="sk-SK"/>
              </w:rPr>
              <w:t xml:space="preserve"> Každý členský štát oznámi Komisii najneskôr do [dvoch mesiacov od dátumu začatia uplatňovania tohto nariadenia] miesta, na ktorých sa bude vykonávať konanie na hraniciach, a to aj pri uplatňovaní odseku 3, a zabezpečí, aby kapacita týchto miest bola dostatočná na spracovanie žiadostí, na ktoré sa vzťahuje uvedený odsek. Všetky zmeny týkajúce sa určenia miest, na ktorých sa uplatňuje konanie na hraniciach </w:t>
            </w:r>
            <w:r w:rsidRPr="00B3681C">
              <w:rPr>
                <w:b/>
                <w:i/>
                <w:color w:val="000005"/>
                <w:lang w:val="sk-SK"/>
              </w:rPr>
              <w:t>na základe rozhodnutia príslušných vnútroštátnych orgánov</w:t>
            </w:r>
            <w:r w:rsidRPr="00B3681C">
              <w:rPr>
                <w:color w:val="000005"/>
                <w:lang w:val="sk-SK"/>
              </w:rPr>
              <w:t xml:space="preserve">, sa musia oznámiť Komisii </w:t>
            </w:r>
            <w:r w:rsidRPr="00B3681C">
              <w:rPr>
                <w:b/>
                <w:i/>
                <w:color w:val="000005"/>
                <w:lang w:val="sk-SK"/>
              </w:rPr>
              <w:t>čo najskôr a najmenej dva týždne</w:t>
            </w:r>
            <w:r w:rsidRPr="00B3681C">
              <w:rPr>
                <w:color w:val="000005"/>
                <w:lang w:val="sk-SK"/>
              </w:rPr>
              <w:t xml:space="preserve"> pred nadobudnutím účinnosti týchto zmien.</w:t>
            </w:r>
          </w:p>
        </w:tc>
      </w:tr>
    </w:tbl>
    <w:p w:rsidR="001741E1" w:rsidRPr="00B3681C" w:rsidRDefault="001741E1" w:rsidP="001741E1">
      <w:pPr>
        <w:pStyle w:val="Olang"/>
        <w:rPr>
          <w:noProof w:val="0"/>
          <w:lang w:val="sk-SK"/>
        </w:rPr>
      </w:pPr>
      <w:r w:rsidRPr="00B3681C">
        <w:rPr>
          <w:noProof w:val="0"/>
          <w:lang w:val="sk-SK"/>
        </w:rPr>
        <w:lastRenderedPageBreak/>
        <w:t xml:space="preserve">Or. </w:t>
      </w:r>
      <w:r w:rsidRPr="0006301D">
        <w:rPr>
          <w:rStyle w:val="HideTWBExt"/>
          <w:lang w:val="sk-SK"/>
        </w:rPr>
        <w:t>&lt;Original&gt;</w:t>
      </w:r>
      <w:r w:rsidRPr="0006301D">
        <w:rPr>
          <w:rStyle w:val="HideTWBInt"/>
          <w:lang w:val="sk-SK"/>
        </w:rPr>
        <w:t>{EN}</w:t>
      </w:r>
      <w:r w:rsidRPr="00B3681C">
        <w:rPr>
          <w:noProof w:val="0"/>
          <w:lang w:val="sk-SK"/>
        </w:rPr>
        <w:t>en</w:t>
      </w:r>
      <w:r w:rsidRPr="0006301D">
        <w:rPr>
          <w:rStyle w:val="HideTWBExt"/>
          <w:lang w:val="sk-SK"/>
        </w:rPr>
        <w:t>&lt;/Original&gt;</w:t>
      </w:r>
    </w:p>
    <w:p w:rsidR="00F278B5" w:rsidRPr="00B3681C" w:rsidRDefault="001741E1" w:rsidP="001741E1">
      <w:r w:rsidRPr="0006301D">
        <w:rPr>
          <w:rStyle w:val="HideTWBExt"/>
        </w:rPr>
        <w:t>&lt;/Amend&gt;</w:t>
      </w:r>
    </w:p>
    <w:p w:rsidR="001741E1" w:rsidRPr="00B3681C" w:rsidRDefault="001741E1" w:rsidP="001741E1">
      <w:pPr>
        <w:pStyle w:val="AMNumberTabs0"/>
        <w:keepNext/>
        <w:rPr>
          <w:lang w:val="sk-SK"/>
        </w:rPr>
      </w:pPr>
      <w:r w:rsidRPr="0006301D">
        <w:rPr>
          <w:rStyle w:val="HideTWBExt"/>
          <w:b w:val="0"/>
          <w:lang w:val="sk-SK"/>
        </w:rPr>
        <w:t>&lt;Amend&gt;</w:t>
      </w:r>
      <w:r w:rsidRPr="00B3681C">
        <w:rPr>
          <w:lang w:val="sk-SK"/>
        </w:rPr>
        <w:t>Pozmeňujúci návrh</w:t>
      </w:r>
      <w:r w:rsidRPr="00B3681C">
        <w:rPr>
          <w:lang w:val="sk-SK"/>
        </w:rPr>
        <w:tab/>
      </w:r>
      <w:r w:rsidRPr="00B3681C">
        <w:rPr>
          <w:lang w:val="sk-SK"/>
        </w:rPr>
        <w:tab/>
      </w:r>
      <w:r w:rsidRPr="0006301D">
        <w:rPr>
          <w:rStyle w:val="HideTWBExt"/>
          <w:b w:val="0"/>
          <w:lang w:val="sk-SK"/>
        </w:rPr>
        <w:t>&lt;NumAm&gt;</w:t>
      </w:r>
      <w:r w:rsidRPr="00B3681C">
        <w:rPr>
          <w:lang w:val="sk-SK"/>
        </w:rPr>
        <w:t>45</w:t>
      </w:r>
      <w:r w:rsidRPr="0006301D">
        <w:rPr>
          <w:rStyle w:val="HideTWBExt"/>
          <w:b w:val="0"/>
          <w:lang w:val="sk-SK"/>
        </w:rPr>
        <w:t>&lt;/NumAm&gt;</w:t>
      </w:r>
    </w:p>
    <w:p w:rsidR="001741E1" w:rsidRPr="00B3681C" w:rsidRDefault="001741E1" w:rsidP="001741E1">
      <w:pPr>
        <w:pStyle w:val="NormalBold"/>
      </w:pPr>
      <w:r w:rsidRPr="0006301D">
        <w:rPr>
          <w:rStyle w:val="HideTWBExt"/>
          <w:b w:val="0"/>
        </w:rPr>
        <w:t>&lt;Members&gt;</w:t>
      </w:r>
      <w:r w:rsidRPr="00B3681C">
        <w:t>Fabienne Keller</w:t>
      </w:r>
      <w:r w:rsidRPr="0006301D">
        <w:rPr>
          <w:rStyle w:val="HideTWBExt"/>
          <w:b w:val="0"/>
        </w:rPr>
        <w:t>&lt;/Members&gt;</w:t>
      </w:r>
    </w:p>
    <w:p w:rsidR="001741E1" w:rsidRPr="00B3681C" w:rsidRDefault="001741E1" w:rsidP="001741E1">
      <w:pPr>
        <w:pStyle w:val="NormalBold12b"/>
        <w:keepNext/>
        <w:rPr>
          <w:lang w:val="sk-SK"/>
        </w:rPr>
      </w:pPr>
      <w:r w:rsidRPr="0006301D">
        <w:rPr>
          <w:rStyle w:val="HideTWBExt"/>
          <w:b w:val="0"/>
          <w:lang w:val="sk-SK"/>
        </w:rPr>
        <w:t>&lt;DocAmend&gt;</w:t>
      </w:r>
      <w:r w:rsidRPr="00B3681C">
        <w:rPr>
          <w:lang w:val="sk-SK"/>
        </w:rPr>
        <w:t>Návrh nariadenia</w:t>
      </w:r>
      <w:r w:rsidRPr="0006301D">
        <w:rPr>
          <w:rStyle w:val="HideTWBExt"/>
          <w:b w:val="0"/>
          <w:lang w:val="sk-SK"/>
        </w:rPr>
        <w:t>&lt;/DocAmend&gt;</w:t>
      </w:r>
    </w:p>
    <w:p w:rsidR="001741E1" w:rsidRPr="00B3681C" w:rsidRDefault="001741E1" w:rsidP="001741E1">
      <w:pPr>
        <w:pStyle w:val="NormalBold"/>
      </w:pPr>
      <w:r w:rsidRPr="0006301D">
        <w:rPr>
          <w:rStyle w:val="HideTWBExt"/>
          <w:b w:val="0"/>
        </w:rPr>
        <w:t>&lt;Article&gt;</w:t>
      </w:r>
      <w:r w:rsidRPr="00B3681C">
        <w:t>Článok 41 – odsek 14</w:t>
      </w:r>
      <w:r w:rsidRPr="0006301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41E1" w:rsidRPr="00B3681C" w:rsidTr="00CA00DC">
        <w:trPr>
          <w:jc w:val="center"/>
        </w:trPr>
        <w:tc>
          <w:tcPr>
            <w:tcW w:w="9752" w:type="dxa"/>
            <w:gridSpan w:val="2"/>
          </w:tcPr>
          <w:p w:rsidR="001741E1" w:rsidRPr="00B3681C" w:rsidRDefault="001741E1" w:rsidP="00CA00DC">
            <w:pPr>
              <w:keepNext/>
            </w:pPr>
          </w:p>
        </w:tc>
      </w:tr>
      <w:tr w:rsidR="001741E1" w:rsidRPr="00B3681C" w:rsidTr="00CA00DC">
        <w:trPr>
          <w:jc w:val="center"/>
        </w:trPr>
        <w:tc>
          <w:tcPr>
            <w:tcW w:w="4876" w:type="dxa"/>
            <w:hideMark/>
          </w:tcPr>
          <w:p w:rsidR="001741E1" w:rsidRPr="00B3681C" w:rsidRDefault="001741E1" w:rsidP="00CA00DC">
            <w:pPr>
              <w:pStyle w:val="ColumnHeading"/>
              <w:keepNext/>
              <w:rPr>
                <w:lang w:val="sk-SK"/>
              </w:rPr>
            </w:pPr>
            <w:r w:rsidRPr="00B3681C">
              <w:rPr>
                <w:lang w:val="sk-SK"/>
              </w:rPr>
              <w:t>Text predložený Komisiou</w:t>
            </w:r>
          </w:p>
        </w:tc>
        <w:tc>
          <w:tcPr>
            <w:tcW w:w="4876" w:type="dxa"/>
            <w:hideMark/>
          </w:tcPr>
          <w:p w:rsidR="001741E1" w:rsidRPr="00B3681C" w:rsidRDefault="001741E1" w:rsidP="00CA00DC">
            <w:pPr>
              <w:pStyle w:val="ColumnHeading"/>
              <w:keepNext/>
              <w:rPr>
                <w:lang w:val="sk-SK"/>
              </w:rPr>
            </w:pPr>
            <w:r w:rsidRPr="00B3681C">
              <w:rPr>
                <w:lang w:val="sk-SK"/>
              </w:rPr>
              <w:t>Pozmeňujúci návrh</w:t>
            </w:r>
          </w:p>
        </w:tc>
      </w:tr>
      <w:tr w:rsidR="001741E1" w:rsidRPr="00B3681C" w:rsidTr="00CA00DC">
        <w:trPr>
          <w:jc w:val="center"/>
        </w:trPr>
        <w:tc>
          <w:tcPr>
            <w:tcW w:w="4876" w:type="dxa"/>
            <w:hideMark/>
          </w:tcPr>
          <w:p w:rsidR="001741E1" w:rsidRPr="00B3681C" w:rsidRDefault="001741E1" w:rsidP="00CA00DC">
            <w:pPr>
              <w:pStyle w:val="Normal6"/>
              <w:rPr>
                <w:lang w:val="sk-SK"/>
              </w:rPr>
            </w:pPr>
            <w:r w:rsidRPr="00B3681C">
              <w:rPr>
                <w:lang w:val="sk-SK"/>
              </w:rPr>
              <w:t>14.</w:t>
            </w:r>
            <w:r w:rsidRPr="00B3681C">
              <w:rPr>
                <w:lang w:val="sk-SK"/>
              </w:rPr>
              <w:tab/>
              <w:t xml:space="preserve">V situáciách, keď kapacita </w:t>
            </w:r>
            <w:r w:rsidRPr="00B3681C">
              <w:rPr>
                <w:b/>
                <w:i/>
                <w:lang w:val="sk-SK"/>
              </w:rPr>
              <w:t>miest oznámených členskými štátmi</w:t>
            </w:r>
            <w:r w:rsidRPr="00B3681C">
              <w:rPr>
                <w:lang w:val="sk-SK"/>
              </w:rPr>
              <w:t xml:space="preserve"> podľa odseku </w:t>
            </w:r>
            <w:r w:rsidRPr="00B3681C">
              <w:rPr>
                <w:b/>
                <w:i/>
                <w:lang w:val="sk-SK"/>
              </w:rPr>
              <w:t>14</w:t>
            </w:r>
            <w:r w:rsidRPr="00B3681C">
              <w:rPr>
                <w:lang w:val="sk-SK"/>
              </w:rPr>
              <w:t xml:space="preserve"> dočasne nepostačuje na vybavenie žiadateľov, na ktorých sa vzťahuje odsek 3, </w:t>
            </w:r>
            <w:r w:rsidRPr="00B3681C">
              <w:rPr>
                <w:b/>
                <w:i/>
                <w:lang w:val="sk-SK"/>
              </w:rPr>
              <w:t>členské štáty môžu dočasne a na čo najkratší potrebný čas určiť</w:t>
            </w:r>
            <w:r w:rsidRPr="00B3681C">
              <w:rPr>
                <w:lang w:val="sk-SK"/>
              </w:rPr>
              <w:t xml:space="preserve"> iné miesta na území </w:t>
            </w:r>
            <w:r w:rsidRPr="00B3681C">
              <w:rPr>
                <w:b/>
                <w:i/>
                <w:lang w:val="sk-SK"/>
              </w:rPr>
              <w:t>členského štátu</w:t>
            </w:r>
            <w:r w:rsidRPr="00B3681C">
              <w:rPr>
                <w:lang w:val="sk-SK"/>
              </w:rPr>
              <w:t xml:space="preserve"> a po oznámení Komisii na týchto miestach žiadateľov ubytovať.</w:t>
            </w:r>
          </w:p>
        </w:tc>
        <w:tc>
          <w:tcPr>
            <w:tcW w:w="4876" w:type="dxa"/>
            <w:hideMark/>
          </w:tcPr>
          <w:p w:rsidR="001741E1" w:rsidRPr="00B3681C" w:rsidRDefault="001741E1" w:rsidP="00CA00DC">
            <w:pPr>
              <w:pStyle w:val="Normal6"/>
              <w:rPr>
                <w:szCs w:val="24"/>
                <w:lang w:val="sk-SK"/>
              </w:rPr>
            </w:pPr>
            <w:r w:rsidRPr="00B3681C">
              <w:rPr>
                <w:color w:val="000005"/>
                <w:lang w:val="sk-SK"/>
              </w:rPr>
              <w:t>14.</w:t>
            </w:r>
            <w:r w:rsidRPr="00B3681C">
              <w:rPr>
                <w:color w:val="000005"/>
                <w:lang w:val="sk-SK"/>
              </w:rPr>
              <w:tab/>
              <w:t xml:space="preserve">V situáciách, keď </w:t>
            </w:r>
            <w:r w:rsidRPr="00B3681C">
              <w:rPr>
                <w:b/>
                <w:i/>
                <w:color w:val="000005"/>
                <w:lang w:val="sk-SK"/>
              </w:rPr>
              <w:t>sa na základe posúdenia Komisie alebo príslušného vnútroštátneho orgánu dotknutého členského štátu preukáže, že</w:t>
            </w:r>
            <w:r w:rsidRPr="00B3681C">
              <w:rPr>
                <w:color w:val="000005"/>
                <w:lang w:val="sk-SK"/>
              </w:rPr>
              <w:t xml:space="preserve"> kapacita </w:t>
            </w:r>
            <w:r w:rsidRPr="00B3681C">
              <w:rPr>
                <w:b/>
                <w:i/>
                <w:color w:val="000005"/>
                <w:lang w:val="sk-SK"/>
              </w:rPr>
              <w:t>miesta oznámeného členským štátom</w:t>
            </w:r>
            <w:r w:rsidRPr="00B3681C">
              <w:rPr>
                <w:color w:val="000005"/>
                <w:lang w:val="sk-SK"/>
              </w:rPr>
              <w:t xml:space="preserve"> podľa odseku </w:t>
            </w:r>
            <w:r w:rsidRPr="00B3681C">
              <w:rPr>
                <w:b/>
                <w:i/>
                <w:color w:val="000005"/>
                <w:lang w:val="sk-SK"/>
              </w:rPr>
              <w:t>13</w:t>
            </w:r>
            <w:r w:rsidRPr="00B3681C">
              <w:rPr>
                <w:color w:val="000005"/>
                <w:lang w:val="sk-SK"/>
              </w:rPr>
              <w:t xml:space="preserve"> dočasne nepostačuje na vybavenie žiadateľov, na ktorých sa vzťahuje odsek 3, </w:t>
            </w:r>
            <w:r w:rsidRPr="00B3681C">
              <w:rPr>
                <w:b/>
                <w:i/>
                <w:color w:val="000005"/>
                <w:lang w:val="sk-SK"/>
              </w:rPr>
              <w:t>tento členský štát určí</w:t>
            </w:r>
            <w:r w:rsidRPr="00B3681C">
              <w:rPr>
                <w:color w:val="000005"/>
                <w:lang w:val="sk-SK"/>
              </w:rPr>
              <w:t xml:space="preserve"> iné miesta na</w:t>
            </w:r>
            <w:r w:rsidRPr="00B3681C">
              <w:rPr>
                <w:b/>
                <w:i/>
                <w:color w:val="000005"/>
                <w:lang w:val="sk-SK"/>
              </w:rPr>
              <w:t xml:space="preserve"> svojom</w:t>
            </w:r>
            <w:r w:rsidRPr="00B3681C">
              <w:rPr>
                <w:color w:val="000005"/>
                <w:lang w:val="sk-SK"/>
              </w:rPr>
              <w:t xml:space="preserve"> území a po oznámení Komisii na týchto miestach žiadateľov ubytovať </w:t>
            </w:r>
            <w:r w:rsidRPr="00B3681C">
              <w:rPr>
                <w:b/>
                <w:i/>
                <w:color w:val="000005"/>
                <w:lang w:val="sk-SK"/>
              </w:rPr>
              <w:t>za podmienok stanovených v smernici XXX/XXX/EÚ [prepracované znenie smernice o podmienkach prijímania]</w:t>
            </w:r>
            <w:r w:rsidRPr="00B3681C">
              <w:rPr>
                <w:color w:val="000005"/>
                <w:lang w:val="sk-SK"/>
              </w:rPr>
              <w:t>.</w:t>
            </w:r>
          </w:p>
        </w:tc>
      </w:tr>
    </w:tbl>
    <w:p w:rsidR="001741E1" w:rsidRPr="00B3681C" w:rsidRDefault="001741E1" w:rsidP="001741E1">
      <w:pPr>
        <w:pStyle w:val="Olang"/>
        <w:rPr>
          <w:noProof w:val="0"/>
          <w:lang w:val="sk-SK"/>
        </w:rPr>
      </w:pPr>
      <w:r w:rsidRPr="00B3681C">
        <w:rPr>
          <w:noProof w:val="0"/>
          <w:lang w:val="sk-SK"/>
        </w:rPr>
        <w:t xml:space="preserve">Or. </w:t>
      </w:r>
      <w:r w:rsidRPr="0006301D">
        <w:rPr>
          <w:rStyle w:val="HideTWBExt"/>
          <w:lang w:val="sk-SK"/>
        </w:rPr>
        <w:t>&lt;Original&gt;</w:t>
      </w:r>
      <w:r w:rsidRPr="0006301D">
        <w:rPr>
          <w:rStyle w:val="HideTWBInt"/>
          <w:lang w:val="sk-SK"/>
        </w:rPr>
        <w:t>{EN}</w:t>
      </w:r>
      <w:r w:rsidRPr="00B3681C">
        <w:rPr>
          <w:noProof w:val="0"/>
          <w:lang w:val="sk-SK"/>
        </w:rPr>
        <w:t>en</w:t>
      </w:r>
      <w:r w:rsidRPr="0006301D">
        <w:rPr>
          <w:rStyle w:val="HideTWBExt"/>
          <w:lang w:val="sk-SK"/>
        </w:rPr>
        <w:t>&lt;/Original&gt;</w:t>
      </w:r>
    </w:p>
    <w:p w:rsidR="00F278B5" w:rsidRPr="00B3681C" w:rsidRDefault="001741E1" w:rsidP="001741E1">
      <w:r w:rsidRPr="0006301D">
        <w:rPr>
          <w:rStyle w:val="HideTWBExt"/>
        </w:rPr>
        <w:t>&lt;/Amend&gt;</w:t>
      </w:r>
    </w:p>
    <w:p w:rsidR="001741E1" w:rsidRPr="00B3681C" w:rsidRDefault="001741E1" w:rsidP="001741E1">
      <w:pPr>
        <w:pStyle w:val="AMNumberTabs0"/>
        <w:keepNext/>
        <w:rPr>
          <w:lang w:val="sk-SK"/>
        </w:rPr>
      </w:pPr>
      <w:r w:rsidRPr="0006301D">
        <w:rPr>
          <w:rStyle w:val="HideTWBExt"/>
          <w:b w:val="0"/>
          <w:lang w:val="sk-SK"/>
        </w:rPr>
        <w:t>&lt;Amend&gt;</w:t>
      </w:r>
      <w:r w:rsidRPr="00B3681C">
        <w:rPr>
          <w:lang w:val="sk-SK"/>
        </w:rPr>
        <w:t>Pozmeňujúci návrh</w:t>
      </w:r>
      <w:r w:rsidRPr="00B3681C">
        <w:rPr>
          <w:lang w:val="sk-SK"/>
        </w:rPr>
        <w:tab/>
      </w:r>
      <w:r w:rsidRPr="00B3681C">
        <w:rPr>
          <w:lang w:val="sk-SK"/>
        </w:rPr>
        <w:tab/>
      </w:r>
      <w:r w:rsidRPr="0006301D">
        <w:rPr>
          <w:rStyle w:val="HideTWBExt"/>
          <w:b w:val="0"/>
          <w:lang w:val="sk-SK"/>
        </w:rPr>
        <w:t>&lt;NumAm&gt;</w:t>
      </w:r>
      <w:r w:rsidRPr="00B3681C">
        <w:rPr>
          <w:lang w:val="sk-SK"/>
        </w:rPr>
        <w:t>46</w:t>
      </w:r>
      <w:r w:rsidRPr="0006301D">
        <w:rPr>
          <w:rStyle w:val="HideTWBExt"/>
          <w:b w:val="0"/>
          <w:lang w:val="sk-SK"/>
        </w:rPr>
        <w:t>&lt;/NumAm&gt;</w:t>
      </w:r>
    </w:p>
    <w:p w:rsidR="001741E1" w:rsidRPr="00B3681C" w:rsidRDefault="001741E1" w:rsidP="001741E1">
      <w:pPr>
        <w:pStyle w:val="NormalBold"/>
      </w:pPr>
      <w:r w:rsidRPr="0006301D">
        <w:rPr>
          <w:rStyle w:val="HideTWBExt"/>
          <w:b w:val="0"/>
        </w:rPr>
        <w:t>&lt;Members&gt;</w:t>
      </w:r>
      <w:r w:rsidRPr="00B3681C">
        <w:t>Fabienne Keller</w:t>
      </w:r>
      <w:r w:rsidRPr="0006301D">
        <w:rPr>
          <w:rStyle w:val="HideTWBExt"/>
          <w:b w:val="0"/>
        </w:rPr>
        <w:t>&lt;/Members&gt;</w:t>
      </w:r>
    </w:p>
    <w:p w:rsidR="001741E1" w:rsidRPr="00B3681C" w:rsidRDefault="001741E1" w:rsidP="001741E1">
      <w:pPr>
        <w:pStyle w:val="NormalBold12b"/>
        <w:keepNext/>
        <w:rPr>
          <w:lang w:val="sk-SK"/>
        </w:rPr>
      </w:pPr>
      <w:r w:rsidRPr="0006301D">
        <w:rPr>
          <w:rStyle w:val="HideTWBExt"/>
          <w:b w:val="0"/>
          <w:lang w:val="sk-SK"/>
        </w:rPr>
        <w:t>&lt;DocAmend&gt;</w:t>
      </w:r>
      <w:r w:rsidRPr="00B3681C">
        <w:rPr>
          <w:lang w:val="sk-SK"/>
        </w:rPr>
        <w:t>Návrh nariadenia</w:t>
      </w:r>
      <w:r w:rsidRPr="0006301D">
        <w:rPr>
          <w:rStyle w:val="HideTWBExt"/>
          <w:b w:val="0"/>
          <w:lang w:val="sk-SK"/>
        </w:rPr>
        <w:t>&lt;/DocAmend&gt;</w:t>
      </w:r>
    </w:p>
    <w:p w:rsidR="001741E1" w:rsidRPr="00B3681C" w:rsidRDefault="001741E1" w:rsidP="001741E1">
      <w:pPr>
        <w:pStyle w:val="NormalBold"/>
      </w:pPr>
      <w:r w:rsidRPr="0006301D">
        <w:rPr>
          <w:rStyle w:val="HideTWBExt"/>
          <w:b w:val="0"/>
        </w:rPr>
        <w:t>&lt;Article&gt;</w:t>
      </w:r>
      <w:r w:rsidRPr="00B3681C">
        <w:t>Článok 41a – odsek 2</w:t>
      </w:r>
      <w:r w:rsidRPr="0006301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41E1" w:rsidRPr="00B3681C" w:rsidTr="00CA00DC">
        <w:trPr>
          <w:jc w:val="center"/>
        </w:trPr>
        <w:tc>
          <w:tcPr>
            <w:tcW w:w="9752" w:type="dxa"/>
            <w:gridSpan w:val="2"/>
          </w:tcPr>
          <w:p w:rsidR="001741E1" w:rsidRPr="00B3681C" w:rsidRDefault="001741E1" w:rsidP="00CA00DC">
            <w:pPr>
              <w:keepNext/>
            </w:pPr>
          </w:p>
        </w:tc>
      </w:tr>
      <w:tr w:rsidR="001741E1" w:rsidRPr="00B3681C" w:rsidTr="00CA00DC">
        <w:trPr>
          <w:jc w:val="center"/>
        </w:trPr>
        <w:tc>
          <w:tcPr>
            <w:tcW w:w="4876" w:type="dxa"/>
            <w:hideMark/>
          </w:tcPr>
          <w:p w:rsidR="001741E1" w:rsidRPr="00B3681C" w:rsidRDefault="001741E1" w:rsidP="00CA00DC">
            <w:pPr>
              <w:pStyle w:val="ColumnHeading"/>
              <w:keepNext/>
              <w:rPr>
                <w:lang w:val="sk-SK"/>
              </w:rPr>
            </w:pPr>
            <w:r w:rsidRPr="00B3681C">
              <w:rPr>
                <w:lang w:val="sk-SK"/>
              </w:rPr>
              <w:t>Text predložený Komisiou</w:t>
            </w:r>
          </w:p>
        </w:tc>
        <w:tc>
          <w:tcPr>
            <w:tcW w:w="4876" w:type="dxa"/>
            <w:hideMark/>
          </w:tcPr>
          <w:p w:rsidR="001741E1" w:rsidRPr="00B3681C" w:rsidRDefault="001741E1" w:rsidP="00CA00DC">
            <w:pPr>
              <w:pStyle w:val="ColumnHeading"/>
              <w:keepNext/>
              <w:rPr>
                <w:lang w:val="sk-SK"/>
              </w:rPr>
            </w:pPr>
            <w:r w:rsidRPr="00B3681C">
              <w:rPr>
                <w:lang w:val="sk-SK"/>
              </w:rPr>
              <w:t>Pozmeňujúci návrh</w:t>
            </w:r>
          </w:p>
        </w:tc>
      </w:tr>
      <w:tr w:rsidR="001741E1" w:rsidRPr="00B3681C" w:rsidTr="00CA00DC">
        <w:trPr>
          <w:jc w:val="center"/>
        </w:trPr>
        <w:tc>
          <w:tcPr>
            <w:tcW w:w="4876" w:type="dxa"/>
            <w:hideMark/>
          </w:tcPr>
          <w:p w:rsidR="001741E1" w:rsidRPr="00B3681C" w:rsidRDefault="001741E1" w:rsidP="00CA00DC">
            <w:pPr>
              <w:pStyle w:val="Normal6"/>
              <w:rPr>
                <w:lang w:val="sk-SK"/>
              </w:rPr>
            </w:pPr>
            <w:r w:rsidRPr="00B3681C">
              <w:rPr>
                <w:lang w:val="sk-SK"/>
              </w:rPr>
              <w:t>2.</w:t>
            </w:r>
            <w:r w:rsidRPr="00B3681C">
              <w:rPr>
                <w:lang w:val="sk-SK"/>
              </w:rPr>
              <w:tab/>
              <w:t>Osoby uvedené v odseku 1 sú umiestnené na miestach na vonkajších hraniciach alebo v tranzitných priestoroch alebo v blízkosti vonkajších hraníc alebo tranzitných priestorov počas obdobia nepresahujúceho 12 týždňov</w:t>
            </w:r>
            <w:r w:rsidRPr="00B3681C">
              <w:rPr>
                <w:b/>
                <w:i/>
                <w:lang w:val="sk-SK"/>
              </w:rPr>
              <w:t>; ak ich členský štát nemôže ubytovať na týchto miestach, môže využiť iné</w:t>
            </w:r>
            <w:r w:rsidRPr="00B3681C">
              <w:rPr>
                <w:lang w:val="sk-SK"/>
              </w:rPr>
              <w:t xml:space="preserve"> miesta </w:t>
            </w:r>
            <w:r w:rsidRPr="00B3681C">
              <w:rPr>
                <w:b/>
                <w:i/>
                <w:lang w:val="sk-SK"/>
              </w:rPr>
              <w:t>na svojom území</w:t>
            </w:r>
            <w:r w:rsidRPr="00B3681C">
              <w:rPr>
                <w:lang w:val="sk-SK"/>
              </w:rPr>
              <w:t xml:space="preserve">. Toto obdobie 12 týždňov začína plynúť dňom, keď žiadateľ, štátny príslušník tretej krajiny alebo osoba bez </w:t>
            </w:r>
            <w:r w:rsidRPr="00B3681C">
              <w:rPr>
                <w:lang w:val="sk-SK"/>
              </w:rPr>
              <w:lastRenderedPageBreak/>
              <w:t>štátnej príslušnosti už nemajú právo zostať a nie je im povolené zostať.</w:t>
            </w:r>
          </w:p>
        </w:tc>
        <w:tc>
          <w:tcPr>
            <w:tcW w:w="4876" w:type="dxa"/>
            <w:hideMark/>
          </w:tcPr>
          <w:p w:rsidR="001741E1" w:rsidRPr="00B3681C" w:rsidRDefault="001741E1" w:rsidP="00CA00DC">
            <w:pPr>
              <w:pStyle w:val="Normal6"/>
              <w:rPr>
                <w:szCs w:val="24"/>
                <w:lang w:val="sk-SK"/>
              </w:rPr>
            </w:pPr>
            <w:r w:rsidRPr="00B3681C">
              <w:rPr>
                <w:color w:val="000005"/>
                <w:lang w:val="sk-SK"/>
              </w:rPr>
              <w:lastRenderedPageBreak/>
              <w:t>2.</w:t>
            </w:r>
            <w:r w:rsidRPr="00B3681C">
              <w:rPr>
                <w:color w:val="000005"/>
                <w:lang w:val="sk-SK"/>
              </w:rPr>
              <w:tab/>
              <w:t xml:space="preserve">Osoby uvedené v odseku 1 sú umiestnené na miestach </w:t>
            </w:r>
            <w:r w:rsidRPr="00B3681C">
              <w:rPr>
                <w:b/>
                <w:i/>
                <w:color w:val="000005"/>
                <w:lang w:val="sk-SK"/>
              </w:rPr>
              <w:t>určených na základe uváženia členských štátov a môžu byť umiestnené</w:t>
            </w:r>
            <w:r w:rsidRPr="00B3681C">
              <w:rPr>
                <w:color w:val="000005"/>
                <w:lang w:val="sk-SK"/>
              </w:rPr>
              <w:t xml:space="preserve"> na vonkajších hraniciach alebo v tranzitných priestoroch alebo v blízkosti vonkajších hraníc alebo tranzitných priestorov počas obdobia nepresahujúceho 12 týždňov;</w:t>
            </w:r>
            <w:r w:rsidRPr="00B3681C">
              <w:rPr>
                <w:b/>
                <w:i/>
                <w:color w:val="000005"/>
                <w:lang w:val="sk-SK"/>
              </w:rPr>
              <w:t xml:space="preserve"> </w:t>
            </w:r>
            <w:r w:rsidRPr="00B3681C">
              <w:rPr>
                <w:color w:val="000005"/>
                <w:lang w:val="sk-SK"/>
              </w:rPr>
              <w:t xml:space="preserve">Miesta </w:t>
            </w:r>
            <w:r w:rsidRPr="00B3681C">
              <w:rPr>
                <w:b/>
                <w:i/>
                <w:color w:val="000005"/>
                <w:lang w:val="sk-SK"/>
              </w:rPr>
              <w:t xml:space="preserve">uvedené v tomto odseku musia v plnej miere spĺňať požiadavky smernice XXX/XXX/EÚ [prepracované znenie </w:t>
            </w:r>
            <w:r w:rsidRPr="00B3681C">
              <w:rPr>
                <w:b/>
                <w:i/>
                <w:color w:val="000005"/>
                <w:lang w:val="sk-SK"/>
              </w:rPr>
              <w:lastRenderedPageBreak/>
              <w:t>smernice o podmienkach prijímania]</w:t>
            </w:r>
            <w:r w:rsidRPr="00B3681C">
              <w:rPr>
                <w:color w:val="000005"/>
                <w:lang w:val="sk-SK"/>
              </w:rPr>
              <w:t xml:space="preserve"> Toto obdobie 12 týždňov začína plynúť dňom, keď žiadateľ, štátny príslušník tretej krajiny alebo osoba bez štátnej príslušnosti už nemajú právo zostať a nie je im povolené zostať. </w:t>
            </w:r>
          </w:p>
        </w:tc>
      </w:tr>
    </w:tbl>
    <w:p w:rsidR="001741E1" w:rsidRPr="00B3681C" w:rsidRDefault="001741E1" w:rsidP="001741E1">
      <w:pPr>
        <w:pStyle w:val="Olang"/>
        <w:rPr>
          <w:noProof w:val="0"/>
          <w:lang w:val="sk-SK"/>
        </w:rPr>
      </w:pPr>
      <w:r w:rsidRPr="00B3681C">
        <w:rPr>
          <w:noProof w:val="0"/>
          <w:lang w:val="sk-SK"/>
        </w:rPr>
        <w:lastRenderedPageBreak/>
        <w:t xml:space="preserve">Or. </w:t>
      </w:r>
      <w:r w:rsidRPr="0006301D">
        <w:rPr>
          <w:rStyle w:val="HideTWBExt"/>
          <w:lang w:val="sk-SK"/>
        </w:rPr>
        <w:t>&lt;Original&gt;</w:t>
      </w:r>
      <w:r w:rsidRPr="0006301D">
        <w:rPr>
          <w:rStyle w:val="HideTWBInt"/>
          <w:lang w:val="sk-SK"/>
        </w:rPr>
        <w:t>{EN}</w:t>
      </w:r>
      <w:r w:rsidRPr="00B3681C">
        <w:rPr>
          <w:noProof w:val="0"/>
          <w:lang w:val="sk-SK"/>
        </w:rPr>
        <w:t>en</w:t>
      </w:r>
      <w:r w:rsidRPr="0006301D">
        <w:rPr>
          <w:rStyle w:val="HideTWBExt"/>
          <w:lang w:val="sk-SK"/>
        </w:rPr>
        <w:t>&lt;/Original&gt;</w:t>
      </w:r>
    </w:p>
    <w:p w:rsidR="00F278B5" w:rsidRPr="00B3681C" w:rsidRDefault="001741E1" w:rsidP="001741E1">
      <w:r w:rsidRPr="0006301D">
        <w:rPr>
          <w:rStyle w:val="HideTWBExt"/>
        </w:rPr>
        <w:t>&lt;/Amend&gt;</w:t>
      </w:r>
    </w:p>
    <w:p w:rsidR="001741E1" w:rsidRPr="00B3681C" w:rsidRDefault="001741E1" w:rsidP="001741E1">
      <w:pPr>
        <w:pStyle w:val="AMNumberTabs0"/>
        <w:keepNext/>
        <w:rPr>
          <w:lang w:val="sk-SK"/>
        </w:rPr>
      </w:pPr>
      <w:r w:rsidRPr="0006301D">
        <w:rPr>
          <w:rStyle w:val="HideTWBExt"/>
          <w:b w:val="0"/>
          <w:lang w:val="sk-SK"/>
        </w:rPr>
        <w:t>&lt;Amend&gt;</w:t>
      </w:r>
      <w:r w:rsidRPr="00B3681C">
        <w:rPr>
          <w:lang w:val="sk-SK"/>
        </w:rPr>
        <w:t>Pozmeňujúci návrh</w:t>
      </w:r>
      <w:r w:rsidRPr="00B3681C">
        <w:rPr>
          <w:lang w:val="sk-SK"/>
        </w:rPr>
        <w:tab/>
      </w:r>
      <w:r w:rsidRPr="00B3681C">
        <w:rPr>
          <w:lang w:val="sk-SK"/>
        </w:rPr>
        <w:tab/>
      </w:r>
      <w:r w:rsidRPr="0006301D">
        <w:rPr>
          <w:rStyle w:val="HideTWBExt"/>
          <w:b w:val="0"/>
          <w:lang w:val="sk-SK"/>
        </w:rPr>
        <w:t>&lt;NumAm&gt;</w:t>
      </w:r>
      <w:r w:rsidRPr="00B3681C">
        <w:rPr>
          <w:lang w:val="sk-SK"/>
        </w:rPr>
        <w:t>47</w:t>
      </w:r>
      <w:r w:rsidRPr="0006301D">
        <w:rPr>
          <w:rStyle w:val="HideTWBExt"/>
          <w:b w:val="0"/>
          <w:lang w:val="sk-SK"/>
        </w:rPr>
        <w:t>&lt;/NumAm&gt;</w:t>
      </w:r>
    </w:p>
    <w:p w:rsidR="001741E1" w:rsidRPr="00B3681C" w:rsidRDefault="001741E1" w:rsidP="001741E1">
      <w:pPr>
        <w:pStyle w:val="NormalBold"/>
      </w:pPr>
      <w:r w:rsidRPr="0006301D">
        <w:rPr>
          <w:rStyle w:val="HideTWBExt"/>
          <w:b w:val="0"/>
        </w:rPr>
        <w:t>&lt;Members&gt;</w:t>
      </w:r>
      <w:r w:rsidRPr="00B3681C">
        <w:t>Fabienne Keller</w:t>
      </w:r>
      <w:r w:rsidRPr="0006301D">
        <w:rPr>
          <w:rStyle w:val="HideTWBExt"/>
          <w:b w:val="0"/>
        </w:rPr>
        <w:t>&lt;/Members&gt;</w:t>
      </w:r>
    </w:p>
    <w:p w:rsidR="001741E1" w:rsidRPr="00B3681C" w:rsidRDefault="001741E1" w:rsidP="001741E1">
      <w:pPr>
        <w:pStyle w:val="NormalBold12b"/>
        <w:keepNext/>
        <w:rPr>
          <w:lang w:val="sk-SK"/>
        </w:rPr>
      </w:pPr>
      <w:r w:rsidRPr="0006301D">
        <w:rPr>
          <w:rStyle w:val="HideTWBExt"/>
          <w:b w:val="0"/>
          <w:lang w:val="sk-SK"/>
        </w:rPr>
        <w:t>&lt;DocAmend&gt;</w:t>
      </w:r>
      <w:r w:rsidRPr="00B3681C">
        <w:rPr>
          <w:lang w:val="sk-SK"/>
        </w:rPr>
        <w:t>Návrh nariadenia</w:t>
      </w:r>
      <w:r w:rsidRPr="0006301D">
        <w:rPr>
          <w:rStyle w:val="HideTWBExt"/>
          <w:b w:val="0"/>
          <w:lang w:val="sk-SK"/>
        </w:rPr>
        <w:t>&lt;/DocAmend&gt;</w:t>
      </w:r>
    </w:p>
    <w:p w:rsidR="001741E1" w:rsidRPr="00B3681C" w:rsidRDefault="001741E1" w:rsidP="001741E1">
      <w:pPr>
        <w:pStyle w:val="NormalBold"/>
      </w:pPr>
      <w:r w:rsidRPr="0006301D">
        <w:rPr>
          <w:rStyle w:val="HideTWBExt"/>
          <w:b w:val="0"/>
        </w:rPr>
        <w:t>&lt;Article&gt;</w:t>
      </w:r>
      <w:r w:rsidRPr="00B3681C">
        <w:t>Článok 41a – odsek 3</w:t>
      </w:r>
      <w:r w:rsidRPr="0006301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41E1" w:rsidRPr="00B3681C" w:rsidTr="00CA00DC">
        <w:trPr>
          <w:jc w:val="center"/>
        </w:trPr>
        <w:tc>
          <w:tcPr>
            <w:tcW w:w="9752" w:type="dxa"/>
            <w:gridSpan w:val="2"/>
          </w:tcPr>
          <w:p w:rsidR="001741E1" w:rsidRPr="00B3681C" w:rsidRDefault="001741E1" w:rsidP="00CA00DC">
            <w:pPr>
              <w:keepNext/>
            </w:pPr>
          </w:p>
        </w:tc>
      </w:tr>
      <w:tr w:rsidR="001741E1" w:rsidRPr="00B3681C" w:rsidTr="00CA00DC">
        <w:trPr>
          <w:jc w:val="center"/>
        </w:trPr>
        <w:tc>
          <w:tcPr>
            <w:tcW w:w="4876" w:type="dxa"/>
            <w:hideMark/>
          </w:tcPr>
          <w:p w:rsidR="001741E1" w:rsidRPr="00B3681C" w:rsidRDefault="001741E1" w:rsidP="00CA00DC">
            <w:pPr>
              <w:pStyle w:val="ColumnHeading"/>
              <w:keepNext/>
              <w:rPr>
                <w:lang w:val="sk-SK"/>
              </w:rPr>
            </w:pPr>
            <w:r w:rsidRPr="00B3681C">
              <w:rPr>
                <w:lang w:val="sk-SK"/>
              </w:rPr>
              <w:t>Text predložený Komisiou</w:t>
            </w:r>
          </w:p>
        </w:tc>
        <w:tc>
          <w:tcPr>
            <w:tcW w:w="4876" w:type="dxa"/>
            <w:hideMark/>
          </w:tcPr>
          <w:p w:rsidR="001741E1" w:rsidRPr="00B3681C" w:rsidRDefault="001741E1" w:rsidP="00CA00DC">
            <w:pPr>
              <w:pStyle w:val="ColumnHeading"/>
              <w:keepNext/>
              <w:rPr>
                <w:lang w:val="sk-SK"/>
              </w:rPr>
            </w:pPr>
            <w:r w:rsidRPr="00B3681C">
              <w:rPr>
                <w:lang w:val="sk-SK"/>
              </w:rPr>
              <w:t>Pozmeňujúci návrh</w:t>
            </w:r>
          </w:p>
        </w:tc>
      </w:tr>
      <w:tr w:rsidR="001741E1" w:rsidRPr="00B3681C" w:rsidTr="00CA00DC">
        <w:trPr>
          <w:jc w:val="center"/>
        </w:trPr>
        <w:tc>
          <w:tcPr>
            <w:tcW w:w="4876" w:type="dxa"/>
            <w:hideMark/>
          </w:tcPr>
          <w:p w:rsidR="001741E1" w:rsidRPr="00B3681C" w:rsidRDefault="001741E1" w:rsidP="00CA00DC">
            <w:pPr>
              <w:pStyle w:val="Normal6"/>
              <w:rPr>
                <w:lang w:val="sk-SK"/>
              </w:rPr>
            </w:pPr>
            <w:r w:rsidRPr="00B3681C">
              <w:rPr>
                <w:lang w:val="sk-SK"/>
              </w:rPr>
              <w:t>3.</w:t>
            </w:r>
            <w:r w:rsidRPr="00B3681C">
              <w:rPr>
                <w:lang w:val="sk-SK"/>
              </w:rPr>
              <w:tab/>
              <w:t>Na účely tohto článku sa uplatňuje článok 3, článok 4 ods. 1, články 5 až 7, článok 8 ods. 1 až 5, článok 9 ods. 2 až 4, články 10 až 13, článok 15, článok 17 ods. 1, článok 18 ods. 2 až 4 a články 19 až 21 smernice XXX/XXX/EÚ [prepracované znenie smernice o návrate].</w:t>
            </w:r>
          </w:p>
        </w:tc>
        <w:tc>
          <w:tcPr>
            <w:tcW w:w="4876" w:type="dxa"/>
            <w:hideMark/>
          </w:tcPr>
          <w:p w:rsidR="001741E1" w:rsidRPr="00B3681C" w:rsidRDefault="001741E1" w:rsidP="00CA00DC">
            <w:pPr>
              <w:pStyle w:val="Normal6"/>
              <w:rPr>
                <w:szCs w:val="24"/>
                <w:lang w:val="sk-SK"/>
              </w:rPr>
            </w:pPr>
            <w:r w:rsidRPr="00B3681C">
              <w:rPr>
                <w:color w:val="000005"/>
                <w:lang w:val="sk-SK"/>
              </w:rPr>
              <w:t>3.</w:t>
            </w:r>
            <w:r w:rsidRPr="00B3681C">
              <w:rPr>
                <w:color w:val="000005"/>
                <w:lang w:val="sk-SK"/>
              </w:rPr>
              <w:tab/>
              <w:t>Na účely tohto článku sa uplatňuje článok 3, článok 4 ods. 1, články 5 až 7, článok 8 ods. 1 až 5, článok 9 ods. 2 až 4, články 10 až 13</w:t>
            </w:r>
            <w:r w:rsidRPr="00B3681C">
              <w:rPr>
                <w:b/>
                <w:i/>
                <w:color w:val="000005"/>
                <w:lang w:val="sk-SK"/>
              </w:rPr>
              <w:t>, článok 14 ods. 3</w:t>
            </w:r>
            <w:r w:rsidRPr="00B3681C">
              <w:rPr>
                <w:color w:val="000005"/>
                <w:lang w:val="sk-SK"/>
              </w:rPr>
              <w:t>, článok 15, článok 17 ods. 1, článok 18 ods. 2 až 4 a články 19 až 21 smernice XXX/XXX/EÚ [prepracované znenie smernice o návrate].</w:t>
            </w:r>
          </w:p>
        </w:tc>
      </w:tr>
    </w:tbl>
    <w:p w:rsidR="001741E1" w:rsidRPr="00B3681C" w:rsidRDefault="001741E1" w:rsidP="001741E1">
      <w:pPr>
        <w:pStyle w:val="Olang"/>
        <w:rPr>
          <w:noProof w:val="0"/>
          <w:lang w:val="sk-SK"/>
        </w:rPr>
      </w:pPr>
      <w:r w:rsidRPr="00B3681C">
        <w:rPr>
          <w:noProof w:val="0"/>
          <w:lang w:val="sk-SK"/>
        </w:rPr>
        <w:t xml:space="preserve">Or. </w:t>
      </w:r>
      <w:r w:rsidRPr="0006301D">
        <w:rPr>
          <w:rStyle w:val="HideTWBExt"/>
          <w:lang w:val="sk-SK"/>
        </w:rPr>
        <w:t>&lt;Original&gt;</w:t>
      </w:r>
      <w:r w:rsidRPr="0006301D">
        <w:rPr>
          <w:rStyle w:val="HideTWBInt"/>
          <w:lang w:val="sk-SK"/>
        </w:rPr>
        <w:t>{EN}</w:t>
      </w:r>
      <w:r w:rsidRPr="00B3681C">
        <w:rPr>
          <w:noProof w:val="0"/>
          <w:lang w:val="sk-SK"/>
        </w:rPr>
        <w:t>en</w:t>
      </w:r>
      <w:r w:rsidRPr="0006301D">
        <w:rPr>
          <w:rStyle w:val="HideTWBExt"/>
          <w:lang w:val="sk-SK"/>
        </w:rPr>
        <w:t>&lt;/Original&gt;</w:t>
      </w:r>
    </w:p>
    <w:p w:rsidR="00F278B5" w:rsidRPr="00B3681C" w:rsidRDefault="001741E1" w:rsidP="001741E1">
      <w:r w:rsidRPr="0006301D">
        <w:rPr>
          <w:rStyle w:val="HideTWBExt"/>
        </w:rPr>
        <w:t>&lt;/Amend&gt;</w:t>
      </w:r>
    </w:p>
    <w:p w:rsidR="001741E1" w:rsidRPr="00B3681C" w:rsidRDefault="001741E1" w:rsidP="001741E1">
      <w:pPr>
        <w:pStyle w:val="AMNumberTabs0"/>
        <w:keepNext/>
        <w:rPr>
          <w:lang w:val="sk-SK"/>
        </w:rPr>
      </w:pPr>
      <w:r w:rsidRPr="0006301D">
        <w:rPr>
          <w:rStyle w:val="HideTWBExt"/>
          <w:b w:val="0"/>
          <w:lang w:val="sk-SK"/>
        </w:rPr>
        <w:t>&lt;Amend&gt;</w:t>
      </w:r>
      <w:r w:rsidRPr="00B3681C">
        <w:rPr>
          <w:lang w:val="sk-SK"/>
        </w:rPr>
        <w:t>Pozmeňujúci návrh</w:t>
      </w:r>
      <w:r w:rsidRPr="00B3681C">
        <w:rPr>
          <w:lang w:val="sk-SK"/>
        </w:rPr>
        <w:tab/>
      </w:r>
      <w:r w:rsidRPr="00B3681C">
        <w:rPr>
          <w:lang w:val="sk-SK"/>
        </w:rPr>
        <w:tab/>
      </w:r>
      <w:r w:rsidRPr="0006301D">
        <w:rPr>
          <w:rStyle w:val="HideTWBExt"/>
          <w:b w:val="0"/>
          <w:lang w:val="sk-SK"/>
        </w:rPr>
        <w:t>&lt;NumAm&gt;</w:t>
      </w:r>
      <w:r w:rsidRPr="00B3681C">
        <w:rPr>
          <w:lang w:val="sk-SK"/>
        </w:rPr>
        <w:t>48</w:t>
      </w:r>
      <w:r w:rsidRPr="0006301D">
        <w:rPr>
          <w:rStyle w:val="HideTWBExt"/>
          <w:b w:val="0"/>
          <w:lang w:val="sk-SK"/>
        </w:rPr>
        <w:t>&lt;/NumAm&gt;</w:t>
      </w:r>
    </w:p>
    <w:p w:rsidR="001741E1" w:rsidRPr="00B3681C" w:rsidRDefault="001741E1" w:rsidP="001741E1">
      <w:pPr>
        <w:pStyle w:val="NormalBold"/>
      </w:pPr>
      <w:r w:rsidRPr="0006301D">
        <w:rPr>
          <w:rStyle w:val="HideTWBExt"/>
          <w:b w:val="0"/>
        </w:rPr>
        <w:t>&lt;Members&gt;</w:t>
      </w:r>
      <w:r w:rsidRPr="00B3681C">
        <w:t>Fabienne Keller</w:t>
      </w:r>
      <w:r w:rsidRPr="0006301D">
        <w:rPr>
          <w:rStyle w:val="HideTWBExt"/>
          <w:b w:val="0"/>
        </w:rPr>
        <w:t>&lt;/Members&gt;</w:t>
      </w:r>
    </w:p>
    <w:p w:rsidR="001741E1" w:rsidRPr="00B3681C" w:rsidRDefault="001741E1" w:rsidP="001741E1">
      <w:pPr>
        <w:pStyle w:val="NormalBold12b"/>
        <w:keepNext/>
        <w:rPr>
          <w:lang w:val="sk-SK"/>
        </w:rPr>
      </w:pPr>
      <w:r w:rsidRPr="0006301D">
        <w:rPr>
          <w:rStyle w:val="HideTWBExt"/>
          <w:b w:val="0"/>
          <w:lang w:val="sk-SK"/>
        </w:rPr>
        <w:t>&lt;DocAmend&gt;</w:t>
      </w:r>
      <w:r w:rsidRPr="00B3681C">
        <w:rPr>
          <w:lang w:val="sk-SK"/>
        </w:rPr>
        <w:t>Návrh nariadenia</w:t>
      </w:r>
      <w:r w:rsidRPr="0006301D">
        <w:rPr>
          <w:rStyle w:val="HideTWBExt"/>
          <w:b w:val="0"/>
          <w:lang w:val="sk-SK"/>
        </w:rPr>
        <w:t>&lt;/DocAmend&gt;</w:t>
      </w:r>
    </w:p>
    <w:p w:rsidR="001741E1" w:rsidRPr="00B3681C" w:rsidRDefault="001741E1" w:rsidP="001741E1">
      <w:pPr>
        <w:pStyle w:val="NormalBold"/>
      </w:pPr>
      <w:r w:rsidRPr="0006301D">
        <w:rPr>
          <w:rStyle w:val="HideTWBExt"/>
          <w:b w:val="0"/>
        </w:rPr>
        <w:t>&lt;Article&gt;</w:t>
      </w:r>
      <w:r w:rsidRPr="00B3681C">
        <w:t>Článok 41a – odsek 3 a (nový)</w:t>
      </w:r>
      <w:r w:rsidRPr="0006301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41E1" w:rsidRPr="00B3681C" w:rsidTr="00CA00DC">
        <w:trPr>
          <w:jc w:val="center"/>
        </w:trPr>
        <w:tc>
          <w:tcPr>
            <w:tcW w:w="9752" w:type="dxa"/>
            <w:gridSpan w:val="2"/>
          </w:tcPr>
          <w:p w:rsidR="001741E1" w:rsidRPr="00B3681C" w:rsidRDefault="001741E1" w:rsidP="00CA00DC">
            <w:pPr>
              <w:keepNext/>
            </w:pPr>
          </w:p>
        </w:tc>
      </w:tr>
      <w:tr w:rsidR="001741E1" w:rsidRPr="00B3681C" w:rsidTr="00CA00DC">
        <w:trPr>
          <w:jc w:val="center"/>
        </w:trPr>
        <w:tc>
          <w:tcPr>
            <w:tcW w:w="4876" w:type="dxa"/>
            <w:hideMark/>
          </w:tcPr>
          <w:p w:rsidR="001741E1" w:rsidRPr="00B3681C" w:rsidRDefault="001741E1" w:rsidP="00CA00DC">
            <w:pPr>
              <w:pStyle w:val="ColumnHeading"/>
              <w:keepNext/>
              <w:rPr>
                <w:lang w:val="sk-SK"/>
              </w:rPr>
            </w:pPr>
            <w:r w:rsidRPr="00B3681C">
              <w:rPr>
                <w:lang w:val="sk-SK"/>
              </w:rPr>
              <w:t>Text predložený Komisiou</w:t>
            </w:r>
          </w:p>
        </w:tc>
        <w:tc>
          <w:tcPr>
            <w:tcW w:w="4876" w:type="dxa"/>
            <w:hideMark/>
          </w:tcPr>
          <w:p w:rsidR="001741E1" w:rsidRPr="00B3681C" w:rsidRDefault="001741E1" w:rsidP="00CA00DC">
            <w:pPr>
              <w:pStyle w:val="ColumnHeading"/>
              <w:keepNext/>
              <w:rPr>
                <w:lang w:val="sk-SK"/>
              </w:rPr>
            </w:pPr>
            <w:r w:rsidRPr="00B3681C">
              <w:rPr>
                <w:lang w:val="sk-SK"/>
              </w:rPr>
              <w:t>Pozmeňujúci návrh</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hideMark/>
          </w:tcPr>
          <w:p w:rsidR="001741E1" w:rsidRPr="00B3681C" w:rsidRDefault="001741E1" w:rsidP="00CA00DC">
            <w:pPr>
              <w:pStyle w:val="Normal6"/>
              <w:rPr>
                <w:szCs w:val="24"/>
                <w:lang w:val="sk-SK"/>
              </w:rPr>
            </w:pPr>
            <w:r w:rsidRPr="00B3681C">
              <w:rPr>
                <w:b/>
                <w:i/>
                <w:color w:val="000005"/>
                <w:lang w:val="sk-SK"/>
              </w:rPr>
              <w:t>3a.</w:t>
            </w:r>
            <w:r w:rsidRPr="00B3681C">
              <w:rPr>
                <w:b/>
                <w:i/>
                <w:color w:val="000005"/>
                <w:lang w:val="sk-SK"/>
              </w:rPr>
              <w:tab/>
              <w:t>Členský štát sa môže rozhodnúť neuplatniť konanie na hraniciach na účely vykonania návratu na štátnych príslušníkov tretích krajín, v súvislosti s ktorými tento členský štát predložil Komisii oznámenie v súlade s článkom 25a ods. 3 nariadenia (ES) č. 810/2009, alebo na osoby bez štátnej príslušnosti, ktoré majú obvyklý pobyt v takýchto tretích krajinách.</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hideMark/>
          </w:tcPr>
          <w:p w:rsidR="001741E1" w:rsidRPr="00B3681C" w:rsidRDefault="001741E1" w:rsidP="00CA00DC">
            <w:pPr>
              <w:pStyle w:val="Normal6"/>
              <w:rPr>
                <w:szCs w:val="24"/>
                <w:lang w:val="sk-SK"/>
              </w:rPr>
            </w:pPr>
            <w:r w:rsidRPr="00B3681C">
              <w:rPr>
                <w:b/>
                <w:i/>
                <w:color w:val="000005"/>
                <w:lang w:val="sk-SK"/>
              </w:rPr>
              <w:t>Ak sa Komisia po preskúmaní vykonanom v súlade s článkom 25a ods. 4 nariadenia (ES) č. 810/2009 domnieva, že tretia krajina spolupracuje dostatočne, členský štát opäť uplatní konanie na hraniciach na účely vykonania návratu.</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hideMark/>
          </w:tcPr>
          <w:p w:rsidR="001741E1" w:rsidRPr="00B3681C" w:rsidRDefault="001741E1" w:rsidP="00CA00DC">
            <w:pPr>
              <w:pStyle w:val="Normal6"/>
              <w:rPr>
                <w:szCs w:val="24"/>
                <w:lang w:val="sk-SK"/>
              </w:rPr>
            </w:pPr>
            <w:r w:rsidRPr="00B3681C">
              <w:rPr>
                <w:b/>
                <w:i/>
                <w:color w:val="000005"/>
                <w:lang w:val="sk-SK"/>
              </w:rPr>
              <w:t>Ak sa Komisia domnieva, že dotknutá tretia krajina nespolupracuje dostatočne, členský štát môže naďalej neuplatňovať konanie na hraniciach na účely vykonania návratu:</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hideMark/>
          </w:tcPr>
          <w:p w:rsidR="001741E1" w:rsidRPr="00B3681C" w:rsidRDefault="001741E1" w:rsidP="00CA00DC">
            <w:pPr>
              <w:pStyle w:val="Normal6"/>
              <w:rPr>
                <w:szCs w:val="24"/>
                <w:lang w:val="sk-SK"/>
              </w:rPr>
            </w:pPr>
            <w:r w:rsidRPr="00B3681C">
              <w:rPr>
                <w:b/>
                <w:i/>
                <w:color w:val="000005"/>
                <w:lang w:val="sk-SK"/>
              </w:rPr>
              <w:t>a)</w:t>
            </w:r>
            <w:r w:rsidRPr="00B3681C">
              <w:rPr>
                <w:b/>
                <w:i/>
                <w:color w:val="000005"/>
                <w:lang w:val="sk-SK"/>
              </w:rPr>
              <w:tab/>
              <w:t>dovtedy, kým nedôjde k zrušeniu alebo zmene vykonávacieho aktu, ktorý predtým prijala Rada v súlade s článkom 25a ods. 5 nariadenia (ES) č. 810/2009;</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hideMark/>
          </w:tcPr>
          <w:p w:rsidR="001741E1" w:rsidRPr="00B3681C" w:rsidRDefault="001741E1" w:rsidP="00CA00DC">
            <w:pPr>
              <w:pStyle w:val="Normal6"/>
              <w:rPr>
                <w:szCs w:val="24"/>
                <w:lang w:val="sk-SK"/>
              </w:rPr>
            </w:pPr>
            <w:r w:rsidRPr="00B3681C">
              <w:rPr>
                <w:b/>
                <w:i/>
                <w:color w:val="000005"/>
                <w:lang w:val="sk-SK"/>
              </w:rPr>
              <w:t>b)</w:t>
            </w:r>
            <w:r w:rsidRPr="00B3681C">
              <w:rPr>
                <w:b/>
                <w:i/>
                <w:color w:val="000005"/>
                <w:lang w:val="sk-SK"/>
              </w:rPr>
              <w:tab/>
              <w:t>dovtedy, kým Komisia vo svojom posúdení vykonanom v súlade s článkom 25a ods. 2 nariadenia (ES) č. 810/2009 neoznámi, že v spolupráci dotknutej tretej krajiny došlo k významným zmenám, za predpokladu, že Komisia nepovažuje za potrebné prijať opatrenia v súlade s uvedeným článkom.</w:t>
            </w:r>
          </w:p>
        </w:tc>
      </w:tr>
    </w:tbl>
    <w:p w:rsidR="001741E1" w:rsidRPr="00B3681C" w:rsidRDefault="001741E1" w:rsidP="001741E1">
      <w:pPr>
        <w:pStyle w:val="Olang"/>
        <w:rPr>
          <w:noProof w:val="0"/>
          <w:lang w:val="sk-SK"/>
        </w:rPr>
      </w:pPr>
      <w:r w:rsidRPr="00B3681C">
        <w:rPr>
          <w:noProof w:val="0"/>
          <w:lang w:val="sk-SK"/>
        </w:rPr>
        <w:t xml:space="preserve">Or. </w:t>
      </w:r>
      <w:r w:rsidRPr="0006301D">
        <w:rPr>
          <w:rStyle w:val="HideTWBExt"/>
          <w:lang w:val="sk-SK"/>
        </w:rPr>
        <w:t>&lt;Original&gt;</w:t>
      </w:r>
      <w:r w:rsidRPr="0006301D">
        <w:rPr>
          <w:rStyle w:val="HideTWBInt"/>
          <w:lang w:val="sk-SK"/>
        </w:rPr>
        <w:t>{EN}</w:t>
      </w:r>
      <w:r w:rsidRPr="00B3681C">
        <w:rPr>
          <w:noProof w:val="0"/>
          <w:lang w:val="sk-SK"/>
        </w:rPr>
        <w:t>en</w:t>
      </w:r>
      <w:r w:rsidRPr="0006301D">
        <w:rPr>
          <w:rStyle w:val="HideTWBExt"/>
          <w:lang w:val="sk-SK"/>
        </w:rPr>
        <w:t>&lt;/Original&gt;</w:t>
      </w:r>
    </w:p>
    <w:p w:rsidR="00F278B5" w:rsidRPr="00B3681C" w:rsidRDefault="001741E1" w:rsidP="001741E1">
      <w:r w:rsidRPr="0006301D">
        <w:rPr>
          <w:rStyle w:val="HideTWBExt"/>
        </w:rPr>
        <w:t>&lt;/Amend&gt;</w:t>
      </w:r>
    </w:p>
    <w:p w:rsidR="001741E1" w:rsidRPr="00B3681C" w:rsidRDefault="001741E1" w:rsidP="001741E1">
      <w:pPr>
        <w:pStyle w:val="AMNumberTabs0"/>
        <w:keepNext/>
        <w:rPr>
          <w:lang w:val="sk-SK"/>
        </w:rPr>
      </w:pPr>
      <w:r w:rsidRPr="0006301D">
        <w:rPr>
          <w:rStyle w:val="HideTWBExt"/>
          <w:b w:val="0"/>
          <w:lang w:val="sk-SK"/>
        </w:rPr>
        <w:t>&lt;Amend&gt;</w:t>
      </w:r>
      <w:r w:rsidRPr="00B3681C">
        <w:rPr>
          <w:lang w:val="sk-SK"/>
        </w:rPr>
        <w:t>Pozmeňujúci návrh</w:t>
      </w:r>
      <w:r w:rsidRPr="00B3681C">
        <w:rPr>
          <w:lang w:val="sk-SK"/>
        </w:rPr>
        <w:tab/>
      </w:r>
      <w:r w:rsidRPr="00B3681C">
        <w:rPr>
          <w:lang w:val="sk-SK"/>
        </w:rPr>
        <w:tab/>
      </w:r>
      <w:r w:rsidRPr="0006301D">
        <w:rPr>
          <w:rStyle w:val="HideTWBExt"/>
          <w:b w:val="0"/>
          <w:lang w:val="sk-SK"/>
        </w:rPr>
        <w:t>&lt;NumAm&gt;</w:t>
      </w:r>
      <w:r w:rsidRPr="00B3681C">
        <w:rPr>
          <w:lang w:val="sk-SK"/>
        </w:rPr>
        <w:t>49</w:t>
      </w:r>
      <w:r w:rsidRPr="0006301D">
        <w:rPr>
          <w:rStyle w:val="HideTWBExt"/>
          <w:b w:val="0"/>
          <w:lang w:val="sk-SK"/>
        </w:rPr>
        <w:t>&lt;/NumAm&gt;</w:t>
      </w:r>
    </w:p>
    <w:p w:rsidR="001741E1" w:rsidRPr="00B3681C" w:rsidRDefault="001741E1" w:rsidP="001741E1">
      <w:pPr>
        <w:pStyle w:val="NormalBold"/>
      </w:pPr>
      <w:r w:rsidRPr="0006301D">
        <w:rPr>
          <w:rStyle w:val="HideTWBExt"/>
          <w:b w:val="0"/>
        </w:rPr>
        <w:t>&lt;Members&gt;</w:t>
      </w:r>
      <w:r w:rsidRPr="00B3681C">
        <w:t>Fabienne Keller</w:t>
      </w:r>
      <w:r w:rsidRPr="0006301D">
        <w:rPr>
          <w:rStyle w:val="HideTWBExt"/>
          <w:b w:val="0"/>
        </w:rPr>
        <w:t>&lt;/Members&gt;</w:t>
      </w:r>
    </w:p>
    <w:p w:rsidR="001741E1" w:rsidRPr="00B3681C" w:rsidRDefault="001741E1" w:rsidP="001741E1">
      <w:pPr>
        <w:pStyle w:val="NormalBold12b"/>
        <w:keepNext/>
        <w:rPr>
          <w:lang w:val="sk-SK"/>
        </w:rPr>
      </w:pPr>
      <w:r w:rsidRPr="0006301D">
        <w:rPr>
          <w:rStyle w:val="HideTWBExt"/>
          <w:b w:val="0"/>
          <w:lang w:val="sk-SK"/>
        </w:rPr>
        <w:t>&lt;DocAmend&gt;</w:t>
      </w:r>
      <w:r w:rsidRPr="00B3681C">
        <w:rPr>
          <w:lang w:val="sk-SK"/>
        </w:rPr>
        <w:t>Návrh nariadenia</w:t>
      </w:r>
      <w:r w:rsidRPr="0006301D">
        <w:rPr>
          <w:rStyle w:val="HideTWBExt"/>
          <w:b w:val="0"/>
          <w:lang w:val="sk-SK"/>
        </w:rPr>
        <w:t>&lt;/DocAmend&gt;</w:t>
      </w:r>
    </w:p>
    <w:p w:rsidR="001741E1" w:rsidRPr="00B3681C" w:rsidRDefault="001741E1" w:rsidP="001741E1">
      <w:pPr>
        <w:pStyle w:val="NormalBold"/>
      </w:pPr>
      <w:r w:rsidRPr="0006301D">
        <w:rPr>
          <w:rStyle w:val="HideTWBExt"/>
          <w:b w:val="0"/>
        </w:rPr>
        <w:t>&lt;Article&gt;</w:t>
      </w:r>
      <w:r w:rsidRPr="00B3681C">
        <w:t>Článok 41a – odsek 4</w:t>
      </w:r>
      <w:r w:rsidRPr="0006301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41E1" w:rsidRPr="00B3681C" w:rsidTr="00CA00DC">
        <w:trPr>
          <w:jc w:val="center"/>
        </w:trPr>
        <w:tc>
          <w:tcPr>
            <w:tcW w:w="9752" w:type="dxa"/>
            <w:gridSpan w:val="2"/>
          </w:tcPr>
          <w:p w:rsidR="001741E1" w:rsidRPr="00B3681C" w:rsidRDefault="001741E1" w:rsidP="00CA00DC">
            <w:pPr>
              <w:keepNext/>
            </w:pPr>
          </w:p>
        </w:tc>
      </w:tr>
      <w:tr w:rsidR="001741E1" w:rsidRPr="00B3681C" w:rsidTr="00CA00DC">
        <w:trPr>
          <w:jc w:val="center"/>
        </w:trPr>
        <w:tc>
          <w:tcPr>
            <w:tcW w:w="4876" w:type="dxa"/>
            <w:hideMark/>
          </w:tcPr>
          <w:p w:rsidR="001741E1" w:rsidRPr="00B3681C" w:rsidRDefault="001741E1" w:rsidP="00CA00DC">
            <w:pPr>
              <w:pStyle w:val="ColumnHeading"/>
              <w:keepNext/>
              <w:rPr>
                <w:lang w:val="sk-SK"/>
              </w:rPr>
            </w:pPr>
            <w:r w:rsidRPr="00B3681C">
              <w:rPr>
                <w:lang w:val="sk-SK"/>
              </w:rPr>
              <w:t>Text predložený Komisiou</w:t>
            </w:r>
          </w:p>
        </w:tc>
        <w:tc>
          <w:tcPr>
            <w:tcW w:w="4876" w:type="dxa"/>
            <w:hideMark/>
          </w:tcPr>
          <w:p w:rsidR="001741E1" w:rsidRPr="00B3681C" w:rsidRDefault="001741E1" w:rsidP="00CA00DC">
            <w:pPr>
              <w:pStyle w:val="ColumnHeading"/>
              <w:keepNext/>
              <w:rPr>
                <w:lang w:val="sk-SK"/>
              </w:rPr>
            </w:pPr>
            <w:r w:rsidRPr="00B3681C">
              <w:rPr>
                <w:lang w:val="sk-SK"/>
              </w:rPr>
              <w:t>Pozmeňujúci návrh</w:t>
            </w:r>
          </w:p>
        </w:tc>
      </w:tr>
      <w:tr w:rsidR="001741E1" w:rsidRPr="00B3681C" w:rsidTr="00CA00DC">
        <w:trPr>
          <w:jc w:val="center"/>
        </w:trPr>
        <w:tc>
          <w:tcPr>
            <w:tcW w:w="4876" w:type="dxa"/>
            <w:hideMark/>
          </w:tcPr>
          <w:p w:rsidR="001741E1" w:rsidRPr="00B3681C" w:rsidRDefault="001741E1" w:rsidP="00CA00DC">
            <w:pPr>
              <w:pStyle w:val="Normal6"/>
              <w:rPr>
                <w:lang w:val="sk-SK"/>
              </w:rPr>
            </w:pPr>
            <w:r w:rsidRPr="00B3681C">
              <w:rPr>
                <w:lang w:val="sk-SK"/>
              </w:rPr>
              <w:t>4.</w:t>
            </w:r>
            <w:r w:rsidRPr="00B3681C">
              <w:rPr>
                <w:lang w:val="sk-SK"/>
              </w:rPr>
              <w:tab/>
              <w:t xml:space="preserve">Bez toho, aby bola dotknutá možnosť kedykoľvek sa dobrovoľne vrátiť, osobám uvedeným v odseku 1 sa môže poskytnúť lehota na dobrovoľný odchod, ktorá nepresahuje </w:t>
            </w:r>
            <w:r w:rsidRPr="00B3681C">
              <w:rPr>
                <w:b/>
                <w:i/>
                <w:lang w:val="sk-SK"/>
              </w:rPr>
              <w:t>15</w:t>
            </w:r>
            <w:r w:rsidRPr="00B3681C">
              <w:rPr>
                <w:lang w:val="sk-SK"/>
              </w:rPr>
              <w:t xml:space="preserve"> dní.</w:t>
            </w:r>
          </w:p>
        </w:tc>
        <w:tc>
          <w:tcPr>
            <w:tcW w:w="4876" w:type="dxa"/>
            <w:hideMark/>
          </w:tcPr>
          <w:p w:rsidR="001741E1" w:rsidRPr="00B3681C" w:rsidRDefault="001741E1" w:rsidP="00CA00DC">
            <w:pPr>
              <w:pStyle w:val="Normal6"/>
              <w:rPr>
                <w:b/>
                <w:i/>
                <w:lang w:val="sk-SK"/>
              </w:rPr>
            </w:pPr>
            <w:r w:rsidRPr="00B3681C">
              <w:rPr>
                <w:color w:val="000005"/>
                <w:lang w:val="sk-SK"/>
              </w:rPr>
              <w:t>4.</w:t>
            </w:r>
            <w:r w:rsidRPr="00B3681C">
              <w:rPr>
                <w:color w:val="000005"/>
                <w:lang w:val="sk-SK"/>
              </w:rPr>
              <w:tab/>
              <w:t xml:space="preserve">Bez toho, aby bola dotknutá možnosť kedykoľvek sa dobrovoľne vrátiť, osobám uvedeným v odseku 1 sa môže poskytnúť lehota na dobrovoľný odchod, ktorá nepresahuje </w:t>
            </w:r>
            <w:r w:rsidRPr="00B3681C">
              <w:rPr>
                <w:b/>
                <w:i/>
                <w:color w:val="000005"/>
                <w:lang w:val="sk-SK"/>
              </w:rPr>
              <w:t>20</w:t>
            </w:r>
            <w:r w:rsidRPr="00B3681C">
              <w:rPr>
                <w:color w:val="000005"/>
                <w:lang w:val="sk-SK"/>
              </w:rPr>
              <w:t xml:space="preserve"> dní</w:t>
            </w:r>
            <w:r w:rsidRPr="00B3681C">
              <w:rPr>
                <w:b/>
                <w:i/>
                <w:color w:val="000005"/>
                <w:lang w:val="sk-SK"/>
              </w:rPr>
              <w:t>, pričom musia spolupracovať s príslušnými orgánmi</w:t>
            </w:r>
            <w:r w:rsidRPr="00B3681C">
              <w:rPr>
                <w:color w:val="000005"/>
                <w:lang w:val="sk-SK"/>
              </w:rPr>
              <w:t>.</w:t>
            </w:r>
            <w:r w:rsidRPr="00B3681C">
              <w:rPr>
                <w:b/>
                <w:i/>
                <w:color w:val="000005"/>
                <w:lang w:val="sk-SK"/>
              </w:rPr>
              <w:t xml:space="preserve"> </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tcPr>
          <w:p w:rsidR="001741E1" w:rsidRPr="00B3681C" w:rsidRDefault="001741E1" w:rsidP="00CA00DC">
            <w:pPr>
              <w:pStyle w:val="Normal6"/>
              <w:rPr>
                <w:b/>
                <w:i/>
                <w:lang w:val="sk-SK"/>
              </w:rPr>
            </w:pPr>
            <w:r w:rsidRPr="00B3681C">
              <w:rPr>
                <w:b/>
                <w:i/>
                <w:color w:val="000005"/>
                <w:lang w:val="sk-SK"/>
              </w:rPr>
              <w:t xml:space="preserve">Príslušné vnútroštátne orgány alebo pracovníci zodpovední za konanie na hraniciach informujú osoby uvedené v odseku 1, ktoré sú oprávnené na dobrovoľný návrat v súlade s týmto </w:t>
            </w:r>
            <w:r w:rsidRPr="00B3681C">
              <w:rPr>
                <w:b/>
                <w:i/>
                <w:color w:val="000005"/>
                <w:lang w:val="sk-SK"/>
              </w:rPr>
              <w:lastRenderedPageBreak/>
              <w:t>článkom, o ich právach a povinnostiach v súvislosti s dobrovoľným návratom, a to od prvého dňa konania na hraniciach</w:t>
            </w:r>
            <w:r w:rsidRPr="00B3681C">
              <w:rPr>
                <w:color w:val="000005"/>
                <w:lang w:val="sk-SK"/>
              </w:rPr>
              <w:t xml:space="preserve">. </w:t>
            </w:r>
            <w:r w:rsidRPr="00B3681C">
              <w:rPr>
                <w:b/>
                <w:i/>
                <w:color w:val="000005"/>
                <w:lang w:val="sk-SK"/>
              </w:rPr>
              <w:t>V prípade potreby im vo všetkých fázach účinne pomáhajú kvalifikovaní pracovníci.</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tcPr>
          <w:p w:rsidR="001741E1" w:rsidRPr="00B3681C" w:rsidRDefault="001741E1" w:rsidP="00CA00DC">
            <w:pPr>
              <w:pStyle w:val="Normal6"/>
              <w:rPr>
                <w:lang w:val="sk-SK"/>
              </w:rPr>
            </w:pPr>
            <w:r w:rsidRPr="00B3681C">
              <w:rPr>
                <w:b/>
                <w:i/>
                <w:color w:val="000005"/>
                <w:lang w:val="sk-SK"/>
              </w:rPr>
              <w:t>Členské štáty vytvoria programy, ktorými sa zabezpečí posilnená pomoc a poradenstvo pri dobrovoľnom návrate v rámci konania na hraniciach. Súčasťou takejto pomoci môže byť aj podpora pri reintegrácii v tretej krajine návratu.</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tcPr>
          <w:p w:rsidR="001741E1" w:rsidRPr="00B3681C" w:rsidRDefault="001741E1" w:rsidP="00CA00DC">
            <w:pPr>
              <w:pStyle w:val="Normal6"/>
              <w:rPr>
                <w:b/>
                <w:i/>
                <w:lang w:val="sk-SK"/>
              </w:rPr>
            </w:pPr>
            <w:r w:rsidRPr="00B3681C">
              <w:rPr>
                <w:b/>
                <w:i/>
                <w:color w:val="000005"/>
                <w:lang w:val="sk-SK"/>
              </w:rPr>
              <w:t xml:space="preserve">Programy uvedené v treťom pododseku môžu zahŕňať logistickú, finančnú a inú materiálnu alebo vecnú pomoc. </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tcPr>
          <w:p w:rsidR="001741E1" w:rsidRPr="00B3681C" w:rsidRDefault="001741E1" w:rsidP="00CA00DC">
            <w:pPr>
              <w:pStyle w:val="Normal6"/>
              <w:rPr>
                <w:b/>
                <w:i/>
                <w:lang w:val="sk-SK"/>
              </w:rPr>
            </w:pPr>
            <w:r w:rsidRPr="00B3681C">
              <w:rPr>
                <w:b/>
                <w:i/>
                <w:color w:val="000005"/>
                <w:lang w:val="sk-SK"/>
              </w:rPr>
              <w:t>Komisia môže poskytnúť usmernenia k spoločným normám pre dobrovoľný návrat v rámci konania na hraniciach.</w:t>
            </w:r>
          </w:p>
        </w:tc>
      </w:tr>
    </w:tbl>
    <w:p w:rsidR="001741E1" w:rsidRPr="00B3681C" w:rsidRDefault="001741E1" w:rsidP="001741E1">
      <w:pPr>
        <w:pStyle w:val="Olang"/>
        <w:rPr>
          <w:noProof w:val="0"/>
          <w:lang w:val="sk-SK"/>
        </w:rPr>
      </w:pPr>
      <w:r w:rsidRPr="00B3681C">
        <w:rPr>
          <w:noProof w:val="0"/>
          <w:lang w:val="sk-SK"/>
        </w:rPr>
        <w:t xml:space="preserve">Or. </w:t>
      </w:r>
      <w:r w:rsidRPr="0006301D">
        <w:rPr>
          <w:rStyle w:val="HideTWBExt"/>
          <w:lang w:val="sk-SK"/>
        </w:rPr>
        <w:t>&lt;Original&gt;</w:t>
      </w:r>
      <w:r w:rsidRPr="0006301D">
        <w:rPr>
          <w:rStyle w:val="HideTWBInt"/>
          <w:lang w:val="sk-SK"/>
        </w:rPr>
        <w:t>{EN}</w:t>
      </w:r>
      <w:r w:rsidRPr="00B3681C">
        <w:rPr>
          <w:noProof w:val="0"/>
          <w:lang w:val="sk-SK"/>
        </w:rPr>
        <w:t>en</w:t>
      </w:r>
      <w:r w:rsidRPr="0006301D">
        <w:rPr>
          <w:rStyle w:val="HideTWBExt"/>
          <w:lang w:val="sk-SK"/>
        </w:rPr>
        <w:t>&lt;/Original&gt;</w:t>
      </w:r>
    </w:p>
    <w:p w:rsidR="00F278B5" w:rsidRPr="00B3681C" w:rsidRDefault="001741E1" w:rsidP="001741E1">
      <w:r w:rsidRPr="0006301D">
        <w:rPr>
          <w:rStyle w:val="HideTWBExt"/>
        </w:rPr>
        <w:t>&lt;/Amend&gt;</w:t>
      </w:r>
    </w:p>
    <w:p w:rsidR="001741E1" w:rsidRPr="00B3681C" w:rsidRDefault="001741E1" w:rsidP="001741E1">
      <w:pPr>
        <w:pStyle w:val="AMNumberTabs0"/>
        <w:keepNext/>
        <w:rPr>
          <w:lang w:val="sk-SK"/>
        </w:rPr>
      </w:pPr>
      <w:r w:rsidRPr="0006301D">
        <w:rPr>
          <w:rStyle w:val="HideTWBExt"/>
          <w:b w:val="0"/>
          <w:lang w:val="sk-SK"/>
        </w:rPr>
        <w:t>&lt;Amend&gt;</w:t>
      </w:r>
      <w:r w:rsidRPr="00B3681C">
        <w:rPr>
          <w:lang w:val="sk-SK"/>
        </w:rPr>
        <w:t>Pozmeňujúci návrh</w:t>
      </w:r>
      <w:r w:rsidRPr="00B3681C">
        <w:rPr>
          <w:lang w:val="sk-SK"/>
        </w:rPr>
        <w:tab/>
      </w:r>
      <w:r w:rsidRPr="00B3681C">
        <w:rPr>
          <w:lang w:val="sk-SK"/>
        </w:rPr>
        <w:tab/>
      </w:r>
      <w:r w:rsidRPr="0006301D">
        <w:rPr>
          <w:rStyle w:val="HideTWBExt"/>
          <w:b w:val="0"/>
          <w:lang w:val="sk-SK"/>
        </w:rPr>
        <w:t>&lt;NumAm&gt;</w:t>
      </w:r>
      <w:r w:rsidRPr="00B3681C">
        <w:rPr>
          <w:lang w:val="sk-SK"/>
        </w:rPr>
        <w:t>50</w:t>
      </w:r>
      <w:r w:rsidRPr="0006301D">
        <w:rPr>
          <w:rStyle w:val="HideTWBExt"/>
          <w:b w:val="0"/>
          <w:lang w:val="sk-SK"/>
        </w:rPr>
        <w:t>&lt;/NumAm&gt;</w:t>
      </w:r>
    </w:p>
    <w:p w:rsidR="001741E1" w:rsidRPr="00B3681C" w:rsidRDefault="001741E1" w:rsidP="001741E1">
      <w:pPr>
        <w:pStyle w:val="NormalBold"/>
      </w:pPr>
      <w:r w:rsidRPr="0006301D">
        <w:rPr>
          <w:rStyle w:val="HideTWBExt"/>
          <w:b w:val="0"/>
        </w:rPr>
        <w:t>&lt;Members&gt;</w:t>
      </w:r>
      <w:r w:rsidRPr="00B3681C">
        <w:t>Fabienne Keller</w:t>
      </w:r>
      <w:r w:rsidRPr="0006301D">
        <w:rPr>
          <w:rStyle w:val="HideTWBExt"/>
          <w:b w:val="0"/>
        </w:rPr>
        <w:t>&lt;/Members&gt;</w:t>
      </w:r>
    </w:p>
    <w:p w:rsidR="001741E1" w:rsidRPr="00B3681C" w:rsidRDefault="001741E1" w:rsidP="001741E1">
      <w:pPr>
        <w:pStyle w:val="NormalBold12b"/>
        <w:keepNext/>
        <w:rPr>
          <w:lang w:val="sk-SK"/>
        </w:rPr>
      </w:pPr>
      <w:r w:rsidRPr="0006301D">
        <w:rPr>
          <w:rStyle w:val="HideTWBExt"/>
          <w:b w:val="0"/>
          <w:lang w:val="sk-SK"/>
        </w:rPr>
        <w:t>&lt;DocAmend&gt;</w:t>
      </w:r>
      <w:r w:rsidRPr="00B3681C">
        <w:rPr>
          <w:lang w:val="sk-SK"/>
        </w:rPr>
        <w:t>Návrh nariadenia</w:t>
      </w:r>
      <w:r w:rsidRPr="0006301D">
        <w:rPr>
          <w:rStyle w:val="HideTWBExt"/>
          <w:b w:val="0"/>
          <w:lang w:val="sk-SK"/>
        </w:rPr>
        <w:t>&lt;/DocAmend&gt;</w:t>
      </w:r>
    </w:p>
    <w:p w:rsidR="001741E1" w:rsidRPr="00B3681C" w:rsidRDefault="001741E1" w:rsidP="001741E1">
      <w:pPr>
        <w:pStyle w:val="NormalBold"/>
      </w:pPr>
      <w:r w:rsidRPr="0006301D">
        <w:rPr>
          <w:rStyle w:val="HideTWBExt"/>
          <w:b w:val="0"/>
        </w:rPr>
        <w:t>&lt;Article&gt;</w:t>
      </w:r>
      <w:r w:rsidRPr="00B3681C">
        <w:t>Článok 41a – odsek 5</w:t>
      </w:r>
      <w:r w:rsidRPr="0006301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41E1" w:rsidRPr="00B3681C" w:rsidTr="00CA00DC">
        <w:trPr>
          <w:jc w:val="center"/>
        </w:trPr>
        <w:tc>
          <w:tcPr>
            <w:tcW w:w="9752" w:type="dxa"/>
            <w:gridSpan w:val="2"/>
          </w:tcPr>
          <w:p w:rsidR="001741E1" w:rsidRPr="00B3681C" w:rsidRDefault="001741E1" w:rsidP="00CA00DC">
            <w:pPr>
              <w:keepNext/>
            </w:pPr>
          </w:p>
        </w:tc>
      </w:tr>
      <w:tr w:rsidR="001741E1" w:rsidRPr="00B3681C" w:rsidTr="00CA00DC">
        <w:trPr>
          <w:jc w:val="center"/>
        </w:trPr>
        <w:tc>
          <w:tcPr>
            <w:tcW w:w="4876" w:type="dxa"/>
            <w:hideMark/>
          </w:tcPr>
          <w:p w:rsidR="001741E1" w:rsidRPr="00B3681C" w:rsidRDefault="001741E1" w:rsidP="00CA00DC">
            <w:pPr>
              <w:pStyle w:val="ColumnHeading"/>
              <w:keepNext/>
              <w:rPr>
                <w:lang w:val="sk-SK"/>
              </w:rPr>
            </w:pPr>
            <w:r w:rsidRPr="00B3681C">
              <w:rPr>
                <w:lang w:val="sk-SK"/>
              </w:rPr>
              <w:t>Text predložený Komisiou</w:t>
            </w:r>
          </w:p>
        </w:tc>
        <w:tc>
          <w:tcPr>
            <w:tcW w:w="4876" w:type="dxa"/>
            <w:hideMark/>
          </w:tcPr>
          <w:p w:rsidR="001741E1" w:rsidRPr="00B3681C" w:rsidRDefault="001741E1" w:rsidP="00CA00DC">
            <w:pPr>
              <w:pStyle w:val="ColumnHeading"/>
              <w:keepNext/>
              <w:rPr>
                <w:lang w:val="sk-SK"/>
              </w:rPr>
            </w:pPr>
            <w:r w:rsidRPr="00B3681C">
              <w:rPr>
                <w:lang w:val="sk-SK"/>
              </w:rPr>
              <w:t>Pozmeňujúci návrh</w:t>
            </w:r>
          </w:p>
        </w:tc>
      </w:tr>
      <w:tr w:rsidR="001741E1" w:rsidRPr="00B3681C" w:rsidTr="00CA00DC">
        <w:trPr>
          <w:jc w:val="center"/>
        </w:trPr>
        <w:tc>
          <w:tcPr>
            <w:tcW w:w="4876" w:type="dxa"/>
            <w:hideMark/>
          </w:tcPr>
          <w:p w:rsidR="001741E1" w:rsidRPr="00B3681C" w:rsidRDefault="001741E1" w:rsidP="00CA00DC">
            <w:pPr>
              <w:pStyle w:val="Normal6"/>
              <w:rPr>
                <w:lang w:val="sk-SK"/>
              </w:rPr>
            </w:pPr>
            <w:r w:rsidRPr="00B3681C">
              <w:rPr>
                <w:lang w:val="sk-SK"/>
              </w:rPr>
              <w:t>5.</w:t>
            </w:r>
            <w:r w:rsidRPr="00B3681C">
              <w:rPr>
                <w:lang w:val="sk-SK"/>
              </w:rPr>
              <w:tab/>
              <w:t>Osoby uvedené v odseku 1, ktoré boli zaistené počas konania uvedeného v článku 41 a ktoré už nemajú právo zostať a nie je im povolené zostať, môžu zostať naďalej zaistené na účely zabránenia vstupu na územie členského štátu, prípravy návratu alebo vykonania procesu odsunu.</w:t>
            </w:r>
          </w:p>
        </w:tc>
        <w:tc>
          <w:tcPr>
            <w:tcW w:w="4876" w:type="dxa"/>
            <w:hideMark/>
          </w:tcPr>
          <w:p w:rsidR="001741E1" w:rsidRPr="00B3681C" w:rsidRDefault="001741E1" w:rsidP="00CA00DC">
            <w:pPr>
              <w:pStyle w:val="Normal6"/>
              <w:rPr>
                <w:szCs w:val="24"/>
                <w:lang w:val="sk-SK"/>
              </w:rPr>
            </w:pPr>
            <w:r w:rsidRPr="00B3681C">
              <w:rPr>
                <w:color w:val="000005"/>
                <w:lang w:val="sk-SK"/>
              </w:rPr>
              <w:t>5.</w:t>
            </w:r>
            <w:r w:rsidRPr="00B3681C">
              <w:rPr>
                <w:color w:val="000005"/>
                <w:lang w:val="sk-SK"/>
              </w:rPr>
              <w:tab/>
              <w:t xml:space="preserve">Osoby uvedené v odseku 1, ktoré boli zaistené počas konania uvedeného v článku 41 a ktoré už nemajú právo zostať a nie je im povolené zostať, môžu zostať naďalej zaistené na účely zabránenia vstupu na územie členského štátu, prípravy návratu alebo vykonania procesu odsunu </w:t>
            </w:r>
            <w:r w:rsidRPr="00B3681C">
              <w:rPr>
                <w:b/>
                <w:i/>
                <w:color w:val="000005"/>
                <w:lang w:val="sk-SK"/>
              </w:rPr>
              <w:t>za predpokladu, že sa aj naďalej uplatňujú dôvody pre zaistenie podľa smernice XXX/XXX/EÚ [prepracované znenie smernice o návrate]</w:t>
            </w:r>
            <w:r w:rsidRPr="00B3681C">
              <w:rPr>
                <w:color w:val="000005"/>
                <w:lang w:val="sk-SK"/>
              </w:rPr>
              <w:t>.</w:t>
            </w:r>
          </w:p>
        </w:tc>
      </w:tr>
    </w:tbl>
    <w:p w:rsidR="001741E1" w:rsidRPr="00B3681C" w:rsidRDefault="001741E1" w:rsidP="001741E1">
      <w:pPr>
        <w:pStyle w:val="Olang"/>
        <w:rPr>
          <w:noProof w:val="0"/>
          <w:lang w:val="sk-SK"/>
        </w:rPr>
      </w:pPr>
      <w:r w:rsidRPr="00B3681C">
        <w:rPr>
          <w:noProof w:val="0"/>
          <w:lang w:val="sk-SK"/>
        </w:rPr>
        <w:t xml:space="preserve">Or. </w:t>
      </w:r>
      <w:r w:rsidRPr="0006301D">
        <w:rPr>
          <w:rStyle w:val="HideTWBExt"/>
          <w:lang w:val="sk-SK"/>
        </w:rPr>
        <w:t>&lt;Original&gt;</w:t>
      </w:r>
      <w:r w:rsidRPr="0006301D">
        <w:rPr>
          <w:rStyle w:val="HideTWBInt"/>
          <w:lang w:val="sk-SK"/>
        </w:rPr>
        <w:t>{EN}</w:t>
      </w:r>
      <w:r w:rsidRPr="00B3681C">
        <w:rPr>
          <w:noProof w:val="0"/>
          <w:lang w:val="sk-SK"/>
        </w:rPr>
        <w:t>en</w:t>
      </w:r>
      <w:r w:rsidRPr="0006301D">
        <w:rPr>
          <w:rStyle w:val="HideTWBExt"/>
          <w:lang w:val="sk-SK"/>
        </w:rPr>
        <w:t>&lt;/Original&gt;</w:t>
      </w:r>
    </w:p>
    <w:p w:rsidR="00F278B5" w:rsidRPr="0006301D" w:rsidRDefault="001741E1" w:rsidP="001741E1">
      <w:pPr>
        <w:rPr>
          <w:rStyle w:val="HideTWBExt"/>
        </w:rPr>
      </w:pPr>
      <w:r w:rsidRPr="0006301D">
        <w:rPr>
          <w:rStyle w:val="HideTWBExt"/>
        </w:rPr>
        <w:t>&lt;/Amend&gt;</w:t>
      </w:r>
    </w:p>
    <w:p w:rsidR="001741E1" w:rsidRPr="00B3681C" w:rsidRDefault="001741E1" w:rsidP="001741E1">
      <w:pPr>
        <w:pStyle w:val="AMNumberTabs0"/>
        <w:keepNext/>
        <w:rPr>
          <w:lang w:val="sk-SK"/>
        </w:rPr>
      </w:pPr>
      <w:r w:rsidRPr="0006301D">
        <w:rPr>
          <w:rStyle w:val="HideTWBExt"/>
          <w:b w:val="0"/>
          <w:lang w:val="sk-SK"/>
        </w:rPr>
        <w:lastRenderedPageBreak/>
        <w:t>&lt;Amend&gt;</w:t>
      </w:r>
      <w:r w:rsidRPr="00B3681C">
        <w:rPr>
          <w:lang w:val="sk-SK"/>
        </w:rPr>
        <w:t>Pozmeňujúci návrh</w:t>
      </w:r>
      <w:r w:rsidRPr="00B3681C">
        <w:rPr>
          <w:lang w:val="sk-SK"/>
        </w:rPr>
        <w:tab/>
      </w:r>
      <w:r w:rsidRPr="00B3681C">
        <w:rPr>
          <w:lang w:val="sk-SK"/>
        </w:rPr>
        <w:tab/>
      </w:r>
      <w:r w:rsidRPr="0006301D">
        <w:rPr>
          <w:rStyle w:val="HideTWBExt"/>
          <w:b w:val="0"/>
          <w:lang w:val="sk-SK"/>
        </w:rPr>
        <w:t>&lt;NumAm&gt;</w:t>
      </w:r>
      <w:r w:rsidRPr="00B3681C">
        <w:rPr>
          <w:lang w:val="sk-SK"/>
        </w:rPr>
        <w:t>51</w:t>
      </w:r>
      <w:r w:rsidRPr="0006301D">
        <w:rPr>
          <w:rStyle w:val="HideTWBExt"/>
          <w:b w:val="0"/>
          <w:lang w:val="sk-SK"/>
        </w:rPr>
        <w:t>&lt;/NumAm&gt;</w:t>
      </w:r>
    </w:p>
    <w:p w:rsidR="001741E1" w:rsidRPr="00B3681C" w:rsidRDefault="001741E1" w:rsidP="001741E1">
      <w:pPr>
        <w:pStyle w:val="NormalBold"/>
      </w:pPr>
      <w:r w:rsidRPr="0006301D">
        <w:rPr>
          <w:rStyle w:val="HideTWBExt"/>
          <w:b w:val="0"/>
        </w:rPr>
        <w:t>&lt;Members&gt;</w:t>
      </w:r>
      <w:r w:rsidRPr="00B3681C">
        <w:t>Fabienne Keller</w:t>
      </w:r>
      <w:r w:rsidRPr="0006301D">
        <w:rPr>
          <w:rStyle w:val="HideTWBExt"/>
          <w:b w:val="0"/>
        </w:rPr>
        <w:t>&lt;/Members&gt;</w:t>
      </w:r>
    </w:p>
    <w:p w:rsidR="001741E1" w:rsidRPr="00B3681C" w:rsidRDefault="001741E1" w:rsidP="001741E1">
      <w:pPr>
        <w:pStyle w:val="NormalBold12b"/>
        <w:keepNext/>
        <w:rPr>
          <w:lang w:val="sk-SK"/>
        </w:rPr>
      </w:pPr>
      <w:r w:rsidRPr="0006301D">
        <w:rPr>
          <w:rStyle w:val="HideTWBExt"/>
          <w:b w:val="0"/>
          <w:lang w:val="sk-SK"/>
        </w:rPr>
        <w:t>&lt;DocAmend&gt;</w:t>
      </w:r>
      <w:r w:rsidRPr="00B3681C">
        <w:rPr>
          <w:lang w:val="sk-SK"/>
        </w:rPr>
        <w:t>Návrh nariadenia</w:t>
      </w:r>
      <w:r w:rsidRPr="0006301D">
        <w:rPr>
          <w:rStyle w:val="HideTWBExt"/>
          <w:b w:val="0"/>
          <w:lang w:val="sk-SK"/>
        </w:rPr>
        <w:t>&lt;/DocAmend&gt;</w:t>
      </w:r>
    </w:p>
    <w:p w:rsidR="001741E1" w:rsidRPr="00B3681C" w:rsidRDefault="001741E1" w:rsidP="001741E1">
      <w:pPr>
        <w:pStyle w:val="NormalBold"/>
      </w:pPr>
      <w:r w:rsidRPr="0006301D">
        <w:rPr>
          <w:rStyle w:val="HideTWBExt"/>
          <w:b w:val="0"/>
        </w:rPr>
        <w:t>&lt;Article&gt;</w:t>
      </w:r>
      <w:r w:rsidRPr="00B3681C">
        <w:t>Článok 41a – odsek 8 a (nový)</w:t>
      </w:r>
      <w:r w:rsidRPr="0006301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41E1" w:rsidRPr="00B3681C" w:rsidTr="00CA00DC">
        <w:trPr>
          <w:jc w:val="center"/>
        </w:trPr>
        <w:tc>
          <w:tcPr>
            <w:tcW w:w="9752" w:type="dxa"/>
            <w:gridSpan w:val="2"/>
          </w:tcPr>
          <w:p w:rsidR="001741E1" w:rsidRPr="00B3681C" w:rsidRDefault="001741E1" w:rsidP="00CA00DC">
            <w:pPr>
              <w:keepNext/>
            </w:pPr>
          </w:p>
        </w:tc>
      </w:tr>
      <w:tr w:rsidR="001741E1" w:rsidRPr="00B3681C" w:rsidTr="00CA00DC">
        <w:trPr>
          <w:jc w:val="center"/>
        </w:trPr>
        <w:tc>
          <w:tcPr>
            <w:tcW w:w="4876" w:type="dxa"/>
            <w:hideMark/>
          </w:tcPr>
          <w:p w:rsidR="001741E1" w:rsidRPr="00B3681C" w:rsidRDefault="001741E1" w:rsidP="00CA00DC">
            <w:pPr>
              <w:pStyle w:val="ColumnHeading"/>
              <w:keepNext/>
              <w:rPr>
                <w:lang w:val="sk-SK"/>
              </w:rPr>
            </w:pPr>
            <w:r w:rsidRPr="00B3681C">
              <w:rPr>
                <w:lang w:val="sk-SK"/>
              </w:rPr>
              <w:t>Text predložený Komisiou</w:t>
            </w:r>
          </w:p>
        </w:tc>
        <w:tc>
          <w:tcPr>
            <w:tcW w:w="4876" w:type="dxa"/>
            <w:hideMark/>
          </w:tcPr>
          <w:p w:rsidR="001741E1" w:rsidRPr="00B3681C" w:rsidRDefault="001741E1" w:rsidP="00CA00DC">
            <w:pPr>
              <w:pStyle w:val="ColumnHeading"/>
              <w:keepNext/>
              <w:rPr>
                <w:lang w:val="sk-SK"/>
              </w:rPr>
            </w:pPr>
            <w:r w:rsidRPr="00B3681C">
              <w:rPr>
                <w:lang w:val="sk-SK"/>
              </w:rPr>
              <w:t>Pozmeňujúci návrh</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hideMark/>
          </w:tcPr>
          <w:p w:rsidR="001741E1" w:rsidRPr="00B3681C" w:rsidRDefault="001741E1" w:rsidP="00CA00DC">
            <w:pPr>
              <w:pStyle w:val="Normal6"/>
              <w:rPr>
                <w:szCs w:val="24"/>
                <w:lang w:val="sk-SK"/>
              </w:rPr>
            </w:pPr>
            <w:r w:rsidRPr="00B3681C">
              <w:rPr>
                <w:b/>
                <w:i/>
                <w:color w:val="000005"/>
                <w:lang w:val="sk-SK"/>
              </w:rPr>
              <w:t>8a.</w:t>
            </w:r>
            <w:r w:rsidRPr="00B3681C">
              <w:rPr>
                <w:b/>
                <w:i/>
                <w:color w:val="000005"/>
                <w:lang w:val="sk-SK"/>
              </w:rPr>
              <w:tab/>
              <w:t xml:space="preserve">V rámci tohto článku môže </w:t>
            </w:r>
            <w:r w:rsidRPr="00B3681C">
              <w:rPr>
                <w:rStyle w:val="Emphasis"/>
                <w:b/>
                <w:i w:val="0"/>
                <w:color w:val="000005"/>
                <w:lang w:val="sk-SK"/>
              </w:rPr>
              <w:t>Európska agentúra pre pohraničnú a pobrežnú stráž</w:t>
            </w:r>
            <w:r w:rsidRPr="00B3681C">
              <w:rPr>
                <w:b/>
                <w:i/>
                <w:color w:val="000005"/>
                <w:lang w:val="sk-SK"/>
              </w:rPr>
              <w:t xml:space="preserve"> v rámci svojho mandátu podporovať vnútroštátne orgány pri operáciách návratu a readmisii, okrem iného poskytovaním expertov pre návrat, podporou koordinácie nútených a dobrovoľných návratov, organizovaním spoločných operácií návratu, uľahčovaním výmeny informácií o navrátilcoch medzi členskými štátmi, podporovaním identifikácie štátnych príslušníkov tretích krajín a získavaním cestovných dokladov a monitorovaním operácií návratu vo všetkých fázach.</w:t>
            </w:r>
          </w:p>
        </w:tc>
      </w:tr>
    </w:tbl>
    <w:p w:rsidR="001741E1" w:rsidRPr="0006301D" w:rsidRDefault="001741E1" w:rsidP="001741E1">
      <w:pPr>
        <w:pStyle w:val="Olang"/>
        <w:rPr>
          <w:rStyle w:val="HideTWBExt"/>
          <w:lang w:val="sk-SK"/>
        </w:rPr>
      </w:pPr>
      <w:r w:rsidRPr="00B3681C">
        <w:rPr>
          <w:noProof w:val="0"/>
          <w:lang w:val="sk-SK"/>
        </w:rPr>
        <w:t xml:space="preserve">Or. </w:t>
      </w:r>
      <w:r w:rsidRPr="0006301D">
        <w:rPr>
          <w:rStyle w:val="HideTWBExt"/>
          <w:lang w:val="sk-SK"/>
        </w:rPr>
        <w:t>&lt;Original&gt;</w:t>
      </w:r>
      <w:r w:rsidRPr="0006301D">
        <w:rPr>
          <w:rStyle w:val="HideTWBInt"/>
          <w:lang w:val="sk-SK"/>
        </w:rPr>
        <w:t>{EN}</w:t>
      </w:r>
      <w:r w:rsidRPr="00B3681C">
        <w:rPr>
          <w:noProof w:val="0"/>
          <w:lang w:val="sk-SK"/>
        </w:rPr>
        <w:t>en</w:t>
      </w:r>
      <w:r w:rsidRPr="0006301D">
        <w:rPr>
          <w:rStyle w:val="HideTWBExt"/>
          <w:lang w:val="sk-SK"/>
        </w:rPr>
        <w:t>&lt;/Original&gt;</w:t>
      </w:r>
    </w:p>
    <w:p w:rsidR="00A237A5" w:rsidRPr="0006301D" w:rsidRDefault="001741E1" w:rsidP="001741E1">
      <w:pPr>
        <w:rPr>
          <w:rStyle w:val="HideTWBExt"/>
        </w:rPr>
      </w:pPr>
      <w:r w:rsidRPr="0006301D">
        <w:rPr>
          <w:rStyle w:val="HideTWBExt"/>
        </w:rPr>
        <w:t>&lt;/Amend&gt;</w:t>
      </w:r>
    </w:p>
    <w:p w:rsidR="00A237A5" w:rsidRPr="00B3681C" w:rsidRDefault="00A237A5" w:rsidP="00376C2D">
      <w:pPr>
        <w:pStyle w:val="Olang"/>
        <w:rPr>
          <w:noProof w:val="0"/>
          <w:lang w:val="sk-SK"/>
        </w:rPr>
      </w:pPr>
    </w:p>
    <w:p w:rsidR="00376C2D" w:rsidRPr="00B3681C" w:rsidRDefault="00376C2D" w:rsidP="00F278B5"/>
    <w:p w:rsidR="001741E1" w:rsidRPr="00B3681C" w:rsidRDefault="001741E1" w:rsidP="001741E1">
      <w:pPr>
        <w:pStyle w:val="AMNumberTabs0"/>
        <w:keepNext/>
        <w:rPr>
          <w:lang w:val="sk-SK"/>
        </w:rPr>
      </w:pPr>
      <w:r w:rsidRPr="0006301D">
        <w:rPr>
          <w:rStyle w:val="HideTWBExt"/>
          <w:b w:val="0"/>
          <w:lang w:val="sk-SK"/>
        </w:rPr>
        <w:t>&lt;Amend&gt;</w:t>
      </w:r>
      <w:r w:rsidRPr="00B3681C">
        <w:rPr>
          <w:lang w:val="sk-SK"/>
        </w:rPr>
        <w:t>Pozmeňujúci návrh</w:t>
      </w:r>
      <w:r w:rsidRPr="00B3681C">
        <w:rPr>
          <w:lang w:val="sk-SK"/>
        </w:rPr>
        <w:tab/>
      </w:r>
      <w:r w:rsidRPr="0006301D">
        <w:rPr>
          <w:rStyle w:val="HideTWBExt"/>
          <w:b w:val="0"/>
          <w:lang w:val="sk-SK"/>
        </w:rPr>
        <w:t>&lt;NumAm&gt;</w:t>
      </w:r>
      <w:r w:rsidRPr="00B3681C">
        <w:rPr>
          <w:lang w:val="sk-SK"/>
        </w:rPr>
        <w:t>52</w:t>
      </w:r>
      <w:r w:rsidRPr="0006301D">
        <w:rPr>
          <w:rStyle w:val="HideTWBExt"/>
          <w:b w:val="0"/>
          <w:lang w:val="sk-SK"/>
        </w:rPr>
        <w:t>&lt;/NumAm&gt;</w:t>
      </w:r>
    </w:p>
    <w:p w:rsidR="001741E1" w:rsidRPr="00B3681C" w:rsidRDefault="001741E1" w:rsidP="001741E1">
      <w:pPr>
        <w:pStyle w:val="NormalBold"/>
      </w:pPr>
      <w:r w:rsidRPr="0006301D">
        <w:rPr>
          <w:rStyle w:val="HideTWBExt"/>
          <w:b w:val="0"/>
        </w:rPr>
        <w:t>&lt;Members&gt;</w:t>
      </w:r>
      <w:r w:rsidRPr="00B3681C">
        <w:t>Fabienne Keller</w:t>
      </w:r>
      <w:r w:rsidRPr="0006301D">
        <w:rPr>
          <w:rStyle w:val="HideTWBExt"/>
          <w:b w:val="0"/>
        </w:rPr>
        <w:t>&lt;/Members&gt;</w:t>
      </w:r>
    </w:p>
    <w:p w:rsidR="001741E1" w:rsidRPr="0006301D" w:rsidRDefault="001741E1" w:rsidP="001741E1">
      <w:pPr>
        <w:pStyle w:val="NormalBold"/>
        <w:rPr>
          <w:rStyle w:val="HideTWBExt"/>
        </w:rPr>
      </w:pPr>
    </w:p>
    <w:p w:rsidR="001741E1" w:rsidRPr="0006301D" w:rsidRDefault="001741E1" w:rsidP="001741E1">
      <w:pPr>
        <w:pStyle w:val="NormalBold"/>
        <w:rPr>
          <w:rStyle w:val="HideTWBExt"/>
        </w:rPr>
      </w:pPr>
    </w:p>
    <w:p w:rsidR="001741E1" w:rsidRPr="00B3681C" w:rsidRDefault="001741E1" w:rsidP="001741E1">
      <w:pPr>
        <w:pStyle w:val="NormalBold"/>
      </w:pPr>
      <w:r w:rsidRPr="0006301D">
        <w:rPr>
          <w:rStyle w:val="HideTWBExt"/>
          <w:b w:val="0"/>
        </w:rPr>
        <w:t>&lt;DocAmend&gt;</w:t>
      </w:r>
      <w:r w:rsidRPr="00B3681C">
        <w:t>Návrh nariadenia</w:t>
      </w:r>
      <w:r w:rsidRPr="0006301D">
        <w:rPr>
          <w:rStyle w:val="HideTWBExt"/>
          <w:b w:val="0"/>
        </w:rPr>
        <w:t>&lt;/DocAmend&gt;</w:t>
      </w:r>
    </w:p>
    <w:p w:rsidR="001741E1" w:rsidRPr="00B3681C" w:rsidRDefault="001741E1" w:rsidP="001741E1">
      <w:pPr>
        <w:pStyle w:val="NormalBold"/>
      </w:pPr>
      <w:r w:rsidRPr="0006301D">
        <w:rPr>
          <w:rStyle w:val="HideTWBExt"/>
          <w:b w:val="0"/>
        </w:rPr>
        <w:t>&lt;Article&gt;</w:t>
      </w:r>
      <w:r w:rsidRPr="00B3681C">
        <w:t>Článok 41 b (nový)</w:t>
      </w:r>
      <w:r w:rsidRPr="0006301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41E1" w:rsidRPr="00B3681C" w:rsidTr="00CA00DC">
        <w:trPr>
          <w:jc w:val="center"/>
        </w:trPr>
        <w:tc>
          <w:tcPr>
            <w:tcW w:w="9752" w:type="dxa"/>
            <w:gridSpan w:val="2"/>
          </w:tcPr>
          <w:p w:rsidR="001741E1" w:rsidRPr="00B3681C" w:rsidRDefault="001741E1" w:rsidP="00CA00DC">
            <w:pPr>
              <w:keepNext/>
            </w:pPr>
          </w:p>
        </w:tc>
      </w:tr>
      <w:tr w:rsidR="001741E1" w:rsidRPr="00B3681C" w:rsidTr="00CA00DC">
        <w:trPr>
          <w:jc w:val="center"/>
        </w:trPr>
        <w:tc>
          <w:tcPr>
            <w:tcW w:w="4876" w:type="dxa"/>
            <w:hideMark/>
          </w:tcPr>
          <w:p w:rsidR="001741E1" w:rsidRPr="00B3681C" w:rsidRDefault="001741E1" w:rsidP="00CA00DC">
            <w:pPr>
              <w:pStyle w:val="ColumnHeading"/>
              <w:keepNext/>
              <w:rPr>
                <w:lang w:val="sk-SK"/>
              </w:rPr>
            </w:pPr>
            <w:r w:rsidRPr="00B3681C">
              <w:rPr>
                <w:lang w:val="sk-SK"/>
              </w:rPr>
              <w:t>Text predložený Komisiou</w:t>
            </w:r>
          </w:p>
        </w:tc>
        <w:tc>
          <w:tcPr>
            <w:tcW w:w="4876" w:type="dxa"/>
            <w:hideMark/>
          </w:tcPr>
          <w:p w:rsidR="001741E1" w:rsidRPr="00B3681C" w:rsidRDefault="001741E1" w:rsidP="00CA00DC">
            <w:pPr>
              <w:pStyle w:val="ColumnHeading"/>
              <w:keepNext/>
              <w:rPr>
                <w:lang w:val="sk-SK"/>
              </w:rPr>
            </w:pPr>
            <w:r w:rsidRPr="00B3681C">
              <w:rPr>
                <w:lang w:val="sk-SK"/>
              </w:rPr>
              <w:t>Pozmeňujúci návrh</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hideMark/>
          </w:tcPr>
          <w:p w:rsidR="001741E1" w:rsidRPr="00B3681C" w:rsidRDefault="001741E1" w:rsidP="00CA00DC">
            <w:pPr>
              <w:pStyle w:val="Normal6"/>
              <w:jc w:val="center"/>
              <w:rPr>
                <w:szCs w:val="24"/>
                <w:lang w:val="sk-SK"/>
              </w:rPr>
            </w:pPr>
            <w:r w:rsidRPr="00B3681C">
              <w:rPr>
                <w:b/>
                <w:i/>
                <w:color w:val="000005"/>
                <w:lang w:val="sk-SK"/>
              </w:rPr>
              <w:t>Článok 41b</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hideMark/>
          </w:tcPr>
          <w:p w:rsidR="001741E1" w:rsidRPr="00B3681C" w:rsidRDefault="001741E1" w:rsidP="00CA00DC">
            <w:pPr>
              <w:pStyle w:val="Normal6"/>
              <w:jc w:val="center"/>
              <w:rPr>
                <w:szCs w:val="24"/>
                <w:lang w:val="sk-SK"/>
              </w:rPr>
            </w:pPr>
            <w:r w:rsidRPr="00B3681C">
              <w:rPr>
                <w:b/>
                <w:i/>
                <w:color w:val="000005"/>
                <w:lang w:val="sk-SK"/>
              </w:rPr>
              <w:t>Pracovníci zúčastňujúci sa konania na hraniciach</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hideMark/>
          </w:tcPr>
          <w:p w:rsidR="001741E1" w:rsidRPr="00B3681C" w:rsidRDefault="001741E1" w:rsidP="00CA00DC">
            <w:pPr>
              <w:pStyle w:val="Normal6"/>
              <w:rPr>
                <w:szCs w:val="24"/>
                <w:lang w:val="sk-SK"/>
              </w:rPr>
            </w:pPr>
            <w:r w:rsidRPr="00B3681C">
              <w:rPr>
                <w:b/>
                <w:i/>
                <w:color w:val="000005"/>
                <w:lang w:val="sk-SK"/>
              </w:rPr>
              <w:t>1.</w:t>
            </w:r>
            <w:r w:rsidRPr="00B3681C">
              <w:rPr>
                <w:b/>
                <w:i/>
                <w:color w:val="000005"/>
                <w:lang w:val="sk-SK"/>
              </w:rPr>
              <w:tab/>
              <w:t xml:space="preserve">Členské štáty zabezpečia, aby ich pracovníkom, ktorí sa zúčastňujú konania na hraniciach, bola za každých okolností poskytnutá primeraná úroveň a odborná príprava. Členské štáty zabezpečia, aby </w:t>
            </w:r>
            <w:r w:rsidRPr="00B3681C">
              <w:rPr>
                <w:b/>
                <w:i/>
                <w:color w:val="000005"/>
                <w:lang w:val="sk-SK"/>
              </w:rPr>
              <w:lastRenderedPageBreak/>
              <w:t>žiadatelia mali účinný prístup k mimovládnym organizáciám v zariadeniach používaných na účely konania na hraniciach.</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hideMark/>
          </w:tcPr>
          <w:p w:rsidR="001741E1" w:rsidRPr="00B3681C" w:rsidRDefault="001741E1" w:rsidP="00CA00DC">
            <w:pPr>
              <w:pStyle w:val="Normal6"/>
              <w:rPr>
                <w:szCs w:val="24"/>
                <w:lang w:val="sk-SK"/>
              </w:rPr>
            </w:pPr>
            <w:r w:rsidRPr="00B3681C">
              <w:rPr>
                <w:b/>
                <w:i/>
                <w:color w:val="000005"/>
                <w:lang w:val="sk-SK"/>
              </w:rPr>
              <w:t>2.</w:t>
            </w:r>
            <w:r w:rsidRPr="00B3681C">
              <w:rPr>
                <w:b/>
                <w:i/>
                <w:color w:val="000005"/>
                <w:lang w:val="sk-SK"/>
              </w:rPr>
              <w:tab/>
              <w:t>Do ... [šesť mesiacov od dátumu nadobudnutia účinnosti tohto nariadenia] Komisia požiada Agentúru Európskej únie pre azyl, aby v spolupráci s vnútroštátnymi orgánmi a inými orgánmi, úradmi a agentúrami Únie vydala usmernenia s cieľom pomôcť členským štátom pri plánovaní a prideľovaní primeraného počtu pracovníkov v súlade s odsekom 1. V usmerneniach sa stanovia priemerné požiadavky týkajúce sa pracovníkov, aby boli schopní plniť procedurálne požiadavky a požiadavky na prijímanie, pokiaľ ide o počet, druh a kvalifikáciu.</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hideMark/>
          </w:tcPr>
          <w:p w:rsidR="001741E1" w:rsidRPr="00B3681C" w:rsidRDefault="001741E1" w:rsidP="00CA00DC">
            <w:pPr>
              <w:pStyle w:val="Normal6"/>
              <w:rPr>
                <w:szCs w:val="24"/>
                <w:lang w:val="sk-SK"/>
              </w:rPr>
            </w:pPr>
            <w:r w:rsidRPr="00B3681C">
              <w:rPr>
                <w:b/>
                <w:i/>
                <w:color w:val="000005"/>
                <w:lang w:val="sk-SK"/>
              </w:rPr>
              <w:t>3.</w:t>
            </w:r>
            <w:r w:rsidRPr="00B3681C">
              <w:rPr>
                <w:b/>
                <w:i/>
                <w:color w:val="000005"/>
                <w:lang w:val="sk-SK"/>
              </w:rPr>
              <w:tab/>
              <w:t>Ak o to členský štát požiada, orgány, úrady a agentúry Únie mu v rámci konania na hraniciach poskytnú rýchlu a cielenú podporu podľa článku 57a, a to najmä v prípade, že tento členský štát zaznamenal výrazný nárast žiadostí.</w:t>
            </w:r>
          </w:p>
        </w:tc>
      </w:tr>
    </w:tbl>
    <w:p w:rsidR="001741E1" w:rsidRPr="0006301D" w:rsidRDefault="001741E1" w:rsidP="001741E1">
      <w:pPr>
        <w:pStyle w:val="Olang"/>
        <w:rPr>
          <w:rStyle w:val="HideTWBExt"/>
          <w:lang w:val="sk-SK"/>
        </w:rPr>
      </w:pPr>
      <w:r w:rsidRPr="00B3681C">
        <w:rPr>
          <w:noProof w:val="0"/>
          <w:lang w:val="sk-SK"/>
        </w:rPr>
        <w:t xml:space="preserve">Or. </w:t>
      </w:r>
      <w:r w:rsidRPr="0006301D">
        <w:rPr>
          <w:rStyle w:val="HideTWBExt"/>
          <w:lang w:val="sk-SK"/>
        </w:rPr>
        <w:t>&lt;Original&gt;</w:t>
      </w:r>
      <w:r w:rsidRPr="0006301D">
        <w:rPr>
          <w:rStyle w:val="HideTWBInt"/>
          <w:lang w:val="sk-SK"/>
        </w:rPr>
        <w:t>{EN}</w:t>
      </w:r>
      <w:r w:rsidRPr="00B3681C">
        <w:rPr>
          <w:noProof w:val="0"/>
          <w:lang w:val="sk-SK"/>
        </w:rPr>
        <w:t>en</w:t>
      </w:r>
      <w:r w:rsidRPr="0006301D">
        <w:rPr>
          <w:rStyle w:val="HideTWBExt"/>
          <w:lang w:val="sk-SK"/>
        </w:rPr>
        <w:t>&lt;/Original&gt;</w:t>
      </w:r>
    </w:p>
    <w:p w:rsidR="001741E1" w:rsidRPr="00B3681C" w:rsidRDefault="001741E1" w:rsidP="001741E1">
      <w:pPr>
        <w:pStyle w:val="Olang"/>
        <w:rPr>
          <w:noProof w:val="0"/>
          <w:lang w:val="sk-SK"/>
        </w:rPr>
      </w:pPr>
    </w:p>
    <w:p w:rsidR="008D4B63" w:rsidRPr="00B3681C" w:rsidRDefault="001741E1" w:rsidP="001741E1">
      <w:pPr>
        <w:pStyle w:val="Olang"/>
        <w:rPr>
          <w:noProof w:val="0"/>
          <w:lang w:val="sk-SK"/>
        </w:rPr>
      </w:pPr>
      <w:r w:rsidRPr="0006301D">
        <w:rPr>
          <w:rStyle w:val="HideTWBExt"/>
          <w:lang w:val="sk-SK"/>
        </w:rPr>
        <w:t>&lt;/Amend&gt;</w:t>
      </w:r>
    </w:p>
    <w:p w:rsidR="001741E1" w:rsidRPr="00B3681C" w:rsidRDefault="001741E1" w:rsidP="001741E1">
      <w:pPr>
        <w:pStyle w:val="AMNumberTabs0"/>
        <w:keepNext/>
        <w:rPr>
          <w:lang w:val="sk-SK"/>
        </w:rPr>
      </w:pPr>
      <w:r w:rsidRPr="0006301D">
        <w:rPr>
          <w:rStyle w:val="HideTWBExt"/>
          <w:b w:val="0"/>
          <w:lang w:val="sk-SK"/>
        </w:rPr>
        <w:t>&lt;Amend&gt;</w:t>
      </w:r>
      <w:r w:rsidRPr="00B3681C">
        <w:rPr>
          <w:lang w:val="sk-SK"/>
        </w:rPr>
        <w:t>Pozmeňujúci návrh</w:t>
      </w:r>
      <w:r w:rsidRPr="00B3681C">
        <w:rPr>
          <w:lang w:val="sk-SK"/>
        </w:rPr>
        <w:tab/>
      </w:r>
      <w:r w:rsidRPr="00B3681C">
        <w:rPr>
          <w:lang w:val="sk-SK"/>
        </w:rPr>
        <w:tab/>
      </w:r>
      <w:r w:rsidRPr="0006301D">
        <w:rPr>
          <w:rStyle w:val="HideTWBExt"/>
          <w:b w:val="0"/>
          <w:lang w:val="sk-SK"/>
        </w:rPr>
        <w:t>&lt;NumAm&gt;</w:t>
      </w:r>
      <w:r w:rsidRPr="00B3681C">
        <w:rPr>
          <w:lang w:val="sk-SK"/>
        </w:rPr>
        <w:t>53</w:t>
      </w:r>
      <w:r w:rsidRPr="0006301D">
        <w:rPr>
          <w:rStyle w:val="HideTWBExt"/>
          <w:b w:val="0"/>
          <w:lang w:val="sk-SK"/>
        </w:rPr>
        <w:t>&lt;/NumAm&gt;</w:t>
      </w:r>
    </w:p>
    <w:p w:rsidR="001741E1" w:rsidRPr="00B3681C" w:rsidRDefault="001741E1" w:rsidP="001741E1">
      <w:pPr>
        <w:pStyle w:val="NormalBold"/>
      </w:pPr>
      <w:r w:rsidRPr="0006301D">
        <w:rPr>
          <w:rStyle w:val="HideTWBExt"/>
          <w:b w:val="0"/>
        </w:rPr>
        <w:t>&lt;Members&gt;</w:t>
      </w:r>
      <w:r w:rsidRPr="00B3681C">
        <w:t>Fabienne Keller</w:t>
      </w:r>
      <w:r w:rsidRPr="0006301D">
        <w:rPr>
          <w:rStyle w:val="HideTWBExt"/>
          <w:b w:val="0"/>
        </w:rPr>
        <w:t>&lt;/Members&gt;</w:t>
      </w:r>
    </w:p>
    <w:p w:rsidR="001741E1" w:rsidRPr="00B3681C" w:rsidRDefault="001741E1" w:rsidP="001741E1">
      <w:pPr>
        <w:pStyle w:val="NormalBold12b"/>
        <w:keepNext/>
        <w:rPr>
          <w:lang w:val="sk-SK"/>
        </w:rPr>
      </w:pPr>
      <w:r w:rsidRPr="0006301D">
        <w:rPr>
          <w:rStyle w:val="HideTWBExt"/>
          <w:b w:val="0"/>
          <w:lang w:val="sk-SK"/>
        </w:rPr>
        <w:t>&lt;DocAmend&gt;</w:t>
      </w:r>
      <w:r w:rsidRPr="00B3681C">
        <w:rPr>
          <w:lang w:val="sk-SK"/>
        </w:rPr>
        <w:t>Návrh nariadenia</w:t>
      </w:r>
      <w:r w:rsidRPr="0006301D">
        <w:rPr>
          <w:rStyle w:val="HideTWBExt"/>
          <w:b w:val="0"/>
          <w:lang w:val="sk-SK"/>
        </w:rPr>
        <w:t>&lt;/DocAmend&gt;</w:t>
      </w:r>
    </w:p>
    <w:p w:rsidR="001741E1" w:rsidRPr="00B3681C" w:rsidRDefault="001741E1" w:rsidP="001741E1">
      <w:pPr>
        <w:pStyle w:val="NormalBold"/>
      </w:pPr>
      <w:r w:rsidRPr="0006301D">
        <w:rPr>
          <w:rStyle w:val="HideTWBExt"/>
          <w:b w:val="0"/>
        </w:rPr>
        <w:t>&lt;Article&gt;</w:t>
      </w:r>
      <w:r w:rsidRPr="00B3681C">
        <w:t>Článok 30 c (nový)</w:t>
      </w:r>
      <w:r w:rsidRPr="0006301D">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1741E1" w:rsidRPr="00B3681C" w:rsidTr="00CA00DC">
        <w:trPr>
          <w:jc w:val="center"/>
        </w:trPr>
        <w:tc>
          <w:tcPr>
            <w:tcW w:w="9752" w:type="dxa"/>
            <w:gridSpan w:val="2"/>
          </w:tcPr>
          <w:p w:rsidR="001741E1" w:rsidRPr="00B3681C" w:rsidRDefault="001741E1" w:rsidP="00CA00DC">
            <w:pPr>
              <w:keepNext/>
            </w:pPr>
          </w:p>
        </w:tc>
      </w:tr>
      <w:tr w:rsidR="001741E1" w:rsidRPr="00B3681C" w:rsidTr="00CA00DC">
        <w:trPr>
          <w:jc w:val="center"/>
        </w:trPr>
        <w:tc>
          <w:tcPr>
            <w:tcW w:w="4876" w:type="dxa"/>
            <w:hideMark/>
          </w:tcPr>
          <w:p w:rsidR="001741E1" w:rsidRPr="00B3681C" w:rsidRDefault="001741E1" w:rsidP="00CA00DC">
            <w:pPr>
              <w:pStyle w:val="ColumnHeading"/>
              <w:keepNext/>
              <w:rPr>
                <w:lang w:val="sk-SK"/>
              </w:rPr>
            </w:pPr>
            <w:r w:rsidRPr="00B3681C">
              <w:rPr>
                <w:lang w:val="sk-SK"/>
              </w:rPr>
              <w:t>Text predložený Komisiou</w:t>
            </w:r>
          </w:p>
        </w:tc>
        <w:tc>
          <w:tcPr>
            <w:tcW w:w="4876" w:type="dxa"/>
            <w:hideMark/>
          </w:tcPr>
          <w:p w:rsidR="001741E1" w:rsidRPr="00B3681C" w:rsidRDefault="001741E1" w:rsidP="00CA00DC">
            <w:pPr>
              <w:pStyle w:val="ColumnHeading"/>
              <w:keepNext/>
              <w:rPr>
                <w:lang w:val="sk-SK"/>
              </w:rPr>
            </w:pPr>
            <w:r w:rsidRPr="00B3681C">
              <w:rPr>
                <w:lang w:val="sk-SK"/>
              </w:rPr>
              <w:t>Pozmeňujúci návrh</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hideMark/>
          </w:tcPr>
          <w:p w:rsidR="001741E1" w:rsidRPr="00B3681C" w:rsidRDefault="001741E1" w:rsidP="00CA00DC">
            <w:pPr>
              <w:pStyle w:val="Normal6"/>
              <w:jc w:val="center"/>
              <w:rPr>
                <w:szCs w:val="24"/>
                <w:lang w:val="sk-SK"/>
              </w:rPr>
            </w:pPr>
            <w:r w:rsidRPr="00B3681C">
              <w:rPr>
                <w:b/>
                <w:i/>
                <w:color w:val="000005"/>
                <w:lang w:val="sk-SK"/>
              </w:rPr>
              <w:t>Článok 30c</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hideMark/>
          </w:tcPr>
          <w:p w:rsidR="001741E1" w:rsidRPr="00B3681C" w:rsidRDefault="001741E1" w:rsidP="00CA00DC">
            <w:pPr>
              <w:pStyle w:val="Normal6"/>
              <w:jc w:val="center"/>
              <w:rPr>
                <w:szCs w:val="24"/>
                <w:lang w:val="sk-SK"/>
              </w:rPr>
            </w:pPr>
            <w:r w:rsidRPr="00B3681C">
              <w:rPr>
                <w:b/>
                <w:i/>
                <w:color w:val="000005"/>
                <w:lang w:val="sk-SK"/>
              </w:rPr>
              <w:t>Koordinácia medzi účastníkmi konania na hraniciach</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hideMark/>
          </w:tcPr>
          <w:p w:rsidR="001741E1" w:rsidRPr="00B3681C" w:rsidRDefault="001741E1" w:rsidP="00CA00DC">
            <w:pPr>
              <w:pStyle w:val="Normal6"/>
              <w:rPr>
                <w:szCs w:val="24"/>
                <w:lang w:val="sk-SK"/>
              </w:rPr>
            </w:pPr>
            <w:r w:rsidRPr="00B3681C">
              <w:rPr>
                <w:b/>
                <w:i/>
                <w:color w:val="000005"/>
                <w:lang w:val="sk-SK"/>
              </w:rPr>
              <w:t>1.</w:t>
            </w:r>
            <w:r w:rsidRPr="00B3681C">
              <w:rPr>
                <w:b/>
                <w:i/>
                <w:color w:val="000005"/>
                <w:lang w:val="sk-SK"/>
              </w:rPr>
              <w:tab/>
              <w:t xml:space="preserve">Členské štáty zabezpečia, aby všetky subjekty a orgány zapojené do rôznych fáz konania na hraniciach, najmä vnútroštátne orgány, Komisia, </w:t>
            </w:r>
            <w:r w:rsidRPr="00B3681C">
              <w:rPr>
                <w:b/>
                <w:i/>
                <w:color w:val="000005"/>
                <w:lang w:val="sk-SK"/>
              </w:rPr>
              <w:lastRenderedPageBreak/>
              <w:t>orgány, úrady a agentúry Únie, medzinárodné organizácie, mimovládne organizácie, právni zástupcovia a právnici, účinne koordinovali svoje činnosti a vymieňali si informácie.</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hideMark/>
          </w:tcPr>
          <w:tbl>
            <w:tblPr>
              <w:tblW w:w="0" w:type="auto"/>
              <w:jc w:val="center"/>
              <w:tblLayout w:type="fixed"/>
              <w:tblCellMar>
                <w:left w:w="340" w:type="dxa"/>
                <w:right w:w="340" w:type="dxa"/>
              </w:tblCellMar>
              <w:tblLook w:val="04A0" w:firstRow="1" w:lastRow="0" w:firstColumn="1" w:lastColumn="0" w:noHBand="0" w:noVBand="1"/>
            </w:tblPr>
            <w:tblGrid>
              <w:gridCol w:w="4876"/>
            </w:tblGrid>
            <w:tr w:rsidR="001741E1" w:rsidRPr="00B3681C" w:rsidTr="00CA00DC">
              <w:trPr>
                <w:jc w:val="center"/>
              </w:trPr>
              <w:tc>
                <w:tcPr>
                  <w:tcW w:w="4876" w:type="dxa"/>
                  <w:hideMark/>
                </w:tcPr>
                <w:p w:rsidR="001741E1" w:rsidRPr="00B3681C" w:rsidRDefault="001741E1" w:rsidP="00CA00DC">
                  <w:pPr>
                    <w:pStyle w:val="Normal6"/>
                    <w:rPr>
                      <w:szCs w:val="24"/>
                      <w:lang w:val="sk-SK"/>
                    </w:rPr>
                  </w:pPr>
                  <w:r w:rsidRPr="00B3681C">
                    <w:rPr>
                      <w:b/>
                      <w:i/>
                      <w:color w:val="000005"/>
                      <w:lang w:val="sk-SK"/>
                    </w:rPr>
                    <w:t>2.</w:t>
                  </w:r>
                  <w:r w:rsidRPr="00B3681C">
                    <w:rPr>
                      <w:b/>
                      <w:i/>
                      <w:color w:val="000005"/>
                      <w:lang w:val="sk-SK"/>
                    </w:rPr>
                    <w:tab/>
                    <w:t xml:space="preserve">Vnútroštátne orgány zodpovedné za konanie na hraniciach vypracujú stratégiu riadenia, prijmú vhodné postupy a zavedú nástroje na podporu výmeny informácií o žiadateľoch medzi príslušnými subjektmi zapojenými do konania. </w:t>
                  </w:r>
                </w:p>
              </w:tc>
            </w:tr>
          </w:tbl>
          <w:p w:rsidR="001741E1" w:rsidRPr="00B3681C" w:rsidRDefault="001741E1" w:rsidP="00CA00DC">
            <w:pPr>
              <w:pStyle w:val="Normal6"/>
              <w:rPr>
                <w:szCs w:val="24"/>
                <w:lang w:val="sk-SK"/>
              </w:rPr>
            </w:pPr>
            <w:r w:rsidRPr="00B3681C">
              <w:rPr>
                <w:b/>
                <w:i/>
                <w:color w:val="000005"/>
                <w:lang w:val="sk-SK"/>
              </w:rPr>
              <w:t>3.</w:t>
            </w:r>
            <w:r w:rsidRPr="00B3681C">
              <w:rPr>
                <w:b/>
                <w:i/>
                <w:color w:val="000005"/>
                <w:lang w:val="sk-SK"/>
              </w:rPr>
              <w:tab/>
              <w:t>Komisia a orgány, úrady a agentúry Únie môžu určiť najlepšie postupy a poskytnúť členským štátom usmernenia v súvislosti s týmto článkom.</w:t>
            </w:r>
          </w:p>
        </w:tc>
      </w:tr>
    </w:tbl>
    <w:p w:rsidR="001741E1" w:rsidRPr="00B3681C" w:rsidRDefault="001741E1" w:rsidP="001741E1">
      <w:pPr>
        <w:pStyle w:val="Olang"/>
        <w:rPr>
          <w:noProof w:val="0"/>
          <w:lang w:val="sk-SK"/>
        </w:rPr>
      </w:pPr>
      <w:r w:rsidRPr="00B3681C">
        <w:rPr>
          <w:noProof w:val="0"/>
          <w:lang w:val="sk-SK"/>
        </w:rPr>
        <w:t xml:space="preserve">Or. </w:t>
      </w:r>
      <w:r w:rsidRPr="0006301D">
        <w:rPr>
          <w:rStyle w:val="HideTWBExt"/>
          <w:lang w:val="sk-SK"/>
        </w:rPr>
        <w:t>&lt;Original&gt;</w:t>
      </w:r>
      <w:r w:rsidRPr="0006301D">
        <w:rPr>
          <w:rStyle w:val="HideTWBInt"/>
          <w:lang w:val="sk-SK"/>
        </w:rPr>
        <w:t>{EN}</w:t>
      </w:r>
      <w:r w:rsidRPr="00B3681C">
        <w:rPr>
          <w:noProof w:val="0"/>
          <w:lang w:val="sk-SK"/>
        </w:rPr>
        <w:t>en</w:t>
      </w:r>
      <w:r w:rsidRPr="0006301D">
        <w:rPr>
          <w:rStyle w:val="HideTWBExt"/>
          <w:lang w:val="sk-SK"/>
        </w:rPr>
        <w:t>&lt;/Original&gt;</w:t>
      </w:r>
    </w:p>
    <w:p w:rsidR="00F278B5" w:rsidRPr="00B3681C" w:rsidRDefault="001741E1" w:rsidP="001741E1">
      <w:r w:rsidRPr="0006301D">
        <w:rPr>
          <w:rStyle w:val="HideTWBExt"/>
        </w:rPr>
        <w:t>&lt;/Amend&gt;</w:t>
      </w:r>
    </w:p>
    <w:p w:rsidR="001741E1" w:rsidRPr="00B3681C" w:rsidRDefault="001741E1" w:rsidP="001741E1">
      <w:pPr>
        <w:pStyle w:val="AMNumberTabs0"/>
        <w:keepNext/>
        <w:rPr>
          <w:lang w:val="sk-SK"/>
        </w:rPr>
      </w:pPr>
      <w:r w:rsidRPr="0006301D">
        <w:rPr>
          <w:rStyle w:val="HideTWBExt"/>
          <w:b w:val="0"/>
          <w:lang w:val="sk-SK"/>
        </w:rPr>
        <w:t>&lt;Amend&gt;</w:t>
      </w:r>
      <w:r w:rsidRPr="00B3681C">
        <w:rPr>
          <w:lang w:val="sk-SK"/>
        </w:rPr>
        <w:t>Pozmeňujúci návrh</w:t>
      </w:r>
      <w:r w:rsidRPr="00B3681C">
        <w:rPr>
          <w:lang w:val="sk-SK"/>
        </w:rPr>
        <w:tab/>
      </w:r>
      <w:r w:rsidRPr="00B3681C">
        <w:rPr>
          <w:lang w:val="sk-SK"/>
        </w:rPr>
        <w:tab/>
      </w:r>
      <w:r w:rsidRPr="0006301D">
        <w:rPr>
          <w:rStyle w:val="HideTWBExt"/>
          <w:b w:val="0"/>
          <w:lang w:val="sk-SK"/>
        </w:rPr>
        <w:t>&lt;NumAm&gt;</w:t>
      </w:r>
      <w:r w:rsidRPr="00B3681C">
        <w:rPr>
          <w:lang w:val="sk-SK"/>
        </w:rPr>
        <w:t>54</w:t>
      </w:r>
      <w:r w:rsidRPr="0006301D">
        <w:rPr>
          <w:rStyle w:val="HideTWBExt"/>
          <w:b w:val="0"/>
          <w:lang w:val="sk-SK"/>
        </w:rPr>
        <w:t>&lt;/NumAm&gt;</w:t>
      </w:r>
    </w:p>
    <w:p w:rsidR="001741E1" w:rsidRPr="00B3681C" w:rsidRDefault="001741E1" w:rsidP="001741E1">
      <w:pPr>
        <w:pStyle w:val="NormalBold"/>
      </w:pPr>
      <w:r w:rsidRPr="0006301D">
        <w:rPr>
          <w:rStyle w:val="HideTWBExt"/>
          <w:b w:val="0"/>
        </w:rPr>
        <w:t>&lt;Members&gt;</w:t>
      </w:r>
      <w:r w:rsidRPr="00B3681C">
        <w:t>Fabienne Keller</w:t>
      </w:r>
      <w:r w:rsidRPr="0006301D">
        <w:rPr>
          <w:rStyle w:val="HideTWBExt"/>
          <w:b w:val="0"/>
        </w:rPr>
        <w:t>&lt;/Members&gt;</w:t>
      </w:r>
    </w:p>
    <w:p w:rsidR="001741E1" w:rsidRPr="00B3681C" w:rsidRDefault="001741E1" w:rsidP="001741E1">
      <w:pPr>
        <w:pStyle w:val="NormalBold12b"/>
        <w:keepNext/>
        <w:rPr>
          <w:lang w:val="sk-SK"/>
        </w:rPr>
      </w:pPr>
      <w:r w:rsidRPr="0006301D">
        <w:rPr>
          <w:rStyle w:val="HideTWBExt"/>
          <w:b w:val="0"/>
          <w:lang w:val="sk-SK"/>
        </w:rPr>
        <w:t>&lt;DocAmend&gt;</w:t>
      </w:r>
      <w:r w:rsidRPr="00B3681C">
        <w:rPr>
          <w:lang w:val="sk-SK"/>
        </w:rPr>
        <w:t>Návrh nariadenia</w:t>
      </w:r>
      <w:r w:rsidRPr="0006301D">
        <w:rPr>
          <w:rStyle w:val="HideTWBExt"/>
          <w:b w:val="0"/>
          <w:lang w:val="sk-SK"/>
        </w:rPr>
        <w:t>&lt;/DocAmend&gt;</w:t>
      </w:r>
    </w:p>
    <w:p w:rsidR="001741E1" w:rsidRPr="00B3681C" w:rsidRDefault="001741E1" w:rsidP="001741E1">
      <w:pPr>
        <w:pStyle w:val="NormalBold"/>
      </w:pPr>
      <w:r w:rsidRPr="0006301D">
        <w:rPr>
          <w:rStyle w:val="HideTWBExt"/>
          <w:b w:val="0"/>
        </w:rPr>
        <w:t>&lt;Article&gt;</w:t>
      </w:r>
      <w:r w:rsidRPr="00B3681C">
        <w:t>Článok 41 d (nový)</w:t>
      </w:r>
      <w:r w:rsidRPr="0006301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41E1" w:rsidRPr="00B3681C" w:rsidTr="00CA00DC">
        <w:trPr>
          <w:jc w:val="center"/>
        </w:trPr>
        <w:tc>
          <w:tcPr>
            <w:tcW w:w="9752" w:type="dxa"/>
            <w:gridSpan w:val="2"/>
          </w:tcPr>
          <w:p w:rsidR="001741E1" w:rsidRPr="00B3681C" w:rsidRDefault="001741E1" w:rsidP="00CA00DC">
            <w:pPr>
              <w:keepNext/>
            </w:pPr>
          </w:p>
        </w:tc>
      </w:tr>
      <w:tr w:rsidR="001741E1" w:rsidRPr="00B3681C" w:rsidTr="00CA00DC">
        <w:trPr>
          <w:jc w:val="center"/>
        </w:trPr>
        <w:tc>
          <w:tcPr>
            <w:tcW w:w="4876" w:type="dxa"/>
            <w:hideMark/>
          </w:tcPr>
          <w:p w:rsidR="001741E1" w:rsidRPr="00B3681C" w:rsidRDefault="001741E1" w:rsidP="00CA00DC">
            <w:pPr>
              <w:pStyle w:val="ColumnHeading"/>
              <w:keepNext/>
              <w:rPr>
                <w:lang w:val="sk-SK"/>
              </w:rPr>
            </w:pPr>
            <w:r w:rsidRPr="00B3681C">
              <w:rPr>
                <w:lang w:val="sk-SK"/>
              </w:rPr>
              <w:t>Text predložený Komisiou</w:t>
            </w:r>
          </w:p>
        </w:tc>
        <w:tc>
          <w:tcPr>
            <w:tcW w:w="4876" w:type="dxa"/>
            <w:hideMark/>
          </w:tcPr>
          <w:p w:rsidR="001741E1" w:rsidRPr="00B3681C" w:rsidRDefault="001741E1" w:rsidP="00CA00DC">
            <w:pPr>
              <w:pStyle w:val="ColumnHeading"/>
              <w:keepNext/>
              <w:rPr>
                <w:lang w:val="sk-SK"/>
              </w:rPr>
            </w:pPr>
            <w:r w:rsidRPr="00B3681C">
              <w:rPr>
                <w:lang w:val="sk-SK"/>
              </w:rPr>
              <w:t>Pozmeňujúci návrh</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hideMark/>
          </w:tcPr>
          <w:p w:rsidR="001741E1" w:rsidRPr="00B3681C" w:rsidRDefault="001741E1" w:rsidP="00CA00DC">
            <w:pPr>
              <w:pStyle w:val="Normal6"/>
              <w:jc w:val="center"/>
              <w:rPr>
                <w:szCs w:val="24"/>
                <w:lang w:val="sk-SK"/>
              </w:rPr>
            </w:pPr>
            <w:r w:rsidRPr="00B3681C">
              <w:rPr>
                <w:b/>
                <w:i/>
                <w:color w:val="000005"/>
                <w:lang w:val="sk-SK"/>
              </w:rPr>
              <w:t>Článok 41d</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hideMark/>
          </w:tcPr>
          <w:p w:rsidR="001741E1" w:rsidRPr="00B3681C" w:rsidRDefault="001741E1" w:rsidP="00CA00DC">
            <w:pPr>
              <w:pStyle w:val="Normal6"/>
              <w:jc w:val="center"/>
              <w:rPr>
                <w:szCs w:val="24"/>
                <w:lang w:val="sk-SK"/>
              </w:rPr>
            </w:pPr>
            <w:r w:rsidRPr="00B3681C">
              <w:rPr>
                <w:b/>
                <w:i/>
                <w:color w:val="000005"/>
                <w:lang w:val="sk-SK"/>
              </w:rPr>
              <w:t>Podmienky prijímania v rámci konania na hraniciach</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hideMark/>
          </w:tcPr>
          <w:p w:rsidR="001741E1" w:rsidRPr="00B3681C" w:rsidRDefault="001741E1" w:rsidP="00CA00DC">
            <w:pPr>
              <w:pStyle w:val="Normal6"/>
              <w:rPr>
                <w:szCs w:val="24"/>
                <w:lang w:val="sk-SK"/>
              </w:rPr>
            </w:pPr>
            <w:r w:rsidRPr="00B3681C">
              <w:rPr>
                <w:b/>
                <w:i/>
                <w:color w:val="000005"/>
                <w:lang w:val="sk-SK"/>
              </w:rPr>
              <w:t>1.</w:t>
            </w:r>
            <w:r w:rsidRPr="00B3681C">
              <w:rPr>
                <w:b/>
                <w:i/>
                <w:color w:val="000005"/>
                <w:lang w:val="sk-SK"/>
              </w:rPr>
              <w:tab/>
              <w:t>Členské štáty zabezpečia žiadateľom, na ktorých sa vzťahuje konanie na hraniciach, primerané materiálne podmienky prijímania a primeranú životnú úroveň, ako sa stanovuje v ich vnútroštátnom práve, v súlade so smernicou XXX/XXX/EÚ [prepracované znenie smernice o podmienkach prijímania]. Osobitná pozornosť sa venuje žiadateľom s osobitnými potrebami pri prijímaní, ako sa stanovuje v článku 20 uvedenej smernice.</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hideMark/>
          </w:tcPr>
          <w:p w:rsidR="001741E1" w:rsidRPr="00B3681C" w:rsidRDefault="001741E1" w:rsidP="00CA00DC">
            <w:pPr>
              <w:pStyle w:val="Normal6"/>
              <w:rPr>
                <w:szCs w:val="24"/>
                <w:lang w:val="sk-SK"/>
              </w:rPr>
            </w:pPr>
            <w:r w:rsidRPr="00B3681C">
              <w:rPr>
                <w:b/>
                <w:i/>
                <w:color w:val="000005"/>
                <w:lang w:val="sk-SK"/>
              </w:rPr>
              <w:t>2.</w:t>
            </w:r>
            <w:r w:rsidRPr="00B3681C">
              <w:rPr>
                <w:b/>
                <w:i/>
                <w:color w:val="000005"/>
                <w:lang w:val="sk-SK"/>
              </w:rPr>
              <w:tab/>
              <w:t xml:space="preserve">Zariadenia používané na účely konania na hraniciach sa v plnej miere </w:t>
            </w:r>
            <w:r w:rsidRPr="00B3681C">
              <w:rPr>
                <w:b/>
                <w:i/>
                <w:color w:val="000005"/>
                <w:lang w:val="sk-SK"/>
              </w:rPr>
              <w:lastRenderedPageBreak/>
              <w:t>financujú z rozpočtu Únie. To zahŕňa výstavbu, prevádzku a renováciu súčasných a budúcich zariadení.</w:t>
            </w:r>
          </w:p>
        </w:tc>
      </w:tr>
    </w:tbl>
    <w:p w:rsidR="001741E1" w:rsidRPr="0006301D" w:rsidRDefault="001741E1" w:rsidP="001741E1">
      <w:pPr>
        <w:pStyle w:val="Olang"/>
        <w:rPr>
          <w:rStyle w:val="HideTWBExt"/>
          <w:lang w:val="sk-SK"/>
        </w:rPr>
      </w:pPr>
      <w:r w:rsidRPr="00B3681C">
        <w:rPr>
          <w:noProof w:val="0"/>
          <w:lang w:val="sk-SK"/>
        </w:rPr>
        <w:lastRenderedPageBreak/>
        <w:t xml:space="preserve">Or. </w:t>
      </w:r>
      <w:r w:rsidRPr="0006301D">
        <w:rPr>
          <w:rStyle w:val="HideTWBExt"/>
          <w:lang w:val="sk-SK"/>
        </w:rPr>
        <w:t>&lt;Original&gt;</w:t>
      </w:r>
      <w:r w:rsidRPr="0006301D">
        <w:rPr>
          <w:rStyle w:val="HideTWBInt"/>
          <w:lang w:val="sk-SK"/>
        </w:rPr>
        <w:t>{EN}</w:t>
      </w:r>
      <w:r w:rsidRPr="00B3681C">
        <w:rPr>
          <w:noProof w:val="0"/>
          <w:lang w:val="sk-SK"/>
        </w:rPr>
        <w:t>en</w:t>
      </w:r>
      <w:r w:rsidRPr="0006301D">
        <w:rPr>
          <w:rStyle w:val="HideTWBExt"/>
          <w:lang w:val="sk-SK"/>
        </w:rPr>
        <w:t>&lt;/Original&gt;</w:t>
      </w:r>
    </w:p>
    <w:p w:rsidR="001741E1" w:rsidRPr="0006301D" w:rsidRDefault="001741E1" w:rsidP="001741E1">
      <w:pPr>
        <w:pStyle w:val="Olang"/>
        <w:rPr>
          <w:rStyle w:val="HideTWBExt"/>
          <w:lang w:val="sk-SK"/>
        </w:rPr>
      </w:pPr>
    </w:p>
    <w:p w:rsidR="008D4B63" w:rsidRPr="00B3681C" w:rsidRDefault="001741E1" w:rsidP="001741E1">
      <w:r w:rsidRPr="0006301D">
        <w:rPr>
          <w:rStyle w:val="HideTWBExt"/>
        </w:rPr>
        <w:t>&lt;/Amend&gt;</w:t>
      </w:r>
    </w:p>
    <w:p w:rsidR="001741E1" w:rsidRPr="00B3681C" w:rsidRDefault="001741E1" w:rsidP="001741E1">
      <w:pPr>
        <w:pStyle w:val="AMNumberTabs0"/>
        <w:keepNext/>
        <w:rPr>
          <w:lang w:val="sk-SK"/>
        </w:rPr>
      </w:pPr>
      <w:r w:rsidRPr="0006301D">
        <w:rPr>
          <w:rStyle w:val="HideTWBExt"/>
          <w:b w:val="0"/>
          <w:lang w:val="sk-SK"/>
        </w:rPr>
        <w:t>&lt;Amend&gt;</w:t>
      </w:r>
      <w:r w:rsidRPr="00B3681C">
        <w:rPr>
          <w:lang w:val="sk-SK"/>
        </w:rPr>
        <w:t>Pozmeňujúci návrh</w:t>
      </w:r>
      <w:r w:rsidRPr="00B3681C">
        <w:rPr>
          <w:lang w:val="sk-SK"/>
        </w:rPr>
        <w:tab/>
      </w:r>
      <w:r w:rsidRPr="00B3681C">
        <w:rPr>
          <w:lang w:val="sk-SK"/>
        </w:rPr>
        <w:tab/>
      </w:r>
      <w:r w:rsidRPr="0006301D">
        <w:rPr>
          <w:rStyle w:val="HideTWBExt"/>
          <w:b w:val="0"/>
          <w:lang w:val="sk-SK"/>
        </w:rPr>
        <w:t>&lt;NumAm&gt;</w:t>
      </w:r>
      <w:r w:rsidRPr="00B3681C">
        <w:rPr>
          <w:lang w:val="sk-SK"/>
        </w:rPr>
        <w:t>55</w:t>
      </w:r>
      <w:r w:rsidRPr="0006301D">
        <w:rPr>
          <w:rStyle w:val="HideTWBExt"/>
          <w:b w:val="0"/>
          <w:lang w:val="sk-SK"/>
        </w:rPr>
        <w:t>&lt;/NumAm&gt;</w:t>
      </w:r>
    </w:p>
    <w:p w:rsidR="001741E1" w:rsidRPr="00B3681C" w:rsidRDefault="001741E1" w:rsidP="001741E1">
      <w:pPr>
        <w:pStyle w:val="NormalBold"/>
      </w:pPr>
      <w:r w:rsidRPr="0006301D">
        <w:rPr>
          <w:rStyle w:val="HideTWBExt"/>
          <w:b w:val="0"/>
        </w:rPr>
        <w:t>&lt;Members&gt;</w:t>
      </w:r>
      <w:r w:rsidRPr="00B3681C">
        <w:t>Fabienne Keller</w:t>
      </w:r>
      <w:r w:rsidRPr="0006301D">
        <w:rPr>
          <w:rStyle w:val="HideTWBExt"/>
          <w:b w:val="0"/>
        </w:rPr>
        <w:t>&lt;/Members&gt;</w:t>
      </w:r>
    </w:p>
    <w:p w:rsidR="001741E1" w:rsidRPr="00B3681C" w:rsidRDefault="001741E1" w:rsidP="001741E1">
      <w:pPr>
        <w:pStyle w:val="NormalBold12b"/>
        <w:keepNext/>
        <w:rPr>
          <w:lang w:val="sk-SK"/>
        </w:rPr>
      </w:pPr>
      <w:r w:rsidRPr="0006301D">
        <w:rPr>
          <w:rStyle w:val="HideTWBExt"/>
          <w:b w:val="0"/>
          <w:lang w:val="sk-SK"/>
        </w:rPr>
        <w:t>&lt;DocAmend&gt;</w:t>
      </w:r>
      <w:r w:rsidRPr="00B3681C">
        <w:rPr>
          <w:lang w:val="sk-SK"/>
        </w:rPr>
        <w:t>Návrh nariadenia</w:t>
      </w:r>
      <w:r w:rsidRPr="0006301D">
        <w:rPr>
          <w:rStyle w:val="HideTWBExt"/>
          <w:b w:val="0"/>
          <w:lang w:val="sk-SK"/>
        </w:rPr>
        <w:t>&lt;/DocAmend&gt;</w:t>
      </w:r>
    </w:p>
    <w:p w:rsidR="001741E1" w:rsidRPr="00B3681C" w:rsidRDefault="001741E1" w:rsidP="001741E1">
      <w:pPr>
        <w:pStyle w:val="NormalBold"/>
      </w:pPr>
      <w:r w:rsidRPr="0006301D">
        <w:rPr>
          <w:rStyle w:val="HideTWBExt"/>
          <w:b w:val="0"/>
        </w:rPr>
        <w:t>&lt;Article&gt;</w:t>
      </w:r>
      <w:r w:rsidRPr="00B3681C">
        <w:t>Článok 53 – odsek 1 – pododsek 2</w:t>
      </w:r>
      <w:r w:rsidRPr="0006301D">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1741E1" w:rsidRPr="00B3681C" w:rsidTr="00CA00DC">
        <w:trPr>
          <w:jc w:val="center"/>
        </w:trPr>
        <w:tc>
          <w:tcPr>
            <w:tcW w:w="9752" w:type="dxa"/>
            <w:gridSpan w:val="2"/>
          </w:tcPr>
          <w:p w:rsidR="001741E1" w:rsidRPr="00B3681C" w:rsidRDefault="001741E1" w:rsidP="00CA00DC">
            <w:pPr>
              <w:keepNext/>
            </w:pPr>
          </w:p>
        </w:tc>
      </w:tr>
      <w:tr w:rsidR="001741E1" w:rsidRPr="00B3681C" w:rsidTr="00CA00DC">
        <w:trPr>
          <w:jc w:val="center"/>
        </w:trPr>
        <w:tc>
          <w:tcPr>
            <w:tcW w:w="4876" w:type="dxa"/>
            <w:hideMark/>
          </w:tcPr>
          <w:p w:rsidR="001741E1" w:rsidRPr="00B3681C" w:rsidRDefault="001741E1" w:rsidP="00CA00DC">
            <w:pPr>
              <w:pStyle w:val="ColumnHeading"/>
              <w:keepNext/>
              <w:rPr>
                <w:lang w:val="sk-SK"/>
              </w:rPr>
            </w:pPr>
            <w:r w:rsidRPr="00B3681C">
              <w:rPr>
                <w:lang w:val="sk-SK"/>
              </w:rPr>
              <w:t>Text predložený Komisiou</w:t>
            </w:r>
          </w:p>
        </w:tc>
        <w:tc>
          <w:tcPr>
            <w:tcW w:w="4876" w:type="dxa"/>
            <w:hideMark/>
          </w:tcPr>
          <w:p w:rsidR="001741E1" w:rsidRPr="00B3681C" w:rsidRDefault="001741E1" w:rsidP="00CA00DC">
            <w:pPr>
              <w:pStyle w:val="ColumnHeading"/>
              <w:keepNext/>
              <w:rPr>
                <w:lang w:val="sk-SK"/>
              </w:rPr>
            </w:pPr>
            <w:r w:rsidRPr="00B3681C">
              <w:rPr>
                <w:lang w:val="sk-SK"/>
              </w:rPr>
              <w:t>Pozmeňujúci návrh</w:t>
            </w:r>
          </w:p>
        </w:tc>
      </w:tr>
      <w:tr w:rsidR="001741E1" w:rsidRPr="00B3681C" w:rsidTr="00CA00DC">
        <w:trPr>
          <w:jc w:val="center"/>
        </w:trPr>
        <w:tc>
          <w:tcPr>
            <w:tcW w:w="4876" w:type="dxa"/>
            <w:hideMark/>
          </w:tcPr>
          <w:p w:rsidR="001741E1" w:rsidRPr="00B3681C" w:rsidRDefault="001741E1" w:rsidP="00CA00DC">
            <w:pPr>
              <w:pStyle w:val="Normal6"/>
              <w:rPr>
                <w:lang w:val="sk-SK"/>
              </w:rPr>
            </w:pPr>
            <w:r w:rsidRPr="00B3681C">
              <w:rPr>
                <w:lang w:val="sk-SK"/>
              </w:rPr>
              <w:t xml:space="preserve">Odvolanie proti rozhodnutiam o návrate sa </w:t>
            </w:r>
            <w:r w:rsidRPr="00B3681C">
              <w:rPr>
                <w:b/>
                <w:i/>
                <w:lang w:val="sk-SK"/>
              </w:rPr>
              <w:t>podáva</w:t>
            </w:r>
            <w:r w:rsidRPr="00B3681C">
              <w:rPr>
                <w:lang w:val="sk-SK"/>
              </w:rPr>
              <w:t xml:space="preserve"> na tom istom súde alebo tribunáli a v rámci tých istých súdnych konaní a lehôt ako proti rozhodnutiam uvedeným v písmenách a), b), c) a d).</w:t>
            </w:r>
          </w:p>
        </w:tc>
        <w:tc>
          <w:tcPr>
            <w:tcW w:w="4876" w:type="dxa"/>
            <w:hideMark/>
          </w:tcPr>
          <w:p w:rsidR="001741E1" w:rsidRPr="00B3681C" w:rsidRDefault="001741E1" w:rsidP="00CA00DC">
            <w:pPr>
              <w:pStyle w:val="Normal6"/>
              <w:rPr>
                <w:szCs w:val="24"/>
                <w:lang w:val="sk-SK"/>
              </w:rPr>
            </w:pPr>
            <w:r w:rsidRPr="00B3681C">
              <w:rPr>
                <w:color w:val="000005"/>
                <w:lang w:val="sk-SK"/>
              </w:rPr>
              <w:t xml:space="preserve">Odvolanie proti rozhodnutiam o návrate sa </w:t>
            </w:r>
            <w:r w:rsidRPr="00B3681C">
              <w:rPr>
                <w:b/>
                <w:i/>
                <w:color w:val="000005"/>
                <w:lang w:val="sk-SK"/>
              </w:rPr>
              <w:t>môže podať</w:t>
            </w:r>
            <w:r w:rsidRPr="00B3681C">
              <w:rPr>
                <w:color w:val="000005"/>
                <w:lang w:val="sk-SK"/>
              </w:rPr>
              <w:t xml:space="preserve"> na tom istom súde alebo tribunáli a v rámci tých istých súdnych konaní a lehôt ako proti rozhodnutiam uvedeným v písmenách a), b), c) a d). </w:t>
            </w:r>
            <w:r w:rsidRPr="00B3681C">
              <w:rPr>
                <w:b/>
                <w:i/>
                <w:color w:val="000005"/>
                <w:lang w:val="sk-SK"/>
              </w:rPr>
              <w:t>Žiadatelia musia byť náležite a včas informovaní o svojom práve na odvolanie.</w:t>
            </w:r>
          </w:p>
        </w:tc>
      </w:tr>
    </w:tbl>
    <w:p w:rsidR="001741E1" w:rsidRPr="0006301D" w:rsidRDefault="001741E1" w:rsidP="001741E1">
      <w:pPr>
        <w:pStyle w:val="Olang"/>
        <w:rPr>
          <w:rStyle w:val="HideTWBExt"/>
          <w:lang w:val="sk-SK"/>
        </w:rPr>
      </w:pPr>
      <w:r w:rsidRPr="00B3681C">
        <w:rPr>
          <w:noProof w:val="0"/>
          <w:lang w:val="sk-SK"/>
        </w:rPr>
        <w:t xml:space="preserve">Or. </w:t>
      </w:r>
      <w:r w:rsidRPr="0006301D">
        <w:rPr>
          <w:rStyle w:val="HideTWBExt"/>
          <w:lang w:val="sk-SK"/>
        </w:rPr>
        <w:t>&lt;Original&gt;</w:t>
      </w:r>
      <w:r w:rsidRPr="0006301D">
        <w:rPr>
          <w:rStyle w:val="HideTWBInt"/>
          <w:lang w:val="sk-SK"/>
        </w:rPr>
        <w:t>{EN}</w:t>
      </w:r>
      <w:r w:rsidRPr="00B3681C">
        <w:rPr>
          <w:noProof w:val="0"/>
          <w:lang w:val="sk-SK"/>
        </w:rPr>
        <w:t>en</w:t>
      </w:r>
      <w:r w:rsidRPr="0006301D">
        <w:rPr>
          <w:rStyle w:val="HideTWBExt"/>
          <w:lang w:val="sk-SK"/>
        </w:rPr>
        <w:t>&lt;/Original&gt;</w:t>
      </w:r>
    </w:p>
    <w:p w:rsidR="001741E1" w:rsidRPr="0006301D" w:rsidRDefault="001741E1" w:rsidP="001741E1">
      <w:pPr>
        <w:pStyle w:val="Olang"/>
        <w:rPr>
          <w:rStyle w:val="HideTWBExt"/>
          <w:lang w:val="sk-SK"/>
        </w:rPr>
      </w:pPr>
    </w:p>
    <w:p w:rsidR="001741E1" w:rsidRPr="0006301D" w:rsidRDefault="001741E1" w:rsidP="001741E1">
      <w:pPr>
        <w:rPr>
          <w:rStyle w:val="HideTWBExt"/>
        </w:rPr>
      </w:pPr>
    </w:p>
    <w:p w:rsidR="00A7340D" w:rsidRPr="00B3681C" w:rsidRDefault="001741E1" w:rsidP="001741E1">
      <w:r w:rsidRPr="0006301D">
        <w:rPr>
          <w:rStyle w:val="HideTWBExt"/>
        </w:rPr>
        <w:t>&lt;/Amend&gt;</w:t>
      </w:r>
    </w:p>
    <w:p w:rsidR="001741E1" w:rsidRPr="00B3681C" w:rsidRDefault="001741E1" w:rsidP="001741E1">
      <w:pPr>
        <w:pStyle w:val="AMNumberTabs0"/>
        <w:keepNext/>
        <w:rPr>
          <w:lang w:val="sk-SK"/>
        </w:rPr>
      </w:pPr>
      <w:r w:rsidRPr="0006301D">
        <w:rPr>
          <w:rStyle w:val="HideTWBExt"/>
          <w:b w:val="0"/>
          <w:lang w:val="sk-SK"/>
        </w:rPr>
        <w:t>&lt;Amend&gt;</w:t>
      </w:r>
      <w:r w:rsidR="0006301D">
        <w:rPr>
          <w:lang w:val="sk-SK"/>
        </w:rPr>
        <w:t>Pozmeňujúci návrh</w:t>
      </w:r>
      <w:r w:rsidR="0006301D">
        <w:rPr>
          <w:lang w:val="sk-SK"/>
        </w:rPr>
        <w:tab/>
      </w:r>
      <w:r w:rsidRPr="0006301D">
        <w:rPr>
          <w:rStyle w:val="HideTWBExt"/>
          <w:b w:val="0"/>
          <w:lang w:val="sk-SK"/>
        </w:rPr>
        <w:t>&lt;NumAm&gt;</w:t>
      </w:r>
      <w:r w:rsidRPr="00B3681C">
        <w:rPr>
          <w:lang w:val="sk-SK"/>
        </w:rPr>
        <w:t>56</w:t>
      </w:r>
      <w:r w:rsidRPr="0006301D">
        <w:rPr>
          <w:rStyle w:val="HideTWBExt"/>
          <w:b w:val="0"/>
          <w:lang w:val="sk-SK"/>
        </w:rPr>
        <w:t>&lt;/NumAm&gt;</w:t>
      </w:r>
    </w:p>
    <w:p w:rsidR="001741E1" w:rsidRPr="0006301D" w:rsidRDefault="001741E1" w:rsidP="001741E1">
      <w:pPr>
        <w:pStyle w:val="NormalBold"/>
      </w:pPr>
      <w:r w:rsidRPr="0006301D">
        <w:rPr>
          <w:rStyle w:val="HideTWBExt"/>
          <w:b w:val="0"/>
        </w:rPr>
        <w:t>&lt;Members&gt;</w:t>
      </w:r>
      <w:r w:rsidRPr="00B3681C">
        <w:t>Fabienne Keller</w:t>
      </w:r>
      <w:r w:rsidRPr="0006301D">
        <w:rPr>
          <w:rStyle w:val="HideTWBExt"/>
          <w:b w:val="0"/>
        </w:rPr>
        <w:t>&lt;/Members&gt;</w:t>
      </w:r>
    </w:p>
    <w:p w:rsidR="001741E1" w:rsidRPr="0006301D" w:rsidRDefault="001741E1" w:rsidP="001741E1">
      <w:pPr>
        <w:pStyle w:val="NormalBold"/>
      </w:pPr>
    </w:p>
    <w:p w:rsidR="001741E1" w:rsidRPr="00B3681C" w:rsidRDefault="001741E1" w:rsidP="001741E1">
      <w:pPr>
        <w:pStyle w:val="NormalBold"/>
      </w:pPr>
      <w:r w:rsidRPr="0006301D">
        <w:rPr>
          <w:rStyle w:val="HideTWBExt"/>
          <w:b w:val="0"/>
        </w:rPr>
        <w:t>&lt;DocAmend&gt;</w:t>
      </w:r>
      <w:r w:rsidRPr="00B3681C">
        <w:t>Návrh nariadenia</w:t>
      </w:r>
      <w:r w:rsidRPr="0006301D">
        <w:rPr>
          <w:rStyle w:val="HideTWBExt"/>
          <w:b w:val="0"/>
        </w:rPr>
        <w:t>&lt;/DocAmend&gt;</w:t>
      </w:r>
    </w:p>
    <w:p w:rsidR="001741E1" w:rsidRPr="00B3681C" w:rsidRDefault="001741E1" w:rsidP="001741E1">
      <w:pPr>
        <w:pStyle w:val="NormalBold"/>
      </w:pPr>
      <w:r w:rsidRPr="0006301D">
        <w:rPr>
          <w:rStyle w:val="HideTWBExt"/>
          <w:b w:val="0"/>
        </w:rPr>
        <w:t>&lt;Article&gt;</w:t>
      </w:r>
      <w:r w:rsidRPr="00B3681C">
        <w:t>Článok 53 – odsek 6</w:t>
      </w:r>
      <w:r w:rsidRPr="0006301D">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1741E1" w:rsidRPr="00B3681C" w:rsidTr="00CA00DC">
        <w:trPr>
          <w:jc w:val="center"/>
        </w:trPr>
        <w:tc>
          <w:tcPr>
            <w:tcW w:w="9752" w:type="dxa"/>
            <w:gridSpan w:val="2"/>
          </w:tcPr>
          <w:p w:rsidR="001741E1" w:rsidRPr="00B3681C" w:rsidRDefault="001741E1" w:rsidP="00CA00DC">
            <w:pPr>
              <w:keepNext/>
            </w:pPr>
          </w:p>
        </w:tc>
      </w:tr>
      <w:tr w:rsidR="001741E1" w:rsidRPr="00B3681C" w:rsidTr="00CA00DC">
        <w:trPr>
          <w:jc w:val="center"/>
        </w:trPr>
        <w:tc>
          <w:tcPr>
            <w:tcW w:w="4876" w:type="dxa"/>
            <w:hideMark/>
          </w:tcPr>
          <w:p w:rsidR="001741E1" w:rsidRPr="00B3681C" w:rsidRDefault="001741E1" w:rsidP="00CA00DC">
            <w:pPr>
              <w:pStyle w:val="ColumnHeading"/>
              <w:keepNext/>
              <w:rPr>
                <w:lang w:val="sk-SK"/>
              </w:rPr>
            </w:pPr>
            <w:r w:rsidRPr="00B3681C">
              <w:rPr>
                <w:lang w:val="sk-SK"/>
              </w:rPr>
              <w:t>Text predložený Komisiou</w:t>
            </w:r>
          </w:p>
        </w:tc>
        <w:tc>
          <w:tcPr>
            <w:tcW w:w="4876" w:type="dxa"/>
            <w:hideMark/>
          </w:tcPr>
          <w:p w:rsidR="001741E1" w:rsidRPr="00B3681C" w:rsidRDefault="001741E1" w:rsidP="00CA00DC">
            <w:pPr>
              <w:pStyle w:val="ColumnHeading"/>
              <w:keepNext/>
              <w:rPr>
                <w:lang w:val="sk-SK"/>
              </w:rPr>
            </w:pPr>
            <w:r w:rsidRPr="00B3681C">
              <w:rPr>
                <w:lang w:val="sk-SK"/>
              </w:rPr>
              <w:t>Pozmeňujúci návrh</w:t>
            </w:r>
          </w:p>
        </w:tc>
      </w:tr>
      <w:tr w:rsidR="001741E1" w:rsidRPr="00B3681C" w:rsidTr="00CA00DC">
        <w:trPr>
          <w:jc w:val="center"/>
        </w:trPr>
        <w:tc>
          <w:tcPr>
            <w:tcW w:w="4876" w:type="dxa"/>
            <w:hideMark/>
          </w:tcPr>
          <w:p w:rsidR="001741E1" w:rsidRPr="00B3681C" w:rsidRDefault="001741E1" w:rsidP="00CA00DC">
            <w:pPr>
              <w:pStyle w:val="Normal6"/>
              <w:rPr>
                <w:lang w:val="sk-SK"/>
              </w:rPr>
            </w:pPr>
            <w:r w:rsidRPr="00B3681C">
              <w:rPr>
                <w:lang w:val="sk-SK"/>
              </w:rPr>
              <w:t>6.</w:t>
            </w:r>
            <w:r w:rsidRPr="00B3681C">
              <w:rPr>
                <w:lang w:val="sk-SK"/>
              </w:rPr>
              <w:tab/>
              <w:t>Ak sa dokumenty nepredložia včas na to, aby súd alebo tribunál mohli zabezpečiť ich preklad, súd alebo tribunál môžu odmietnuť zohľadniť tieto dokumenty, ak k nim nie je pripojený preklad poskytnutý žiadateľom.</w:t>
            </w:r>
          </w:p>
        </w:tc>
        <w:tc>
          <w:tcPr>
            <w:tcW w:w="4876" w:type="dxa"/>
            <w:hideMark/>
          </w:tcPr>
          <w:p w:rsidR="001741E1" w:rsidRPr="00B3681C" w:rsidRDefault="001741E1" w:rsidP="00CA00DC">
            <w:pPr>
              <w:pStyle w:val="Normal6"/>
              <w:rPr>
                <w:szCs w:val="24"/>
                <w:lang w:val="sk-SK"/>
              </w:rPr>
            </w:pPr>
            <w:r w:rsidRPr="00B3681C">
              <w:rPr>
                <w:color w:val="000005"/>
                <w:lang w:val="sk-SK"/>
              </w:rPr>
              <w:t>6.</w:t>
            </w:r>
            <w:r w:rsidRPr="00B3681C">
              <w:rPr>
                <w:color w:val="000005"/>
                <w:lang w:val="sk-SK"/>
              </w:rPr>
              <w:tab/>
            </w:r>
            <w:r w:rsidRPr="00B3681C">
              <w:rPr>
                <w:b/>
                <w:i/>
                <w:color w:val="000005"/>
                <w:lang w:val="sk-SK"/>
              </w:rPr>
              <w:t>Súd alebo tribunál zohľadní všetky dokumenty a informácie poskytnuté žiadateľom.</w:t>
            </w:r>
            <w:r w:rsidRPr="00B3681C">
              <w:rPr>
                <w:color w:val="000005"/>
                <w:lang w:val="sk-SK"/>
              </w:rPr>
              <w:t xml:space="preserve"> Ak sa dokumenty nepredložia </w:t>
            </w:r>
            <w:r w:rsidRPr="00B3681C">
              <w:rPr>
                <w:b/>
                <w:i/>
                <w:color w:val="000005"/>
                <w:lang w:val="sk-SK"/>
              </w:rPr>
              <w:t>primerane</w:t>
            </w:r>
            <w:r w:rsidRPr="00B3681C">
              <w:rPr>
                <w:color w:val="000005"/>
                <w:lang w:val="sk-SK"/>
              </w:rPr>
              <w:t xml:space="preserve"> včas na to, aby súd alebo tribunál mohli zabezpečiť ich preklad, súd alebo tribunál môžu odmietnuť zohľadniť tieto dokumenty, ak k nim nie je pripojený preklad poskytnutý žiadateľom</w:t>
            </w:r>
            <w:r w:rsidRPr="00B3681C">
              <w:rPr>
                <w:b/>
                <w:i/>
                <w:color w:val="000005"/>
                <w:lang w:val="sk-SK"/>
              </w:rPr>
              <w:t xml:space="preserve">, pokiaľ žiadateľ neposkytne primerané </w:t>
            </w:r>
            <w:r w:rsidRPr="00B3681C">
              <w:rPr>
                <w:b/>
                <w:i/>
                <w:color w:val="000005"/>
                <w:lang w:val="sk-SK"/>
              </w:rPr>
              <w:lastRenderedPageBreak/>
              <w:t>odôvodnenie oneskoreného predloženia týchto dokumentov</w:t>
            </w:r>
            <w:r w:rsidRPr="00B3681C">
              <w:rPr>
                <w:color w:val="000005"/>
                <w:lang w:val="sk-SK"/>
              </w:rPr>
              <w:t>.</w:t>
            </w:r>
          </w:p>
        </w:tc>
      </w:tr>
    </w:tbl>
    <w:p w:rsidR="001741E1" w:rsidRPr="0006301D" w:rsidRDefault="001741E1" w:rsidP="001741E1">
      <w:pPr>
        <w:pStyle w:val="Olang"/>
        <w:rPr>
          <w:rStyle w:val="HideTWBExt"/>
          <w:lang w:val="sk-SK"/>
        </w:rPr>
      </w:pPr>
      <w:r w:rsidRPr="00B3681C">
        <w:rPr>
          <w:noProof w:val="0"/>
          <w:lang w:val="sk-SK"/>
        </w:rPr>
        <w:lastRenderedPageBreak/>
        <w:t xml:space="preserve">Or. </w:t>
      </w:r>
      <w:r w:rsidRPr="0006301D">
        <w:rPr>
          <w:rStyle w:val="HideTWBExt"/>
          <w:lang w:val="sk-SK"/>
        </w:rPr>
        <w:t>&lt;Original&gt;</w:t>
      </w:r>
      <w:r w:rsidRPr="0006301D">
        <w:rPr>
          <w:rStyle w:val="HideTWBInt"/>
          <w:lang w:val="sk-SK"/>
        </w:rPr>
        <w:t>{EN}</w:t>
      </w:r>
      <w:r w:rsidRPr="00B3681C">
        <w:rPr>
          <w:noProof w:val="0"/>
          <w:lang w:val="sk-SK"/>
        </w:rPr>
        <w:t>en</w:t>
      </w:r>
      <w:r w:rsidRPr="0006301D">
        <w:rPr>
          <w:rStyle w:val="HideTWBExt"/>
          <w:lang w:val="sk-SK"/>
        </w:rPr>
        <w:t>&lt;/Original&gt;</w:t>
      </w:r>
    </w:p>
    <w:p w:rsidR="00A7340D" w:rsidRPr="00B3681C" w:rsidRDefault="001741E1" w:rsidP="001741E1">
      <w:r w:rsidRPr="0006301D">
        <w:rPr>
          <w:rStyle w:val="HideTWBExt"/>
        </w:rPr>
        <w:t>&lt;/Amend&gt;</w:t>
      </w:r>
    </w:p>
    <w:p w:rsidR="00F95264" w:rsidRPr="00B3681C" w:rsidRDefault="00F95264" w:rsidP="00F95264"/>
    <w:p w:rsidR="001741E1" w:rsidRPr="00B3681C" w:rsidRDefault="001741E1" w:rsidP="001741E1">
      <w:pPr>
        <w:pStyle w:val="AMNumberTabs0"/>
        <w:keepNext/>
        <w:rPr>
          <w:lang w:val="sk-SK"/>
        </w:rPr>
      </w:pPr>
      <w:r w:rsidRPr="0006301D">
        <w:rPr>
          <w:rStyle w:val="HideTWBExt"/>
          <w:b w:val="0"/>
          <w:lang w:val="sk-SK"/>
        </w:rPr>
        <w:t>&lt;Amend&gt;</w:t>
      </w:r>
      <w:r w:rsidRPr="00B3681C">
        <w:rPr>
          <w:lang w:val="sk-SK"/>
        </w:rPr>
        <w:t>Pozmeňujúci návrh</w:t>
      </w:r>
      <w:r w:rsidRPr="00B3681C">
        <w:rPr>
          <w:lang w:val="sk-SK"/>
        </w:rPr>
        <w:tab/>
      </w:r>
      <w:r w:rsidRPr="00B3681C">
        <w:rPr>
          <w:lang w:val="sk-SK"/>
        </w:rPr>
        <w:tab/>
      </w:r>
      <w:r w:rsidRPr="0006301D">
        <w:rPr>
          <w:rStyle w:val="HideTWBExt"/>
          <w:b w:val="0"/>
          <w:lang w:val="sk-SK"/>
        </w:rPr>
        <w:t>&lt;NumAm&gt;</w:t>
      </w:r>
      <w:r w:rsidRPr="00B3681C">
        <w:rPr>
          <w:lang w:val="sk-SK"/>
        </w:rPr>
        <w:t>57</w:t>
      </w:r>
      <w:r w:rsidRPr="0006301D">
        <w:rPr>
          <w:rStyle w:val="HideTWBExt"/>
          <w:b w:val="0"/>
          <w:lang w:val="sk-SK"/>
        </w:rPr>
        <w:t>&lt;/NumAm&gt;</w:t>
      </w:r>
    </w:p>
    <w:p w:rsidR="001741E1" w:rsidRPr="00B3681C" w:rsidRDefault="001741E1" w:rsidP="001741E1">
      <w:pPr>
        <w:pStyle w:val="NormalBold"/>
      </w:pPr>
      <w:r w:rsidRPr="0006301D">
        <w:rPr>
          <w:rStyle w:val="HideTWBExt"/>
          <w:b w:val="0"/>
        </w:rPr>
        <w:t>&lt;Members&gt;</w:t>
      </w:r>
      <w:r w:rsidRPr="00B3681C">
        <w:t>Fabienne Keller</w:t>
      </w:r>
      <w:r w:rsidRPr="0006301D">
        <w:rPr>
          <w:rStyle w:val="HideTWBExt"/>
          <w:b w:val="0"/>
        </w:rPr>
        <w:t>&lt;/Members&gt;</w:t>
      </w:r>
    </w:p>
    <w:p w:rsidR="001741E1" w:rsidRPr="00B3681C" w:rsidRDefault="001741E1" w:rsidP="001741E1">
      <w:pPr>
        <w:pStyle w:val="NormalBold12b"/>
        <w:keepNext/>
        <w:rPr>
          <w:lang w:val="sk-SK"/>
        </w:rPr>
      </w:pPr>
      <w:r w:rsidRPr="0006301D">
        <w:rPr>
          <w:rStyle w:val="HideTWBExt"/>
          <w:b w:val="0"/>
          <w:lang w:val="sk-SK"/>
        </w:rPr>
        <w:t>&lt;DocAmend&gt;</w:t>
      </w:r>
      <w:r w:rsidRPr="00B3681C">
        <w:rPr>
          <w:lang w:val="sk-SK"/>
        </w:rPr>
        <w:t>Návrh nariadenia</w:t>
      </w:r>
      <w:r w:rsidRPr="0006301D">
        <w:rPr>
          <w:rStyle w:val="HideTWBExt"/>
          <w:b w:val="0"/>
          <w:lang w:val="sk-SK"/>
        </w:rPr>
        <w:t>&lt;/DocAmend&gt;</w:t>
      </w:r>
    </w:p>
    <w:p w:rsidR="001741E1" w:rsidRPr="00B3681C" w:rsidRDefault="001741E1" w:rsidP="001741E1">
      <w:pPr>
        <w:pStyle w:val="NormalBold"/>
      </w:pPr>
      <w:r w:rsidRPr="0006301D">
        <w:rPr>
          <w:rStyle w:val="HideTWBExt"/>
          <w:b w:val="0"/>
        </w:rPr>
        <w:t>&lt;Article&gt;</w:t>
      </w:r>
      <w:r w:rsidRPr="00B3681C">
        <w:t>Článok 53 – odsek 9</w:t>
      </w:r>
      <w:r w:rsidRPr="0006301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41E1" w:rsidRPr="00B3681C" w:rsidTr="00CA00DC">
        <w:trPr>
          <w:jc w:val="center"/>
        </w:trPr>
        <w:tc>
          <w:tcPr>
            <w:tcW w:w="9752" w:type="dxa"/>
            <w:gridSpan w:val="2"/>
          </w:tcPr>
          <w:p w:rsidR="001741E1" w:rsidRPr="00B3681C" w:rsidRDefault="001741E1" w:rsidP="00CA00DC">
            <w:pPr>
              <w:keepNext/>
            </w:pPr>
          </w:p>
        </w:tc>
      </w:tr>
      <w:tr w:rsidR="001741E1" w:rsidRPr="00B3681C" w:rsidTr="00CA00DC">
        <w:trPr>
          <w:jc w:val="center"/>
        </w:trPr>
        <w:tc>
          <w:tcPr>
            <w:tcW w:w="4876" w:type="dxa"/>
            <w:hideMark/>
          </w:tcPr>
          <w:p w:rsidR="001741E1" w:rsidRPr="00B3681C" w:rsidRDefault="001741E1" w:rsidP="00CA00DC">
            <w:pPr>
              <w:pStyle w:val="ColumnHeading"/>
              <w:keepNext/>
              <w:rPr>
                <w:lang w:val="sk-SK"/>
              </w:rPr>
            </w:pPr>
            <w:r w:rsidRPr="00B3681C">
              <w:rPr>
                <w:lang w:val="sk-SK"/>
              </w:rPr>
              <w:t>Text predložený Komisiou</w:t>
            </w:r>
          </w:p>
        </w:tc>
        <w:tc>
          <w:tcPr>
            <w:tcW w:w="4876" w:type="dxa"/>
            <w:hideMark/>
          </w:tcPr>
          <w:p w:rsidR="001741E1" w:rsidRPr="00B3681C" w:rsidRDefault="001741E1" w:rsidP="00CA00DC">
            <w:pPr>
              <w:pStyle w:val="ColumnHeading"/>
              <w:keepNext/>
              <w:rPr>
                <w:lang w:val="sk-SK"/>
              </w:rPr>
            </w:pPr>
            <w:r w:rsidRPr="00B3681C">
              <w:rPr>
                <w:lang w:val="sk-SK"/>
              </w:rPr>
              <w:t>Pozmeňujúci návrh</w:t>
            </w:r>
          </w:p>
        </w:tc>
      </w:tr>
      <w:tr w:rsidR="001741E1" w:rsidRPr="00B3681C" w:rsidTr="00CA00DC">
        <w:trPr>
          <w:jc w:val="center"/>
        </w:trPr>
        <w:tc>
          <w:tcPr>
            <w:tcW w:w="4876" w:type="dxa"/>
            <w:hideMark/>
          </w:tcPr>
          <w:p w:rsidR="001741E1" w:rsidRPr="00B3681C" w:rsidRDefault="001741E1" w:rsidP="00CA00DC">
            <w:pPr>
              <w:pStyle w:val="Normal6"/>
              <w:rPr>
                <w:lang w:val="sk-SK"/>
              </w:rPr>
            </w:pPr>
            <w:r w:rsidRPr="00B3681C">
              <w:rPr>
                <w:lang w:val="sk-SK"/>
              </w:rPr>
              <w:t>9.</w:t>
            </w:r>
            <w:r w:rsidRPr="00B3681C">
              <w:rPr>
                <w:lang w:val="sk-SK"/>
              </w:rPr>
              <w:tab/>
              <w:t xml:space="preserve">Členské štáty ustanovia v súvislosti s rozhodnutím prijatým v rámci konania na hraniciach </w:t>
            </w:r>
            <w:r w:rsidRPr="00B3681C">
              <w:rPr>
                <w:b/>
                <w:i/>
                <w:lang w:val="sk-SK"/>
              </w:rPr>
              <w:t>len</w:t>
            </w:r>
            <w:r w:rsidRPr="00B3681C">
              <w:rPr>
                <w:lang w:val="sk-SK"/>
              </w:rPr>
              <w:t xml:space="preserve"> jeden stupeň odvolania.</w:t>
            </w:r>
          </w:p>
        </w:tc>
        <w:tc>
          <w:tcPr>
            <w:tcW w:w="4876" w:type="dxa"/>
            <w:hideMark/>
          </w:tcPr>
          <w:p w:rsidR="001741E1" w:rsidRPr="00B3681C" w:rsidRDefault="001741E1" w:rsidP="00CA00DC">
            <w:pPr>
              <w:pStyle w:val="Normal6"/>
              <w:rPr>
                <w:szCs w:val="24"/>
                <w:lang w:val="sk-SK"/>
              </w:rPr>
            </w:pPr>
            <w:r w:rsidRPr="00B3681C">
              <w:rPr>
                <w:color w:val="000005"/>
                <w:lang w:val="sk-SK"/>
              </w:rPr>
              <w:t>9.</w:t>
            </w:r>
            <w:r w:rsidRPr="00B3681C">
              <w:rPr>
                <w:color w:val="000005"/>
                <w:lang w:val="sk-SK"/>
              </w:rPr>
              <w:tab/>
              <w:t xml:space="preserve">Členské štáty ustanovia v súvislosti s rozhodnutím prijatým v rámci konania na hraniciach </w:t>
            </w:r>
            <w:r w:rsidRPr="00B3681C">
              <w:rPr>
                <w:b/>
                <w:i/>
                <w:color w:val="000005"/>
                <w:lang w:val="sk-SK"/>
              </w:rPr>
              <w:t>aspoň</w:t>
            </w:r>
            <w:r w:rsidRPr="00B3681C">
              <w:rPr>
                <w:color w:val="000005"/>
                <w:lang w:val="sk-SK"/>
              </w:rPr>
              <w:t xml:space="preserve"> jeden stupeň odvolania. </w:t>
            </w:r>
            <w:r w:rsidRPr="00B3681C">
              <w:rPr>
                <w:b/>
                <w:i/>
                <w:color w:val="000005"/>
                <w:lang w:val="sk-SK"/>
              </w:rPr>
              <w:t>Ak členský štát stanoví viac ako jeden stupeň odvolania, zabezpečí, aby sa konanie na hraniciach skončilo v lehote 12 týždňov uvedenej v článku 41 ods. 11.</w:t>
            </w:r>
          </w:p>
        </w:tc>
      </w:tr>
    </w:tbl>
    <w:p w:rsidR="001741E1" w:rsidRPr="00B3681C" w:rsidRDefault="001741E1" w:rsidP="001741E1">
      <w:pPr>
        <w:pStyle w:val="Olang"/>
        <w:jc w:val="center"/>
        <w:rPr>
          <w:noProof w:val="0"/>
          <w:lang w:val="sk-SK"/>
        </w:rPr>
      </w:pPr>
    </w:p>
    <w:p w:rsidR="001741E1" w:rsidRPr="00B3681C" w:rsidRDefault="001741E1" w:rsidP="001741E1">
      <w:pPr>
        <w:pStyle w:val="Olang"/>
        <w:rPr>
          <w:noProof w:val="0"/>
          <w:lang w:val="sk-SK"/>
        </w:rPr>
      </w:pPr>
      <w:r w:rsidRPr="00B3681C">
        <w:rPr>
          <w:noProof w:val="0"/>
          <w:lang w:val="sk-SK"/>
        </w:rPr>
        <w:t xml:space="preserve">Or. </w:t>
      </w:r>
      <w:r w:rsidRPr="0006301D">
        <w:rPr>
          <w:rStyle w:val="HideTWBExt"/>
          <w:lang w:val="sk-SK"/>
        </w:rPr>
        <w:t>&lt;Original&gt;</w:t>
      </w:r>
      <w:r w:rsidRPr="0006301D">
        <w:rPr>
          <w:rStyle w:val="HideTWBInt"/>
          <w:lang w:val="sk-SK"/>
        </w:rPr>
        <w:t>{EN}</w:t>
      </w:r>
      <w:r w:rsidRPr="00B3681C">
        <w:rPr>
          <w:noProof w:val="0"/>
          <w:lang w:val="sk-SK"/>
        </w:rPr>
        <w:t>en</w:t>
      </w:r>
      <w:r w:rsidRPr="0006301D">
        <w:rPr>
          <w:rStyle w:val="HideTWBExt"/>
          <w:lang w:val="sk-SK"/>
        </w:rPr>
        <w:t>&lt;/Original&gt;</w:t>
      </w:r>
    </w:p>
    <w:p w:rsidR="001741E1" w:rsidRPr="00B3681C" w:rsidRDefault="001741E1" w:rsidP="001741E1">
      <w:pPr>
        <w:pStyle w:val="Olang"/>
        <w:rPr>
          <w:noProof w:val="0"/>
          <w:lang w:val="sk-SK"/>
        </w:rPr>
      </w:pPr>
    </w:p>
    <w:p w:rsidR="00F278B5" w:rsidRPr="00B3681C" w:rsidRDefault="001741E1" w:rsidP="001741E1">
      <w:r w:rsidRPr="0006301D">
        <w:rPr>
          <w:rStyle w:val="HideTWBExt"/>
        </w:rPr>
        <w:t>&lt;/Amend&gt;</w:t>
      </w:r>
    </w:p>
    <w:p w:rsidR="001741E1" w:rsidRPr="00B3681C" w:rsidRDefault="001741E1" w:rsidP="001741E1">
      <w:pPr>
        <w:pStyle w:val="AMNumberTabs0"/>
        <w:keepNext/>
        <w:rPr>
          <w:lang w:val="sk-SK"/>
        </w:rPr>
      </w:pPr>
      <w:r w:rsidRPr="0006301D">
        <w:rPr>
          <w:rStyle w:val="HideTWBExt"/>
          <w:b w:val="0"/>
          <w:lang w:val="sk-SK"/>
        </w:rPr>
        <w:t>&lt;Amend&gt;</w:t>
      </w:r>
      <w:r w:rsidRPr="00B3681C">
        <w:rPr>
          <w:lang w:val="sk-SK"/>
        </w:rPr>
        <w:t>Pozmeňujúci návrh</w:t>
      </w:r>
      <w:r w:rsidRPr="00B3681C">
        <w:rPr>
          <w:lang w:val="sk-SK"/>
        </w:rPr>
        <w:tab/>
      </w:r>
      <w:r w:rsidRPr="00B3681C">
        <w:rPr>
          <w:lang w:val="sk-SK"/>
        </w:rPr>
        <w:tab/>
      </w:r>
      <w:r w:rsidRPr="0006301D">
        <w:rPr>
          <w:rStyle w:val="HideTWBExt"/>
          <w:b w:val="0"/>
          <w:lang w:val="sk-SK"/>
        </w:rPr>
        <w:t>&lt;NumAm&gt;</w:t>
      </w:r>
      <w:r w:rsidRPr="00B3681C">
        <w:rPr>
          <w:lang w:val="sk-SK"/>
        </w:rPr>
        <w:t>58</w:t>
      </w:r>
      <w:r w:rsidRPr="0006301D">
        <w:rPr>
          <w:rStyle w:val="HideTWBExt"/>
          <w:b w:val="0"/>
          <w:lang w:val="sk-SK"/>
        </w:rPr>
        <w:t>&lt;/NumAm&gt;</w:t>
      </w:r>
    </w:p>
    <w:p w:rsidR="001741E1" w:rsidRPr="00B3681C" w:rsidRDefault="001741E1" w:rsidP="001741E1">
      <w:pPr>
        <w:pStyle w:val="NormalBold"/>
      </w:pPr>
      <w:r w:rsidRPr="0006301D">
        <w:rPr>
          <w:rStyle w:val="HideTWBExt"/>
          <w:b w:val="0"/>
        </w:rPr>
        <w:t>&lt;Members&gt;</w:t>
      </w:r>
      <w:r w:rsidRPr="00B3681C">
        <w:t>Fabienne Keller</w:t>
      </w:r>
      <w:r w:rsidRPr="0006301D">
        <w:rPr>
          <w:rStyle w:val="HideTWBExt"/>
          <w:b w:val="0"/>
        </w:rPr>
        <w:t>&lt;/Members&gt;</w:t>
      </w:r>
    </w:p>
    <w:p w:rsidR="001741E1" w:rsidRPr="00B3681C" w:rsidRDefault="001741E1" w:rsidP="001741E1">
      <w:pPr>
        <w:pStyle w:val="NormalBold12b"/>
        <w:keepNext/>
        <w:rPr>
          <w:lang w:val="sk-SK"/>
        </w:rPr>
      </w:pPr>
      <w:r w:rsidRPr="0006301D">
        <w:rPr>
          <w:rStyle w:val="HideTWBExt"/>
          <w:b w:val="0"/>
          <w:lang w:val="sk-SK"/>
        </w:rPr>
        <w:t>&lt;DocAmend&gt;</w:t>
      </w:r>
      <w:r w:rsidRPr="00B3681C">
        <w:rPr>
          <w:lang w:val="sk-SK"/>
        </w:rPr>
        <w:t>Návrh nariadenia</w:t>
      </w:r>
      <w:r w:rsidRPr="0006301D">
        <w:rPr>
          <w:rStyle w:val="HideTWBExt"/>
          <w:b w:val="0"/>
          <w:lang w:val="sk-SK"/>
        </w:rPr>
        <w:t>&lt;/DocAmend&gt;</w:t>
      </w:r>
    </w:p>
    <w:p w:rsidR="001741E1" w:rsidRPr="00B3681C" w:rsidRDefault="001741E1" w:rsidP="001741E1">
      <w:pPr>
        <w:pStyle w:val="NormalBold"/>
      </w:pPr>
      <w:r w:rsidRPr="0006301D">
        <w:rPr>
          <w:rStyle w:val="HideTWBExt"/>
          <w:b w:val="0"/>
        </w:rPr>
        <w:t>&lt;Article&gt;</w:t>
      </w:r>
      <w:r w:rsidRPr="00B3681C">
        <w:t>Článok 54 – odsek 5 – písmeno a</w:t>
      </w:r>
      <w:r w:rsidRPr="0006301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41E1" w:rsidRPr="00B3681C" w:rsidTr="00CA00DC">
        <w:trPr>
          <w:jc w:val="center"/>
        </w:trPr>
        <w:tc>
          <w:tcPr>
            <w:tcW w:w="9752" w:type="dxa"/>
            <w:gridSpan w:val="2"/>
          </w:tcPr>
          <w:p w:rsidR="001741E1" w:rsidRPr="00B3681C" w:rsidRDefault="001741E1" w:rsidP="00CA00DC">
            <w:pPr>
              <w:keepNext/>
            </w:pPr>
          </w:p>
        </w:tc>
      </w:tr>
      <w:tr w:rsidR="001741E1" w:rsidRPr="00B3681C" w:rsidTr="00CA00DC">
        <w:trPr>
          <w:jc w:val="center"/>
        </w:trPr>
        <w:tc>
          <w:tcPr>
            <w:tcW w:w="4876" w:type="dxa"/>
            <w:hideMark/>
          </w:tcPr>
          <w:p w:rsidR="001741E1" w:rsidRPr="00B3681C" w:rsidRDefault="001741E1" w:rsidP="00CA00DC">
            <w:pPr>
              <w:pStyle w:val="ColumnHeading"/>
              <w:keepNext/>
              <w:rPr>
                <w:lang w:val="sk-SK"/>
              </w:rPr>
            </w:pPr>
            <w:r w:rsidRPr="00B3681C">
              <w:rPr>
                <w:lang w:val="sk-SK"/>
              </w:rPr>
              <w:t>Text predložený Komisiou</w:t>
            </w:r>
          </w:p>
        </w:tc>
        <w:tc>
          <w:tcPr>
            <w:tcW w:w="4876" w:type="dxa"/>
            <w:hideMark/>
          </w:tcPr>
          <w:p w:rsidR="001741E1" w:rsidRPr="00B3681C" w:rsidRDefault="001741E1" w:rsidP="00CA00DC">
            <w:pPr>
              <w:pStyle w:val="ColumnHeading"/>
              <w:keepNext/>
              <w:rPr>
                <w:lang w:val="sk-SK"/>
              </w:rPr>
            </w:pPr>
            <w:r w:rsidRPr="00B3681C">
              <w:rPr>
                <w:lang w:val="sk-SK"/>
              </w:rPr>
              <w:t>Pozmeňujúci návrh</w:t>
            </w:r>
          </w:p>
        </w:tc>
      </w:tr>
      <w:tr w:rsidR="001741E1" w:rsidRPr="00B3681C" w:rsidTr="00CA00DC">
        <w:trPr>
          <w:jc w:val="center"/>
        </w:trPr>
        <w:tc>
          <w:tcPr>
            <w:tcW w:w="4876" w:type="dxa"/>
            <w:hideMark/>
          </w:tcPr>
          <w:p w:rsidR="001741E1" w:rsidRPr="00B3681C" w:rsidRDefault="001741E1" w:rsidP="00CA00DC">
            <w:pPr>
              <w:pStyle w:val="Normal6"/>
              <w:rPr>
                <w:lang w:val="sk-SK"/>
              </w:rPr>
            </w:pPr>
            <w:r w:rsidRPr="00B3681C">
              <w:rPr>
                <w:lang w:val="sk-SK"/>
              </w:rPr>
              <w:t>a)</w:t>
            </w:r>
            <w:r w:rsidRPr="00B3681C">
              <w:rPr>
                <w:lang w:val="sk-SK"/>
              </w:rPr>
              <w:tab/>
              <w:t>žiadateľ má k dispozícii lehotu najmenej 5 dní odo dňa, keď mu bolo oznámené rozhodnutie, aby požiadal o povolenie zostať na území až do prijatia rozhodnutia o prostriedku nápravy;</w:t>
            </w:r>
          </w:p>
        </w:tc>
        <w:tc>
          <w:tcPr>
            <w:tcW w:w="4876" w:type="dxa"/>
            <w:hideMark/>
          </w:tcPr>
          <w:p w:rsidR="001741E1" w:rsidRPr="00B3681C" w:rsidRDefault="001741E1" w:rsidP="00CA00DC">
            <w:pPr>
              <w:pStyle w:val="Normal6"/>
              <w:rPr>
                <w:szCs w:val="24"/>
                <w:lang w:val="sk-SK"/>
              </w:rPr>
            </w:pPr>
            <w:r w:rsidRPr="00B3681C">
              <w:rPr>
                <w:color w:val="000005"/>
                <w:lang w:val="sk-SK"/>
              </w:rPr>
              <w:t>a)</w:t>
            </w:r>
            <w:r w:rsidRPr="00B3681C">
              <w:rPr>
                <w:color w:val="000005"/>
                <w:lang w:val="sk-SK"/>
              </w:rPr>
              <w:tab/>
              <w:t xml:space="preserve">žiadateľ má k dispozícii lehotu najmenej 5 </w:t>
            </w:r>
            <w:r w:rsidRPr="00B3681C">
              <w:rPr>
                <w:b/>
                <w:i/>
                <w:color w:val="000005"/>
                <w:lang w:val="sk-SK"/>
              </w:rPr>
              <w:t>pracovných</w:t>
            </w:r>
            <w:r w:rsidRPr="00B3681C">
              <w:rPr>
                <w:color w:val="000005"/>
                <w:lang w:val="sk-SK"/>
              </w:rPr>
              <w:t xml:space="preserve"> dní odo dňa, keď mu bolo oznámené rozhodnutie, aby požiadal o povolenie zostať na území až do prijatia rozhodnutia o prostriedku nápravy;</w:t>
            </w:r>
          </w:p>
        </w:tc>
      </w:tr>
    </w:tbl>
    <w:p w:rsidR="001741E1" w:rsidRPr="00B3681C" w:rsidRDefault="001741E1" w:rsidP="001741E1">
      <w:pPr>
        <w:pStyle w:val="Olang"/>
        <w:rPr>
          <w:noProof w:val="0"/>
          <w:lang w:val="sk-SK"/>
        </w:rPr>
      </w:pPr>
      <w:r w:rsidRPr="00B3681C">
        <w:rPr>
          <w:noProof w:val="0"/>
          <w:lang w:val="sk-SK"/>
        </w:rPr>
        <w:t xml:space="preserve">Or. </w:t>
      </w:r>
      <w:r w:rsidRPr="0006301D">
        <w:rPr>
          <w:rStyle w:val="HideTWBExt"/>
          <w:lang w:val="sk-SK"/>
        </w:rPr>
        <w:t>&lt;Original&gt;</w:t>
      </w:r>
      <w:r w:rsidRPr="0006301D">
        <w:rPr>
          <w:rStyle w:val="HideTWBInt"/>
          <w:lang w:val="sk-SK"/>
        </w:rPr>
        <w:t>{EN}</w:t>
      </w:r>
      <w:r w:rsidRPr="00B3681C">
        <w:rPr>
          <w:noProof w:val="0"/>
          <w:lang w:val="sk-SK"/>
        </w:rPr>
        <w:t>en</w:t>
      </w:r>
      <w:r w:rsidRPr="0006301D">
        <w:rPr>
          <w:rStyle w:val="HideTWBExt"/>
          <w:lang w:val="sk-SK"/>
        </w:rPr>
        <w:t>&lt;/Original&gt;</w:t>
      </w:r>
    </w:p>
    <w:p w:rsidR="00F278B5" w:rsidRPr="00B3681C" w:rsidRDefault="001741E1" w:rsidP="001741E1">
      <w:r w:rsidRPr="0006301D">
        <w:rPr>
          <w:rStyle w:val="HideTWBExt"/>
        </w:rPr>
        <w:t>&lt;/Amend&gt;</w:t>
      </w:r>
    </w:p>
    <w:p w:rsidR="001741E1" w:rsidRPr="00B3681C" w:rsidRDefault="001741E1" w:rsidP="001741E1">
      <w:pPr>
        <w:pStyle w:val="AMNumberTabs0"/>
        <w:keepNext/>
        <w:rPr>
          <w:lang w:val="sk-SK"/>
        </w:rPr>
      </w:pPr>
      <w:r w:rsidRPr="0006301D">
        <w:rPr>
          <w:rStyle w:val="HideTWBExt"/>
          <w:b w:val="0"/>
          <w:lang w:val="sk-SK"/>
        </w:rPr>
        <w:lastRenderedPageBreak/>
        <w:t>&lt;Amend&gt;</w:t>
      </w:r>
      <w:r w:rsidRPr="00B3681C">
        <w:rPr>
          <w:lang w:val="sk-SK"/>
        </w:rPr>
        <w:t>Pozmeňujúci návrh</w:t>
      </w:r>
      <w:r w:rsidRPr="00B3681C">
        <w:rPr>
          <w:lang w:val="sk-SK"/>
        </w:rPr>
        <w:tab/>
      </w:r>
      <w:r w:rsidRPr="00B3681C">
        <w:rPr>
          <w:lang w:val="sk-SK"/>
        </w:rPr>
        <w:tab/>
      </w:r>
      <w:r w:rsidRPr="0006301D">
        <w:rPr>
          <w:rStyle w:val="HideTWBExt"/>
          <w:b w:val="0"/>
          <w:lang w:val="sk-SK"/>
        </w:rPr>
        <w:t>&lt;NumAm&gt;</w:t>
      </w:r>
      <w:r w:rsidRPr="00B3681C">
        <w:rPr>
          <w:lang w:val="sk-SK"/>
        </w:rPr>
        <w:t>59</w:t>
      </w:r>
      <w:r w:rsidRPr="0006301D">
        <w:rPr>
          <w:rStyle w:val="HideTWBExt"/>
          <w:b w:val="0"/>
          <w:lang w:val="sk-SK"/>
        </w:rPr>
        <w:t>&lt;/NumAm&gt;</w:t>
      </w:r>
    </w:p>
    <w:p w:rsidR="001741E1" w:rsidRPr="00B3681C" w:rsidRDefault="001741E1" w:rsidP="001741E1">
      <w:pPr>
        <w:pStyle w:val="NormalBold"/>
      </w:pPr>
      <w:r w:rsidRPr="0006301D">
        <w:rPr>
          <w:rStyle w:val="HideTWBExt"/>
          <w:b w:val="0"/>
        </w:rPr>
        <w:t>&lt;Members&gt;</w:t>
      </w:r>
      <w:r w:rsidRPr="00B3681C">
        <w:t>Fabienne Keller</w:t>
      </w:r>
      <w:r w:rsidRPr="0006301D">
        <w:rPr>
          <w:rStyle w:val="HideTWBExt"/>
          <w:b w:val="0"/>
        </w:rPr>
        <w:t>&lt;/Members&gt;</w:t>
      </w:r>
    </w:p>
    <w:p w:rsidR="001741E1" w:rsidRPr="00B3681C" w:rsidRDefault="001741E1" w:rsidP="001741E1">
      <w:pPr>
        <w:pStyle w:val="NormalBold12b"/>
        <w:keepNext/>
        <w:rPr>
          <w:lang w:val="sk-SK"/>
        </w:rPr>
      </w:pPr>
      <w:r w:rsidRPr="0006301D">
        <w:rPr>
          <w:rStyle w:val="HideTWBExt"/>
          <w:b w:val="0"/>
          <w:lang w:val="sk-SK"/>
        </w:rPr>
        <w:t>&lt;DocAmend&gt;</w:t>
      </w:r>
      <w:r w:rsidRPr="00B3681C">
        <w:rPr>
          <w:lang w:val="sk-SK"/>
        </w:rPr>
        <w:t>Návrh nariadenia</w:t>
      </w:r>
      <w:r w:rsidRPr="0006301D">
        <w:rPr>
          <w:rStyle w:val="HideTWBExt"/>
          <w:b w:val="0"/>
          <w:lang w:val="sk-SK"/>
        </w:rPr>
        <w:t>&lt;/DocAmend&gt;</w:t>
      </w:r>
    </w:p>
    <w:p w:rsidR="001741E1" w:rsidRPr="00B3681C" w:rsidRDefault="001741E1" w:rsidP="001741E1">
      <w:pPr>
        <w:pStyle w:val="NormalBold"/>
      </w:pPr>
      <w:r w:rsidRPr="0006301D">
        <w:rPr>
          <w:rStyle w:val="HideTWBExt"/>
          <w:b w:val="0"/>
        </w:rPr>
        <w:t>&lt;Article&gt;</w:t>
      </w:r>
      <w:r w:rsidRPr="00B3681C">
        <w:t>Článok 54 – bod 5 – odsek e (nový)</w:t>
      </w:r>
      <w:r w:rsidRPr="0006301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41E1" w:rsidRPr="00B3681C" w:rsidTr="00CA00DC">
        <w:trPr>
          <w:jc w:val="center"/>
        </w:trPr>
        <w:tc>
          <w:tcPr>
            <w:tcW w:w="9752" w:type="dxa"/>
            <w:gridSpan w:val="2"/>
          </w:tcPr>
          <w:p w:rsidR="001741E1" w:rsidRPr="00B3681C" w:rsidRDefault="001741E1" w:rsidP="00CA00DC">
            <w:pPr>
              <w:keepNext/>
            </w:pPr>
          </w:p>
        </w:tc>
      </w:tr>
      <w:tr w:rsidR="001741E1" w:rsidRPr="00B3681C" w:rsidTr="00CA00DC">
        <w:trPr>
          <w:jc w:val="center"/>
        </w:trPr>
        <w:tc>
          <w:tcPr>
            <w:tcW w:w="4876" w:type="dxa"/>
            <w:hideMark/>
          </w:tcPr>
          <w:p w:rsidR="001741E1" w:rsidRPr="00B3681C" w:rsidRDefault="001741E1" w:rsidP="00CA00DC">
            <w:pPr>
              <w:pStyle w:val="ColumnHeading"/>
              <w:keepNext/>
              <w:rPr>
                <w:lang w:val="sk-SK"/>
              </w:rPr>
            </w:pPr>
            <w:r w:rsidRPr="00B3681C">
              <w:rPr>
                <w:lang w:val="sk-SK"/>
              </w:rPr>
              <w:t>Text predložený Komisiou</w:t>
            </w:r>
          </w:p>
        </w:tc>
        <w:tc>
          <w:tcPr>
            <w:tcW w:w="4876" w:type="dxa"/>
            <w:hideMark/>
          </w:tcPr>
          <w:p w:rsidR="001741E1" w:rsidRPr="00B3681C" w:rsidRDefault="001741E1" w:rsidP="00CA00DC">
            <w:pPr>
              <w:pStyle w:val="ColumnHeading"/>
              <w:keepNext/>
              <w:rPr>
                <w:lang w:val="sk-SK"/>
              </w:rPr>
            </w:pPr>
            <w:r w:rsidRPr="00B3681C">
              <w:rPr>
                <w:lang w:val="sk-SK"/>
              </w:rPr>
              <w:t>Pozmeňujúci návrh</w:t>
            </w:r>
          </w:p>
        </w:tc>
      </w:tr>
      <w:tr w:rsidR="001741E1" w:rsidRPr="00B3681C" w:rsidTr="00CA00DC">
        <w:trPr>
          <w:jc w:val="center"/>
        </w:trPr>
        <w:tc>
          <w:tcPr>
            <w:tcW w:w="4876" w:type="dxa"/>
            <w:hideMark/>
          </w:tcPr>
          <w:p w:rsidR="001741E1" w:rsidRPr="00B3681C" w:rsidRDefault="001741E1" w:rsidP="00CA00DC">
            <w:pPr>
              <w:pStyle w:val="Normal6"/>
              <w:rPr>
                <w:lang w:val="sk-SK"/>
              </w:rPr>
            </w:pPr>
          </w:p>
        </w:tc>
        <w:tc>
          <w:tcPr>
            <w:tcW w:w="4876" w:type="dxa"/>
            <w:hideMark/>
          </w:tcPr>
          <w:p w:rsidR="001741E1" w:rsidRPr="00B3681C" w:rsidRDefault="001741E1" w:rsidP="00CA00DC">
            <w:pPr>
              <w:pStyle w:val="Normal6"/>
              <w:rPr>
                <w:szCs w:val="24"/>
                <w:lang w:val="sk-SK"/>
              </w:rPr>
            </w:pPr>
            <w:r w:rsidRPr="00B3681C">
              <w:rPr>
                <w:b/>
                <w:i/>
                <w:color w:val="000005"/>
                <w:lang w:val="sk-SK"/>
              </w:rPr>
              <w:t>e)</w:t>
            </w:r>
            <w:r w:rsidRPr="00B3681C">
              <w:rPr>
                <w:color w:val="000005"/>
                <w:lang w:val="sk-SK"/>
              </w:rPr>
              <w:tab/>
            </w:r>
            <w:r w:rsidRPr="00B3681C">
              <w:rPr>
                <w:b/>
                <w:i/>
                <w:color w:val="000005"/>
                <w:lang w:val="sk-SK"/>
              </w:rPr>
              <w:t>žiadateľ je náležite a včas informovaný o svojich právach podľa tohto odseku</w:t>
            </w:r>
            <w:r w:rsidRPr="00B3681C">
              <w:rPr>
                <w:color w:val="000005"/>
                <w:lang w:val="sk-SK"/>
              </w:rPr>
              <w:t>.</w:t>
            </w:r>
          </w:p>
        </w:tc>
      </w:tr>
    </w:tbl>
    <w:p w:rsidR="001741E1" w:rsidRPr="00B3681C" w:rsidRDefault="001741E1" w:rsidP="001741E1">
      <w:pPr>
        <w:pStyle w:val="Olang"/>
        <w:rPr>
          <w:noProof w:val="0"/>
          <w:lang w:val="sk-SK"/>
        </w:rPr>
      </w:pPr>
      <w:r w:rsidRPr="00B3681C">
        <w:rPr>
          <w:noProof w:val="0"/>
          <w:lang w:val="sk-SK"/>
        </w:rPr>
        <w:t xml:space="preserve">Or. </w:t>
      </w:r>
      <w:r w:rsidRPr="0006301D">
        <w:rPr>
          <w:rStyle w:val="HideTWBExt"/>
          <w:lang w:val="sk-SK"/>
        </w:rPr>
        <w:t>&lt;Original&gt;</w:t>
      </w:r>
      <w:r w:rsidRPr="0006301D">
        <w:rPr>
          <w:rStyle w:val="HideTWBInt"/>
          <w:lang w:val="sk-SK"/>
        </w:rPr>
        <w:t>{EN}</w:t>
      </w:r>
      <w:r w:rsidRPr="00B3681C">
        <w:rPr>
          <w:noProof w:val="0"/>
          <w:lang w:val="sk-SK"/>
        </w:rPr>
        <w:t>en</w:t>
      </w:r>
      <w:r w:rsidRPr="0006301D">
        <w:rPr>
          <w:rStyle w:val="HideTWBExt"/>
          <w:lang w:val="sk-SK"/>
        </w:rPr>
        <w:t>&lt;/Original&gt;</w:t>
      </w:r>
    </w:p>
    <w:p w:rsidR="00F278B5" w:rsidRPr="00B3681C" w:rsidRDefault="001741E1" w:rsidP="001741E1">
      <w:r w:rsidRPr="0006301D">
        <w:rPr>
          <w:rStyle w:val="HideTWBExt"/>
        </w:rPr>
        <w:t>&lt;/Amend&gt;</w:t>
      </w:r>
    </w:p>
    <w:p w:rsidR="001741E1" w:rsidRPr="00B3681C" w:rsidRDefault="001741E1" w:rsidP="001741E1">
      <w:pPr>
        <w:pStyle w:val="AMNumberTabs0"/>
        <w:keepNext/>
        <w:rPr>
          <w:lang w:val="sk-SK"/>
        </w:rPr>
      </w:pPr>
      <w:r w:rsidRPr="0006301D">
        <w:rPr>
          <w:rStyle w:val="HideTWBExt"/>
          <w:b w:val="0"/>
          <w:lang w:val="sk-SK"/>
        </w:rPr>
        <w:t>&lt;Amend&gt;</w:t>
      </w:r>
      <w:r w:rsidRPr="00B3681C">
        <w:rPr>
          <w:lang w:val="sk-SK"/>
        </w:rPr>
        <w:t>Pozmeňujúci návrh</w:t>
      </w:r>
      <w:r w:rsidRPr="00B3681C">
        <w:rPr>
          <w:lang w:val="sk-SK"/>
        </w:rPr>
        <w:tab/>
      </w:r>
      <w:r w:rsidRPr="00B3681C">
        <w:rPr>
          <w:lang w:val="sk-SK"/>
        </w:rPr>
        <w:tab/>
      </w:r>
      <w:r w:rsidRPr="0006301D">
        <w:rPr>
          <w:rStyle w:val="HideTWBExt"/>
          <w:b w:val="0"/>
          <w:lang w:val="sk-SK"/>
        </w:rPr>
        <w:t>&lt;NumAm&gt;</w:t>
      </w:r>
      <w:r w:rsidRPr="00B3681C">
        <w:rPr>
          <w:lang w:val="sk-SK"/>
        </w:rPr>
        <w:t>60</w:t>
      </w:r>
      <w:r w:rsidRPr="0006301D">
        <w:rPr>
          <w:rStyle w:val="HideTWBExt"/>
          <w:b w:val="0"/>
          <w:lang w:val="sk-SK"/>
        </w:rPr>
        <w:t>&lt;/NumAm&gt;</w:t>
      </w:r>
    </w:p>
    <w:p w:rsidR="001741E1" w:rsidRPr="00B3681C" w:rsidRDefault="001741E1" w:rsidP="001741E1">
      <w:pPr>
        <w:pStyle w:val="NormalBold"/>
      </w:pPr>
      <w:r w:rsidRPr="0006301D">
        <w:rPr>
          <w:rStyle w:val="HideTWBExt"/>
          <w:b w:val="0"/>
        </w:rPr>
        <w:t>&lt;Members&gt;</w:t>
      </w:r>
      <w:r w:rsidRPr="00B3681C">
        <w:t>Fabienne Keller</w:t>
      </w:r>
      <w:r w:rsidRPr="0006301D">
        <w:rPr>
          <w:rStyle w:val="HideTWBExt"/>
          <w:b w:val="0"/>
        </w:rPr>
        <w:t>&lt;/Members&gt;</w:t>
      </w:r>
    </w:p>
    <w:p w:rsidR="001741E1" w:rsidRPr="00B3681C" w:rsidRDefault="001741E1" w:rsidP="001741E1">
      <w:pPr>
        <w:pStyle w:val="NormalBold12b"/>
        <w:keepNext/>
        <w:rPr>
          <w:lang w:val="sk-SK"/>
        </w:rPr>
      </w:pPr>
      <w:r w:rsidRPr="0006301D">
        <w:rPr>
          <w:rStyle w:val="HideTWBExt"/>
          <w:b w:val="0"/>
          <w:lang w:val="sk-SK"/>
        </w:rPr>
        <w:t>&lt;DocAmend&gt;</w:t>
      </w:r>
      <w:r w:rsidRPr="00B3681C">
        <w:rPr>
          <w:lang w:val="sk-SK"/>
        </w:rPr>
        <w:t>Návrh nariadenia</w:t>
      </w:r>
      <w:r w:rsidRPr="0006301D">
        <w:rPr>
          <w:rStyle w:val="HideTWBExt"/>
          <w:b w:val="0"/>
          <w:lang w:val="sk-SK"/>
        </w:rPr>
        <w:t>&lt;/DocAmend&gt;</w:t>
      </w:r>
    </w:p>
    <w:p w:rsidR="001741E1" w:rsidRPr="00B3681C" w:rsidRDefault="001741E1" w:rsidP="001741E1">
      <w:pPr>
        <w:pStyle w:val="NormalBold"/>
      </w:pPr>
      <w:r w:rsidRPr="0006301D">
        <w:rPr>
          <w:rStyle w:val="HideTWBExt"/>
          <w:b w:val="0"/>
        </w:rPr>
        <w:t>&lt;Article&gt;</w:t>
      </w:r>
      <w:r w:rsidRPr="00B3681C">
        <w:t>Článok 54 – odsek 6</w:t>
      </w:r>
      <w:r w:rsidRPr="0006301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41E1" w:rsidRPr="00B3681C" w:rsidTr="00CA00DC">
        <w:trPr>
          <w:jc w:val="center"/>
        </w:trPr>
        <w:tc>
          <w:tcPr>
            <w:tcW w:w="9752" w:type="dxa"/>
            <w:gridSpan w:val="2"/>
          </w:tcPr>
          <w:p w:rsidR="001741E1" w:rsidRPr="00B3681C" w:rsidRDefault="001741E1" w:rsidP="00CA00DC">
            <w:pPr>
              <w:keepNext/>
            </w:pPr>
          </w:p>
        </w:tc>
      </w:tr>
      <w:tr w:rsidR="001741E1" w:rsidRPr="00B3681C" w:rsidTr="00CA00DC">
        <w:trPr>
          <w:jc w:val="center"/>
        </w:trPr>
        <w:tc>
          <w:tcPr>
            <w:tcW w:w="4876" w:type="dxa"/>
            <w:hideMark/>
          </w:tcPr>
          <w:p w:rsidR="001741E1" w:rsidRPr="00B3681C" w:rsidRDefault="001741E1" w:rsidP="00CA00DC">
            <w:pPr>
              <w:pStyle w:val="ColumnHeading"/>
              <w:keepNext/>
              <w:rPr>
                <w:lang w:val="sk-SK"/>
              </w:rPr>
            </w:pPr>
            <w:r w:rsidRPr="00B3681C">
              <w:rPr>
                <w:lang w:val="sk-SK"/>
              </w:rPr>
              <w:t>Text predložený Komisiou</w:t>
            </w:r>
          </w:p>
        </w:tc>
        <w:tc>
          <w:tcPr>
            <w:tcW w:w="4876" w:type="dxa"/>
            <w:hideMark/>
          </w:tcPr>
          <w:p w:rsidR="001741E1" w:rsidRPr="00B3681C" w:rsidRDefault="001741E1" w:rsidP="00CA00DC">
            <w:pPr>
              <w:pStyle w:val="ColumnHeading"/>
              <w:keepNext/>
              <w:rPr>
                <w:lang w:val="sk-SK"/>
              </w:rPr>
            </w:pPr>
            <w:r w:rsidRPr="00B3681C">
              <w:rPr>
                <w:lang w:val="sk-SK"/>
              </w:rPr>
              <w:t>Pozmeňujúci návrh</w:t>
            </w:r>
          </w:p>
        </w:tc>
      </w:tr>
      <w:tr w:rsidR="001741E1" w:rsidRPr="00B3681C" w:rsidTr="00CA00DC">
        <w:trPr>
          <w:jc w:val="center"/>
        </w:trPr>
        <w:tc>
          <w:tcPr>
            <w:tcW w:w="4876" w:type="dxa"/>
            <w:hideMark/>
          </w:tcPr>
          <w:p w:rsidR="001741E1" w:rsidRPr="00B3681C" w:rsidRDefault="001741E1" w:rsidP="00CA00DC">
            <w:pPr>
              <w:pStyle w:val="Normal6"/>
              <w:rPr>
                <w:lang w:val="sk-SK"/>
              </w:rPr>
            </w:pPr>
            <w:r w:rsidRPr="00B3681C">
              <w:rPr>
                <w:lang w:val="sk-SK"/>
              </w:rPr>
              <w:t>6.</w:t>
            </w:r>
            <w:r w:rsidRPr="00B3681C">
              <w:rPr>
                <w:lang w:val="sk-SK"/>
              </w:rPr>
              <w:tab/>
              <w:t xml:space="preserve">V prípade následných žiadostí môžu členské štáty odchylne od odseku </w:t>
            </w:r>
            <w:r w:rsidRPr="00B3681C">
              <w:rPr>
                <w:b/>
                <w:i/>
                <w:lang w:val="sk-SK"/>
              </w:rPr>
              <w:t>6</w:t>
            </w:r>
            <w:r w:rsidRPr="00B3681C">
              <w:rPr>
                <w:lang w:val="sk-SK"/>
              </w:rPr>
              <w:t xml:space="preserve"> písm. d) tohto článku vo vnútroštátnom práve stanoviť, že žiadateľ nemá právo zostať</w:t>
            </w:r>
            <w:r w:rsidRPr="00B3681C">
              <w:rPr>
                <w:b/>
                <w:i/>
                <w:lang w:val="sk-SK"/>
              </w:rPr>
              <w:t>, bez toho, aby bola dotknutá zásada zákazu vyhostenia alebo vrátenia</w:t>
            </w:r>
            <w:r w:rsidRPr="00B3681C">
              <w:rPr>
                <w:lang w:val="sk-SK"/>
              </w:rPr>
              <w:t>, ak bolo odvolanie podané len s cieľom oddialiť alebo zmariť výkon rozhodnutia o návrate, ktoré by viedlo k bezprostrednému odsunu žiadateľa z členského štátu, v prípadoch, keď je súdu okamžite jasné, že neboli predložené žiadne nové skutočnosti v súlade s článkom 42 ods. 4.</w:t>
            </w:r>
          </w:p>
        </w:tc>
        <w:tc>
          <w:tcPr>
            <w:tcW w:w="4876" w:type="dxa"/>
            <w:hideMark/>
          </w:tcPr>
          <w:p w:rsidR="001741E1" w:rsidRPr="00B3681C" w:rsidRDefault="001741E1" w:rsidP="00CA00DC">
            <w:pPr>
              <w:pStyle w:val="Normal6"/>
              <w:rPr>
                <w:szCs w:val="24"/>
                <w:lang w:val="sk-SK"/>
              </w:rPr>
            </w:pPr>
            <w:r w:rsidRPr="00B3681C">
              <w:rPr>
                <w:color w:val="000005"/>
                <w:lang w:val="sk-SK"/>
              </w:rPr>
              <w:t>6.</w:t>
            </w:r>
            <w:r w:rsidRPr="00B3681C">
              <w:rPr>
                <w:color w:val="000005"/>
                <w:lang w:val="sk-SK"/>
              </w:rPr>
              <w:tab/>
              <w:t xml:space="preserve">V prípade následných žiadostí môžu členské štáty odchylne od odseku </w:t>
            </w:r>
            <w:r w:rsidRPr="00B3681C">
              <w:rPr>
                <w:b/>
                <w:i/>
                <w:color w:val="000005"/>
                <w:lang w:val="sk-SK"/>
              </w:rPr>
              <w:t>5</w:t>
            </w:r>
            <w:r w:rsidRPr="00B3681C">
              <w:rPr>
                <w:color w:val="000005"/>
                <w:lang w:val="sk-SK"/>
              </w:rPr>
              <w:t xml:space="preserve"> písm. d) tohto článku vo vnútroštátnom práve </w:t>
            </w:r>
            <w:r w:rsidRPr="00B3681C">
              <w:rPr>
                <w:b/>
                <w:i/>
                <w:color w:val="000005"/>
                <w:lang w:val="sk-SK"/>
              </w:rPr>
              <w:t>a pri plnom rešpektovaní zásady zákazu vyhostenia alebo vrátenia</w:t>
            </w:r>
            <w:r w:rsidRPr="00B3681C">
              <w:rPr>
                <w:color w:val="000005"/>
                <w:lang w:val="sk-SK"/>
              </w:rPr>
              <w:t xml:space="preserve"> stanoviť, že žiadateľ nemá právo zostať, ak bolo odvolanie podané len s cieľom oddialiť alebo zmariť výkon rozhodnutia o návrate, ktoré by viedlo k bezprostrednému odsunu žiadateľa z členského štátu, v prípadoch, keď je súdu okamžite jasné, že neboli predložené žiadne nové skutočnosti v súlade s článkom 42 ods. 4.</w:t>
            </w:r>
          </w:p>
        </w:tc>
      </w:tr>
    </w:tbl>
    <w:p w:rsidR="001741E1" w:rsidRPr="0006301D" w:rsidRDefault="001741E1" w:rsidP="001741E1">
      <w:pPr>
        <w:pStyle w:val="Olang"/>
        <w:rPr>
          <w:rStyle w:val="HideTWBExt"/>
          <w:lang w:val="sk-SK"/>
        </w:rPr>
      </w:pPr>
      <w:r w:rsidRPr="00B3681C">
        <w:rPr>
          <w:noProof w:val="0"/>
          <w:lang w:val="sk-SK"/>
        </w:rPr>
        <w:t xml:space="preserve">Or. </w:t>
      </w:r>
      <w:r w:rsidRPr="0006301D">
        <w:rPr>
          <w:rStyle w:val="HideTWBExt"/>
          <w:lang w:val="sk-SK"/>
        </w:rPr>
        <w:t>&lt;Original&gt;</w:t>
      </w:r>
      <w:r w:rsidRPr="0006301D">
        <w:rPr>
          <w:rStyle w:val="HideTWBInt"/>
          <w:lang w:val="sk-SK"/>
        </w:rPr>
        <w:t>{EN}</w:t>
      </w:r>
      <w:r w:rsidRPr="00B3681C">
        <w:rPr>
          <w:noProof w:val="0"/>
          <w:lang w:val="sk-SK"/>
        </w:rPr>
        <w:t>en</w:t>
      </w:r>
      <w:r w:rsidRPr="0006301D">
        <w:rPr>
          <w:rStyle w:val="HideTWBExt"/>
          <w:lang w:val="sk-SK"/>
        </w:rPr>
        <w:t>&lt;/Original&gt;</w:t>
      </w:r>
    </w:p>
    <w:p w:rsidR="001741E1" w:rsidRPr="0006301D" w:rsidRDefault="001741E1" w:rsidP="001741E1">
      <w:pPr>
        <w:pStyle w:val="Olang"/>
        <w:rPr>
          <w:rStyle w:val="HideTWBExt"/>
          <w:lang w:val="sk-SK"/>
        </w:rPr>
      </w:pPr>
    </w:p>
    <w:p w:rsidR="00891EDD" w:rsidRPr="00B3681C" w:rsidRDefault="001741E1" w:rsidP="001741E1">
      <w:r w:rsidRPr="0006301D">
        <w:rPr>
          <w:rStyle w:val="HideTWBExt"/>
        </w:rPr>
        <w:t>&lt;/Amend&gt;</w:t>
      </w:r>
    </w:p>
    <w:p w:rsidR="001741E1" w:rsidRPr="00B3681C" w:rsidRDefault="001741E1" w:rsidP="001741E1">
      <w:pPr>
        <w:pStyle w:val="AMNumberTabs0"/>
        <w:keepNext/>
        <w:rPr>
          <w:lang w:val="sk-SK"/>
        </w:rPr>
      </w:pPr>
      <w:r w:rsidRPr="0006301D">
        <w:rPr>
          <w:rStyle w:val="HideTWBExt"/>
          <w:b w:val="0"/>
          <w:lang w:val="sk-SK"/>
        </w:rPr>
        <w:t>&lt;Amend&gt;</w:t>
      </w:r>
      <w:r w:rsidRPr="00B3681C">
        <w:rPr>
          <w:lang w:val="sk-SK"/>
        </w:rPr>
        <w:t>Pozmeňujúci návrh</w:t>
      </w:r>
      <w:r w:rsidRPr="00B3681C">
        <w:rPr>
          <w:lang w:val="sk-SK"/>
        </w:rPr>
        <w:tab/>
      </w:r>
      <w:r w:rsidRPr="00B3681C">
        <w:rPr>
          <w:lang w:val="sk-SK"/>
        </w:rPr>
        <w:tab/>
      </w:r>
      <w:r w:rsidRPr="0006301D">
        <w:rPr>
          <w:rStyle w:val="HideTWBExt"/>
          <w:b w:val="0"/>
          <w:lang w:val="sk-SK"/>
        </w:rPr>
        <w:t>&lt;NumAm&gt;</w:t>
      </w:r>
      <w:r w:rsidRPr="00B3681C">
        <w:rPr>
          <w:lang w:val="sk-SK"/>
        </w:rPr>
        <w:t>61</w:t>
      </w:r>
      <w:r w:rsidRPr="0006301D">
        <w:rPr>
          <w:rStyle w:val="HideTWBExt"/>
          <w:b w:val="0"/>
          <w:lang w:val="sk-SK"/>
        </w:rPr>
        <w:t>&lt;/NumAm&gt;</w:t>
      </w:r>
    </w:p>
    <w:p w:rsidR="001741E1" w:rsidRPr="00B3681C" w:rsidRDefault="001741E1" w:rsidP="001741E1">
      <w:pPr>
        <w:pStyle w:val="NormalBold"/>
      </w:pPr>
      <w:r w:rsidRPr="0006301D">
        <w:rPr>
          <w:rStyle w:val="HideTWBExt"/>
          <w:b w:val="0"/>
        </w:rPr>
        <w:t>&lt;Members&gt;</w:t>
      </w:r>
      <w:r w:rsidRPr="00B3681C">
        <w:t>Fabienne Keller</w:t>
      </w:r>
      <w:r w:rsidRPr="0006301D">
        <w:rPr>
          <w:rStyle w:val="HideTWBExt"/>
          <w:b w:val="0"/>
        </w:rPr>
        <w:t>&lt;/Members&gt;</w:t>
      </w:r>
    </w:p>
    <w:p w:rsidR="001741E1" w:rsidRPr="00B3681C" w:rsidRDefault="001741E1" w:rsidP="001741E1">
      <w:pPr>
        <w:pStyle w:val="NormalBold12b"/>
        <w:keepNext/>
        <w:rPr>
          <w:lang w:val="sk-SK"/>
        </w:rPr>
      </w:pPr>
      <w:r w:rsidRPr="0006301D">
        <w:rPr>
          <w:rStyle w:val="HideTWBExt"/>
          <w:b w:val="0"/>
          <w:lang w:val="sk-SK"/>
        </w:rPr>
        <w:t>&lt;DocAmend&gt;</w:t>
      </w:r>
      <w:r w:rsidRPr="00B3681C">
        <w:rPr>
          <w:lang w:val="sk-SK"/>
        </w:rPr>
        <w:t>Návrh nariadenia</w:t>
      </w:r>
      <w:r w:rsidRPr="0006301D">
        <w:rPr>
          <w:rStyle w:val="HideTWBExt"/>
          <w:b w:val="0"/>
          <w:lang w:val="sk-SK"/>
        </w:rPr>
        <w:t>&lt;/DocAmend&gt;</w:t>
      </w:r>
    </w:p>
    <w:p w:rsidR="001741E1" w:rsidRPr="00B3681C" w:rsidRDefault="001741E1" w:rsidP="001741E1">
      <w:pPr>
        <w:pStyle w:val="NormalBold"/>
      </w:pPr>
      <w:r w:rsidRPr="0006301D">
        <w:rPr>
          <w:rStyle w:val="HideTWBExt"/>
          <w:b w:val="0"/>
        </w:rPr>
        <w:t>&lt;Article&gt;</w:t>
      </w:r>
      <w:r w:rsidRPr="00B3681C">
        <w:t>Článok 57 a (nový)</w:t>
      </w:r>
      <w:r w:rsidRPr="0006301D">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1741E1" w:rsidRPr="00B3681C" w:rsidTr="00CA00DC">
        <w:trPr>
          <w:jc w:val="center"/>
        </w:trPr>
        <w:tc>
          <w:tcPr>
            <w:tcW w:w="9752" w:type="dxa"/>
            <w:gridSpan w:val="2"/>
          </w:tcPr>
          <w:p w:rsidR="001741E1" w:rsidRPr="00B3681C" w:rsidRDefault="001741E1" w:rsidP="00CA00DC">
            <w:pPr>
              <w:keepNext/>
            </w:pPr>
          </w:p>
        </w:tc>
      </w:tr>
      <w:tr w:rsidR="001741E1" w:rsidRPr="00B3681C" w:rsidTr="00CA00DC">
        <w:trPr>
          <w:jc w:val="center"/>
        </w:trPr>
        <w:tc>
          <w:tcPr>
            <w:tcW w:w="4876" w:type="dxa"/>
            <w:hideMark/>
          </w:tcPr>
          <w:p w:rsidR="001741E1" w:rsidRPr="00B3681C" w:rsidRDefault="001741E1" w:rsidP="00CA00DC">
            <w:pPr>
              <w:pStyle w:val="ColumnHeading"/>
              <w:keepNext/>
              <w:rPr>
                <w:lang w:val="sk-SK"/>
              </w:rPr>
            </w:pPr>
            <w:r w:rsidRPr="00B3681C">
              <w:rPr>
                <w:lang w:val="sk-SK"/>
              </w:rPr>
              <w:t>Text predložený Komisiou</w:t>
            </w:r>
          </w:p>
        </w:tc>
        <w:tc>
          <w:tcPr>
            <w:tcW w:w="4876" w:type="dxa"/>
            <w:hideMark/>
          </w:tcPr>
          <w:p w:rsidR="001741E1" w:rsidRPr="00B3681C" w:rsidRDefault="001741E1" w:rsidP="00CA00DC">
            <w:pPr>
              <w:pStyle w:val="ColumnHeading"/>
              <w:keepNext/>
              <w:rPr>
                <w:lang w:val="sk-SK"/>
              </w:rPr>
            </w:pPr>
            <w:r w:rsidRPr="00B3681C">
              <w:rPr>
                <w:lang w:val="sk-SK"/>
              </w:rPr>
              <w:t>Pozmeňujúci návrh</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hideMark/>
          </w:tcPr>
          <w:p w:rsidR="001741E1" w:rsidRPr="00B3681C" w:rsidRDefault="001741E1" w:rsidP="00CA00DC">
            <w:pPr>
              <w:pStyle w:val="Normal6"/>
              <w:jc w:val="center"/>
              <w:rPr>
                <w:szCs w:val="24"/>
                <w:lang w:val="sk-SK"/>
              </w:rPr>
            </w:pPr>
            <w:r w:rsidRPr="00B3681C">
              <w:rPr>
                <w:b/>
                <w:i/>
                <w:color w:val="000005"/>
                <w:lang w:val="sk-SK"/>
              </w:rPr>
              <w:t>Článok 57a</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hideMark/>
          </w:tcPr>
          <w:p w:rsidR="001741E1" w:rsidRPr="00B3681C" w:rsidRDefault="001741E1" w:rsidP="00CA00DC">
            <w:pPr>
              <w:pStyle w:val="Normal6"/>
              <w:jc w:val="center"/>
              <w:rPr>
                <w:szCs w:val="24"/>
                <w:lang w:val="sk-SK"/>
              </w:rPr>
            </w:pPr>
            <w:r w:rsidRPr="00B3681C">
              <w:rPr>
                <w:b/>
                <w:i/>
                <w:color w:val="000005"/>
                <w:lang w:val="sk-SK"/>
              </w:rPr>
              <w:t>Úloha orgánov, úradov a agentúr Únie</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hideMark/>
          </w:tcPr>
          <w:p w:rsidR="001741E1" w:rsidRPr="00B3681C" w:rsidRDefault="001741E1" w:rsidP="00CA00DC">
            <w:pPr>
              <w:pStyle w:val="Normal6"/>
              <w:rPr>
                <w:szCs w:val="24"/>
                <w:lang w:val="sk-SK"/>
              </w:rPr>
            </w:pPr>
            <w:r w:rsidRPr="00B3681C">
              <w:rPr>
                <w:b/>
                <w:i/>
                <w:color w:val="000005"/>
                <w:lang w:val="sk-SK"/>
              </w:rPr>
              <w:t>1.</w:t>
            </w:r>
            <w:r w:rsidRPr="00B3681C">
              <w:rPr>
                <w:b/>
                <w:i/>
                <w:color w:val="000005"/>
                <w:lang w:val="sk-SK"/>
              </w:rPr>
              <w:tab/>
              <w:t>Orgány, úrady a agentúry Únie pôsobiace v oblasti riadenia azylu a migrácie poskytujú v rámci svojich príslušných mandátov silnú podporu členským štátom a Komisii s cieľom zabezpečiť riadne vykonávanie a fungovanie tohto nariadenia, najmä ustanovení týkajúcich sa zrýchleného konania podľa článku 40, konania na hraniciach pre posúdenie žiadostí o medzinárodnú ochranu podľa článku 41a a konania na hraniciach pre vykonanie návratu podľa článku 41a.</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hideMark/>
          </w:tcPr>
          <w:p w:rsidR="001741E1" w:rsidRPr="00B3681C" w:rsidRDefault="001741E1" w:rsidP="00CA00DC">
            <w:pPr>
              <w:pStyle w:val="Normal6"/>
              <w:rPr>
                <w:b/>
                <w:i/>
                <w:szCs w:val="24"/>
                <w:lang w:val="sk-SK"/>
              </w:rPr>
            </w:pPr>
            <w:r w:rsidRPr="00B3681C">
              <w:rPr>
                <w:b/>
                <w:i/>
                <w:color w:val="000005"/>
                <w:lang w:val="sk-SK"/>
              </w:rPr>
              <w:t>Na účely prvého pododseku môžu uvedené orgány alebo úrady Únie poskytovať vnútroštátnym orgánom analýzy, odborné znalosti a prevádzkovú podporu a môžu vykonávať monitorovacie a hodnotiace misie. Agentúra Európskej únie pre azyl, Európska agentúra pre pohraničnú a pobrežnú stráž a Agentúra Európskej únie pre základné práva zohrávajú ústrednú úlohu pri uplatňovaní tohto nariadenia.</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hideMark/>
          </w:tcPr>
          <w:p w:rsidR="001741E1" w:rsidRPr="00B3681C" w:rsidRDefault="001741E1" w:rsidP="00CA00DC">
            <w:pPr>
              <w:pStyle w:val="Normal6"/>
              <w:rPr>
                <w:szCs w:val="24"/>
                <w:lang w:val="sk-SK"/>
              </w:rPr>
            </w:pPr>
            <w:r w:rsidRPr="00B3681C">
              <w:rPr>
                <w:b/>
                <w:i/>
                <w:color w:val="000005"/>
                <w:lang w:val="sk-SK"/>
              </w:rPr>
              <w:t>2.</w:t>
            </w:r>
            <w:r w:rsidRPr="00B3681C">
              <w:rPr>
                <w:b/>
                <w:i/>
                <w:color w:val="000005"/>
                <w:lang w:val="sk-SK"/>
              </w:rPr>
              <w:tab/>
              <w:t>Na žiadosť členského štátu mu môže orgán, úrad alebo agentúra Únie poskytnúť podporu. Komisia alebo orgán, úrad alebo agentúra Únie môže z vlastnej iniciatívy navrhnúť poskytnutie podpory určitému členskému štátu. Ak Komisia alebo orgán, úrad alebo agentúra Únie navrhne podporu členskému štátu, tento členský štát návrh náležite zohľadní. Dotknutý členský štát môže uvedený návrh prijať, zmeniť alebo zamietnuť. Členský štát poskytne Komisii včasné a odôvodnené rozhodnutie o prijatí, zmene alebo zamietnutí tohto návrhu.</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hideMark/>
          </w:tcPr>
          <w:p w:rsidR="001741E1" w:rsidRPr="00B3681C" w:rsidRDefault="001741E1" w:rsidP="00CA00DC">
            <w:pPr>
              <w:pStyle w:val="Normal6"/>
              <w:rPr>
                <w:szCs w:val="24"/>
                <w:lang w:val="sk-SK"/>
              </w:rPr>
            </w:pPr>
            <w:r w:rsidRPr="00B3681C">
              <w:rPr>
                <w:b/>
                <w:i/>
                <w:color w:val="000005"/>
                <w:lang w:val="sk-SK"/>
              </w:rPr>
              <w:t>3.</w:t>
            </w:r>
            <w:r w:rsidRPr="00B3681C">
              <w:rPr>
                <w:b/>
                <w:i/>
                <w:color w:val="000005"/>
                <w:lang w:val="sk-SK"/>
              </w:rPr>
              <w:tab/>
              <w:t>Orgány, úrady a agentúry Únie môžu v koordinácii s vnútroštátnymi orgánmi vykonávať tieto úlohy:</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hideMark/>
          </w:tcPr>
          <w:p w:rsidR="001741E1" w:rsidRPr="00B3681C" w:rsidRDefault="001741E1" w:rsidP="00CA00DC">
            <w:pPr>
              <w:pStyle w:val="Normal6"/>
              <w:rPr>
                <w:szCs w:val="24"/>
                <w:lang w:val="sk-SK"/>
              </w:rPr>
            </w:pPr>
            <w:r w:rsidRPr="00B3681C">
              <w:rPr>
                <w:b/>
                <w:i/>
                <w:color w:val="000005"/>
                <w:lang w:val="sk-SK"/>
              </w:rPr>
              <w:t>a)</w:t>
            </w:r>
            <w:r w:rsidRPr="00B3681C">
              <w:rPr>
                <w:b/>
                <w:i/>
                <w:color w:val="000005"/>
                <w:lang w:val="sk-SK"/>
              </w:rPr>
              <w:tab/>
              <w:t>poskytovať prevádzkovú podporu vo všetkých fázach konania o azyle a konania o návrate vyslaním pracovníkov na miesto s cieľom:</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hideMark/>
          </w:tcPr>
          <w:p w:rsidR="001741E1" w:rsidRPr="00B3681C" w:rsidRDefault="001741E1" w:rsidP="00CA00DC">
            <w:pPr>
              <w:pStyle w:val="Normal6"/>
              <w:rPr>
                <w:szCs w:val="24"/>
                <w:lang w:val="sk-SK"/>
              </w:rPr>
            </w:pPr>
            <w:r w:rsidRPr="00B3681C">
              <w:rPr>
                <w:b/>
                <w:i/>
                <w:color w:val="000005"/>
                <w:lang w:val="sk-SK"/>
              </w:rPr>
              <w:t>i)</w:t>
            </w:r>
            <w:r w:rsidRPr="00B3681C">
              <w:rPr>
                <w:b/>
                <w:i/>
                <w:color w:val="000005"/>
                <w:lang w:val="sk-SK"/>
              </w:rPr>
              <w:tab/>
              <w:t>včas informovať žiadateľov o ich procedurálnych a základných právach;</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hideMark/>
          </w:tcPr>
          <w:p w:rsidR="001741E1" w:rsidRPr="00B3681C" w:rsidRDefault="001741E1" w:rsidP="00CA00DC">
            <w:pPr>
              <w:pStyle w:val="Normal6"/>
              <w:rPr>
                <w:szCs w:val="24"/>
                <w:lang w:val="sk-SK"/>
              </w:rPr>
            </w:pPr>
            <w:r w:rsidRPr="00B3681C">
              <w:rPr>
                <w:b/>
                <w:i/>
                <w:color w:val="000005"/>
                <w:lang w:val="sk-SK"/>
              </w:rPr>
              <w:t>ii)</w:t>
            </w:r>
            <w:r w:rsidRPr="00B3681C">
              <w:rPr>
                <w:b/>
                <w:i/>
                <w:color w:val="000005"/>
                <w:lang w:val="sk-SK"/>
              </w:rPr>
              <w:tab/>
              <w:t>vykonať posúdenia zraniteľnosti a oprávnenosti s cieľom určiť uplatniteľný postup;</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hideMark/>
          </w:tcPr>
          <w:p w:rsidR="001741E1" w:rsidRPr="00B3681C" w:rsidRDefault="001741E1" w:rsidP="00CA00DC">
            <w:pPr>
              <w:pStyle w:val="Normal6"/>
              <w:rPr>
                <w:szCs w:val="24"/>
                <w:lang w:val="sk-SK"/>
              </w:rPr>
            </w:pPr>
            <w:r w:rsidRPr="00B3681C">
              <w:rPr>
                <w:b/>
                <w:i/>
                <w:color w:val="000005"/>
                <w:lang w:val="sk-SK"/>
              </w:rPr>
              <w:t>iii)</w:t>
            </w:r>
            <w:r w:rsidRPr="00B3681C">
              <w:rPr>
                <w:b/>
                <w:i/>
                <w:color w:val="000005"/>
                <w:lang w:val="sk-SK"/>
              </w:rPr>
              <w:tab/>
              <w:t>viesť pohovory a poskytnúť tlmočnícke služby;</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hideMark/>
          </w:tcPr>
          <w:p w:rsidR="001741E1" w:rsidRPr="00B3681C" w:rsidRDefault="001741E1" w:rsidP="00CA00DC">
            <w:pPr>
              <w:pStyle w:val="Normal6"/>
              <w:rPr>
                <w:szCs w:val="24"/>
                <w:lang w:val="sk-SK"/>
              </w:rPr>
            </w:pPr>
            <w:r w:rsidRPr="00B3681C">
              <w:rPr>
                <w:b/>
                <w:i/>
                <w:color w:val="000005"/>
                <w:lang w:val="sk-SK"/>
              </w:rPr>
              <w:t>iv)</w:t>
            </w:r>
            <w:r w:rsidRPr="00B3681C">
              <w:rPr>
                <w:b/>
                <w:i/>
                <w:color w:val="000005"/>
                <w:lang w:val="sk-SK"/>
              </w:rPr>
              <w:tab/>
              <w:t>posúdiť žiadosti o azyl a pripraviť rozhodnutia na prvom stupni;</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hideMark/>
          </w:tcPr>
          <w:p w:rsidR="001741E1" w:rsidRPr="00B3681C" w:rsidRDefault="001741E1" w:rsidP="00CA00DC">
            <w:pPr>
              <w:pStyle w:val="Normal6"/>
              <w:rPr>
                <w:szCs w:val="24"/>
                <w:lang w:val="sk-SK"/>
              </w:rPr>
            </w:pPr>
            <w:r w:rsidRPr="00B3681C">
              <w:rPr>
                <w:b/>
                <w:i/>
                <w:color w:val="000005"/>
                <w:lang w:val="sk-SK"/>
              </w:rPr>
              <w:t>v)</w:t>
            </w:r>
            <w:r w:rsidRPr="00B3681C">
              <w:rPr>
                <w:b/>
                <w:i/>
                <w:color w:val="000005"/>
                <w:lang w:val="sk-SK"/>
              </w:rPr>
              <w:tab/>
              <w:t>podporiť vnútroštátne orgány v súvislosti s činnosťami v oblasti návratu;</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hideMark/>
          </w:tcPr>
          <w:p w:rsidR="001741E1" w:rsidRPr="00B3681C" w:rsidRDefault="001741E1" w:rsidP="00CA00DC">
            <w:pPr>
              <w:pStyle w:val="Normal6"/>
              <w:rPr>
                <w:szCs w:val="24"/>
                <w:lang w:val="sk-SK"/>
              </w:rPr>
            </w:pPr>
            <w:r w:rsidRPr="00B3681C">
              <w:rPr>
                <w:b/>
                <w:i/>
                <w:color w:val="000005"/>
                <w:lang w:val="sk-SK"/>
              </w:rPr>
              <w:t>vi)</w:t>
            </w:r>
            <w:r w:rsidRPr="00B3681C">
              <w:rPr>
                <w:b/>
                <w:i/>
                <w:color w:val="000005"/>
                <w:lang w:val="sk-SK"/>
              </w:rPr>
              <w:tab/>
              <w:t>podporiť a poradiť vnútroštátnym orgánom pri organizovaní a riadení konaní na hraniciach, najmä pokiaľ ide o podmienky a postupy prijímania, posudzovanie zraniteľnosti a monitorovanie základných práv;</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hideMark/>
          </w:tcPr>
          <w:p w:rsidR="001741E1" w:rsidRPr="00B3681C" w:rsidRDefault="001741E1" w:rsidP="00CA00DC">
            <w:pPr>
              <w:pStyle w:val="Normal6"/>
              <w:rPr>
                <w:szCs w:val="24"/>
                <w:lang w:val="sk-SK"/>
              </w:rPr>
            </w:pPr>
            <w:r w:rsidRPr="00B3681C">
              <w:rPr>
                <w:b/>
                <w:i/>
                <w:color w:val="000005"/>
                <w:lang w:val="sk-SK"/>
              </w:rPr>
              <w:t>b)</w:t>
            </w:r>
            <w:r w:rsidRPr="00B3681C">
              <w:rPr>
                <w:b/>
                <w:i/>
                <w:color w:val="000005"/>
                <w:lang w:val="sk-SK"/>
              </w:rPr>
              <w:tab/>
              <w:t>podporovať činnosti odbornej prípravy pre pracovníkov pôsobiacich v rôznych fázach konania na hraniciach;</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hideMark/>
          </w:tcPr>
          <w:p w:rsidR="001741E1" w:rsidRPr="00B3681C" w:rsidRDefault="001741E1" w:rsidP="00CA00DC">
            <w:pPr>
              <w:pStyle w:val="Normal6"/>
              <w:rPr>
                <w:szCs w:val="24"/>
                <w:lang w:val="sk-SK"/>
              </w:rPr>
            </w:pPr>
            <w:r w:rsidRPr="00B3681C">
              <w:rPr>
                <w:b/>
                <w:i/>
                <w:color w:val="000005"/>
                <w:lang w:val="sk-SK"/>
              </w:rPr>
              <w:t>c)</w:t>
            </w:r>
            <w:r w:rsidRPr="00B3681C">
              <w:rPr>
                <w:b/>
                <w:i/>
                <w:color w:val="000005"/>
                <w:lang w:val="sk-SK"/>
              </w:rPr>
              <w:tab/>
              <w:t>vypracúvať odborné analýzy a vymieňať si spoľahlivé informácie na úrovni Únie, najmä v oblasti analýzy krajiny pôvodu;</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hideMark/>
          </w:tcPr>
          <w:p w:rsidR="001741E1" w:rsidRPr="00B3681C" w:rsidRDefault="001741E1" w:rsidP="00CA00DC">
            <w:pPr>
              <w:pStyle w:val="Normal6"/>
              <w:rPr>
                <w:szCs w:val="24"/>
                <w:lang w:val="sk-SK"/>
              </w:rPr>
            </w:pPr>
            <w:r w:rsidRPr="00B3681C">
              <w:rPr>
                <w:b/>
                <w:i/>
                <w:color w:val="000005"/>
                <w:lang w:val="sk-SK"/>
              </w:rPr>
              <w:t>d)</w:t>
            </w:r>
            <w:r w:rsidRPr="00B3681C">
              <w:rPr>
                <w:b/>
                <w:i/>
                <w:color w:val="000005"/>
                <w:lang w:val="sk-SK"/>
              </w:rPr>
              <w:tab/>
              <w:t>vykonávať pravidelné monitorovacie a hodnotiace úlohy, najmä pokiaľ ide o ustanovenia o prijímaní, procesných právach alebo zaistení;</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hideMark/>
          </w:tcPr>
          <w:p w:rsidR="001741E1" w:rsidRPr="00B3681C" w:rsidRDefault="001741E1" w:rsidP="00CA00DC">
            <w:pPr>
              <w:pStyle w:val="Normal6"/>
              <w:rPr>
                <w:szCs w:val="24"/>
                <w:lang w:val="sk-SK"/>
              </w:rPr>
            </w:pPr>
            <w:r w:rsidRPr="00B3681C">
              <w:rPr>
                <w:b/>
                <w:i/>
                <w:color w:val="000005"/>
                <w:lang w:val="sk-SK"/>
              </w:rPr>
              <w:t>e)</w:t>
            </w:r>
            <w:r w:rsidRPr="00B3681C">
              <w:rPr>
                <w:b/>
                <w:i/>
                <w:color w:val="000005"/>
                <w:lang w:val="sk-SK"/>
              </w:rPr>
              <w:tab/>
              <w:t>na základe monitorovacích a hodnotiacich činností vypracúvať odporúčania na zlepšenie a prispôsobenie konania na hraniciach.</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hideMark/>
          </w:tcPr>
          <w:p w:rsidR="001741E1" w:rsidRPr="00B3681C" w:rsidRDefault="001741E1" w:rsidP="00CA00DC">
            <w:pPr>
              <w:pStyle w:val="Normal6"/>
              <w:rPr>
                <w:szCs w:val="24"/>
                <w:lang w:val="sk-SK"/>
              </w:rPr>
            </w:pPr>
            <w:r w:rsidRPr="00B3681C">
              <w:rPr>
                <w:b/>
                <w:i/>
                <w:color w:val="000005"/>
                <w:lang w:val="sk-SK"/>
              </w:rPr>
              <w:t>4.</w:t>
            </w:r>
            <w:r w:rsidRPr="00B3681C">
              <w:rPr>
                <w:b/>
                <w:i/>
                <w:color w:val="000005"/>
                <w:lang w:val="sk-SK"/>
              </w:rPr>
              <w:tab/>
              <w:t xml:space="preserve">Medzinárodné organizácie, ako napríklad Vysoký komisár Organizácie Spojených národov pre utečencov alebo Medzinárodná organizácia pre migráciu, môžu v rámci svojho mandátu a v koordinácii s členskými štátmi podporovať členské štáty pri konaní na </w:t>
            </w:r>
            <w:r w:rsidRPr="00B3681C">
              <w:rPr>
                <w:b/>
                <w:i/>
                <w:color w:val="000005"/>
                <w:lang w:val="sk-SK"/>
              </w:rPr>
              <w:lastRenderedPageBreak/>
              <w:t>hraniciach.</w:t>
            </w:r>
          </w:p>
        </w:tc>
      </w:tr>
    </w:tbl>
    <w:p w:rsidR="001741E1" w:rsidRPr="0006301D" w:rsidRDefault="001741E1" w:rsidP="001741E1">
      <w:pPr>
        <w:pStyle w:val="Olang"/>
        <w:rPr>
          <w:rStyle w:val="HideTWBExt"/>
          <w:lang w:val="sk-SK"/>
        </w:rPr>
      </w:pPr>
      <w:r w:rsidRPr="00B3681C">
        <w:rPr>
          <w:noProof w:val="0"/>
          <w:lang w:val="sk-SK"/>
        </w:rPr>
        <w:lastRenderedPageBreak/>
        <w:t xml:space="preserve">Or. </w:t>
      </w:r>
      <w:r w:rsidRPr="0006301D">
        <w:rPr>
          <w:rStyle w:val="HideTWBExt"/>
          <w:lang w:val="sk-SK"/>
        </w:rPr>
        <w:t>&lt;Original&gt;</w:t>
      </w:r>
      <w:r w:rsidRPr="0006301D">
        <w:rPr>
          <w:rStyle w:val="HideTWBInt"/>
          <w:lang w:val="sk-SK"/>
        </w:rPr>
        <w:t>{EN}</w:t>
      </w:r>
      <w:r w:rsidRPr="00B3681C">
        <w:rPr>
          <w:noProof w:val="0"/>
          <w:lang w:val="sk-SK"/>
        </w:rPr>
        <w:t>en</w:t>
      </w:r>
      <w:r w:rsidRPr="0006301D">
        <w:rPr>
          <w:rStyle w:val="HideTWBExt"/>
          <w:lang w:val="sk-SK"/>
        </w:rPr>
        <w:t>&lt;/Original&gt;</w:t>
      </w:r>
    </w:p>
    <w:p w:rsidR="00F278B5" w:rsidRPr="00B3681C" w:rsidRDefault="001741E1" w:rsidP="001741E1">
      <w:r w:rsidRPr="0006301D">
        <w:rPr>
          <w:rStyle w:val="HideTWBExt"/>
        </w:rPr>
        <w:t>&lt;/Amend&gt;</w:t>
      </w:r>
    </w:p>
    <w:p w:rsidR="001741E1" w:rsidRPr="00B3681C" w:rsidRDefault="001741E1" w:rsidP="001741E1">
      <w:pPr>
        <w:pStyle w:val="AMNumberTabs0"/>
        <w:keepNext/>
        <w:rPr>
          <w:lang w:val="sk-SK"/>
        </w:rPr>
      </w:pPr>
      <w:r w:rsidRPr="0006301D">
        <w:rPr>
          <w:rStyle w:val="HideTWBExt"/>
          <w:b w:val="0"/>
          <w:lang w:val="sk-SK"/>
        </w:rPr>
        <w:t>&lt;Amend&gt;</w:t>
      </w:r>
      <w:r w:rsidRPr="00B3681C">
        <w:rPr>
          <w:lang w:val="sk-SK"/>
        </w:rPr>
        <w:t>Pozmeňujúci návrh</w:t>
      </w:r>
      <w:r w:rsidRPr="00B3681C">
        <w:rPr>
          <w:lang w:val="sk-SK"/>
        </w:rPr>
        <w:tab/>
      </w:r>
      <w:r w:rsidRPr="00B3681C">
        <w:rPr>
          <w:lang w:val="sk-SK"/>
        </w:rPr>
        <w:tab/>
      </w:r>
      <w:r w:rsidRPr="0006301D">
        <w:rPr>
          <w:rStyle w:val="HideTWBExt"/>
          <w:b w:val="0"/>
          <w:lang w:val="sk-SK"/>
        </w:rPr>
        <w:t>&lt;NumAm&gt;</w:t>
      </w:r>
      <w:r w:rsidRPr="00B3681C">
        <w:rPr>
          <w:lang w:val="sk-SK"/>
        </w:rPr>
        <w:t>62</w:t>
      </w:r>
      <w:r w:rsidRPr="0006301D">
        <w:rPr>
          <w:rStyle w:val="HideTWBExt"/>
          <w:b w:val="0"/>
          <w:lang w:val="sk-SK"/>
        </w:rPr>
        <w:t>&lt;/NumAm&gt;</w:t>
      </w:r>
    </w:p>
    <w:p w:rsidR="001741E1" w:rsidRPr="00B3681C" w:rsidRDefault="001741E1" w:rsidP="001741E1">
      <w:pPr>
        <w:pStyle w:val="NormalBold"/>
      </w:pPr>
      <w:r w:rsidRPr="0006301D">
        <w:rPr>
          <w:rStyle w:val="HideTWBExt"/>
          <w:b w:val="0"/>
        </w:rPr>
        <w:t>&lt;Members&gt;</w:t>
      </w:r>
      <w:r w:rsidRPr="00B3681C">
        <w:t>Fabienne Keller</w:t>
      </w:r>
      <w:r w:rsidRPr="0006301D">
        <w:rPr>
          <w:rStyle w:val="HideTWBExt"/>
          <w:b w:val="0"/>
        </w:rPr>
        <w:t>&lt;/Members&gt;</w:t>
      </w:r>
    </w:p>
    <w:p w:rsidR="001741E1" w:rsidRPr="00B3681C" w:rsidRDefault="001741E1" w:rsidP="001741E1">
      <w:pPr>
        <w:pStyle w:val="NormalBold12b"/>
        <w:keepNext/>
        <w:rPr>
          <w:lang w:val="sk-SK"/>
        </w:rPr>
      </w:pPr>
      <w:r w:rsidRPr="0006301D">
        <w:rPr>
          <w:rStyle w:val="HideTWBExt"/>
          <w:b w:val="0"/>
          <w:lang w:val="sk-SK"/>
        </w:rPr>
        <w:t>&lt;DocAmend&gt;</w:t>
      </w:r>
      <w:r w:rsidRPr="00B3681C">
        <w:rPr>
          <w:lang w:val="sk-SK"/>
        </w:rPr>
        <w:t>Návrh nariadenia</w:t>
      </w:r>
      <w:r w:rsidRPr="0006301D">
        <w:rPr>
          <w:rStyle w:val="HideTWBExt"/>
          <w:b w:val="0"/>
          <w:lang w:val="sk-SK"/>
        </w:rPr>
        <w:t>&lt;/DocAmend&gt;</w:t>
      </w:r>
    </w:p>
    <w:p w:rsidR="001741E1" w:rsidRPr="00B3681C" w:rsidRDefault="001741E1" w:rsidP="001741E1">
      <w:pPr>
        <w:pStyle w:val="NormalBold"/>
      </w:pPr>
      <w:r w:rsidRPr="0006301D">
        <w:rPr>
          <w:rStyle w:val="HideTWBExt"/>
          <w:b w:val="0"/>
        </w:rPr>
        <w:t>&lt;Article&gt;</w:t>
      </w:r>
      <w:r w:rsidRPr="00B3681C">
        <w:t>Článok 57 b (nový)</w:t>
      </w:r>
      <w:r w:rsidRPr="0006301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41E1" w:rsidRPr="00B3681C" w:rsidTr="00CA00DC">
        <w:trPr>
          <w:jc w:val="center"/>
        </w:trPr>
        <w:tc>
          <w:tcPr>
            <w:tcW w:w="9752" w:type="dxa"/>
            <w:gridSpan w:val="2"/>
          </w:tcPr>
          <w:p w:rsidR="001741E1" w:rsidRPr="00B3681C" w:rsidRDefault="001741E1" w:rsidP="00CA00DC">
            <w:pPr>
              <w:keepNext/>
            </w:pPr>
          </w:p>
        </w:tc>
      </w:tr>
      <w:tr w:rsidR="001741E1" w:rsidRPr="00B3681C" w:rsidTr="00CA00DC">
        <w:trPr>
          <w:jc w:val="center"/>
        </w:trPr>
        <w:tc>
          <w:tcPr>
            <w:tcW w:w="4876" w:type="dxa"/>
            <w:hideMark/>
          </w:tcPr>
          <w:p w:rsidR="001741E1" w:rsidRPr="00B3681C" w:rsidRDefault="001741E1" w:rsidP="00CA00DC">
            <w:pPr>
              <w:pStyle w:val="ColumnHeading"/>
              <w:keepNext/>
              <w:rPr>
                <w:lang w:val="sk-SK"/>
              </w:rPr>
            </w:pPr>
            <w:r w:rsidRPr="00B3681C">
              <w:rPr>
                <w:lang w:val="sk-SK"/>
              </w:rPr>
              <w:t>Text predložený Komisiou</w:t>
            </w:r>
          </w:p>
        </w:tc>
        <w:tc>
          <w:tcPr>
            <w:tcW w:w="4876" w:type="dxa"/>
            <w:hideMark/>
          </w:tcPr>
          <w:p w:rsidR="001741E1" w:rsidRPr="00B3681C" w:rsidRDefault="001741E1" w:rsidP="00CA00DC">
            <w:pPr>
              <w:pStyle w:val="ColumnHeading"/>
              <w:keepNext/>
              <w:rPr>
                <w:lang w:val="sk-SK"/>
              </w:rPr>
            </w:pPr>
            <w:r w:rsidRPr="00B3681C">
              <w:rPr>
                <w:lang w:val="sk-SK"/>
              </w:rPr>
              <w:t>Pozmeňujúci návrh</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hideMark/>
          </w:tcPr>
          <w:p w:rsidR="001741E1" w:rsidRPr="00B3681C" w:rsidRDefault="001741E1" w:rsidP="00CA00DC">
            <w:pPr>
              <w:pStyle w:val="Normal6"/>
              <w:jc w:val="center"/>
              <w:rPr>
                <w:szCs w:val="24"/>
                <w:lang w:val="sk-SK"/>
              </w:rPr>
            </w:pPr>
            <w:r w:rsidRPr="00B3681C">
              <w:rPr>
                <w:b/>
                <w:i/>
                <w:color w:val="000005"/>
                <w:lang w:val="sk-SK"/>
              </w:rPr>
              <w:t>Článok 57b</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hideMark/>
          </w:tcPr>
          <w:p w:rsidR="001741E1" w:rsidRPr="00B3681C" w:rsidRDefault="001741E1" w:rsidP="00CA00DC">
            <w:pPr>
              <w:pStyle w:val="Normal6"/>
              <w:jc w:val="center"/>
              <w:rPr>
                <w:szCs w:val="24"/>
                <w:lang w:val="sk-SK"/>
              </w:rPr>
            </w:pPr>
            <w:r w:rsidRPr="00B3681C">
              <w:rPr>
                <w:b/>
                <w:i/>
                <w:color w:val="000005"/>
                <w:lang w:val="sk-SK"/>
              </w:rPr>
              <w:t>Monitorovanie uplatňovania konania na hraniciach</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hideMark/>
          </w:tcPr>
          <w:p w:rsidR="001741E1" w:rsidRPr="00B3681C" w:rsidRDefault="001741E1" w:rsidP="00CA00DC">
            <w:pPr>
              <w:pStyle w:val="Normal6"/>
              <w:rPr>
                <w:szCs w:val="24"/>
                <w:lang w:val="sk-SK"/>
              </w:rPr>
            </w:pPr>
            <w:r w:rsidRPr="00B3681C">
              <w:rPr>
                <w:b/>
                <w:i/>
                <w:color w:val="000005"/>
                <w:lang w:val="sk-SK"/>
              </w:rPr>
              <w:t>1.</w:t>
            </w:r>
            <w:r w:rsidRPr="00B3681C">
              <w:rPr>
                <w:b/>
                <w:i/>
                <w:color w:val="000005"/>
                <w:lang w:val="sk-SK"/>
              </w:rPr>
              <w:tab/>
              <w:t>Komisia pravidelne monitoruje uplatňovanie konania na hraniciach, najmä pokiaľ ide o tieto aspekty:</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hideMark/>
          </w:tcPr>
          <w:p w:rsidR="001741E1" w:rsidRPr="00B3681C" w:rsidRDefault="001741E1" w:rsidP="00CA00DC">
            <w:pPr>
              <w:pStyle w:val="Normal6"/>
              <w:rPr>
                <w:szCs w:val="24"/>
                <w:lang w:val="sk-SK"/>
              </w:rPr>
            </w:pPr>
            <w:r w:rsidRPr="00B3681C">
              <w:rPr>
                <w:b/>
                <w:i/>
                <w:color w:val="000005"/>
                <w:lang w:val="sk-SK"/>
              </w:rPr>
              <w:t>a)</w:t>
            </w:r>
            <w:r w:rsidRPr="00B3681C">
              <w:rPr>
                <w:b/>
                <w:i/>
                <w:color w:val="000005"/>
                <w:lang w:val="sk-SK"/>
              </w:rPr>
              <w:tab/>
              <w:t>prístup, ktorý majú všetky príslušné subjekty k zariadeniam používaným na účely konania na hraniciach;</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hideMark/>
          </w:tcPr>
          <w:p w:rsidR="001741E1" w:rsidRPr="00B3681C" w:rsidRDefault="001741E1" w:rsidP="00CA00DC">
            <w:pPr>
              <w:pStyle w:val="Normal6"/>
              <w:rPr>
                <w:szCs w:val="24"/>
                <w:lang w:val="sk-SK"/>
              </w:rPr>
            </w:pPr>
            <w:r w:rsidRPr="00B3681C">
              <w:rPr>
                <w:b/>
                <w:i/>
                <w:color w:val="000005"/>
                <w:lang w:val="sk-SK"/>
              </w:rPr>
              <w:t>b)</w:t>
            </w:r>
            <w:r w:rsidRPr="00B3681C">
              <w:rPr>
                <w:b/>
                <w:i/>
                <w:color w:val="000005"/>
                <w:lang w:val="sk-SK"/>
              </w:rPr>
              <w:tab/>
              <w:t>podmienky prijímania a osobitné požiadavky na konanie na hraniciach;</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hideMark/>
          </w:tcPr>
          <w:p w:rsidR="001741E1" w:rsidRPr="00B3681C" w:rsidRDefault="001741E1" w:rsidP="00CA00DC">
            <w:pPr>
              <w:pStyle w:val="Normal6"/>
              <w:rPr>
                <w:szCs w:val="24"/>
                <w:lang w:val="sk-SK"/>
              </w:rPr>
            </w:pPr>
            <w:r w:rsidRPr="00B3681C">
              <w:rPr>
                <w:b/>
                <w:i/>
                <w:color w:val="000005"/>
                <w:lang w:val="sk-SK"/>
              </w:rPr>
              <w:t>c)</w:t>
            </w:r>
            <w:r w:rsidRPr="00B3681C">
              <w:rPr>
                <w:b/>
                <w:i/>
                <w:color w:val="000005"/>
                <w:lang w:val="sk-SK"/>
              </w:rPr>
              <w:tab/>
              <w:t>dodržiavanie procesných práv, ako je prístup k informáciám, právna pomoc a zastupovanie a tlmočenie alebo právo na účinný prostriedok nápravy;</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hideMark/>
          </w:tcPr>
          <w:p w:rsidR="001741E1" w:rsidRPr="00B3681C" w:rsidRDefault="001741E1" w:rsidP="00CA00DC">
            <w:pPr>
              <w:pStyle w:val="Normal6"/>
              <w:rPr>
                <w:szCs w:val="24"/>
                <w:lang w:val="sk-SK"/>
              </w:rPr>
            </w:pPr>
            <w:r w:rsidRPr="00B3681C">
              <w:rPr>
                <w:b/>
                <w:i/>
                <w:color w:val="000005"/>
                <w:lang w:val="sk-SK"/>
              </w:rPr>
              <w:t>d)</w:t>
            </w:r>
            <w:r w:rsidRPr="00B3681C">
              <w:rPr>
                <w:b/>
                <w:i/>
                <w:color w:val="000005"/>
                <w:lang w:val="sk-SK"/>
              </w:rPr>
              <w:tab/>
              <w:t>kvalita rozhodovania v rámci konania na hraniciach;</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hideMark/>
          </w:tcPr>
          <w:p w:rsidR="001741E1" w:rsidRPr="00B3681C" w:rsidRDefault="001741E1" w:rsidP="00CA00DC">
            <w:pPr>
              <w:pStyle w:val="Normal6"/>
              <w:rPr>
                <w:szCs w:val="24"/>
                <w:lang w:val="sk-SK"/>
              </w:rPr>
            </w:pPr>
            <w:r w:rsidRPr="00B3681C">
              <w:rPr>
                <w:b/>
                <w:i/>
                <w:color w:val="000005"/>
                <w:lang w:val="sk-SK"/>
              </w:rPr>
              <w:t>2.</w:t>
            </w:r>
            <w:r w:rsidRPr="00B3681C">
              <w:rPr>
                <w:b/>
                <w:i/>
                <w:color w:val="000005"/>
                <w:lang w:val="sk-SK"/>
              </w:rPr>
              <w:tab/>
              <w:t>Komisia upozorní členský štát, v ktorom je kapacita miest, ktorú oznámila podľa článku 41 ods. 14, dočasne nedostatočná na účely spracúvania žiadostí.</w:t>
            </w:r>
          </w:p>
        </w:tc>
      </w:tr>
    </w:tbl>
    <w:p w:rsidR="001741E1" w:rsidRPr="00B3681C" w:rsidRDefault="001741E1" w:rsidP="001741E1">
      <w:pPr>
        <w:pStyle w:val="Olang"/>
        <w:rPr>
          <w:noProof w:val="0"/>
          <w:lang w:val="sk-SK"/>
        </w:rPr>
      </w:pPr>
      <w:r w:rsidRPr="00B3681C">
        <w:rPr>
          <w:noProof w:val="0"/>
          <w:lang w:val="sk-SK"/>
        </w:rPr>
        <w:t xml:space="preserve">Or. </w:t>
      </w:r>
      <w:r w:rsidRPr="0006301D">
        <w:rPr>
          <w:rStyle w:val="HideTWBExt"/>
          <w:lang w:val="sk-SK"/>
        </w:rPr>
        <w:t>&lt;Original&gt;</w:t>
      </w:r>
      <w:r w:rsidRPr="0006301D">
        <w:rPr>
          <w:rStyle w:val="HideTWBInt"/>
          <w:lang w:val="sk-SK"/>
        </w:rPr>
        <w:t>{EN}</w:t>
      </w:r>
      <w:r w:rsidRPr="00B3681C">
        <w:rPr>
          <w:noProof w:val="0"/>
          <w:lang w:val="sk-SK"/>
        </w:rPr>
        <w:t>en</w:t>
      </w:r>
      <w:r w:rsidRPr="0006301D">
        <w:rPr>
          <w:rStyle w:val="HideTWBExt"/>
          <w:lang w:val="sk-SK"/>
        </w:rPr>
        <w:t>&lt;/Original&gt;</w:t>
      </w:r>
    </w:p>
    <w:p w:rsidR="00F278B5" w:rsidRPr="00B3681C" w:rsidRDefault="001741E1" w:rsidP="001741E1">
      <w:r w:rsidRPr="0006301D">
        <w:rPr>
          <w:rStyle w:val="HideTWBExt"/>
        </w:rPr>
        <w:t>&lt;/Amend&gt;</w:t>
      </w:r>
    </w:p>
    <w:p w:rsidR="001741E1" w:rsidRPr="00B3681C" w:rsidRDefault="001741E1" w:rsidP="001741E1">
      <w:pPr>
        <w:pStyle w:val="AMNumberTabs0"/>
        <w:keepNext/>
        <w:rPr>
          <w:lang w:val="sk-SK"/>
        </w:rPr>
      </w:pPr>
      <w:r w:rsidRPr="0006301D">
        <w:rPr>
          <w:rStyle w:val="HideTWBExt"/>
          <w:b w:val="0"/>
          <w:lang w:val="sk-SK"/>
        </w:rPr>
        <w:t>&lt;Amend&gt;</w:t>
      </w:r>
      <w:r w:rsidRPr="00B3681C">
        <w:rPr>
          <w:lang w:val="sk-SK"/>
        </w:rPr>
        <w:t>Pozmeňujúci návrh</w:t>
      </w:r>
      <w:r w:rsidRPr="00B3681C">
        <w:rPr>
          <w:lang w:val="sk-SK"/>
        </w:rPr>
        <w:tab/>
      </w:r>
      <w:r w:rsidRPr="00B3681C">
        <w:rPr>
          <w:lang w:val="sk-SK"/>
        </w:rPr>
        <w:tab/>
      </w:r>
      <w:r w:rsidRPr="0006301D">
        <w:rPr>
          <w:rStyle w:val="HideTWBExt"/>
          <w:b w:val="0"/>
          <w:lang w:val="sk-SK"/>
        </w:rPr>
        <w:t>&lt;NumAm&gt;</w:t>
      </w:r>
      <w:r w:rsidRPr="00B3681C">
        <w:rPr>
          <w:lang w:val="sk-SK"/>
        </w:rPr>
        <w:t>63</w:t>
      </w:r>
      <w:r w:rsidRPr="0006301D">
        <w:rPr>
          <w:rStyle w:val="HideTWBExt"/>
          <w:b w:val="0"/>
          <w:lang w:val="sk-SK"/>
        </w:rPr>
        <w:t>&lt;/NumAm&gt;</w:t>
      </w:r>
    </w:p>
    <w:p w:rsidR="001741E1" w:rsidRPr="00B3681C" w:rsidRDefault="001741E1" w:rsidP="001741E1">
      <w:pPr>
        <w:pStyle w:val="NormalBold"/>
      </w:pPr>
      <w:r w:rsidRPr="0006301D">
        <w:rPr>
          <w:rStyle w:val="HideTWBExt"/>
          <w:b w:val="0"/>
        </w:rPr>
        <w:t>&lt;Members&gt;</w:t>
      </w:r>
      <w:r w:rsidRPr="00B3681C">
        <w:t>Fabienne Keller</w:t>
      </w:r>
      <w:r w:rsidRPr="0006301D">
        <w:rPr>
          <w:rStyle w:val="HideTWBExt"/>
          <w:b w:val="0"/>
        </w:rPr>
        <w:t>&lt;/Members&gt;</w:t>
      </w:r>
    </w:p>
    <w:p w:rsidR="001741E1" w:rsidRPr="00B3681C" w:rsidRDefault="001741E1" w:rsidP="001741E1">
      <w:pPr>
        <w:pStyle w:val="NormalBold12b"/>
        <w:keepNext/>
        <w:rPr>
          <w:lang w:val="sk-SK"/>
        </w:rPr>
      </w:pPr>
      <w:r w:rsidRPr="0006301D">
        <w:rPr>
          <w:rStyle w:val="HideTWBExt"/>
          <w:b w:val="0"/>
          <w:lang w:val="sk-SK"/>
        </w:rPr>
        <w:lastRenderedPageBreak/>
        <w:t>&lt;DocAmend&gt;</w:t>
      </w:r>
      <w:r w:rsidRPr="00B3681C">
        <w:rPr>
          <w:lang w:val="sk-SK"/>
        </w:rPr>
        <w:t>Návrh nariadenia</w:t>
      </w:r>
      <w:r w:rsidRPr="0006301D">
        <w:rPr>
          <w:rStyle w:val="HideTWBExt"/>
          <w:b w:val="0"/>
          <w:lang w:val="sk-SK"/>
        </w:rPr>
        <w:t>&lt;/DocAmend&gt;</w:t>
      </w:r>
    </w:p>
    <w:p w:rsidR="001741E1" w:rsidRPr="00B3681C" w:rsidRDefault="001741E1" w:rsidP="001741E1">
      <w:pPr>
        <w:pStyle w:val="NormalBold"/>
      </w:pPr>
      <w:r w:rsidRPr="0006301D">
        <w:rPr>
          <w:rStyle w:val="HideTWBExt"/>
          <w:b w:val="0"/>
        </w:rPr>
        <w:t>&lt;Article&gt;</w:t>
      </w:r>
      <w:r w:rsidRPr="00B3681C">
        <w:t>Článok 57 c (nový)</w:t>
      </w:r>
      <w:r w:rsidRPr="0006301D">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1741E1" w:rsidRPr="00B3681C" w:rsidTr="00CA00DC">
        <w:trPr>
          <w:jc w:val="center"/>
        </w:trPr>
        <w:tc>
          <w:tcPr>
            <w:tcW w:w="9752" w:type="dxa"/>
            <w:gridSpan w:val="2"/>
          </w:tcPr>
          <w:p w:rsidR="001741E1" w:rsidRPr="00B3681C" w:rsidRDefault="001741E1" w:rsidP="00CA00DC">
            <w:pPr>
              <w:keepNext/>
            </w:pPr>
          </w:p>
        </w:tc>
      </w:tr>
      <w:tr w:rsidR="001741E1" w:rsidRPr="00B3681C" w:rsidTr="00CA00DC">
        <w:trPr>
          <w:jc w:val="center"/>
        </w:trPr>
        <w:tc>
          <w:tcPr>
            <w:tcW w:w="4876" w:type="dxa"/>
            <w:hideMark/>
          </w:tcPr>
          <w:p w:rsidR="001741E1" w:rsidRPr="00B3681C" w:rsidRDefault="001741E1" w:rsidP="00CA00DC">
            <w:pPr>
              <w:pStyle w:val="ColumnHeading"/>
              <w:keepNext/>
              <w:rPr>
                <w:lang w:val="sk-SK"/>
              </w:rPr>
            </w:pPr>
            <w:r w:rsidRPr="00B3681C">
              <w:rPr>
                <w:lang w:val="sk-SK"/>
              </w:rPr>
              <w:t>Text predložený Komisiou</w:t>
            </w:r>
          </w:p>
        </w:tc>
        <w:tc>
          <w:tcPr>
            <w:tcW w:w="4876" w:type="dxa"/>
            <w:hideMark/>
          </w:tcPr>
          <w:p w:rsidR="001741E1" w:rsidRPr="00B3681C" w:rsidRDefault="001741E1" w:rsidP="00CA00DC">
            <w:pPr>
              <w:pStyle w:val="ColumnHeading"/>
              <w:keepNext/>
              <w:rPr>
                <w:lang w:val="sk-SK"/>
              </w:rPr>
            </w:pPr>
            <w:r w:rsidRPr="00B3681C">
              <w:rPr>
                <w:lang w:val="sk-SK"/>
              </w:rPr>
              <w:t>Pozmeňujúci návrh</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hideMark/>
          </w:tcPr>
          <w:p w:rsidR="001741E1" w:rsidRPr="00B3681C" w:rsidRDefault="001741E1" w:rsidP="00CA00DC">
            <w:pPr>
              <w:pStyle w:val="Normal6"/>
              <w:jc w:val="center"/>
              <w:rPr>
                <w:b/>
                <w:i/>
                <w:lang w:val="sk-SK"/>
              </w:rPr>
            </w:pPr>
            <w:r w:rsidRPr="00B3681C">
              <w:rPr>
                <w:b/>
                <w:i/>
                <w:color w:val="000005"/>
                <w:lang w:val="sk-SK"/>
              </w:rPr>
              <w:t>Článok 57c</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tcPr>
          <w:p w:rsidR="001741E1" w:rsidRPr="00B3681C" w:rsidRDefault="001741E1" w:rsidP="00CA00DC">
            <w:pPr>
              <w:pStyle w:val="Normal6"/>
              <w:jc w:val="center"/>
              <w:rPr>
                <w:b/>
                <w:i/>
                <w:lang w:val="sk-SK"/>
              </w:rPr>
            </w:pPr>
            <w:r w:rsidRPr="00B3681C">
              <w:rPr>
                <w:b/>
                <w:i/>
                <w:color w:val="000005"/>
                <w:lang w:val="sk-SK"/>
              </w:rPr>
              <w:t>Monitorovanie základných práv v rámci konania na hraniciach</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hideMark/>
          </w:tcPr>
          <w:p w:rsidR="001741E1" w:rsidRPr="00B3681C" w:rsidRDefault="001741E1" w:rsidP="00CA00DC">
            <w:pPr>
              <w:pStyle w:val="Normal6"/>
              <w:rPr>
                <w:szCs w:val="24"/>
                <w:lang w:val="sk-SK"/>
              </w:rPr>
            </w:pPr>
            <w:r w:rsidRPr="00B3681C">
              <w:rPr>
                <w:b/>
                <w:i/>
                <w:color w:val="000005"/>
                <w:lang w:val="sk-SK"/>
              </w:rPr>
              <w:t>1.</w:t>
            </w:r>
            <w:r w:rsidRPr="00B3681C">
              <w:rPr>
                <w:b/>
                <w:i/>
                <w:color w:val="000005"/>
                <w:lang w:val="sk-SK"/>
              </w:rPr>
              <w:tab/>
              <w:t>Údajné porušenia základných práv v rámci konania na hraniciach na účely posúdenia žiadostí o medzinárodnú ochranu podľa článku 41 a konania na hraniciach na účely vykonania návratu podľa článku 41a sa náležite preskúmajú ako súčasť nezávislého mechanizmu monitorovania uvedeného v odseku 2 tohto článku.</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hideMark/>
          </w:tcPr>
          <w:p w:rsidR="001741E1" w:rsidRPr="00B3681C" w:rsidRDefault="001741E1" w:rsidP="00CA00DC">
            <w:pPr>
              <w:pStyle w:val="Normal6"/>
              <w:rPr>
                <w:szCs w:val="24"/>
                <w:lang w:val="sk-SK"/>
              </w:rPr>
            </w:pPr>
            <w:r w:rsidRPr="00B3681C">
              <w:rPr>
                <w:b/>
                <w:i/>
                <w:color w:val="000005"/>
                <w:lang w:val="sk-SK"/>
              </w:rPr>
              <w:t>2.</w:t>
            </w:r>
            <w:r w:rsidRPr="00B3681C">
              <w:rPr>
                <w:b/>
                <w:i/>
                <w:color w:val="000005"/>
                <w:lang w:val="sk-SK"/>
              </w:rPr>
              <w:tab/>
              <w:t>Komisia zavedie nezávislý mechanizmus monitorovania v spolupráci s členskými štátmi a orgánmi, úradmi a agentúrami Únie, ktoré majú monitorovacie právomoci, najmä s Agentúrou Európskej únie pre základné práva, Agentúrou Európskej únie pre azyl a </w:t>
            </w:r>
            <w:r w:rsidRPr="00B3681C">
              <w:rPr>
                <w:rStyle w:val="Emphasis"/>
                <w:b/>
                <w:i w:val="0"/>
                <w:color w:val="000005"/>
                <w:lang w:val="sk-SK"/>
              </w:rPr>
              <w:t>Európskou agentúru pre pohraničnú a pobrežnú stráž</w:t>
            </w:r>
            <w:r w:rsidRPr="00B3681C">
              <w:rPr>
                <w:b/>
                <w:i/>
                <w:color w:val="000005"/>
                <w:lang w:val="sk-SK"/>
              </w:rPr>
              <w:t>. Cieľom tohto mechanizmu je:</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hideMark/>
          </w:tcPr>
          <w:p w:rsidR="001741E1" w:rsidRPr="00B3681C" w:rsidRDefault="001741E1" w:rsidP="00CA00DC">
            <w:pPr>
              <w:pStyle w:val="Normal6"/>
              <w:rPr>
                <w:b/>
                <w:i/>
                <w:szCs w:val="24"/>
                <w:lang w:val="sk-SK"/>
              </w:rPr>
            </w:pPr>
            <w:r w:rsidRPr="00B3681C">
              <w:rPr>
                <w:b/>
                <w:i/>
                <w:color w:val="000005"/>
                <w:lang w:val="sk-SK"/>
              </w:rPr>
              <w:t xml:space="preserve">a) </w:t>
            </w:r>
            <w:r w:rsidRPr="00B3681C">
              <w:rPr>
                <w:b/>
                <w:i/>
                <w:color w:val="000005"/>
                <w:lang w:val="sk-SK"/>
              </w:rPr>
              <w:tab/>
              <w:t>zabezpečiť, aby všetci účastníci konania na hraniciach dodržiavali počas tohto konania právo Únie a medzinárodné právo;</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hideMark/>
          </w:tcPr>
          <w:p w:rsidR="001741E1" w:rsidRPr="00B3681C" w:rsidRDefault="001741E1" w:rsidP="00CA00DC">
            <w:pPr>
              <w:pStyle w:val="Normal6"/>
              <w:rPr>
                <w:b/>
                <w:i/>
                <w:szCs w:val="24"/>
                <w:lang w:val="sk-SK"/>
              </w:rPr>
            </w:pPr>
            <w:r w:rsidRPr="00B3681C">
              <w:rPr>
                <w:b/>
                <w:i/>
                <w:color w:val="000005"/>
                <w:lang w:val="sk-SK"/>
              </w:rPr>
              <w:t xml:space="preserve">b) </w:t>
            </w:r>
            <w:r w:rsidRPr="00B3681C">
              <w:rPr>
                <w:b/>
                <w:i/>
                <w:color w:val="000005"/>
                <w:lang w:val="sk-SK"/>
              </w:rPr>
              <w:tab/>
              <w:t>v prípade potreby zabezpečiť súlad s európskymi pravidlami týkajúcimi sa zaistenia osôb, a to najmä s pravidlami týkajúcimi sa dôvodov pre zaistenie a dĺžky jeho trvania;</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hideMark/>
          </w:tcPr>
          <w:p w:rsidR="001741E1" w:rsidRPr="00B3681C" w:rsidRDefault="001741E1" w:rsidP="00CA00DC">
            <w:pPr>
              <w:pStyle w:val="Normal6"/>
              <w:rPr>
                <w:b/>
                <w:i/>
                <w:szCs w:val="24"/>
                <w:lang w:val="sk-SK"/>
              </w:rPr>
            </w:pPr>
            <w:r w:rsidRPr="00B3681C">
              <w:rPr>
                <w:b/>
                <w:i/>
                <w:color w:val="000005"/>
                <w:lang w:val="sk-SK"/>
              </w:rPr>
              <w:t xml:space="preserve">c) </w:t>
            </w:r>
            <w:r w:rsidRPr="00B3681C">
              <w:rPr>
                <w:b/>
                <w:i/>
                <w:color w:val="000005"/>
                <w:lang w:val="sk-SK"/>
              </w:rPr>
              <w:tab/>
              <w:t>účinne a bezodkladne riešiť údajné prípady porušenia základných práv v rámci konania na hraniciach o azyle a návrate, a to aj pokiaľ ide o prístup ku konaniu o azyle a zásadu zákazu vyhostenia alebo vrátenia.</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hideMark/>
          </w:tcPr>
          <w:p w:rsidR="001741E1" w:rsidRPr="00B3681C" w:rsidRDefault="001741E1" w:rsidP="00CA00DC">
            <w:pPr>
              <w:pStyle w:val="Normal6"/>
              <w:rPr>
                <w:szCs w:val="24"/>
                <w:lang w:val="sk-SK"/>
              </w:rPr>
            </w:pPr>
            <w:r w:rsidRPr="00B3681C">
              <w:rPr>
                <w:b/>
                <w:i/>
                <w:color w:val="000005"/>
                <w:lang w:val="sk-SK"/>
              </w:rPr>
              <w:t xml:space="preserve">Komisia zavedie primerané záruky na zaručenie nezávislosti mechanizmu monitorovania uvedeného v prvom </w:t>
            </w:r>
            <w:r w:rsidRPr="00B3681C">
              <w:rPr>
                <w:b/>
                <w:i/>
                <w:color w:val="000005"/>
                <w:lang w:val="sk-SK"/>
              </w:rPr>
              <w:lastRenderedPageBreak/>
              <w:t>pododseku.</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hideMark/>
          </w:tcPr>
          <w:p w:rsidR="001741E1" w:rsidRPr="00B3681C" w:rsidRDefault="001741E1" w:rsidP="00CA00DC">
            <w:pPr>
              <w:pStyle w:val="Normal6"/>
              <w:rPr>
                <w:b/>
                <w:i/>
                <w:szCs w:val="24"/>
                <w:lang w:val="sk-SK"/>
              </w:rPr>
            </w:pPr>
            <w:r w:rsidRPr="00B3681C">
              <w:rPr>
                <w:b/>
                <w:i/>
                <w:color w:val="000005"/>
                <w:lang w:val="sk-SK"/>
              </w:rPr>
              <w:t>Agentúra Európskej únie pre základné práva poskytne Komisii všeobecné usmernenia týkajúce sa zavedenia mechanizmu monitorovania uvedeného v prvom pododseku, a to aj pokiaľ ide o nezávislé fungovanie tohto mechanizmu, metodiku monitorovania, ktorú využíva, a vhodné programy odbornej prípravy.</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hideMark/>
          </w:tcPr>
          <w:p w:rsidR="001741E1" w:rsidRPr="00B3681C" w:rsidRDefault="001741E1" w:rsidP="00CA00DC">
            <w:pPr>
              <w:pStyle w:val="Normal6"/>
              <w:rPr>
                <w:szCs w:val="24"/>
                <w:lang w:val="sk-SK"/>
              </w:rPr>
            </w:pPr>
            <w:r w:rsidRPr="00B3681C">
              <w:rPr>
                <w:b/>
                <w:i/>
                <w:color w:val="000005"/>
                <w:lang w:val="sk-SK"/>
              </w:rPr>
              <w:t>Komisia môže vyzvať príslušné vnútroštátne, medzinárodné a mimovládne organizácie a subjekty, aby sa zúčastňovali na monitorovaní vykonávanom ako súčasť mechanizmu monitorovania uvedeného v prvom pododseku.</w:t>
            </w:r>
          </w:p>
        </w:tc>
      </w:tr>
      <w:tr w:rsidR="001741E1" w:rsidRPr="00B3681C" w:rsidTr="00CA00DC">
        <w:trPr>
          <w:jc w:val="center"/>
        </w:trPr>
        <w:tc>
          <w:tcPr>
            <w:tcW w:w="4876" w:type="dxa"/>
          </w:tcPr>
          <w:p w:rsidR="001741E1" w:rsidRPr="00B3681C" w:rsidRDefault="001741E1" w:rsidP="00CA00DC">
            <w:pPr>
              <w:pStyle w:val="Normal6"/>
              <w:rPr>
                <w:lang w:val="sk-SK"/>
              </w:rPr>
            </w:pPr>
          </w:p>
        </w:tc>
        <w:tc>
          <w:tcPr>
            <w:tcW w:w="4876" w:type="dxa"/>
            <w:hideMark/>
          </w:tcPr>
          <w:p w:rsidR="001741E1" w:rsidRPr="00B3681C" w:rsidRDefault="001741E1" w:rsidP="00CA00DC">
            <w:pPr>
              <w:pStyle w:val="Normal6"/>
              <w:rPr>
                <w:szCs w:val="24"/>
                <w:lang w:val="sk-SK"/>
              </w:rPr>
            </w:pPr>
            <w:r w:rsidRPr="00B3681C">
              <w:rPr>
                <w:b/>
                <w:i/>
                <w:color w:val="000005"/>
                <w:lang w:val="sk-SK"/>
              </w:rPr>
              <w:t>3.</w:t>
            </w:r>
            <w:r w:rsidRPr="00B3681C">
              <w:rPr>
                <w:b/>
                <w:i/>
                <w:color w:val="000005"/>
                <w:lang w:val="sk-SK"/>
              </w:rPr>
              <w:tab/>
              <w:t>Ak sa pri monitorovaní vykonávanom ako súčasť mechanizmu monitorovania uvedeného v odseku 2 zistí, že došlo k porušeniu základných práv, Komisia uplatní vhodné a primerané sankcie.</w:t>
            </w:r>
          </w:p>
        </w:tc>
      </w:tr>
    </w:tbl>
    <w:p w:rsidR="001741E1" w:rsidRPr="00B3681C" w:rsidRDefault="001741E1" w:rsidP="001741E1">
      <w:pPr>
        <w:pStyle w:val="Olang"/>
        <w:rPr>
          <w:noProof w:val="0"/>
          <w:lang w:val="sk-SK"/>
        </w:rPr>
      </w:pPr>
      <w:r w:rsidRPr="00B3681C">
        <w:rPr>
          <w:noProof w:val="0"/>
          <w:lang w:val="sk-SK"/>
        </w:rPr>
        <w:t xml:space="preserve">Or. </w:t>
      </w:r>
      <w:r w:rsidRPr="0006301D">
        <w:rPr>
          <w:rStyle w:val="HideTWBExt"/>
          <w:lang w:val="sk-SK"/>
        </w:rPr>
        <w:t>&lt;Original&gt;</w:t>
      </w:r>
      <w:r w:rsidRPr="0006301D">
        <w:rPr>
          <w:rStyle w:val="HideTWBInt"/>
          <w:lang w:val="sk-SK"/>
        </w:rPr>
        <w:t>{EN}</w:t>
      </w:r>
      <w:r w:rsidRPr="00B3681C">
        <w:rPr>
          <w:noProof w:val="0"/>
          <w:lang w:val="sk-SK"/>
        </w:rPr>
        <w:t>en</w:t>
      </w:r>
      <w:r w:rsidRPr="0006301D">
        <w:rPr>
          <w:rStyle w:val="HideTWBExt"/>
          <w:lang w:val="sk-SK"/>
        </w:rPr>
        <w:t>&lt;/Original&gt;</w:t>
      </w:r>
    </w:p>
    <w:p w:rsidR="00F278B5" w:rsidRPr="00B3681C" w:rsidRDefault="001741E1" w:rsidP="001741E1">
      <w:r w:rsidRPr="0006301D">
        <w:rPr>
          <w:rStyle w:val="HideTWBExt"/>
        </w:rPr>
        <w:t>&lt;/Amend&gt;&lt;/RepeatBlock-Amend&gt;</w:t>
      </w:r>
    </w:p>
    <w:p w:rsidR="00F278B5" w:rsidRPr="00B3681C" w:rsidRDefault="00F278B5" w:rsidP="00F278B5"/>
    <w:sectPr w:rsidR="00F278B5" w:rsidRPr="00B3681C" w:rsidSect="006765FD">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42BE" w:rsidRPr="00B3681C" w:rsidRDefault="001741E1">
      <w:r w:rsidRPr="00B3681C">
        <w:separator/>
      </w:r>
    </w:p>
  </w:endnote>
  <w:endnote w:type="continuationSeparator" w:id="0">
    <w:p w:rsidR="001042BE" w:rsidRPr="00B3681C" w:rsidRDefault="001741E1">
      <w:r w:rsidRPr="00B3681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00"/>
    <w:family w:val="swiss"/>
    <w:pitch w:val="variable"/>
    <w:sig w:usb0="00000000"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65FD" w:rsidRPr="00B3681C" w:rsidRDefault="006765FD" w:rsidP="006765FD">
    <w:pPr>
      <w:pStyle w:val="EPFooter"/>
    </w:pPr>
    <w:r w:rsidRPr="00B3681C">
      <w:t>PE</w:t>
    </w:r>
    <w:r w:rsidRPr="0006301D">
      <w:rPr>
        <w:rStyle w:val="HideTWBExt"/>
      </w:rPr>
      <w:t>&lt;NoPE&gt;</w:t>
    </w:r>
    <w:r w:rsidRPr="00B3681C">
      <w:t>697.689</w:t>
    </w:r>
    <w:r w:rsidRPr="0006301D">
      <w:rPr>
        <w:rStyle w:val="HideTWBExt"/>
      </w:rPr>
      <w:t>&lt;/NoPE&gt;&lt;Version&gt;</w:t>
    </w:r>
    <w:r w:rsidRPr="00B3681C">
      <w:t>v01-00</w:t>
    </w:r>
    <w:r w:rsidRPr="0006301D">
      <w:rPr>
        <w:rStyle w:val="HideTWBExt"/>
      </w:rPr>
      <w:t>&lt;/Version&gt;</w:t>
    </w:r>
    <w:r w:rsidRPr="00B3681C">
      <w:tab/>
    </w:r>
    <w:r w:rsidRPr="00B3681C">
      <w:fldChar w:fldCharType="begin"/>
    </w:r>
    <w:r w:rsidRPr="00B3681C">
      <w:instrText xml:space="preserve"> PAGE  \* MERGEFORMAT </w:instrText>
    </w:r>
    <w:r w:rsidRPr="00B3681C">
      <w:fldChar w:fldCharType="separate"/>
    </w:r>
    <w:r w:rsidR="0006301D">
      <w:rPr>
        <w:noProof/>
      </w:rPr>
      <w:t>22</w:t>
    </w:r>
    <w:r w:rsidRPr="00B3681C">
      <w:fldChar w:fldCharType="end"/>
    </w:r>
    <w:r w:rsidRPr="00B3681C">
      <w:t>/</w:t>
    </w:r>
    <w:fldSimple w:instr=" NUMPAGES  \* MERGEFORMAT ">
      <w:r w:rsidR="0006301D">
        <w:rPr>
          <w:noProof/>
        </w:rPr>
        <w:t>48</w:t>
      </w:r>
    </w:fldSimple>
    <w:r w:rsidRPr="00B3681C">
      <w:tab/>
    </w:r>
    <w:r w:rsidRPr="0006301D">
      <w:rPr>
        <w:rStyle w:val="HideTWBExt"/>
      </w:rPr>
      <w:t>&lt;PathFdR&gt;</w:t>
    </w:r>
    <w:r w:rsidRPr="00B3681C">
      <w:t>AM\1240207SK.docx</w:t>
    </w:r>
    <w:r w:rsidRPr="0006301D">
      <w:rPr>
        <w:rStyle w:val="HideTWBExt"/>
      </w:rPr>
      <w:t>&lt;/PathFdR&gt;</w:t>
    </w:r>
  </w:p>
  <w:p w:rsidR="0061749A" w:rsidRPr="00B3681C" w:rsidRDefault="006765FD" w:rsidP="006765FD">
    <w:pPr>
      <w:pStyle w:val="EPFooter2"/>
    </w:pPr>
    <w:r w:rsidRPr="00B3681C">
      <w:t>SK</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65FD" w:rsidRPr="00B3681C" w:rsidRDefault="006765FD" w:rsidP="006765FD">
    <w:pPr>
      <w:pStyle w:val="EPFooter"/>
    </w:pPr>
    <w:r w:rsidRPr="0006301D">
      <w:rPr>
        <w:rStyle w:val="HideTWBExt"/>
      </w:rPr>
      <w:t>&lt;PathFdR&gt;</w:t>
    </w:r>
    <w:r w:rsidRPr="00B3681C">
      <w:t>AM\1240207SK.docx</w:t>
    </w:r>
    <w:r w:rsidRPr="0006301D">
      <w:rPr>
        <w:rStyle w:val="HideTWBExt"/>
      </w:rPr>
      <w:t>&lt;/PathFdR&gt;</w:t>
    </w:r>
    <w:r w:rsidRPr="00B3681C">
      <w:tab/>
    </w:r>
    <w:r w:rsidRPr="00B3681C">
      <w:fldChar w:fldCharType="begin"/>
    </w:r>
    <w:r w:rsidRPr="00B3681C">
      <w:instrText xml:space="preserve"> PAGE  \* MERGEFORMAT </w:instrText>
    </w:r>
    <w:r w:rsidRPr="00B3681C">
      <w:fldChar w:fldCharType="separate"/>
    </w:r>
    <w:r w:rsidR="0006301D">
      <w:rPr>
        <w:noProof/>
      </w:rPr>
      <w:t>21</w:t>
    </w:r>
    <w:r w:rsidRPr="00B3681C">
      <w:fldChar w:fldCharType="end"/>
    </w:r>
    <w:r w:rsidRPr="00B3681C">
      <w:t>/</w:t>
    </w:r>
    <w:fldSimple w:instr=" NUMPAGES  \* MERGEFORMAT ">
      <w:r w:rsidR="0006301D">
        <w:rPr>
          <w:noProof/>
        </w:rPr>
        <w:t>48</w:t>
      </w:r>
    </w:fldSimple>
    <w:r w:rsidRPr="00B3681C">
      <w:tab/>
      <w:t>PE</w:t>
    </w:r>
    <w:r w:rsidRPr="0006301D">
      <w:rPr>
        <w:rStyle w:val="HideTWBExt"/>
      </w:rPr>
      <w:t>&lt;NoPE&gt;</w:t>
    </w:r>
    <w:r w:rsidRPr="00B3681C">
      <w:t>697.689</w:t>
    </w:r>
    <w:r w:rsidRPr="0006301D">
      <w:rPr>
        <w:rStyle w:val="HideTWBExt"/>
      </w:rPr>
      <w:t>&lt;/NoPE&gt;&lt;Version&gt;</w:t>
    </w:r>
    <w:r w:rsidRPr="00B3681C">
      <w:t>v01-00</w:t>
    </w:r>
    <w:r w:rsidRPr="0006301D">
      <w:rPr>
        <w:rStyle w:val="HideTWBExt"/>
      </w:rPr>
      <w:t>&lt;/Version&gt;</w:t>
    </w:r>
  </w:p>
  <w:p w:rsidR="0061749A" w:rsidRPr="00B3681C" w:rsidRDefault="006765FD" w:rsidP="006765FD">
    <w:pPr>
      <w:pStyle w:val="EPFooter2"/>
    </w:pPr>
    <w:r w:rsidRPr="00B3681C">
      <w:tab/>
    </w:r>
    <w:r w:rsidRPr="00B3681C">
      <w:tab/>
      <w:t>SK</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65FD" w:rsidRPr="00B3681C" w:rsidRDefault="006765FD" w:rsidP="006765FD">
    <w:pPr>
      <w:pStyle w:val="EPFooter"/>
    </w:pPr>
    <w:r w:rsidRPr="0006301D">
      <w:rPr>
        <w:rStyle w:val="HideTWBExt"/>
      </w:rPr>
      <w:t>&lt;PathFdR&gt;</w:t>
    </w:r>
    <w:r w:rsidRPr="00B3681C">
      <w:t>AM\1240207SK.docx</w:t>
    </w:r>
    <w:r w:rsidRPr="0006301D">
      <w:rPr>
        <w:rStyle w:val="HideTWBExt"/>
      </w:rPr>
      <w:t>&lt;/PathFdR&gt;</w:t>
    </w:r>
    <w:r w:rsidRPr="00B3681C">
      <w:tab/>
    </w:r>
    <w:r w:rsidRPr="00B3681C">
      <w:tab/>
      <w:t>PE</w:t>
    </w:r>
    <w:r w:rsidRPr="0006301D">
      <w:rPr>
        <w:rStyle w:val="HideTWBExt"/>
      </w:rPr>
      <w:t>&lt;NoPE&gt;</w:t>
    </w:r>
    <w:r w:rsidRPr="00B3681C">
      <w:t>697.689</w:t>
    </w:r>
    <w:r w:rsidRPr="0006301D">
      <w:rPr>
        <w:rStyle w:val="HideTWBExt"/>
      </w:rPr>
      <w:t>&lt;/NoPE&gt;&lt;Version&gt;</w:t>
    </w:r>
    <w:r w:rsidRPr="00B3681C">
      <w:t>v01-00</w:t>
    </w:r>
    <w:r w:rsidRPr="0006301D">
      <w:rPr>
        <w:rStyle w:val="HideTWBExt"/>
      </w:rPr>
      <w:t>&lt;/Version&gt;</w:t>
    </w:r>
  </w:p>
  <w:p w:rsidR="0061749A" w:rsidRPr="00B3681C" w:rsidRDefault="006765FD" w:rsidP="006765FD">
    <w:pPr>
      <w:pStyle w:val="EPFooter2"/>
    </w:pPr>
    <w:r w:rsidRPr="00B3681C">
      <w:t>SK</w:t>
    </w:r>
    <w:r w:rsidRPr="00B3681C">
      <w:tab/>
    </w:r>
    <w:r w:rsidRPr="00B3681C">
      <w:rPr>
        <w:b w:val="0"/>
        <w:i/>
        <w:color w:val="C0C0C0"/>
        <w:sz w:val="22"/>
      </w:rPr>
      <w:t>Zjednotení v rozmanitosti</w:t>
    </w:r>
    <w:r w:rsidRPr="00B3681C">
      <w:tab/>
      <w:t>SK</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42BE" w:rsidRPr="00B3681C" w:rsidRDefault="001741E1">
      <w:r w:rsidRPr="00B3681C">
        <w:separator/>
      </w:r>
    </w:p>
  </w:footnote>
  <w:footnote w:type="continuationSeparator" w:id="0">
    <w:p w:rsidR="001042BE" w:rsidRPr="00B3681C" w:rsidRDefault="001741E1">
      <w:r w:rsidRPr="00B3681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01D" w:rsidRDefault="0006301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01D" w:rsidRDefault="0006301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01D" w:rsidRDefault="000630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5C0F3D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53E26BD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EAED29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31676F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70068E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998E44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7F85D0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234F4E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F56F3E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613CB072"/>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mirrorMargins/>
  <w:bordersDoNotSurroundHeader/>
  <w:bordersDoNotSurroundFooter/>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MACT2MNU" w:val=" 1"/>
    <w:docVar w:name="AMACTMNU" w:val=" 1"/>
    <w:docVar w:name="AMPLURMNU" w:val=" 1"/>
    <w:docVar w:name="CODEMNU" w:val=" 1"/>
    <w:docVar w:name="COMKEY" w:val="LIBE"/>
    <w:docVar w:name="CopyToNetwork" w:val="-1"/>
    <w:docVar w:name="CVA" w:val="155"/>
    <w:docVar w:name="DOCCODMNU" w:val=" 1"/>
    <w:docVar w:name="DOCDT" w:val="01/10/2021"/>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 w:val="155"/>
    <w:docVar w:name="InsideLoop" w:val="1"/>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PROPOSALCODMNU" w:val=" 1"/>
    <w:docVar w:name="RepeatBlock-AmendAENold"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299\fbidi \froman\fcharset238\fprq2 Times New Roman CE;}{\f300\fbidi \froman\fcharset204\fprq2 Times New Roman Cyr;}_x000d__x000a_{\f302\fbidi \froman\fcharset161\fprq2 Times New Roman Greek;}{\f303\fbidi \froman\fcharset162\fprq2 Times New Roman Tur;}{\f304\fbidi \froman\fcharset177\fprq2 Times New Roman (Hebrew);}{\f305\fbidi \froman\fcharset178\fprq2 Times New Roman (Arabic);}_x000d__x000a_{\f306\fbidi \froman\fcharset186\fprq2 Times New Roman Baltic;}{\f307\fbidi \froman\fcharset163\fprq2 Times New Roman (Vietnamese);}{\f309\fbidi \fswiss\fcharset238\fprq2 Arial CE;}{\f310\fbidi \fswiss\fcharset204\fprq2 Arial Cyr;}_x000d__x000a_{\f312\fbidi \fswiss\fcharset161\fprq2 Arial Greek;}{\f313\fbidi \fswiss\fcharset162\fprq2 Arial Tur;}{\f314\fbidi \fswiss\fcharset177\fprq2 Arial (Hebrew);}{\f315\fbidi \fswiss\fcharset178\fprq2 Arial (Arabic);}_x000d__x000a_{\f316\fbidi \fswiss\fcharset186\fprq2 Arial Baltic;}{\f317\fbidi \fswiss\fcharset163\fprq2 Arial (Vietnamese);}{\f639\fbidi \froman\fcharset238\fprq2 Cambria Math CE;}{\f640\fbidi \froman\fcharset204\fprq2 Cambria Math Cyr;}_x000d__x000a_{\f642\fbidi \froman\fcharset161\fprq2 Cambria Math Greek;}{\f643\fbidi \froman\fcharset162\fprq2 Cambria Math Tur;}{\f646\fbidi \froman\fcharset186\fprq2 Cambria Math Baltic;}{\f64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10186663 HideTWBInt;}}{\*\rsidtbl \rsid24658\rsid223860\rsid735077\rsid1718133\rsid2892074\rsid3565327_x000d__x000a_\rsid4666813\rsid6641733\rsid7823322\rsid9636012\rsid10186663\rsid10377208\rsid10758296\rsid11215221\rsid11549030\rsid12154954\rsid14382809\rsid14424199\rsid15204470\rsid15285974\rsid15950462\rsid16324206\rsid16662270}{\mmathPr\mmathFont34\mbrkBin0_x000d__x000a_\mbrkBinSub0\msmallFrac0\mdispDef1\mlMargin0\mrMargin0\mdefJc1\mwrapIndent1440\mintLim0\mnaryLim1}{\info{\author PHILLIPS Deborah}{\operator PHILLIPS Deborah}{\creatim\yr2021\mo10\dy1\hr15\min10}{\revtim\yr2021\mo10\dy1\hr15\min10}{\version1}{\edmins0}_x000d__x000a_{\nofpages1}{\nofwords2}{\nofchars16}{\nofcharsws17}{\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10186663\newtblstyruls\nogrowautofit\usenormstyforlist\noindnmbrts\felnbrelev\nocxsptable\indrlsweleven\noafcnsttbl\afelev\utinl\hwelev\spltpgpar\notcvasp\notbrkcnstfrctbl\notvatxbx\krnprsnet\cachedcolbal _x000d__x000a_\nouicompat \fet0{\*\wgrffmtfilter 013f}\nofeaturethrottle1\ilfomacatclnup0{\*\template C:\\Users\\DPHILL~1\\AppData\\Local\\Temp\\Blank1.dotx}{\*\ftnsep \ltrpar \pard\plain \ltrpar_x000d__x000a_\ql \li0\ri0\widctlpar\wrapdefault\aspalpha\aspnum\faauto\adjustright\rin0\lin0\itap0 \rtlch\fcs1 \af0\afs20\alang1025 \ltrch\fcs0 \fs24\lang2057\langfe2057\cgrid\langnp2057\langfenp2057 {\rtlch\fcs1 \af0 \ltrch\fcs0 \insrsid10758296 \chftnsep _x000d__x000a_\par }}{\*\ftnsepc \ltrpar \pard\plain \ltrpar\ql \li0\ri0\widctlpar\wrapdefault\aspalpha\aspnum\faauto\adjustright\rin0\lin0\itap0 \rtlch\fcs1 \af0\afs20\alang1025 \ltrch\fcs0 \fs24\lang2057\langfe2057\cgrid\langnp2057\langfenp2057 {\rtlch\fcs1 \af0 _x000d__x000a_\ltrch\fcs0 \insrsid10758296 \chftnsepc _x000d__x000a_\par }}{\*\aftnsep \ltrpar \pard\plain \ltrpar\ql \li0\ri0\widctlpar\wrapdefault\aspalpha\aspnum\faauto\adjustright\rin0\lin0\itap0 \rtlch\fcs1 \af0\afs20\alang1025 \ltrch\fcs0 \fs24\lang2057\langfe2057\cgrid\langnp2057\langfenp2057 {\rtlch\fcs1 \af0 _x000d__x000a_\ltrch\fcs0 \insrsid10758296 \chftnsep _x000d__x000a_\par }}{\*\aftnsepc \ltrpar \pard\plain \ltrpar\ql \li0\ri0\widctlpar\wrapdefault\aspalpha\aspnum\faauto\adjustright\rin0\lin0\itap0 \rtlch\fcs1 \af0\afs20\alang1025 \ltrch\fcs0 \fs24\lang2057\langfe2057\cgrid\langnp2057\langfenp2057 {\rtlch\fcs1 \af0 _x000d__x000a_\ltrch\fcs0 \insrsid10758296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16324206 _x000d__x000a_\rtlch\fcs1 \af0\afs20\alang1025 \ltrch\fcs0 \fs24\lang2057\langfe2057\cgrid\langnp2057\langfenp2057 {\rtlch\fcs1 \af0 \ltrch\fcs0 \insrsid10186663\charrsid8263568 {\*\bkmkstart ReplaceBookmark}#}{\rtlch\fcs1 \af1 \ltrch\fcs0 _x000d__x000a_\cs17\v\f1\fs20\cf15\insrsid10186663\charrsid8263568 &gt;&gt;&gt;CVAR@@AmendA}{\rtlch\fcs1 \af0 \ltrch\fcs0 \insrsid10186663\charrsid8263568 #}{\rtlch\fcs1 \af0 \ltrch\fcs0 \insrsid24658\charrsid16324206 {\*\bkmkend ReplaceBookmark}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da_x000d__x000a_b9adc5b6d7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AENoldToDel"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299\fbidi \froman\fcharset238\fprq2 Times New Roman CE;}{\f300\fbidi \froman\fcharset204\fprq2 Times New Roman Cyr;}_x000d__x000a_{\f302\fbidi \froman\fcharset161\fprq2 Times New Roman Greek;}{\f303\fbidi \froman\fcharset162\fprq2 Times New Roman Tur;}{\f304\fbidi \froman\fcharset177\fprq2 Times New Roman (Hebrew);}{\f305\fbidi \froman\fcharset178\fprq2 Times New Roman (Arabic);}_x000d__x000a_{\f306\fbidi \froman\fcharset186\fprq2 Times New Roman Baltic;}{\f307\fbidi \froman\fcharset163\fprq2 Times New Roman (Vietnamese);}{\f309\fbidi \fswiss\fcharset238\fprq2 Arial CE;}{\f310\fbidi \fswiss\fcharset204\fprq2 Arial Cyr;}_x000d__x000a_{\f312\fbidi \fswiss\fcharset161\fprq2 Arial Greek;}{\f313\fbidi \fswiss\fcharset162\fprq2 Arial Tur;}{\f314\fbidi \fswiss\fcharset177\fprq2 Arial (Hebrew);}{\f315\fbidi \fswiss\fcharset178\fprq2 Arial (Arabic);}_x000d__x000a_{\f316\fbidi \fswiss\fcharset186\fprq2 Arial Baltic;}{\f317\fbidi \fswiss\fcharset163\fprq2 Arial (Vietnamese);}{\f639\fbidi \froman\fcharset238\fprq2 Cambria Math CE;}{\f640\fbidi \froman\fcharset204\fprq2 Cambria Math Cyr;}_x000d__x000a_{\f642\fbidi \froman\fcharset161\fprq2 Cambria Math Greek;}{\f643\fbidi \froman\fcharset162\fprq2 Cambria Math Tur;}{\f646\fbidi \froman\fcharset186\fprq2 Cambria Math Baltic;}{\f64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4310345 HideTWBExt;}{\*\cs18 \additive \v\f1\fs20\cf15 _x000d__x000a_\spriority0 \styrsid14310345 HideTWBInt;}{\s19\ql \li0\ri0\sa120\nowidctlpar\wrapdefault\aspalpha\aspnum\faauto\adjustright\rin0\lin0\itap0 \rtlch\fcs1 \af0\afs20\alang1025 \ltrch\fcs0 \fs24\lang2057\langfe2057\cgrid\langnp2057\langfenp2057 _x000d__x000a_\sbasedon0 \snext19 \spriority0 \styrsid14310345 Normal6a;}{\s20\ql \li0\ri0\nowidctlpar\wrapdefault\aspalpha\aspnum\faauto\adjustright\rin0\lin0\itap0 \rtlch\fcs1 \af0\afs20\alang1025 \ltrch\fcs0 \b\fs24\lang2057\langfe2057\cgrid\langnp2057\langfenp2057 _x000d__x000a_\sbasedon0 \snext20 \spriority0 \styrsid14310345 NormalBold;}{\s21\qr \li0\ri0\sb240\sa240\nowidctlpar\wrapdefault\aspalpha\aspnum\faauto\adjustright\rin0\lin0\itap0 \rtlch\fcs1 \af0\afs20\alang1025 \ltrch\fcs0 _x000d__x000a_\fs24\lang2057\langfe2057\cgrid\langnp2057\langfenp2057 \sbasedon0 \snext21 \spriority0 \styrsid14310345 AmOrLang;}{\s22\qc \li0\ri0\sa240\nowidctlpar\wrapdefault\aspalpha\aspnum\faauto\adjustright\rin0\lin0\itap0 \rtlch\fcs1 \af0\afs20\alang1025 _x000d__x000a_\ltrch\fcs0 \i\fs24\lang2057\langfe2057\cgrid\langnp2057\langfenp2057 \sbasedon0 \snext22 \spriority0 \styrsid14310345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4310345 AmNumberTabs;}}{\*\rsidtbl \rsid24658\rsid223860\rsid735077\rsid1718133\rsid2892074\rsid3565327\rsid4666813\rsid6641733\rsid7488929_x000d__x000a_\rsid7823322\rsid9636012\rsid10377208\rsid11215221\rsid11549030\rsid12154954\rsid14310345\rsid14382809\rsid14424199\rsid15204470\rsid15285974\rsid15950462\rsid16324206\rsid16662270}{\mmathPr\mmathFont34\mbrkBin0\mbrkBinSub0\msmallFrac0\mdispDef1\mlMargin0_x000d__x000a_\mrMargin0\mdefJc1\mwrapIndent1440\mintLim0\mnaryLim1}{\info{\author PHILLIPS Deborah}{\operator PHILLIPS Deborah}{\creatim\yr2021\mo10\dy1\hr15\min2}{\revtim\yr2021\mo10\dy1\hr15\min2}{\version1}{\edmins0}{\nofpages1}{\nofwords70}{\nofchars404}_x000d__x000a_{\nofcharsws473}{\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14310345\newtblstyruls\nogrowautofit\usenormstyforlist\noindnmbrts\felnbrelev\nocxsptable\indrlsweleven\noafcnsttbl\afelev\utinl\hwelev\spltpgpar\notcvasp\notbrkcnstfrctbl\notvatxbx\krnprsnet\cachedcolbal _x000d__x000a_\nouicompat \fet0{\*\wgrffmtfilter 013f}\nofeaturethrottle1\ilfomacatclnup0{\*\template C:\\Users\\DPHILL~1\\AppData\\Local\\Temp\\Blank1.dotx}{\*\ftnsep \ltrpar \pard\plain \ltrpar_x000d__x000a_\ql \li0\ri0\widctlpar\wrapdefault\aspalpha\aspnum\faauto\adjustright\rin0\lin0\itap0 \rtlch\fcs1 \af0\afs20\alang1025 \ltrch\fcs0 \fs24\lang2057\langfe2057\cgrid\langnp2057\langfenp2057 {\rtlch\fcs1 \af0 \ltrch\fcs0 \insrsid7488929 \chftnsep _x000d__x000a_\par }}{\*\ftnsepc \ltrpar \pard\plain \ltrpar\ql \li0\ri0\widctlpar\wrapdefault\aspalpha\aspnum\faauto\adjustright\rin0\lin0\itap0 \rtlch\fcs1 \af0\afs20\alang1025 \ltrch\fcs0 \fs24\lang2057\langfe2057\cgrid\langnp2057\langfenp2057 {\rtlch\fcs1 \af0 _x000d__x000a_\ltrch\fcs0 \insrsid7488929 \chftnsepc _x000d__x000a_\par }}{\*\aftnsep \ltrpar \pard\plain \ltrpar\ql \li0\ri0\widctlpar\wrapdefault\aspalpha\aspnum\faauto\adjustright\rin0\lin0\itap0 \rtlch\fcs1 \af0\afs20\alang1025 \ltrch\fcs0 \fs24\lang2057\langfe2057\cgrid\langnp2057\langfenp2057 {\rtlch\fcs1 \af0 _x000d__x000a_\ltrch\fcs0 \insrsid7488929 \chftnsep _x000d__x000a_\par }}{\*\aftnsepc \ltrpar \pard\plain \ltrpar\ql \li0\ri0\widctlpar\wrapdefault\aspalpha\aspnum\faauto\adjustright\rin0\lin0\itap0 \rtlch\fcs1 \af0\afs20\alang1025 \ltrch\fcs0 \fs24\lang2057\langfe2057\cgrid\langnp2057\langfenp2057 {\rtlch\fcs1 \af0 _x000d__x000a_\ltrch\fcs0 \insrsid7488929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4310345 \rtlch\fcs1 _x000d__x000a_\af0\afs20\alang1025 \ltrch\fcs0 \b\fs24\lang2057\langfe2057\cgrid\langnp2057\langfenp2057 {\rtlch\fcs1 \af0 \ltrch\fcs0 \cs17\b0\v\fs20\cf9\loch\af1\hich\af1\dbch\af31501\insrsid14310345\charrsid8263568 {\*\bkmkstart restartA}_x000d__x000a_\hich\af1\dbch\af31501\loch\f1 &lt;AmendA&gt;}{\rtlch\fcs1 \af0 \ltrch\fcs0 \insrsid14310345\charrsid8263568 Amendment\tab \tab }{\rtlch\fcs1 \af0 \ltrch\fcs0 \cs17\b0\v\fs20\cf9\loch\af1\hich\af1\dbch\af31501\insrsid14310345\charrsid8263568 _x000d__x000a_\hich\af1\dbch\af31501\loch\f1 &lt;NumAmA&gt;}{\rtlch\fcs1 \af0 \ltrch\fcs0 \insrsid14310345\charrsid8263568 #}{\rtlch\fcs1 \af1 \ltrch\fcs0 \cs18\v\f1\fs20\cf15\insrsid14310345\charrsid8263568 ENMIENDA@NRAM@}{\rtlch\fcs1 \af0 \ltrch\fcs0 _x000d__x000a_\insrsid14310345\charrsid8263568 #}{\rtlch\fcs1 \af0 \ltrch\fcs0 \cs17\b0\v\fs20\cf9\loch\af1\hich\af1\dbch\af31501\insrsid14310345\charrsid8263568 \hich\af1\dbch\af31501\loch\f1 &lt;/NumAmA&gt;}{\rtlch\fcs1 \af0 \ltrch\fcs0 \insrsid14310345\charrsid8263568 _x000d__x000a__x000d__x000a_\par }\pard\plain \ltrpar\s20\ql \li0\ri0\nowidctlpar\wrapdefault\aspalpha\aspnum\faauto\adjustright\rin0\lin0\itap0\pararsid14310345 \rtlch\fcs1 \af0\afs20\alang1025 \ltrch\fcs0 \b\fs24\lang2057\langfe2057\cgrid\langnp2057\langfenp2057 {\rtlch\fcs1 \af0 _x000d__x000a_\ltrch\fcs0 \cs17\b0\v\fs20\cf9\loch\af1\hich\af1\dbch\af31501\insrsid14310345\charrsid8263568 \hich\af1\dbch\af31501\loch\f1 &lt;RepeatBlock-By&gt;}{\rtlch\fcs1 \af0 \ltrch\fcs0 \insrsid14310345\charrsid8263568 #}{\rtlch\fcs1 \af1 \ltrch\fcs0 _x000d__x000a_\cs18\v\f1\fs20\cf15\insrsid14310345\charrsid8263568 (MOD@InsideLoop()}{\rtlch\fcs1 \af0 \ltrch\fcs0 \insrsid14310345\charrsid8263568 ##}{\rtlch\fcs1 \af1 \ltrch\fcs0 \cs18\v\f1\fs20\cf15\insrsid14310345\charrsid8263568 &gt;&gt;&gt;@[ZMEMBERSMSG]@}{\rtlch\fcs1 _x000d__x000a_\af0 \ltrch\fcs0 \insrsid14310345\charrsid8263568 #}{\rtlch\fcs1 \af0 \ltrch\fcs0 \cs17\b0\v\fs20\cf9\loch\af1\hich\af1\dbch\af31501\insrsid14310345\charrsid8263568 \hich\af1\dbch\af31501\loch\f1 &lt;Members&gt;}{\rtlch\fcs1 \af0 \ltrch\fcs0 _x000d__x000a_\insrsid14310345\charrsid8263568 #}{\rtlch\fcs1 \af1 \ltrch\fcs0 \cs18\v\f1\fs20\cf15\insrsid14310345\charrsid8263568 (MOD@InsideLoop(\'a7)}{\rtlch\fcs1 \af0 \ltrch\fcs0 \insrsid14310345\charrsid8263568 #}{\rtlch\fcs1 \af0 \ltrch\fcs0 _x000d__x000a_\cf10\insrsid14310345\charrsid8263568 \u9668\'3f}{\rtlch\fcs1 \af0 \ltrch\fcs0 \insrsid14310345\charrsid8263568 #}{\rtlch\fcs1 \af1 \ltrch\fcs0 \cs18\v\f1\fs20\cf15\insrsid14310345\charrsid8263568 TVTMEMBERS\'a7@MEMBERS@}{\rtlch\fcs1 \af0 \ltrch\fcs0 _x000d__x000a_\insrsid14310345\charrsid8263568 #}{\rtlch\fcs1 \af0 \ltrch\fcs0 \cf10\insrsid14310345\charrsid8263568 \u9658\'3f}{\rtlch\fcs1 \af0 \ltrch\fcs0 \cs17\b0\v\fs20\cf9\loch\af1\hich\af1\dbch\af31501\insrsid14310345\charrsid8263568 _x000d__x000a_\hich\af1\dbch\af31501\loch\f1 &lt;/Members&gt;}{\rtlch\fcs1 \af0 \ltrch\fcs0 \insrsid14310345\charrsid8263568 _x000d__x000a_\par }\pard\plain \ltrpar\ql \li0\ri0\widctlpar\wrapdefault\aspalpha\aspnum\faauto\adjustright\rin0\lin0\itap0\pararsid14310345 \rtlch\fcs1 \af0\afs20\alang1025 \ltrch\fcs0 \fs24\lang2057\langfe2057\cgrid\langnp2057\langfenp2057 {\rtlch\fcs1 \af0 \ltrch\fcs0 _x000d__x000a_\cs17\v\fs20\cf9\loch\af1\hich\af1\dbch\af31501\insrsid14310345\charrsid8263568 \hich\af1\dbch\af31501\loch\f1 &lt;AuNomDe&gt;&lt;OptDel&gt;}{\rtlch\fcs1 \af0 \ltrch\fcs0 \insrsid14310345\charrsid8263568 #}{\rtlch\fcs1 \af1 \ltrch\fcs0 _x000d__x000a_\cs18\v\f1\fs20\cf15\insrsid14310345\charrsid8263568 MNU[ONBEHALFYES][NOTAPP]@CHOICE@}{\rtlch\fcs1 \af0 \ltrch\fcs0 \insrsid14310345\charrsid8263568 #}{\rtlch\fcs1 \af0 \ltrch\fcs0 _x000d__x000a_\cs17\v\fs20\cf9\loch\af1\hich\af1\dbch\af31501\insrsid14310345\charrsid8263568 \hich\af1\dbch\af31501\loch\f1 &lt;/OptDel&gt;&lt;/AuNomDe&gt;}{\rtlch\fcs1 \af0 \ltrch\fcs0 \insrsid14310345\charrsid8263568 _x000d__x000a_\par &lt;&lt;&lt;}{\rtlch\fcs1 \af0 \ltrch\fcs0 \cs17\v\fs20\cf9\loch\af1\hich\af1\dbch\af31501\insrsid14310345\charrsid8263568 \hich\af1\dbch\af31501\loch\f1 &lt;/RepeatBlock-By&gt;}{\rtlch\fcs1 \af0 \ltrch\fcs0 \insrsid14310345\charrsid8263568 _x000d__x000a_\par }\pard\plain \ltrpar\s20\ql \li0\ri0\nowidctlpar\wrapdefault\aspalpha\aspnum\faauto\adjustright\rin0\lin0\itap0\pararsid14310345 \rtlch\fcs1 \af0\afs20\alang1025 \ltrch\fcs0 \b\fs24\lang2057\langfe2057\cgrid\langnp2057\langfenp2057 {\rtlch\fcs1 \af0 _x000d__x000a_\ltrch\fcs0 \cs17\b0\v\fs20\cf9\loch\af1\hich\af1\dbch\af31501\insrsid14310345\charrsid8263568 \hich\af1\dbch\af31501\loch\f1 &lt;DocAmend&gt;}{\rtlch\fcs1 \af0 \ltrch\fcs0 \insrsid14310345\charrsid8263568 Draft legislative resolution}{\rtlch\fcs1 \af0 _x000d__x000a_\ltrch\fcs0 \cs17\b0\v\fs20\cf9\loch\af1\hich\af1\dbch\af31501\insrsid14310345\charrsid8263568 \hich\af1\dbch\af31501\loch\f1 &lt;/DocAmend&gt;}{\rtlch\fcs1 \af0 \ltrch\fcs0 \insrsid14310345\charrsid8263568 _x000d__x000a_\par }{\rtlch\fcs1 \af0 \ltrch\fcs0 \cs17\b0\v\fs20\cf9\loch\af1\hich\af1\dbch\af31501\insrsid14310345\charrsid8263568 \hich\af1\dbch\af31501\loch\f1 &lt;Article&gt;}{\rtlch\fcs1 \af0 \ltrch\fcs0 \cf10\insrsid14310345\charrsid8263568 \u9668\'3f}{\rtlch\fcs1 \af0 _x000d__x000a_\ltrch\fcs0 \insrsid14310345\charrsid8263568 #}{\rtlch\fcs1 \af1 \ltrch\fcs0 \cs18\v\f1\fs20\cf15\insrsid14310345\charrsid8263568 TVTRESPART@RESPART@}{\rtlch\fcs1 \af0 \ltrch\fcs0 \insrsid14310345\charrsid8263568 #}{\rtlch\fcs1 \af0 \ltrch\fcs0 _x000d__x000a_\cf10\insrsid14310345\charrsid8263568 \u9658\'3f}{\rtlch\fcs1 \af0 \ltrch\fcs0 \cs17\b0\v\fs20\cf9\loch\af1\hich\af1\dbch\af31501\insrsid14310345\charrsid8263568 \hich\af1\dbch\af31501\loch\f1 &lt;/Article&gt;}{\rtlch\fcs1 \af0 \ltrch\fcs0 _x000d__x000a_\insrsid14310345\charrsid8263568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14310345\charrsid8263568 \cell }\pard\plain \ltrpar\ql \li0\ri0\widctlpar\intbl\wrapdefault\aspalpha\aspnum\faauto\adjustright\rin0\lin0 \rtlch\fcs1 _x000d__x000a_\af0\afs20\alang1025 \ltrch\fcs0 \fs24\lang2057\langfe2057\cgrid\langnp2057\langfenp2057 {\rtlch\fcs1 \af0 \ltrch\fcs0 \insrsid14310345\charrsid8263568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22\qc \li0\ri0\sa240\keepn\nowidctlpar\intbl\wrapdefault\aspalpha\aspnum\faauto\adjustright\rin0\lin0\pararsid10630121 \rtlch\fcs1 \af0\afs20\alang1025 \ltrch\fcs0 \i\fs24\lang2057\langfe2057\cgrid\langnp2057\langfenp2057 {_x000d__x000a_\rtlch\fcs1 \af0 \ltrch\fcs0 \insrsid14310345\charrsid8263568 Draft legislative resolution\cell Amendment\cell }\pard\plain \ltrpar\ql \li0\ri0\widctlpar\intbl\wrapdefault\aspalpha\aspnum\faauto\adjustright\rin0\lin0 \rtlch\fcs1 \af0\afs20\alang1025 _x000d__x000a_\ltrch\fcs0 \fs24\lang2057\langfe2057\cgrid\langnp2057\langfenp2057 {\rtlch\fcs1 \af0 \ltrch\fcs0 \insrsid14310345\charrsid8263568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9\ql \li0\ri0\sa120\nowidctlpar\intbl\wrapdefault\aspalpha\aspnum\faauto\adjustright\rin0\lin0\pararsid12024389 \rtlch\fcs1 \af0\afs20\alang1025 \ltrch\fcs0 \fs24\lang2057\langfe2057\cgrid\langnp2057\langfenp2057 {\rtlch\fcs1 \af0 \ltrch\fcs0 _x000d__x000a_\insrsid14310345\charrsid8263568 ##\cell ##}{\rtlch\fcs1 \af0\afs24 \ltrch\fcs0 \insrsid14310345\charrsid8263568 \cell }\pard\plain \ltrpar\ql \li0\ri0\widctlpar\intbl\wrapdefault\aspalpha\aspnum\faauto\adjustright\rin0\lin0 \rtlch\fcs1 _x000d__x000a_\af0\afs20\alang1025 \ltrch\fcs0 \fs24\lang2057\langfe2057\cgrid\langnp2057\langfenp2057 {\rtlch\fcs1 \af0 \ltrch\fcs0 \insrsid14310345\charrsid8263568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4310345 \rtlch\fcs1 \af0\afs20\alang1025 \ltrch\fcs0 \fs24\lang2057\langfe2057\cgrid\langnp2057\langfenp2057 {\rtlch\fcs1 \af0 \ltrch\fcs0 _x000d__x000a_\insrsid14310345\charrsid8263568 Or. }{\rtlch\fcs1 \af0 \ltrch\fcs0 \cs17\v\fs20\cf9\loch\af1\hich\af1\dbch\af31501\insrsid14310345\charrsid8263568 \hich\af1\dbch\af31501\loch\f1 &lt;Original&gt;}{\rtlch\fcs1 \af0 \ltrch\fcs0 \insrsid14310345\charrsid8263568 #}_x000d__x000a_{\rtlch\fcs1 \af1 \ltrch\fcs0 \cs18\v\f1\fs20\cf15\insrsid14310345\charrsid8263568 KEY(MAIN/LANGMIN)sh@ORLANGMSG@}{\rtlch\fcs1 \af0 \ltrch\fcs0 \insrsid14310345\charrsid8263568 #}{\rtlch\fcs1 \af0 \ltrch\fcs0 _x000d__x000a_\cs17\v\fs20\cf9\loch\af1\hich\af1\dbch\af31501\insrsid14310345\charrsid8263568 \hich\af1\dbch\af31501\loch\f1 &lt;/Original&gt;}{\rtlch\fcs1 \af0 \ltrch\fcs0 \insrsid14310345\charrsid8263568 _x000d__x000a_\par }\pard\plain \ltrpar\ql \li0\ri0\widctlpar\wrapdefault\aspalpha\aspnum\faauto\adjustright\rin0\lin0\itap0\pararsid14310345 \rtlch\fcs1 \af0\afs20\alang1025 \ltrch\fcs0 \fs24\lang2057\langfe2057\cgrid\langnp2057\langfenp2057 {\rtlch\fcs1 \af0 \ltrch\fcs0 _x000d__x000a_\cs17\v\fs20\cf9\loch\af1\hich\af1\dbch\af31501\insrsid14310345\charrsid8263568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6e_x000d__x000a_d69dc4b6d7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oldToKeep"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299\fbidi \froman\fcharset238\fprq2 Times New Roman CE;}{\f300\fbidi \froman\fcharset204\fprq2 Times New Roman Cyr;}_x000d__x000a_{\f302\fbidi \froman\fcharset161\fprq2 Times New Roman Greek;}{\f303\fbidi \froman\fcharset162\fprq2 Times New Roman Tur;}{\f304\fbidi \froman\fcharset177\fprq2 Times New Roman (Hebrew);}{\f305\fbidi \froman\fcharset178\fprq2 Times New Roman (Arabic);}_x000d__x000a_{\f306\fbidi \froman\fcharset186\fprq2 Times New Roman Baltic;}{\f307\fbidi \froman\fcharset163\fprq2 Times New Roman (Vietnamese);}{\f309\fbidi \fswiss\fcharset238\fprq2 Arial CE;}{\f310\fbidi \fswiss\fcharset204\fprq2 Arial Cyr;}_x000d__x000a_{\f312\fbidi \fswiss\fcharset161\fprq2 Arial Greek;}{\f313\fbidi \fswiss\fcharset162\fprq2 Arial Tur;}{\f314\fbidi \fswiss\fcharset177\fprq2 Arial (Hebrew);}{\f315\fbidi \fswiss\fcharset178\fprq2 Arial (Arabic);}_x000d__x000a_{\f316\fbidi \fswiss\fcharset186\fprq2 Arial Baltic;}{\f317\fbidi \fswiss\fcharset163\fprq2 Arial (Vietnamese);}{\f639\fbidi \froman\fcharset238\fprq2 Cambria Math CE;}{\f640\fbidi \froman\fcharset204\fprq2 Cambria Math Cyr;}_x000d__x000a_{\f642\fbidi \froman\fcharset161\fprq2 Cambria Math Greek;}{\f643\fbidi \froman\fcharset162\fprq2 Cambria Math Tur;}{\f646\fbidi \froman\fcharset186\fprq2 Cambria Math Baltic;}{\f64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4158032 HideTWBExt;}{\*\cs18 \additive \v\f1\fs20\cf15 _x000d__x000a_\spriority0 \styrsid14158032 HideTWBInt;}{\s19\ql \li0\ri0\sa120\nowidctlpar\wrapdefault\aspalpha\aspnum\faauto\adjustright\rin0\lin0\itap0 \rtlch\fcs1 \af0\afs20\alang1025 \ltrch\fcs0 \fs24\lang2057\langfe2057\cgrid\langnp2057\langfenp2057 _x000d__x000a_\sbasedon0 \snext19 \spriority0 \styrsid14158032 Normal6a;}{\s20\ql \li0\ri0\nowidctlpar\wrapdefault\aspalpha\aspnum\faauto\adjustright\rin0\lin0\itap0 \rtlch\fcs1 \af0\afs20\alang1025 \ltrch\fcs0 \b\fs24\lang2057\langfe2057\cgrid\langnp2057\langfenp2057 _x000d__x000a_\sbasedon0 \snext20 \spriority0 \styrsid14158032 NormalBold;}{\s21\ql \li0\ri0\sa240\nowidctlpar\wrapdefault\aspalpha\aspnum\faauto\adjustright\rin0\lin0\itap0 \rtlch\fcs1 \af0\afs20\alang1025 \ltrch\fcs0 _x000d__x000a_\i\fs24\lang2057\langfe2057\cgrid\langnp2057\langfenp2057 \sbasedon0 \snext21 \spriority0 \styrsid14158032 AmJustText;}{\s22\qc \li0\ri0\sb240\sa240\nowidctlpar\wrapdefault\aspalpha\aspnum\faauto\adjustright\rin0\lin0\itap0 \rtlch\fcs1 _x000d__x000a_\af0\afs20\alang1025 \ltrch\fcs0 \i\fs24\lang2057\langfe2057\cgrid\langnp2057\langfenp2057 \sbasedon0 \snext22 \spriority0 \styrsid14158032 AmCrossRef;}{_x000d__x000a_\s23\qc \li0\ri0\sb240\sa240\keepn\nowidctlpar\wrapdefault\aspalpha\aspnum\faauto\adjustright\rin0\lin0\itap0 \rtlch\fcs1 \af0\afs20\alang1025 \ltrch\fcs0 \i\fs24\lang2057\langfe2057\cgrid\langnp2057\langfenp2057 _x000d__x000a_\sbasedon0 \snext21 \spriority0 \styrsid14158032 AmJustTitle;}{\s24\qr \li0\ri0\sb240\sa240\nowidctlpar\wrapdefault\aspalpha\aspnum\faauto\adjustright\rin0\lin0\itap0 \rtlch\fcs1 \af0\afs20\alang1025 \ltrch\fcs0 _x000d__x000a_\fs24\lang2057\langfe2057\cgrid\langnp2057\langfenp2057 \sbasedon0 \snext24 \spriority0 \styrsid14158032 AmOrLang;}{\s25\qc \li0\ri0\sa240\nowidctlpar\wrapdefault\aspalpha\aspnum\faauto\adjustright\rin0\lin0\itap0 \rtlch\fcs1 \af0\afs20\alang1025 _x000d__x000a_\ltrch\fcs0 \i\fs24\lang2057\langfe2057\cgrid\langnp2057\langfenp2057 \sbasedon0 \snext25 \spriority0 \styrsid14158032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4158032 AmNumberTabs;}}{\*\rsidtbl \rsid24658\rsid223860\rsid735077\rsid1718133\rsid1866408\rsid2892074\rsid3565327\rsid4666813\rsid6641733_x000d__x000a_\rsid7823322\rsid9636012\rsid10377208\rsid11215221\rsid11549030\rsid12154954\rsid14158032\rsid14382809\rsid14424199\rsid15204470\rsid15285974\rsid15950462\rsid16324206\rsid16662270}{\mmathPr\mmathFont34\mbrkBin0\mbrkBinSub0\msmallFrac0\mdispDef1\mlMargin0_x000d__x000a_\mrMargin0\mdefJc1\mwrapIndent1440\mintLim0\mnaryLim1}{\info{\author PHILLIPS Deborah}{\operator PHILLIPS Deborah}{\creatim\yr2021\mo10\dy1\hr15\min2}{\revtim\yr2021\mo10\dy1\hr15\min2}{\version1}{\edmins0}{\nofpages1}{\nofwords131}{\nofchars748}_x000d__x000a_{\nofcharsws878}{\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14158032\newtblstyruls\nogrowautofit\usenormstyforlist\noindnmbrts\felnbrelev\nocxsptable\indrlsweleven\noafcnsttbl\afelev\utinl\hwelev\spltpgpar\notcvasp\notbrkcnstfrctbl\notvatxbx\krnprsnet\cachedcolbal _x000d__x000a_\nouicompat \fet0{\*\wgrffmtfilter 013f}\nofeaturethrottle1\ilfomacatclnup0{\*\template C:\\Users\\DPHILL~1\\AppData\\Local\\Temp\\Blank1.dotx}{\*\ftnsep \ltrpar \pard\plain \ltrpar_x000d__x000a_\ql \li0\ri0\widctlpar\wrapdefault\aspalpha\aspnum\faauto\adjustright\rin0\lin0\itap0 \rtlch\fcs1 \af0\afs20\alang1025 \ltrch\fcs0 \fs24\lang2057\langfe2057\cgrid\langnp2057\langfenp2057 {\rtlch\fcs1 \af0 \ltrch\fcs0 \insrsid1866408 \chftnsep _x000d__x000a_\par }}{\*\ftnsepc \ltrpar \pard\plain \ltrpar\ql \li0\ri0\widctlpar\wrapdefault\aspalpha\aspnum\faauto\adjustright\rin0\lin0\itap0 \rtlch\fcs1 \af0\afs20\alang1025 \ltrch\fcs0 \fs24\lang2057\langfe2057\cgrid\langnp2057\langfenp2057 {\rtlch\fcs1 \af0 _x000d__x000a_\ltrch\fcs0 \insrsid1866408 \chftnsepc _x000d__x000a_\par }}{\*\aftnsep \ltrpar \pard\plain \ltrpar\ql \li0\ri0\widctlpar\wrapdefault\aspalpha\aspnum\faauto\adjustright\rin0\lin0\itap0 \rtlch\fcs1 \af0\afs20\alang1025 \ltrch\fcs0 \fs24\lang2057\langfe2057\cgrid\langnp2057\langfenp2057 {\rtlch\fcs1 \af0 _x000d__x000a_\ltrch\fcs0 \insrsid1866408 \chftnsep _x000d__x000a_\par }}{\*\aftnsepc \ltrpar \pard\plain \ltrpar\ql \li0\ri0\widctlpar\wrapdefault\aspalpha\aspnum\faauto\adjustright\rin0\lin0\itap0 \rtlch\fcs1 \af0\afs20\alang1025 \ltrch\fcs0 \fs24\lang2057\langfe2057\cgrid\langnp2057\langfenp2057 {\rtlch\fcs1 \af0 _x000d__x000a_\ltrch\fcs0 \insrsid1866408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4158032 \rtlch\fcs1 _x000d__x000a_\af0\afs20\alang1025 \ltrch\fcs0 \b\fs24\lang2057\langfe2057\cgrid\langnp2057\langfenp2057 {\rtlch\fcs1 \af0 \ltrch\fcs0 \cs17\b0\v\fs20\cf9\loch\af1\hich\af1\dbch\af31501\insrsid14158032\charrsid8263568 {\*\bkmkstart restartB}_x000d__x000a_\hich\af1\dbch\af31501\loch\f1 &lt;AmendB&gt;}{\rtlch\fcs1 \af0 \ltrch\fcs0 \insrsid14158032\charrsid8263568 Amendment\tab \tab }{\rtlch\fcs1 \af0 \ltrch\fcs0 \cs17\b0\v\fs20\cf9\loch\af1\hich\af1\dbch\af31501\insrsid14158032\charrsid8263568 _x000d__x000a_\hich\af1\dbch\af31501\loch\f1 &lt;NumAmB&gt;}{\rtlch\fcs1 \af0 \ltrch\fcs0 \insrsid14158032\charrsid8263568 #}{\rtlch\fcs1 \af1 \ltrch\fcs0 \cs18\v\f1\fs20\cf15\insrsid14158032\charrsid8263568 ENMIENDA@NRAM@}{\rtlch\fcs1 \af0 \ltrch\fcs0 _x000d__x000a_\insrsid14158032\charrsid8263568 #}{\rtlch\fcs1 \af0 \ltrch\fcs0 \cs17\b0\v\fs20\cf9\loch\af1\hich\af1\dbch\af31501\insrsid14158032\charrsid8263568 \hich\af1\dbch\af31501\loch\f1 &lt;/NumAmB&gt;}{\rtlch\fcs1 \af0 \ltrch\fcs0 \insrsid14158032\charrsid8263568 _x000d__x000a__x000d__x000a_\par }\pard\plain \ltrpar\s20\ql \li0\ri0\nowidctlpar\wrapdefault\aspalpha\aspnum\faauto\adjustright\rin0\lin0\itap0\pararsid14158032 \rtlch\fcs1 \af0\afs20\alang1025 \ltrch\fcs0 \b\fs24\lang2057\langfe2057\cgrid\langnp2057\langfenp2057 {\rtlch\fcs1 \af0 _x000d__x000a_\ltrch\fcs0 \cs17\b0\v\fs20\cf9\loch\af1\hich\af1\dbch\af31501\insrsid14158032\charrsid8263568 \hich\af1\dbch\af31501\loch\f1 &lt;RepeatBlock-By&gt;}{\rtlch\fcs1 \af0 \ltrch\fcs0 \insrsid14158032\charrsid8263568 #}{\rtlch\fcs1 \af1 \ltrch\fcs0 _x000d__x000a_\cs18\v\f1\fs20\cf15\insrsid14158032\charrsid8263568 (MOD@InsideLoop()}{\rtlch\fcs1 \af0 \ltrch\fcs0 \insrsid14158032\charrsid8263568 ##}{\rtlch\fcs1 \af1 \ltrch\fcs0 \cs18\v\f1\fs20\cf15\insrsid14158032\charrsid8263568 &gt;&gt;&gt;@[ZMEMBERSMSG]@}{\rtlch\fcs1 _x000d__x000a_\af0 \ltrch\fcs0 \insrsid14158032\charrsid8263568 #}{\rtlch\fcs1 \af0 \ltrch\fcs0 \cs17\b0\v\fs20\cf9\loch\af1\hich\af1\dbch\af31501\insrsid14158032\charrsid8263568 \hich\af1\dbch\af31501\loch\f1 &lt;Members&gt;}{\rtlch\fcs1 \af0 \ltrch\fcs0 _x000d__x000a_\insrsid14158032\charrsid8263568 #}{\rtlch\fcs1 \af1 \ltrch\fcs0 \cs18\v\f1\fs20\cf15\insrsid14158032\charrsid8263568 (MOD@InsideLoop(\'a7)}{\rtlch\fcs1 \af0 \ltrch\fcs0 \insrsid14158032\charrsid8263568 #}{\rtlch\fcs1 \af0 \ltrch\fcs0 _x000d__x000a_\cf10\insrsid14158032\charrsid8263568 \u9668\'3f}{\rtlch\fcs1 \af0 \ltrch\fcs0 \insrsid14158032\charrsid8263568 #}{\rtlch\fcs1 \af1 \ltrch\fcs0 \cs18\v\f1\fs20\cf15\insrsid14158032\charrsid8263568 TVTMEMBERS\'a7@MEMBERS@}{\rtlch\fcs1 \af0 \ltrch\fcs0 _x000d__x000a_\insrsid14158032\charrsid8263568 #}{\rtlch\fcs1 \af0 \ltrch\fcs0 \cf10\insrsid14158032\charrsid8263568 \u9658\'3f}{\rtlch\fcs1 \af0 \ltrch\fcs0 \cs17\b0\v\fs20\cf9\loch\af1\hich\af1\dbch\af31501\insrsid14158032\charrsid8263568 _x000d__x000a_\hich\af1\dbch\af31501\loch\f1 &lt;/Members&gt;}{\rtlch\fcs1 \af0 \ltrch\fcs0 \insrsid14158032\charrsid8263568 _x000d__x000a_\par }\pard\plain \ltrpar\ql \li0\ri0\widctlpar\wrapdefault\aspalpha\aspnum\faauto\adjustright\rin0\lin0\itap0\pararsid14158032 \rtlch\fcs1 \af0\afs20\alang1025 \ltrch\fcs0 \fs24\lang2057\langfe2057\cgrid\langnp2057\langfenp2057 {\rtlch\fcs1 \af0 \ltrch\fcs0 _x000d__x000a_\cs17\v\fs20\cf9\loch\af1\hich\af1\dbch\af31501\insrsid14158032\charrsid8263568 \hich\af1\dbch\af31501\loch\f1 &lt;AuNomDe&gt;&lt;OptDel&gt;}{\rtlch\fcs1 \af0 \ltrch\fcs0 \insrsid14158032\charrsid8263568 #}{\rtlch\fcs1 \af1 \ltrch\fcs0 _x000d__x000a_\cs18\v\f1\fs20\cf15\insrsid14158032\charrsid8263568 MNU[ONBEHALFYES][NOTAPP]@CHOICE@}{\rtlch\fcs1 \af0 \ltrch\fcs0 \insrsid14158032\charrsid8263568 #}{\rtlch\fcs1 \af0 \ltrch\fcs0 _x000d__x000a_\cs17\v\fs20\cf9\loch\af1\hich\af1\dbch\af31501\insrsid14158032\charrsid8263568 \hich\af1\dbch\af31501\loch\f1 &lt;/OptDel&gt;&lt;/AuNomDe&gt;}{\rtlch\fcs1 \af0 \ltrch\fcs0 \insrsid14158032\charrsid8263568 _x000d__x000a_\par &lt;&lt;&lt;}{\rtlch\fcs1 \af0 \ltrch\fcs0 \cs17\v\fs20\cf9\loch\af1\hich\af1\dbch\af31501\insrsid14158032\charrsid8263568 \hich\af1\dbch\af31501\loch\f1 &lt;/RepeatBlock-By&gt;}{\rtlch\fcs1 \af0 \ltrch\fcs0 \insrsid14158032\charrsid8263568 _x000d__x000a_\par }\pard\plain \ltrpar\s20\ql \li0\ri0\nowidctlpar\wrapdefault\aspalpha\aspnum\faauto\adjustright\rin0\lin0\itap0\pararsid14158032 \rtlch\fcs1 \af0\afs20\alang1025 \ltrch\fcs0 \b\fs24\lang2057\langfe2057\cgrid\langnp2057\langfenp2057 {\rtlch\fcs1 \af0 _x000d__x000a_\ltrch\fcs0 \cs17\b0\v\fs20\cf9\loch\af1\hich\af1\dbch\af31501\insrsid14158032\charrsid8263568 \hich\af1\dbch\af31501\loch\f1 &lt;DocAmend&gt;}{\rtlch\fcs1 \af0 \ltrch\fcs0 \insrsid14158032\charrsid8263568 #}{\rtlch\fcs1 \af1 \ltrch\fcs0 _x000d__x000a_\cs18\v\f1\fs20\cf15\insrsid14158032\charrsid8263568 MNU[OPTPROPOSALCOD][OPTPROPOSALCNS][OPTPROPOSALNLE]@CHOICE@CODEMNU}{\rtlch\fcs1 \af0 \ltrch\fcs0 \insrsid14158032\charrsid8263568 #}{\rtlch\fcs1 \af0 \ltrch\fcs0 _x000d__x000a_\cs17\b0\v\fs20\cf9\loch\af1\hich\af1\dbch\af31501\insrsid14158032\charrsid8263568 \hich\af1\dbch\af31501\loch\f1 &lt;/DocAmend&gt;}{\rtlch\fcs1 \af0 \ltrch\fcs0 \insrsid14158032\charrsid8263568 _x000d__x000a_\par }\pard \ltrpar\s20\ql \li0\ri0\keepn\nowidctlpar\wrapdefault\aspalpha\aspnum\faauto\adjustright\rin0\lin0\itap0\pararsid14158032 {\rtlch\fcs1 \af0 \ltrch\fcs0 \cs17\b0\v\fs20\cf9\loch\af1\hich\af1\dbch\af31501\insrsid14158032\charrsid8263568 _x000d__x000a_\hich\af1\dbch\af31501\loch\f1 &lt;Article&gt;}{\rtlch\fcs1 \af0 \ltrch\fcs0 \insrsid14158032\charrsid8263568 #}{\rtlch\fcs1 \af1 \ltrch\fcs0 \cs18\v\f1\fs20\cf15\insrsid14158032\charrsid8263568 MNU[AMACTPARTYES][AMACTPARTNO]@CHOICE@AMACTMNU}{\rtlch\fcs1 \af0 _x000d__x000a_\ltrch\fcs0 \insrsid14158032\charrsid8263568 #}{\rtlch\fcs1 \af0 \ltrch\fcs0 \cs17\b0\v\fs20\cf9\loch\af1\hich\af1\dbch\af31501\insrsid14158032\charrsid8263568 \hich\af1\dbch\af31501\loch\f1 &lt;/Article&gt;}{\rtlch\fcs1 \af0 \ltrch\fcs0 _x000d__x000a_\insrsid14158032\charrsid8263568 _x000d__x000a_\par }\pard\plain \ltrpar\ql \li0\ri0\keepn\widctlpar\wrapdefault\aspalpha\aspnum\faauto\adjustright\rin0\lin0\itap0\pararsid14158032 \rtlch\fcs1 \af0\afs20\alang1025 \ltrch\fcs0 \fs24\lang2057\langfe2057\cgrid\langnp2057\langfenp2057 {\rtlch\fcs1 \af0 _x000d__x000a_\ltrch\fcs0 \cs17\v\fs20\cf9\loch\af1\hich\af1\dbch\af31501\insrsid14158032\charrsid8263568 \hich\af1\dbch\af31501\loch\f1 &lt;DocAmend2&gt;&lt;OptDel&gt;}{\rtlch\fcs1 \af0 \ltrch\fcs0 \insrsid14158032\charrsid8263568 #}{\rtlch\fcs1 \af1 \ltrch\fcs0 _x000d__x000a_\cs18\v\f1\fs20\cf15\insrsid14158032\charrsid8263568 MNU[OPTNRACTYES][NOTAPP]@CHOICE@AMACTMNU}{\rtlch\fcs1 \af0 \ltrch\fcs0 \insrsid14158032\charrsid8263568 #}{\rtlch\fcs1 \af0 \ltrch\fcs0 _x000d__x000a_\cs17\v\fs20\cf9\loch\af1\hich\af1\dbch\af31501\insrsid14158032\charrsid8263568 \hich\af1\dbch\af31501\loch\f1 &lt;/OptDel&gt;&lt;/DocAmend2&gt;}{\rtlch\fcs1 \af0 \ltrch\fcs0 \insrsid14158032\charrsid8263568 _x000d__x000a_\par }\pard \ltrpar\ql \li0\ri0\widctlpar\wrapdefault\aspalpha\aspnum\faauto\adjustright\rin0\lin0\itap0\pararsid14158032 {\rtlch\fcs1 \af0 \ltrch\fcs0 \cs17\v\fs20\cf9\loch\af1\hich\af1\dbch\af31501\insrsid14158032\charrsid8263568 _x000d__x000a_\hich\af1\dbch\af31501\loch\f1 &lt;Article2&gt;&lt;OptDel&gt;}{\rtlch\fcs1 \af0 \ltrch\fcs0 \insrsid14158032\charrsid8263568 #}{\rtlch\fcs1 \af1 \ltrch\fcs0 \cs18\v\f1\fs20\cf15\insrsid14158032\charrsid8263568 MNU[OPTACTPARTYES][NOTAPP]@CHOICE@AMACTMNU}{\rtlch\fcs1 _x000d__x000a_\af0 \ltrch\fcs0 \insrsid14158032\charrsid8263568 #}{\rtlch\fcs1 \af0 \ltrch\fcs0 \cs17\v\fs20\cf9\loch\af1\hich\af1\dbch\af31501\insrsid14158032\charrsid8263568 \hich\af1\dbch\af31501\loch\f1 &lt;/OptDel&gt;&lt;/Article2&gt;}{\rtlch\fcs1 \af0 \ltrch\fcs0 _x000d__x000a_\insrsid14158032\charrsid8263568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14158032\charrsid8263568 \cell }\pard\plain \ltrpar\ql \li0\ri0\widctlpar\intbl\wrapdefault\aspalpha\aspnum\faauto\adjustright\rin0\lin0 \rtlch\fcs1 _x000d__x000a_\af0\afs20\alang1025 \ltrch\fcs0 \fs24\lang2057\langfe2057\cgrid\langnp2057\langfenp2057 {\rtlch\fcs1 \af0 \ltrch\fcs0 \insrsid14158032\charrsid8263568 \trowd \irow0\irowband0\ltrrow_x000d__x000a_\ts11\trqc\trgaph340\trleft-340\trftsWidth3\trwWidth9752\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3\trwWidth9752\trftsWidthB3\trpaddl340\trpaddr340\trpaddfl3\trpaddft3\trpaddfb3\trpaddfr3\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pard\plain \ltrpar\s25\qc \li0\ri0\sa240\keepn\nowidctlpar\intbl\wrapdefault\aspalpha\aspnum\faauto\adjustright\rin0\lin0\pararsid10630121 \rtlch\fcs1 \af0\afs20\alang1025 \ltrch\fcs0 _x000d__x000a_\i\fs24\lang2057\langfe2057\cgrid\langnp2057\langfenp2057 {\rtlch\fcs1 \af0 \ltrch\fcs0 \insrsid14158032\charrsid8263568 #}{\rtlch\fcs1 \af1 \ltrch\fcs0 \cs18\v\f1\fs20\cf15\insrsid14158032\charrsid8263568 MNU[OPTLEFTAMACT][LEFTPROP]@CHOICE@AMACTMNU}{_x000d__x000a_\rtlch\fcs1 \af0 \ltrch\fcs0 \insrsid14158032\charrsid8263568 #\cell Amendment\cell }\pard\plain \ltrpar\ql \li0\ri0\widctlpar\intbl\wrapdefault\aspalpha\aspnum\faauto\adjustright\rin0\lin0 \rtlch\fcs1 \af0\afs20\alang1025 \ltrch\fcs0 _x000d__x000a_\fs24\lang2057\langfe2057\cgrid\langnp2057\langfenp2057 {\rtlch\fcs1 \af0 \ltrch\fcs0 \insrsid14158032\charrsid8263568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9\ql \li0\ri0\sa120\nowidctlpar\intbl\wrapdefault\aspalpha\aspnum\faauto\adjustright\rin0\lin0\pararsid12024389 \rtlch\fcs1 \af0\afs20\alang1025 \ltrch\fcs0 \fs24\lang2057\langfe2057\cgrid\langnp2057\langfenp2057 {\rtlch\fcs1 \af0 \ltrch\fcs0 _x000d__x000a_\insrsid14158032\charrsid8263568 ##\cell ##}{\rtlch\fcs1 \af0\afs24 \ltrch\fcs0 \insrsid14158032\charrsid8263568 \cell }\pard\plain \ltrpar\ql \li0\ri0\widctlpar\intbl\wrapdefault\aspalpha\aspnum\faauto\adjustright\rin0\lin0 \rtlch\fcs1 _x000d__x000a_\af0\afs20\alang1025 \ltrch\fcs0 \fs24\lang2057\langfe2057\cgrid\langnp2057\langfenp2057 {\rtlch\fcs1 \af0 \ltrch\fcs0 \insrsid14158032\charrsid8263568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14158032 \rtlch\fcs1 \af0\afs20\alang1025 \ltrch\fcs0 \fs24\lang2057\langfe2057\cgrid\langnp2057\langfenp2057 {\rtlch\fcs1 \af0 \ltrch\fcs0 _x000d__x000a_\insrsid14158032\charrsid8263568 Or. }{\rtlch\fcs1 \af0 \ltrch\fcs0 \cs17\v\fs20\cf9\loch\af1\hich\af1\dbch\af31501\insrsid14158032\charrsid8263568 \hich\af1\dbch\af31501\loch\f1 &lt;Original&gt;}{\rtlch\fcs1 \af0 \ltrch\fcs0 \insrsid14158032\charrsid8263568 #}_x000d__x000a_{\rtlch\fcs1 \af1 \ltrch\fcs0 \cs18\v\f1\fs20\cf15\insrsid14158032\charrsid8263568 KEY(MAIN/LANGMIN)sh@ORLANGMSG@}{\rtlch\fcs1 \af0 \ltrch\fcs0 \insrsid14158032\charrsid8263568 #}{\rtlch\fcs1 \af0 \ltrch\fcs0 _x000d__x000a_\cs17\v\fs20\cf9\loch\af1\hich\af1\dbch\af31501\insrsid14158032\charrsid8263568 \hich\af1\dbch\af31501\loch\f1 &lt;/Original&gt;}{\rtlch\fcs1 \af0 \ltrch\fcs0 \insrsid14158032\charrsid8263568 _x000d__x000a_\par }\pard\plain \ltrpar\s22\qc \li0\ri0\sb240\sa240\nowidctlpar\wrapdefault\aspalpha\aspnum\faauto\adjustright\rin0\lin0\itap0\pararsid14158032 \rtlch\fcs1 \af0\afs20\alang1025 \ltrch\fcs0 \i\fs24\lang2057\langfe2057\cgrid\langnp2057\langfenp2057 {_x000d__x000a_\rtlch\fcs1 \af0 \ltrch\fcs0 \cs17\i0\v\fs20\cf9\loch\af1\hich\af1\dbch\af31501\insrsid14158032\charrsid8263568 \hich\af1\dbch\af31501\loch\f1 &lt;OptDel&gt;}{\rtlch\fcs1 \af0 \ltrch\fcs0 \insrsid14158032\charrsid8263568 #}{\rtlch\fcs1 \af1 \ltrch\fcs0 _x000d__x000a_\cs18\v\f1\fs20\cf15\insrsid14158032\charrsid8263568 MNU[CROSSREFNO][CROSSREFYES]@CHOICE@}{\rtlch\fcs1 \af0 \ltrch\fcs0 \insrsid14158032\charrsid8263568 #}{\rtlch\fcs1 \af0 \ltrch\fcs0 _x000d__x000a_\cs17\i0\v\fs20\cf9\loch\af1\hich\af1\dbch\af31501\insrsid14158032\charrsid8263568 \hich\af1\dbch\af31501\loch\f1 &lt;/OptDel&gt;}{\rtlch\fcs1 \af0 \ltrch\fcs0 \insrsid14158032\charrsid8263568 _x000d__x000a_\par }\pard\plain \ltrpar\s23\qc \li0\ri0\sb240\sa240\keepn\nowidctlpar\wrapdefault\aspalpha\aspnum\faauto\adjustright\rin0\lin0\itap0\pararsid14158032 \rtlch\fcs1 \af0\afs20\alang1025 \ltrch\fcs0 \i\fs24\lang2057\langfe2057\cgrid\langnp2057\langfenp2057 {_x000d__x000a_\rtlch\fcs1 \af0 \ltrch\fcs0 \cs17\i0\v\fs20\cf9\loch\af1\hich\af1\dbch\af31501\insrsid14158032\charrsid8263568 \hich\af1\dbch\af31501\loch\f1 &lt;TitreJust&gt;}{\rtlch\fcs1 \af0 \ltrch\fcs0 \insrsid14158032\charrsid8263568 Justification}{\rtlch\fcs1 \af0 _x000d__x000a_\ltrch\fcs0 \cs17\i0\v\fs20\cf9\loch\af1\hich\af1\dbch\af31501\insrsid14158032\charrsid8263568 \hich\af1\dbch\af31501\loch\f1 &lt;/TitreJust&gt;}{\rtlch\fcs1 \af0 \ltrch\fcs0 \insrsid14158032\charrsid8263568 _x000d__x000a_\par }\pard\plain \ltrpar\s21\ql \li0\ri0\sa240\nowidctlpar\wrapdefault\aspalpha\aspnum\faauto\adjustright\rin0\lin0\itap0\pararsid14158032 \rtlch\fcs1 \af0\afs20\alang1025 \ltrch\fcs0 \i\fs24\lang2057\langfe2057\cgrid\langnp2057\langfenp2057 {\rtlch\fcs1 _x000d__x000a_\af0 \ltrch\fcs0 \cs17\i0\v\fs20\cf9\loch\af1\hich\af1\dbch\af31501\insrsid14158032\charrsid8263568 \hich\af1\dbch\af31501\loch\f1 &lt;OptDelPrev&gt;}{\rtlch\fcs1 \af0 \ltrch\fcs0 \insrsid14158032\charrsid8263568 #}{\rtlch\fcs1 \af1 \ltrch\fcs0 _x000d__x000a_\cs18\v\f1\fs20\cf15\insrsid14158032\charrsid8263568 MNU[TEXTJUSTYES][TEXTJUSTNO]@CHOICE@}{\rtlch\fcs1 \af0 \ltrch\fcs0 \insrsid14158032\charrsid8263568 #}{\rtlch\fcs1 \af0 \ltrch\fcs0 _x000d__x000a_\cs17\i0\v\fs20\cf9\loch\af1\hich\af1\dbch\af31501\insrsid14158032\charrsid8263568 \hich\af1\dbch\af31501\loch\f1 &lt;/OptDelPrev&gt;}{\rtlch\fcs1 \af0 \ltrch\fcs0 \insrsid14158032\charrsid8263568 _x000d__x000a_\par }\pard\plain \ltrpar\ql \li0\ri0\widctlpar\wrapdefault\aspalpha\aspnum\faauto\adjustright\rin0\lin0\itap0\pararsid14158032 \rtlch\fcs1 \af0\afs20\alang1025 \ltrch\fcs0 \fs24\lang2057\langfe2057\cgrid\langnp2057\langfenp2057 {\rtlch\fcs1 \af0 \ltrch\fcs0 _x000d__x000a_\cs17\v\fs20\cf9\loch\af1\hich\af1\dbch\af31501\insrsid14158032\charrsid8263568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505a_x000d__x000a_629ec4b6d7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ex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299\fbidi \froman\fcharset238\fprq2 Times New Roman CE;}{\f300\fbidi \froman\fcharset204\fprq2 Times New Roman Cyr;}_x000d__x000a_{\f302\fbidi \froman\fcharset161\fprq2 Times New Roman Greek;}{\f303\fbidi \froman\fcharset162\fprq2 Times New Roman Tur;}{\f304\fbidi \froman\fcharset177\fprq2 Times New Roman (Hebrew);}{\f305\fbidi \froman\fcharset178\fprq2 Times New Roman (Arabic);}_x000d__x000a_{\f306\fbidi \froman\fcharset186\fprq2 Times New Roman Baltic;}{\f307\fbidi \froman\fcharset163\fprq2 Times New Roman (Vietnamese);}{\f309\fbidi \fswiss\fcharset238\fprq2 Arial CE;}{\f310\fbidi \fswiss\fcharset204\fprq2 Arial Cyr;}_x000d__x000a_{\f312\fbidi \fswiss\fcharset161\fprq2 Arial Greek;}{\f313\fbidi \fswiss\fcharset162\fprq2 Arial Tur;}{\f314\fbidi \fswiss\fcharset177\fprq2 Arial (Hebrew);}{\f315\fbidi \fswiss\fcharset178\fprq2 Arial (Arabic);}_x000d__x000a_{\f316\fbidi \fswiss\fcharset186\fprq2 Arial Baltic;}{\f317\fbidi \fswiss\fcharset163\fprq2 Arial (Vietnamese);}{\f639\fbidi \froman\fcharset238\fprq2 Cambria Math CE;}{\f640\fbidi \froman\fcharset204\fprq2 Cambria Math Cyr;}_x000d__x000a_{\f642\fbidi \froman\fcharset161\fprq2 Cambria Math Greek;}{\f643\fbidi \froman\fcharset162\fprq2 Cambria Math Tur;}{\f646\fbidi \froman\fcharset186\fprq2 Cambria Math Baltic;}{\f64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5127163 HideTWBExt;}{\*\cs18 \additive \v\f1\fs20\cf15 _x000d__x000a_\spriority0 \styrsid5127163 HideTWBInt;}{\s19\ql \li0\ri0\sa120\nowidctlpar\wrapdefault\aspalpha\aspnum\faauto\adjustright\rin0\lin0\itap0 \rtlch\fcs1 \af0\afs20\alang1025 \ltrch\fcs0 \fs24\lang2057\langfe2057\cgrid\langnp2057\langfenp2057 _x000d__x000a_\sbasedon0 \snext19 \spriority0 \styrsid5127163 Normal6a;}{\s20\ql \li0\ri0\nowidctlpar\wrapdefault\aspalpha\aspnum\faauto\adjustright\rin0\lin0\itap0 \rtlch\fcs1 \af0\afs20\alang1025 \ltrch\fcs0 \b\fs24\lang2057\langfe2057\cgrid\langnp2057\langfenp2057 _x000d__x000a_\sbasedon0 \snext20 \spriority0 \styrsid5127163 NormalBold;}{\s21\ql \li0\ri0\sa240\nowidctlpar\wrapdefault\aspalpha\aspnum\faauto\adjustright\rin0\lin0\itap0 \rtlch\fcs1 \af0\afs20\alang1025 \ltrch\fcs0 _x000d__x000a_\i\fs24\lang2057\langfe2057\cgrid\langnp2057\langfenp2057 \sbasedon0 \snext21 \spriority0 \styrsid5127163 AmJustText;}{\s22\qc \li0\ri0\sb240\sa240\nowidctlpar\wrapdefault\aspalpha\aspnum\faauto\adjustright\rin0\lin0\itap0 \rtlch\fcs1 _x000d__x000a_\af0\afs20\alang1025 \ltrch\fcs0 \i\fs24\lang2057\langfe2057\cgrid\langnp2057\langfenp2057 \sbasedon0 \snext22 \spriority0 \styrsid5127163 AmCrossRef;}{_x000d__x000a_\s23\qc \li0\ri0\sb240\sa240\keepn\nowidctlpar\wrapdefault\aspalpha\aspnum\faauto\adjustright\rin0\lin0\itap0 \rtlch\fcs1 \af0\afs20\alang1025 \ltrch\fcs0 \i\fs24\lang2057\langfe2057\cgrid\langnp2057\langfenp2057 _x000d__x000a_\sbasedon0 \snext21 \spriority0 \styrsid5127163 AmJustTitle;}{\s24\qr \li0\ri0\sb240\sa240\nowidctlpar\wrapdefault\aspalpha\aspnum\faauto\adjustright\rin0\lin0\itap0 \rtlch\fcs1 \af0\afs20\alang1025 \ltrch\fcs0 _x000d__x000a_\fs24\lang2057\langfe2057\cgrid\langnp2057\langfenp2057 \sbasedon0 \snext24 \spriority0 \styrsid5127163 AmOrLang;}{\s25\qc \li0\ri0\sa240\nowidctlpar\wrapdefault\aspalpha\aspnum\faauto\adjustright\rin0\lin0\itap0 \rtlch\fcs1 \af0\afs20\alang1025 _x000d__x000a_\ltrch\fcs0 \i\fs24\lang2057\langfe2057\cgrid\langnp2057\langfenp2057 \sbasedon0 \snext25 \spriority0 \styrsid5127163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5127163 AmNumberTabs;}}{\*\rsidtbl \rsid24658\rsid223860\rsid735077\rsid1718133\rsid2892074\rsid3565327\rsid4666813\rsid5127163\rsid6641733_x000d__x000a_\rsid7823322\rsid9636012\rsid10377208\rsid11215221\rsid11549030\rsid12154954\rsid12996335\rsid14382809\rsid14424199\rsid15204470\rsid15285974\rsid15950462\rsid16324206\rsid16662270}{\mmathPr\mmathFont34\mbrkBin0\mbrkBinSub0\msmallFrac0\mdispDef1\mlMargin0_x000d__x000a_\mrMargin0\mdefJc1\mwrapIndent1440\mintLim0\mnaryLim1}{\info{\author PHILLIPS Deborah}{\operator PHILLIPS Deborah}{\creatim\yr2021\mo10\dy1\hr15\min10}{\revtim\yr2021\mo10\dy1\hr15\min10}{\version1}{\edmins0}{\nofpages1}{\nofwords130}{\nofchars745}_x000d__x000a_{\nofcharsws874}{\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5127163\newtblstyruls\nogrowautofit\usenormstyforlist\noindnmbrts\felnbrelev\nocxsptable\indrlsweleven\noafcnsttbl\afelev\utinl\hwelev\spltpgpar\notcvasp\notbrkcnstfrctbl\notvatxbx\krnprsnet\cachedcolbal _x000d__x000a_\nouicompat \fet0{\*\wgrffmtfilter 013f}\nofeaturethrottle1\ilfomacatclnup0{\*\template C:\\Users\\DPHILL~1\\AppData\\Local\\Temp\\Blank1.dotx}{\*\ftnsep \ltrpar \pard\plain \ltrpar_x000d__x000a_\ql \li0\ri0\widctlpar\wrapdefault\aspalpha\aspnum\faauto\adjustright\rin0\lin0\itap0 \rtlch\fcs1 \af0\afs20\alang1025 \ltrch\fcs0 \fs24\lang2057\langfe2057\cgrid\langnp2057\langfenp2057 {\rtlch\fcs1 \af0 \ltrch\fcs0 \insrsid12996335 \chftnsep _x000d__x000a_\par }}{\*\ftnsepc \ltrpar \pard\plain \ltrpar\ql \li0\ri0\widctlpar\wrapdefault\aspalpha\aspnum\faauto\adjustright\rin0\lin0\itap0 \rtlch\fcs1 \af0\afs20\alang1025 \ltrch\fcs0 \fs24\lang2057\langfe2057\cgrid\langnp2057\langfenp2057 {\rtlch\fcs1 \af0 _x000d__x000a_\ltrch\fcs0 \insrsid12996335 \chftnsepc _x000d__x000a_\par }}{\*\aftnsep \ltrpar \pard\plain \ltrpar\ql \li0\ri0\widctlpar\wrapdefault\aspalpha\aspnum\faauto\adjustright\rin0\lin0\itap0 \rtlch\fcs1 \af0\afs20\alang1025 \ltrch\fcs0 \fs24\lang2057\langfe2057\cgrid\langnp2057\langfenp2057 {\rtlch\fcs1 \af0 _x000d__x000a_\ltrch\fcs0 \insrsid12996335 \chftnsep _x000d__x000a_\par }}{\*\aftnsepc \ltrpar \pard\plain \ltrpar\ql \li0\ri0\widctlpar\wrapdefault\aspalpha\aspnum\faauto\adjustright\rin0\lin0\itap0 \rtlch\fcs1 \af0\afs20\alang1025 \ltrch\fcs0 \fs24\lang2057\langfe2057\cgrid\langnp2057\langfenp2057 {\rtlch\fcs1 \af0 _x000d__x000a_\ltrch\fcs0 \insrsid1299633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5127163 \rtlch\fcs1 _x000d__x000a_\af0\afs20\alang1025 \ltrch\fcs0 \b\fs24\lang2057\langfe2057\cgrid\langnp2057\langfenp2057 {\rtlch\fcs1 \af0 \ltrch\fcs0 \cs17\b0\v\fs20\cf9\loch\af1\hich\af1\dbch\af31501\insrsid5127163\charrsid8263568 {\*\bkmkstart restart}_x000d__x000a_\hich\af1\dbch\af31501\loch\f1 &lt;}{\rtlch\fcs1 \af0 \ltrch\fcs0 \cs17\b0\v\fs20\cf9\lang1024\langfe1024\loch\af1\hich\af1\dbch\af31501\noproof\insrsid5127163 \hich\af1\dbch\af31501\loch\f1 Amend}{\rtlch\fcs1 \af0 \ltrch\fcs0 _x000d__x000a_\cs17\b0\v\fs20\cf9\loch\af1\hich\af1\dbch\af31501\insrsid5127163\charrsid8263568 \hich\af1\dbch\af31501\loch\f1 &gt;}{\rtlch\fcs1 \af0 \ltrch\fcs0 \insrsid5127163\charrsid8263568 Amendment\tab \tab }{\rtlch\fcs1 \af0 \ltrch\fcs0 _x000d__x000a_\cs17\b0\v\fs20\cf9\loch\af1\hich\af1\dbch\af31501\insrsid5127163\charrsid8263568 \hich\af1\dbch\af31501\loch\f1 &lt;}{\rtlch\fcs1 \af0 \ltrch\fcs0 \cs17\b0\v\fs20\cf9\lang1024\langfe1024\loch\af1\hich\af1\dbch\af31501\noproof\insrsid5127163 _x000d__x000a_\hich\af1\dbch\af31501\loch\f1 NumAm&gt;}{\rtlch\fcs1 \af0 \ltrch\fcs0 \insrsid5127163\charrsid8263568 #}{\rtlch\fcs1 \af1 \ltrch\fcs0 \cs18\v\f1\fs20\cf15\insrsid5127163\charrsid8263568 ENMIENDA@NRAM@}{\rtlch\fcs1 \af0 \ltrch\fcs0 _x000d__x000a_\insrsid5127163\charrsid8263568 #}{\rtlch\fcs1 \af0 \ltrch\fcs0 \cs17\b0\v\fs20\cf9\loch\af1\hich\af1\dbch\af31501\insrsid5127163\charrsid8263568 \hich\af1\dbch\af31501\loch\f1 &lt;/}{\rtlch\fcs1 \af0 \ltrch\fcs0 _x000d__x000a_\cs17\b0\v\fs20\cf9\lang1024\langfe1024\loch\af1\hich\af1\dbch\af31501\noproof\insrsid5127163 \hich\af1\dbch\af31501\loch\f1 NumAm&gt;}{\rtlch\fcs1 \af0 \ltrch\fcs0 \insrsid5127163\charrsid8263568 _x000d__x000a_\par }\pard\plain \ltrpar\s20\ql \li0\ri0\nowidctlpar\wrapdefault\aspalpha\aspnum\faauto\adjustright\rin0\lin0\itap0\pararsid5127163 \rtlch\fcs1 \af0\afs20\alang1025 \ltrch\fcs0 \b\fs24\lang2057\langfe2057\cgrid\langnp2057\langfenp2057 {\rtlch\fcs1 \af0 _x000d__x000a_\ltrch\fcs0 \cs17\b0\v\fs20\cf9\loch\af1\hich\af1\dbch\af31501\insrsid5127163\charrsid8263568 \hich\af1\dbch\af31501\loch\f1 &lt;\hich\af1\dbch\af31501\loch\f1 RepeatBlock-By&gt;}{\rtlch\fcs1 \af0 \ltrch\fcs0 \insrsid5127163\charrsid8263568 #}{\rtlch\fcs1 \af1 _x000d__x000a_\ltrch\fcs0 \cs18\v\f1\fs20\cf15\insrsid5127163\charrsid8263568 (MOD@InsideLoop()}{\rtlch\fcs1 \af0 \ltrch\fcs0 \insrsid5127163\charrsid8263568 ##}{\rtlch\fcs1 \af1 \ltrch\fcs0 \cs18\v\f1\fs20\cf15\insrsid5127163\charrsid8263568 &gt;&gt;&gt;@[ZMEMBERSMSG]@}{_x000d__x000a_\rtlch\fcs1 \af0 \ltrch\fcs0 \insrsid5127163\charrsid8263568 #}{\rtlch\fcs1 \af0 \ltrch\fcs0 \cs17\b0\v\fs20\cf9\loch\af1\hich\af1\dbch\af31501\insrsid5127163\charrsid8263568 \hich\af1\dbch\af31501\loch\f1 &lt;Members&gt;}{\rtlch\fcs1 \af0 \ltrch\fcs0 _x000d__x000a_\insrsid5127163\charrsid8263568 #}{\rtlch\fcs1 \af1 \ltrch\fcs0 \cs18\v\f1\fs20\cf15\insrsid5127163\charrsid8263568 (MOD@InsideLoop(\'a7)}{\rtlch\fcs1 \af0 \ltrch\fcs0 \insrsid5127163\charrsid8263568 #}{\rtlch\fcs1 \af0 \ltrch\fcs0 _x000d__x000a_\cf10\insrsid5127163\charrsid11098519 \u9668\'3f}{\rtlch\fcs1 \af0 \ltrch\fcs0 \insrsid5127163\charrsid8263568 #}{\rtlch\fcs1 \af1 \ltrch\fcs0 \cs18\v\f1\fs20\cf15\insrsid5127163\charrsid8263568 TVTMEMBERS\'a7@MEMBERS@}{\rtlch\fcs1 \af0 \ltrch\fcs0 _x000d__x000a_\insrsid5127163\charrsid8263568 #}{\rtlch\fcs1 \af0 \ltrch\fcs0 \cf10\insrsid5127163\charrsid11098519 \u9658\'3f}{\rtlch\fcs1 \af0 \ltrch\fcs0 \cs17\b0\v\fs20\cf9\loch\af1\hich\af1\dbch\af31501\insrsid5127163\charrsid8263568 _x000d__x000a_\hich\af1\dbch\af31501\loch\f1 &lt;/Members&gt;}{\rtlch\fcs1 \af0 \ltrch\fcs0 \insrsid5127163\charrsid8263568 _x000d__x000a_\par }\pard\plain \ltrpar\ql \li0\ri0\widctlpar\wrapdefault\aspalpha\aspnum\faauto\adjustright\rin0\lin0\itap0\pararsid5127163 \rtlch\fcs1 \af0\afs20\alang1025 \ltrch\fcs0 \fs24\lang2057\langfe2057\cgrid\langnp2057\langfenp2057 {\rtlch\fcs1 \af0 \ltrch\fcs0 _x000d__x000a_\cs17\v\fs20\cf9\loch\af1\hich\af1\dbch\af31501\insrsid5127163\charrsid8263568 \hich\af1\dbch\af31501\loch\f1 &lt;AuNomDe&gt;&lt;OptDel&gt;}{\rtlch\fcs1 \af0 \ltrch\fcs0 \insrsid5127163\charrsid8263568 #}{\rtlch\fcs1 \af1 \ltrch\fcs0 _x000d__x000a_\cs18\v\f1\fs20\cf15\insrsid5127163\charrsid8263568 MNU[ONBEHALFYES][NOTAPP]@CHOICE@}{\rtlch\fcs1 \af0 \ltrch\fcs0 \insrsid5127163\charrsid8263568 #}{\rtlch\fcs1 \af0 \ltrch\fcs0 _x000d__x000a_\cs17\v\fs20\cf9\loch\af1\hich\af1\dbch\af31501\insrsid5127163\charrsid8263568 \hich\af1\dbch\af31501\loch\f1 &lt;/OptDel&gt;&lt;/AuNomDe&gt;}{\rtlch\fcs1 \af0 \ltrch\fcs0 \insrsid5127163\charrsid8263568 _x000d__x000a_\par &lt;&lt;&lt;}{\rtlch\fcs1 \af0 \ltrch\fcs0 \cs17\v\fs20\cf9\loch\af1\hich\af1\dbch\af31501\insrsid5127163\charrsid8263568 \hich\af1\dbch\af31501\loch\f1 &lt;/RepeatBlock-By&gt;}{\rtlch\fcs1 \af0 \ltrch\fcs0 \insrsid5127163\charrsid8263568 _x000d__x000a_\par }\pard\plain \ltrpar\s20\ql \li0\ri0\nowidctlpar\wrapdefault\aspalpha\aspnum\faauto\adjustright\rin0\lin0\itap0\pararsid5127163 \rtlch\fcs1 \af0\afs20\alang1025 \ltrch\fcs0 \b\fs24\lang2057\langfe2057\cgrid\langnp2057\langfenp2057 {\rtlch\fcs1 \af0 _x000d__x000a_\ltrch\fcs0 \cs17\b0\v\fs20\cf9\loch\af1\hich\af1\dbch\af31501\insrsid5127163\charrsid8263568 \hich\af1\dbch\af31501\loch\f1 &lt;DocAmend&gt;}{\rtlch\fcs1 \af0 \ltrch\fcs0 \insrsid5127163\charrsid8263568 #}{\rtlch\fcs1 \af1 \ltrch\fcs0 _x000d__x000a_\cs18\v\f1\fs20\cf15\insrsid5127163\charrsid8263568 MNU[OPTPROPOSALCOD][OPTPROPOSALCNS][OPTPROPOSALNLE]@CHOICE@CODEMNU}{\rtlch\fcs1 \af0 \ltrch\fcs0 \insrsid5127163\charrsid8263568 #}{\rtlch\fcs1 \af0 \ltrch\fcs0 _x000d__x000a_\cs17\b0\v\fs20\cf9\loch\af1\hich\af1\dbch\af31501\insrsid5127163\charrsid8263568 \hich\af1\dbch\af31501\loch\f1 &lt;/DocAmend&gt;}{\rtlch\fcs1 \af0 \ltrch\fcs0 \insrsid5127163\charrsid8263568 _x000d__x000a_\par }\pard \ltrpar\s20\ql \li0\ri0\keepn\nowidctlpar\wrapdefault\aspalpha\aspnum\faauto\adjustright\rin0\lin0\itap0\pararsid5127163 {\rtlch\fcs1 \af0 \ltrch\fcs0 \cs17\b0\v\fs20\cf9\loch\af1\hich\af1\dbch\af31501\insrsid5127163\charrsid8263568 _x000d__x000a_\hich\af1\dbch\af31501\loch\f1 &lt;Article&gt;}{\rtlch\fcs1 \af0 \ltrch\fcs0 \insrsid5127163\charrsid8263568 #}{\rtlch\fcs1 \af1 \ltrch\fcs0 \cs18\v\f1\fs20\cf15\insrsid5127163\charrsid8263568 MNU[AMACTPARTYES][AMACTPARTNO]@CHOICE@AMACTMNU}{\rtlch\fcs1 \af0 _x000d__x000a_\ltrch\fcs0 \insrsid5127163\charrsid8263568 #}{\rtlch\fcs1 \af0 \ltrch\fcs0 \cs17\b0\v\fs20\cf9\loch\af1\hich\af1\dbch\af31501\insrsid5127163\charrsid8263568 \hich\af1\dbch\af31501\loch\f1 &lt;/Article&gt;}{\rtlch\fcs1 \af0 \ltrch\fcs0 _x000d__x000a_\insrsid5127163\charrsid8263568 _x000d__x000a_\par }\pard\plain \ltrpar\ql \li0\ri0\keepn\widctlpar\wrapdefault\aspalpha\aspnum\faauto\adjustright\rin0\lin0\itap0\pararsid5127163 \rtlch\fcs1 \af0\afs20\alang1025 \ltrch\fcs0 \fs24\lang2057\langfe2057\cgrid\langnp2057\langfenp2057 {\rtlch\fcs1 \af0 _x000d__x000a_\ltrch\fcs0 \cs17\v\fs20\cf9\loch\af1\hich\af1\dbch\af31501\insrsid5127163\charrsid8263568 \hich\af1\dbch\af31501\loch\f1 &lt;DocAmend2&gt;&lt;OptDel&gt;}{\rtlch\fcs1 \af0 \ltrch\fcs0 \insrsid5127163\charrsid8263568 #}{\rtlch\fcs1 \af1 \ltrch\fcs0 _x000d__x000a_\cs18\v\f1\fs20\cf15\insrsid5127163\charrsid8263568 MNU[OPTNRACTYES][NOTAPP]@CHOICE@AMACTMNU}{\rtlch\fcs1 \af0 \ltrch\fcs0 \insrsid5127163\charrsid8263568 #}{\rtlch\fcs1 \af0 \ltrch\fcs0 _x000d__x000a_\cs17\v\fs20\cf9\loch\af1\hich\af1\dbch\af31501\insrsid5127163\charrsid8263568 \hich\af1\dbch\af31501\loch\f1 &lt;/OptDel&gt;&lt;/DocAmend2&gt;}{\rtlch\fcs1 \af0 \ltrch\fcs0 \insrsid5127163\charrsid8263568 _x000d__x000a_\par }\pard \ltrpar\ql \li0\ri0\widctlpar\wrapdefault\aspalpha\aspnum\faauto\adjustright\rin0\lin0\itap0\pararsid5127163 {\rtlch\fcs1 \af0 \ltrch\fcs0 \cs17\v\fs20\cf9\loch\af1\hich\af1\dbch\af31501\insrsid5127163\charrsid8263568 _x000d__x000a_\hich\af1\dbch\af31501\loch\f1 &lt;Article2&gt;&lt;OptDel&gt;}{\rtlch\fcs1 \af0 \ltrch\fcs0 \insrsid5127163\charrsid8263568 #}{\rtlch\fcs1 \af1 \ltrch\fcs0 \cs18\v\f1\fs20\cf15\insrsid5127163\charrsid8263568 MNU[OPTACTPARTYES][NOTAPP]@CHOICE@AMACTMNU}{\rtlch\fcs1 _x000d__x000a_\af0 \ltrch\fcs0 \insrsid5127163\charrsid8263568 #}{\rtlch\fcs1 \af0 \ltrch\fcs0 \cs17\v\fs20\cf9\loch\af1\hich\af1\dbch\af31501\insrsid5127163\charrsid8263568 \hich\af1\dbch\af31501\loch\f1 &lt;/OptDel&gt;&lt;/Article2&gt;}{\rtlch\fcs1 \af0 \ltrch\fcs0 _x000d__x000a_\insrsid5127163\charrsid8263568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27163\charrsid8263568 \cell }\pard\plain \ltrpar\ql \li0\ri0\widctlpar\intbl\wrapdefault\aspalpha\aspnum\faauto\adjustright\rin0\lin0 \rtlch\fcs1 _x000d__x000a_\af0\afs20\alang1025 \ltrch\fcs0 \fs24\lang2057\langfe2057\cgrid\langnp2057\langfenp2057 {\rtlch\fcs1 \af0 \ltrch\fcs0 \insrsid5127163\charrsid8263568 \trowd \irow0\irowband0\ltrrow_x000d__x000a_\ts11\trqc\trgaph340\trleft-340\trftsWidth3\trwWidth9752\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3\trwWidth9752\trftsWidthB3\trpaddl340\trpaddr340\trpaddfl3\trpaddft3\trpaddfb3\trpaddfr3\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pard\plain \ltrpar\s25\qc \li0\ri0\sa240\keepn\nowidctlpar\intbl\wrapdefault\aspalpha\aspnum\faauto\adjustright\rin0\lin0\pararsid10630121 \rtlch\fcs1 \af0\afs20\alang1025 \ltrch\fcs0 _x000d__x000a_\i\fs24\lang2057\langfe2057\cgrid\langnp2057\langfenp2057 {\rtlch\fcs1 \af0 \ltrch\fcs0 \insrsid5127163\charrsid8263568 #}{\rtlch\fcs1 \af1 \ltrch\fcs0 \cs18\v\f1\fs20\cf15\insrsid5127163\charrsid8263568 MNU[OPTLEFTAMACT][LEFTPROP]@CHOICE@AMACTMNU}{_x000d__x000a_\rtlch\fcs1 \af0 \ltrch\fcs0 \insrsid5127163\charrsid8263568 #\cell Amendment\cell }\pard\plain \ltrpar\ql \li0\ri0\widctlpar\intbl\wrapdefault\aspalpha\aspnum\faauto\adjustright\rin0\lin0 \rtlch\fcs1 \af0\afs20\alang1025 \ltrch\fcs0 _x000d__x000a_\fs24\lang2057\langfe2057\cgrid\langnp2057\langfenp2057 {\rtlch\fcs1 \af0 \ltrch\fcs0 \insrsid5127163\charrsid8263568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9\ql \li0\ri0\sa120\nowidctlpar\intbl\wrapdefault\aspalpha\aspnum\faauto\adjustright\rin0\lin0\pararsid12024389 \rtlch\fcs1 \af0\afs20\alang1025 \ltrch\fcs0 \fs24\lang2057\langfe2057\cgrid\langnp2057\langfenp2057 {\rtlch\fcs1 \af0 \ltrch\fcs0 _x000d__x000a_\insrsid5127163\charrsid8263568 ##\cell ##}{\rtlch\fcs1 \af0\afs24 \ltrch\fcs0 \insrsid5127163\charrsid8263568 \cell }\pard\plain \ltrpar\ql \li0\ri0\widctlpar\intbl\wrapdefault\aspalpha\aspnum\faauto\adjustright\rin0\lin0 \rtlch\fcs1 _x000d__x000a_\af0\afs20\alang1025 \ltrch\fcs0 \fs24\lang2057\langfe2057\cgrid\langnp2057\langfenp2057 {\rtlch\fcs1 \af0 \ltrch\fcs0 \insrsid5127163\charrsid8263568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5127163 \rtlch\fcs1 \af0\afs20\alang1025 \ltrch\fcs0 \fs24\lang2057\langfe2057\cgrid\langnp2057\langfenp2057 {\rtlch\fcs1 \af0 \ltrch\fcs0 _x000d__x000a_\insrsid5127163\charrsid8263568 Or. }{\rtlch\fcs1 \af0 \ltrch\fcs0 \cs17\v\fs20\cf9\loch\af1\hich\af1\dbch\af31501\insrsid5127163\charrsid8263568 \hich\af1\dbch\af31501\loch\f1 &lt;Original&gt;}{\rtlch\fcs1 \af0 \ltrch\fcs0 \insrsid5127163\charrsid8263568 #}{_x000d__x000a_\rtlch\fcs1 \af1 \ltrch\fcs0 \cs18\v\f1\fs20\cf15\insrsid5127163\charrsid8263568 KEY(MAIN/LANGMIN)sh@ORLANGMSG@}{\rtlch\fcs1 \af0 \ltrch\fcs0 \insrsid5127163\charrsid8263568 #}{\rtlch\fcs1 \af0 \ltrch\fcs0 _x000d__x000a_\cs17\v\fs20\cf9\loch\af1\hich\af1\dbch\af31501\insrsid5127163\charrsid8263568 \hich\af1\dbch\af31501\loch\f1 &lt;/Original&gt;}{\rtlch\fcs1 \af0 \ltrch\fcs0 \insrsid5127163\charrsid8263568 _x000d__x000a_\par }\pard\plain \ltrpar\s22\qc \li0\ri0\sb240\sa240\nowidctlpar\wrapdefault\aspalpha\aspnum\faauto\adjustright\rin0\lin0\itap0\pararsid5127163 \rtlch\fcs1 \af0\afs20\alang1025 \ltrch\fcs0 \i\fs24\lang2057\langfe2057\cgrid\langnp2057\langfenp2057 {_x000d__x000a_\rtlch\fcs1 \af0 \ltrch\fcs0 \cs17\i0\v\fs20\cf9\loch\af1\hich\af1\dbch\af31501\insrsid5127163\charrsid8263568 \hich\af1\dbch\af31501\loch\f1 &lt;OptDel&gt;}{\rtlch\fcs1 \af0 \ltrch\fcs0 \insrsid5127163\charrsid8263568 #}{\rtlch\fcs1 \af1 \ltrch\fcs0 _x000d__x000a_\cs18\v\f1\fs20\cf15\insrsid5127163\charrsid8263568 MNU[CROSSREFNO][CROSSREFYES]@CHOICE@}{\rtlch\fcs1 \af0 \ltrch\fcs0 \insrsid5127163\charrsid8263568 #}{\rtlch\fcs1 \af0 \ltrch\fcs0 _x000d__x000a_\cs17\i0\v\fs20\cf9\loch\af1\hich\af1\dbch\af31501\insrsid5127163\charrsid8263568 \hich\af1\dbch\af31501\loch\f1 &lt;/OptDel&gt;}{\rtlch\fcs1 \af0 \ltrch\fcs0 \insrsid5127163\charrsid8263568 _x000d__x000a_\par }\pard\plain \ltrpar\s23\qc \li0\ri0\sb240\sa240\keepn\nowidctlpar\wrapdefault\aspalpha\aspnum\faauto\adjustright\rin0\lin0\itap0\pararsid5127163 \rtlch\fcs1 \af0\afs20\alang1025 \ltrch\fcs0 \i\fs24\lang2057\langfe2057\cgrid\langnp2057\langfenp2057 {_x000d__x000a_\rtlch\fcs1 \af0 \ltrch\fcs0 \cs17\i0\v\fs20\cf9\loch\af1\hich\af1\dbch\af31501\insrsid5127163\charrsid8263568 \hich\af1\dbch\af31501\loch\f1 &lt;TitreJust&gt;}{\rtlch\fcs1 \af0 \ltrch\fcs0 \insrsid5127163\charrsid8263568 Justification}{\rtlch\fcs1 \af0 _x000d__x000a_\ltrch\fcs0 \cs17\i0\v\fs20\cf9\loch\af1\hich\af1\dbch\af31501\insrsid5127163\charrsid8263568 \hich\af1\dbch\af31501\loch\f1 &lt;/TitreJust&gt;}{\rtlch\fcs1 \af0 \ltrch\fcs0 \insrsid5127163\charrsid8263568 _x000d__x000a_\par }\pard\plain \ltrpar\s21\ql \li0\ri0\sa240\nowidctlpar\wrapdefault\aspalpha\aspnum\faauto\adjustright\rin0\lin0\itap0\pararsid5127163 \rtlch\fcs1 \af0\afs20\alang1025 \ltrch\fcs0 \i\fs24\lang2057\langfe2057\cgrid\langnp2057\langfenp2057 {\rtlch\fcs1 \af0 _x000d__x000a_\ltrch\fcs0 \cs17\i0\v\fs20\cf9\loch\af1\hich\af1\dbch\af31501\insrsid5127163\charrsid8263568 \hich\af1\dbch\af31501\loch\f1 &lt;OptDelPrev&gt;}{\rtlch\fcs1 \af0 \ltrch\fcs0 \insrsid5127163\charrsid8263568 #}{\rtlch\fcs1 \af1 \ltrch\fcs0 _x000d__x000a_\cs18\v\f1\fs20\cf15\insrsid5127163\charrsid8263568 MNU[TEXTJUSTYES][TEXTJUSTNO]@CHOICE@}{\rtlch\fcs1 \af0 \ltrch\fcs0 \insrsid5127163\charrsid8263568 #}{\rtlch\fcs1 \af0 \ltrch\fcs0 _x000d__x000a_\cs17\i0\v\fs20\cf9\loch\af1\hich\af1\dbch\af31501\insrsid5127163\charrsid8263568 \hich\af1\dbch\af31501\loch\f1 &lt;/OptDelPrev&gt;}{\rtlch\fcs1 \af0 \ltrch\fcs0 \insrsid5127163\charrsid8263568 _x000d__x000a_\par }\pard\plain \ltrpar\ql \li0\ri0\widctlpar\wrapdefault\aspalpha\aspnum\faauto\adjustright\rin0\lin0\itap0\pararsid5127163 \rtlch\fcs1 \af0\afs20\alang1025 \ltrch\fcs0 \fs24\lang2057\langfe2057\cgrid\langnp2057\langfenp2057 {\rtlch\fcs1 \af0 \ltrch\fcs0 _x000d__x000a_\cs17\v\fs20\cf9\loch\af1\hich\af1\dbch\af31501\insrsid5127163\charrsid8263568 \hich\af1\dbch\af31501\loch\f1 &lt;/}{\rtlch\fcs1 \af0 \ltrch\fcs0 \cs17\v\fs20\cf9\lang1024\langfe1024\loch\af1\hich\af1\dbch\af31501\noproof\insrsid5127163 _x000d__x000a_\hich\af1\dbch\af31501\loch\f1 Amend}{\rtlch\fcs1 \af0 \ltrch\fcs0 \cs17\v\fs20\cf9\loch\af1\hich\af1\dbch\af31501\insrsid5127163\charrsid8263568 \hich\af1\dbch\af31501\loch\f1 &gt;}{\rtlch\fcs1 \af0 \ltrch\fcs0 \insrsid24658\charrsid16324206 _x000d__x000a_{\*\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fd_x000d__x000a_6caec5b6d7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240"/>
    <w:docVar w:name="TXTAUTHOR" w:val="Fabienne Keller"/>
    <w:docVar w:name="TXTLANGUE" w:val="SK"/>
    <w:docVar w:name="TXTLANGUEMIN" w:val="sk"/>
    <w:docVar w:name="TXTNRC" w:val="xxxx/xxxx"/>
    <w:docVar w:name="TXTNRCOM" w:val="(2020)0611"/>
    <w:docVar w:name="TXTNRFIRSTAM" w:val="1"/>
    <w:docVar w:name="TXTNRLASTAM" w:val="63"/>
    <w:docVar w:name="TXTNRPE" w:val="697.689"/>
    <w:docVar w:name="TXTNRPE2" w:val="697.689"/>
    <w:docVar w:name="TXTNRPROC" w:val="2016/0224"/>
    <w:docVar w:name="TXTPEorAP" w:val="PE"/>
    <w:docVar w:name="TXTROUTE" w:val="AM\1240207SK.docx"/>
    <w:docVar w:name="TXTTITLE" w:val="Common procedure for international protection in the Union"/>
    <w:docVar w:name="TXTVERSION" w:val="01-00"/>
    <w:docVar w:name="TXTVERSION2" w:val="01-00"/>
  </w:docVars>
  <w:rsids>
    <w:rsidRoot w:val="007E1790"/>
    <w:rsid w:val="000011A8"/>
    <w:rsid w:val="000111BD"/>
    <w:rsid w:val="00012AD6"/>
    <w:rsid w:val="0001381C"/>
    <w:rsid w:val="00040D4D"/>
    <w:rsid w:val="00044546"/>
    <w:rsid w:val="00044727"/>
    <w:rsid w:val="00056C46"/>
    <w:rsid w:val="0006301D"/>
    <w:rsid w:val="00073830"/>
    <w:rsid w:val="00075989"/>
    <w:rsid w:val="00075DBE"/>
    <w:rsid w:val="00076EEA"/>
    <w:rsid w:val="0009091A"/>
    <w:rsid w:val="000B0781"/>
    <w:rsid w:val="000D446F"/>
    <w:rsid w:val="000E708D"/>
    <w:rsid w:val="000E7234"/>
    <w:rsid w:val="000F2A80"/>
    <w:rsid w:val="000F7815"/>
    <w:rsid w:val="001042BE"/>
    <w:rsid w:val="00107424"/>
    <w:rsid w:val="00126BC4"/>
    <w:rsid w:val="00147421"/>
    <w:rsid w:val="00150057"/>
    <w:rsid w:val="0015078D"/>
    <w:rsid w:val="001507AB"/>
    <w:rsid w:val="00153B49"/>
    <w:rsid w:val="00155311"/>
    <w:rsid w:val="00156E26"/>
    <w:rsid w:val="00166CCB"/>
    <w:rsid w:val="001741E1"/>
    <w:rsid w:val="001809DD"/>
    <w:rsid w:val="00180DC3"/>
    <w:rsid w:val="001866C9"/>
    <w:rsid w:val="00197154"/>
    <w:rsid w:val="001A4802"/>
    <w:rsid w:val="001A4919"/>
    <w:rsid w:val="001B0784"/>
    <w:rsid w:val="001B2528"/>
    <w:rsid w:val="001B761C"/>
    <w:rsid w:val="001C2054"/>
    <w:rsid w:val="001C42FB"/>
    <w:rsid w:val="001C502E"/>
    <w:rsid w:val="001D13C9"/>
    <w:rsid w:val="001D5CC4"/>
    <w:rsid w:val="001D7A49"/>
    <w:rsid w:val="001E0281"/>
    <w:rsid w:val="001F0FDD"/>
    <w:rsid w:val="0020367C"/>
    <w:rsid w:val="0020447E"/>
    <w:rsid w:val="002119C0"/>
    <w:rsid w:val="00222325"/>
    <w:rsid w:val="00231EA7"/>
    <w:rsid w:val="00236619"/>
    <w:rsid w:val="002463D8"/>
    <w:rsid w:val="0024765E"/>
    <w:rsid w:val="002574CB"/>
    <w:rsid w:val="00257D18"/>
    <w:rsid w:val="00265255"/>
    <w:rsid w:val="00271A35"/>
    <w:rsid w:val="00280EA6"/>
    <w:rsid w:val="00290191"/>
    <w:rsid w:val="002A1C82"/>
    <w:rsid w:val="002B3E26"/>
    <w:rsid w:val="002B6A7B"/>
    <w:rsid w:val="002C5761"/>
    <w:rsid w:val="002D4245"/>
    <w:rsid w:val="002E3F68"/>
    <w:rsid w:val="002E4311"/>
    <w:rsid w:val="002E6B4F"/>
    <w:rsid w:val="002F150F"/>
    <w:rsid w:val="002F4CA4"/>
    <w:rsid w:val="003003A7"/>
    <w:rsid w:val="0030087B"/>
    <w:rsid w:val="003045CA"/>
    <w:rsid w:val="00315664"/>
    <w:rsid w:val="00322475"/>
    <w:rsid w:val="00363AD3"/>
    <w:rsid w:val="003743DE"/>
    <w:rsid w:val="0037660F"/>
    <w:rsid w:val="003769FF"/>
    <w:rsid w:val="00376C2D"/>
    <w:rsid w:val="00384E84"/>
    <w:rsid w:val="0038706C"/>
    <w:rsid w:val="003923F7"/>
    <w:rsid w:val="003958BD"/>
    <w:rsid w:val="003A5102"/>
    <w:rsid w:val="003A67B4"/>
    <w:rsid w:val="003B2B7B"/>
    <w:rsid w:val="003C6E39"/>
    <w:rsid w:val="003D466C"/>
    <w:rsid w:val="003D70F2"/>
    <w:rsid w:val="003E08BF"/>
    <w:rsid w:val="003E43AC"/>
    <w:rsid w:val="003F21EB"/>
    <w:rsid w:val="003F3B0C"/>
    <w:rsid w:val="00422BB2"/>
    <w:rsid w:val="004264B2"/>
    <w:rsid w:val="0043016E"/>
    <w:rsid w:val="004367B3"/>
    <w:rsid w:val="00441413"/>
    <w:rsid w:val="00441D7D"/>
    <w:rsid w:val="004523C5"/>
    <w:rsid w:val="004561F2"/>
    <w:rsid w:val="00461E32"/>
    <w:rsid w:val="00464338"/>
    <w:rsid w:val="00473EB3"/>
    <w:rsid w:val="0047508F"/>
    <w:rsid w:val="00476AC6"/>
    <w:rsid w:val="00495E20"/>
    <w:rsid w:val="004A406E"/>
    <w:rsid w:val="004B0B53"/>
    <w:rsid w:val="004E0AAC"/>
    <w:rsid w:val="004E1C4C"/>
    <w:rsid w:val="004F03F0"/>
    <w:rsid w:val="004F2903"/>
    <w:rsid w:val="004F533F"/>
    <w:rsid w:val="005246D8"/>
    <w:rsid w:val="00525C95"/>
    <w:rsid w:val="00525CAE"/>
    <w:rsid w:val="00547F73"/>
    <w:rsid w:val="00557617"/>
    <w:rsid w:val="00571479"/>
    <w:rsid w:val="005934AA"/>
    <w:rsid w:val="005A1400"/>
    <w:rsid w:val="005A305C"/>
    <w:rsid w:val="005A7205"/>
    <w:rsid w:val="005A7EB4"/>
    <w:rsid w:val="005B12A4"/>
    <w:rsid w:val="005B32E3"/>
    <w:rsid w:val="005C5ECE"/>
    <w:rsid w:val="005E50C2"/>
    <w:rsid w:val="005E7ACB"/>
    <w:rsid w:val="00607994"/>
    <w:rsid w:val="00607ABE"/>
    <w:rsid w:val="00613D90"/>
    <w:rsid w:val="0061749A"/>
    <w:rsid w:val="006337D4"/>
    <w:rsid w:val="00637384"/>
    <w:rsid w:val="0066168A"/>
    <w:rsid w:val="00665DDA"/>
    <w:rsid w:val="00672807"/>
    <w:rsid w:val="006746CD"/>
    <w:rsid w:val="006765FD"/>
    <w:rsid w:val="00687070"/>
    <w:rsid w:val="00695CC1"/>
    <w:rsid w:val="006965BE"/>
    <w:rsid w:val="00696C86"/>
    <w:rsid w:val="006A2838"/>
    <w:rsid w:val="006A46D5"/>
    <w:rsid w:val="006B4B58"/>
    <w:rsid w:val="006B6438"/>
    <w:rsid w:val="006D6B15"/>
    <w:rsid w:val="006E28F7"/>
    <w:rsid w:val="006F0CBD"/>
    <w:rsid w:val="006F3F81"/>
    <w:rsid w:val="006F4B73"/>
    <w:rsid w:val="00701C42"/>
    <w:rsid w:val="00702F62"/>
    <w:rsid w:val="007059E9"/>
    <w:rsid w:val="00706049"/>
    <w:rsid w:val="00707625"/>
    <w:rsid w:val="00714849"/>
    <w:rsid w:val="007152AF"/>
    <w:rsid w:val="00736FBA"/>
    <w:rsid w:val="0074160E"/>
    <w:rsid w:val="0074179D"/>
    <w:rsid w:val="0075125C"/>
    <w:rsid w:val="007539EE"/>
    <w:rsid w:val="007659AC"/>
    <w:rsid w:val="00773A29"/>
    <w:rsid w:val="0079060C"/>
    <w:rsid w:val="0079239B"/>
    <w:rsid w:val="007A42AB"/>
    <w:rsid w:val="007C5BEE"/>
    <w:rsid w:val="007C71DE"/>
    <w:rsid w:val="007E1790"/>
    <w:rsid w:val="00805065"/>
    <w:rsid w:val="00822C94"/>
    <w:rsid w:val="00826770"/>
    <w:rsid w:val="00826A0C"/>
    <w:rsid w:val="0083044A"/>
    <w:rsid w:val="008363E4"/>
    <w:rsid w:val="00837372"/>
    <w:rsid w:val="00851460"/>
    <w:rsid w:val="00863A0F"/>
    <w:rsid w:val="0087052C"/>
    <w:rsid w:val="00870CF2"/>
    <w:rsid w:val="008711E7"/>
    <w:rsid w:val="0087259F"/>
    <w:rsid w:val="00874862"/>
    <w:rsid w:val="00875A9C"/>
    <w:rsid w:val="0088319C"/>
    <w:rsid w:val="00886A0F"/>
    <w:rsid w:val="00887FDC"/>
    <w:rsid w:val="00891914"/>
    <w:rsid w:val="00891EDD"/>
    <w:rsid w:val="008B251A"/>
    <w:rsid w:val="008B64C7"/>
    <w:rsid w:val="008B6C40"/>
    <w:rsid w:val="008B6D94"/>
    <w:rsid w:val="008D4B63"/>
    <w:rsid w:val="008D6D06"/>
    <w:rsid w:val="008F0DDD"/>
    <w:rsid w:val="00900CAE"/>
    <w:rsid w:val="009046FB"/>
    <w:rsid w:val="00904AD5"/>
    <w:rsid w:val="00907CCA"/>
    <w:rsid w:val="009154FF"/>
    <w:rsid w:val="00917A85"/>
    <w:rsid w:val="00961BDA"/>
    <w:rsid w:val="00966038"/>
    <w:rsid w:val="009A65D8"/>
    <w:rsid w:val="009B0305"/>
    <w:rsid w:val="009D1953"/>
    <w:rsid w:val="009E2963"/>
    <w:rsid w:val="009F230F"/>
    <w:rsid w:val="009F3AD3"/>
    <w:rsid w:val="00A15973"/>
    <w:rsid w:val="00A233E9"/>
    <w:rsid w:val="00A237A5"/>
    <w:rsid w:val="00A46736"/>
    <w:rsid w:val="00A507FC"/>
    <w:rsid w:val="00A5426B"/>
    <w:rsid w:val="00A5552D"/>
    <w:rsid w:val="00A7340D"/>
    <w:rsid w:val="00A773ED"/>
    <w:rsid w:val="00A845EF"/>
    <w:rsid w:val="00A84E16"/>
    <w:rsid w:val="00A93389"/>
    <w:rsid w:val="00A93F8C"/>
    <w:rsid w:val="00A95997"/>
    <w:rsid w:val="00AA0426"/>
    <w:rsid w:val="00AB74D6"/>
    <w:rsid w:val="00AB7BEA"/>
    <w:rsid w:val="00AC7149"/>
    <w:rsid w:val="00AD730A"/>
    <w:rsid w:val="00AE4459"/>
    <w:rsid w:val="00AF1546"/>
    <w:rsid w:val="00AF25FC"/>
    <w:rsid w:val="00AF2819"/>
    <w:rsid w:val="00AF3AA6"/>
    <w:rsid w:val="00AF7379"/>
    <w:rsid w:val="00B04610"/>
    <w:rsid w:val="00B0638A"/>
    <w:rsid w:val="00B10564"/>
    <w:rsid w:val="00B16E1C"/>
    <w:rsid w:val="00B34DE8"/>
    <w:rsid w:val="00B3681C"/>
    <w:rsid w:val="00B41B4D"/>
    <w:rsid w:val="00B602C0"/>
    <w:rsid w:val="00B6328C"/>
    <w:rsid w:val="00B73CB7"/>
    <w:rsid w:val="00B77A45"/>
    <w:rsid w:val="00B8066A"/>
    <w:rsid w:val="00B85286"/>
    <w:rsid w:val="00B90B7F"/>
    <w:rsid w:val="00B9188F"/>
    <w:rsid w:val="00BA3778"/>
    <w:rsid w:val="00BA48D2"/>
    <w:rsid w:val="00BC1B1F"/>
    <w:rsid w:val="00BC5E9B"/>
    <w:rsid w:val="00BE0C84"/>
    <w:rsid w:val="00BE5062"/>
    <w:rsid w:val="00BE7601"/>
    <w:rsid w:val="00C05343"/>
    <w:rsid w:val="00C10F61"/>
    <w:rsid w:val="00C14C10"/>
    <w:rsid w:val="00C22CC4"/>
    <w:rsid w:val="00C2336C"/>
    <w:rsid w:val="00C35E35"/>
    <w:rsid w:val="00C41E32"/>
    <w:rsid w:val="00C47AC3"/>
    <w:rsid w:val="00C47D47"/>
    <w:rsid w:val="00C90062"/>
    <w:rsid w:val="00C92798"/>
    <w:rsid w:val="00C970E2"/>
    <w:rsid w:val="00C97A0F"/>
    <w:rsid w:val="00CA41ED"/>
    <w:rsid w:val="00CB34F1"/>
    <w:rsid w:val="00CB4302"/>
    <w:rsid w:val="00CB7B07"/>
    <w:rsid w:val="00CC3977"/>
    <w:rsid w:val="00CC3983"/>
    <w:rsid w:val="00CE35BF"/>
    <w:rsid w:val="00D00CC7"/>
    <w:rsid w:val="00D100D1"/>
    <w:rsid w:val="00D14FCE"/>
    <w:rsid w:val="00D15308"/>
    <w:rsid w:val="00D1583C"/>
    <w:rsid w:val="00D15D1E"/>
    <w:rsid w:val="00D21161"/>
    <w:rsid w:val="00D42398"/>
    <w:rsid w:val="00D44842"/>
    <w:rsid w:val="00D510E3"/>
    <w:rsid w:val="00D677D5"/>
    <w:rsid w:val="00D755F1"/>
    <w:rsid w:val="00D767AC"/>
    <w:rsid w:val="00D82FCC"/>
    <w:rsid w:val="00D87B31"/>
    <w:rsid w:val="00DA4CF9"/>
    <w:rsid w:val="00DB429F"/>
    <w:rsid w:val="00DB65C2"/>
    <w:rsid w:val="00DC4160"/>
    <w:rsid w:val="00DC6A1B"/>
    <w:rsid w:val="00DE672F"/>
    <w:rsid w:val="00E067CD"/>
    <w:rsid w:val="00E15A86"/>
    <w:rsid w:val="00E25DC5"/>
    <w:rsid w:val="00E44BB0"/>
    <w:rsid w:val="00E471BE"/>
    <w:rsid w:val="00E57F50"/>
    <w:rsid w:val="00E660E2"/>
    <w:rsid w:val="00EA25AE"/>
    <w:rsid w:val="00EB3A71"/>
    <w:rsid w:val="00EE011D"/>
    <w:rsid w:val="00EE3E0D"/>
    <w:rsid w:val="00EF03A3"/>
    <w:rsid w:val="00EF11AD"/>
    <w:rsid w:val="00F23E0D"/>
    <w:rsid w:val="00F27170"/>
    <w:rsid w:val="00F278B5"/>
    <w:rsid w:val="00F41EE2"/>
    <w:rsid w:val="00F459F7"/>
    <w:rsid w:val="00F6331A"/>
    <w:rsid w:val="00F66B7F"/>
    <w:rsid w:val="00F74E7A"/>
    <w:rsid w:val="00F81EAF"/>
    <w:rsid w:val="00F835E7"/>
    <w:rsid w:val="00F92B49"/>
    <w:rsid w:val="00F94324"/>
    <w:rsid w:val="00F95264"/>
    <w:rsid w:val="00F96799"/>
    <w:rsid w:val="00FA192C"/>
    <w:rsid w:val="00FA1C02"/>
    <w:rsid w:val="00FA4DA4"/>
    <w:rsid w:val="00FC1B08"/>
    <w:rsid w:val="00FD05BD"/>
    <w:rsid w:val="00FD2C8F"/>
    <w:rsid w:val="00FD675F"/>
    <w:rsid w:val="00FE03B4"/>
    <w:rsid w:val="00FE0541"/>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D69640"/>
  <w15:docId w15:val="{477E6D81-33C9-4B9C-88BC-E2AEDD9D1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7372"/>
    <w:pPr>
      <w:widowControl w:val="0"/>
    </w:pPr>
    <w:rPr>
      <w:sz w:val="24"/>
      <w:lang w:val="sk-SK"/>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222325"/>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basedOn w:val="DefaultParagraphFont"/>
    <w:rPr>
      <w:rFonts w:ascii="Arial" w:hAnsi="Arial" w:cs="Arial"/>
      <w:noProof/>
      <w:vanish/>
      <w:color w:val="808080"/>
      <w:sz w:val="20"/>
    </w:rPr>
  </w:style>
  <w:style w:type="paragraph" w:customStyle="1" w:styleId="Normal6a">
    <w:name w:val="Normal6a"/>
    <w:basedOn w:val="Normal"/>
    <w:pPr>
      <w:spacing w:after="120"/>
    </w:pPr>
  </w:style>
  <w:style w:type="paragraph" w:customStyle="1" w:styleId="NormalBold">
    <w:name w:val="NormalBold"/>
    <w:basedOn w:val="Normal"/>
    <w:link w:val="NormalBoldChar"/>
    <w:rPr>
      <w:b/>
    </w:rPr>
  </w:style>
  <w:style w:type="character" w:customStyle="1" w:styleId="NormalBoldChar">
    <w:name w:val="NormalBold Char"/>
    <w:basedOn w:val="DefaultParagraphFont"/>
    <w:link w:val="NormalBold"/>
    <w:locked/>
    <w:rsid w:val="00FA1C02"/>
    <w:rPr>
      <w:b/>
      <w:sz w:val="24"/>
    </w:rPr>
  </w:style>
  <w:style w:type="paragraph" w:customStyle="1" w:styleId="AmJustText">
    <w:name w:val="AmJustText"/>
    <w:basedOn w:val="Normal"/>
    <w:rsid w:val="00AF2819"/>
    <w:pPr>
      <w:spacing w:after="240"/>
    </w:pPr>
    <w:rPr>
      <w:i/>
    </w:rPr>
  </w:style>
  <w:style w:type="paragraph" w:customStyle="1" w:styleId="CoverBold">
    <w:name w:val="CoverBold"/>
    <w:basedOn w:val="Normal"/>
    <w:rsid w:val="005E50C2"/>
    <w:pPr>
      <w:ind w:left="1417"/>
    </w:pPr>
    <w:rPr>
      <w:b/>
    </w:rPr>
  </w:style>
  <w:style w:type="paragraph" w:customStyle="1" w:styleId="CoverNormal">
    <w:name w:val="CoverNormal"/>
    <w:basedOn w:val="Normal"/>
    <w:pPr>
      <w:ind w:left="1418"/>
    </w:pPr>
  </w:style>
  <w:style w:type="paragraph" w:customStyle="1" w:styleId="EPName">
    <w:name w:val="EPName"/>
    <w:basedOn w:val="Normal"/>
    <w:rsid w:val="009154FF"/>
    <w:pPr>
      <w:spacing w:before="80" w:after="80"/>
    </w:pPr>
    <w:rPr>
      <w:rFonts w:ascii="Arial Narrow" w:hAnsi="Arial Narrow" w:cs="Arial"/>
      <w:b/>
      <w:sz w:val="32"/>
      <w:szCs w:val="22"/>
    </w:rPr>
  </w:style>
  <w:style w:type="paragraph" w:customStyle="1" w:styleId="CoverNormal24a">
    <w:name w:val="CoverNormal24a"/>
    <w:basedOn w:val="Normal"/>
    <w:rsid w:val="00EA25AE"/>
    <w:pPr>
      <w:spacing w:after="480"/>
      <w:ind w:left="1417"/>
    </w:pPr>
  </w:style>
  <w:style w:type="paragraph" w:customStyle="1" w:styleId="AmCrossRef">
    <w:name w:val="AmCrossRef"/>
    <w:basedOn w:val="Normal"/>
    <w:rsid w:val="00A233E9"/>
    <w:pPr>
      <w:spacing w:before="240" w:after="240"/>
      <w:jc w:val="center"/>
    </w:pPr>
    <w:rPr>
      <w:i/>
    </w:rPr>
  </w:style>
  <w:style w:type="paragraph" w:customStyle="1" w:styleId="AmJustTitle">
    <w:name w:val="AmJustTitle"/>
    <w:basedOn w:val="Normal"/>
    <w:next w:val="AmJustText"/>
    <w:rsid w:val="00AF2819"/>
    <w:pPr>
      <w:keepNext/>
      <w:spacing w:before="240" w:after="240"/>
      <w:jc w:val="center"/>
    </w:pPr>
    <w:rPr>
      <w:i/>
    </w:rPr>
  </w:style>
  <w:style w:type="paragraph" w:customStyle="1" w:styleId="CoverReference">
    <w:name w:val="CoverReference"/>
    <w:basedOn w:val="Normal"/>
    <w:rsid w:val="00AA0426"/>
    <w:pPr>
      <w:spacing w:before="1080"/>
      <w:jc w:val="right"/>
    </w:pPr>
    <w:rPr>
      <w:rFonts w:ascii="Arial" w:hAnsi="Arial" w:cs="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280EA6"/>
    <w:pPr>
      <w:spacing w:before="240" w:after="1200"/>
    </w:pPr>
  </w:style>
  <w:style w:type="paragraph" w:styleId="Header">
    <w:name w:val="header"/>
    <w:basedOn w:val="Normal"/>
    <w:link w:val="HeaderChar"/>
    <w:semiHidden/>
    <w:rsid w:val="00D42398"/>
    <w:pPr>
      <w:tabs>
        <w:tab w:val="center" w:pos="4513"/>
        <w:tab w:val="right" w:pos="9026"/>
      </w:tabs>
    </w:pPr>
  </w:style>
  <w:style w:type="character" w:customStyle="1" w:styleId="HeaderChar">
    <w:name w:val="Header Char"/>
    <w:basedOn w:val="DefaultParagraphFont"/>
    <w:link w:val="Header"/>
    <w:semiHidden/>
    <w:rsid w:val="00D42398"/>
    <w:rPr>
      <w:sz w:val="24"/>
    </w:rPr>
  </w:style>
  <w:style w:type="paragraph" w:customStyle="1" w:styleId="CoverDocType24a">
    <w:name w:val="CoverDocType24a"/>
    <w:basedOn w:val="Normal"/>
    <w:rsid w:val="0020367C"/>
    <w:pPr>
      <w:spacing w:after="480"/>
      <w:ind w:left="1417"/>
    </w:pPr>
    <w:rPr>
      <w:rFonts w:ascii="Arial" w:hAnsi="Arial" w:cs="Arial"/>
      <w:b/>
      <w:sz w:val="48"/>
    </w:rPr>
  </w:style>
  <w:style w:type="paragraph" w:customStyle="1" w:styleId="AmOrLang">
    <w:name w:val="AmOrLang"/>
    <w:basedOn w:val="Normal"/>
    <w:rsid w:val="00FA192C"/>
    <w:pPr>
      <w:spacing w:before="240" w:after="240"/>
      <w:jc w:val="right"/>
    </w:pPr>
  </w:style>
  <w:style w:type="paragraph" w:customStyle="1" w:styleId="AmColumnHeading">
    <w:name w:val="Am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0E7234"/>
    <w:pPr>
      <w:jc w:val="center"/>
    </w:pPr>
    <w:rPr>
      <w:rFonts w:ascii="Arial" w:hAnsi="Arial" w:cs="Arial"/>
      <w:i/>
      <w:sz w:val="22"/>
      <w:szCs w:val="22"/>
    </w:rPr>
  </w:style>
  <w:style w:type="paragraph" w:customStyle="1" w:styleId="LineTop">
    <w:name w:val="LineTop"/>
    <w:basedOn w:val="Normal"/>
    <w:next w:val="Normal"/>
    <w:rsid w:val="000E72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0E7234"/>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9154FF"/>
    <w:pPr>
      <w:spacing w:after="80"/>
    </w:pPr>
    <w:rPr>
      <w:rFonts w:ascii="Arial" w:hAnsi="Arial" w:cs="Arial"/>
      <w:sz w:val="20"/>
      <w:szCs w:val="22"/>
    </w:rPr>
  </w:style>
  <w:style w:type="paragraph" w:customStyle="1" w:styleId="EPLogo">
    <w:name w:val="EPLogo"/>
    <w:basedOn w:val="Normal"/>
    <w:qFormat/>
    <w:rsid w:val="009154FF"/>
    <w:pPr>
      <w:jc w:val="right"/>
    </w:pPr>
  </w:style>
  <w:style w:type="paragraph" w:customStyle="1" w:styleId="EPFooter">
    <w:name w:val="EPFooter"/>
    <w:basedOn w:val="Normal"/>
    <w:rsid w:val="00EA25AE"/>
    <w:pPr>
      <w:tabs>
        <w:tab w:val="center" w:pos="4535"/>
        <w:tab w:val="right" w:pos="9071"/>
      </w:tabs>
      <w:spacing w:before="240" w:after="240"/>
    </w:pPr>
    <w:rPr>
      <w:color w:val="010000"/>
      <w:sz w:val="22"/>
    </w:rPr>
  </w:style>
  <w:style w:type="character" w:customStyle="1" w:styleId="FooterChar">
    <w:name w:val="Footer Char"/>
    <w:basedOn w:val="DefaultParagraphFont"/>
    <w:link w:val="Footer"/>
    <w:semiHidden/>
    <w:rsid w:val="00FA1C02"/>
    <w:rPr>
      <w:sz w:val="22"/>
    </w:rPr>
  </w:style>
  <w:style w:type="paragraph" w:styleId="Footer">
    <w:name w:val="footer"/>
    <w:link w:val="FooterChar"/>
    <w:semiHidden/>
    <w:unhideWhenUsed/>
    <w:rsid w:val="00FA1C02"/>
    <w:pPr>
      <w:tabs>
        <w:tab w:val="center" w:pos="4536"/>
        <w:tab w:val="right" w:pos="9072"/>
      </w:tabs>
      <w:spacing w:before="240" w:after="240" w:line="220" w:lineRule="auto"/>
    </w:pPr>
    <w:rPr>
      <w:sz w:val="22"/>
    </w:rPr>
  </w:style>
  <w:style w:type="character" w:customStyle="1" w:styleId="Normal12Char">
    <w:name w:val="Normal12 Char"/>
    <w:basedOn w:val="DefaultParagraphFont"/>
    <w:link w:val="Normal12"/>
    <w:locked/>
    <w:rsid w:val="00FA1C02"/>
    <w:rPr>
      <w:noProof/>
      <w:sz w:val="24"/>
    </w:rPr>
  </w:style>
  <w:style w:type="paragraph" w:customStyle="1" w:styleId="Normal12">
    <w:name w:val="Normal12"/>
    <w:basedOn w:val="Normal"/>
    <w:link w:val="Normal12Char"/>
    <w:rsid w:val="00FA1C02"/>
    <w:pPr>
      <w:spacing w:after="240"/>
    </w:pPr>
    <w:rPr>
      <w:noProof/>
    </w:rPr>
  </w:style>
  <w:style w:type="character" w:customStyle="1" w:styleId="Normal6Char">
    <w:name w:val="Normal6 Char"/>
    <w:basedOn w:val="DefaultParagraphFont"/>
    <w:link w:val="Normal6"/>
    <w:locked/>
    <w:rsid w:val="00FA1C02"/>
    <w:rPr>
      <w:sz w:val="24"/>
      <w:lang w:val="fr-FR"/>
    </w:rPr>
  </w:style>
  <w:style w:type="paragraph" w:customStyle="1" w:styleId="Normal6">
    <w:name w:val="Normal6"/>
    <w:basedOn w:val="Normal"/>
    <w:link w:val="Normal6Char"/>
    <w:rsid w:val="00FA1C02"/>
    <w:pPr>
      <w:spacing w:after="120"/>
    </w:pPr>
    <w:rPr>
      <w:lang w:val="fr-FR"/>
    </w:rPr>
  </w:style>
  <w:style w:type="paragraph" w:customStyle="1" w:styleId="Normal12Italic">
    <w:name w:val="Normal12Italic"/>
    <w:basedOn w:val="Normal12"/>
    <w:rsid w:val="00FA1C02"/>
    <w:rPr>
      <w:i/>
      <w:lang w:val="fr-FR"/>
    </w:rPr>
  </w:style>
  <w:style w:type="paragraph" w:customStyle="1" w:styleId="Footer2">
    <w:name w:val="Footer2"/>
    <w:basedOn w:val="Normal12"/>
    <w:rsid w:val="00FA1C02"/>
    <w:pPr>
      <w:tabs>
        <w:tab w:val="center" w:pos="4535"/>
        <w:tab w:val="right" w:pos="9923"/>
      </w:tabs>
      <w:spacing w:line="480" w:lineRule="auto"/>
      <w:ind w:left="-851"/>
    </w:pPr>
    <w:rPr>
      <w:rFonts w:ascii="Arial" w:cs="Arial"/>
      <w:b/>
      <w:sz w:val="48"/>
    </w:rPr>
  </w:style>
  <w:style w:type="paragraph" w:customStyle="1" w:styleId="EntPE">
    <w:name w:val="EntPE"/>
    <w:basedOn w:val="Normal12"/>
    <w:rsid w:val="00FA1C02"/>
    <w:pPr>
      <w:jc w:val="center"/>
    </w:pPr>
    <w:rPr>
      <w:noProof w:val="0"/>
      <w:sz w:val="56"/>
    </w:rPr>
  </w:style>
  <w:style w:type="paragraph" w:customStyle="1" w:styleId="AMNumberTabs0">
    <w:name w:val="AMNumberTabs"/>
    <w:basedOn w:val="Normal"/>
    <w:rsid w:val="00FA1C02"/>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lang w:val="fr-FR"/>
    </w:rPr>
  </w:style>
  <w:style w:type="paragraph" w:customStyle="1" w:styleId="NormalBold12b">
    <w:name w:val="NormalBold12b"/>
    <w:basedOn w:val="Normal"/>
    <w:rsid w:val="00FA1C02"/>
    <w:pPr>
      <w:spacing w:before="240"/>
    </w:pPr>
    <w:rPr>
      <w:b/>
      <w:lang w:val="fr-FR"/>
    </w:rPr>
  </w:style>
  <w:style w:type="paragraph" w:customStyle="1" w:styleId="ColumnHeading">
    <w:name w:val="ColumnHeading"/>
    <w:basedOn w:val="Normal"/>
    <w:rsid w:val="00FA1C02"/>
    <w:pPr>
      <w:spacing w:after="240"/>
      <w:jc w:val="center"/>
    </w:pPr>
    <w:rPr>
      <w:i/>
      <w:lang w:val="fr-FR"/>
    </w:rPr>
  </w:style>
  <w:style w:type="paragraph" w:customStyle="1" w:styleId="Olang">
    <w:name w:val="Olang"/>
    <w:basedOn w:val="Normal"/>
    <w:rsid w:val="00FA1C02"/>
    <w:pPr>
      <w:spacing w:before="240" w:after="240"/>
      <w:jc w:val="right"/>
    </w:pPr>
    <w:rPr>
      <w:noProof/>
      <w:szCs w:val="24"/>
      <w:lang w:val="fr-FR"/>
    </w:rPr>
  </w:style>
  <w:style w:type="paragraph" w:customStyle="1" w:styleId="JustificationTitle">
    <w:name w:val="JustificationTitle"/>
    <w:basedOn w:val="Normal"/>
    <w:next w:val="Normal12"/>
    <w:rsid w:val="00FA1C02"/>
    <w:pPr>
      <w:keepNext/>
      <w:spacing w:before="240" w:after="240"/>
      <w:jc w:val="center"/>
    </w:pPr>
    <w:rPr>
      <w:i/>
      <w:noProof/>
      <w:lang w:val="fr-FR"/>
    </w:rPr>
  </w:style>
  <w:style w:type="character" w:styleId="CommentReference">
    <w:name w:val="annotation reference"/>
    <w:basedOn w:val="DefaultParagraphFont"/>
    <w:uiPriority w:val="99"/>
    <w:rsid w:val="00707625"/>
    <w:rPr>
      <w:sz w:val="16"/>
      <w:szCs w:val="16"/>
    </w:rPr>
  </w:style>
  <w:style w:type="paragraph" w:styleId="CommentText">
    <w:name w:val="annotation text"/>
    <w:basedOn w:val="Normal"/>
    <w:link w:val="CommentTextChar"/>
    <w:uiPriority w:val="99"/>
    <w:rsid w:val="00707625"/>
    <w:rPr>
      <w:sz w:val="20"/>
    </w:rPr>
  </w:style>
  <w:style w:type="character" w:customStyle="1" w:styleId="CommentTextChar">
    <w:name w:val="Comment Text Char"/>
    <w:basedOn w:val="DefaultParagraphFont"/>
    <w:link w:val="CommentText"/>
    <w:uiPriority w:val="99"/>
    <w:rsid w:val="00707625"/>
  </w:style>
  <w:style w:type="paragraph" w:styleId="CommentSubject">
    <w:name w:val="annotation subject"/>
    <w:basedOn w:val="CommentText"/>
    <w:next w:val="CommentText"/>
    <w:link w:val="CommentSubjectChar"/>
    <w:semiHidden/>
    <w:unhideWhenUsed/>
    <w:rsid w:val="00707625"/>
    <w:rPr>
      <w:b/>
      <w:bCs/>
    </w:rPr>
  </w:style>
  <w:style w:type="character" w:customStyle="1" w:styleId="CommentSubjectChar">
    <w:name w:val="Comment Subject Char"/>
    <w:basedOn w:val="CommentTextChar"/>
    <w:link w:val="CommentSubject"/>
    <w:semiHidden/>
    <w:rsid w:val="00707625"/>
    <w:rPr>
      <w:b/>
      <w:bCs/>
    </w:rPr>
  </w:style>
  <w:style w:type="paragraph" w:styleId="BalloonText">
    <w:name w:val="Balloon Text"/>
    <w:basedOn w:val="Normal"/>
    <w:link w:val="BalloonTextChar"/>
    <w:semiHidden/>
    <w:unhideWhenUsed/>
    <w:rsid w:val="00707625"/>
    <w:rPr>
      <w:rFonts w:ascii="Segoe UI" w:hAnsi="Segoe UI" w:cs="Segoe UI"/>
      <w:sz w:val="18"/>
      <w:szCs w:val="18"/>
    </w:rPr>
  </w:style>
  <w:style w:type="character" w:customStyle="1" w:styleId="BalloonTextChar">
    <w:name w:val="Balloon Text Char"/>
    <w:basedOn w:val="DefaultParagraphFont"/>
    <w:link w:val="BalloonText"/>
    <w:semiHidden/>
    <w:rsid w:val="00707625"/>
    <w:rPr>
      <w:rFonts w:ascii="Segoe UI" w:hAnsi="Segoe UI" w:cs="Segoe UI"/>
      <w:sz w:val="18"/>
      <w:szCs w:val="18"/>
    </w:rPr>
  </w:style>
  <w:style w:type="character" w:customStyle="1" w:styleId="Aucun">
    <w:name w:val="Aucun"/>
    <w:rsid w:val="00701C42"/>
    <w:rPr>
      <w:lang w:val="fr-FR"/>
    </w:rPr>
  </w:style>
  <w:style w:type="paragraph" w:customStyle="1" w:styleId="Corps">
    <w:name w:val="Corps"/>
    <w:rsid w:val="00701C42"/>
    <w:pPr>
      <w:pBdr>
        <w:top w:val="nil"/>
        <w:left w:val="nil"/>
        <w:bottom w:val="nil"/>
        <w:right w:val="nil"/>
        <w:between w:val="nil"/>
        <w:bar w:val="nil"/>
      </w:pBdr>
      <w:spacing w:before="120" w:after="120" w:line="360" w:lineRule="auto"/>
    </w:pPr>
    <w:rPr>
      <w:color w:val="000000"/>
      <w:sz w:val="24"/>
      <w:szCs w:val="24"/>
      <w:u w:color="000000"/>
      <w:bdr w:val="nil"/>
      <w14:textOutline w14:w="0" w14:cap="flat" w14:cmpd="sng" w14:algn="ctr">
        <w14:noFill/>
        <w14:prstDash w14:val="solid"/>
        <w14:bevel/>
      </w14:textOutline>
    </w:rPr>
  </w:style>
  <w:style w:type="character" w:styleId="Emphasis">
    <w:name w:val="Emphasis"/>
    <w:basedOn w:val="DefaultParagraphFont"/>
    <w:uiPriority w:val="20"/>
    <w:qFormat/>
    <w:rsid w:val="00197154"/>
    <w:rPr>
      <w:i/>
      <w:iCs/>
    </w:rPr>
  </w:style>
  <w:style w:type="paragraph" w:styleId="Revision">
    <w:name w:val="Revision"/>
    <w:hidden/>
    <w:uiPriority w:val="99"/>
    <w:semiHidden/>
    <w:rsid w:val="0004472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48</Pages>
  <Words>10852</Words>
  <Characters>64019</Characters>
  <Application>Microsoft Office Word</Application>
  <DocSecurity>0</DocSecurity>
  <Lines>2512</Lines>
  <Paragraphs>623</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74368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cp:lastPrinted>2007-06-22T14:02:00Z</cp:lastPrinted>
  <dcterms:created xsi:type="dcterms:W3CDTF">2021-10-25T14:55:00Z</dcterms:created>
  <dcterms:modified xsi:type="dcterms:W3CDTF">2021-10-25T14:55:00Z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SK</vt:lpwstr>
  </property>
  <property fmtid="{D5CDD505-2E9C-101B-9397-08002B2CF9AE}" pid="3" name="&lt;FdR&gt;">
    <vt:lpwstr>1240207</vt:lpwstr>
  </property>
  <property fmtid="{D5CDD505-2E9C-101B-9397-08002B2CF9AE}" pid="4" name="&lt;Model&gt;">
    <vt:lpwstr>AM_Com_LegReport</vt:lpwstr>
  </property>
  <property fmtid="{D5CDD505-2E9C-101B-9397-08002B2CF9AE}" pid="5" name="&lt;ModelCod&gt;">
    <vt:lpwstr>\\eiciBRUpr1\pdocep$\DocEP\DOCS\General\AM\AM_Leg\AM_Com_Leg\AM_Com_LegReport.dotx(17/04/2020 19:26:13)</vt:lpwstr>
  </property>
  <property fmtid="{D5CDD505-2E9C-101B-9397-08002B2CF9AE}" pid="6" name="&lt;ModelTra&gt;">
    <vt:lpwstr>\\eiciBRUpr1\pdocep$\DocEP\TRANSFIL\EN\AM_Com_LegReport.EN(24/04/2020 21:50:04)</vt:lpwstr>
  </property>
  <property fmtid="{D5CDD505-2E9C-101B-9397-08002B2CF9AE}" pid="7" name="&lt;Type&gt;">
    <vt:lpwstr>AM</vt:lpwstr>
  </property>
  <property fmtid="{D5CDD505-2E9C-101B-9397-08002B2CF9AE}" pid="8" name="Created with">
    <vt:lpwstr>9.11.0 Build [20210902]</vt:lpwstr>
  </property>
  <property fmtid="{D5CDD505-2E9C-101B-9397-08002B2CF9AE}" pid="9" name="FooterPath">
    <vt:lpwstr>AM\1240207SK.docx</vt:lpwstr>
  </property>
  <property fmtid="{D5CDD505-2E9C-101B-9397-08002B2CF9AE}" pid="10" name="LastEdited with">
    <vt:lpwstr>9.11.0 Build [20210902]</vt:lpwstr>
  </property>
  <property fmtid="{D5CDD505-2E9C-101B-9397-08002B2CF9AE}" pid="11" name="PE number">
    <vt:lpwstr>697.689</vt:lpwstr>
  </property>
  <property fmtid="{D5CDD505-2E9C-101B-9397-08002B2CF9AE}" pid="12" name="SendToEpades">
    <vt:lpwstr>OK - 2021/10/11 13:45</vt:lpwstr>
  </property>
  <property fmtid="{D5CDD505-2E9C-101B-9397-08002B2CF9AE}" pid="13" name="Bookout">
    <vt:lpwstr>OK - 2021/10/25 16:54</vt:lpwstr>
  </property>
</Properties>
</file>