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427F0" w:rsidRPr="00972945" w14:paraId="60B154A8" w14:textId="77777777">
        <w:trPr>
          <w:trHeight w:hRule="exact" w:val="1417"/>
          <w:jc w:val="center"/>
        </w:trPr>
        <w:tc>
          <w:tcPr>
            <w:tcW w:w="6804" w:type="dxa"/>
            <w:vAlign w:val="center"/>
          </w:tcPr>
          <w:p w14:paraId="2A84DCEE" w14:textId="77777777" w:rsidR="005427F0" w:rsidRPr="00972945" w:rsidRDefault="006E69B9">
            <w:pPr>
              <w:pStyle w:val="EPName"/>
            </w:pPr>
            <w:bookmarkStart w:id="0" w:name="_GoBack"/>
            <w:bookmarkEnd w:id="0"/>
            <w:r w:rsidRPr="00972945">
              <w:t>Europäisches Parlament</w:t>
            </w:r>
          </w:p>
          <w:p w14:paraId="461C7013" w14:textId="77777777" w:rsidR="005427F0" w:rsidRPr="00972945" w:rsidRDefault="006E69B9">
            <w:pPr>
              <w:pStyle w:val="EPTerm"/>
            </w:pPr>
            <w:r w:rsidRPr="00972945">
              <w:t>2019–2024</w:t>
            </w:r>
          </w:p>
        </w:tc>
        <w:tc>
          <w:tcPr>
            <w:tcW w:w="2268" w:type="dxa"/>
          </w:tcPr>
          <w:p w14:paraId="4C046C08" w14:textId="77777777" w:rsidR="005427F0" w:rsidRPr="00972945" w:rsidRDefault="006E69B9">
            <w:pPr>
              <w:pStyle w:val="EPLogo"/>
            </w:pPr>
            <w:r w:rsidRPr="00972945">
              <w:rPr>
                <w:lang w:val="en-GB"/>
              </w:rPr>
              <w:drawing>
                <wp:inline distT="0" distB="0" distL="0" distR="0" wp14:anchorId="6D12835B" wp14:editId="7A462833">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0E09A480" w14:textId="77777777" w:rsidR="005427F0" w:rsidRPr="00972945" w:rsidRDefault="005427F0">
      <w:pPr>
        <w:pStyle w:val="LineTop"/>
      </w:pPr>
    </w:p>
    <w:p w14:paraId="22F87275" w14:textId="77777777" w:rsidR="005427F0" w:rsidRPr="00972945" w:rsidRDefault="006E69B9">
      <w:pPr>
        <w:pStyle w:val="EPBody"/>
      </w:pPr>
      <w:r w:rsidRPr="00972945">
        <w:rPr>
          <w:rStyle w:val="HideTWBExt"/>
          <w:noProof w:val="0"/>
        </w:rPr>
        <w:t>&lt;Commission&gt;</w:t>
      </w:r>
      <w:r w:rsidRPr="00972945">
        <w:rPr>
          <w:rStyle w:val="HideTWBInt"/>
        </w:rPr>
        <w:t>{LIBE}</w:t>
      </w:r>
      <w:r w:rsidRPr="00972945">
        <w:t>Ausschuss für bürgerliche Freiheiten, Justiz und Inneres</w:t>
      </w:r>
      <w:r w:rsidRPr="00972945">
        <w:rPr>
          <w:rStyle w:val="HideTWBExt"/>
          <w:noProof w:val="0"/>
        </w:rPr>
        <w:t>&lt;/Commission&gt;</w:t>
      </w:r>
    </w:p>
    <w:p w14:paraId="304BAF92" w14:textId="77777777" w:rsidR="005427F0" w:rsidRPr="00972945" w:rsidRDefault="005427F0">
      <w:pPr>
        <w:pStyle w:val="LineBottom"/>
      </w:pPr>
    </w:p>
    <w:p w14:paraId="629B4F4D" w14:textId="77777777" w:rsidR="005427F0" w:rsidRPr="00972945" w:rsidRDefault="006E69B9">
      <w:pPr>
        <w:pStyle w:val="CoverReference"/>
      </w:pPr>
      <w:r w:rsidRPr="00972945">
        <w:rPr>
          <w:rStyle w:val="HideTWBExt"/>
          <w:noProof w:val="0"/>
        </w:rPr>
        <w:t>&lt;RefProc&gt;</w:t>
      </w:r>
      <w:r w:rsidRPr="00972945">
        <w:t>2020/0279</w:t>
      </w:r>
      <w:r w:rsidRPr="00972945">
        <w:rPr>
          <w:rStyle w:val="HideTWBExt"/>
          <w:noProof w:val="0"/>
        </w:rPr>
        <w:t>&lt;/RefProc&gt;&lt;RefTypeProc&gt;</w:t>
      </w:r>
      <w:r w:rsidRPr="00972945">
        <w:t>(COD)</w:t>
      </w:r>
      <w:r w:rsidRPr="00972945">
        <w:rPr>
          <w:rStyle w:val="HideTWBExt"/>
          <w:noProof w:val="0"/>
        </w:rPr>
        <w:t>&lt;/RefTypeProc&gt;</w:t>
      </w:r>
    </w:p>
    <w:p w14:paraId="7B3E1FF3" w14:textId="77777777" w:rsidR="005427F0" w:rsidRPr="00972945" w:rsidRDefault="006E69B9">
      <w:pPr>
        <w:pStyle w:val="CoverDate"/>
      </w:pPr>
      <w:r w:rsidRPr="00972945">
        <w:rPr>
          <w:rStyle w:val="HideTWBExt"/>
          <w:noProof w:val="0"/>
        </w:rPr>
        <w:t>&lt;Date&gt;</w:t>
      </w:r>
      <w:r w:rsidRPr="00972945">
        <w:rPr>
          <w:rStyle w:val="HideTWBInt"/>
        </w:rPr>
        <w:t>{09/12/2021}</w:t>
      </w:r>
      <w:r w:rsidRPr="00972945">
        <w:t>9.12.2021</w:t>
      </w:r>
      <w:r w:rsidRPr="00972945">
        <w:rPr>
          <w:rStyle w:val="HideTWBExt"/>
          <w:noProof w:val="0"/>
        </w:rPr>
        <w:t>&lt;/Date&gt;</w:t>
      </w:r>
    </w:p>
    <w:p w14:paraId="195CAB76" w14:textId="77777777" w:rsidR="005427F0" w:rsidRPr="00972945" w:rsidRDefault="006E69B9">
      <w:pPr>
        <w:pStyle w:val="CoverDocType"/>
      </w:pPr>
      <w:r w:rsidRPr="00972945">
        <w:rPr>
          <w:rStyle w:val="HideTWBExt"/>
          <w:noProof w:val="0"/>
        </w:rPr>
        <w:t>&lt;TypeAM&gt;</w:t>
      </w:r>
      <w:r w:rsidRPr="00972945">
        <w:t>ÄNDERUNGSANTRÄGE</w:t>
      </w:r>
      <w:r w:rsidRPr="00972945">
        <w:rPr>
          <w:rStyle w:val="HideTWBExt"/>
          <w:noProof w:val="0"/>
        </w:rPr>
        <w:t>&lt;/TypeAM&gt;</w:t>
      </w:r>
    </w:p>
    <w:p w14:paraId="132A7CDA" w14:textId="77777777" w:rsidR="005427F0" w:rsidRPr="00972945" w:rsidRDefault="006E69B9">
      <w:pPr>
        <w:pStyle w:val="CoverDocType24a"/>
      </w:pPr>
      <w:r w:rsidRPr="00972945">
        <w:rPr>
          <w:rStyle w:val="HideTWBExt"/>
          <w:noProof w:val="0"/>
        </w:rPr>
        <w:t>&lt;RangeAM&gt;</w:t>
      </w:r>
      <w:r w:rsidRPr="00972945">
        <w:t>166 – 449</w:t>
      </w:r>
      <w:r w:rsidRPr="00972945">
        <w:rPr>
          <w:rStyle w:val="HideTWBExt"/>
          <w:noProof w:val="0"/>
        </w:rPr>
        <w:t>&lt;/RangeAM&gt;</w:t>
      </w:r>
    </w:p>
    <w:p w14:paraId="60046666" w14:textId="77777777" w:rsidR="005427F0" w:rsidRPr="00972945" w:rsidRDefault="006E69B9">
      <w:pPr>
        <w:pStyle w:val="CoverBold"/>
      </w:pPr>
      <w:r w:rsidRPr="00972945">
        <w:rPr>
          <w:rStyle w:val="HideTWBExt"/>
          <w:noProof w:val="0"/>
        </w:rPr>
        <w:t>&lt;TitreType&gt;</w:t>
      </w:r>
      <w:r w:rsidRPr="00972945">
        <w:t>Entwurf eines Berichts</w:t>
      </w:r>
      <w:r w:rsidRPr="00972945">
        <w:rPr>
          <w:rStyle w:val="HideTWBExt"/>
          <w:noProof w:val="0"/>
        </w:rPr>
        <w:t>&lt;/TitreType&gt;</w:t>
      </w:r>
    </w:p>
    <w:p w14:paraId="23D94188" w14:textId="77777777" w:rsidR="005427F0" w:rsidRPr="00972945" w:rsidRDefault="006E69B9">
      <w:pPr>
        <w:pStyle w:val="CoverBold"/>
      </w:pPr>
      <w:r w:rsidRPr="00972945">
        <w:rPr>
          <w:rStyle w:val="HideTWBExt"/>
          <w:noProof w:val="0"/>
        </w:rPr>
        <w:t>&lt;Rapporteur&gt;</w:t>
      </w:r>
      <w:r w:rsidRPr="00972945">
        <w:t>Tomas Tobé</w:t>
      </w:r>
      <w:r w:rsidRPr="00972945">
        <w:rPr>
          <w:rStyle w:val="HideTWBExt"/>
          <w:noProof w:val="0"/>
        </w:rPr>
        <w:t>&lt;/Rapporteur&gt;</w:t>
      </w:r>
    </w:p>
    <w:p w14:paraId="60B3B627" w14:textId="77777777" w:rsidR="005427F0" w:rsidRPr="00972945" w:rsidRDefault="006E69B9">
      <w:pPr>
        <w:pStyle w:val="CoverNormal24a"/>
      </w:pPr>
      <w:r w:rsidRPr="00972945">
        <w:rPr>
          <w:rStyle w:val="HideTWBExt"/>
          <w:noProof w:val="0"/>
        </w:rPr>
        <w:t>&lt;DocRefPE&gt;</w:t>
      </w:r>
      <w:r w:rsidRPr="00972945">
        <w:t>(PE698.950v01-00)</w:t>
      </w:r>
      <w:r w:rsidRPr="00972945">
        <w:rPr>
          <w:rStyle w:val="HideTWBExt"/>
          <w:noProof w:val="0"/>
        </w:rPr>
        <w:t>&lt;/DocRefPE&gt;</w:t>
      </w:r>
    </w:p>
    <w:p w14:paraId="695FD566" w14:textId="27C702A7" w:rsidR="005427F0" w:rsidRPr="00972945" w:rsidRDefault="006E69B9">
      <w:pPr>
        <w:pStyle w:val="CoverNormal24a"/>
      </w:pPr>
      <w:r w:rsidRPr="00972945">
        <w:rPr>
          <w:rStyle w:val="HideTWBExt"/>
          <w:noProof w:val="0"/>
        </w:rPr>
        <w:t>&lt;Titre&gt;</w:t>
      </w:r>
      <w:r w:rsidR="00D079BA" w:rsidRPr="00D079BA">
        <w:t>Asyl- und Migrationsmanagement und Änderung der Richtlinie 2003/109/EG des Rates und die vorgeschlagene Verordnung (EU) XXX/XXX [Asyl- und Migrationsfonds]</w:t>
      </w:r>
      <w:r w:rsidRPr="00972945">
        <w:rPr>
          <w:rStyle w:val="HideTWBExt"/>
          <w:noProof w:val="0"/>
        </w:rPr>
        <w:t>&lt;/Titre&gt;</w:t>
      </w:r>
    </w:p>
    <w:p w14:paraId="1C8AA517" w14:textId="77777777" w:rsidR="005427F0" w:rsidRPr="00972945" w:rsidRDefault="006E69B9">
      <w:pPr>
        <w:pStyle w:val="CoverNormal"/>
      </w:pPr>
      <w:r w:rsidRPr="00972945">
        <w:rPr>
          <w:rStyle w:val="HideTWBExt"/>
          <w:noProof w:val="0"/>
        </w:rPr>
        <w:t>&lt;DocAmend&gt;</w:t>
      </w:r>
      <w:r w:rsidRPr="00972945">
        <w:t>Vorschlag für eine Verordnung</w:t>
      </w:r>
      <w:r w:rsidRPr="00972945">
        <w:rPr>
          <w:rStyle w:val="HideTWBExt"/>
          <w:noProof w:val="0"/>
        </w:rPr>
        <w:t>&lt;/DocAmend&gt;</w:t>
      </w:r>
    </w:p>
    <w:p w14:paraId="0DEC2093" w14:textId="77777777" w:rsidR="005427F0" w:rsidRPr="00972945" w:rsidRDefault="006E69B9">
      <w:pPr>
        <w:pStyle w:val="CoverNormal24a"/>
      </w:pPr>
      <w:r w:rsidRPr="00972945">
        <w:rPr>
          <w:rStyle w:val="HideTWBExt"/>
          <w:noProof w:val="0"/>
        </w:rPr>
        <w:t>&lt;DocRef&gt;</w:t>
      </w:r>
      <w:r w:rsidRPr="00972945">
        <w:t>(COM(2020)0610 – C9-0309/2020 – 2020/0279(COD))</w:t>
      </w:r>
      <w:r w:rsidRPr="00972945">
        <w:rPr>
          <w:rStyle w:val="HideTWBExt"/>
          <w:noProof w:val="0"/>
        </w:rPr>
        <w:t>&lt;/DocRef&gt;</w:t>
      </w:r>
    </w:p>
    <w:p w14:paraId="36AA6A3D" w14:textId="77777777" w:rsidR="005427F0" w:rsidRPr="00972945" w:rsidRDefault="006E69B9">
      <w:r w:rsidRPr="00972945">
        <w:br w:type="page"/>
      </w:r>
      <w:r w:rsidRPr="00972945">
        <w:lastRenderedPageBreak/>
        <w:t>AM_Com_LegReport</w:t>
      </w:r>
    </w:p>
    <w:p w14:paraId="5F4FC809" w14:textId="0A9708B5" w:rsidR="00FD4820" w:rsidRPr="00972945" w:rsidRDefault="006E69B9" w:rsidP="00FD4820">
      <w:pPr>
        <w:pStyle w:val="AmNumberTabs"/>
      </w:pPr>
      <w:r w:rsidRPr="00972945">
        <w:br w:type="page"/>
      </w:r>
      <w:r w:rsidR="00FD4820" w:rsidRPr="00972945">
        <w:rPr>
          <w:rStyle w:val="HideTWBExt"/>
          <w:b w:val="0"/>
          <w:noProof w:val="0"/>
        </w:rPr>
        <w:lastRenderedPageBreak/>
        <w:t>&lt;RepeatBlock-AmendA&gt;</w:t>
      </w:r>
      <w:r w:rsidR="00FD4820" w:rsidRPr="00972945">
        <w:rPr>
          <w:rStyle w:val="HideTWBExt"/>
          <w:noProof w:val="0"/>
        </w:rPr>
        <w:t>&lt;AmendA&gt;</w:t>
      </w:r>
      <w:r w:rsidR="00FD4820" w:rsidRPr="00972945">
        <w:t>Änderungsantrag</w:t>
      </w:r>
      <w:r w:rsidR="00FD4820" w:rsidRPr="00972945">
        <w:tab/>
      </w:r>
      <w:r w:rsidR="00FD4820" w:rsidRPr="00972945">
        <w:tab/>
      </w:r>
      <w:r w:rsidR="00FD4820" w:rsidRPr="00972945">
        <w:rPr>
          <w:rStyle w:val="HideTWBExt"/>
          <w:noProof w:val="0"/>
        </w:rPr>
        <w:t>&lt;NumAmA&gt;</w:t>
      </w:r>
      <w:r w:rsidR="00FD4820" w:rsidRPr="00972945">
        <w:t>166</w:t>
      </w:r>
      <w:r w:rsidR="00FD4820" w:rsidRPr="00972945">
        <w:rPr>
          <w:rStyle w:val="HideTWBExt"/>
          <w:noProof w:val="0"/>
        </w:rPr>
        <w:t>&lt;/NumAmA&gt;</w:t>
      </w:r>
    </w:p>
    <w:p w14:paraId="12B9EE71"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01FD317B" w14:textId="77777777" w:rsidR="00FD4820" w:rsidRPr="00972945" w:rsidRDefault="00FD4820" w:rsidP="00FD4820">
      <w:pPr>
        <w:pStyle w:val="NormalBold"/>
      </w:pPr>
      <w:r w:rsidRPr="00972945">
        <w:rPr>
          <w:rStyle w:val="HideTWBExt"/>
          <w:noProof w:val="0"/>
        </w:rPr>
        <w:t>&lt;/RepeatBlock-By&gt;</w:t>
      </w:r>
    </w:p>
    <w:p w14:paraId="695FF9A6" w14:textId="77777777" w:rsidR="00FD4820" w:rsidRPr="00972945" w:rsidRDefault="00FD4820" w:rsidP="00FD4820">
      <w:pPr>
        <w:pStyle w:val="NormalBold"/>
      </w:pPr>
      <w:r w:rsidRPr="00972945">
        <w:rPr>
          <w:rStyle w:val="HideTWBExt"/>
          <w:noProof w:val="0"/>
        </w:rPr>
        <w:t>&lt;DocAmend&gt;</w:t>
      </w:r>
      <w:r w:rsidRPr="00972945">
        <w:t>Entwurf einer legislativen Entschließung</w:t>
      </w:r>
      <w:r w:rsidRPr="00972945">
        <w:rPr>
          <w:rStyle w:val="HideTWBExt"/>
          <w:noProof w:val="0"/>
        </w:rPr>
        <w:t>&lt;/DocAmend&gt;</w:t>
      </w:r>
    </w:p>
    <w:p w14:paraId="21F93777" w14:textId="77777777" w:rsidR="00FD4820" w:rsidRPr="00972945" w:rsidRDefault="00FD4820" w:rsidP="00FD4820">
      <w:pPr>
        <w:pStyle w:val="NormalBold"/>
      </w:pPr>
      <w:r w:rsidRPr="00972945">
        <w:rPr>
          <w:rStyle w:val="HideTWBExt"/>
          <w:noProof w:val="0"/>
        </w:rPr>
        <w:t>&lt;Article&gt;</w:t>
      </w:r>
      <w:r w:rsidRPr="00972945">
        <w:t>Absatz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3DE4416" w14:textId="77777777" w:rsidTr="009A671B">
        <w:trPr>
          <w:trHeight w:hRule="exact" w:val="240"/>
          <w:jc w:val="center"/>
        </w:trPr>
        <w:tc>
          <w:tcPr>
            <w:tcW w:w="9752" w:type="dxa"/>
            <w:gridSpan w:val="2"/>
          </w:tcPr>
          <w:p w14:paraId="70D198C2" w14:textId="77777777" w:rsidR="00FD4820" w:rsidRPr="00972945" w:rsidRDefault="00FD4820" w:rsidP="009A671B"/>
        </w:tc>
      </w:tr>
      <w:tr w:rsidR="00FD4820" w:rsidRPr="00972945" w14:paraId="05517933" w14:textId="77777777" w:rsidTr="009A671B">
        <w:trPr>
          <w:trHeight w:val="240"/>
          <w:jc w:val="center"/>
        </w:trPr>
        <w:tc>
          <w:tcPr>
            <w:tcW w:w="4876" w:type="dxa"/>
          </w:tcPr>
          <w:p w14:paraId="70E6D256" w14:textId="77777777" w:rsidR="00FD4820" w:rsidRPr="00972945" w:rsidRDefault="00FD4820" w:rsidP="009A671B">
            <w:pPr>
              <w:pStyle w:val="AmColumnHeading"/>
            </w:pPr>
            <w:r w:rsidRPr="00972945">
              <w:t>Entwurf einer legislativen Entschließung</w:t>
            </w:r>
          </w:p>
        </w:tc>
        <w:tc>
          <w:tcPr>
            <w:tcW w:w="4876" w:type="dxa"/>
          </w:tcPr>
          <w:p w14:paraId="62201EFB" w14:textId="77777777" w:rsidR="00FD4820" w:rsidRPr="00972945" w:rsidRDefault="00FD4820" w:rsidP="009A671B">
            <w:pPr>
              <w:pStyle w:val="AmColumnHeading"/>
            </w:pPr>
            <w:r w:rsidRPr="00972945">
              <w:t>Geänderter Text</w:t>
            </w:r>
          </w:p>
        </w:tc>
      </w:tr>
      <w:tr w:rsidR="00FD4820" w:rsidRPr="00972945" w14:paraId="4D7888F5" w14:textId="77777777" w:rsidTr="009A671B">
        <w:trPr>
          <w:jc w:val="center"/>
        </w:trPr>
        <w:tc>
          <w:tcPr>
            <w:tcW w:w="4876" w:type="dxa"/>
          </w:tcPr>
          <w:p w14:paraId="21A3503A" w14:textId="77777777" w:rsidR="00FD4820" w:rsidRPr="00972945" w:rsidRDefault="00FD4820" w:rsidP="009A671B">
            <w:pPr>
              <w:pStyle w:val="Normal6a"/>
            </w:pPr>
            <w:r w:rsidRPr="00972945">
              <w:t>1.</w:t>
            </w:r>
            <w:r w:rsidRPr="00972945">
              <w:tab/>
            </w:r>
            <w:r w:rsidRPr="00972945">
              <w:rPr>
                <w:b/>
                <w:bCs/>
                <w:i/>
                <w:iCs/>
              </w:rPr>
              <w:t>legt den folgenden Standpunkt in erster Lesung fest;</w:t>
            </w:r>
          </w:p>
        </w:tc>
        <w:tc>
          <w:tcPr>
            <w:tcW w:w="4876" w:type="dxa"/>
          </w:tcPr>
          <w:p w14:paraId="11498B7A" w14:textId="77777777" w:rsidR="00FD4820" w:rsidRPr="00972945" w:rsidRDefault="00FD4820" w:rsidP="009A671B">
            <w:pPr>
              <w:pStyle w:val="Normal6a"/>
            </w:pPr>
            <w:r w:rsidRPr="00972945">
              <w:t>1.</w:t>
            </w:r>
            <w:r w:rsidRPr="00972945">
              <w:tab/>
            </w:r>
            <w:r w:rsidRPr="00972945">
              <w:rPr>
                <w:b/>
                <w:bCs/>
                <w:i/>
                <w:iCs/>
              </w:rPr>
              <w:t>lehnt den Vorschlag der Kommission ab und verweist den Text zurück an die Kommission;</w:t>
            </w:r>
          </w:p>
        </w:tc>
      </w:tr>
    </w:tbl>
    <w:p w14:paraId="242AFD5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045C062" w14:textId="77777777" w:rsidR="00FD4820" w:rsidRPr="00972945" w:rsidRDefault="00FD4820" w:rsidP="00FD4820">
      <w:r w:rsidRPr="00972945">
        <w:rPr>
          <w:rStyle w:val="HideTWBExt"/>
          <w:noProof w:val="0"/>
        </w:rPr>
        <w:t>&lt;/AmendA&gt;</w:t>
      </w:r>
    </w:p>
    <w:p w14:paraId="6308F6E8" w14:textId="77777777" w:rsidR="00FD4820" w:rsidRPr="00972945" w:rsidRDefault="00FD4820" w:rsidP="00FD4820">
      <w:pPr>
        <w:pStyle w:val="AmNumberTabs"/>
      </w:pPr>
      <w:r w:rsidRPr="00972945">
        <w:rPr>
          <w:rStyle w:val="HideTWBExt"/>
          <w:noProof w:val="0"/>
        </w:rPr>
        <w:t>&lt;AmendA&gt;</w:t>
      </w:r>
      <w:r w:rsidRPr="00972945">
        <w:t>Änderungsantrag</w:t>
      </w:r>
      <w:r w:rsidRPr="00972945">
        <w:tab/>
      </w:r>
      <w:r w:rsidRPr="00972945">
        <w:tab/>
      </w:r>
      <w:r w:rsidRPr="00972945">
        <w:rPr>
          <w:rStyle w:val="HideTWBExt"/>
          <w:noProof w:val="0"/>
        </w:rPr>
        <w:t>&lt;NumAmA&gt;</w:t>
      </w:r>
      <w:r w:rsidRPr="00972945">
        <w:t>167</w:t>
      </w:r>
      <w:r w:rsidRPr="00972945">
        <w:rPr>
          <w:rStyle w:val="HideTWBExt"/>
          <w:noProof w:val="0"/>
        </w:rPr>
        <w:t>&lt;/NumAmA&gt;</w:t>
      </w:r>
    </w:p>
    <w:p w14:paraId="69F50BB4"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78CEE808" w14:textId="77777777" w:rsidR="00FD4820" w:rsidRPr="00972945" w:rsidRDefault="00FD4820" w:rsidP="00FD4820">
      <w:pPr>
        <w:pStyle w:val="NormalBold"/>
      </w:pPr>
      <w:r w:rsidRPr="00972945">
        <w:rPr>
          <w:rStyle w:val="HideTWBExt"/>
          <w:noProof w:val="0"/>
        </w:rPr>
        <w:t>&lt;/RepeatBlock-By&gt;</w:t>
      </w:r>
    </w:p>
    <w:p w14:paraId="34A86D79" w14:textId="77777777" w:rsidR="00FD4820" w:rsidRPr="00972945" w:rsidRDefault="00FD4820" w:rsidP="00FD4820">
      <w:pPr>
        <w:pStyle w:val="NormalBold"/>
      </w:pPr>
      <w:r w:rsidRPr="00972945">
        <w:rPr>
          <w:rStyle w:val="HideTWBExt"/>
          <w:noProof w:val="0"/>
        </w:rPr>
        <w:t>&lt;DocAmend&gt;</w:t>
      </w:r>
      <w:r w:rsidRPr="00972945">
        <w:t>Entwurf einer legislativen Entschließung</w:t>
      </w:r>
      <w:r w:rsidRPr="00972945">
        <w:rPr>
          <w:rStyle w:val="HideTWBExt"/>
          <w:noProof w:val="0"/>
        </w:rPr>
        <w:t>&lt;/DocAmend&gt;</w:t>
      </w:r>
    </w:p>
    <w:p w14:paraId="3C7C8A75" w14:textId="77777777" w:rsidR="00FD4820" w:rsidRPr="00972945" w:rsidRDefault="00FD4820" w:rsidP="00FD4820">
      <w:pPr>
        <w:pStyle w:val="NormalBold"/>
      </w:pPr>
      <w:r w:rsidRPr="00972945">
        <w:rPr>
          <w:rStyle w:val="HideTWBExt"/>
          <w:noProof w:val="0"/>
        </w:rPr>
        <w:t>&lt;Article&gt;</w:t>
      </w:r>
      <w:r w:rsidRPr="00972945">
        <w:t>Absatz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BBEE822" w14:textId="77777777" w:rsidTr="009A671B">
        <w:trPr>
          <w:trHeight w:hRule="exact" w:val="240"/>
          <w:jc w:val="center"/>
        </w:trPr>
        <w:tc>
          <w:tcPr>
            <w:tcW w:w="9752" w:type="dxa"/>
            <w:gridSpan w:val="2"/>
          </w:tcPr>
          <w:p w14:paraId="10D879A2" w14:textId="77777777" w:rsidR="00FD4820" w:rsidRPr="00972945" w:rsidRDefault="00FD4820" w:rsidP="009A671B"/>
        </w:tc>
      </w:tr>
      <w:tr w:rsidR="00FD4820" w:rsidRPr="00972945" w14:paraId="417F74C7" w14:textId="77777777" w:rsidTr="009A671B">
        <w:trPr>
          <w:trHeight w:val="240"/>
          <w:jc w:val="center"/>
        </w:trPr>
        <w:tc>
          <w:tcPr>
            <w:tcW w:w="4876" w:type="dxa"/>
          </w:tcPr>
          <w:p w14:paraId="45DC479A" w14:textId="77777777" w:rsidR="00FD4820" w:rsidRPr="00972945" w:rsidRDefault="00FD4820" w:rsidP="009A671B">
            <w:pPr>
              <w:pStyle w:val="AmColumnHeading"/>
            </w:pPr>
            <w:r w:rsidRPr="00972945">
              <w:t>Entwurf einer legislativen Entschließung</w:t>
            </w:r>
          </w:p>
        </w:tc>
        <w:tc>
          <w:tcPr>
            <w:tcW w:w="4876" w:type="dxa"/>
          </w:tcPr>
          <w:p w14:paraId="2EB3C453" w14:textId="77777777" w:rsidR="00FD4820" w:rsidRPr="00972945" w:rsidRDefault="00FD4820" w:rsidP="009A671B">
            <w:pPr>
              <w:pStyle w:val="AmColumnHeading"/>
            </w:pPr>
            <w:r w:rsidRPr="00972945">
              <w:t>Geänderter Text</w:t>
            </w:r>
          </w:p>
        </w:tc>
      </w:tr>
      <w:tr w:rsidR="00FD4820" w:rsidRPr="00972945" w14:paraId="62C8989E" w14:textId="77777777" w:rsidTr="009A671B">
        <w:trPr>
          <w:jc w:val="center"/>
        </w:trPr>
        <w:tc>
          <w:tcPr>
            <w:tcW w:w="4876" w:type="dxa"/>
          </w:tcPr>
          <w:p w14:paraId="51AFBADA" w14:textId="77777777" w:rsidR="00FD4820" w:rsidRPr="00972945" w:rsidRDefault="00FD4820" w:rsidP="009A671B">
            <w:pPr>
              <w:pStyle w:val="Normal6a"/>
            </w:pPr>
            <w:r w:rsidRPr="00972945">
              <w:t>1.</w:t>
            </w:r>
            <w:r w:rsidRPr="00972945">
              <w:tab/>
            </w:r>
            <w:r w:rsidRPr="00972945">
              <w:rPr>
                <w:b/>
                <w:bCs/>
                <w:i/>
                <w:iCs/>
              </w:rPr>
              <w:t>legt den folgenden Standpunkt in erster Lesung fest;</w:t>
            </w:r>
          </w:p>
        </w:tc>
        <w:tc>
          <w:tcPr>
            <w:tcW w:w="4876" w:type="dxa"/>
          </w:tcPr>
          <w:p w14:paraId="5DA01EC0" w14:textId="77777777" w:rsidR="00FD4820" w:rsidRPr="00972945" w:rsidRDefault="00FD4820" w:rsidP="009A671B">
            <w:pPr>
              <w:pStyle w:val="Normal6a"/>
            </w:pPr>
            <w:r w:rsidRPr="00972945">
              <w:t>1.</w:t>
            </w:r>
            <w:r w:rsidRPr="00972945">
              <w:tab/>
            </w:r>
            <w:r w:rsidRPr="00972945">
              <w:rPr>
                <w:b/>
                <w:bCs/>
                <w:i/>
                <w:iCs/>
              </w:rPr>
              <w:t>lehnt den Vorschlag der Kommission ab;</w:t>
            </w:r>
          </w:p>
        </w:tc>
      </w:tr>
    </w:tbl>
    <w:p w14:paraId="4493E2A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86BFBA8" w14:textId="5F35D0BC" w:rsidR="00FD4820" w:rsidRPr="00972945" w:rsidRDefault="00FD4820" w:rsidP="00FD4820">
      <w:r w:rsidRPr="00972945">
        <w:rPr>
          <w:rStyle w:val="HideTWBExt"/>
          <w:noProof w:val="0"/>
        </w:rPr>
        <w:t>&lt;/AmendA&gt;&lt;/RepeatBlock-AmendA&gt;</w:t>
      </w:r>
    </w:p>
    <w:p w14:paraId="00C58B9D" w14:textId="2E9592FE" w:rsidR="00FD4820" w:rsidRPr="00972945" w:rsidRDefault="00FD4820" w:rsidP="00FD4820">
      <w:pPr>
        <w:pStyle w:val="AmNumberTabs"/>
      </w:pPr>
      <w:r w:rsidRPr="00972945">
        <w:rPr>
          <w:rStyle w:val="HideTWBExt"/>
          <w:b w:val="0"/>
          <w:noProof w:val="0"/>
        </w:rPr>
        <w:t>&lt;RepeatBlock-AmendB&gt;</w:t>
      </w: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168</w:t>
      </w:r>
      <w:r w:rsidRPr="00972945">
        <w:rPr>
          <w:rStyle w:val="HideTWBExt"/>
          <w:noProof w:val="0"/>
        </w:rPr>
        <w:t>&lt;/NumAmB&gt;</w:t>
      </w:r>
    </w:p>
    <w:p w14:paraId="3589C26E"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00F4B8E1" w14:textId="77777777" w:rsidR="00FD4820" w:rsidRPr="00972945" w:rsidRDefault="00FD4820" w:rsidP="00FD4820">
      <w:pPr>
        <w:pStyle w:val="NormalBold"/>
      </w:pPr>
      <w:r w:rsidRPr="00972945">
        <w:rPr>
          <w:rStyle w:val="HideTWBExt"/>
          <w:noProof w:val="0"/>
        </w:rPr>
        <w:t>&lt;/RepeatBlock-By&gt;</w:t>
      </w:r>
    </w:p>
    <w:p w14:paraId="4765302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FF64781" w14:textId="77777777" w:rsidR="00FD4820" w:rsidRPr="00972945" w:rsidRDefault="00FD4820" w:rsidP="00FD4820">
      <w:pPr>
        <w:pStyle w:val="NormalBold"/>
      </w:pPr>
      <w:r w:rsidRPr="00972945">
        <w:rPr>
          <w:rStyle w:val="HideTWBExt"/>
          <w:noProof w:val="0"/>
        </w:rPr>
        <w:t>&lt;Article&gt;</w:t>
      </w:r>
      <w:r w:rsidRPr="00972945">
        <w:t>Titel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DFFBC63" w14:textId="77777777" w:rsidTr="009A671B">
        <w:trPr>
          <w:trHeight w:hRule="exact" w:val="240"/>
          <w:jc w:val="center"/>
        </w:trPr>
        <w:tc>
          <w:tcPr>
            <w:tcW w:w="9752" w:type="dxa"/>
            <w:gridSpan w:val="2"/>
          </w:tcPr>
          <w:p w14:paraId="7621E94A" w14:textId="77777777" w:rsidR="00FD4820" w:rsidRPr="00972945" w:rsidRDefault="00FD4820" w:rsidP="009A671B"/>
        </w:tc>
      </w:tr>
      <w:tr w:rsidR="00FD4820" w:rsidRPr="00972945" w14:paraId="70B6C2BB" w14:textId="77777777" w:rsidTr="009A671B">
        <w:trPr>
          <w:trHeight w:val="240"/>
          <w:jc w:val="center"/>
        </w:trPr>
        <w:tc>
          <w:tcPr>
            <w:tcW w:w="4876" w:type="dxa"/>
          </w:tcPr>
          <w:p w14:paraId="26EAE939" w14:textId="77777777" w:rsidR="00FD4820" w:rsidRPr="00972945" w:rsidRDefault="00FD4820" w:rsidP="009A671B">
            <w:pPr>
              <w:pStyle w:val="AmColumnHeading"/>
            </w:pPr>
            <w:r w:rsidRPr="00972945">
              <w:t>Vorschlag der Kommission</w:t>
            </w:r>
          </w:p>
        </w:tc>
        <w:tc>
          <w:tcPr>
            <w:tcW w:w="4876" w:type="dxa"/>
          </w:tcPr>
          <w:p w14:paraId="1D01FF95" w14:textId="77777777" w:rsidR="00FD4820" w:rsidRPr="00972945" w:rsidRDefault="00FD4820" w:rsidP="009A671B">
            <w:pPr>
              <w:pStyle w:val="AmColumnHeading"/>
            </w:pPr>
            <w:r w:rsidRPr="00972945">
              <w:t>Geänderter Text</w:t>
            </w:r>
          </w:p>
        </w:tc>
      </w:tr>
      <w:tr w:rsidR="00FD4820" w:rsidRPr="00972945" w14:paraId="46C589EB" w14:textId="77777777" w:rsidTr="009A671B">
        <w:trPr>
          <w:jc w:val="center"/>
        </w:trPr>
        <w:tc>
          <w:tcPr>
            <w:tcW w:w="4876" w:type="dxa"/>
          </w:tcPr>
          <w:p w14:paraId="2E596457" w14:textId="01B0FA6B" w:rsidR="00FD4820" w:rsidRPr="00972945" w:rsidRDefault="00CB544B" w:rsidP="00CB544B">
            <w:pPr>
              <w:pStyle w:val="Normal6a"/>
            </w:pPr>
            <w:r>
              <w:t>Vorschlag für eine</w:t>
            </w:r>
            <w:r>
              <w:br/>
            </w:r>
            <w:r w:rsidR="00FD4820" w:rsidRPr="00972945">
              <w:t>VERORDNUNG DES EUROPÄISCHEN PARLAMENTS UND DES RATES</w:t>
            </w:r>
            <w:r w:rsidR="00FD4820" w:rsidRPr="00972945">
              <w:br/>
              <w:t xml:space="preserve">über </w:t>
            </w:r>
            <w:r w:rsidR="00FD4820" w:rsidRPr="00972945">
              <w:rPr>
                <w:b/>
                <w:bCs/>
                <w:i/>
                <w:iCs/>
              </w:rPr>
              <w:t>Asyl- und Migrationsmanagement</w:t>
            </w:r>
            <w:r w:rsidR="00FD4820" w:rsidRPr="00972945">
              <w:t xml:space="preserve"> und zur Änderung der Richtlinie (EG) 2003/109 des Rates und der vorgeschlagenen Verordnung (EU) XXX/XXX [Asyl- und Migrationsfonds]</w:t>
            </w:r>
            <w:r w:rsidR="00FD4820" w:rsidRPr="00972945">
              <w:br/>
              <w:t>(Text von Bedeutung für den EWR)</w:t>
            </w:r>
          </w:p>
        </w:tc>
        <w:tc>
          <w:tcPr>
            <w:tcW w:w="4876" w:type="dxa"/>
          </w:tcPr>
          <w:p w14:paraId="366B205E" w14:textId="77777777" w:rsidR="00FD4820" w:rsidRPr="00972945" w:rsidRDefault="00FD4820" w:rsidP="009A671B">
            <w:pPr>
              <w:pStyle w:val="Normal6a"/>
            </w:pPr>
            <w:r w:rsidRPr="00972945">
              <w:t>Vorschlag für eine</w:t>
            </w:r>
            <w:r w:rsidRPr="00972945">
              <w:cr/>
            </w:r>
            <w:r w:rsidRPr="00972945">
              <w:br/>
              <w:t>VERORDNUNG DES EUROPÄISCHEN PARLAMENTS UND DES RATES</w:t>
            </w:r>
            <w:r w:rsidRPr="00972945">
              <w:br/>
              <w:t xml:space="preserve">über </w:t>
            </w:r>
            <w:r w:rsidRPr="00972945">
              <w:rPr>
                <w:b/>
                <w:bCs/>
                <w:i/>
                <w:iCs/>
              </w:rPr>
              <w:t>die Zuweisung der Zuständigkeit für und die Ausübung von Solidarität bei Asyl</w:t>
            </w:r>
            <w:r w:rsidRPr="00972945">
              <w:t xml:space="preserve"> und zur Änderung der Richtlinie (EG) 2003/109 des Rates und der vorgeschlagenen Verordnung (EU) XXX/XXX [Asyl- und Migrationsfonds]</w:t>
            </w:r>
            <w:r w:rsidRPr="00972945">
              <w:br/>
              <w:t>(Text von Bedeutung für den EWR)</w:t>
            </w:r>
          </w:p>
        </w:tc>
      </w:tr>
    </w:tbl>
    <w:p w14:paraId="2348D90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CBBE260" w14:textId="77777777" w:rsidR="00FD4820" w:rsidRPr="00972945" w:rsidRDefault="00FD4820" w:rsidP="00FD4820">
      <w:r w:rsidRPr="00972945">
        <w:rPr>
          <w:rStyle w:val="HideTWBExt"/>
          <w:noProof w:val="0"/>
        </w:rPr>
        <w:t>&lt;/AmendB&gt;</w:t>
      </w:r>
    </w:p>
    <w:p w14:paraId="100DBD1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169</w:t>
      </w:r>
      <w:r w:rsidRPr="00972945">
        <w:rPr>
          <w:rStyle w:val="HideTWBExt"/>
          <w:noProof w:val="0"/>
        </w:rPr>
        <w:t>&lt;/NumAmB&gt;</w:t>
      </w:r>
    </w:p>
    <w:p w14:paraId="7A1BB9EC"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14B89723" w14:textId="77777777" w:rsidR="00FD4820" w:rsidRPr="00972945" w:rsidRDefault="00FD4820" w:rsidP="00FD4820">
      <w:pPr>
        <w:pStyle w:val="NormalBold"/>
      </w:pPr>
      <w:r w:rsidRPr="00972945">
        <w:rPr>
          <w:rStyle w:val="HideTWBExt"/>
          <w:noProof w:val="0"/>
        </w:rPr>
        <w:t>&lt;/RepeatBlock-By&gt;</w:t>
      </w:r>
    </w:p>
    <w:p w14:paraId="088ACBB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FB5250F" w14:textId="77777777" w:rsidR="00FD4820" w:rsidRPr="00972945" w:rsidRDefault="00FD4820" w:rsidP="00FD4820">
      <w:pPr>
        <w:pStyle w:val="NormalBold"/>
      </w:pPr>
      <w:r w:rsidRPr="00972945">
        <w:rPr>
          <w:rStyle w:val="HideTWBExt"/>
          <w:noProof w:val="0"/>
        </w:rPr>
        <w:t>&lt;Article&gt;</w:t>
      </w:r>
      <w:r w:rsidRPr="00972945">
        <w:t>Titel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A9E4181" w14:textId="77777777" w:rsidTr="009A671B">
        <w:trPr>
          <w:trHeight w:hRule="exact" w:val="240"/>
          <w:jc w:val="center"/>
        </w:trPr>
        <w:tc>
          <w:tcPr>
            <w:tcW w:w="9752" w:type="dxa"/>
            <w:gridSpan w:val="2"/>
          </w:tcPr>
          <w:p w14:paraId="735B8F88" w14:textId="77777777" w:rsidR="00FD4820" w:rsidRPr="00972945" w:rsidRDefault="00FD4820" w:rsidP="009A671B"/>
        </w:tc>
      </w:tr>
      <w:tr w:rsidR="00FD4820" w:rsidRPr="00972945" w14:paraId="50EEDEF1" w14:textId="77777777" w:rsidTr="009A671B">
        <w:trPr>
          <w:trHeight w:val="240"/>
          <w:jc w:val="center"/>
        </w:trPr>
        <w:tc>
          <w:tcPr>
            <w:tcW w:w="4876" w:type="dxa"/>
          </w:tcPr>
          <w:p w14:paraId="4443B752" w14:textId="77777777" w:rsidR="00FD4820" w:rsidRPr="00972945" w:rsidRDefault="00FD4820" w:rsidP="009A671B">
            <w:pPr>
              <w:pStyle w:val="AmColumnHeading"/>
            </w:pPr>
            <w:r w:rsidRPr="00972945">
              <w:t>Vorschlag der Kommission</w:t>
            </w:r>
          </w:p>
        </w:tc>
        <w:tc>
          <w:tcPr>
            <w:tcW w:w="4876" w:type="dxa"/>
          </w:tcPr>
          <w:p w14:paraId="74DCAD3C" w14:textId="77777777" w:rsidR="00FD4820" w:rsidRPr="00972945" w:rsidRDefault="00FD4820" w:rsidP="009A671B">
            <w:pPr>
              <w:pStyle w:val="AmColumnHeading"/>
            </w:pPr>
            <w:r w:rsidRPr="00972945">
              <w:t>Geänderter Text</w:t>
            </w:r>
          </w:p>
        </w:tc>
      </w:tr>
      <w:tr w:rsidR="00FD4820" w:rsidRPr="00972945" w14:paraId="03AF0DFD" w14:textId="77777777" w:rsidTr="009A671B">
        <w:trPr>
          <w:jc w:val="center"/>
        </w:trPr>
        <w:tc>
          <w:tcPr>
            <w:tcW w:w="4876" w:type="dxa"/>
          </w:tcPr>
          <w:p w14:paraId="76EB9F09" w14:textId="20189D38" w:rsidR="00FD4820" w:rsidRPr="00972945" w:rsidRDefault="00CB544B" w:rsidP="009A671B">
            <w:pPr>
              <w:pStyle w:val="Normal6a"/>
            </w:pPr>
            <w:r>
              <w:t>Vorschlag für eine</w:t>
            </w:r>
            <w:r w:rsidR="00FD4820" w:rsidRPr="00972945">
              <w:br/>
              <w:t>VERORDNUNG DES EUROPÄISCHEN PARLAMENTS UND DES RATES</w:t>
            </w:r>
            <w:r w:rsidR="00FD4820" w:rsidRPr="00972945">
              <w:br/>
              <w:t xml:space="preserve">über </w:t>
            </w:r>
            <w:r w:rsidR="00FD4820" w:rsidRPr="00972945">
              <w:rPr>
                <w:b/>
                <w:bCs/>
                <w:i/>
                <w:iCs/>
              </w:rPr>
              <w:t>Asyl- und Migrationsmanagement</w:t>
            </w:r>
            <w:r w:rsidR="00FD4820" w:rsidRPr="00972945">
              <w:t xml:space="preserve"> und zur Änderung der Richtlinie (EG) 2003/109 des Rates und der vorgeschlagenen Verordnung (EU) XXX/XXX [Asyl- und Migrationsfonds]</w:t>
            </w:r>
            <w:r w:rsidR="00FD4820" w:rsidRPr="00972945">
              <w:br/>
              <w:t>(Text von Bedeutung für den EWR)</w:t>
            </w:r>
          </w:p>
        </w:tc>
        <w:tc>
          <w:tcPr>
            <w:tcW w:w="4876" w:type="dxa"/>
          </w:tcPr>
          <w:p w14:paraId="48411428" w14:textId="43B3C915" w:rsidR="00FD4820" w:rsidRPr="00972945" w:rsidRDefault="00CB544B" w:rsidP="009A671B">
            <w:pPr>
              <w:pStyle w:val="Normal6a"/>
            </w:pPr>
            <w:r>
              <w:t>Vorschlag für eine</w:t>
            </w:r>
            <w:r w:rsidR="00FD4820" w:rsidRPr="00972945">
              <w:br/>
              <w:t>VERORDNUNG DES EUROPÄISCHEN PARLAMENTS UND DES RATES</w:t>
            </w:r>
            <w:r w:rsidR="00FD4820" w:rsidRPr="00972945">
              <w:br/>
              <w:t xml:space="preserve">über </w:t>
            </w:r>
            <w:r w:rsidR="00FD4820" w:rsidRPr="00972945">
              <w:rPr>
                <w:b/>
                <w:bCs/>
                <w:i/>
                <w:iCs/>
              </w:rPr>
              <w:t>die Teilung der Verantwortung und Solidarität bei Asyl</w:t>
            </w:r>
            <w:r w:rsidR="00FD4820" w:rsidRPr="00972945">
              <w:t xml:space="preserve"> und zur Änderung der Richtlinie (EG) 2003/109 des Rates und der vorgeschlagenen Verordnung (EU) XXX/XXX [Asyl- und Migrationsfonds]</w:t>
            </w:r>
            <w:r w:rsidR="00FD4820" w:rsidRPr="00972945">
              <w:br/>
              <w:t>(Text von Bedeutung für den EWR)</w:t>
            </w:r>
          </w:p>
        </w:tc>
      </w:tr>
      <w:tr w:rsidR="00FD4820" w:rsidRPr="00972945" w14:paraId="13D3DA9A" w14:textId="77777777" w:rsidTr="009A671B">
        <w:trPr>
          <w:jc w:val="center"/>
        </w:trPr>
        <w:tc>
          <w:tcPr>
            <w:tcW w:w="4876" w:type="dxa"/>
          </w:tcPr>
          <w:p w14:paraId="6DB85303" w14:textId="77777777" w:rsidR="00FD4820" w:rsidRPr="00972945" w:rsidRDefault="00FD4820" w:rsidP="009A671B">
            <w:pPr>
              <w:pStyle w:val="Normal6a"/>
            </w:pPr>
          </w:p>
        </w:tc>
        <w:tc>
          <w:tcPr>
            <w:tcW w:w="4876" w:type="dxa"/>
          </w:tcPr>
          <w:p w14:paraId="53558B75" w14:textId="77777777" w:rsidR="00FD4820" w:rsidRPr="00972945" w:rsidRDefault="00FD4820" w:rsidP="009A671B">
            <w:pPr>
              <w:pStyle w:val="NormalItalic6a"/>
            </w:pPr>
            <w:r w:rsidRPr="00972945">
              <w:t>(Diese Änderung gilt für den gesamten Text.) Seine Annahme würde entsprechende Abänderungen im gesamten Text erforderlich machen.)</w:t>
            </w:r>
          </w:p>
        </w:tc>
      </w:tr>
    </w:tbl>
    <w:p w14:paraId="41760A4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87538CE" w14:textId="77777777" w:rsidR="00FD4820" w:rsidRPr="00972945" w:rsidRDefault="00FD4820" w:rsidP="00FD4820">
      <w:r w:rsidRPr="00972945">
        <w:rPr>
          <w:rStyle w:val="HideTWBExt"/>
          <w:noProof w:val="0"/>
        </w:rPr>
        <w:t>&lt;/AmendB&gt;</w:t>
      </w:r>
    </w:p>
    <w:p w14:paraId="622B011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170</w:t>
      </w:r>
      <w:r w:rsidRPr="00972945">
        <w:rPr>
          <w:rStyle w:val="HideTWBExt"/>
          <w:noProof w:val="0"/>
        </w:rPr>
        <w:t>&lt;/NumAmB&gt;</w:t>
      </w:r>
    </w:p>
    <w:p w14:paraId="26D5C585"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720743F3" w14:textId="77777777" w:rsidR="00FD4820" w:rsidRPr="00972945" w:rsidRDefault="00FD4820" w:rsidP="00FD4820">
      <w:pPr>
        <w:pStyle w:val="NormalBold"/>
      </w:pPr>
      <w:r w:rsidRPr="00972945">
        <w:rPr>
          <w:rStyle w:val="HideTWBExt"/>
          <w:noProof w:val="0"/>
        </w:rPr>
        <w:t>&lt;/RepeatBlock-By&gt;</w:t>
      </w:r>
    </w:p>
    <w:p w14:paraId="1BC6A9C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F6D064C" w14:textId="77777777" w:rsidR="00FD4820" w:rsidRPr="00972945" w:rsidRDefault="00FD4820" w:rsidP="00FD4820">
      <w:pPr>
        <w:pStyle w:val="NormalBold"/>
      </w:pPr>
      <w:r w:rsidRPr="00972945">
        <w:rPr>
          <w:rStyle w:val="HideTWBExt"/>
          <w:noProof w:val="0"/>
        </w:rPr>
        <w:t>&lt;Article&gt;</w:t>
      </w:r>
      <w:r w:rsidRPr="00972945">
        <w:t>Titel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0AB84D2" w14:textId="77777777" w:rsidTr="009A671B">
        <w:trPr>
          <w:trHeight w:hRule="exact" w:val="240"/>
          <w:jc w:val="center"/>
        </w:trPr>
        <w:tc>
          <w:tcPr>
            <w:tcW w:w="9752" w:type="dxa"/>
            <w:gridSpan w:val="2"/>
          </w:tcPr>
          <w:p w14:paraId="04976FE0" w14:textId="77777777" w:rsidR="00FD4820" w:rsidRPr="00972945" w:rsidRDefault="00FD4820" w:rsidP="009A671B"/>
        </w:tc>
      </w:tr>
      <w:tr w:rsidR="00FD4820" w:rsidRPr="00972945" w14:paraId="431FEF5B" w14:textId="77777777" w:rsidTr="009A671B">
        <w:trPr>
          <w:trHeight w:val="240"/>
          <w:jc w:val="center"/>
        </w:trPr>
        <w:tc>
          <w:tcPr>
            <w:tcW w:w="4876" w:type="dxa"/>
          </w:tcPr>
          <w:p w14:paraId="0F1338B8" w14:textId="77777777" w:rsidR="00FD4820" w:rsidRPr="00972945" w:rsidRDefault="00FD4820" w:rsidP="009A671B">
            <w:pPr>
              <w:pStyle w:val="AmColumnHeading"/>
            </w:pPr>
            <w:r w:rsidRPr="00972945">
              <w:t>Vorschlag der Kommission</w:t>
            </w:r>
          </w:p>
        </w:tc>
        <w:tc>
          <w:tcPr>
            <w:tcW w:w="4876" w:type="dxa"/>
          </w:tcPr>
          <w:p w14:paraId="6F73A8CF" w14:textId="77777777" w:rsidR="00FD4820" w:rsidRPr="00972945" w:rsidRDefault="00FD4820" w:rsidP="009A671B">
            <w:pPr>
              <w:pStyle w:val="AmColumnHeading"/>
            </w:pPr>
            <w:r w:rsidRPr="00972945">
              <w:t>Geänderter Text</w:t>
            </w:r>
          </w:p>
        </w:tc>
      </w:tr>
      <w:tr w:rsidR="00FD4820" w:rsidRPr="00972945" w14:paraId="422E2916" w14:textId="77777777" w:rsidTr="009A671B">
        <w:trPr>
          <w:jc w:val="center"/>
        </w:trPr>
        <w:tc>
          <w:tcPr>
            <w:tcW w:w="4876" w:type="dxa"/>
          </w:tcPr>
          <w:p w14:paraId="3B2E4E1A" w14:textId="55A0ADC3" w:rsidR="00FD4820" w:rsidRPr="00972945" w:rsidRDefault="00CB544B" w:rsidP="009A671B">
            <w:pPr>
              <w:pStyle w:val="Normal6a"/>
            </w:pPr>
            <w:r>
              <w:t>Vorschlag für eine</w:t>
            </w:r>
            <w:r w:rsidR="00FD4820" w:rsidRPr="00972945">
              <w:br/>
              <w:t>VERORDNUNG DES EUROPÄISCHEN PARLAMENTS UND DES RATES</w:t>
            </w:r>
            <w:r w:rsidR="00FD4820" w:rsidRPr="00972945">
              <w:br/>
              <w:t xml:space="preserve">über Asyl- und </w:t>
            </w:r>
            <w:r w:rsidR="00FD4820" w:rsidRPr="00972945">
              <w:rPr>
                <w:b/>
                <w:i/>
              </w:rPr>
              <w:t>Migrationsmanagement</w:t>
            </w:r>
            <w:r w:rsidR="00FD4820" w:rsidRPr="00972945">
              <w:t xml:space="preserve"> und zur Änderung der Richtlinie (EG) 2003/109 des Rates und der vorgeschlagenen Verordnung (EU) XXX/XXX [Asyl- und Migrationsfonds]</w:t>
            </w:r>
            <w:r w:rsidR="00FD4820" w:rsidRPr="00972945">
              <w:br/>
              <w:t>(Text von Bedeutung für den EWR)</w:t>
            </w:r>
          </w:p>
        </w:tc>
        <w:tc>
          <w:tcPr>
            <w:tcW w:w="4876" w:type="dxa"/>
          </w:tcPr>
          <w:p w14:paraId="7A76FF54" w14:textId="7F80CA69" w:rsidR="00FD4820" w:rsidRPr="00972945" w:rsidRDefault="00CB544B" w:rsidP="009A671B">
            <w:pPr>
              <w:pStyle w:val="Normal6a"/>
            </w:pPr>
            <w:r>
              <w:t>Vorschlag für eine</w:t>
            </w:r>
            <w:r w:rsidR="00FD4820" w:rsidRPr="00972945">
              <w:br/>
              <w:t>VERORDNUNG DES EUROPÄISCHEN PARLAMENTS UND DES RATES</w:t>
            </w:r>
            <w:r w:rsidR="00FD4820" w:rsidRPr="00972945">
              <w:br/>
              <w:t xml:space="preserve">über Asyl und </w:t>
            </w:r>
            <w:r w:rsidR="00FD4820" w:rsidRPr="00972945">
              <w:rPr>
                <w:b/>
                <w:bCs/>
                <w:i/>
                <w:iCs/>
              </w:rPr>
              <w:t>Migration</w:t>
            </w:r>
            <w:r w:rsidR="00FD4820" w:rsidRPr="00972945">
              <w:t xml:space="preserve"> und zur Änderung der Richtlinie (EG) 2003/109 des Rates und der vorgeschlagenen Verordnung (EU) XXX/XXX [Asyl- und Migrationsfonds]</w:t>
            </w:r>
            <w:r w:rsidR="00FD4820" w:rsidRPr="00972945">
              <w:br/>
              <w:t>(Text von Bedeutung für den EWR)</w:t>
            </w:r>
          </w:p>
        </w:tc>
      </w:tr>
    </w:tbl>
    <w:p w14:paraId="7FEAF64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3F7C27C" w14:textId="77777777" w:rsidR="00FD4820" w:rsidRPr="00972945" w:rsidRDefault="00FD4820" w:rsidP="00FD4820">
      <w:r w:rsidRPr="00972945">
        <w:rPr>
          <w:rStyle w:val="HideTWBExt"/>
          <w:noProof w:val="0"/>
        </w:rPr>
        <w:t>&lt;/AmendB&gt;</w:t>
      </w:r>
    </w:p>
    <w:p w14:paraId="4F8CF46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171</w:t>
      </w:r>
      <w:r w:rsidRPr="00972945">
        <w:rPr>
          <w:rStyle w:val="HideTWBExt"/>
          <w:noProof w:val="0"/>
        </w:rPr>
        <w:t>&lt;/NumAmB&gt;</w:t>
      </w:r>
    </w:p>
    <w:p w14:paraId="6D89AAF9"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w:t>
      </w:r>
      <w:r w:rsidRPr="00972945">
        <w:rPr>
          <w:rStyle w:val="HideTWBExt"/>
          <w:noProof w:val="0"/>
        </w:rPr>
        <w:t>&lt;/Members&gt;</w:t>
      </w:r>
    </w:p>
    <w:p w14:paraId="55710732" w14:textId="77777777" w:rsidR="00FD4820" w:rsidRPr="00972945" w:rsidRDefault="00FD4820" w:rsidP="00FD4820">
      <w:pPr>
        <w:pStyle w:val="NormalBold"/>
      </w:pPr>
      <w:r w:rsidRPr="00972945">
        <w:rPr>
          <w:rStyle w:val="HideTWBExt"/>
          <w:noProof w:val="0"/>
        </w:rPr>
        <w:t>&lt;/RepeatBlock-By&gt;</w:t>
      </w:r>
    </w:p>
    <w:p w14:paraId="6C2DE30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76A6F09" w14:textId="77777777" w:rsidR="00FD4820" w:rsidRPr="00972945" w:rsidRDefault="00FD4820" w:rsidP="00FD4820">
      <w:pPr>
        <w:pStyle w:val="NormalBold"/>
      </w:pPr>
      <w:r w:rsidRPr="00972945">
        <w:rPr>
          <w:rStyle w:val="HideTWBExt"/>
          <w:noProof w:val="0"/>
        </w:rPr>
        <w:t>&lt;Article&gt;</w:t>
      </w:r>
      <w:r w:rsidRPr="00972945">
        <w:t>Bezugsvermerk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244325C" w14:textId="77777777" w:rsidTr="009A671B">
        <w:trPr>
          <w:trHeight w:hRule="exact" w:val="240"/>
          <w:jc w:val="center"/>
        </w:trPr>
        <w:tc>
          <w:tcPr>
            <w:tcW w:w="9752" w:type="dxa"/>
            <w:gridSpan w:val="2"/>
          </w:tcPr>
          <w:p w14:paraId="093285D0" w14:textId="77777777" w:rsidR="00FD4820" w:rsidRPr="00972945" w:rsidRDefault="00FD4820" w:rsidP="009A671B"/>
        </w:tc>
      </w:tr>
      <w:tr w:rsidR="00FD4820" w:rsidRPr="00972945" w14:paraId="4D8891F4" w14:textId="77777777" w:rsidTr="009A671B">
        <w:trPr>
          <w:trHeight w:val="240"/>
          <w:jc w:val="center"/>
        </w:trPr>
        <w:tc>
          <w:tcPr>
            <w:tcW w:w="4876" w:type="dxa"/>
          </w:tcPr>
          <w:p w14:paraId="3D4CDD4C" w14:textId="77777777" w:rsidR="00FD4820" w:rsidRPr="00972945" w:rsidRDefault="00FD4820" w:rsidP="009A671B">
            <w:pPr>
              <w:pStyle w:val="AmColumnHeading"/>
            </w:pPr>
            <w:r w:rsidRPr="00972945">
              <w:t>Vorschlag der Kommission</w:t>
            </w:r>
          </w:p>
        </w:tc>
        <w:tc>
          <w:tcPr>
            <w:tcW w:w="4876" w:type="dxa"/>
          </w:tcPr>
          <w:p w14:paraId="48D27969" w14:textId="77777777" w:rsidR="00FD4820" w:rsidRPr="00972945" w:rsidRDefault="00FD4820" w:rsidP="009A671B">
            <w:pPr>
              <w:pStyle w:val="AmColumnHeading"/>
            </w:pPr>
            <w:r w:rsidRPr="00972945">
              <w:t>Geänderter Text</w:t>
            </w:r>
          </w:p>
        </w:tc>
      </w:tr>
      <w:tr w:rsidR="00FD4820" w:rsidRPr="00972945" w14:paraId="16D9F562" w14:textId="77777777" w:rsidTr="009A671B">
        <w:trPr>
          <w:jc w:val="center"/>
        </w:trPr>
        <w:tc>
          <w:tcPr>
            <w:tcW w:w="4876" w:type="dxa"/>
          </w:tcPr>
          <w:p w14:paraId="0B540B32" w14:textId="77777777" w:rsidR="00FD4820" w:rsidRPr="00972945" w:rsidRDefault="00FD4820" w:rsidP="009A671B">
            <w:pPr>
              <w:pStyle w:val="Normal6a"/>
            </w:pPr>
            <w:r w:rsidRPr="00972945">
              <w:t>gestützt auf den Vertrag über die Arbeitsweise der Europäischen Union, insbesondere auf Artikel 78 Absatz 2 Buchstabe e und Artikel 79 Absatz 2 Buchstaben a, b und c,</w:t>
            </w:r>
          </w:p>
        </w:tc>
        <w:tc>
          <w:tcPr>
            <w:tcW w:w="4876" w:type="dxa"/>
          </w:tcPr>
          <w:p w14:paraId="323E3091" w14:textId="77777777" w:rsidR="00FD4820" w:rsidRPr="00972945" w:rsidRDefault="00FD4820" w:rsidP="009A671B">
            <w:pPr>
              <w:pStyle w:val="Normal6a"/>
            </w:pPr>
            <w:r w:rsidRPr="00972945">
              <w:t xml:space="preserve">gestützt auf den Vertrag über die Arbeitsweise der Europäischen Union, insbesondere auf Artikel 78 Absatz 2 Buchstabe e und Artikel 79 Absatz 2 Buchstaben a, b und c </w:t>
            </w:r>
            <w:r w:rsidRPr="00972945">
              <w:rPr>
                <w:b/>
                <w:bCs/>
                <w:i/>
                <w:iCs/>
              </w:rPr>
              <w:t>und Artikel 80</w:t>
            </w:r>
            <w:r w:rsidRPr="00972945">
              <w:t>,</w:t>
            </w:r>
          </w:p>
        </w:tc>
      </w:tr>
    </w:tbl>
    <w:p w14:paraId="42A767C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B43FE9A" w14:textId="77777777" w:rsidR="00FD4820" w:rsidRPr="00972945" w:rsidRDefault="00FD4820" w:rsidP="00FD4820">
      <w:r w:rsidRPr="00972945">
        <w:rPr>
          <w:rStyle w:val="HideTWBExt"/>
          <w:noProof w:val="0"/>
        </w:rPr>
        <w:t>&lt;/AmendB&gt;</w:t>
      </w:r>
    </w:p>
    <w:p w14:paraId="7EDE20A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172</w:t>
      </w:r>
      <w:r w:rsidRPr="00972945">
        <w:rPr>
          <w:rStyle w:val="HideTWBExt"/>
          <w:noProof w:val="0"/>
        </w:rPr>
        <w:t>&lt;/NumAmB&gt;</w:t>
      </w:r>
    </w:p>
    <w:p w14:paraId="2A97E703"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20861C0F" w14:textId="77777777" w:rsidR="00FD4820" w:rsidRPr="00972945" w:rsidRDefault="00FD4820" w:rsidP="00FD4820">
      <w:pPr>
        <w:pStyle w:val="NormalBold"/>
      </w:pPr>
      <w:r w:rsidRPr="00972945">
        <w:rPr>
          <w:rStyle w:val="HideTWBExt"/>
          <w:noProof w:val="0"/>
        </w:rPr>
        <w:t>&lt;/RepeatBlock-By&gt;</w:t>
      </w:r>
    </w:p>
    <w:p w14:paraId="53EF273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8C14D6B" w14:textId="77777777" w:rsidR="00FD4820" w:rsidRPr="00972945" w:rsidRDefault="00FD4820" w:rsidP="00FD4820">
      <w:pPr>
        <w:pStyle w:val="NormalBold"/>
      </w:pPr>
      <w:r w:rsidRPr="00972945">
        <w:rPr>
          <w:rStyle w:val="HideTWBExt"/>
          <w:noProof w:val="0"/>
        </w:rPr>
        <w:t>&lt;Article&gt;</w:t>
      </w:r>
      <w:r w:rsidRPr="00972945">
        <w:t>Bezugsvermerk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16FC4BC" w14:textId="77777777" w:rsidTr="009A671B">
        <w:trPr>
          <w:trHeight w:hRule="exact" w:val="240"/>
          <w:jc w:val="center"/>
        </w:trPr>
        <w:tc>
          <w:tcPr>
            <w:tcW w:w="9752" w:type="dxa"/>
            <w:gridSpan w:val="2"/>
          </w:tcPr>
          <w:p w14:paraId="4AC3B7D2" w14:textId="77777777" w:rsidR="00FD4820" w:rsidRPr="00972945" w:rsidRDefault="00FD4820" w:rsidP="009A671B"/>
        </w:tc>
      </w:tr>
      <w:tr w:rsidR="00FD4820" w:rsidRPr="00972945" w14:paraId="726DEE88" w14:textId="77777777" w:rsidTr="009A671B">
        <w:trPr>
          <w:trHeight w:val="240"/>
          <w:jc w:val="center"/>
        </w:trPr>
        <w:tc>
          <w:tcPr>
            <w:tcW w:w="4876" w:type="dxa"/>
          </w:tcPr>
          <w:p w14:paraId="47DB4B25" w14:textId="77777777" w:rsidR="00FD4820" w:rsidRPr="00972945" w:rsidRDefault="00FD4820" w:rsidP="009A671B">
            <w:pPr>
              <w:pStyle w:val="AmColumnHeading"/>
            </w:pPr>
            <w:r w:rsidRPr="00972945">
              <w:t>Vorschlag der Kommission</w:t>
            </w:r>
          </w:p>
        </w:tc>
        <w:tc>
          <w:tcPr>
            <w:tcW w:w="4876" w:type="dxa"/>
          </w:tcPr>
          <w:p w14:paraId="42DEA508" w14:textId="77777777" w:rsidR="00FD4820" w:rsidRPr="00972945" w:rsidRDefault="00FD4820" w:rsidP="009A671B">
            <w:pPr>
              <w:pStyle w:val="AmColumnHeading"/>
            </w:pPr>
            <w:r w:rsidRPr="00972945">
              <w:t>Geänderter Text</w:t>
            </w:r>
          </w:p>
        </w:tc>
      </w:tr>
      <w:tr w:rsidR="00FD4820" w:rsidRPr="00972945" w14:paraId="7B7CAF1D" w14:textId="77777777" w:rsidTr="009A671B">
        <w:trPr>
          <w:jc w:val="center"/>
        </w:trPr>
        <w:tc>
          <w:tcPr>
            <w:tcW w:w="4876" w:type="dxa"/>
          </w:tcPr>
          <w:p w14:paraId="7E64D44F" w14:textId="77777777" w:rsidR="00FD4820" w:rsidRPr="00972945" w:rsidRDefault="00FD4820" w:rsidP="009A671B">
            <w:pPr>
              <w:pStyle w:val="Normal6a"/>
            </w:pPr>
            <w:r w:rsidRPr="00972945">
              <w:t xml:space="preserve">gestützt auf den Vertrag über die Arbeitsweise der Europäischen Union, insbesondere auf Artikel 78 Absatz 2 Buchstabe e und Artikel 79 </w:t>
            </w:r>
            <w:r w:rsidRPr="00972945">
              <w:rPr>
                <w:b/>
                <w:bCs/>
                <w:i/>
                <w:iCs/>
              </w:rPr>
              <w:t>Absatz 2 Buchstaben a, b und c</w:t>
            </w:r>
            <w:r w:rsidRPr="00972945">
              <w:t>,</w:t>
            </w:r>
          </w:p>
        </w:tc>
        <w:tc>
          <w:tcPr>
            <w:tcW w:w="4876" w:type="dxa"/>
          </w:tcPr>
          <w:p w14:paraId="7D31D31B" w14:textId="77777777" w:rsidR="00FD4820" w:rsidRPr="00972945" w:rsidRDefault="00FD4820" w:rsidP="009A671B">
            <w:pPr>
              <w:pStyle w:val="Normal6a"/>
            </w:pPr>
            <w:r w:rsidRPr="00972945">
              <w:t>gestützt auf den Vertrag über die Arbeitsweise der Europäischen Union, insbesondere auf Artikel 78 Absatz 2 Buchstabe e und Artikel 79,</w:t>
            </w:r>
          </w:p>
        </w:tc>
      </w:tr>
    </w:tbl>
    <w:p w14:paraId="7956D28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2D8AEDD" w14:textId="77777777" w:rsidR="00FD4820" w:rsidRPr="00972945" w:rsidRDefault="00FD4820" w:rsidP="00FD4820">
      <w:r w:rsidRPr="00972945">
        <w:rPr>
          <w:rStyle w:val="HideTWBExt"/>
          <w:noProof w:val="0"/>
        </w:rPr>
        <w:t>&lt;/AmendB&gt;</w:t>
      </w:r>
    </w:p>
    <w:p w14:paraId="2791A2D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173</w:t>
      </w:r>
      <w:r w:rsidRPr="00972945">
        <w:rPr>
          <w:rStyle w:val="HideTWBExt"/>
          <w:noProof w:val="0"/>
        </w:rPr>
        <w:t>&lt;/NumAmB&gt;</w:t>
      </w:r>
    </w:p>
    <w:p w14:paraId="192071AA"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0CB547A6" w14:textId="77777777" w:rsidR="00FD4820" w:rsidRPr="00972945" w:rsidRDefault="00FD4820" w:rsidP="00FD4820">
      <w:pPr>
        <w:pStyle w:val="NormalBold"/>
      </w:pPr>
      <w:r w:rsidRPr="00972945">
        <w:rPr>
          <w:rStyle w:val="HideTWBExt"/>
          <w:noProof w:val="0"/>
        </w:rPr>
        <w:t>&lt;/RepeatBlock-By&gt;</w:t>
      </w:r>
    </w:p>
    <w:p w14:paraId="218A6A5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61D9C69" w14:textId="77777777" w:rsidR="00FD4820" w:rsidRPr="00972945" w:rsidRDefault="00FD4820" w:rsidP="00FD4820">
      <w:pPr>
        <w:pStyle w:val="NormalBold"/>
      </w:pPr>
      <w:r w:rsidRPr="00972945">
        <w:rPr>
          <w:rStyle w:val="HideTWBExt"/>
          <w:noProof w:val="0"/>
        </w:rPr>
        <w:t>&lt;Article&gt;</w:t>
      </w:r>
      <w:r w:rsidRPr="00972945">
        <w:t>Erwägung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2AD94BC" w14:textId="77777777" w:rsidTr="009A671B">
        <w:trPr>
          <w:trHeight w:hRule="exact" w:val="240"/>
          <w:jc w:val="center"/>
        </w:trPr>
        <w:tc>
          <w:tcPr>
            <w:tcW w:w="9752" w:type="dxa"/>
            <w:gridSpan w:val="2"/>
          </w:tcPr>
          <w:p w14:paraId="49065311" w14:textId="77777777" w:rsidR="00FD4820" w:rsidRPr="00972945" w:rsidRDefault="00FD4820" w:rsidP="009A671B"/>
        </w:tc>
      </w:tr>
      <w:tr w:rsidR="00FD4820" w:rsidRPr="00972945" w14:paraId="07BC6191" w14:textId="77777777" w:rsidTr="009A671B">
        <w:trPr>
          <w:trHeight w:val="240"/>
          <w:jc w:val="center"/>
        </w:trPr>
        <w:tc>
          <w:tcPr>
            <w:tcW w:w="4876" w:type="dxa"/>
          </w:tcPr>
          <w:p w14:paraId="282FB6CE" w14:textId="77777777" w:rsidR="00FD4820" w:rsidRPr="00972945" w:rsidRDefault="00FD4820" w:rsidP="009A671B">
            <w:pPr>
              <w:pStyle w:val="AmColumnHeading"/>
            </w:pPr>
            <w:r w:rsidRPr="00972945">
              <w:t>Vorschlag der Kommission</w:t>
            </w:r>
          </w:p>
        </w:tc>
        <w:tc>
          <w:tcPr>
            <w:tcW w:w="4876" w:type="dxa"/>
          </w:tcPr>
          <w:p w14:paraId="4984D3C1" w14:textId="77777777" w:rsidR="00FD4820" w:rsidRPr="00972945" w:rsidRDefault="00FD4820" w:rsidP="009A671B">
            <w:pPr>
              <w:pStyle w:val="AmColumnHeading"/>
            </w:pPr>
            <w:r w:rsidRPr="00972945">
              <w:t>Geänderter Text</w:t>
            </w:r>
          </w:p>
        </w:tc>
      </w:tr>
      <w:tr w:rsidR="00FD4820" w:rsidRPr="00972945" w14:paraId="79C65D8B" w14:textId="77777777" w:rsidTr="009A671B">
        <w:trPr>
          <w:jc w:val="center"/>
        </w:trPr>
        <w:tc>
          <w:tcPr>
            <w:tcW w:w="4876" w:type="dxa"/>
          </w:tcPr>
          <w:p w14:paraId="60F7B1F8"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nicht kontrolliert werden, und eine gemeinsame Politik in den Bereichen Asyl, Einwanderung und Außengrenzenmanagement der Union entwickeln, die </w:t>
            </w:r>
            <w:r w:rsidRPr="00972945">
              <w:rPr>
                <w:b/>
                <w:bCs/>
                <w:i/>
                <w:iCs/>
              </w:rPr>
              <w:t>sich auf die Solidarität der Mitgliedstaaten gründet und gegenüber</w:t>
            </w:r>
            <w:r w:rsidRPr="00972945">
              <w:t xml:space="preserve"> Drittstaatsangehörigen </w:t>
            </w:r>
            <w:r w:rsidRPr="00972945">
              <w:rPr>
                <w:b/>
                <w:bCs/>
                <w:i/>
                <w:iCs/>
              </w:rPr>
              <w:t>angemessen ist</w:t>
            </w:r>
            <w:r w:rsidRPr="00972945">
              <w:t>.</w:t>
            </w:r>
          </w:p>
        </w:tc>
        <w:tc>
          <w:tcPr>
            <w:tcW w:w="4876" w:type="dxa"/>
          </w:tcPr>
          <w:p w14:paraId="19735D13"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nicht kontrolliert werden, und eine gemeinsame Politik in den Bereichen Asyl und Einwanderung entwickeln, die </w:t>
            </w:r>
            <w:r w:rsidRPr="00972945">
              <w:rPr>
                <w:b/>
                <w:bCs/>
                <w:i/>
                <w:iCs/>
              </w:rPr>
              <w:t>die Rechte von</w:t>
            </w:r>
            <w:r w:rsidRPr="00972945">
              <w:t xml:space="preserve"> Drittstaatsangehörigen </w:t>
            </w:r>
            <w:r w:rsidRPr="00972945">
              <w:rPr>
                <w:b/>
                <w:bCs/>
                <w:i/>
                <w:iCs/>
              </w:rPr>
              <w:t>und Staatenlosen nach Artikel 1 (1) des Übereinkommens über die Rechtsstellung der Staatenlosen von 1954 in vollem Umfang respektiert und garantiert</w:t>
            </w:r>
            <w:r w:rsidRPr="00972945">
              <w:t>.</w:t>
            </w:r>
          </w:p>
        </w:tc>
      </w:tr>
    </w:tbl>
    <w:p w14:paraId="49FF8DD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BF04930" w14:textId="77777777" w:rsidR="00FD4820" w:rsidRPr="00972945" w:rsidRDefault="00FD4820" w:rsidP="00FD4820">
      <w:r w:rsidRPr="00972945">
        <w:rPr>
          <w:rStyle w:val="HideTWBExt"/>
          <w:noProof w:val="0"/>
        </w:rPr>
        <w:t>&lt;/AmendB&gt;</w:t>
      </w:r>
    </w:p>
    <w:p w14:paraId="753A9FC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174</w:t>
      </w:r>
      <w:r w:rsidRPr="00972945">
        <w:rPr>
          <w:rStyle w:val="HideTWBExt"/>
          <w:noProof w:val="0"/>
        </w:rPr>
        <w:t>&lt;/NumAmB&gt;</w:t>
      </w:r>
    </w:p>
    <w:p w14:paraId="65105475"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 Sophia in 't Veld, Karen Melchior, Abir Al-Sahlani</w:t>
      </w:r>
      <w:r w:rsidRPr="00972945">
        <w:rPr>
          <w:rStyle w:val="HideTWBExt"/>
          <w:noProof w:val="0"/>
        </w:rPr>
        <w:t>&lt;/Members&gt;</w:t>
      </w:r>
    </w:p>
    <w:p w14:paraId="3E84EB24" w14:textId="77777777" w:rsidR="00FD4820" w:rsidRPr="00972945" w:rsidRDefault="00FD4820" w:rsidP="00FD4820">
      <w:pPr>
        <w:pStyle w:val="NormalBold"/>
      </w:pPr>
      <w:r w:rsidRPr="00972945">
        <w:rPr>
          <w:rStyle w:val="HideTWBExt"/>
          <w:noProof w:val="0"/>
        </w:rPr>
        <w:t>&lt;/RepeatBlock-By&gt;</w:t>
      </w:r>
    </w:p>
    <w:p w14:paraId="0C3D875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F7ED8F9" w14:textId="77777777" w:rsidR="00FD4820" w:rsidRPr="00972945" w:rsidRDefault="00FD4820" w:rsidP="00FD4820">
      <w:pPr>
        <w:pStyle w:val="NormalBold"/>
      </w:pPr>
      <w:r w:rsidRPr="00972945">
        <w:rPr>
          <w:rStyle w:val="HideTWBExt"/>
          <w:noProof w:val="0"/>
        </w:rPr>
        <w:t>&lt;Article&gt;</w:t>
      </w:r>
      <w:r w:rsidRPr="00972945">
        <w:t>Erwägung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2B79C29" w14:textId="77777777" w:rsidTr="009A671B">
        <w:trPr>
          <w:trHeight w:hRule="exact" w:val="240"/>
          <w:jc w:val="center"/>
        </w:trPr>
        <w:tc>
          <w:tcPr>
            <w:tcW w:w="9752" w:type="dxa"/>
            <w:gridSpan w:val="2"/>
          </w:tcPr>
          <w:p w14:paraId="3056884C" w14:textId="77777777" w:rsidR="00FD4820" w:rsidRPr="00972945" w:rsidRDefault="00FD4820" w:rsidP="009A671B"/>
        </w:tc>
      </w:tr>
      <w:tr w:rsidR="00FD4820" w:rsidRPr="00972945" w14:paraId="05D78CB6" w14:textId="77777777" w:rsidTr="009A671B">
        <w:trPr>
          <w:trHeight w:val="240"/>
          <w:jc w:val="center"/>
        </w:trPr>
        <w:tc>
          <w:tcPr>
            <w:tcW w:w="4876" w:type="dxa"/>
          </w:tcPr>
          <w:p w14:paraId="58EE8E7C" w14:textId="77777777" w:rsidR="00FD4820" w:rsidRPr="00972945" w:rsidRDefault="00FD4820" w:rsidP="009A671B">
            <w:pPr>
              <w:pStyle w:val="AmColumnHeading"/>
            </w:pPr>
            <w:r w:rsidRPr="00972945">
              <w:t>Vorschlag der Kommission</w:t>
            </w:r>
          </w:p>
        </w:tc>
        <w:tc>
          <w:tcPr>
            <w:tcW w:w="4876" w:type="dxa"/>
          </w:tcPr>
          <w:p w14:paraId="52DD10BA" w14:textId="77777777" w:rsidR="00FD4820" w:rsidRPr="00972945" w:rsidRDefault="00FD4820" w:rsidP="009A671B">
            <w:pPr>
              <w:pStyle w:val="AmColumnHeading"/>
            </w:pPr>
            <w:r w:rsidRPr="00972945">
              <w:t>Geänderter Text</w:t>
            </w:r>
          </w:p>
        </w:tc>
      </w:tr>
      <w:tr w:rsidR="00FD4820" w:rsidRPr="00972945" w14:paraId="1565BB93" w14:textId="77777777" w:rsidTr="009A671B">
        <w:trPr>
          <w:jc w:val="center"/>
        </w:trPr>
        <w:tc>
          <w:tcPr>
            <w:tcW w:w="4876" w:type="dxa"/>
          </w:tcPr>
          <w:p w14:paraId="393DCD20" w14:textId="77777777" w:rsidR="00FD4820" w:rsidRPr="00972945" w:rsidRDefault="00FD4820" w:rsidP="009A671B">
            <w:pPr>
              <w:pStyle w:val="Normal6a"/>
            </w:pPr>
            <w:r w:rsidRPr="00972945">
              <w:t>(1)</w:t>
            </w:r>
            <w:r w:rsidRPr="00972945">
              <w:tab/>
              <w:t>Mit der Schaffung eines Raums der Freiheit, der Sicherheit und des Rechts sollte die Union sicherstellen, dass Personen an den Binnengrenzen nicht kontrolliert werden, und eine gemeinsame Politik in den Bereichen Asyl, Einwanderung und Außengrenzenmanagement der Union entwickeln, die sich auf die Solidarität der Mitgliedstaaten gründet und gegenüber Drittstaatsangehörigen angemessen ist.</w:t>
            </w:r>
          </w:p>
        </w:tc>
        <w:tc>
          <w:tcPr>
            <w:tcW w:w="4876" w:type="dxa"/>
          </w:tcPr>
          <w:p w14:paraId="12F32882"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nicht kontrolliert werden, und eine gemeinsame Politik in den Bereichen Asyl, Einwanderung und Außengrenzenmanagement der Union entwickeln, die sich auf die Solidarität </w:t>
            </w:r>
            <w:r w:rsidRPr="00972945">
              <w:rPr>
                <w:b/>
                <w:bCs/>
                <w:i/>
                <w:iCs/>
              </w:rPr>
              <w:t>und die gerechte Teilung der Verantwortung</w:t>
            </w:r>
            <w:r w:rsidRPr="00972945">
              <w:t xml:space="preserve"> der Mitgliedstaaten gründet und gegenüber Drittstaatsangehörigen angemessen ist.</w:t>
            </w:r>
          </w:p>
        </w:tc>
      </w:tr>
    </w:tbl>
    <w:p w14:paraId="7AD9C0A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EC0C719" w14:textId="77777777" w:rsidR="00FD4820" w:rsidRPr="00972945" w:rsidRDefault="00FD4820" w:rsidP="00FD4820">
      <w:r w:rsidRPr="00972945">
        <w:rPr>
          <w:rStyle w:val="HideTWBExt"/>
          <w:noProof w:val="0"/>
        </w:rPr>
        <w:t>&lt;/AmendB&gt;</w:t>
      </w:r>
    </w:p>
    <w:p w14:paraId="0669008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175</w:t>
      </w:r>
      <w:r w:rsidRPr="00972945">
        <w:rPr>
          <w:rStyle w:val="HideTWBExt"/>
          <w:noProof w:val="0"/>
        </w:rPr>
        <w:t>&lt;/NumAmB&gt;</w:t>
      </w:r>
    </w:p>
    <w:p w14:paraId="0545B6A0"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5E7BD677" w14:textId="77777777" w:rsidR="00FD4820" w:rsidRPr="00972945" w:rsidRDefault="00FD4820" w:rsidP="00FD4820">
      <w:pPr>
        <w:pStyle w:val="NormalBold"/>
      </w:pPr>
      <w:r w:rsidRPr="00972945">
        <w:rPr>
          <w:rStyle w:val="HideTWBExt"/>
          <w:noProof w:val="0"/>
        </w:rPr>
        <w:t>&lt;/RepeatBlock-By&gt;</w:t>
      </w:r>
    </w:p>
    <w:p w14:paraId="4FDF71D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A2014EF" w14:textId="77777777" w:rsidR="00FD4820" w:rsidRPr="00972945" w:rsidRDefault="00FD4820" w:rsidP="00FD4820">
      <w:pPr>
        <w:pStyle w:val="NormalBold"/>
      </w:pPr>
      <w:r w:rsidRPr="00972945">
        <w:rPr>
          <w:rStyle w:val="HideTWBExt"/>
          <w:noProof w:val="0"/>
        </w:rPr>
        <w:t>&lt;Article&gt;</w:t>
      </w:r>
      <w:r w:rsidRPr="00972945">
        <w:t>Erwägung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3AA79EF" w14:textId="77777777" w:rsidTr="009A671B">
        <w:trPr>
          <w:trHeight w:hRule="exact" w:val="240"/>
          <w:jc w:val="center"/>
        </w:trPr>
        <w:tc>
          <w:tcPr>
            <w:tcW w:w="9752" w:type="dxa"/>
            <w:gridSpan w:val="2"/>
          </w:tcPr>
          <w:p w14:paraId="4BCFF302" w14:textId="77777777" w:rsidR="00FD4820" w:rsidRPr="00972945" w:rsidRDefault="00FD4820" w:rsidP="009A671B"/>
        </w:tc>
      </w:tr>
      <w:tr w:rsidR="00FD4820" w:rsidRPr="00972945" w14:paraId="48CD58E3" w14:textId="77777777" w:rsidTr="009A671B">
        <w:trPr>
          <w:trHeight w:val="240"/>
          <w:jc w:val="center"/>
        </w:trPr>
        <w:tc>
          <w:tcPr>
            <w:tcW w:w="4876" w:type="dxa"/>
          </w:tcPr>
          <w:p w14:paraId="3E147002" w14:textId="77777777" w:rsidR="00FD4820" w:rsidRPr="00972945" w:rsidRDefault="00FD4820" w:rsidP="009A671B">
            <w:pPr>
              <w:pStyle w:val="AmColumnHeading"/>
            </w:pPr>
            <w:r w:rsidRPr="00972945">
              <w:t>Vorschlag der Kommission</w:t>
            </w:r>
          </w:p>
        </w:tc>
        <w:tc>
          <w:tcPr>
            <w:tcW w:w="4876" w:type="dxa"/>
          </w:tcPr>
          <w:p w14:paraId="3119E0AF" w14:textId="77777777" w:rsidR="00FD4820" w:rsidRPr="00972945" w:rsidRDefault="00FD4820" w:rsidP="009A671B">
            <w:pPr>
              <w:pStyle w:val="AmColumnHeading"/>
            </w:pPr>
            <w:r w:rsidRPr="00972945">
              <w:t>Geänderter Text</w:t>
            </w:r>
          </w:p>
        </w:tc>
      </w:tr>
      <w:tr w:rsidR="00FD4820" w:rsidRPr="00972945" w14:paraId="4D3264E4" w14:textId="77777777" w:rsidTr="009A671B">
        <w:trPr>
          <w:jc w:val="center"/>
        </w:trPr>
        <w:tc>
          <w:tcPr>
            <w:tcW w:w="4876" w:type="dxa"/>
          </w:tcPr>
          <w:p w14:paraId="08D7E8F7"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nicht kontrolliert werden, und eine gemeinsame Politik in den Bereichen Asyl, Einwanderung und Außengrenzenmanagement der Union entwickeln, die sich auf die </w:t>
            </w:r>
            <w:r w:rsidRPr="00972945">
              <w:rPr>
                <w:b/>
                <w:bCs/>
                <w:i/>
                <w:iCs/>
              </w:rPr>
              <w:t>Solidarität</w:t>
            </w:r>
            <w:r w:rsidRPr="00972945">
              <w:t xml:space="preserve"> der Mitgliedstaaten gründet </w:t>
            </w:r>
            <w:r w:rsidRPr="00972945">
              <w:rPr>
                <w:b/>
                <w:bCs/>
                <w:i/>
                <w:iCs/>
              </w:rPr>
              <w:t>und gegenüber Drittstaatsangehörigen angemessen ist</w:t>
            </w:r>
            <w:r w:rsidRPr="00972945">
              <w:t>.</w:t>
            </w:r>
          </w:p>
        </w:tc>
        <w:tc>
          <w:tcPr>
            <w:tcW w:w="4876" w:type="dxa"/>
          </w:tcPr>
          <w:p w14:paraId="5E10FFCE"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nicht kontrolliert werden, und eine gemeinsame Politik in den Bereichen Asyl, Einwanderung und Außengrenzenmanagement der Union entwickeln, die sich auf die </w:t>
            </w:r>
            <w:r w:rsidRPr="00972945">
              <w:rPr>
                <w:b/>
                <w:bCs/>
                <w:i/>
                <w:iCs/>
              </w:rPr>
              <w:t>ernsthafte Zusammenarbeit</w:t>
            </w:r>
            <w:r w:rsidRPr="00972945">
              <w:t xml:space="preserve"> der Mitgliedstaaten </w:t>
            </w:r>
            <w:r w:rsidRPr="00972945">
              <w:rPr>
                <w:b/>
                <w:bCs/>
                <w:i/>
                <w:iCs/>
              </w:rPr>
              <w:t>und auf die Abschreckung illegaler Einwanderung einschließlich illegaler Aus</w:t>
            </w:r>
            <w:r w:rsidRPr="00972945">
              <w:rPr>
                <w:b/>
                <w:bCs/>
                <w:i/>
                <w:iCs/>
              </w:rPr>
              <w:noBreakHyphen/>
              <w:t xml:space="preserve"> und Durchreise</w:t>
            </w:r>
            <w:r w:rsidRPr="00972945">
              <w:t xml:space="preserve"> gründet.</w:t>
            </w:r>
          </w:p>
        </w:tc>
      </w:tr>
    </w:tbl>
    <w:p w14:paraId="21555D9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2F52141" w14:textId="77777777" w:rsidR="00FD4820" w:rsidRPr="00972945" w:rsidRDefault="00FD4820" w:rsidP="00FD4820">
      <w:r w:rsidRPr="00972945">
        <w:rPr>
          <w:rStyle w:val="HideTWBExt"/>
          <w:noProof w:val="0"/>
        </w:rPr>
        <w:t>&lt;/AmendB&gt;</w:t>
      </w:r>
    </w:p>
    <w:p w14:paraId="5D9FA45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176</w:t>
      </w:r>
      <w:r w:rsidRPr="00972945">
        <w:rPr>
          <w:rStyle w:val="HideTWBExt"/>
          <w:noProof w:val="0"/>
        </w:rPr>
        <w:t>&lt;/NumAmB&gt;</w:t>
      </w:r>
    </w:p>
    <w:p w14:paraId="5071CB52"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3891D777" w14:textId="77777777" w:rsidR="00FD4820" w:rsidRPr="00972945" w:rsidRDefault="00FD4820" w:rsidP="00FD4820">
      <w:pPr>
        <w:pStyle w:val="NormalBold"/>
      </w:pPr>
      <w:r w:rsidRPr="00972945">
        <w:rPr>
          <w:rStyle w:val="HideTWBExt"/>
          <w:noProof w:val="0"/>
        </w:rPr>
        <w:t>&lt;/RepeatBlock-By&gt;</w:t>
      </w:r>
    </w:p>
    <w:p w14:paraId="4E03BF6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0D3B894" w14:textId="77777777" w:rsidR="00FD4820" w:rsidRPr="00972945" w:rsidRDefault="00FD4820" w:rsidP="00FD4820">
      <w:pPr>
        <w:pStyle w:val="NormalBold"/>
      </w:pPr>
      <w:r w:rsidRPr="00972945">
        <w:rPr>
          <w:rStyle w:val="HideTWBExt"/>
          <w:noProof w:val="0"/>
        </w:rPr>
        <w:t>&lt;Article&gt;</w:t>
      </w:r>
      <w:r w:rsidRPr="00972945">
        <w:t>Erwägung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29FC129" w14:textId="77777777" w:rsidTr="009A671B">
        <w:trPr>
          <w:trHeight w:hRule="exact" w:val="240"/>
          <w:jc w:val="center"/>
        </w:trPr>
        <w:tc>
          <w:tcPr>
            <w:tcW w:w="9752" w:type="dxa"/>
            <w:gridSpan w:val="2"/>
          </w:tcPr>
          <w:p w14:paraId="555CC288" w14:textId="77777777" w:rsidR="00FD4820" w:rsidRPr="00972945" w:rsidRDefault="00FD4820" w:rsidP="009A671B"/>
        </w:tc>
      </w:tr>
      <w:tr w:rsidR="00FD4820" w:rsidRPr="00972945" w14:paraId="544D1757" w14:textId="77777777" w:rsidTr="009A671B">
        <w:trPr>
          <w:trHeight w:val="240"/>
          <w:jc w:val="center"/>
        </w:trPr>
        <w:tc>
          <w:tcPr>
            <w:tcW w:w="4876" w:type="dxa"/>
          </w:tcPr>
          <w:p w14:paraId="25C21A76" w14:textId="77777777" w:rsidR="00FD4820" w:rsidRPr="00972945" w:rsidRDefault="00FD4820" w:rsidP="009A671B">
            <w:pPr>
              <w:pStyle w:val="AmColumnHeading"/>
            </w:pPr>
            <w:r w:rsidRPr="00972945">
              <w:t>Vorschlag der Kommission</w:t>
            </w:r>
          </w:p>
        </w:tc>
        <w:tc>
          <w:tcPr>
            <w:tcW w:w="4876" w:type="dxa"/>
          </w:tcPr>
          <w:p w14:paraId="227DEF2B" w14:textId="77777777" w:rsidR="00FD4820" w:rsidRPr="00972945" w:rsidRDefault="00FD4820" w:rsidP="009A671B">
            <w:pPr>
              <w:pStyle w:val="AmColumnHeading"/>
            </w:pPr>
            <w:r w:rsidRPr="00972945">
              <w:t>Geänderter Text</w:t>
            </w:r>
          </w:p>
        </w:tc>
      </w:tr>
      <w:tr w:rsidR="00FD4820" w:rsidRPr="00972945" w14:paraId="256B40A5" w14:textId="77777777" w:rsidTr="009A671B">
        <w:trPr>
          <w:jc w:val="center"/>
        </w:trPr>
        <w:tc>
          <w:tcPr>
            <w:tcW w:w="4876" w:type="dxa"/>
          </w:tcPr>
          <w:p w14:paraId="2C8552D4"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w:t>
            </w:r>
            <w:r w:rsidRPr="00972945">
              <w:rPr>
                <w:b/>
                <w:bCs/>
                <w:i/>
                <w:iCs/>
              </w:rPr>
              <w:t>Personen</w:t>
            </w:r>
            <w:r w:rsidRPr="00972945">
              <w:t xml:space="preserve"> an den Binnengrenzen nicht kontrolliert werden, und </w:t>
            </w:r>
            <w:r w:rsidRPr="00972945">
              <w:rPr>
                <w:b/>
                <w:bCs/>
                <w:i/>
                <w:iCs/>
              </w:rPr>
              <w:t>eine gemeinsame Politik in den Bereichen Asyl, Einwanderung und Außengrenzenmanagement der Union entwickeln, die sich auf die Solidarität der Mitgliedstaaten gründet und gegenüber Drittstaatsangehörigen angemessen ist</w:t>
            </w:r>
            <w:r w:rsidRPr="00972945">
              <w:t>.</w:t>
            </w:r>
          </w:p>
        </w:tc>
        <w:tc>
          <w:tcPr>
            <w:tcW w:w="4876" w:type="dxa"/>
          </w:tcPr>
          <w:p w14:paraId="11C749EA"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w:t>
            </w:r>
            <w:r w:rsidRPr="00972945">
              <w:rPr>
                <w:b/>
                <w:bCs/>
                <w:i/>
                <w:iCs/>
              </w:rPr>
              <w:t>die Bürgerinnen und Bürger der Mitgliedstaaten</w:t>
            </w:r>
            <w:r w:rsidRPr="00972945">
              <w:rPr>
                <w:b/>
                <w:bCs/>
              </w:rPr>
              <w:t xml:space="preserve"> </w:t>
            </w:r>
            <w:r w:rsidRPr="00972945">
              <w:t xml:space="preserve">an den Binnengrenzen nicht kontrolliert werden, und </w:t>
            </w:r>
            <w:r w:rsidRPr="00972945">
              <w:rPr>
                <w:b/>
                <w:bCs/>
                <w:i/>
                <w:iCs/>
              </w:rPr>
              <w:t>die Mitgliedstaaten bei der Koordination und Zusammenarbeit zur Verhinderung illegaler Einwanderung unterstützt und die Unversehrtheit der Außengrenzen geschützt werden, damit die Sicherheit der Bürgerinnen und Bürger in den Mitgliedstaaten gewährleistet ist und die europäische Lebensweise bewahrt wird</w:t>
            </w:r>
            <w:r w:rsidRPr="00972945">
              <w:t>.</w:t>
            </w:r>
          </w:p>
        </w:tc>
      </w:tr>
    </w:tbl>
    <w:p w14:paraId="1E9BBAF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760FC22" w14:textId="77777777" w:rsidR="00FD4820" w:rsidRPr="00972945" w:rsidRDefault="00FD4820" w:rsidP="00FD4820">
      <w:r w:rsidRPr="00972945">
        <w:rPr>
          <w:rStyle w:val="HideTWBExt"/>
          <w:noProof w:val="0"/>
        </w:rPr>
        <w:t>&lt;/AmendB&gt;</w:t>
      </w:r>
    </w:p>
    <w:p w14:paraId="30645E1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177</w:t>
      </w:r>
      <w:r w:rsidRPr="00972945">
        <w:rPr>
          <w:rStyle w:val="HideTWBExt"/>
          <w:noProof w:val="0"/>
        </w:rPr>
        <w:t>&lt;/NumAmB&gt;</w:t>
      </w:r>
    </w:p>
    <w:p w14:paraId="157AC990"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2293630B" w14:textId="77777777" w:rsidR="00FD4820" w:rsidRPr="00972945" w:rsidRDefault="00FD4820" w:rsidP="00FD4820">
      <w:pPr>
        <w:pStyle w:val="NormalBold"/>
      </w:pPr>
      <w:r w:rsidRPr="00972945">
        <w:rPr>
          <w:rStyle w:val="HideTWBExt"/>
          <w:noProof w:val="0"/>
        </w:rPr>
        <w:t>&lt;/RepeatBlock-By&gt;</w:t>
      </w:r>
    </w:p>
    <w:p w14:paraId="0B4B6CA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793D300" w14:textId="77777777" w:rsidR="00FD4820" w:rsidRPr="00972945" w:rsidRDefault="00FD4820" w:rsidP="00FD4820">
      <w:pPr>
        <w:pStyle w:val="NormalBold"/>
      </w:pPr>
      <w:r w:rsidRPr="00972945">
        <w:rPr>
          <w:rStyle w:val="HideTWBExt"/>
          <w:noProof w:val="0"/>
        </w:rPr>
        <w:t>&lt;Article&gt;</w:t>
      </w:r>
      <w:r w:rsidRPr="00972945">
        <w:t>Erwägung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D552234" w14:textId="77777777" w:rsidTr="009A671B">
        <w:trPr>
          <w:trHeight w:hRule="exact" w:val="240"/>
          <w:jc w:val="center"/>
        </w:trPr>
        <w:tc>
          <w:tcPr>
            <w:tcW w:w="9752" w:type="dxa"/>
            <w:gridSpan w:val="2"/>
          </w:tcPr>
          <w:p w14:paraId="2D1297C5" w14:textId="77777777" w:rsidR="00FD4820" w:rsidRPr="00972945" w:rsidRDefault="00FD4820" w:rsidP="009A671B"/>
        </w:tc>
      </w:tr>
      <w:tr w:rsidR="00FD4820" w:rsidRPr="00972945" w14:paraId="78E76E22" w14:textId="77777777" w:rsidTr="009A671B">
        <w:trPr>
          <w:trHeight w:val="240"/>
          <w:jc w:val="center"/>
        </w:trPr>
        <w:tc>
          <w:tcPr>
            <w:tcW w:w="4876" w:type="dxa"/>
          </w:tcPr>
          <w:p w14:paraId="060E033B" w14:textId="77777777" w:rsidR="00FD4820" w:rsidRPr="00972945" w:rsidRDefault="00FD4820" w:rsidP="009A671B">
            <w:pPr>
              <w:pStyle w:val="AmColumnHeading"/>
            </w:pPr>
            <w:r w:rsidRPr="00972945">
              <w:t>Vorschlag der Kommission</w:t>
            </w:r>
          </w:p>
        </w:tc>
        <w:tc>
          <w:tcPr>
            <w:tcW w:w="4876" w:type="dxa"/>
          </w:tcPr>
          <w:p w14:paraId="629E95D8" w14:textId="77777777" w:rsidR="00FD4820" w:rsidRPr="00972945" w:rsidRDefault="00FD4820" w:rsidP="009A671B">
            <w:pPr>
              <w:pStyle w:val="AmColumnHeading"/>
            </w:pPr>
            <w:r w:rsidRPr="00972945">
              <w:t>Geänderter Text</w:t>
            </w:r>
          </w:p>
        </w:tc>
      </w:tr>
      <w:tr w:rsidR="00FD4820" w:rsidRPr="00972945" w14:paraId="5573CA83" w14:textId="77777777" w:rsidTr="009A671B">
        <w:trPr>
          <w:jc w:val="center"/>
        </w:trPr>
        <w:tc>
          <w:tcPr>
            <w:tcW w:w="4876" w:type="dxa"/>
          </w:tcPr>
          <w:p w14:paraId="6179196B"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nicht kontrolliert werden, und eine gemeinsame Politik in den Bereichen Asyl, Einwanderung und </w:t>
            </w:r>
            <w:r w:rsidRPr="00972945">
              <w:rPr>
                <w:b/>
                <w:bCs/>
                <w:i/>
                <w:iCs/>
              </w:rPr>
              <w:t>Außengrenzenmanagement</w:t>
            </w:r>
            <w:r w:rsidRPr="00972945">
              <w:t xml:space="preserve"> der Union entwickeln, die sich auf die Solidarität der Mitgliedstaaten gründet und gegenüber Drittstaatsangehörigen angemessen ist.</w:t>
            </w:r>
          </w:p>
        </w:tc>
        <w:tc>
          <w:tcPr>
            <w:tcW w:w="4876" w:type="dxa"/>
          </w:tcPr>
          <w:p w14:paraId="7DD0FC81"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w:t>
            </w:r>
            <w:r w:rsidRPr="00972945">
              <w:rPr>
                <w:b/>
                <w:bCs/>
                <w:i/>
                <w:iCs/>
              </w:rPr>
              <w:t>unter völliger Achtung der nationalen Zuständigkeiten</w:t>
            </w:r>
            <w:r w:rsidRPr="00972945">
              <w:t xml:space="preserve"> nicht kontrolliert werden, und eine gemeinsame Politik in den Bereichen Asyl, Einwanderung und </w:t>
            </w:r>
            <w:r w:rsidRPr="00972945">
              <w:rPr>
                <w:b/>
                <w:bCs/>
                <w:i/>
                <w:iCs/>
              </w:rPr>
              <w:t>wirksamer Schutz der Außengrenzen</w:t>
            </w:r>
            <w:r w:rsidRPr="00972945">
              <w:t xml:space="preserve"> der Union entwickeln, die sich auf die Solidarität der Mitgliedstaaten gründet und gegenüber Drittstaatsangehörigen angemessen ist.</w:t>
            </w:r>
          </w:p>
        </w:tc>
      </w:tr>
    </w:tbl>
    <w:p w14:paraId="562CE1E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2E40EE0" w14:textId="77777777" w:rsidR="00FD4820" w:rsidRPr="00972945" w:rsidRDefault="00FD4820" w:rsidP="00FD4820">
      <w:r w:rsidRPr="00972945">
        <w:rPr>
          <w:rStyle w:val="HideTWBExt"/>
          <w:noProof w:val="0"/>
        </w:rPr>
        <w:t>&lt;/AmendB&gt;</w:t>
      </w:r>
    </w:p>
    <w:p w14:paraId="23F59A7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178</w:t>
      </w:r>
      <w:r w:rsidRPr="00972945">
        <w:rPr>
          <w:rStyle w:val="HideTWBExt"/>
          <w:noProof w:val="0"/>
        </w:rPr>
        <w:t>&lt;/NumAmB&gt;</w:t>
      </w:r>
    </w:p>
    <w:p w14:paraId="2032ECCB"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5CB2F85E" w14:textId="77777777" w:rsidR="00FD4820" w:rsidRPr="00972945" w:rsidRDefault="00FD4820" w:rsidP="00FD4820">
      <w:pPr>
        <w:pStyle w:val="NormalBold"/>
      </w:pPr>
      <w:r w:rsidRPr="00972945">
        <w:rPr>
          <w:rStyle w:val="HideTWBExt"/>
          <w:noProof w:val="0"/>
        </w:rPr>
        <w:t>&lt;/RepeatBlock-By&gt;</w:t>
      </w:r>
    </w:p>
    <w:p w14:paraId="58EF191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7A1A918" w14:textId="77777777" w:rsidR="00FD4820" w:rsidRPr="00972945" w:rsidRDefault="00FD4820" w:rsidP="00FD4820">
      <w:pPr>
        <w:pStyle w:val="NormalBold"/>
      </w:pPr>
      <w:r w:rsidRPr="00972945">
        <w:rPr>
          <w:rStyle w:val="HideTWBExt"/>
          <w:noProof w:val="0"/>
        </w:rPr>
        <w:t>&lt;Article&gt;</w:t>
      </w:r>
      <w:r w:rsidRPr="00972945">
        <w:t>Erwägung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29479C6" w14:textId="77777777" w:rsidTr="009A671B">
        <w:trPr>
          <w:trHeight w:hRule="exact" w:val="240"/>
          <w:jc w:val="center"/>
        </w:trPr>
        <w:tc>
          <w:tcPr>
            <w:tcW w:w="9752" w:type="dxa"/>
            <w:gridSpan w:val="2"/>
          </w:tcPr>
          <w:p w14:paraId="3FE0EA97" w14:textId="77777777" w:rsidR="00FD4820" w:rsidRPr="00972945" w:rsidRDefault="00FD4820" w:rsidP="009A671B"/>
        </w:tc>
      </w:tr>
      <w:tr w:rsidR="00FD4820" w:rsidRPr="00972945" w14:paraId="7294832B" w14:textId="77777777" w:rsidTr="009A671B">
        <w:trPr>
          <w:trHeight w:val="240"/>
          <w:jc w:val="center"/>
        </w:trPr>
        <w:tc>
          <w:tcPr>
            <w:tcW w:w="4876" w:type="dxa"/>
          </w:tcPr>
          <w:p w14:paraId="05106F62" w14:textId="77777777" w:rsidR="00FD4820" w:rsidRPr="00972945" w:rsidRDefault="00FD4820" w:rsidP="009A671B">
            <w:pPr>
              <w:pStyle w:val="AmColumnHeading"/>
            </w:pPr>
            <w:r w:rsidRPr="00972945">
              <w:t>Vorschlag der Kommission</w:t>
            </w:r>
          </w:p>
        </w:tc>
        <w:tc>
          <w:tcPr>
            <w:tcW w:w="4876" w:type="dxa"/>
          </w:tcPr>
          <w:p w14:paraId="628DBCE5" w14:textId="77777777" w:rsidR="00FD4820" w:rsidRPr="00972945" w:rsidRDefault="00FD4820" w:rsidP="009A671B">
            <w:pPr>
              <w:pStyle w:val="AmColumnHeading"/>
            </w:pPr>
            <w:r w:rsidRPr="00972945">
              <w:t>Geänderter Text</w:t>
            </w:r>
          </w:p>
        </w:tc>
      </w:tr>
      <w:tr w:rsidR="00FD4820" w:rsidRPr="00972945" w14:paraId="21F48F9B" w14:textId="77777777" w:rsidTr="009A671B">
        <w:trPr>
          <w:jc w:val="center"/>
        </w:trPr>
        <w:tc>
          <w:tcPr>
            <w:tcW w:w="4876" w:type="dxa"/>
          </w:tcPr>
          <w:p w14:paraId="4678EAA1"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w:t>
            </w:r>
            <w:r w:rsidRPr="00972945">
              <w:rPr>
                <w:b/>
                <w:bCs/>
                <w:i/>
                <w:iCs/>
              </w:rPr>
              <w:t>sicherstellen, dass Personen an den Binnengrenzen nicht kontrolliert werden, und eine gemeinsame Politik in den Bereichen Asyl, Einwanderung und Außengrenzenmanagement</w:t>
            </w:r>
            <w:r w:rsidRPr="00972945">
              <w:t xml:space="preserve"> der Union </w:t>
            </w:r>
            <w:r w:rsidRPr="00972945">
              <w:rPr>
                <w:b/>
                <w:bCs/>
                <w:i/>
                <w:iCs/>
              </w:rPr>
              <w:t>entwickeln, die</w:t>
            </w:r>
            <w:r w:rsidRPr="00972945">
              <w:t xml:space="preserve"> sich auf die </w:t>
            </w:r>
            <w:r w:rsidRPr="00972945">
              <w:rPr>
                <w:b/>
                <w:bCs/>
                <w:i/>
                <w:iCs/>
              </w:rPr>
              <w:t>Solidarität der Mitgliedstaaten</w:t>
            </w:r>
            <w:r w:rsidRPr="00972945">
              <w:t xml:space="preserve"> gründet </w:t>
            </w:r>
            <w:r w:rsidRPr="00972945">
              <w:rPr>
                <w:b/>
                <w:bCs/>
                <w:i/>
                <w:iCs/>
              </w:rPr>
              <w:t>und gegenüber Drittstaatsangehörigen angemessen ist</w:t>
            </w:r>
            <w:r w:rsidRPr="00972945">
              <w:t>.</w:t>
            </w:r>
          </w:p>
        </w:tc>
        <w:tc>
          <w:tcPr>
            <w:tcW w:w="4876" w:type="dxa"/>
          </w:tcPr>
          <w:p w14:paraId="27CDEC72"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w:t>
            </w:r>
            <w:r w:rsidRPr="00972945">
              <w:rPr>
                <w:b/>
                <w:bCs/>
                <w:i/>
                <w:iCs/>
              </w:rPr>
              <w:t>eine flexible Personenkontrolle an den Binnengrenzen ermöglichen und das Asyl</w:t>
            </w:r>
            <w:r w:rsidRPr="00972945">
              <w:rPr>
                <w:b/>
                <w:bCs/>
                <w:i/>
                <w:iCs/>
              </w:rPr>
              <w:noBreakHyphen/>
              <w:t xml:space="preserve"> und Migrationsmanagement der Mitgliedstaaten an den Außengrenzen</w:t>
            </w:r>
            <w:r w:rsidRPr="00972945">
              <w:t xml:space="preserve"> der Union </w:t>
            </w:r>
            <w:r w:rsidRPr="00972945">
              <w:rPr>
                <w:b/>
                <w:bCs/>
                <w:i/>
                <w:iCs/>
              </w:rPr>
              <w:t>unterstützen, das</w:t>
            </w:r>
            <w:r w:rsidRPr="00972945">
              <w:t xml:space="preserve"> sich auf die </w:t>
            </w:r>
            <w:r w:rsidRPr="00972945">
              <w:rPr>
                <w:b/>
                <w:bCs/>
                <w:i/>
                <w:iCs/>
              </w:rPr>
              <w:t>nationale Zuständigkeit und das gemeinsame Interesse</w:t>
            </w:r>
            <w:r w:rsidRPr="00972945">
              <w:t xml:space="preserve"> gründet</w:t>
            </w:r>
            <w:r w:rsidRPr="00972945">
              <w:rPr>
                <w:b/>
                <w:bCs/>
                <w:i/>
                <w:iCs/>
              </w:rPr>
              <w:t>, die bedrohte europäische Lebensweise zu bewahren</w:t>
            </w:r>
            <w:r w:rsidRPr="00972945">
              <w:t>.</w:t>
            </w:r>
          </w:p>
        </w:tc>
      </w:tr>
    </w:tbl>
    <w:p w14:paraId="3E35FE0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85E5E41" w14:textId="77777777" w:rsidR="00FD4820" w:rsidRPr="00972945" w:rsidRDefault="00FD4820" w:rsidP="00FD4820">
      <w:r w:rsidRPr="00972945">
        <w:rPr>
          <w:rStyle w:val="HideTWBExt"/>
          <w:noProof w:val="0"/>
        </w:rPr>
        <w:t>&lt;/AmendB&gt;</w:t>
      </w:r>
    </w:p>
    <w:p w14:paraId="17C97F3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179</w:t>
      </w:r>
      <w:r w:rsidRPr="00972945">
        <w:rPr>
          <w:rStyle w:val="HideTWBExt"/>
          <w:noProof w:val="0"/>
        </w:rPr>
        <w:t>&lt;/NumAmB&gt;</w:t>
      </w:r>
    </w:p>
    <w:p w14:paraId="28234DCF"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6D6CC155" w14:textId="77777777" w:rsidR="00FD4820" w:rsidRPr="00972945" w:rsidRDefault="00FD4820" w:rsidP="00FD4820">
      <w:pPr>
        <w:pStyle w:val="NormalBold"/>
      </w:pPr>
      <w:r w:rsidRPr="00972945">
        <w:rPr>
          <w:rStyle w:val="HideTWBExt"/>
          <w:noProof w:val="0"/>
        </w:rPr>
        <w:t>&lt;/RepeatBlock-By&gt;</w:t>
      </w:r>
    </w:p>
    <w:p w14:paraId="0041D07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7E839ED" w14:textId="77777777" w:rsidR="00FD4820" w:rsidRPr="00972945" w:rsidRDefault="00FD4820" w:rsidP="00FD4820">
      <w:pPr>
        <w:pStyle w:val="NormalBold"/>
      </w:pPr>
      <w:r w:rsidRPr="00972945">
        <w:rPr>
          <w:rStyle w:val="HideTWBExt"/>
          <w:noProof w:val="0"/>
        </w:rPr>
        <w:t>&lt;Article&gt;</w:t>
      </w:r>
      <w:r w:rsidRPr="00972945">
        <w:t>Erwägung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D444455" w14:textId="77777777" w:rsidTr="009A671B">
        <w:trPr>
          <w:trHeight w:hRule="exact" w:val="240"/>
          <w:jc w:val="center"/>
        </w:trPr>
        <w:tc>
          <w:tcPr>
            <w:tcW w:w="9752" w:type="dxa"/>
            <w:gridSpan w:val="2"/>
          </w:tcPr>
          <w:p w14:paraId="2303363B" w14:textId="77777777" w:rsidR="00FD4820" w:rsidRPr="00972945" w:rsidRDefault="00FD4820" w:rsidP="009A671B"/>
        </w:tc>
      </w:tr>
      <w:tr w:rsidR="00FD4820" w:rsidRPr="00972945" w14:paraId="739DBA5C" w14:textId="77777777" w:rsidTr="009A671B">
        <w:trPr>
          <w:trHeight w:val="240"/>
          <w:jc w:val="center"/>
        </w:trPr>
        <w:tc>
          <w:tcPr>
            <w:tcW w:w="4876" w:type="dxa"/>
          </w:tcPr>
          <w:p w14:paraId="4EFE54FC" w14:textId="77777777" w:rsidR="00FD4820" w:rsidRPr="00972945" w:rsidRDefault="00FD4820" w:rsidP="009A671B">
            <w:pPr>
              <w:pStyle w:val="AmColumnHeading"/>
            </w:pPr>
            <w:r w:rsidRPr="00972945">
              <w:t>Vorschlag der Kommission</w:t>
            </w:r>
          </w:p>
        </w:tc>
        <w:tc>
          <w:tcPr>
            <w:tcW w:w="4876" w:type="dxa"/>
          </w:tcPr>
          <w:p w14:paraId="0E0F14CD" w14:textId="77777777" w:rsidR="00FD4820" w:rsidRPr="00972945" w:rsidRDefault="00FD4820" w:rsidP="009A671B">
            <w:pPr>
              <w:pStyle w:val="AmColumnHeading"/>
            </w:pPr>
            <w:r w:rsidRPr="00972945">
              <w:t>Geänderter Text</w:t>
            </w:r>
          </w:p>
        </w:tc>
      </w:tr>
      <w:tr w:rsidR="00FD4820" w:rsidRPr="00972945" w14:paraId="7D72EF66" w14:textId="77777777" w:rsidTr="009A671B">
        <w:trPr>
          <w:jc w:val="center"/>
        </w:trPr>
        <w:tc>
          <w:tcPr>
            <w:tcW w:w="4876" w:type="dxa"/>
          </w:tcPr>
          <w:p w14:paraId="05035CFA"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nicht kontrolliert werden, und eine gemeinsame Politik in den Bereichen Asyl, Einwanderung und Außengrenzenmanagement der Union entwickeln, die sich auf die Solidarität der Mitgliedstaaten gründet </w:t>
            </w:r>
            <w:r w:rsidRPr="00972945">
              <w:rPr>
                <w:b/>
                <w:bCs/>
                <w:i/>
                <w:iCs/>
              </w:rPr>
              <w:t>und gegenüber Drittstaatsangehörigen angemessen ist</w:t>
            </w:r>
            <w:r w:rsidRPr="00972945">
              <w:t>.</w:t>
            </w:r>
          </w:p>
        </w:tc>
        <w:tc>
          <w:tcPr>
            <w:tcW w:w="4876" w:type="dxa"/>
          </w:tcPr>
          <w:p w14:paraId="6D12988B"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w:t>
            </w:r>
            <w:r w:rsidRPr="00972945">
              <w:rPr>
                <w:b/>
                <w:bCs/>
                <w:i/>
                <w:iCs/>
              </w:rPr>
              <w:t>nach Möglichkeit</w:t>
            </w:r>
            <w:r w:rsidRPr="00972945">
              <w:rPr>
                <w:b/>
                <w:bCs/>
              </w:rPr>
              <w:t xml:space="preserve"> </w:t>
            </w:r>
            <w:r w:rsidRPr="00972945">
              <w:t xml:space="preserve">sicherstellen, dass Personen an den Binnengrenzen nicht kontrolliert werden, und eine gemeinsame Politik in den Bereichen Asyl, </w:t>
            </w:r>
            <w:r w:rsidRPr="00972945">
              <w:rPr>
                <w:b/>
                <w:bCs/>
                <w:i/>
                <w:iCs/>
              </w:rPr>
              <w:t>Prävention illegaler</w:t>
            </w:r>
            <w:r w:rsidRPr="00972945">
              <w:t xml:space="preserve"> Einwanderung und </w:t>
            </w:r>
            <w:r w:rsidRPr="00972945">
              <w:rPr>
                <w:b/>
                <w:bCs/>
                <w:i/>
                <w:iCs/>
              </w:rPr>
              <w:t>strenges</w:t>
            </w:r>
            <w:r w:rsidRPr="00972945">
              <w:rPr>
                <w:b/>
                <w:bCs/>
              </w:rPr>
              <w:t xml:space="preserve"> </w:t>
            </w:r>
            <w:r w:rsidRPr="00972945">
              <w:t>Außengrenzenmanagement der Union entwickeln, die sich auf die Solidarität der Mitgliedstaaten gründet.</w:t>
            </w:r>
          </w:p>
        </w:tc>
      </w:tr>
    </w:tbl>
    <w:p w14:paraId="3D57134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08AF13E" w14:textId="77777777" w:rsidR="00FD4820" w:rsidRPr="00972945" w:rsidRDefault="00FD4820" w:rsidP="00FD4820">
      <w:r w:rsidRPr="00972945">
        <w:rPr>
          <w:rStyle w:val="HideTWBExt"/>
          <w:noProof w:val="0"/>
        </w:rPr>
        <w:t>&lt;/AmendB&gt;</w:t>
      </w:r>
    </w:p>
    <w:p w14:paraId="0D7E959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180</w:t>
      </w:r>
      <w:r w:rsidRPr="00972945">
        <w:rPr>
          <w:rStyle w:val="HideTWBExt"/>
          <w:noProof w:val="0"/>
        </w:rPr>
        <w:t>&lt;/NumAmB&gt;</w:t>
      </w:r>
    </w:p>
    <w:p w14:paraId="4C3E5152"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0DC293DA" w14:textId="77777777" w:rsidR="00FD4820" w:rsidRPr="00972945" w:rsidRDefault="00FD4820" w:rsidP="00FD4820">
      <w:pPr>
        <w:pStyle w:val="NormalBold"/>
      </w:pPr>
      <w:r w:rsidRPr="00972945">
        <w:rPr>
          <w:rStyle w:val="HideTWBExt"/>
          <w:noProof w:val="0"/>
        </w:rPr>
        <w:t>&lt;/RepeatBlock-By&gt;</w:t>
      </w:r>
    </w:p>
    <w:p w14:paraId="7CAEDC9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B51C195" w14:textId="77777777" w:rsidR="00FD4820" w:rsidRPr="00972945" w:rsidRDefault="00FD4820" w:rsidP="00FD4820">
      <w:pPr>
        <w:pStyle w:val="NormalBold"/>
      </w:pPr>
      <w:r w:rsidRPr="00972945">
        <w:rPr>
          <w:rStyle w:val="HideTWBExt"/>
          <w:noProof w:val="0"/>
        </w:rPr>
        <w:t>&lt;Article&gt;</w:t>
      </w:r>
      <w:r w:rsidRPr="00972945">
        <w:t>Erwägung 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E015602" w14:textId="77777777" w:rsidTr="009A671B">
        <w:trPr>
          <w:trHeight w:hRule="exact" w:val="240"/>
          <w:jc w:val="center"/>
        </w:trPr>
        <w:tc>
          <w:tcPr>
            <w:tcW w:w="9752" w:type="dxa"/>
            <w:gridSpan w:val="2"/>
          </w:tcPr>
          <w:p w14:paraId="6A7C4F76" w14:textId="77777777" w:rsidR="00FD4820" w:rsidRPr="00972945" w:rsidRDefault="00FD4820" w:rsidP="009A671B"/>
        </w:tc>
      </w:tr>
      <w:tr w:rsidR="00FD4820" w:rsidRPr="00972945" w14:paraId="3AA9C54F" w14:textId="77777777" w:rsidTr="009A671B">
        <w:trPr>
          <w:trHeight w:val="240"/>
          <w:jc w:val="center"/>
        </w:trPr>
        <w:tc>
          <w:tcPr>
            <w:tcW w:w="4876" w:type="dxa"/>
          </w:tcPr>
          <w:p w14:paraId="544D5308" w14:textId="77777777" w:rsidR="00FD4820" w:rsidRPr="00972945" w:rsidRDefault="00FD4820" w:rsidP="009A671B">
            <w:pPr>
              <w:pStyle w:val="AmColumnHeading"/>
            </w:pPr>
            <w:r w:rsidRPr="00972945">
              <w:t>Vorschlag der Kommission</w:t>
            </w:r>
          </w:p>
        </w:tc>
        <w:tc>
          <w:tcPr>
            <w:tcW w:w="4876" w:type="dxa"/>
          </w:tcPr>
          <w:p w14:paraId="35773E9C" w14:textId="77777777" w:rsidR="00FD4820" w:rsidRPr="00972945" w:rsidRDefault="00FD4820" w:rsidP="009A671B">
            <w:pPr>
              <w:pStyle w:val="AmColumnHeading"/>
            </w:pPr>
            <w:r w:rsidRPr="00972945">
              <w:t>Geänderter Text</w:t>
            </w:r>
          </w:p>
        </w:tc>
      </w:tr>
      <w:tr w:rsidR="00FD4820" w:rsidRPr="00972945" w14:paraId="3CF16323" w14:textId="77777777" w:rsidTr="009A671B">
        <w:trPr>
          <w:jc w:val="center"/>
        </w:trPr>
        <w:tc>
          <w:tcPr>
            <w:tcW w:w="4876" w:type="dxa"/>
          </w:tcPr>
          <w:p w14:paraId="1E032AFD"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w:t>
            </w:r>
            <w:r w:rsidRPr="00972945">
              <w:rPr>
                <w:b/>
                <w:i/>
              </w:rPr>
              <w:t>nicht</w:t>
            </w:r>
            <w:r w:rsidRPr="00972945">
              <w:t xml:space="preserve"> kontrolliert werden, und eine gemeinsame Politik in den Bereichen Asyl, Einwanderung und Außengrenzenmanagement der Union entwickeln, die sich auf die Solidarität der Mitgliedstaaten gründet und gegenüber Drittstaatsangehörigen angemessen ist.</w:t>
            </w:r>
          </w:p>
        </w:tc>
        <w:tc>
          <w:tcPr>
            <w:tcW w:w="4876" w:type="dxa"/>
          </w:tcPr>
          <w:p w14:paraId="7A94E3BA" w14:textId="77777777" w:rsidR="00FD4820" w:rsidRPr="00972945" w:rsidRDefault="00FD4820" w:rsidP="009A671B">
            <w:pPr>
              <w:pStyle w:val="Normal6a"/>
            </w:pPr>
            <w:r w:rsidRPr="00972945">
              <w:t>(1)</w:t>
            </w:r>
            <w:r w:rsidRPr="00972945">
              <w:tab/>
              <w:t xml:space="preserve">Mit der Schaffung eines Raums der Freiheit, der Sicherheit und des Rechts sollte die Union sicherstellen, dass Personen an den Binnengrenzen </w:t>
            </w:r>
            <w:r w:rsidRPr="00972945">
              <w:rPr>
                <w:b/>
                <w:i/>
              </w:rPr>
              <w:t>weniger</w:t>
            </w:r>
            <w:r w:rsidRPr="00972945">
              <w:t xml:space="preserve"> kontrolliert werden, und eine gemeinsame Politik in den Bereichen Asyl, Einwanderung und Außengrenzenmanagement der Union entwickeln, die sich auf die Solidarität der Mitgliedstaaten gründet und gegenüber Drittstaatsangehörigen angemessen ist.</w:t>
            </w:r>
          </w:p>
        </w:tc>
      </w:tr>
    </w:tbl>
    <w:p w14:paraId="1375064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0B7E1C4C" w14:textId="77777777" w:rsidR="00FD4820" w:rsidRPr="00972945" w:rsidRDefault="00FD4820" w:rsidP="00FD4820">
      <w:r w:rsidRPr="00972945">
        <w:rPr>
          <w:rStyle w:val="HideTWBExt"/>
          <w:noProof w:val="0"/>
        </w:rPr>
        <w:t>&lt;/AmendB&gt;</w:t>
      </w:r>
    </w:p>
    <w:p w14:paraId="15C7CEE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181</w:t>
      </w:r>
      <w:r w:rsidRPr="00972945">
        <w:rPr>
          <w:rStyle w:val="HideTWBExt"/>
          <w:noProof w:val="0"/>
        </w:rPr>
        <w:t>&lt;/NumAmB&gt;</w:t>
      </w:r>
    </w:p>
    <w:p w14:paraId="2D595973"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57C948F9" w14:textId="77777777" w:rsidR="00FD4820" w:rsidRPr="00972945" w:rsidRDefault="00FD4820" w:rsidP="00FD4820">
      <w:pPr>
        <w:pStyle w:val="NormalBold"/>
      </w:pPr>
      <w:r w:rsidRPr="00972945">
        <w:rPr>
          <w:rStyle w:val="HideTWBExt"/>
          <w:noProof w:val="0"/>
        </w:rPr>
        <w:t>&lt;/RepeatBlock-By&gt;</w:t>
      </w:r>
    </w:p>
    <w:p w14:paraId="60015B2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F123006" w14:textId="77777777" w:rsidR="00FD4820" w:rsidRPr="00972945" w:rsidRDefault="00FD4820" w:rsidP="00FD4820">
      <w:pPr>
        <w:pStyle w:val="NormalBold"/>
      </w:pPr>
      <w:r w:rsidRPr="00972945">
        <w:rPr>
          <w:rStyle w:val="HideTWBExt"/>
          <w:noProof w:val="0"/>
        </w:rPr>
        <w:t>&lt;Article&gt;</w:t>
      </w:r>
      <w:r w:rsidRPr="00972945">
        <w:t>Erwägung 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8502F03" w14:textId="77777777" w:rsidTr="009A671B">
        <w:trPr>
          <w:trHeight w:hRule="exact" w:val="240"/>
          <w:jc w:val="center"/>
        </w:trPr>
        <w:tc>
          <w:tcPr>
            <w:tcW w:w="9752" w:type="dxa"/>
            <w:gridSpan w:val="2"/>
          </w:tcPr>
          <w:p w14:paraId="67C915A4" w14:textId="77777777" w:rsidR="00FD4820" w:rsidRPr="00972945" w:rsidRDefault="00FD4820" w:rsidP="009A671B"/>
        </w:tc>
      </w:tr>
      <w:tr w:rsidR="00FD4820" w:rsidRPr="00972945" w14:paraId="2BDE63E5" w14:textId="77777777" w:rsidTr="009A671B">
        <w:trPr>
          <w:trHeight w:val="240"/>
          <w:jc w:val="center"/>
        </w:trPr>
        <w:tc>
          <w:tcPr>
            <w:tcW w:w="4876" w:type="dxa"/>
          </w:tcPr>
          <w:p w14:paraId="2728584A" w14:textId="77777777" w:rsidR="00FD4820" w:rsidRPr="00972945" w:rsidRDefault="00FD4820" w:rsidP="009A671B">
            <w:pPr>
              <w:pStyle w:val="AmColumnHeading"/>
            </w:pPr>
            <w:r w:rsidRPr="00972945">
              <w:t>Vorschlag der Kommission</w:t>
            </w:r>
          </w:p>
        </w:tc>
        <w:tc>
          <w:tcPr>
            <w:tcW w:w="4876" w:type="dxa"/>
          </w:tcPr>
          <w:p w14:paraId="51CFCC53" w14:textId="77777777" w:rsidR="00FD4820" w:rsidRPr="00972945" w:rsidRDefault="00FD4820" w:rsidP="009A671B">
            <w:pPr>
              <w:pStyle w:val="AmColumnHeading"/>
            </w:pPr>
            <w:r w:rsidRPr="00972945">
              <w:t>Geänderter Text</w:t>
            </w:r>
          </w:p>
        </w:tc>
      </w:tr>
      <w:tr w:rsidR="00FD4820" w:rsidRPr="00972945" w14:paraId="0D34E3E3" w14:textId="77777777" w:rsidTr="009A671B">
        <w:trPr>
          <w:jc w:val="center"/>
        </w:trPr>
        <w:tc>
          <w:tcPr>
            <w:tcW w:w="4876" w:type="dxa"/>
          </w:tcPr>
          <w:p w14:paraId="0DAB1692" w14:textId="77777777" w:rsidR="00FD4820" w:rsidRPr="00972945" w:rsidRDefault="00FD4820" w:rsidP="009A671B">
            <w:pPr>
              <w:pStyle w:val="Normal6a"/>
            </w:pPr>
            <w:r w:rsidRPr="00972945">
              <w:rPr>
                <w:b/>
                <w:i/>
              </w:rPr>
              <w:t>(2)</w:t>
            </w:r>
            <w:r w:rsidRPr="00972945">
              <w:tab/>
            </w:r>
            <w:r w:rsidRPr="00972945">
              <w:rPr>
                <w:b/>
                <w:i/>
              </w:rPr>
              <w:t>Zu diesem Zweck ist ein Gesamtkonzept zur Vertrauensbildung zwischen den EU-Mitgliedstaaten erforderlich, um die Politik in den Bereichen Asyl, Migrationsmanagement und Partnerschaften mit den betreffenden Drittstaaten zusammenzuführen, wobei anzuerkennen ist, dass dieses Gesamtkonzept nur wirksam ist, wenn alle Komponenten gemeinsam und integriert angegangen werden.</w:t>
            </w:r>
          </w:p>
        </w:tc>
        <w:tc>
          <w:tcPr>
            <w:tcW w:w="4876" w:type="dxa"/>
          </w:tcPr>
          <w:p w14:paraId="778D925D" w14:textId="77777777" w:rsidR="00FD4820" w:rsidRPr="00972945" w:rsidRDefault="00FD4820" w:rsidP="009A671B">
            <w:pPr>
              <w:pStyle w:val="Normal6a"/>
            </w:pPr>
            <w:r w:rsidRPr="00972945">
              <w:rPr>
                <w:b/>
                <w:i/>
              </w:rPr>
              <w:t>entfällt</w:t>
            </w:r>
          </w:p>
        </w:tc>
      </w:tr>
    </w:tbl>
    <w:p w14:paraId="411736B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29B97C6" w14:textId="77777777" w:rsidR="00FD4820" w:rsidRPr="00972945" w:rsidRDefault="00FD4820" w:rsidP="00FD4820">
      <w:r w:rsidRPr="00972945">
        <w:rPr>
          <w:rStyle w:val="HideTWBExt"/>
          <w:noProof w:val="0"/>
        </w:rPr>
        <w:t>&lt;/AmendB&gt;</w:t>
      </w:r>
    </w:p>
    <w:p w14:paraId="518B38B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182</w:t>
      </w:r>
      <w:r w:rsidRPr="00972945">
        <w:rPr>
          <w:rStyle w:val="HideTWBExt"/>
          <w:noProof w:val="0"/>
        </w:rPr>
        <w:t>&lt;/NumAmB&gt;</w:t>
      </w:r>
    </w:p>
    <w:p w14:paraId="650C7F67"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2B807CF8" w14:textId="77777777" w:rsidR="00FD4820" w:rsidRPr="00972945" w:rsidRDefault="00FD4820" w:rsidP="00FD4820">
      <w:pPr>
        <w:pStyle w:val="NormalBold"/>
      </w:pPr>
      <w:r w:rsidRPr="00972945">
        <w:rPr>
          <w:rStyle w:val="HideTWBExt"/>
          <w:noProof w:val="0"/>
        </w:rPr>
        <w:t>&lt;/RepeatBlock-By&gt;</w:t>
      </w:r>
    </w:p>
    <w:p w14:paraId="7B46F4C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C2A844F" w14:textId="77777777" w:rsidR="00FD4820" w:rsidRPr="00972945" w:rsidRDefault="00FD4820" w:rsidP="00FD4820">
      <w:pPr>
        <w:pStyle w:val="NormalBold"/>
      </w:pPr>
      <w:r w:rsidRPr="00972945">
        <w:rPr>
          <w:rStyle w:val="HideTWBExt"/>
          <w:noProof w:val="0"/>
        </w:rPr>
        <w:t>&lt;Article&gt;</w:t>
      </w:r>
      <w:r w:rsidRPr="00972945">
        <w:t>Erwägung 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F16D9F0" w14:textId="77777777" w:rsidTr="009A671B">
        <w:trPr>
          <w:trHeight w:hRule="exact" w:val="240"/>
          <w:jc w:val="center"/>
        </w:trPr>
        <w:tc>
          <w:tcPr>
            <w:tcW w:w="9752" w:type="dxa"/>
            <w:gridSpan w:val="2"/>
          </w:tcPr>
          <w:p w14:paraId="3622C61B" w14:textId="77777777" w:rsidR="00FD4820" w:rsidRPr="00972945" w:rsidRDefault="00FD4820" w:rsidP="009A671B"/>
        </w:tc>
      </w:tr>
      <w:tr w:rsidR="00FD4820" w:rsidRPr="00972945" w14:paraId="25DB1E9E" w14:textId="77777777" w:rsidTr="009A671B">
        <w:trPr>
          <w:trHeight w:val="240"/>
          <w:jc w:val="center"/>
        </w:trPr>
        <w:tc>
          <w:tcPr>
            <w:tcW w:w="4876" w:type="dxa"/>
          </w:tcPr>
          <w:p w14:paraId="5AB3CE1D" w14:textId="77777777" w:rsidR="00FD4820" w:rsidRPr="00972945" w:rsidRDefault="00FD4820" w:rsidP="009A671B">
            <w:pPr>
              <w:pStyle w:val="AmColumnHeading"/>
            </w:pPr>
            <w:r w:rsidRPr="00972945">
              <w:t>Vorschlag der Kommission</w:t>
            </w:r>
          </w:p>
        </w:tc>
        <w:tc>
          <w:tcPr>
            <w:tcW w:w="4876" w:type="dxa"/>
          </w:tcPr>
          <w:p w14:paraId="3EF7072D" w14:textId="77777777" w:rsidR="00FD4820" w:rsidRPr="00972945" w:rsidRDefault="00FD4820" w:rsidP="009A671B">
            <w:pPr>
              <w:pStyle w:val="AmColumnHeading"/>
            </w:pPr>
            <w:r w:rsidRPr="00972945">
              <w:t>Geänderter Text</w:t>
            </w:r>
          </w:p>
        </w:tc>
      </w:tr>
      <w:tr w:rsidR="00FD4820" w:rsidRPr="00972945" w14:paraId="3E534F2B" w14:textId="77777777" w:rsidTr="009A671B">
        <w:trPr>
          <w:jc w:val="center"/>
        </w:trPr>
        <w:tc>
          <w:tcPr>
            <w:tcW w:w="4876" w:type="dxa"/>
          </w:tcPr>
          <w:p w14:paraId="623261FF" w14:textId="77777777" w:rsidR="00FD4820" w:rsidRPr="00972945" w:rsidRDefault="00FD4820" w:rsidP="009A671B">
            <w:pPr>
              <w:pStyle w:val="Normal6a"/>
            </w:pPr>
            <w:r w:rsidRPr="00972945">
              <w:rPr>
                <w:b/>
                <w:i/>
              </w:rPr>
              <w:t>(2)</w:t>
            </w:r>
            <w:r w:rsidRPr="00972945">
              <w:tab/>
            </w:r>
            <w:r w:rsidRPr="00972945">
              <w:rPr>
                <w:b/>
                <w:i/>
              </w:rPr>
              <w:t>Zu diesem Zweck ist ein Gesamtkonzept zur Vertrauensbildung zwischen den EU-Mitgliedstaaten erforderlich, um die Politik in den Bereichen Asyl, Migrationsmanagement und Partnerschaften mit den betreffenden Drittstaaten zusammenzuführen, wobei anzuerkennen ist, dass dieses Gesamtkonzept nur wirksam ist, wenn alle Komponenten gemeinsam und integriert angegangen werden.</w:t>
            </w:r>
          </w:p>
        </w:tc>
        <w:tc>
          <w:tcPr>
            <w:tcW w:w="4876" w:type="dxa"/>
          </w:tcPr>
          <w:p w14:paraId="41E6623B" w14:textId="77777777" w:rsidR="00FD4820" w:rsidRPr="00972945" w:rsidRDefault="00FD4820" w:rsidP="009A671B">
            <w:pPr>
              <w:pStyle w:val="Normal6a"/>
            </w:pPr>
            <w:r w:rsidRPr="00972945">
              <w:rPr>
                <w:b/>
                <w:i/>
              </w:rPr>
              <w:t>entfällt</w:t>
            </w:r>
          </w:p>
        </w:tc>
      </w:tr>
    </w:tbl>
    <w:p w14:paraId="1D11076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154D727" w14:textId="77777777" w:rsidR="00FD4820" w:rsidRPr="00972945" w:rsidRDefault="00FD4820" w:rsidP="00FD4820">
      <w:r w:rsidRPr="00972945">
        <w:rPr>
          <w:rStyle w:val="HideTWBExt"/>
          <w:noProof w:val="0"/>
        </w:rPr>
        <w:t>&lt;/AmendB&gt;</w:t>
      </w:r>
    </w:p>
    <w:p w14:paraId="75ADCDD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183</w:t>
      </w:r>
      <w:r w:rsidRPr="00972945">
        <w:rPr>
          <w:rStyle w:val="HideTWBExt"/>
          <w:noProof w:val="0"/>
        </w:rPr>
        <w:t>&lt;/NumAmB&gt;</w:t>
      </w:r>
    </w:p>
    <w:p w14:paraId="27BDCDE7"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3790DDE0" w14:textId="77777777" w:rsidR="00FD4820" w:rsidRPr="00972945" w:rsidRDefault="00FD4820" w:rsidP="00FD4820">
      <w:pPr>
        <w:pStyle w:val="NormalBold"/>
      </w:pPr>
      <w:r w:rsidRPr="00972945">
        <w:rPr>
          <w:rStyle w:val="HideTWBExt"/>
          <w:noProof w:val="0"/>
        </w:rPr>
        <w:t>&lt;/RepeatBlock-By&gt;</w:t>
      </w:r>
    </w:p>
    <w:p w14:paraId="4B9CB4B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5CE92BF" w14:textId="77777777" w:rsidR="00FD4820" w:rsidRPr="00972945" w:rsidRDefault="00FD4820" w:rsidP="00FD4820">
      <w:pPr>
        <w:pStyle w:val="NormalBold"/>
      </w:pPr>
      <w:r w:rsidRPr="00972945">
        <w:rPr>
          <w:rStyle w:val="HideTWBExt"/>
          <w:noProof w:val="0"/>
        </w:rPr>
        <w:t>&lt;Article&gt;</w:t>
      </w:r>
      <w:r w:rsidRPr="00972945">
        <w:t>Erwägung 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172EA17" w14:textId="77777777" w:rsidTr="009A671B">
        <w:trPr>
          <w:trHeight w:hRule="exact" w:val="240"/>
          <w:jc w:val="center"/>
        </w:trPr>
        <w:tc>
          <w:tcPr>
            <w:tcW w:w="9752" w:type="dxa"/>
            <w:gridSpan w:val="2"/>
          </w:tcPr>
          <w:p w14:paraId="70E08C4A" w14:textId="77777777" w:rsidR="00FD4820" w:rsidRPr="00972945" w:rsidRDefault="00FD4820" w:rsidP="009A671B"/>
        </w:tc>
      </w:tr>
      <w:tr w:rsidR="00FD4820" w:rsidRPr="00972945" w14:paraId="20FADC76" w14:textId="77777777" w:rsidTr="009A671B">
        <w:trPr>
          <w:trHeight w:val="240"/>
          <w:jc w:val="center"/>
        </w:trPr>
        <w:tc>
          <w:tcPr>
            <w:tcW w:w="4876" w:type="dxa"/>
          </w:tcPr>
          <w:p w14:paraId="608B7442" w14:textId="77777777" w:rsidR="00FD4820" w:rsidRPr="00972945" w:rsidRDefault="00FD4820" w:rsidP="009A671B">
            <w:pPr>
              <w:pStyle w:val="AmColumnHeading"/>
            </w:pPr>
            <w:r w:rsidRPr="00972945">
              <w:t>Vorschlag der Kommission</w:t>
            </w:r>
          </w:p>
        </w:tc>
        <w:tc>
          <w:tcPr>
            <w:tcW w:w="4876" w:type="dxa"/>
          </w:tcPr>
          <w:p w14:paraId="60F7E436" w14:textId="77777777" w:rsidR="00FD4820" w:rsidRPr="00972945" w:rsidRDefault="00FD4820" w:rsidP="009A671B">
            <w:pPr>
              <w:pStyle w:val="AmColumnHeading"/>
            </w:pPr>
            <w:r w:rsidRPr="00972945">
              <w:t>Geänderter Text</w:t>
            </w:r>
          </w:p>
        </w:tc>
      </w:tr>
      <w:tr w:rsidR="00FD4820" w:rsidRPr="00972945" w14:paraId="1549AD23" w14:textId="77777777" w:rsidTr="009A671B">
        <w:trPr>
          <w:jc w:val="center"/>
        </w:trPr>
        <w:tc>
          <w:tcPr>
            <w:tcW w:w="4876" w:type="dxa"/>
          </w:tcPr>
          <w:p w14:paraId="52E86379" w14:textId="77777777" w:rsidR="00FD4820" w:rsidRPr="00972945" w:rsidRDefault="00FD4820" w:rsidP="009A671B">
            <w:pPr>
              <w:pStyle w:val="Normal6a"/>
            </w:pPr>
            <w:r w:rsidRPr="00972945">
              <w:t>(2)</w:t>
            </w:r>
            <w:r w:rsidRPr="00972945">
              <w:tab/>
              <w:t>Zu diesem Zweck ist ein Gesamtkonzept zur Vertrauensbildung zwischen den EU-Mitgliedstaaten erforderlich, um die Politik in den Bereichen Asyl, Migrationsmanagement und Partnerschaften mit den betreffenden Drittstaaten zusammenzuführen, wobei anzuerkennen ist, dass dieses Gesamtkonzept nur wirksam ist, wenn alle Komponenten gemeinsam und integriert angegangen werden.</w:t>
            </w:r>
          </w:p>
        </w:tc>
        <w:tc>
          <w:tcPr>
            <w:tcW w:w="4876" w:type="dxa"/>
          </w:tcPr>
          <w:p w14:paraId="383CF32C" w14:textId="77777777" w:rsidR="00FD4820" w:rsidRPr="00972945" w:rsidRDefault="00FD4820" w:rsidP="009A671B">
            <w:pPr>
              <w:pStyle w:val="Normal6a"/>
            </w:pPr>
            <w:r w:rsidRPr="00972945">
              <w:t>(2)</w:t>
            </w:r>
            <w:r w:rsidRPr="00972945">
              <w:tab/>
              <w:t xml:space="preserve">Zu diesem Zweck ist ein Gesamtkonzept zur Vertrauensbildung zwischen den EU-Mitgliedstaaten erforderlich, um die Politik in den Bereichen Asyl, Migrationsmanagement und Partnerschaften mit den betreffenden Drittstaaten zusammenzuführen, wobei anzuerkennen ist, dass dieses Gesamtkonzept nur wirksam ist, wenn alle Komponenten gemeinsam und integriert angegangen werden. </w:t>
            </w:r>
            <w:r w:rsidRPr="00972945">
              <w:rPr>
                <w:b/>
                <w:i/>
              </w:rPr>
              <w:t>Oberstes Ziel der Union sollte es sein, Migrationsströme zu verhindern. Eckpfeiler dieser Politik sollte der wirksame Schutz der Außengrenzen sein. Dies ist eine Voraussetzung für eine machbare und nachhaltige Migrationspolitik in der Union.</w:t>
            </w:r>
          </w:p>
        </w:tc>
      </w:tr>
    </w:tbl>
    <w:p w14:paraId="4683DC8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BAEEA99" w14:textId="77777777" w:rsidR="00FD4820" w:rsidRPr="00972945" w:rsidRDefault="00FD4820" w:rsidP="00FD4820">
      <w:r w:rsidRPr="00972945">
        <w:rPr>
          <w:rStyle w:val="HideTWBExt"/>
          <w:noProof w:val="0"/>
        </w:rPr>
        <w:t>&lt;/AmendB&gt;</w:t>
      </w:r>
    </w:p>
    <w:p w14:paraId="53E2EBC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184</w:t>
      </w:r>
      <w:r w:rsidRPr="00972945">
        <w:rPr>
          <w:rStyle w:val="HideTWBExt"/>
          <w:noProof w:val="0"/>
        </w:rPr>
        <w:t>&lt;/NumAmB&gt;</w:t>
      </w:r>
    </w:p>
    <w:p w14:paraId="437C54DD"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13D069C5" w14:textId="77777777" w:rsidR="00FD4820" w:rsidRPr="00972945" w:rsidRDefault="00FD4820" w:rsidP="00FD4820">
      <w:pPr>
        <w:pStyle w:val="NormalBold"/>
      </w:pPr>
      <w:r w:rsidRPr="00972945">
        <w:rPr>
          <w:rStyle w:val="HideTWBExt"/>
          <w:noProof w:val="0"/>
        </w:rPr>
        <w:t>&lt;/RepeatBlock-By&gt;</w:t>
      </w:r>
    </w:p>
    <w:p w14:paraId="3D7668F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2A64ACA" w14:textId="77777777" w:rsidR="00FD4820" w:rsidRPr="00972945" w:rsidRDefault="00FD4820" w:rsidP="00FD4820">
      <w:pPr>
        <w:pStyle w:val="NormalBold"/>
      </w:pPr>
      <w:r w:rsidRPr="00972945">
        <w:rPr>
          <w:rStyle w:val="HideTWBExt"/>
          <w:noProof w:val="0"/>
        </w:rPr>
        <w:t>&lt;Article&gt;</w:t>
      </w:r>
      <w:r w:rsidRPr="00972945">
        <w:t>Erwägung 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B8C676B" w14:textId="77777777" w:rsidTr="009A671B">
        <w:trPr>
          <w:trHeight w:hRule="exact" w:val="240"/>
          <w:jc w:val="center"/>
        </w:trPr>
        <w:tc>
          <w:tcPr>
            <w:tcW w:w="9752" w:type="dxa"/>
            <w:gridSpan w:val="2"/>
          </w:tcPr>
          <w:p w14:paraId="408FE68C" w14:textId="77777777" w:rsidR="00FD4820" w:rsidRPr="00972945" w:rsidRDefault="00FD4820" w:rsidP="009A671B"/>
        </w:tc>
      </w:tr>
      <w:tr w:rsidR="00FD4820" w:rsidRPr="00972945" w14:paraId="68C8BA4D" w14:textId="77777777" w:rsidTr="009A671B">
        <w:trPr>
          <w:trHeight w:val="240"/>
          <w:jc w:val="center"/>
        </w:trPr>
        <w:tc>
          <w:tcPr>
            <w:tcW w:w="4876" w:type="dxa"/>
          </w:tcPr>
          <w:p w14:paraId="04686D8F" w14:textId="77777777" w:rsidR="00FD4820" w:rsidRPr="00972945" w:rsidRDefault="00FD4820" w:rsidP="009A671B">
            <w:pPr>
              <w:pStyle w:val="AmColumnHeading"/>
            </w:pPr>
            <w:r w:rsidRPr="00972945">
              <w:t>Vorschlag der Kommission</w:t>
            </w:r>
          </w:p>
        </w:tc>
        <w:tc>
          <w:tcPr>
            <w:tcW w:w="4876" w:type="dxa"/>
          </w:tcPr>
          <w:p w14:paraId="353FB9D4" w14:textId="77777777" w:rsidR="00FD4820" w:rsidRPr="00972945" w:rsidRDefault="00FD4820" w:rsidP="009A671B">
            <w:pPr>
              <w:pStyle w:val="AmColumnHeading"/>
            </w:pPr>
            <w:r w:rsidRPr="00972945">
              <w:t>Geänderter Text</w:t>
            </w:r>
          </w:p>
        </w:tc>
      </w:tr>
      <w:tr w:rsidR="00FD4820" w:rsidRPr="00972945" w14:paraId="4476A1BC" w14:textId="77777777" w:rsidTr="009A671B">
        <w:trPr>
          <w:jc w:val="center"/>
        </w:trPr>
        <w:tc>
          <w:tcPr>
            <w:tcW w:w="4876" w:type="dxa"/>
          </w:tcPr>
          <w:p w14:paraId="77A01654" w14:textId="77777777" w:rsidR="00FD4820" w:rsidRPr="00972945" w:rsidRDefault="00FD4820" w:rsidP="009A671B">
            <w:pPr>
              <w:pStyle w:val="Normal6a"/>
            </w:pPr>
            <w:r w:rsidRPr="00972945">
              <w:t>(2)</w:t>
            </w:r>
            <w:r w:rsidRPr="00972945">
              <w:tab/>
              <w:t xml:space="preserve">Zu diesem Zweck ist ein Gesamtkonzept zur Vertrauensbildung zwischen den EU-Mitgliedstaaten erforderlich, </w:t>
            </w:r>
            <w:r w:rsidRPr="00972945">
              <w:rPr>
                <w:b/>
                <w:bCs/>
                <w:i/>
                <w:iCs/>
              </w:rPr>
              <w:t>um die Politik in den Bereichen Asyl, Migrationsmanagement und Partnerschaften mit den betreffenden Drittstaaten zusammenzuführen, wobei anzuerkennen ist, dass dieses Gesamtkonzept nur wirksam ist, wenn alle Komponenten gemeinsam und integriert angegangen werden</w:t>
            </w:r>
            <w:r w:rsidRPr="00972945">
              <w:t>.</w:t>
            </w:r>
          </w:p>
        </w:tc>
        <w:tc>
          <w:tcPr>
            <w:tcW w:w="4876" w:type="dxa"/>
          </w:tcPr>
          <w:p w14:paraId="5385861B" w14:textId="77777777" w:rsidR="00FD4820" w:rsidRPr="00972945" w:rsidRDefault="00FD4820" w:rsidP="009A671B">
            <w:pPr>
              <w:pStyle w:val="Normal6a"/>
            </w:pPr>
            <w:r w:rsidRPr="00972945">
              <w:t>(2)</w:t>
            </w:r>
            <w:r w:rsidRPr="00972945">
              <w:tab/>
              <w:t xml:space="preserve">Zu diesem Zweck ist ein Gesamtkonzept zur Vertrauensbildung zwischen den EU-Mitgliedstaaten erforderlich, </w:t>
            </w:r>
            <w:r w:rsidRPr="00972945">
              <w:rPr>
                <w:b/>
                <w:bCs/>
                <w:i/>
                <w:iCs/>
              </w:rPr>
              <w:t>das die gerechte Teilung der Verantwortung und die volle Achtung der Rechte von Asylsuchenden, Flüchtlingen und Migranten sicherstellt</w:t>
            </w:r>
            <w:r w:rsidRPr="00972945">
              <w:t>.</w:t>
            </w:r>
          </w:p>
        </w:tc>
      </w:tr>
    </w:tbl>
    <w:p w14:paraId="162780A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47FCBA9" w14:textId="77777777" w:rsidR="00FD4820" w:rsidRPr="00972945" w:rsidRDefault="00FD4820" w:rsidP="00FD4820">
      <w:r w:rsidRPr="00972945">
        <w:rPr>
          <w:rStyle w:val="HideTWBExt"/>
          <w:noProof w:val="0"/>
        </w:rPr>
        <w:t>&lt;/AmendB&gt;</w:t>
      </w:r>
    </w:p>
    <w:p w14:paraId="29536B3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185</w:t>
      </w:r>
      <w:r w:rsidRPr="00972945">
        <w:rPr>
          <w:rStyle w:val="HideTWBExt"/>
          <w:noProof w:val="0"/>
        </w:rPr>
        <w:t>&lt;/NumAmB&gt;</w:t>
      </w:r>
    </w:p>
    <w:p w14:paraId="00441344" w14:textId="77777777" w:rsidR="00FD4820" w:rsidRPr="00972945" w:rsidRDefault="00FD4820" w:rsidP="00FD4820">
      <w:pPr>
        <w:pStyle w:val="NormalBold"/>
      </w:pPr>
      <w:r w:rsidRPr="00972945">
        <w:rPr>
          <w:rStyle w:val="HideTWBExt"/>
          <w:noProof w:val="0"/>
        </w:rPr>
        <w:t>&lt;RepeatBlock-By&gt;&lt;Members&gt;</w:t>
      </w:r>
      <w:r w:rsidRPr="00972945">
        <w:t>Charlie Weimers, Peter Kofod, Laura Huhtasaari</w:t>
      </w:r>
      <w:r w:rsidRPr="00972945">
        <w:rPr>
          <w:rStyle w:val="HideTWBExt"/>
          <w:noProof w:val="0"/>
        </w:rPr>
        <w:t>&lt;/Members&gt;</w:t>
      </w:r>
    </w:p>
    <w:p w14:paraId="4EA3D0B9" w14:textId="77777777" w:rsidR="00FD4820" w:rsidRPr="00972945" w:rsidRDefault="00FD4820" w:rsidP="00FD4820">
      <w:pPr>
        <w:pStyle w:val="NormalBold"/>
      </w:pPr>
      <w:r w:rsidRPr="00972945">
        <w:rPr>
          <w:rStyle w:val="HideTWBExt"/>
          <w:noProof w:val="0"/>
        </w:rPr>
        <w:t>&lt;/RepeatBlock-By&gt;</w:t>
      </w:r>
    </w:p>
    <w:p w14:paraId="7D8B2BD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F1CB449" w14:textId="77777777" w:rsidR="00FD4820" w:rsidRPr="00972945" w:rsidRDefault="00FD4820" w:rsidP="00FD4820">
      <w:pPr>
        <w:pStyle w:val="NormalBold"/>
      </w:pPr>
      <w:r w:rsidRPr="00972945">
        <w:rPr>
          <w:rStyle w:val="HideTWBExt"/>
          <w:noProof w:val="0"/>
        </w:rPr>
        <w:t>&lt;Article&gt;</w:t>
      </w:r>
      <w:r w:rsidRPr="00972945">
        <w:t>Erwägung 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6DD3D70" w14:textId="77777777" w:rsidTr="009A671B">
        <w:trPr>
          <w:trHeight w:hRule="exact" w:val="240"/>
          <w:jc w:val="center"/>
        </w:trPr>
        <w:tc>
          <w:tcPr>
            <w:tcW w:w="9752" w:type="dxa"/>
            <w:gridSpan w:val="2"/>
          </w:tcPr>
          <w:p w14:paraId="6B3D39BF" w14:textId="77777777" w:rsidR="00FD4820" w:rsidRPr="00972945" w:rsidRDefault="00FD4820" w:rsidP="009A671B"/>
        </w:tc>
      </w:tr>
      <w:tr w:rsidR="00FD4820" w:rsidRPr="00972945" w14:paraId="307ADFAD" w14:textId="77777777" w:rsidTr="009A671B">
        <w:trPr>
          <w:trHeight w:val="240"/>
          <w:jc w:val="center"/>
        </w:trPr>
        <w:tc>
          <w:tcPr>
            <w:tcW w:w="4876" w:type="dxa"/>
          </w:tcPr>
          <w:p w14:paraId="108ABEA4" w14:textId="77777777" w:rsidR="00FD4820" w:rsidRPr="00972945" w:rsidRDefault="00FD4820" w:rsidP="009A671B">
            <w:pPr>
              <w:pStyle w:val="AmColumnHeading"/>
            </w:pPr>
            <w:r w:rsidRPr="00972945">
              <w:t>Vorschlag der Kommission</w:t>
            </w:r>
          </w:p>
        </w:tc>
        <w:tc>
          <w:tcPr>
            <w:tcW w:w="4876" w:type="dxa"/>
          </w:tcPr>
          <w:p w14:paraId="35C061F6" w14:textId="77777777" w:rsidR="00FD4820" w:rsidRPr="00972945" w:rsidRDefault="00FD4820" w:rsidP="009A671B">
            <w:pPr>
              <w:pStyle w:val="AmColumnHeading"/>
            </w:pPr>
            <w:r w:rsidRPr="00972945">
              <w:t>Geänderter Text</w:t>
            </w:r>
          </w:p>
        </w:tc>
      </w:tr>
      <w:tr w:rsidR="00FD4820" w:rsidRPr="00972945" w14:paraId="135E9128" w14:textId="77777777" w:rsidTr="009A671B">
        <w:trPr>
          <w:jc w:val="center"/>
        </w:trPr>
        <w:tc>
          <w:tcPr>
            <w:tcW w:w="4876" w:type="dxa"/>
          </w:tcPr>
          <w:p w14:paraId="74E3CA5C" w14:textId="77777777" w:rsidR="00FD4820" w:rsidRPr="00972945" w:rsidRDefault="00FD4820" w:rsidP="009A671B">
            <w:pPr>
              <w:pStyle w:val="Normal6a"/>
            </w:pPr>
            <w:r w:rsidRPr="00972945">
              <w:t>(2)</w:t>
            </w:r>
            <w:r w:rsidRPr="00972945">
              <w:tab/>
              <w:t xml:space="preserve">Zu diesem Zweck ist ein Gesamtkonzept zur </w:t>
            </w:r>
            <w:r w:rsidRPr="00972945">
              <w:rPr>
                <w:b/>
                <w:bCs/>
                <w:i/>
                <w:iCs/>
              </w:rPr>
              <w:t>Vertrauensbildung zwischen den EU-Mitgliedstaaten</w:t>
            </w:r>
            <w:r w:rsidRPr="00972945">
              <w:t xml:space="preserve"> erforderlich, </w:t>
            </w:r>
            <w:r w:rsidRPr="00972945">
              <w:rPr>
                <w:b/>
                <w:bCs/>
                <w:i/>
                <w:iCs/>
              </w:rPr>
              <w:t>um die Politik in den Bereichen Asyl, Migrationsmanagement und Partnerschaften mit den betreffenden Drittstaaten zusammenzuführen,</w:t>
            </w:r>
            <w:r w:rsidRPr="00972945">
              <w:t xml:space="preserve"> wobei anzuerkennen ist, dass dieses Gesamtkonzept nur wirksam ist, wenn </w:t>
            </w:r>
            <w:r w:rsidRPr="00972945">
              <w:rPr>
                <w:b/>
                <w:bCs/>
                <w:i/>
                <w:iCs/>
              </w:rPr>
              <w:t>alle Komponenten gemeinsam und integriert angegangen werden</w:t>
            </w:r>
            <w:r w:rsidRPr="00972945">
              <w:t>.</w:t>
            </w:r>
          </w:p>
        </w:tc>
        <w:tc>
          <w:tcPr>
            <w:tcW w:w="4876" w:type="dxa"/>
          </w:tcPr>
          <w:p w14:paraId="61D71572" w14:textId="77777777" w:rsidR="00FD4820" w:rsidRPr="00972945" w:rsidRDefault="00FD4820" w:rsidP="009A671B">
            <w:pPr>
              <w:pStyle w:val="Normal6a"/>
            </w:pPr>
            <w:r w:rsidRPr="00972945">
              <w:t>(2)</w:t>
            </w:r>
            <w:r w:rsidRPr="00972945">
              <w:tab/>
              <w:t xml:space="preserve">Zu diesem Zweck ist ein Gesamtkonzept zur </w:t>
            </w:r>
            <w:r w:rsidRPr="00972945">
              <w:rPr>
                <w:b/>
                <w:bCs/>
                <w:i/>
                <w:iCs/>
              </w:rPr>
              <w:t>Sicherung der Außengrenzen und Beseitigung von Sogwirkungen, die Migranten aus Drittstaaten veranlassen, in Mitgliedstaaten zu kommen,</w:t>
            </w:r>
            <w:r w:rsidRPr="00972945">
              <w:t xml:space="preserve"> erforderlich, wobei anzuerkennen ist, dass dieses Gesamtkonzept nur wirksam ist, wenn </w:t>
            </w:r>
            <w:r w:rsidRPr="00972945">
              <w:rPr>
                <w:b/>
                <w:bCs/>
                <w:i/>
                <w:iCs/>
              </w:rPr>
              <w:t>dem Rest der Welt klar und deutlich vermittelt wird, dass diejenigen, die illegal in die EU einreisen, automatisch ihr Recht auf Asyl verwirken</w:t>
            </w:r>
            <w:r w:rsidRPr="00972945">
              <w:t>.</w:t>
            </w:r>
          </w:p>
        </w:tc>
      </w:tr>
    </w:tbl>
    <w:p w14:paraId="2DF35DB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C5FC398" w14:textId="77777777" w:rsidR="00FD4820" w:rsidRPr="00972945" w:rsidRDefault="00FD4820" w:rsidP="00FD4820">
      <w:r w:rsidRPr="00972945">
        <w:rPr>
          <w:rStyle w:val="HideTWBExt"/>
          <w:noProof w:val="0"/>
        </w:rPr>
        <w:t>&lt;/AmendB&gt;</w:t>
      </w:r>
    </w:p>
    <w:p w14:paraId="34067DD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186</w:t>
      </w:r>
      <w:r w:rsidRPr="00972945">
        <w:rPr>
          <w:rStyle w:val="HideTWBExt"/>
          <w:noProof w:val="0"/>
        </w:rPr>
        <w:t>&lt;/NumAmB&gt;</w:t>
      </w:r>
    </w:p>
    <w:p w14:paraId="78158ED8"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 Abir Al-Sahlani</w:t>
      </w:r>
      <w:r w:rsidRPr="00972945">
        <w:rPr>
          <w:rStyle w:val="HideTWBExt"/>
          <w:noProof w:val="0"/>
        </w:rPr>
        <w:t>&lt;/Members&gt;</w:t>
      </w:r>
    </w:p>
    <w:p w14:paraId="6E15DF17" w14:textId="77777777" w:rsidR="00FD4820" w:rsidRPr="00972945" w:rsidRDefault="00FD4820" w:rsidP="00FD4820">
      <w:pPr>
        <w:pStyle w:val="NormalBold"/>
      </w:pPr>
      <w:r w:rsidRPr="00972945">
        <w:rPr>
          <w:rStyle w:val="HideTWBExt"/>
          <w:noProof w:val="0"/>
        </w:rPr>
        <w:t>&lt;/RepeatBlock-By&gt;</w:t>
      </w:r>
    </w:p>
    <w:p w14:paraId="581C617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3D4635B" w14:textId="77777777" w:rsidR="00FD4820" w:rsidRPr="00972945" w:rsidRDefault="00FD4820" w:rsidP="00FD4820">
      <w:pPr>
        <w:pStyle w:val="NormalBold"/>
      </w:pPr>
      <w:r w:rsidRPr="00972945">
        <w:rPr>
          <w:rStyle w:val="HideTWBExt"/>
          <w:noProof w:val="0"/>
        </w:rPr>
        <w:t>&lt;Article&gt;</w:t>
      </w:r>
      <w:r w:rsidRPr="00972945">
        <w:t>Erwägung 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DD2B2F1" w14:textId="77777777" w:rsidTr="009A671B">
        <w:trPr>
          <w:trHeight w:hRule="exact" w:val="240"/>
          <w:jc w:val="center"/>
        </w:trPr>
        <w:tc>
          <w:tcPr>
            <w:tcW w:w="9752" w:type="dxa"/>
            <w:gridSpan w:val="2"/>
          </w:tcPr>
          <w:p w14:paraId="15F47254" w14:textId="77777777" w:rsidR="00FD4820" w:rsidRPr="00972945" w:rsidRDefault="00FD4820" w:rsidP="009A671B"/>
        </w:tc>
      </w:tr>
      <w:tr w:rsidR="00FD4820" w:rsidRPr="00972945" w14:paraId="5C16CCCC" w14:textId="77777777" w:rsidTr="009A671B">
        <w:trPr>
          <w:trHeight w:val="240"/>
          <w:jc w:val="center"/>
        </w:trPr>
        <w:tc>
          <w:tcPr>
            <w:tcW w:w="4876" w:type="dxa"/>
          </w:tcPr>
          <w:p w14:paraId="7727AAC1" w14:textId="77777777" w:rsidR="00FD4820" w:rsidRPr="00972945" w:rsidRDefault="00FD4820" w:rsidP="009A671B">
            <w:pPr>
              <w:pStyle w:val="AmColumnHeading"/>
            </w:pPr>
            <w:r w:rsidRPr="00972945">
              <w:t>Vorschlag der Kommission</w:t>
            </w:r>
          </w:p>
        </w:tc>
        <w:tc>
          <w:tcPr>
            <w:tcW w:w="4876" w:type="dxa"/>
          </w:tcPr>
          <w:p w14:paraId="47CE9AD6" w14:textId="77777777" w:rsidR="00FD4820" w:rsidRPr="00972945" w:rsidRDefault="00FD4820" w:rsidP="009A671B">
            <w:pPr>
              <w:pStyle w:val="AmColumnHeading"/>
            </w:pPr>
            <w:r w:rsidRPr="00972945">
              <w:t>Geänderter Text</w:t>
            </w:r>
          </w:p>
        </w:tc>
      </w:tr>
      <w:tr w:rsidR="00FD4820" w:rsidRPr="00972945" w14:paraId="3AC4CA2B" w14:textId="77777777" w:rsidTr="009A671B">
        <w:trPr>
          <w:jc w:val="center"/>
        </w:trPr>
        <w:tc>
          <w:tcPr>
            <w:tcW w:w="4876" w:type="dxa"/>
          </w:tcPr>
          <w:p w14:paraId="71BB8BC4" w14:textId="77777777" w:rsidR="00FD4820" w:rsidRPr="00972945" w:rsidRDefault="00FD4820" w:rsidP="009A671B">
            <w:pPr>
              <w:pStyle w:val="Normal6a"/>
            </w:pPr>
            <w:r w:rsidRPr="00972945">
              <w:t>(2)</w:t>
            </w:r>
            <w:r w:rsidRPr="00972945">
              <w:tab/>
              <w:t>Zu diesem Zweck ist ein Gesamtkonzept zur Vertrauensbildung zwischen den EU-Mitgliedstaaten erforderlich, um die Politik in den Bereichen Asyl, Migrationsmanagement und Partnerschaften mit den betreffenden Drittstaaten zusammenzuführen, wobei anzuerkennen ist, dass dieses Gesamtkonzept nur wirksam ist, wenn alle Komponenten gemeinsam und integriert angegangen werden.</w:t>
            </w:r>
          </w:p>
        </w:tc>
        <w:tc>
          <w:tcPr>
            <w:tcW w:w="4876" w:type="dxa"/>
          </w:tcPr>
          <w:p w14:paraId="42EDE05B" w14:textId="77777777" w:rsidR="00FD4820" w:rsidRPr="00972945" w:rsidRDefault="00FD4820" w:rsidP="009A671B">
            <w:pPr>
              <w:pStyle w:val="Normal6a"/>
            </w:pPr>
            <w:r w:rsidRPr="00972945">
              <w:t>(2)</w:t>
            </w:r>
            <w:r w:rsidRPr="00972945">
              <w:tab/>
              <w:t xml:space="preserve">Zu diesem Zweck ist ein Gesamtkonzept zur Vertrauensbildung zwischen den EU-Mitgliedstaaten erforderlich, um die Politik in den Bereichen Asyl, Migrationsmanagement und Partnerschaften mit den betreffenden Drittstaaten zusammenzuführen, wobei anzuerkennen ist, dass dieses Gesamtkonzept nur wirksam ist, wenn alle Komponenten gemeinsam und integriert angegangen </w:t>
            </w:r>
            <w:r w:rsidRPr="00972945">
              <w:rPr>
                <w:b/>
                <w:bCs/>
                <w:i/>
                <w:iCs/>
              </w:rPr>
              <w:t>sowie ordnungsgemäß umgesetzt</w:t>
            </w:r>
            <w:r w:rsidRPr="00972945">
              <w:t xml:space="preserve"> werden.</w:t>
            </w:r>
          </w:p>
        </w:tc>
      </w:tr>
    </w:tbl>
    <w:p w14:paraId="2A8C958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E5262CB" w14:textId="77777777" w:rsidR="00FD4820" w:rsidRPr="00972945" w:rsidRDefault="00FD4820" w:rsidP="00FD4820">
      <w:r w:rsidRPr="00972945">
        <w:rPr>
          <w:rStyle w:val="HideTWBExt"/>
          <w:noProof w:val="0"/>
        </w:rPr>
        <w:t>&lt;/AmendB&gt;</w:t>
      </w:r>
    </w:p>
    <w:p w14:paraId="1FBBA8D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187</w:t>
      </w:r>
      <w:r w:rsidRPr="00972945">
        <w:rPr>
          <w:rStyle w:val="HideTWBExt"/>
          <w:noProof w:val="0"/>
        </w:rPr>
        <w:t>&lt;/NumAmB&gt;</w:t>
      </w:r>
    </w:p>
    <w:p w14:paraId="7D48CD4A"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6CF88EE2" w14:textId="77777777" w:rsidR="00FD4820" w:rsidRPr="00972945" w:rsidRDefault="00FD4820" w:rsidP="00FD4820">
      <w:pPr>
        <w:pStyle w:val="NormalBold"/>
      </w:pPr>
      <w:r w:rsidRPr="00972945">
        <w:rPr>
          <w:rStyle w:val="HideTWBExt"/>
          <w:noProof w:val="0"/>
        </w:rPr>
        <w:t>&lt;/RepeatBlock-By&gt;</w:t>
      </w:r>
    </w:p>
    <w:p w14:paraId="168E6FD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1642DD7" w14:textId="77777777" w:rsidR="00FD4820" w:rsidRPr="00972945" w:rsidRDefault="00FD4820" w:rsidP="00FD4820">
      <w:pPr>
        <w:pStyle w:val="NormalBold"/>
      </w:pPr>
      <w:r w:rsidRPr="00972945">
        <w:rPr>
          <w:rStyle w:val="HideTWBExt"/>
          <w:noProof w:val="0"/>
        </w:rPr>
        <w:t>&lt;Article&gt;</w:t>
      </w:r>
      <w:r w:rsidRPr="00972945">
        <w:t>Erwägung 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E800F00" w14:textId="77777777" w:rsidTr="009A671B">
        <w:trPr>
          <w:trHeight w:hRule="exact" w:val="240"/>
          <w:jc w:val="center"/>
        </w:trPr>
        <w:tc>
          <w:tcPr>
            <w:tcW w:w="9752" w:type="dxa"/>
            <w:gridSpan w:val="2"/>
          </w:tcPr>
          <w:p w14:paraId="2B3F828C" w14:textId="77777777" w:rsidR="00FD4820" w:rsidRPr="00972945" w:rsidRDefault="00FD4820" w:rsidP="009A671B"/>
        </w:tc>
      </w:tr>
      <w:tr w:rsidR="00FD4820" w:rsidRPr="00972945" w14:paraId="28E39DE9" w14:textId="77777777" w:rsidTr="009A671B">
        <w:trPr>
          <w:trHeight w:val="240"/>
          <w:jc w:val="center"/>
        </w:trPr>
        <w:tc>
          <w:tcPr>
            <w:tcW w:w="4876" w:type="dxa"/>
          </w:tcPr>
          <w:p w14:paraId="51CC3A2E" w14:textId="77777777" w:rsidR="00FD4820" w:rsidRPr="00972945" w:rsidRDefault="00FD4820" w:rsidP="009A671B">
            <w:pPr>
              <w:pStyle w:val="AmColumnHeading"/>
            </w:pPr>
            <w:r w:rsidRPr="00972945">
              <w:t>Vorschlag der Kommission</w:t>
            </w:r>
          </w:p>
        </w:tc>
        <w:tc>
          <w:tcPr>
            <w:tcW w:w="4876" w:type="dxa"/>
          </w:tcPr>
          <w:p w14:paraId="22E0E5FB" w14:textId="77777777" w:rsidR="00FD4820" w:rsidRPr="00972945" w:rsidRDefault="00FD4820" w:rsidP="009A671B">
            <w:pPr>
              <w:pStyle w:val="AmColumnHeading"/>
            </w:pPr>
            <w:r w:rsidRPr="00972945">
              <w:t>Geänderter Text</w:t>
            </w:r>
          </w:p>
        </w:tc>
      </w:tr>
      <w:tr w:rsidR="00FD4820" w:rsidRPr="00972945" w14:paraId="0597E859" w14:textId="77777777" w:rsidTr="009A671B">
        <w:trPr>
          <w:jc w:val="center"/>
        </w:trPr>
        <w:tc>
          <w:tcPr>
            <w:tcW w:w="4876" w:type="dxa"/>
          </w:tcPr>
          <w:p w14:paraId="3F2DB150" w14:textId="77777777" w:rsidR="00FD4820" w:rsidRPr="00972945" w:rsidRDefault="00FD4820" w:rsidP="009A671B">
            <w:pPr>
              <w:pStyle w:val="Normal6a"/>
            </w:pPr>
            <w:r w:rsidRPr="00972945">
              <w:t>(2)</w:t>
            </w:r>
            <w:r w:rsidRPr="00972945">
              <w:tab/>
              <w:t xml:space="preserve">Zu diesem Zweck ist ein Gesamtkonzept zur Vertrauensbildung zwischen den EU-Mitgliedstaaten erforderlich, um die Politik in den Bereichen Asyl, Migrationsmanagement und Partnerschaften mit den </w:t>
            </w:r>
            <w:r w:rsidRPr="00972945">
              <w:rPr>
                <w:b/>
                <w:bCs/>
                <w:i/>
                <w:iCs/>
              </w:rPr>
              <w:t>betreffenden</w:t>
            </w:r>
            <w:r w:rsidRPr="00972945">
              <w:t xml:space="preserve"> Drittstaaten zusammenzuführen, wobei anzuerkennen ist, dass dieses Gesamtkonzept nur wirksam ist, wenn alle Komponenten gemeinsam und integriert angegangen werden.</w:t>
            </w:r>
          </w:p>
        </w:tc>
        <w:tc>
          <w:tcPr>
            <w:tcW w:w="4876" w:type="dxa"/>
          </w:tcPr>
          <w:p w14:paraId="56F81058" w14:textId="77777777" w:rsidR="00FD4820" w:rsidRPr="00972945" w:rsidRDefault="00FD4820" w:rsidP="009A671B">
            <w:pPr>
              <w:pStyle w:val="Normal6a"/>
            </w:pPr>
            <w:r w:rsidRPr="00972945">
              <w:t>(2)</w:t>
            </w:r>
            <w:r w:rsidRPr="00972945">
              <w:tab/>
              <w:t>Zu diesem Zweck ist ein Gesamtkonzept zur Vertrauensbildung zwischen den EU-Mitgliedstaaten erforderlich, um die Politik in den Bereichen Asyl, Migrationsmanagement und Partnerschaften mit den Drittstaaten zusammenzuführen, wobei anzuerkennen ist, dass dieses Gesamtkonzept nur wirksam ist, wenn alle Komponenten gemeinsam und integriert angegangen werden.</w:t>
            </w:r>
          </w:p>
        </w:tc>
      </w:tr>
    </w:tbl>
    <w:p w14:paraId="2FB952C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3A9A230" w14:textId="77777777" w:rsidR="00FD4820" w:rsidRPr="00972945" w:rsidRDefault="00FD4820" w:rsidP="00FD4820">
      <w:r w:rsidRPr="00972945">
        <w:rPr>
          <w:rStyle w:val="HideTWBExt"/>
          <w:noProof w:val="0"/>
        </w:rPr>
        <w:t>&lt;/AmendB&gt;</w:t>
      </w:r>
    </w:p>
    <w:p w14:paraId="4CCFF9A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188</w:t>
      </w:r>
      <w:r w:rsidRPr="00972945">
        <w:rPr>
          <w:rStyle w:val="HideTWBExt"/>
          <w:noProof w:val="0"/>
        </w:rPr>
        <w:t>&lt;/NumAmB&gt;</w:t>
      </w:r>
    </w:p>
    <w:p w14:paraId="61A87DF0"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17F441F9" w14:textId="77777777" w:rsidR="00FD4820" w:rsidRPr="00972945" w:rsidRDefault="00FD4820" w:rsidP="00FD4820">
      <w:pPr>
        <w:pStyle w:val="NormalBold"/>
      </w:pPr>
      <w:r w:rsidRPr="00972945">
        <w:rPr>
          <w:rStyle w:val="HideTWBExt"/>
          <w:noProof w:val="0"/>
        </w:rPr>
        <w:t>&lt;/RepeatBlock-By&gt;</w:t>
      </w:r>
    </w:p>
    <w:p w14:paraId="1093A28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ACE1FC9" w14:textId="77777777" w:rsidR="00FD4820" w:rsidRPr="00972945" w:rsidRDefault="00FD4820" w:rsidP="00FD4820">
      <w:pPr>
        <w:pStyle w:val="NormalBold"/>
      </w:pPr>
      <w:r w:rsidRPr="00972945">
        <w:rPr>
          <w:rStyle w:val="HideTWBExt"/>
          <w:noProof w:val="0"/>
        </w:rPr>
        <w:t>&lt;Article&gt;</w:t>
      </w:r>
      <w:r w:rsidRPr="00972945">
        <w:t>Erwägung 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D09AC87" w14:textId="77777777" w:rsidTr="009A671B">
        <w:trPr>
          <w:trHeight w:hRule="exact" w:val="240"/>
          <w:jc w:val="center"/>
        </w:trPr>
        <w:tc>
          <w:tcPr>
            <w:tcW w:w="9752" w:type="dxa"/>
            <w:gridSpan w:val="2"/>
          </w:tcPr>
          <w:p w14:paraId="20A60B3B" w14:textId="77777777" w:rsidR="00FD4820" w:rsidRPr="00972945" w:rsidRDefault="00FD4820" w:rsidP="009A671B"/>
        </w:tc>
      </w:tr>
      <w:tr w:rsidR="00FD4820" w:rsidRPr="00972945" w14:paraId="65DEB2D4" w14:textId="77777777" w:rsidTr="009A671B">
        <w:trPr>
          <w:trHeight w:val="240"/>
          <w:jc w:val="center"/>
        </w:trPr>
        <w:tc>
          <w:tcPr>
            <w:tcW w:w="4876" w:type="dxa"/>
          </w:tcPr>
          <w:p w14:paraId="172C8592" w14:textId="77777777" w:rsidR="00FD4820" w:rsidRPr="00972945" w:rsidRDefault="00FD4820" w:rsidP="009A671B">
            <w:pPr>
              <w:pStyle w:val="AmColumnHeading"/>
            </w:pPr>
            <w:r w:rsidRPr="00972945">
              <w:t>Vorschlag der Kommission</w:t>
            </w:r>
          </w:p>
        </w:tc>
        <w:tc>
          <w:tcPr>
            <w:tcW w:w="4876" w:type="dxa"/>
          </w:tcPr>
          <w:p w14:paraId="220CF34E" w14:textId="77777777" w:rsidR="00FD4820" w:rsidRPr="00972945" w:rsidRDefault="00FD4820" w:rsidP="009A671B">
            <w:pPr>
              <w:pStyle w:val="AmColumnHeading"/>
            </w:pPr>
            <w:r w:rsidRPr="00972945">
              <w:t>Geänderter Text</w:t>
            </w:r>
          </w:p>
        </w:tc>
      </w:tr>
      <w:tr w:rsidR="00FD4820" w:rsidRPr="00972945" w14:paraId="334E975C" w14:textId="77777777" w:rsidTr="009A671B">
        <w:trPr>
          <w:jc w:val="center"/>
        </w:trPr>
        <w:tc>
          <w:tcPr>
            <w:tcW w:w="4876" w:type="dxa"/>
          </w:tcPr>
          <w:p w14:paraId="2B7F5166" w14:textId="77777777" w:rsidR="00FD4820" w:rsidRPr="00972945" w:rsidRDefault="00FD4820" w:rsidP="009A671B">
            <w:pPr>
              <w:pStyle w:val="Normal6a"/>
            </w:pPr>
            <w:r w:rsidRPr="00972945">
              <w:t>(2)</w:t>
            </w:r>
            <w:r w:rsidRPr="00972945">
              <w:tab/>
              <w:t xml:space="preserve">Zu diesem Zweck ist ein Gesamtkonzept zur Vertrauensbildung zwischen den EU-Mitgliedstaaten erforderlich, um die Politik in den Bereichen Asyl, Migrationsmanagement und Partnerschaften mit den betreffenden Drittstaaten zusammenzuführen, wobei anzuerkennen ist, dass dieses Gesamtkonzept nur wirksam ist, wenn </w:t>
            </w:r>
            <w:r w:rsidRPr="00972945">
              <w:rPr>
                <w:b/>
                <w:bCs/>
                <w:i/>
                <w:iCs/>
              </w:rPr>
              <w:t>alle Komponenten gemeinsam und integriert angegangen</w:t>
            </w:r>
            <w:r w:rsidRPr="00972945">
              <w:t xml:space="preserve"> werden.</w:t>
            </w:r>
          </w:p>
        </w:tc>
        <w:tc>
          <w:tcPr>
            <w:tcW w:w="4876" w:type="dxa"/>
          </w:tcPr>
          <w:p w14:paraId="4E627C7D" w14:textId="77777777" w:rsidR="00FD4820" w:rsidRPr="00972945" w:rsidRDefault="00FD4820" w:rsidP="009A671B">
            <w:pPr>
              <w:pStyle w:val="Normal6a"/>
            </w:pPr>
            <w:r w:rsidRPr="00972945">
              <w:t>(2)</w:t>
            </w:r>
            <w:r w:rsidRPr="00972945">
              <w:tab/>
              <w:t xml:space="preserve">Zu diesem Zweck ist ein Gesamtkonzept zur Vertrauensbildung zwischen den EU-Mitgliedstaaten erforderlich, um die Politik in den Bereichen Asyl, Migrationsmanagement und Partnerschaften mit den betreffenden Drittstaaten zusammenzuführen, wobei anzuerkennen ist, dass dieses Gesamtkonzept </w:t>
            </w:r>
            <w:r w:rsidRPr="00972945">
              <w:rPr>
                <w:b/>
                <w:bCs/>
                <w:i/>
                <w:iCs/>
              </w:rPr>
              <w:t>in erster Linie</w:t>
            </w:r>
            <w:r w:rsidRPr="00972945">
              <w:t xml:space="preserve"> nur wirksam ist, wenn </w:t>
            </w:r>
            <w:r w:rsidRPr="00972945">
              <w:rPr>
                <w:b/>
                <w:bCs/>
                <w:i/>
                <w:iCs/>
              </w:rPr>
              <w:t>die Außengrenzen geschützt</w:t>
            </w:r>
            <w:r w:rsidRPr="00972945">
              <w:t xml:space="preserve"> werden.</w:t>
            </w:r>
          </w:p>
        </w:tc>
      </w:tr>
    </w:tbl>
    <w:p w14:paraId="691176F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E0ECE8E" w14:textId="77777777" w:rsidR="00FD4820" w:rsidRPr="00972945" w:rsidRDefault="00FD4820" w:rsidP="00FD4820">
      <w:r w:rsidRPr="00972945">
        <w:rPr>
          <w:rStyle w:val="HideTWBExt"/>
          <w:noProof w:val="0"/>
        </w:rPr>
        <w:t>&lt;/AmendB&gt;</w:t>
      </w:r>
    </w:p>
    <w:p w14:paraId="4CDE8C9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189</w:t>
      </w:r>
      <w:r w:rsidRPr="00972945">
        <w:rPr>
          <w:rStyle w:val="HideTWBExt"/>
          <w:noProof w:val="0"/>
        </w:rPr>
        <w:t>&lt;/NumAmB&gt;</w:t>
      </w:r>
    </w:p>
    <w:p w14:paraId="10C38E0A"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392CD6AC" w14:textId="77777777" w:rsidR="00FD4820" w:rsidRPr="00972945" w:rsidRDefault="00FD4820" w:rsidP="00FD4820">
      <w:pPr>
        <w:pStyle w:val="NormalBold"/>
      </w:pPr>
      <w:r w:rsidRPr="00972945">
        <w:rPr>
          <w:rStyle w:val="HideTWBExt"/>
          <w:noProof w:val="0"/>
        </w:rPr>
        <w:t>&lt;/RepeatBlock-By&gt;</w:t>
      </w:r>
    </w:p>
    <w:p w14:paraId="0834517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A24FE11"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4070858" w14:textId="77777777" w:rsidTr="009A671B">
        <w:trPr>
          <w:trHeight w:hRule="exact" w:val="240"/>
          <w:jc w:val="center"/>
        </w:trPr>
        <w:tc>
          <w:tcPr>
            <w:tcW w:w="9752" w:type="dxa"/>
            <w:gridSpan w:val="2"/>
          </w:tcPr>
          <w:p w14:paraId="5833BDD9" w14:textId="77777777" w:rsidR="00FD4820" w:rsidRPr="00972945" w:rsidRDefault="00FD4820" w:rsidP="009A671B"/>
        </w:tc>
      </w:tr>
      <w:tr w:rsidR="00FD4820" w:rsidRPr="00972945" w14:paraId="78C193C8" w14:textId="77777777" w:rsidTr="009A671B">
        <w:trPr>
          <w:trHeight w:val="240"/>
          <w:jc w:val="center"/>
        </w:trPr>
        <w:tc>
          <w:tcPr>
            <w:tcW w:w="4876" w:type="dxa"/>
          </w:tcPr>
          <w:p w14:paraId="2CD801FE" w14:textId="77777777" w:rsidR="00FD4820" w:rsidRPr="00972945" w:rsidRDefault="00FD4820" w:rsidP="009A671B">
            <w:pPr>
              <w:pStyle w:val="AmColumnHeading"/>
            </w:pPr>
            <w:r w:rsidRPr="00972945">
              <w:t>Vorschlag der Kommission</w:t>
            </w:r>
          </w:p>
        </w:tc>
        <w:tc>
          <w:tcPr>
            <w:tcW w:w="4876" w:type="dxa"/>
          </w:tcPr>
          <w:p w14:paraId="75D147EF" w14:textId="77777777" w:rsidR="00FD4820" w:rsidRPr="00972945" w:rsidRDefault="00FD4820" w:rsidP="009A671B">
            <w:pPr>
              <w:pStyle w:val="AmColumnHeading"/>
            </w:pPr>
            <w:r w:rsidRPr="00972945">
              <w:t>Geänderter Text</w:t>
            </w:r>
          </w:p>
        </w:tc>
      </w:tr>
      <w:tr w:rsidR="00FD4820" w:rsidRPr="00972945" w14:paraId="651E9331" w14:textId="77777777" w:rsidTr="009A671B">
        <w:trPr>
          <w:jc w:val="center"/>
        </w:trPr>
        <w:tc>
          <w:tcPr>
            <w:tcW w:w="4876" w:type="dxa"/>
          </w:tcPr>
          <w:p w14:paraId="354F5884" w14:textId="77777777" w:rsidR="00FD4820" w:rsidRPr="00972945" w:rsidRDefault="00FD4820" w:rsidP="009A671B">
            <w:pPr>
              <w:pStyle w:val="Normal6a"/>
            </w:pPr>
            <w:r w:rsidRPr="00972945">
              <w:t>(3)</w:t>
            </w:r>
            <w:r w:rsidRPr="00972945">
              <w:tab/>
              <w:t xml:space="preserve">Die vorliegende Verordnung soll zu diesem Gesamtkonzept beitragen, indem </w:t>
            </w:r>
            <w:r w:rsidRPr="00972945">
              <w:rPr>
                <w:b/>
                <w:bCs/>
                <w:i/>
                <w:iCs/>
              </w:rPr>
              <w:t>ein gemeinsamer Rahmen für die</w:t>
            </w:r>
            <w:r w:rsidRPr="00972945">
              <w:t xml:space="preserve"> Maßnahmen </w:t>
            </w:r>
            <w:r w:rsidRPr="00972945">
              <w:rPr>
                <w:b/>
                <w:bCs/>
                <w:i/>
                <w:iCs/>
              </w:rPr>
              <w:t>der Union und</w:t>
            </w:r>
            <w:r w:rsidRPr="00972945">
              <w:t xml:space="preserve"> der Mitgliedstaaten im Bereich Asyl- und Migrationsmanagement </w:t>
            </w:r>
            <w:r w:rsidRPr="00972945">
              <w:rPr>
                <w:b/>
                <w:bCs/>
                <w:i/>
                <w:iCs/>
              </w:rPr>
              <w:t>auf dem Grundsatz der Solidarität und einer gerechten Teilung der Verantwortung nach Maßgabe von Artikel 80 des Vertrags über die Arbeitsweise der Europäischen Union (AEUV) festgelegt wird</w:t>
            </w:r>
            <w:r w:rsidRPr="00972945">
              <w:t xml:space="preserve">. Die Mitgliedstaaten sollten daher alle notwendigen Maßnahmen ergreifen, um unter anderem </w:t>
            </w:r>
            <w:r w:rsidRPr="00972945">
              <w:rPr>
                <w:b/>
                <w:bCs/>
                <w:i/>
                <w:iCs/>
              </w:rPr>
              <w:t>Schutzbedürftigen Zugang zu internationalem Schutz und angemessene</w:t>
            </w:r>
            <w:r w:rsidRPr="00972945">
              <w:t xml:space="preserve"> Aufnahmebedingungen </w:t>
            </w:r>
            <w:r w:rsidRPr="00972945">
              <w:rPr>
                <w:b/>
                <w:bCs/>
                <w:i/>
                <w:iCs/>
              </w:rPr>
              <w:t>zu gewähren, die Regelungen zur Bestimmung des Mitgliedstaats, der für die Prüfung eines Antrags auf internationalen Schutz zuständig ist, wirksam anzuwenden</w:t>
            </w:r>
            <w:r w:rsidRPr="00972945">
              <w:t xml:space="preserve">, illegal aufhältige Drittstaatsangehörige rückzuführen, </w:t>
            </w:r>
            <w:r w:rsidRPr="00972945">
              <w:rPr>
                <w:b/>
                <w:bCs/>
                <w:i/>
                <w:iCs/>
              </w:rPr>
              <w:t>irreguläre</w:t>
            </w:r>
            <w:r w:rsidRPr="00972945">
              <w:t xml:space="preserve"> Migration und unerlaubte Migrationsbewegungen zwischen den Mitgliedstaaten zu unterbinden und andere Mitgliedstaaten in Form von Solidaritätsbeiträgen als Teil des Gesamtkonzepts zu unterstützen.</w:t>
            </w:r>
          </w:p>
        </w:tc>
        <w:tc>
          <w:tcPr>
            <w:tcW w:w="4876" w:type="dxa"/>
          </w:tcPr>
          <w:p w14:paraId="40039958" w14:textId="77777777" w:rsidR="00FD4820" w:rsidRPr="00972945" w:rsidRDefault="00FD4820" w:rsidP="009A671B">
            <w:pPr>
              <w:pStyle w:val="Normal6a"/>
            </w:pPr>
            <w:r w:rsidRPr="00972945">
              <w:t>(3)</w:t>
            </w:r>
            <w:r w:rsidRPr="00972945">
              <w:tab/>
              <w:t xml:space="preserve">Die vorliegende Verordnung soll zu diesem Gesamtkonzept beitragen, indem </w:t>
            </w:r>
            <w:r w:rsidRPr="00972945">
              <w:rPr>
                <w:b/>
                <w:bCs/>
                <w:i/>
                <w:iCs/>
              </w:rPr>
              <w:t>unilaterale sowie gemeinsame</w:t>
            </w:r>
            <w:r w:rsidRPr="00972945">
              <w:t xml:space="preserve"> Maßnahmen der Mitgliedstaaten im Bereich Asyl- und Migrationsmanagement </w:t>
            </w:r>
            <w:r w:rsidRPr="00972945">
              <w:rPr>
                <w:b/>
                <w:bCs/>
                <w:i/>
                <w:iCs/>
              </w:rPr>
              <w:t>ermöglicht werden</w:t>
            </w:r>
            <w:r w:rsidRPr="00972945">
              <w:t xml:space="preserve">. Die Mitgliedstaaten sollten daher alle notwendigen Maßnahmen ergreifen, um unter anderem </w:t>
            </w:r>
            <w:r w:rsidRPr="00972945">
              <w:rPr>
                <w:b/>
                <w:bCs/>
                <w:i/>
                <w:iCs/>
              </w:rPr>
              <w:t>die innere Sicherheit ihrer Bürgerinnen und Bürger herzustellen, indem</w:t>
            </w:r>
            <w:r w:rsidRPr="00972945">
              <w:t xml:space="preserve"> </w:t>
            </w:r>
            <w:r w:rsidRPr="00972945">
              <w:rPr>
                <w:b/>
                <w:bCs/>
                <w:i/>
                <w:iCs/>
              </w:rPr>
              <w:t>die</w:t>
            </w:r>
            <w:r w:rsidRPr="00972945">
              <w:t xml:space="preserve"> Aufnahmebedingungen </w:t>
            </w:r>
            <w:r w:rsidRPr="00972945">
              <w:rPr>
                <w:b/>
                <w:bCs/>
                <w:i/>
                <w:iCs/>
              </w:rPr>
              <w:t>für diejenigen, die ein besseres Leben in Europa anstreben, verschärft werden</w:t>
            </w:r>
            <w:r w:rsidRPr="00972945">
              <w:t xml:space="preserve">, illegal aufhältige Drittstaatsangehörige </w:t>
            </w:r>
            <w:r w:rsidRPr="00972945">
              <w:rPr>
                <w:b/>
                <w:bCs/>
                <w:i/>
                <w:iCs/>
              </w:rPr>
              <w:t>schneller und in größerem Umfang</w:t>
            </w:r>
            <w:r w:rsidRPr="00972945">
              <w:t xml:space="preserve"> rückzuführen, </w:t>
            </w:r>
            <w:r w:rsidRPr="00972945">
              <w:rPr>
                <w:b/>
                <w:bCs/>
                <w:i/>
                <w:iCs/>
              </w:rPr>
              <w:t>illegale</w:t>
            </w:r>
            <w:r w:rsidRPr="00972945">
              <w:rPr>
                <w:b/>
                <w:bCs/>
              </w:rPr>
              <w:t xml:space="preserve"> </w:t>
            </w:r>
            <w:r w:rsidRPr="00972945">
              <w:t xml:space="preserve">Migration und unerlaubte Migrationsbewegungen zwischen den Mitgliedstaaten zu unterbinden und andere Mitgliedstaaten in Form von </w:t>
            </w:r>
            <w:r w:rsidRPr="00972945">
              <w:rPr>
                <w:b/>
                <w:bCs/>
                <w:i/>
                <w:iCs/>
              </w:rPr>
              <w:t>freiwilligen</w:t>
            </w:r>
            <w:r w:rsidRPr="00972945">
              <w:rPr>
                <w:b/>
                <w:bCs/>
              </w:rPr>
              <w:t xml:space="preserve"> </w:t>
            </w:r>
            <w:r w:rsidRPr="00972945">
              <w:t>Solidaritätsbeiträgen zu unterstützen.</w:t>
            </w:r>
          </w:p>
        </w:tc>
      </w:tr>
    </w:tbl>
    <w:p w14:paraId="6101B0E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8ECF35A" w14:textId="77777777" w:rsidR="00FD4820" w:rsidRPr="00972945" w:rsidRDefault="00FD4820" w:rsidP="00FD4820">
      <w:r w:rsidRPr="00972945">
        <w:rPr>
          <w:rStyle w:val="HideTWBExt"/>
          <w:noProof w:val="0"/>
        </w:rPr>
        <w:t>&lt;/AmendB&gt;</w:t>
      </w:r>
    </w:p>
    <w:p w14:paraId="4EAF37F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190</w:t>
      </w:r>
      <w:r w:rsidRPr="00972945">
        <w:rPr>
          <w:rStyle w:val="HideTWBExt"/>
          <w:noProof w:val="0"/>
        </w:rPr>
        <w:t>&lt;/NumAmB&gt;</w:t>
      </w:r>
    </w:p>
    <w:p w14:paraId="330358C6"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22716D70" w14:textId="77777777" w:rsidR="00FD4820" w:rsidRPr="00972945" w:rsidRDefault="00FD4820" w:rsidP="00FD4820">
      <w:pPr>
        <w:pStyle w:val="NormalBold"/>
      </w:pPr>
      <w:r w:rsidRPr="00972945">
        <w:rPr>
          <w:rStyle w:val="HideTWBExt"/>
          <w:noProof w:val="0"/>
        </w:rPr>
        <w:t>&lt;/RepeatBlock-By&gt;</w:t>
      </w:r>
    </w:p>
    <w:p w14:paraId="74801C6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1CF9162"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6C1B909" w14:textId="77777777" w:rsidTr="009A671B">
        <w:trPr>
          <w:trHeight w:hRule="exact" w:val="240"/>
          <w:jc w:val="center"/>
        </w:trPr>
        <w:tc>
          <w:tcPr>
            <w:tcW w:w="9752" w:type="dxa"/>
            <w:gridSpan w:val="2"/>
          </w:tcPr>
          <w:p w14:paraId="43094C52" w14:textId="77777777" w:rsidR="00FD4820" w:rsidRPr="00972945" w:rsidRDefault="00FD4820" w:rsidP="009A671B"/>
        </w:tc>
      </w:tr>
      <w:tr w:rsidR="00FD4820" w:rsidRPr="00972945" w14:paraId="41232FE7" w14:textId="77777777" w:rsidTr="009A671B">
        <w:trPr>
          <w:trHeight w:val="240"/>
          <w:jc w:val="center"/>
        </w:trPr>
        <w:tc>
          <w:tcPr>
            <w:tcW w:w="4876" w:type="dxa"/>
          </w:tcPr>
          <w:p w14:paraId="60E4608A" w14:textId="77777777" w:rsidR="00FD4820" w:rsidRPr="00972945" w:rsidRDefault="00FD4820" w:rsidP="009A671B">
            <w:pPr>
              <w:pStyle w:val="AmColumnHeading"/>
            </w:pPr>
            <w:r w:rsidRPr="00972945">
              <w:t>Vorschlag der Kommission</w:t>
            </w:r>
          </w:p>
        </w:tc>
        <w:tc>
          <w:tcPr>
            <w:tcW w:w="4876" w:type="dxa"/>
          </w:tcPr>
          <w:p w14:paraId="345878E8" w14:textId="77777777" w:rsidR="00FD4820" w:rsidRPr="00972945" w:rsidRDefault="00FD4820" w:rsidP="009A671B">
            <w:pPr>
              <w:pStyle w:val="AmColumnHeading"/>
            </w:pPr>
            <w:r w:rsidRPr="00972945">
              <w:t>Geänderter Text</w:t>
            </w:r>
          </w:p>
        </w:tc>
      </w:tr>
      <w:tr w:rsidR="00FD4820" w:rsidRPr="00972945" w14:paraId="1BF48187" w14:textId="77777777" w:rsidTr="009A671B">
        <w:trPr>
          <w:jc w:val="center"/>
        </w:trPr>
        <w:tc>
          <w:tcPr>
            <w:tcW w:w="4876" w:type="dxa"/>
          </w:tcPr>
          <w:p w14:paraId="7DF17FAA" w14:textId="77777777" w:rsidR="00FD4820" w:rsidRPr="00972945" w:rsidRDefault="00FD4820" w:rsidP="009A671B">
            <w:pPr>
              <w:pStyle w:val="Normal6a"/>
            </w:pPr>
            <w:r w:rsidRPr="00972945">
              <w:t>(3)</w:t>
            </w:r>
            <w:r w:rsidRPr="00972945">
              <w:tab/>
              <w:t xml:space="preserve">Die vorliegende Verordnung soll zu </w:t>
            </w:r>
            <w:r w:rsidRPr="00972945">
              <w:rPr>
                <w:b/>
                <w:bCs/>
                <w:i/>
                <w:iCs/>
              </w:rPr>
              <w:t>diesem Gesamtkonzept beitragen, indem ein gemeinsamer Rahmen für die Maßnahmen der Union und</w:t>
            </w:r>
            <w:r w:rsidRPr="00972945">
              <w:t xml:space="preserve"> der Mitgliedstaaten im Bereich </w:t>
            </w:r>
            <w:r w:rsidRPr="00972945">
              <w:rPr>
                <w:b/>
                <w:bCs/>
                <w:i/>
                <w:iCs/>
              </w:rPr>
              <w:t>Asyl- und Migrationsmanagement auf dem Grundsatz der Solidarität und einer gerechten Teilung der Verantwortung nach Maßgabe von Artikel 80 des Vertrags über die Arbeitsweise der Europäischen Union (AEUV) festgelegt wird</w:t>
            </w:r>
            <w:r w:rsidRPr="00972945">
              <w:t xml:space="preserve">. Die Mitgliedstaaten sollten daher </w:t>
            </w:r>
            <w:r w:rsidRPr="00972945">
              <w:rPr>
                <w:b/>
                <w:bCs/>
                <w:i/>
                <w:iCs/>
              </w:rPr>
              <w:t>alle notwendigen</w:t>
            </w:r>
            <w:r w:rsidRPr="00972945">
              <w:t xml:space="preserve"> Maßnahmen ergreifen, um </w:t>
            </w:r>
            <w:r w:rsidRPr="00972945">
              <w:rPr>
                <w:b/>
                <w:bCs/>
                <w:i/>
                <w:iCs/>
              </w:rPr>
              <w:t>unter anderem Schutzbedürftigen Zugang zu internationalem Schutz und angemessene Aufnahmebedingungen zu gewähren, die Regelungen zur Bestimmung des Mitgliedstaats, der für die Prüfung eines Antrags auf internationalen Schutz zuständig ist, wirksam anzuwenden</w:t>
            </w:r>
            <w:r w:rsidRPr="00972945">
              <w:t xml:space="preserve">, </w:t>
            </w:r>
            <w:r w:rsidRPr="00972945">
              <w:rPr>
                <w:b/>
                <w:bCs/>
                <w:i/>
                <w:iCs/>
              </w:rPr>
              <w:t>illegal aufhältige</w:t>
            </w:r>
            <w:r w:rsidRPr="00972945">
              <w:t xml:space="preserve"> Drittstaatsangehörige rückzuführen, </w:t>
            </w:r>
            <w:r w:rsidRPr="00972945">
              <w:rPr>
                <w:b/>
                <w:bCs/>
                <w:i/>
                <w:iCs/>
              </w:rPr>
              <w:t>irreguläre</w:t>
            </w:r>
            <w:r w:rsidRPr="00972945">
              <w:t xml:space="preserve"> Migration und unerlaubte Migrationsbewegungen zwischen den Mitgliedstaaten zu unterbinden und andere Mitgliedstaaten </w:t>
            </w:r>
            <w:r w:rsidRPr="00972945">
              <w:rPr>
                <w:b/>
                <w:bCs/>
                <w:i/>
                <w:iCs/>
              </w:rPr>
              <w:t>in Form von Solidaritätsbeiträgen als Teil des Gesamtkonzepts</w:t>
            </w:r>
            <w:r w:rsidRPr="00972945">
              <w:t xml:space="preserve"> zu unterstützen.</w:t>
            </w:r>
          </w:p>
        </w:tc>
        <w:tc>
          <w:tcPr>
            <w:tcW w:w="4876" w:type="dxa"/>
          </w:tcPr>
          <w:p w14:paraId="34BB994A" w14:textId="77777777" w:rsidR="00FD4820" w:rsidRPr="00972945" w:rsidRDefault="00FD4820" w:rsidP="009A671B">
            <w:pPr>
              <w:pStyle w:val="Normal6a"/>
            </w:pPr>
            <w:r w:rsidRPr="00972945">
              <w:t>(3)</w:t>
            </w:r>
            <w:r w:rsidRPr="00972945">
              <w:tab/>
              <w:t xml:space="preserve">Die vorliegende Verordnung soll zu </w:t>
            </w:r>
            <w:r w:rsidRPr="00972945">
              <w:rPr>
                <w:b/>
                <w:bCs/>
                <w:i/>
                <w:iCs/>
              </w:rPr>
              <w:t>einem Vorschlag zur Zusammenarbeit</w:t>
            </w:r>
            <w:r w:rsidRPr="00972945">
              <w:t xml:space="preserve"> der Mitgliedstaaten </w:t>
            </w:r>
            <w:r w:rsidRPr="00972945">
              <w:rPr>
                <w:b/>
                <w:bCs/>
                <w:i/>
                <w:iCs/>
              </w:rPr>
              <w:t>der Union</w:t>
            </w:r>
            <w:r w:rsidRPr="00972945">
              <w:t xml:space="preserve"> im Bereich </w:t>
            </w:r>
            <w:r w:rsidRPr="00972945">
              <w:rPr>
                <w:b/>
                <w:bCs/>
                <w:i/>
                <w:iCs/>
              </w:rPr>
              <w:t>illegale Migrationskontrolle beitragen</w:t>
            </w:r>
            <w:r w:rsidRPr="00972945">
              <w:t xml:space="preserve">. Die Mitgliedstaaten sollten daher </w:t>
            </w:r>
            <w:r w:rsidRPr="00972945">
              <w:rPr>
                <w:b/>
                <w:bCs/>
                <w:i/>
                <w:iCs/>
              </w:rPr>
              <w:t>in Erwägung ziehen,</w:t>
            </w:r>
            <w:r w:rsidRPr="00972945">
              <w:t xml:space="preserve"> Maßnahmen </w:t>
            </w:r>
            <w:r w:rsidRPr="00972945">
              <w:rPr>
                <w:b/>
                <w:bCs/>
                <w:i/>
                <w:iCs/>
              </w:rPr>
              <w:t>zu</w:t>
            </w:r>
            <w:r w:rsidRPr="00972945">
              <w:rPr>
                <w:b/>
                <w:bCs/>
              </w:rPr>
              <w:t xml:space="preserve"> </w:t>
            </w:r>
            <w:r w:rsidRPr="00972945">
              <w:t xml:space="preserve">ergreifen, um </w:t>
            </w:r>
            <w:r w:rsidRPr="00972945">
              <w:rPr>
                <w:b/>
                <w:bCs/>
                <w:i/>
                <w:iCs/>
              </w:rPr>
              <w:t>illegale</w:t>
            </w:r>
            <w:r w:rsidRPr="00972945">
              <w:t xml:space="preserve"> Drittstaatsangehörige rückzuführen, </w:t>
            </w:r>
            <w:r w:rsidRPr="00972945">
              <w:rPr>
                <w:b/>
                <w:bCs/>
                <w:i/>
                <w:iCs/>
              </w:rPr>
              <w:t>illegale</w:t>
            </w:r>
            <w:r w:rsidRPr="00972945">
              <w:t xml:space="preserve"> Migration und unerlaubte Migrationsbewegungen zwischen den Mitgliedstaaten zu unterbinden und andere Mitgliedstaaten </w:t>
            </w:r>
            <w:r w:rsidRPr="00972945">
              <w:rPr>
                <w:b/>
                <w:bCs/>
                <w:i/>
                <w:iCs/>
              </w:rPr>
              <w:t>bei der Bekämpfung von illegaler Migration, Asylbetrug und anderen damit verbundenen Straftaten</w:t>
            </w:r>
            <w:r w:rsidRPr="00972945">
              <w:t xml:space="preserve"> zu unterstützen.</w:t>
            </w:r>
          </w:p>
        </w:tc>
      </w:tr>
    </w:tbl>
    <w:p w14:paraId="0E19E32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22AF641" w14:textId="77777777" w:rsidR="00FD4820" w:rsidRPr="00972945" w:rsidRDefault="00FD4820" w:rsidP="00FD4820">
      <w:r w:rsidRPr="00972945">
        <w:rPr>
          <w:rStyle w:val="HideTWBExt"/>
          <w:noProof w:val="0"/>
        </w:rPr>
        <w:t>&lt;/AmendB&gt;</w:t>
      </w:r>
    </w:p>
    <w:p w14:paraId="6B0B130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191</w:t>
      </w:r>
      <w:r w:rsidRPr="00972945">
        <w:rPr>
          <w:rStyle w:val="HideTWBExt"/>
          <w:noProof w:val="0"/>
        </w:rPr>
        <w:t>&lt;/NumAmB&gt;</w:t>
      </w:r>
    </w:p>
    <w:p w14:paraId="22E6C625"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0A4C4CFD" w14:textId="77777777" w:rsidR="00FD4820" w:rsidRPr="00972945" w:rsidRDefault="00FD4820" w:rsidP="00FD4820">
      <w:pPr>
        <w:pStyle w:val="NormalBold"/>
      </w:pPr>
      <w:r w:rsidRPr="00972945">
        <w:rPr>
          <w:rStyle w:val="HideTWBExt"/>
          <w:noProof w:val="0"/>
        </w:rPr>
        <w:t>&lt;/RepeatBlock-By&gt;</w:t>
      </w:r>
    </w:p>
    <w:p w14:paraId="2C324DB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0DB5997"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E5F997B" w14:textId="77777777" w:rsidTr="009A671B">
        <w:trPr>
          <w:trHeight w:hRule="exact" w:val="240"/>
          <w:jc w:val="center"/>
        </w:trPr>
        <w:tc>
          <w:tcPr>
            <w:tcW w:w="9752" w:type="dxa"/>
            <w:gridSpan w:val="2"/>
          </w:tcPr>
          <w:p w14:paraId="1A08CAFA" w14:textId="77777777" w:rsidR="00FD4820" w:rsidRPr="00972945" w:rsidRDefault="00FD4820" w:rsidP="009A671B"/>
        </w:tc>
      </w:tr>
      <w:tr w:rsidR="00FD4820" w:rsidRPr="00972945" w14:paraId="4AC17CC5" w14:textId="77777777" w:rsidTr="009A671B">
        <w:trPr>
          <w:trHeight w:val="240"/>
          <w:jc w:val="center"/>
        </w:trPr>
        <w:tc>
          <w:tcPr>
            <w:tcW w:w="4876" w:type="dxa"/>
          </w:tcPr>
          <w:p w14:paraId="148FFA86" w14:textId="77777777" w:rsidR="00FD4820" w:rsidRPr="00972945" w:rsidRDefault="00FD4820" w:rsidP="009A671B">
            <w:pPr>
              <w:pStyle w:val="AmColumnHeading"/>
            </w:pPr>
            <w:r w:rsidRPr="00972945">
              <w:t>Vorschlag der Kommission</w:t>
            </w:r>
          </w:p>
        </w:tc>
        <w:tc>
          <w:tcPr>
            <w:tcW w:w="4876" w:type="dxa"/>
          </w:tcPr>
          <w:p w14:paraId="728A9D4D" w14:textId="77777777" w:rsidR="00FD4820" w:rsidRPr="00972945" w:rsidRDefault="00FD4820" w:rsidP="009A671B">
            <w:pPr>
              <w:pStyle w:val="AmColumnHeading"/>
            </w:pPr>
            <w:r w:rsidRPr="00972945">
              <w:t>Geänderter Text</w:t>
            </w:r>
          </w:p>
        </w:tc>
      </w:tr>
      <w:tr w:rsidR="00FD4820" w:rsidRPr="00972945" w14:paraId="16E59701" w14:textId="77777777" w:rsidTr="009A671B">
        <w:trPr>
          <w:jc w:val="center"/>
        </w:trPr>
        <w:tc>
          <w:tcPr>
            <w:tcW w:w="4876" w:type="dxa"/>
          </w:tcPr>
          <w:p w14:paraId="7BDC7DAF" w14:textId="77777777" w:rsidR="00FD4820" w:rsidRPr="00972945" w:rsidRDefault="00FD4820" w:rsidP="009A671B">
            <w:pPr>
              <w:pStyle w:val="Normal6a"/>
            </w:pPr>
            <w:r w:rsidRPr="00972945">
              <w:t>(3)</w:t>
            </w:r>
            <w:r w:rsidRPr="00972945">
              <w:tab/>
              <w:t xml:space="preserve">Die vorliegende Verordnung soll zu diesem </w:t>
            </w:r>
            <w:r w:rsidRPr="00972945">
              <w:rPr>
                <w:b/>
                <w:bCs/>
                <w:i/>
                <w:iCs/>
              </w:rPr>
              <w:t>Gesamtkonzept</w:t>
            </w:r>
            <w:r w:rsidRPr="00972945">
              <w:t xml:space="preserve"> beitragen, indem ein gemeinsamer Rahmen für die </w:t>
            </w:r>
            <w:r w:rsidRPr="00972945">
              <w:rPr>
                <w:b/>
                <w:bCs/>
                <w:i/>
                <w:iCs/>
              </w:rPr>
              <w:t>Maßnahmen der Union und der Mitgliedstaaten im Bereich Asyl- und Migrationsmanagement auf dem Grundsatz der Solidarität und einer gerechten Teilung der Verantwortung nach Maßgabe von Artikel 80 des Vertrags über die Arbeitsweise der Europäischen Union (AEUV)</w:t>
            </w:r>
            <w:r w:rsidRPr="00972945">
              <w:t xml:space="preserve"> festgelegt wird.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w:t>
            </w:r>
            <w:r w:rsidRPr="00972945">
              <w:rPr>
                <w:b/>
                <w:bCs/>
                <w:i/>
                <w:iCs/>
              </w:rPr>
              <w:t>,</w:t>
            </w:r>
            <w:r w:rsidRPr="00972945">
              <w:t xml:space="preserve"> </w:t>
            </w:r>
            <w:r w:rsidRPr="00972945">
              <w:rPr>
                <w:b/>
                <w:bCs/>
                <w:i/>
                <w:iCs/>
              </w:rPr>
              <w:t>illegal aufhältige Drittstaatsangehörige rückzuführen, irreguläre Migration und unerlaubte Migrationsbewegungen zwischen den Mitgliedstaaten zu unterbinden und andere Mitgliedstaaten in Form von Solidaritätsbeiträgen als Teil des Gesamtkonzepts zu unterstützen</w:t>
            </w:r>
            <w:r w:rsidRPr="00972945">
              <w:t>.</w:t>
            </w:r>
          </w:p>
        </w:tc>
        <w:tc>
          <w:tcPr>
            <w:tcW w:w="4876" w:type="dxa"/>
          </w:tcPr>
          <w:p w14:paraId="54CEA6E6" w14:textId="77777777" w:rsidR="00FD4820" w:rsidRPr="00972945" w:rsidRDefault="00FD4820" w:rsidP="009A671B">
            <w:pPr>
              <w:pStyle w:val="Normal6a"/>
            </w:pPr>
            <w:r w:rsidRPr="00972945">
              <w:t>(3)</w:t>
            </w:r>
            <w:r w:rsidRPr="00972945">
              <w:tab/>
            </w:r>
            <w:r w:rsidRPr="00972945">
              <w:rPr>
                <w:b/>
                <w:i/>
              </w:rPr>
              <w:t>Angesichts der unverhältnismäßigen Verantwortlichkeit der Mitgliedstaaten der ersten Einreise gemäß Verordnung (EU) 604/2013 ist es notwendig, ein neues System unter voller Berücksichtigung von Artikel 78 Absatz 1 AEUV zu entwickeln, das sich auf eine gerechte Teilung der Zuständigkeit und Solidarität unter den Mitgliedstaaten für Anträge auf internationalen Schutz gründet.</w:t>
            </w:r>
            <w:r w:rsidRPr="00972945">
              <w:t xml:space="preserve"> Die vorliegende Verordnung soll zu diesem </w:t>
            </w:r>
            <w:r w:rsidRPr="00972945">
              <w:rPr>
                <w:b/>
                <w:bCs/>
                <w:i/>
                <w:iCs/>
              </w:rPr>
              <w:t>Ziel</w:t>
            </w:r>
            <w:r w:rsidRPr="00972945">
              <w:rPr>
                <w:b/>
                <w:bCs/>
              </w:rPr>
              <w:t xml:space="preserve"> </w:t>
            </w:r>
            <w:r w:rsidRPr="00972945">
              <w:t xml:space="preserve">beitragen, indem ein gemeinsamer Rahmen für die </w:t>
            </w:r>
            <w:r w:rsidRPr="00972945">
              <w:rPr>
                <w:b/>
                <w:bCs/>
                <w:i/>
                <w:iCs/>
              </w:rPr>
              <w:t>automatische Verteilung in der EU von Personen, die internationalen Schutz, auch nach einem Such</w:t>
            </w:r>
            <w:r w:rsidRPr="00972945">
              <w:rPr>
                <w:b/>
                <w:bCs/>
                <w:i/>
                <w:iCs/>
              </w:rPr>
              <w:noBreakHyphen/>
              <w:t xml:space="preserve"> und Rettungseinsatz, beantragen,</w:t>
            </w:r>
            <w:r w:rsidRPr="00972945">
              <w:t xml:space="preserve"> festgelegt wird.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 </w:t>
            </w:r>
            <w:r w:rsidRPr="00972945">
              <w:rPr>
                <w:b/>
                <w:bCs/>
                <w:i/>
                <w:iCs/>
              </w:rPr>
              <w:t>und die Zuständigkeit in der Europäischen Union für die Bearbeitung von Anträgen auf internationalen Schutz zu teilen</w:t>
            </w:r>
            <w:r w:rsidRPr="00972945">
              <w:t>.</w:t>
            </w:r>
          </w:p>
        </w:tc>
      </w:tr>
    </w:tbl>
    <w:p w14:paraId="00DEC5D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D58F06B" w14:textId="77777777" w:rsidR="00FD4820" w:rsidRPr="00972945" w:rsidRDefault="00FD4820" w:rsidP="00FD4820">
      <w:r w:rsidRPr="00972945">
        <w:rPr>
          <w:rStyle w:val="HideTWBExt"/>
          <w:noProof w:val="0"/>
        </w:rPr>
        <w:t>&lt;/AmendB&gt;</w:t>
      </w:r>
    </w:p>
    <w:p w14:paraId="79C2193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192</w:t>
      </w:r>
      <w:r w:rsidRPr="00972945">
        <w:rPr>
          <w:rStyle w:val="HideTWBExt"/>
          <w:noProof w:val="0"/>
        </w:rPr>
        <w:t>&lt;/NumAmB&gt;</w:t>
      </w:r>
    </w:p>
    <w:p w14:paraId="264DE245"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14EE26A5" w14:textId="77777777" w:rsidR="00FD4820" w:rsidRPr="00972945" w:rsidRDefault="00FD4820" w:rsidP="00FD4820">
      <w:pPr>
        <w:pStyle w:val="NormalBold"/>
      </w:pPr>
      <w:r w:rsidRPr="00972945">
        <w:rPr>
          <w:rStyle w:val="HideTWBExt"/>
          <w:noProof w:val="0"/>
        </w:rPr>
        <w:t>&lt;/RepeatBlock-By&gt;</w:t>
      </w:r>
    </w:p>
    <w:p w14:paraId="0F4D368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03271F4"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FEB9F83" w14:textId="77777777" w:rsidTr="009A671B">
        <w:trPr>
          <w:trHeight w:hRule="exact" w:val="240"/>
          <w:jc w:val="center"/>
        </w:trPr>
        <w:tc>
          <w:tcPr>
            <w:tcW w:w="9752" w:type="dxa"/>
            <w:gridSpan w:val="2"/>
          </w:tcPr>
          <w:p w14:paraId="4A4A4FFE" w14:textId="77777777" w:rsidR="00FD4820" w:rsidRPr="00972945" w:rsidRDefault="00FD4820" w:rsidP="009A671B"/>
        </w:tc>
      </w:tr>
      <w:tr w:rsidR="00FD4820" w:rsidRPr="00972945" w14:paraId="4CF6FBA8" w14:textId="77777777" w:rsidTr="009A671B">
        <w:trPr>
          <w:trHeight w:val="240"/>
          <w:jc w:val="center"/>
        </w:trPr>
        <w:tc>
          <w:tcPr>
            <w:tcW w:w="4876" w:type="dxa"/>
          </w:tcPr>
          <w:p w14:paraId="2D532F12" w14:textId="77777777" w:rsidR="00FD4820" w:rsidRPr="00972945" w:rsidRDefault="00FD4820" w:rsidP="009A671B">
            <w:pPr>
              <w:pStyle w:val="AmColumnHeading"/>
            </w:pPr>
            <w:r w:rsidRPr="00972945">
              <w:t>Vorschlag der Kommission</w:t>
            </w:r>
          </w:p>
        </w:tc>
        <w:tc>
          <w:tcPr>
            <w:tcW w:w="4876" w:type="dxa"/>
          </w:tcPr>
          <w:p w14:paraId="6B418E24" w14:textId="77777777" w:rsidR="00FD4820" w:rsidRPr="00972945" w:rsidRDefault="00FD4820" w:rsidP="009A671B">
            <w:pPr>
              <w:pStyle w:val="AmColumnHeading"/>
            </w:pPr>
            <w:r w:rsidRPr="00972945">
              <w:t>Geänderter Text</w:t>
            </w:r>
          </w:p>
        </w:tc>
      </w:tr>
      <w:tr w:rsidR="00FD4820" w:rsidRPr="00972945" w14:paraId="5825F505" w14:textId="77777777" w:rsidTr="009A671B">
        <w:trPr>
          <w:jc w:val="center"/>
        </w:trPr>
        <w:tc>
          <w:tcPr>
            <w:tcW w:w="4876" w:type="dxa"/>
          </w:tcPr>
          <w:p w14:paraId="3A212A2F"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w:t>
            </w:r>
            <w:r w:rsidRPr="00972945">
              <w:rPr>
                <w:b/>
                <w:bCs/>
                <w:i/>
                <w:iCs/>
              </w:rPr>
              <w:t>Asyl- und Migrationsmanagement auf dem</w:t>
            </w:r>
            <w:r w:rsidRPr="00972945">
              <w:t xml:space="preserve"> Grundsatz der Solidarität und einer gerechten Teilung der Verantwortung nach Maßgabe von Artikel 80 des Vertrags über die Arbeitsweise der Europäischen Union (AEUV) </w:t>
            </w:r>
            <w:r w:rsidRPr="00972945">
              <w:rPr>
                <w:b/>
                <w:bCs/>
                <w:i/>
                <w:iCs/>
              </w:rPr>
              <w:t>festgelegt wird</w:t>
            </w:r>
            <w:r w:rsidRPr="00972945">
              <w:t>.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w:t>
            </w:r>
            <w:r w:rsidRPr="00972945">
              <w:rPr>
                <w:b/>
                <w:bCs/>
                <w:i/>
                <w:iCs/>
              </w:rPr>
              <w:t>, illegal aufhältige Drittstaatsangehörige rückzuführen, irreguläre Migration und unerlaubte Migrationsbewegungen zwischen den Mitgliedstaaten zu unterbinden</w:t>
            </w:r>
            <w:r w:rsidRPr="00972945">
              <w:t xml:space="preserve"> und andere Mitgliedstaaten in Form von Solidaritätsbeiträgen als Teil des Gesamtkonzepts zu unterstützen.</w:t>
            </w:r>
          </w:p>
        </w:tc>
        <w:tc>
          <w:tcPr>
            <w:tcW w:w="4876" w:type="dxa"/>
          </w:tcPr>
          <w:p w14:paraId="255C11DC"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w:t>
            </w:r>
            <w:r w:rsidRPr="00972945">
              <w:rPr>
                <w:b/>
                <w:bCs/>
                <w:i/>
                <w:iCs/>
              </w:rPr>
              <w:t>Asyl festgelegt wird, der den</w:t>
            </w:r>
            <w:r w:rsidRPr="00972945">
              <w:t xml:space="preserve"> Grundsatz der Solidarität und einer gerechten Teilung der Verantwortung nach Maßgabe von Artikel 80 des Vertrags über die Arbeitsweise der Europäischen Union (AEUV) </w:t>
            </w:r>
            <w:r w:rsidRPr="00972945">
              <w:rPr>
                <w:b/>
                <w:bCs/>
                <w:i/>
                <w:iCs/>
              </w:rPr>
              <w:t>achtet und auf ihm aufbaut</w:t>
            </w:r>
            <w:r w:rsidRPr="00972945">
              <w:t>.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 und andere Mitgliedstaaten in Form von Solidaritätsbeiträgen als Teil des Gesamtkonzepts zu unterstützen.</w:t>
            </w:r>
          </w:p>
        </w:tc>
      </w:tr>
    </w:tbl>
    <w:p w14:paraId="4335A15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B7AC531" w14:textId="77777777" w:rsidR="00FD4820" w:rsidRPr="00972945" w:rsidRDefault="00FD4820" w:rsidP="00FD4820">
      <w:r w:rsidRPr="00972945">
        <w:rPr>
          <w:rStyle w:val="HideTWBExt"/>
          <w:noProof w:val="0"/>
        </w:rPr>
        <w:t>&lt;/AmendB&gt;</w:t>
      </w:r>
    </w:p>
    <w:p w14:paraId="70AC676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193</w:t>
      </w:r>
      <w:r w:rsidRPr="00972945">
        <w:rPr>
          <w:rStyle w:val="HideTWBExt"/>
          <w:noProof w:val="0"/>
        </w:rPr>
        <w:t>&lt;/NumAmB&gt;</w:t>
      </w:r>
    </w:p>
    <w:p w14:paraId="210716C3"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2800E991" w14:textId="77777777" w:rsidR="00FD4820" w:rsidRPr="00972945" w:rsidRDefault="00FD4820" w:rsidP="00FD4820">
      <w:pPr>
        <w:pStyle w:val="NormalBold"/>
      </w:pPr>
      <w:r w:rsidRPr="00972945">
        <w:rPr>
          <w:rStyle w:val="HideTWBExt"/>
          <w:noProof w:val="0"/>
        </w:rPr>
        <w:t>&lt;/RepeatBlock-By&gt;</w:t>
      </w:r>
    </w:p>
    <w:p w14:paraId="460D386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4393092"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FB1C822" w14:textId="77777777" w:rsidTr="009A671B">
        <w:trPr>
          <w:trHeight w:hRule="exact" w:val="240"/>
          <w:jc w:val="center"/>
        </w:trPr>
        <w:tc>
          <w:tcPr>
            <w:tcW w:w="9752" w:type="dxa"/>
            <w:gridSpan w:val="2"/>
          </w:tcPr>
          <w:p w14:paraId="2108F528" w14:textId="77777777" w:rsidR="00FD4820" w:rsidRPr="00972945" w:rsidRDefault="00FD4820" w:rsidP="009A671B"/>
        </w:tc>
      </w:tr>
      <w:tr w:rsidR="00FD4820" w:rsidRPr="00972945" w14:paraId="1D35A3D2" w14:textId="77777777" w:rsidTr="009A671B">
        <w:trPr>
          <w:trHeight w:val="240"/>
          <w:jc w:val="center"/>
        </w:trPr>
        <w:tc>
          <w:tcPr>
            <w:tcW w:w="4876" w:type="dxa"/>
          </w:tcPr>
          <w:p w14:paraId="1257C0EE" w14:textId="77777777" w:rsidR="00FD4820" w:rsidRPr="00972945" w:rsidRDefault="00FD4820" w:rsidP="009A671B">
            <w:pPr>
              <w:pStyle w:val="AmColumnHeading"/>
            </w:pPr>
            <w:r w:rsidRPr="00972945">
              <w:t>Vorschlag der Kommission</w:t>
            </w:r>
          </w:p>
        </w:tc>
        <w:tc>
          <w:tcPr>
            <w:tcW w:w="4876" w:type="dxa"/>
          </w:tcPr>
          <w:p w14:paraId="4B91389C" w14:textId="77777777" w:rsidR="00FD4820" w:rsidRPr="00972945" w:rsidRDefault="00FD4820" w:rsidP="009A671B">
            <w:pPr>
              <w:pStyle w:val="AmColumnHeading"/>
            </w:pPr>
            <w:r w:rsidRPr="00972945">
              <w:t>Geänderter Text</w:t>
            </w:r>
          </w:p>
        </w:tc>
      </w:tr>
      <w:tr w:rsidR="00FD4820" w:rsidRPr="00972945" w14:paraId="2284CF00" w14:textId="77777777" w:rsidTr="009A671B">
        <w:trPr>
          <w:jc w:val="center"/>
        </w:trPr>
        <w:tc>
          <w:tcPr>
            <w:tcW w:w="4876" w:type="dxa"/>
          </w:tcPr>
          <w:p w14:paraId="2DDA7F64"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Asyl- und Migrationsmanagement auf dem Grundsatz der Solidarität und einer gerechten Teilung der Verantwortung nach Maßgabe von Artikel 80 des Vertrags über die Arbeitsweise der Europäischen Union (AEUV) festgelegt wird.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 </w:t>
            </w:r>
            <w:r w:rsidRPr="00972945">
              <w:rPr>
                <w:b/>
                <w:bCs/>
                <w:i/>
                <w:iCs/>
              </w:rPr>
              <w:t>illegal aufhältige Drittstaatsangehörige rückzuführen, irreguläre Migration und unerlaubte Migrationsbewegungen zwischen den Mitgliedstaaten zu unterbinden</w:t>
            </w:r>
            <w:r w:rsidRPr="00972945">
              <w:t xml:space="preserve"> und andere Mitgliedstaaten in Form von Solidaritätsbeiträgen als Teil des Gesamtkonzepts zu unterstützen.</w:t>
            </w:r>
          </w:p>
        </w:tc>
        <w:tc>
          <w:tcPr>
            <w:tcW w:w="4876" w:type="dxa"/>
          </w:tcPr>
          <w:p w14:paraId="3255D979"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Asyl- und Migrationsmanagement auf dem Grundsatz der Solidarität und einer gerechten Teilung der Verantwortung nach Maßgabe von Artikel 80 des Vertrags über die Arbeitsweise der Europäischen Union (AEUV) festgelegt wird.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 </w:t>
            </w:r>
            <w:r w:rsidRPr="00972945">
              <w:rPr>
                <w:b/>
                <w:bCs/>
                <w:i/>
                <w:iCs/>
              </w:rPr>
              <w:t>sichere und legale Schutzwege zu fördern</w:t>
            </w:r>
            <w:r w:rsidRPr="00972945">
              <w:t xml:space="preserve"> und andere Mitgliedstaaten in Form von Solidaritätsbeiträgen als Teil des Gesamtkonzepts zu unterstützen.</w:t>
            </w:r>
          </w:p>
        </w:tc>
      </w:tr>
    </w:tbl>
    <w:p w14:paraId="5C05F6E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BDD2BAB" w14:textId="77777777" w:rsidR="00FD4820" w:rsidRPr="00972945" w:rsidRDefault="00FD4820" w:rsidP="00FD4820">
      <w:r w:rsidRPr="00972945">
        <w:rPr>
          <w:rStyle w:val="HideTWBExt"/>
          <w:noProof w:val="0"/>
        </w:rPr>
        <w:t>&lt;/AmendB&gt;</w:t>
      </w:r>
    </w:p>
    <w:p w14:paraId="2B21A5A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194</w:t>
      </w:r>
      <w:r w:rsidRPr="00972945">
        <w:rPr>
          <w:rStyle w:val="HideTWBExt"/>
          <w:noProof w:val="0"/>
        </w:rPr>
        <w:t>&lt;/NumAmB&gt;</w:t>
      </w:r>
    </w:p>
    <w:p w14:paraId="44DD3397"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7510F09C" w14:textId="77777777" w:rsidR="00FD4820" w:rsidRPr="00972945" w:rsidRDefault="00FD4820" w:rsidP="00FD4820">
      <w:pPr>
        <w:pStyle w:val="NormalBold"/>
      </w:pPr>
      <w:r w:rsidRPr="00972945">
        <w:rPr>
          <w:rStyle w:val="HideTWBExt"/>
          <w:noProof w:val="0"/>
        </w:rPr>
        <w:t>&lt;/RepeatBlock-By&gt;</w:t>
      </w:r>
    </w:p>
    <w:p w14:paraId="25EB78D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586FCB6"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F7252AB" w14:textId="77777777" w:rsidTr="009A671B">
        <w:trPr>
          <w:trHeight w:hRule="exact" w:val="240"/>
          <w:jc w:val="center"/>
        </w:trPr>
        <w:tc>
          <w:tcPr>
            <w:tcW w:w="9752" w:type="dxa"/>
            <w:gridSpan w:val="2"/>
          </w:tcPr>
          <w:p w14:paraId="3699A597" w14:textId="77777777" w:rsidR="00FD4820" w:rsidRPr="00972945" w:rsidRDefault="00FD4820" w:rsidP="009A671B"/>
        </w:tc>
      </w:tr>
      <w:tr w:rsidR="00FD4820" w:rsidRPr="00972945" w14:paraId="45B1C25A" w14:textId="77777777" w:rsidTr="009A671B">
        <w:trPr>
          <w:trHeight w:val="240"/>
          <w:jc w:val="center"/>
        </w:trPr>
        <w:tc>
          <w:tcPr>
            <w:tcW w:w="4876" w:type="dxa"/>
          </w:tcPr>
          <w:p w14:paraId="1FDA4888" w14:textId="77777777" w:rsidR="00FD4820" w:rsidRPr="00972945" w:rsidRDefault="00FD4820" w:rsidP="009A671B">
            <w:pPr>
              <w:pStyle w:val="AmColumnHeading"/>
            </w:pPr>
            <w:r w:rsidRPr="00972945">
              <w:t>Vorschlag der Kommission</w:t>
            </w:r>
          </w:p>
        </w:tc>
        <w:tc>
          <w:tcPr>
            <w:tcW w:w="4876" w:type="dxa"/>
          </w:tcPr>
          <w:p w14:paraId="141D5E27" w14:textId="77777777" w:rsidR="00FD4820" w:rsidRPr="00972945" w:rsidRDefault="00FD4820" w:rsidP="009A671B">
            <w:pPr>
              <w:pStyle w:val="AmColumnHeading"/>
            </w:pPr>
            <w:r w:rsidRPr="00972945">
              <w:t>Geänderter Text</w:t>
            </w:r>
          </w:p>
        </w:tc>
      </w:tr>
      <w:tr w:rsidR="00FD4820" w:rsidRPr="00972945" w14:paraId="0BE7790B" w14:textId="77777777" w:rsidTr="009A671B">
        <w:trPr>
          <w:jc w:val="center"/>
        </w:trPr>
        <w:tc>
          <w:tcPr>
            <w:tcW w:w="4876" w:type="dxa"/>
          </w:tcPr>
          <w:p w14:paraId="4F79DBC6" w14:textId="77777777" w:rsidR="00FD4820" w:rsidRPr="00972945" w:rsidRDefault="00FD4820" w:rsidP="009A671B">
            <w:pPr>
              <w:pStyle w:val="Normal6a"/>
            </w:pPr>
            <w:r w:rsidRPr="00972945">
              <w:t>(3)</w:t>
            </w:r>
            <w:r w:rsidRPr="00972945">
              <w:tab/>
              <w:t>Die vorliegende Verordnung soll zu diesem Gesamtkonzept beitragen, indem ein gemeinsamer Rahmen für die Maßnahmen der Union und der Mitgliedstaaten im Bereich Asyl- und Migrationsmanagement auf dem Grundsatz der Solidarität und einer gerechten Teilung der Verantwortung nach Maßgabe von Artikel 80 des Vertrags über die Arbeitsweise der Europäischen Union (AEUV) festgelegt wird.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 illegal aufhältige Drittstaatsangehörige rückzuführen, irreguläre Migration und unerlaubte Migrationsbewegungen zwischen den Mitgliedstaaten zu unterbinden und andere Mitgliedstaaten in Form von Solidaritätsbeiträgen als Teil des Gesamtkonzepts zu unterstützen.</w:t>
            </w:r>
          </w:p>
        </w:tc>
        <w:tc>
          <w:tcPr>
            <w:tcW w:w="4876" w:type="dxa"/>
          </w:tcPr>
          <w:p w14:paraId="10F1160C"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Asyl- und Migrationsmanagement auf dem Grundsatz der Solidarität und einer gerechten Teilung der Verantwortung nach Maßgabe von Artikel 80 des Vertrags über die Arbeitsweise der Europäischen Union (AEUV) festgelegt wird.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 illegal aufhältige Drittstaatsangehörige </w:t>
            </w:r>
            <w:r w:rsidRPr="00972945">
              <w:rPr>
                <w:b/>
                <w:i/>
              </w:rPr>
              <w:t>wirksam</w:t>
            </w:r>
            <w:r w:rsidRPr="00972945">
              <w:t xml:space="preserve"> rückzuführen, irreguläre Migration und unerlaubte Migrationsbewegungen zwischen den Mitgliedstaaten zu unterbinden und andere Mitgliedstaaten in Form von Solidaritätsbeiträgen als Teil des Gesamtkonzepts zu unterstützen.</w:t>
            </w:r>
          </w:p>
        </w:tc>
      </w:tr>
    </w:tbl>
    <w:p w14:paraId="4A1B54B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158CDEE6" w14:textId="77777777" w:rsidR="00FD4820" w:rsidRPr="00972945" w:rsidRDefault="00FD4820" w:rsidP="00FD4820">
      <w:r w:rsidRPr="00972945">
        <w:rPr>
          <w:rStyle w:val="HideTWBExt"/>
          <w:noProof w:val="0"/>
        </w:rPr>
        <w:t>&lt;/AmendB&gt;</w:t>
      </w:r>
    </w:p>
    <w:p w14:paraId="63089F8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195</w:t>
      </w:r>
      <w:r w:rsidRPr="00972945">
        <w:rPr>
          <w:rStyle w:val="HideTWBExt"/>
          <w:noProof w:val="0"/>
        </w:rPr>
        <w:t>&lt;/NumAmB&gt;</w:t>
      </w:r>
    </w:p>
    <w:p w14:paraId="5CDCB484"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1A0607D1" w14:textId="77777777" w:rsidR="00FD4820" w:rsidRPr="00972945" w:rsidRDefault="00FD4820" w:rsidP="00FD4820">
      <w:pPr>
        <w:pStyle w:val="NormalBold"/>
      </w:pPr>
      <w:r w:rsidRPr="00972945">
        <w:rPr>
          <w:rStyle w:val="HideTWBExt"/>
          <w:noProof w:val="0"/>
        </w:rPr>
        <w:t>&lt;/RepeatBlock-By&gt;</w:t>
      </w:r>
    </w:p>
    <w:p w14:paraId="7466AAE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1B82350"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56A6D65" w14:textId="77777777" w:rsidTr="009A671B">
        <w:trPr>
          <w:trHeight w:hRule="exact" w:val="240"/>
          <w:jc w:val="center"/>
        </w:trPr>
        <w:tc>
          <w:tcPr>
            <w:tcW w:w="9752" w:type="dxa"/>
            <w:gridSpan w:val="2"/>
          </w:tcPr>
          <w:p w14:paraId="302F660A" w14:textId="77777777" w:rsidR="00FD4820" w:rsidRPr="00972945" w:rsidRDefault="00FD4820" w:rsidP="009A671B"/>
        </w:tc>
      </w:tr>
      <w:tr w:rsidR="00FD4820" w:rsidRPr="00972945" w14:paraId="2B5F88FC" w14:textId="77777777" w:rsidTr="009A671B">
        <w:trPr>
          <w:trHeight w:val="240"/>
          <w:jc w:val="center"/>
        </w:trPr>
        <w:tc>
          <w:tcPr>
            <w:tcW w:w="4876" w:type="dxa"/>
          </w:tcPr>
          <w:p w14:paraId="7EF37469" w14:textId="77777777" w:rsidR="00FD4820" w:rsidRPr="00972945" w:rsidRDefault="00FD4820" w:rsidP="009A671B">
            <w:pPr>
              <w:pStyle w:val="AmColumnHeading"/>
            </w:pPr>
            <w:r w:rsidRPr="00972945">
              <w:t>Vorschlag der Kommission</w:t>
            </w:r>
          </w:p>
        </w:tc>
        <w:tc>
          <w:tcPr>
            <w:tcW w:w="4876" w:type="dxa"/>
          </w:tcPr>
          <w:p w14:paraId="5CC5CD3D" w14:textId="77777777" w:rsidR="00FD4820" w:rsidRPr="00972945" w:rsidRDefault="00FD4820" w:rsidP="009A671B">
            <w:pPr>
              <w:pStyle w:val="AmColumnHeading"/>
            </w:pPr>
            <w:r w:rsidRPr="00972945">
              <w:t>Geänderter Text</w:t>
            </w:r>
          </w:p>
        </w:tc>
      </w:tr>
      <w:tr w:rsidR="00FD4820" w:rsidRPr="00972945" w14:paraId="708DBF43" w14:textId="77777777" w:rsidTr="009A671B">
        <w:trPr>
          <w:jc w:val="center"/>
        </w:trPr>
        <w:tc>
          <w:tcPr>
            <w:tcW w:w="4876" w:type="dxa"/>
          </w:tcPr>
          <w:p w14:paraId="0B16EDA3"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w:t>
            </w:r>
            <w:r w:rsidRPr="00972945">
              <w:rPr>
                <w:b/>
                <w:bCs/>
                <w:i/>
                <w:iCs/>
              </w:rPr>
              <w:t>Union und der</w:t>
            </w:r>
            <w:r w:rsidRPr="00972945">
              <w:t xml:space="preserve"> Mitgliedstaaten im Bereich Asyl- und Migrationsmanagement auf dem Grundsatz der Solidarität und einer gerechten Teilung der Verantwortung nach Maßgabe von Artikel 80 des Vertrags über die Arbeitsweise der Europäischen Union (AEUV) festgelegt wird. Die Mitgliedstaaten sollten daher </w:t>
            </w:r>
            <w:r w:rsidRPr="00972945">
              <w:rPr>
                <w:b/>
                <w:bCs/>
                <w:i/>
                <w:iCs/>
              </w:rPr>
              <w:t>alle notwendigen</w:t>
            </w:r>
            <w:r w:rsidRPr="00972945">
              <w:t xml:space="preserve"> Maßnahmen ergreifen, um unter anderem </w:t>
            </w:r>
            <w:r w:rsidRPr="00972945">
              <w:rPr>
                <w:b/>
                <w:bCs/>
                <w:i/>
                <w:iCs/>
              </w:rPr>
              <w:t>Schutzbedürftigen Zugang zu internationalem Schutz und angemessene Aufnahmebedingungen zu gewähren</w:t>
            </w:r>
            <w:r w:rsidRPr="00972945">
              <w:t xml:space="preserve">, die Regelungen zur Bestimmung des Mitgliedstaats, der für die Prüfung eines Antrags auf internationalen Schutz zuständig ist, wirksam anzuwenden, illegal aufhältige Drittstaatsangehörige rückzuführen, </w:t>
            </w:r>
            <w:r w:rsidRPr="00972945">
              <w:rPr>
                <w:b/>
                <w:bCs/>
                <w:i/>
                <w:iCs/>
              </w:rPr>
              <w:t>irreguläre Migration und unerlaubte Migrationsbewegungen zwischen den Mitgliedstaaten zu unterbinden und</w:t>
            </w:r>
            <w:r w:rsidRPr="00972945">
              <w:t xml:space="preserve"> andere Mitgliedstaaten in Form von Solidaritätsbeiträgen als Teil des Gesamtkonzepts zu unterstützen.</w:t>
            </w:r>
          </w:p>
        </w:tc>
        <w:tc>
          <w:tcPr>
            <w:tcW w:w="4876" w:type="dxa"/>
          </w:tcPr>
          <w:p w14:paraId="09A741A3"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Mitgliedstaaten </w:t>
            </w:r>
            <w:r w:rsidRPr="00972945">
              <w:rPr>
                <w:b/>
                <w:bCs/>
                <w:i/>
                <w:iCs/>
              </w:rPr>
              <w:t>und der Union</w:t>
            </w:r>
            <w:r w:rsidRPr="00972945">
              <w:t xml:space="preserve"> im Bereich Asyl- und Migrationsmanagement auf dem Grundsatz der Solidarität und einer gerechten Teilung der Verantwortung nach Maßgabe von Artikel 80 des Vertrags über die Arbeitsweise der Europäischen Union (AEUV) festgelegt wird. Die Mitgliedstaaten sollten daher Maßnahmen ergreifen, um unter anderem </w:t>
            </w:r>
            <w:r w:rsidRPr="00972945">
              <w:rPr>
                <w:b/>
                <w:bCs/>
                <w:i/>
                <w:iCs/>
              </w:rPr>
              <w:t>irreguläre Migration und unerlaubte Migrationsbewegungen zwischen den Mitgliedstaaten zu unterbinden</w:t>
            </w:r>
            <w:r w:rsidRPr="00972945">
              <w:t xml:space="preserve">, die Regelungen zur Bestimmung des Mitgliedstaats, der für die Prüfung eines Antrags auf internationalen Schutz zuständig ist, wirksam anzuwenden, illegal aufhältige Drittstaatsangehörige </w:t>
            </w:r>
            <w:r w:rsidRPr="00972945">
              <w:rPr>
                <w:b/>
                <w:bCs/>
                <w:i/>
                <w:iCs/>
              </w:rPr>
              <w:t>rasch</w:t>
            </w:r>
            <w:r w:rsidRPr="00972945">
              <w:rPr>
                <w:b/>
                <w:bCs/>
              </w:rPr>
              <w:t xml:space="preserve"> </w:t>
            </w:r>
            <w:r w:rsidRPr="00972945">
              <w:t xml:space="preserve">rückzuführen, andere Mitgliedstaaten in Form von Solidaritätsbeiträgen als Teil des Gesamtkonzepts zu unterstützen </w:t>
            </w:r>
            <w:r w:rsidRPr="00972945">
              <w:rPr>
                <w:b/>
                <w:bCs/>
                <w:i/>
                <w:iCs/>
              </w:rPr>
              <w:t>und Zugang zu internationalem Schutz und angemessene Aufnahmebedingungen nur denjenigen zu gewähren, die dazu berechtigt sind</w:t>
            </w:r>
            <w:r w:rsidRPr="00972945">
              <w:t>.</w:t>
            </w:r>
          </w:p>
        </w:tc>
      </w:tr>
    </w:tbl>
    <w:p w14:paraId="08EF5E4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1FFD9A0" w14:textId="77777777" w:rsidR="00FD4820" w:rsidRPr="00972945" w:rsidRDefault="00FD4820" w:rsidP="00FD4820">
      <w:r w:rsidRPr="00972945">
        <w:rPr>
          <w:rStyle w:val="HideTWBExt"/>
          <w:noProof w:val="0"/>
        </w:rPr>
        <w:t>&lt;/AmendB&gt;</w:t>
      </w:r>
    </w:p>
    <w:p w14:paraId="63B3345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196</w:t>
      </w:r>
      <w:r w:rsidRPr="00972945">
        <w:rPr>
          <w:rStyle w:val="HideTWBExt"/>
          <w:noProof w:val="0"/>
        </w:rPr>
        <w:t>&lt;/NumAmB&gt;</w:t>
      </w:r>
    </w:p>
    <w:p w14:paraId="6CEB0AA0"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10038EFE" w14:textId="77777777" w:rsidR="00FD4820" w:rsidRPr="00972945" w:rsidRDefault="00FD4820" w:rsidP="00FD4820">
      <w:pPr>
        <w:pStyle w:val="NormalBold"/>
      </w:pPr>
      <w:r w:rsidRPr="00972945">
        <w:rPr>
          <w:rStyle w:val="HideTWBExt"/>
          <w:noProof w:val="0"/>
        </w:rPr>
        <w:t>&lt;/RepeatBlock-By&gt;</w:t>
      </w:r>
    </w:p>
    <w:p w14:paraId="73916B4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CCD8E29"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3234BCD" w14:textId="77777777" w:rsidTr="009A671B">
        <w:trPr>
          <w:trHeight w:hRule="exact" w:val="240"/>
          <w:jc w:val="center"/>
        </w:trPr>
        <w:tc>
          <w:tcPr>
            <w:tcW w:w="9752" w:type="dxa"/>
            <w:gridSpan w:val="2"/>
          </w:tcPr>
          <w:p w14:paraId="64D38F09" w14:textId="77777777" w:rsidR="00FD4820" w:rsidRPr="00972945" w:rsidRDefault="00FD4820" w:rsidP="009A671B"/>
        </w:tc>
      </w:tr>
      <w:tr w:rsidR="00FD4820" w:rsidRPr="00972945" w14:paraId="2FA87024" w14:textId="77777777" w:rsidTr="009A671B">
        <w:trPr>
          <w:trHeight w:val="240"/>
          <w:jc w:val="center"/>
        </w:trPr>
        <w:tc>
          <w:tcPr>
            <w:tcW w:w="4876" w:type="dxa"/>
          </w:tcPr>
          <w:p w14:paraId="1C1FB0CC" w14:textId="77777777" w:rsidR="00FD4820" w:rsidRPr="00972945" w:rsidRDefault="00FD4820" w:rsidP="009A671B">
            <w:pPr>
              <w:pStyle w:val="AmColumnHeading"/>
            </w:pPr>
            <w:r w:rsidRPr="00972945">
              <w:t>Vorschlag der Kommission</w:t>
            </w:r>
          </w:p>
        </w:tc>
        <w:tc>
          <w:tcPr>
            <w:tcW w:w="4876" w:type="dxa"/>
          </w:tcPr>
          <w:p w14:paraId="06CE33DE" w14:textId="77777777" w:rsidR="00FD4820" w:rsidRPr="00972945" w:rsidRDefault="00FD4820" w:rsidP="009A671B">
            <w:pPr>
              <w:pStyle w:val="AmColumnHeading"/>
            </w:pPr>
            <w:r w:rsidRPr="00972945">
              <w:t>Geänderter Text</w:t>
            </w:r>
          </w:p>
        </w:tc>
      </w:tr>
      <w:tr w:rsidR="00FD4820" w:rsidRPr="00972945" w14:paraId="1B8A0EC0" w14:textId="77777777" w:rsidTr="009A671B">
        <w:trPr>
          <w:jc w:val="center"/>
        </w:trPr>
        <w:tc>
          <w:tcPr>
            <w:tcW w:w="4876" w:type="dxa"/>
          </w:tcPr>
          <w:p w14:paraId="6BE2DA29"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Asyl- und Migrationsmanagement </w:t>
            </w:r>
            <w:r w:rsidRPr="00972945">
              <w:rPr>
                <w:b/>
                <w:bCs/>
                <w:i/>
                <w:iCs/>
              </w:rPr>
              <w:t>auf dem Grundsatz der Solidarität und einer gerechten Teilung der Verantwortung nach Maßgabe von Artikel 80 des Vertrags über die Arbeitsweise der Europäischen Union (AEUV)</w:t>
            </w:r>
            <w:r w:rsidRPr="00972945">
              <w:t xml:space="preserve"> festgelegt wird. Die Mitgliedstaaten sollten daher alle notwendigen Maßnahmen ergreifen, um unter anderem </w:t>
            </w:r>
            <w:r w:rsidRPr="00972945">
              <w:rPr>
                <w:b/>
                <w:bCs/>
                <w:i/>
                <w:iCs/>
              </w:rPr>
              <w:t>Schutzbedürftigen</w:t>
            </w:r>
            <w:r w:rsidRPr="00972945">
              <w:t xml:space="preserve"> Zugang zu internationalem Schutz und angemessene Aufnahmebedingungen zu gewähren, die Regelungen zur Bestimmung des Mitgliedstaats, der für die Prüfung eines Antrags auf internationalen Schutz zuständig ist, wirksam anzuwenden, illegal aufhältige Drittstaatsangehörige rückzuführen</w:t>
            </w:r>
            <w:r w:rsidRPr="00972945">
              <w:rPr>
                <w:b/>
                <w:bCs/>
                <w:i/>
                <w:iCs/>
              </w:rPr>
              <w:t>, irreguläre Migration und unerlaubte Migrationsbewegungen zwischen den Mitgliedstaaten zu unterbinden</w:t>
            </w:r>
            <w:r w:rsidRPr="00972945">
              <w:t xml:space="preserve"> und </w:t>
            </w:r>
            <w:r w:rsidRPr="00972945">
              <w:rPr>
                <w:b/>
                <w:bCs/>
                <w:i/>
                <w:iCs/>
              </w:rPr>
              <w:t>andere Mitgliedstaaten in Form von Solidaritätsbeiträgen</w:t>
            </w:r>
            <w:r w:rsidRPr="00972945">
              <w:t xml:space="preserve"> als Teil des Gesamtkonzepts zu unterstützen.</w:t>
            </w:r>
          </w:p>
        </w:tc>
        <w:tc>
          <w:tcPr>
            <w:tcW w:w="4876" w:type="dxa"/>
          </w:tcPr>
          <w:p w14:paraId="78D842DD"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Asyl- und Migrationsmanagement </w:t>
            </w:r>
            <w:r w:rsidRPr="00972945">
              <w:rPr>
                <w:b/>
                <w:bCs/>
                <w:i/>
                <w:iCs/>
              </w:rPr>
              <w:t>durch die Intensivierung der Zusammenarbeit zwischen den Mitgliedstaaten und der Partnerschaft mit Drittländern</w:t>
            </w:r>
            <w:r w:rsidRPr="00972945">
              <w:t xml:space="preserve"> festgelegt wird. Die Mitgliedstaaten sollten daher alle notwendigen Maßnahmen ergreifen, um unter anderem </w:t>
            </w:r>
            <w:r w:rsidRPr="00972945">
              <w:rPr>
                <w:b/>
                <w:bCs/>
                <w:i/>
                <w:iCs/>
              </w:rPr>
              <w:t>tatsächlichen Flüchtlingen mit dem Recht auf Asyl</w:t>
            </w:r>
            <w:r w:rsidRPr="00972945">
              <w:rPr>
                <w:b/>
                <w:bCs/>
              </w:rPr>
              <w:t xml:space="preserve"> </w:t>
            </w:r>
            <w:r w:rsidRPr="00972945">
              <w:t xml:space="preserve">Zugang zu internationalem Schutz und angemessene Aufnahmebedingungen zu gewähren, die Regelungen zur Bestimmung des Mitgliedstaats, der für die Prüfung eines Antrags auf internationalen Schutz zuständig ist, wirksam anzuwenden, </w:t>
            </w:r>
            <w:r w:rsidRPr="00972945">
              <w:rPr>
                <w:b/>
                <w:bCs/>
                <w:i/>
                <w:iCs/>
              </w:rPr>
              <w:t>die illegale Einwanderung in die Union zu unterbinden,</w:t>
            </w:r>
            <w:r w:rsidRPr="00972945">
              <w:rPr>
                <w:b/>
                <w:bCs/>
              </w:rPr>
              <w:t xml:space="preserve"> </w:t>
            </w:r>
            <w:r w:rsidRPr="00972945">
              <w:t xml:space="preserve">illegal aufhältige Drittstaatsangehörige </w:t>
            </w:r>
            <w:r w:rsidRPr="00972945">
              <w:rPr>
                <w:b/>
                <w:bCs/>
                <w:i/>
                <w:iCs/>
              </w:rPr>
              <w:t>rasch</w:t>
            </w:r>
            <w:r w:rsidRPr="00972945">
              <w:rPr>
                <w:b/>
                <w:bCs/>
              </w:rPr>
              <w:t xml:space="preserve"> </w:t>
            </w:r>
            <w:r w:rsidRPr="00972945">
              <w:t xml:space="preserve">rückzuführen und </w:t>
            </w:r>
            <w:r w:rsidRPr="00972945">
              <w:rPr>
                <w:b/>
                <w:bCs/>
                <w:i/>
                <w:iCs/>
              </w:rPr>
              <w:t xml:space="preserve">die Grenzmanagementkapazität von Herkunfts- und Transitländern außerhalb der EU bei der Unterbindung illegaler Ausreise </w:t>
            </w:r>
            <w:r w:rsidRPr="00972945">
              <w:t>als Teil des Gesamtkonzepts zu unterstützen.</w:t>
            </w:r>
          </w:p>
        </w:tc>
      </w:tr>
    </w:tbl>
    <w:p w14:paraId="1A6495F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FDA2A1B" w14:textId="77777777" w:rsidR="00FD4820" w:rsidRPr="00972945" w:rsidRDefault="00FD4820" w:rsidP="00FD4820">
      <w:r w:rsidRPr="00972945">
        <w:rPr>
          <w:rStyle w:val="HideTWBExt"/>
          <w:noProof w:val="0"/>
        </w:rPr>
        <w:t>&lt;/AmendB&gt;</w:t>
      </w:r>
    </w:p>
    <w:p w14:paraId="4B12A47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197</w:t>
      </w:r>
      <w:r w:rsidRPr="00972945">
        <w:rPr>
          <w:rStyle w:val="HideTWBExt"/>
          <w:noProof w:val="0"/>
        </w:rPr>
        <w:t>&lt;/NumAmB&gt;</w:t>
      </w:r>
    </w:p>
    <w:p w14:paraId="253C88C1"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1E5722F1" w14:textId="77777777" w:rsidR="00FD4820" w:rsidRPr="00972945" w:rsidRDefault="00FD4820" w:rsidP="00FD4820">
      <w:pPr>
        <w:pStyle w:val="NormalBold"/>
      </w:pPr>
      <w:r w:rsidRPr="00972945">
        <w:rPr>
          <w:rStyle w:val="HideTWBExt"/>
          <w:noProof w:val="0"/>
        </w:rPr>
        <w:t>&lt;/RepeatBlock-By&gt;</w:t>
      </w:r>
    </w:p>
    <w:p w14:paraId="0FE42E5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FD1F786" w14:textId="77777777" w:rsidR="00FD4820" w:rsidRPr="00972945" w:rsidRDefault="00FD4820" w:rsidP="00FD4820">
      <w:pPr>
        <w:pStyle w:val="NormalBold"/>
      </w:pPr>
      <w:r w:rsidRPr="00972945">
        <w:rPr>
          <w:rStyle w:val="HideTWBExt"/>
          <w:noProof w:val="0"/>
        </w:rPr>
        <w:t>&lt;Article&gt;</w:t>
      </w:r>
      <w:r w:rsidRPr="00972945">
        <w:t>Erwägung 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32253A9" w14:textId="77777777" w:rsidTr="009A671B">
        <w:trPr>
          <w:trHeight w:hRule="exact" w:val="240"/>
          <w:jc w:val="center"/>
        </w:trPr>
        <w:tc>
          <w:tcPr>
            <w:tcW w:w="9752" w:type="dxa"/>
            <w:gridSpan w:val="2"/>
          </w:tcPr>
          <w:p w14:paraId="7511B38E" w14:textId="77777777" w:rsidR="00FD4820" w:rsidRPr="00972945" w:rsidRDefault="00FD4820" w:rsidP="009A671B"/>
        </w:tc>
      </w:tr>
      <w:tr w:rsidR="00FD4820" w:rsidRPr="00972945" w14:paraId="3244F2BA" w14:textId="77777777" w:rsidTr="009A671B">
        <w:trPr>
          <w:trHeight w:val="240"/>
          <w:jc w:val="center"/>
        </w:trPr>
        <w:tc>
          <w:tcPr>
            <w:tcW w:w="4876" w:type="dxa"/>
          </w:tcPr>
          <w:p w14:paraId="16F044A7" w14:textId="77777777" w:rsidR="00FD4820" w:rsidRPr="00972945" w:rsidRDefault="00FD4820" w:rsidP="009A671B">
            <w:pPr>
              <w:pStyle w:val="AmColumnHeading"/>
            </w:pPr>
            <w:r w:rsidRPr="00972945">
              <w:t>Vorschlag der Kommission</w:t>
            </w:r>
          </w:p>
        </w:tc>
        <w:tc>
          <w:tcPr>
            <w:tcW w:w="4876" w:type="dxa"/>
          </w:tcPr>
          <w:p w14:paraId="1A866E5F" w14:textId="77777777" w:rsidR="00FD4820" w:rsidRPr="00972945" w:rsidRDefault="00FD4820" w:rsidP="009A671B">
            <w:pPr>
              <w:pStyle w:val="AmColumnHeading"/>
            </w:pPr>
            <w:r w:rsidRPr="00972945">
              <w:t>Geänderter Text</w:t>
            </w:r>
          </w:p>
        </w:tc>
      </w:tr>
      <w:tr w:rsidR="00FD4820" w:rsidRPr="00972945" w14:paraId="4167A403" w14:textId="77777777" w:rsidTr="009A671B">
        <w:trPr>
          <w:jc w:val="center"/>
        </w:trPr>
        <w:tc>
          <w:tcPr>
            <w:tcW w:w="4876" w:type="dxa"/>
          </w:tcPr>
          <w:p w14:paraId="1A209699"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w:t>
            </w:r>
            <w:r w:rsidRPr="00972945">
              <w:rPr>
                <w:b/>
                <w:bCs/>
                <w:i/>
                <w:iCs/>
              </w:rPr>
              <w:t>Asyl- und Migrationsmanagement</w:t>
            </w:r>
            <w:r w:rsidRPr="00972945">
              <w:t xml:space="preserve"> auf dem Grundsatz der Solidarität und einer gerechten Teilung der Verantwortung nach Maßgabe von Artikel 80 des Vertrags über die Arbeitsweise der Europäischen Union (AEUV) festgelegt wird.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 illegal aufhältige Drittstaatsangehörige rückzuführen, </w:t>
            </w:r>
            <w:r w:rsidRPr="00972945">
              <w:rPr>
                <w:b/>
                <w:bCs/>
                <w:i/>
                <w:iCs/>
              </w:rPr>
              <w:t>irreguläre</w:t>
            </w:r>
            <w:r w:rsidRPr="00972945">
              <w:t xml:space="preserve"> Migration und unerlaubte Migrationsbewegungen zwischen den Mitgliedstaaten zu unterbinden und andere Mitgliedstaaten in Form von Solidaritätsbeiträgen als Teil des Gesamtkonzepts zu unterstützen.</w:t>
            </w:r>
          </w:p>
        </w:tc>
        <w:tc>
          <w:tcPr>
            <w:tcW w:w="4876" w:type="dxa"/>
          </w:tcPr>
          <w:p w14:paraId="6F3E3AEE" w14:textId="77777777" w:rsidR="00FD4820" w:rsidRPr="00972945" w:rsidRDefault="00FD4820" w:rsidP="009A671B">
            <w:pPr>
              <w:pStyle w:val="Normal6a"/>
            </w:pPr>
            <w:r w:rsidRPr="00972945">
              <w:t>(3)</w:t>
            </w:r>
            <w:r w:rsidRPr="00972945">
              <w:tab/>
              <w:t xml:space="preserve">Die vorliegende Verordnung soll zu diesem Gesamtkonzept beitragen, indem ein gemeinsamer Rahmen für die Maßnahmen der Union und der Mitgliedstaaten im Bereich </w:t>
            </w:r>
            <w:r w:rsidRPr="00972945">
              <w:rPr>
                <w:b/>
                <w:bCs/>
                <w:i/>
                <w:iCs/>
              </w:rPr>
              <w:t>Asyl und Migration</w:t>
            </w:r>
            <w:r w:rsidRPr="00972945">
              <w:rPr>
                <w:b/>
                <w:bCs/>
              </w:rPr>
              <w:t xml:space="preserve"> </w:t>
            </w:r>
            <w:r w:rsidRPr="00972945">
              <w:t xml:space="preserve">auf dem Grundsatz der Solidarität und einer gerechten Teilung der Verantwortung nach Maßgabe von Artikel 80 des Vertrags über die Arbeitsweise der Europäischen Union (AEUV) festgelegt wird. Die Mitgliedstaaten sollten daher alle notwendigen Maßnahmen ergreifen, um unter anderem Schutzbedürftigen Zugang zu internationalem Schutz und angemessene Aufnahmebedingungen zu gewähren, die Regelungen zur Bestimmung des Mitgliedstaats, der für die Prüfung eines Antrags auf internationalen Schutz zuständig ist, wirksam anzuwenden, illegal aufhältige Drittstaatsangehörige </w:t>
            </w:r>
            <w:r w:rsidRPr="00972945">
              <w:rPr>
                <w:b/>
                <w:bCs/>
                <w:i/>
                <w:iCs/>
              </w:rPr>
              <w:t>rasch</w:t>
            </w:r>
            <w:r w:rsidRPr="00972945">
              <w:rPr>
                <w:b/>
                <w:bCs/>
              </w:rPr>
              <w:t xml:space="preserve"> </w:t>
            </w:r>
            <w:r w:rsidRPr="00972945">
              <w:t xml:space="preserve">rückzuführen, </w:t>
            </w:r>
            <w:r w:rsidRPr="00972945">
              <w:rPr>
                <w:b/>
                <w:bCs/>
                <w:i/>
                <w:iCs/>
              </w:rPr>
              <w:t>illegale</w:t>
            </w:r>
            <w:r w:rsidRPr="00972945">
              <w:rPr>
                <w:b/>
                <w:bCs/>
              </w:rPr>
              <w:t xml:space="preserve"> </w:t>
            </w:r>
            <w:r w:rsidRPr="00972945">
              <w:t>Migration und unerlaubte Migrationsbewegungen zwischen den Mitgliedstaaten zu unterbinden und andere Mitgliedstaaten in Form von Solidaritätsbeiträgen als Teil des Gesamtkonzepts zu unterstützen.</w:t>
            </w:r>
          </w:p>
        </w:tc>
      </w:tr>
    </w:tbl>
    <w:p w14:paraId="400BE22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2EEDA11" w14:textId="77777777" w:rsidR="00FD4820" w:rsidRPr="00972945" w:rsidRDefault="00FD4820" w:rsidP="00FD4820">
      <w:r w:rsidRPr="00972945">
        <w:rPr>
          <w:rStyle w:val="HideTWBExt"/>
          <w:noProof w:val="0"/>
        </w:rPr>
        <w:t>&lt;/AmendB&gt;</w:t>
      </w:r>
    </w:p>
    <w:p w14:paraId="4B6C370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198</w:t>
      </w:r>
      <w:r w:rsidRPr="00972945">
        <w:rPr>
          <w:rStyle w:val="HideTWBExt"/>
          <w:noProof w:val="0"/>
        </w:rPr>
        <w:t>&lt;/NumAmB&gt;</w:t>
      </w:r>
    </w:p>
    <w:p w14:paraId="1187E535"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2570D7AE" w14:textId="77777777" w:rsidR="00FD4820" w:rsidRPr="00972945" w:rsidRDefault="00FD4820" w:rsidP="00FD4820">
      <w:pPr>
        <w:pStyle w:val="NormalBold"/>
      </w:pPr>
      <w:r w:rsidRPr="00972945">
        <w:rPr>
          <w:rStyle w:val="HideTWBExt"/>
          <w:noProof w:val="0"/>
        </w:rPr>
        <w:t>&lt;/RepeatBlock-By&gt;</w:t>
      </w:r>
    </w:p>
    <w:p w14:paraId="750EF53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9E32CDB"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0A9C8D4" w14:textId="77777777" w:rsidTr="009A671B">
        <w:trPr>
          <w:trHeight w:hRule="exact" w:val="240"/>
          <w:jc w:val="center"/>
        </w:trPr>
        <w:tc>
          <w:tcPr>
            <w:tcW w:w="9752" w:type="dxa"/>
            <w:gridSpan w:val="2"/>
          </w:tcPr>
          <w:p w14:paraId="7B3CA599" w14:textId="77777777" w:rsidR="00FD4820" w:rsidRPr="00972945" w:rsidRDefault="00FD4820" w:rsidP="009A671B"/>
        </w:tc>
      </w:tr>
      <w:tr w:rsidR="00FD4820" w:rsidRPr="00972945" w14:paraId="116BA60D" w14:textId="77777777" w:rsidTr="009A671B">
        <w:trPr>
          <w:trHeight w:val="240"/>
          <w:jc w:val="center"/>
        </w:trPr>
        <w:tc>
          <w:tcPr>
            <w:tcW w:w="4876" w:type="dxa"/>
          </w:tcPr>
          <w:p w14:paraId="6C8A5CBB" w14:textId="77777777" w:rsidR="00FD4820" w:rsidRPr="00972945" w:rsidRDefault="00FD4820" w:rsidP="009A671B">
            <w:pPr>
              <w:pStyle w:val="AmColumnHeading"/>
            </w:pPr>
            <w:r w:rsidRPr="00972945">
              <w:t>Vorschlag der Kommission</w:t>
            </w:r>
          </w:p>
        </w:tc>
        <w:tc>
          <w:tcPr>
            <w:tcW w:w="4876" w:type="dxa"/>
          </w:tcPr>
          <w:p w14:paraId="13146B78" w14:textId="77777777" w:rsidR="00FD4820" w:rsidRPr="00972945" w:rsidRDefault="00FD4820" w:rsidP="009A671B">
            <w:pPr>
              <w:pStyle w:val="AmColumnHeading"/>
            </w:pPr>
            <w:r w:rsidRPr="00972945">
              <w:t>Geänderter Text</w:t>
            </w:r>
          </w:p>
        </w:tc>
      </w:tr>
      <w:tr w:rsidR="00FD4820" w:rsidRPr="00972945" w14:paraId="447F52D6" w14:textId="77777777" w:rsidTr="009A671B">
        <w:trPr>
          <w:jc w:val="center"/>
        </w:trPr>
        <w:tc>
          <w:tcPr>
            <w:tcW w:w="4876" w:type="dxa"/>
          </w:tcPr>
          <w:p w14:paraId="69CDF0D3" w14:textId="77777777" w:rsidR="00FD4820" w:rsidRPr="00972945" w:rsidRDefault="00FD4820" w:rsidP="009A671B">
            <w:pPr>
              <w:pStyle w:val="Normal6a"/>
            </w:pPr>
            <w:r w:rsidRPr="00972945">
              <w:rPr>
                <w:b/>
                <w:i/>
              </w:rPr>
              <w:t>(4)</w:t>
            </w:r>
            <w:r w:rsidRPr="00972945">
              <w:tab/>
            </w:r>
            <w:r w:rsidRPr="00972945">
              <w:rPr>
                <w:b/>
                <w:i/>
              </w:rPr>
              <w:t>Der gemeinsame Rahmen sollte die Verwaltung des Gemeinsamen Europäischen Asylsystems und der Migrationspolitik zusammenführen. Das Ziel der Migrationspolitik sollte es sein, eine wirksame Steuerung der Migrationsströme, eine gerechte Behandlung von Drittstaatsangehörigen, die sich rechtmäßig in den Mitgliedstaaten aufhalten, und verbesserte Maßnahmen zur Bekämpfung von illegaler Migration und der Schleusung von Migranten zu gewährleisten.</w:t>
            </w:r>
          </w:p>
        </w:tc>
        <w:tc>
          <w:tcPr>
            <w:tcW w:w="4876" w:type="dxa"/>
          </w:tcPr>
          <w:p w14:paraId="1C9CC005" w14:textId="77777777" w:rsidR="00FD4820" w:rsidRPr="00972945" w:rsidRDefault="00FD4820" w:rsidP="009A671B">
            <w:pPr>
              <w:pStyle w:val="Normal6a"/>
            </w:pPr>
            <w:r w:rsidRPr="00972945">
              <w:rPr>
                <w:b/>
                <w:i/>
              </w:rPr>
              <w:t>entfällt</w:t>
            </w:r>
          </w:p>
        </w:tc>
      </w:tr>
    </w:tbl>
    <w:p w14:paraId="6399BF7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C5355BB" w14:textId="77777777" w:rsidR="00FD4820" w:rsidRPr="00972945" w:rsidRDefault="00FD4820" w:rsidP="00FD4820">
      <w:r w:rsidRPr="00972945">
        <w:rPr>
          <w:rStyle w:val="HideTWBExt"/>
          <w:noProof w:val="0"/>
        </w:rPr>
        <w:t>&lt;/AmendB&gt;</w:t>
      </w:r>
    </w:p>
    <w:p w14:paraId="0E9AEAF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199</w:t>
      </w:r>
      <w:r w:rsidRPr="00972945">
        <w:rPr>
          <w:rStyle w:val="HideTWBExt"/>
          <w:noProof w:val="0"/>
        </w:rPr>
        <w:t>&lt;/NumAmB&gt;</w:t>
      </w:r>
    </w:p>
    <w:p w14:paraId="68344E0E"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39A370DD" w14:textId="77777777" w:rsidR="00FD4820" w:rsidRPr="00972945" w:rsidRDefault="00FD4820" w:rsidP="00FD4820">
      <w:pPr>
        <w:pStyle w:val="NormalBold"/>
      </w:pPr>
      <w:r w:rsidRPr="00972945">
        <w:rPr>
          <w:rStyle w:val="HideTWBExt"/>
          <w:noProof w:val="0"/>
        </w:rPr>
        <w:t>&lt;/RepeatBlock-By&gt;</w:t>
      </w:r>
    </w:p>
    <w:p w14:paraId="4E2D98D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64D3FAE"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9FA9ADC" w14:textId="77777777" w:rsidTr="009A671B">
        <w:trPr>
          <w:trHeight w:hRule="exact" w:val="240"/>
          <w:jc w:val="center"/>
        </w:trPr>
        <w:tc>
          <w:tcPr>
            <w:tcW w:w="9752" w:type="dxa"/>
            <w:gridSpan w:val="2"/>
          </w:tcPr>
          <w:p w14:paraId="1C90CC4E" w14:textId="77777777" w:rsidR="00FD4820" w:rsidRPr="00972945" w:rsidRDefault="00FD4820" w:rsidP="009A671B"/>
        </w:tc>
      </w:tr>
      <w:tr w:rsidR="00FD4820" w:rsidRPr="00972945" w14:paraId="2AFC33BC" w14:textId="77777777" w:rsidTr="009A671B">
        <w:trPr>
          <w:trHeight w:val="240"/>
          <w:jc w:val="center"/>
        </w:trPr>
        <w:tc>
          <w:tcPr>
            <w:tcW w:w="4876" w:type="dxa"/>
          </w:tcPr>
          <w:p w14:paraId="1E13D18D" w14:textId="77777777" w:rsidR="00FD4820" w:rsidRPr="00972945" w:rsidRDefault="00FD4820" w:rsidP="009A671B">
            <w:pPr>
              <w:pStyle w:val="AmColumnHeading"/>
            </w:pPr>
            <w:r w:rsidRPr="00972945">
              <w:t>Vorschlag der Kommission</w:t>
            </w:r>
          </w:p>
        </w:tc>
        <w:tc>
          <w:tcPr>
            <w:tcW w:w="4876" w:type="dxa"/>
          </w:tcPr>
          <w:p w14:paraId="795AC9CA" w14:textId="77777777" w:rsidR="00FD4820" w:rsidRPr="00972945" w:rsidRDefault="00FD4820" w:rsidP="009A671B">
            <w:pPr>
              <w:pStyle w:val="AmColumnHeading"/>
            </w:pPr>
            <w:r w:rsidRPr="00972945">
              <w:t>Geänderter Text</w:t>
            </w:r>
          </w:p>
        </w:tc>
      </w:tr>
      <w:tr w:rsidR="00FD4820" w:rsidRPr="00972945" w14:paraId="37A32678" w14:textId="77777777" w:rsidTr="009A671B">
        <w:trPr>
          <w:jc w:val="center"/>
        </w:trPr>
        <w:tc>
          <w:tcPr>
            <w:tcW w:w="4876" w:type="dxa"/>
          </w:tcPr>
          <w:p w14:paraId="285975C3" w14:textId="77777777" w:rsidR="00FD4820" w:rsidRPr="00972945" w:rsidRDefault="00FD4820" w:rsidP="009A671B">
            <w:pPr>
              <w:pStyle w:val="Normal6a"/>
            </w:pPr>
            <w:r w:rsidRPr="00972945">
              <w:rPr>
                <w:b/>
                <w:i/>
              </w:rPr>
              <w:t>(4)</w:t>
            </w:r>
            <w:r w:rsidRPr="00972945">
              <w:tab/>
            </w:r>
            <w:r w:rsidRPr="00972945">
              <w:rPr>
                <w:b/>
                <w:i/>
              </w:rPr>
              <w:t>Der gemeinsame Rahmen sollte die Verwaltung des Gemeinsamen Europäischen Asylsystems und der Migrationspolitik zusammenführen. Das Ziel der Migrationspolitik sollte es sein, eine wirksame Steuerung der Migrationsströme, eine gerechte Behandlung von Drittstaatsangehörigen, die sich rechtmäßig in den Mitgliedstaaten aufhalten, und verbesserte Maßnahmen zur Bekämpfung von illegaler Migration und der Schleusung von Migranten zu gewährleisten.</w:t>
            </w:r>
          </w:p>
        </w:tc>
        <w:tc>
          <w:tcPr>
            <w:tcW w:w="4876" w:type="dxa"/>
          </w:tcPr>
          <w:p w14:paraId="0B0771BD" w14:textId="77777777" w:rsidR="00FD4820" w:rsidRPr="00972945" w:rsidRDefault="00FD4820" w:rsidP="009A671B">
            <w:pPr>
              <w:pStyle w:val="Normal6a"/>
            </w:pPr>
            <w:r w:rsidRPr="00972945">
              <w:rPr>
                <w:b/>
                <w:i/>
              </w:rPr>
              <w:t>entfällt</w:t>
            </w:r>
          </w:p>
        </w:tc>
      </w:tr>
    </w:tbl>
    <w:p w14:paraId="0907960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3132226" w14:textId="77777777" w:rsidR="00FD4820" w:rsidRPr="00972945" w:rsidRDefault="00FD4820" w:rsidP="00FD4820">
      <w:r w:rsidRPr="00972945">
        <w:rPr>
          <w:rStyle w:val="HideTWBExt"/>
          <w:noProof w:val="0"/>
        </w:rPr>
        <w:t>&lt;/AmendB&gt;</w:t>
      </w:r>
    </w:p>
    <w:p w14:paraId="38E1170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200</w:t>
      </w:r>
      <w:r w:rsidRPr="00972945">
        <w:rPr>
          <w:rStyle w:val="HideTWBExt"/>
          <w:noProof w:val="0"/>
        </w:rPr>
        <w:t>&lt;/NumAmB&gt;</w:t>
      </w:r>
    </w:p>
    <w:p w14:paraId="2E3DC987"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 Abir Al-Sahlani</w:t>
      </w:r>
      <w:r w:rsidRPr="00972945">
        <w:rPr>
          <w:rStyle w:val="HideTWBExt"/>
          <w:noProof w:val="0"/>
        </w:rPr>
        <w:t>&lt;/Members&gt;</w:t>
      </w:r>
    </w:p>
    <w:p w14:paraId="1369134B" w14:textId="77777777" w:rsidR="00FD4820" w:rsidRPr="00972945" w:rsidRDefault="00FD4820" w:rsidP="00FD4820">
      <w:pPr>
        <w:pStyle w:val="NormalBold"/>
      </w:pPr>
      <w:r w:rsidRPr="00972945">
        <w:rPr>
          <w:rStyle w:val="HideTWBExt"/>
          <w:noProof w:val="0"/>
        </w:rPr>
        <w:t>&lt;/RepeatBlock-By&gt;</w:t>
      </w:r>
    </w:p>
    <w:p w14:paraId="4115D02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CDF52F0"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88255BC" w14:textId="77777777" w:rsidTr="009A671B">
        <w:trPr>
          <w:trHeight w:hRule="exact" w:val="240"/>
          <w:jc w:val="center"/>
        </w:trPr>
        <w:tc>
          <w:tcPr>
            <w:tcW w:w="9752" w:type="dxa"/>
            <w:gridSpan w:val="2"/>
          </w:tcPr>
          <w:p w14:paraId="1E7DBB2C" w14:textId="77777777" w:rsidR="00FD4820" w:rsidRPr="00972945" w:rsidRDefault="00FD4820" w:rsidP="009A671B"/>
        </w:tc>
      </w:tr>
      <w:tr w:rsidR="00FD4820" w:rsidRPr="00972945" w14:paraId="362899B6" w14:textId="77777777" w:rsidTr="009A671B">
        <w:trPr>
          <w:trHeight w:val="240"/>
          <w:jc w:val="center"/>
        </w:trPr>
        <w:tc>
          <w:tcPr>
            <w:tcW w:w="4876" w:type="dxa"/>
          </w:tcPr>
          <w:p w14:paraId="1B1FE378" w14:textId="77777777" w:rsidR="00FD4820" w:rsidRPr="00972945" w:rsidRDefault="00FD4820" w:rsidP="009A671B">
            <w:pPr>
              <w:pStyle w:val="AmColumnHeading"/>
            </w:pPr>
            <w:r w:rsidRPr="00972945">
              <w:t>Vorschlag der Kommission</w:t>
            </w:r>
          </w:p>
        </w:tc>
        <w:tc>
          <w:tcPr>
            <w:tcW w:w="4876" w:type="dxa"/>
          </w:tcPr>
          <w:p w14:paraId="316621BA" w14:textId="77777777" w:rsidR="00FD4820" w:rsidRPr="00972945" w:rsidRDefault="00FD4820" w:rsidP="009A671B">
            <w:pPr>
              <w:pStyle w:val="AmColumnHeading"/>
            </w:pPr>
            <w:r w:rsidRPr="00972945">
              <w:t>Geänderter Text</w:t>
            </w:r>
          </w:p>
        </w:tc>
      </w:tr>
      <w:tr w:rsidR="00FD4820" w:rsidRPr="00972945" w14:paraId="08D9D5FF" w14:textId="77777777" w:rsidTr="009A671B">
        <w:trPr>
          <w:jc w:val="center"/>
        </w:trPr>
        <w:tc>
          <w:tcPr>
            <w:tcW w:w="4876" w:type="dxa"/>
          </w:tcPr>
          <w:p w14:paraId="4E9DBD59" w14:textId="77777777" w:rsidR="00FD4820" w:rsidRPr="00972945" w:rsidRDefault="00FD4820" w:rsidP="009A671B">
            <w:pPr>
              <w:pStyle w:val="Normal6a"/>
            </w:pPr>
            <w:r w:rsidRPr="00972945">
              <w:t>(4)</w:t>
            </w:r>
            <w:r w:rsidRPr="00972945">
              <w:tab/>
              <w:t>Der gemeinsame Rahmen sollte die Verwaltung des Gemeinsamen Europäischen Asylsystems und der Migrationspolitik zusammenführen. Das Ziel der Migrationspolitik sollte es sein, eine wirksame Steuerung der Migrationsströme, eine gerechte Behandlung von Drittstaatsangehörigen, die sich rechtmäßig in den Mitgliedstaaten aufhalten</w:t>
            </w:r>
            <w:r w:rsidRPr="00972945">
              <w:rPr>
                <w:b/>
                <w:bCs/>
                <w:i/>
                <w:iCs/>
              </w:rPr>
              <w:t>, und</w:t>
            </w:r>
            <w:r w:rsidRPr="00972945">
              <w:t xml:space="preserve"> verbesserte Maßnahmen zur Bekämpfung von illegaler Migration </w:t>
            </w:r>
            <w:r w:rsidRPr="00972945">
              <w:rPr>
                <w:b/>
                <w:bCs/>
                <w:i/>
                <w:iCs/>
              </w:rPr>
              <w:t>und</w:t>
            </w:r>
            <w:r w:rsidRPr="00972945">
              <w:t xml:space="preserve"> der Schleusung von Migranten zu gewährleisten.</w:t>
            </w:r>
          </w:p>
        </w:tc>
        <w:tc>
          <w:tcPr>
            <w:tcW w:w="4876" w:type="dxa"/>
          </w:tcPr>
          <w:p w14:paraId="1475DE32" w14:textId="77777777" w:rsidR="00FD4820" w:rsidRPr="00972945" w:rsidRDefault="00FD4820" w:rsidP="009A671B">
            <w:pPr>
              <w:pStyle w:val="Normal6a"/>
            </w:pPr>
            <w:r w:rsidRPr="00972945">
              <w:t>(4)</w:t>
            </w:r>
            <w:r w:rsidRPr="00972945">
              <w:tab/>
              <w:t xml:space="preserve">Der gemeinsame Rahmen sollte die Verwaltung des Gemeinsamen Europäischen Asylsystems und der Migrationspolitik zusammenführen. Das Ziel der Migrationspolitik sollte es sein, eine wirksame Steuerung der Migrationsströme, eine gerechte </w:t>
            </w:r>
            <w:r w:rsidRPr="00972945">
              <w:rPr>
                <w:b/>
                <w:bCs/>
                <w:i/>
                <w:iCs/>
              </w:rPr>
              <w:t>und würdige</w:t>
            </w:r>
            <w:r w:rsidRPr="00972945">
              <w:t xml:space="preserve"> Behandlung von </w:t>
            </w:r>
            <w:r w:rsidRPr="00972945">
              <w:rPr>
                <w:b/>
                <w:bCs/>
                <w:i/>
                <w:iCs/>
              </w:rPr>
              <w:t>Personen, die internationalen Schutz beantragen oder von</w:t>
            </w:r>
            <w:r w:rsidRPr="00972945">
              <w:rPr>
                <w:b/>
                <w:bCs/>
              </w:rPr>
              <w:t xml:space="preserve"> </w:t>
            </w:r>
            <w:r w:rsidRPr="00972945">
              <w:t>Drittstaatsangehörigen, die sich rechtmäßig in den Mitgliedstaaten aufhalten</w:t>
            </w:r>
            <w:r w:rsidRPr="00972945">
              <w:rPr>
                <w:b/>
                <w:bCs/>
                <w:i/>
                <w:iCs/>
              </w:rPr>
              <w:t>, oder derjenigen, gegen die eine Rückkehrentscheidung ergangen ist, und die Achtung ihrer Menschenrechte in jedem Mitgliedstaat, die faire und wirksame Rückführung von Drittstaatsangehörigen, die die Voraussetzungen für den Aufenthalt im Hoheitsgebiet der Mitgliedstaaten nicht erfüllen sowie</w:t>
            </w:r>
            <w:r w:rsidRPr="00972945">
              <w:t xml:space="preserve"> verbesserte Maßnahmen zur Bekämpfung von illegaler Migration</w:t>
            </w:r>
            <w:r w:rsidRPr="00972945">
              <w:rPr>
                <w:b/>
                <w:bCs/>
                <w:i/>
                <w:iCs/>
              </w:rPr>
              <w:t>,</w:t>
            </w:r>
            <w:r w:rsidRPr="00972945">
              <w:t xml:space="preserve"> der Schleusung von Migranten </w:t>
            </w:r>
            <w:r w:rsidRPr="00972945">
              <w:rPr>
                <w:b/>
                <w:bCs/>
                <w:i/>
                <w:iCs/>
              </w:rPr>
              <w:t>und des Menschenhandels</w:t>
            </w:r>
            <w:r w:rsidRPr="00972945">
              <w:t xml:space="preserve"> zu gewährleisten.</w:t>
            </w:r>
          </w:p>
        </w:tc>
      </w:tr>
    </w:tbl>
    <w:p w14:paraId="27F3431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A61D70C" w14:textId="77777777" w:rsidR="00FD4820" w:rsidRPr="00972945" w:rsidRDefault="00FD4820" w:rsidP="00FD4820">
      <w:r w:rsidRPr="00972945">
        <w:rPr>
          <w:rStyle w:val="HideTWBExt"/>
          <w:noProof w:val="0"/>
        </w:rPr>
        <w:t>&lt;/AmendB&gt;</w:t>
      </w:r>
    </w:p>
    <w:p w14:paraId="3B439F0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201</w:t>
      </w:r>
      <w:r w:rsidRPr="00972945">
        <w:rPr>
          <w:rStyle w:val="HideTWBExt"/>
          <w:noProof w:val="0"/>
        </w:rPr>
        <w:t>&lt;/NumAmB&gt;</w:t>
      </w:r>
    </w:p>
    <w:p w14:paraId="2C386C52"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0BA046AE" w14:textId="77777777" w:rsidR="00FD4820" w:rsidRPr="00972945" w:rsidRDefault="00FD4820" w:rsidP="00FD4820">
      <w:pPr>
        <w:pStyle w:val="NormalBold"/>
      </w:pPr>
      <w:r w:rsidRPr="00972945">
        <w:rPr>
          <w:rStyle w:val="HideTWBExt"/>
          <w:noProof w:val="0"/>
        </w:rPr>
        <w:t>&lt;/RepeatBlock-By&gt;</w:t>
      </w:r>
    </w:p>
    <w:p w14:paraId="1EC4403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9E0C1B1"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2240243" w14:textId="77777777" w:rsidTr="009A671B">
        <w:trPr>
          <w:trHeight w:hRule="exact" w:val="240"/>
          <w:jc w:val="center"/>
        </w:trPr>
        <w:tc>
          <w:tcPr>
            <w:tcW w:w="9752" w:type="dxa"/>
            <w:gridSpan w:val="2"/>
          </w:tcPr>
          <w:p w14:paraId="6E738E39" w14:textId="77777777" w:rsidR="00FD4820" w:rsidRPr="00972945" w:rsidRDefault="00FD4820" w:rsidP="009A671B"/>
        </w:tc>
      </w:tr>
      <w:tr w:rsidR="00FD4820" w:rsidRPr="00972945" w14:paraId="1E439901" w14:textId="77777777" w:rsidTr="009A671B">
        <w:trPr>
          <w:trHeight w:val="240"/>
          <w:jc w:val="center"/>
        </w:trPr>
        <w:tc>
          <w:tcPr>
            <w:tcW w:w="4876" w:type="dxa"/>
          </w:tcPr>
          <w:p w14:paraId="1A77B15D" w14:textId="77777777" w:rsidR="00FD4820" w:rsidRPr="00972945" w:rsidRDefault="00FD4820" w:rsidP="009A671B">
            <w:pPr>
              <w:pStyle w:val="AmColumnHeading"/>
            </w:pPr>
            <w:r w:rsidRPr="00972945">
              <w:t>Vorschlag der Kommission</w:t>
            </w:r>
          </w:p>
        </w:tc>
        <w:tc>
          <w:tcPr>
            <w:tcW w:w="4876" w:type="dxa"/>
          </w:tcPr>
          <w:p w14:paraId="7CDBFB46" w14:textId="77777777" w:rsidR="00FD4820" w:rsidRPr="00972945" w:rsidRDefault="00FD4820" w:rsidP="009A671B">
            <w:pPr>
              <w:pStyle w:val="AmColumnHeading"/>
            </w:pPr>
            <w:r w:rsidRPr="00972945">
              <w:t>Geänderter Text</w:t>
            </w:r>
          </w:p>
        </w:tc>
      </w:tr>
      <w:tr w:rsidR="00FD4820" w:rsidRPr="00972945" w14:paraId="3C107F88" w14:textId="77777777" w:rsidTr="009A671B">
        <w:trPr>
          <w:jc w:val="center"/>
        </w:trPr>
        <w:tc>
          <w:tcPr>
            <w:tcW w:w="4876" w:type="dxa"/>
          </w:tcPr>
          <w:p w14:paraId="2251767C" w14:textId="77777777" w:rsidR="00FD4820" w:rsidRPr="00972945" w:rsidRDefault="00FD4820" w:rsidP="009A671B">
            <w:pPr>
              <w:pStyle w:val="Normal6a"/>
            </w:pPr>
            <w:r w:rsidRPr="00972945">
              <w:t>(4)</w:t>
            </w:r>
            <w:r w:rsidRPr="00972945">
              <w:tab/>
              <w:t>Der gemeinsame Rahmen sollte die Verwaltung des Gemeinsamen Europäischen Asylsystems und der Migrationspolitik zusammenführen. Das Ziel der Migrationspolitik sollte es sein, eine wirksame Steuerung der Migrationsströme, eine gerechte Behandlung von Drittstaatsangehörigen</w:t>
            </w:r>
            <w:r w:rsidRPr="00972945">
              <w:rPr>
                <w:b/>
                <w:bCs/>
                <w:i/>
                <w:iCs/>
              </w:rPr>
              <w:t>, die sich rechtmäßig</w:t>
            </w:r>
            <w:r w:rsidRPr="00972945">
              <w:t xml:space="preserve"> in den Mitgliedstaaten </w:t>
            </w:r>
            <w:r w:rsidRPr="00972945">
              <w:rPr>
                <w:b/>
                <w:bCs/>
                <w:i/>
                <w:iCs/>
              </w:rPr>
              <w:t>aufhalten, und</w:t>
            </w:r>
            <w:r w:rsidRPr="00972945">
              <w:t xml:space="preserve"> verbesserte Maßnahmen zur Bekämpfung von </w:t>
            </w:r>
            <w:r w:rsidRPr="00972945">
              <w:rPr>
                <w:b/>
                <w:bCs/>
                <w:i/>
                <w:iCs/>
              </w:rPr>
              <w:t>illegaler</w:t>
            </w:r>
            <w:r w:rsidRPr="00972945">
              <w:t xml:space="preserve"> Migration und der Schleusung von Migranten zu gewährleisten.</w:t>
            </w:r>
          </w:p>
        </w:tc>
        <w:tc>
          <w:tcPr>
            <w:tcW w:w="4876" w:type="dxa"/>
          </w:tcPr>
          <w:p w14:paraId="2A3B3296" w14:textId="77777777" w:rsidR="00FD4820" w:rsidRPr="00972945" w:rsidRDefault="00FD4820" w:rsidP="009A671B">
            <w:pPr>
              <w:pStyle w:val="Normal6a"/>
            </w:pPr>
            <w:r w:rsidRPr="00972945">
              <w:t>(4)</w:t>
            </w:r>
            <w:r w:rsidRPr="00972945">
              <w:tab/>
              <w:t xml:space="preserve">Der gemeinsame Rahmen sollte die Verwaltung des Gemeinsamen Europäischen Asylsystems und der Migrationspolitik zusammenführen. Das Ziel der Migrationspolitik sollte es sein, eine wirksame Steuerung der Migrationsströme, eine gerechte </w:t>
            </w:r>
            <w:r w:rsidRPr="00972945">
              <w:rPr>
                <w:b/>
                <w:bCs/>
                <w:i/>
                <w:iCs/>
              </w:rPr>
              <w:t>und würdige</w:t>
            </w:r>
            <w:r w:rsidRPr="00972945">
              <w:rPr>
                <w:b/>
                <w:bCs/>
              </w:rPr>
              <w:t xml:space="preserve"> </w:t>
            </w:r>
            <w:r w:rsidRPr="00972945">
              <w:t xml:space="preserve">Behandlung von Drittstaatsangehörigen </w:t>
            </w:r>
            <w:r w:rsidRPr="00972945">
              <w:rPr>
                <w:b/>
                <w:bCs/>
                <w:i/>
                <w:iCs/>
              </w:rPr>
              <w:t>und die Achtung ihrer Menschenrechte</w:t>
            </w:r>
            <w:r w:rsidRPr="00972945">
              <w:t xml:space="preserve"> in den Mitgliedstaaten </w:t>
            </w:r>
            <w:r w:rsidRPr="00972945">
              <w:rPr>
                <w:b/>
                <w:bCs/>
                <w:i/>
                <w:iCs/>
              </w:rPr>
              <w:t>sowie</w:t>
            </w:r>
            <w:r w:rsidRPr="00972945">
              <w:t xml:space="preserve"> verbesserte Maßnahmen zur Bekämpfung von </w:t>
            </w:r>
            <w:r w:rsidRPr="00972945">
              <w:rPr>
                <w:b/>
                <w:bCs/>
                <w:i/>
                <w:iCs/>
              </w:rPr>
              <w:t>irregulärer</w:t>
            </w:r>
            <w:r w:rsidRPr="00972945">
              <w:rPr>
                <w:b/>
                <w:bCs/>
              </w:rPr>
              <w:t xml:space="preserve"> </w:t>
            </w:r>
            <w:r w:rsidRPr="00972945">
              <w:t xml:space="preserve">Migration, der Schleusung von Migranten </w:t>
            </w:r>
            <w:r w:rsidRPr="00972945">
              <w:rPr>
                <w:b/>
                <w:bCs/>
                <w:i/>
                <w:iCs/>
              </w:rPr>
              <w:t>und des Menschenhandels durch die Eröffnung legaler Wege</w:t>
            </w:r>
            <w:r w:rsidRPr="00972945">
              <w:t xml:space="preserve"> zu gewährleisten. </w:t>
            </w:r>
            <w:r w:rsidRPr="00972945">
              <w:rPr>
                <w:b/>
                <w:i/>
              </w:rPr>
              <w:t>Der Anwendungsbereich dieser Verordnung sollte auch Personen mit Anspruch auf internationalen Schutz, umgesiedelte oder aufgenommene Personen sowie Personen umfassen, denen unmittelbarer Schutz gewährt wurde.</w:t>
            </w:r>
          </w:p>
        </w:tc>
      </w:tr>
    </w:tbl>
    <w:p w14:paraId="5FF9527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ADE1CDC" w14:textId="77777777" w:rsidR="00FD4820" w:rsidRPr="00972945" w:rsidRDefault="00FD4820" w:rsidP="00FD4820">
      <w:r w:rsidRPr="00972945">
        <w:rPr>
          <w:rStyle w:val="HideTWBExt"/>
          <w:noProof w:val="0"/>
        </w:rPr>
        <w:t>&lt;/AmendB&gt;</w:t>
      </w:r>
    </w:p>
    <w:p w14:paraId="153B3A4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202</w:t>
      </w:r>
      <w:r w:rsidRPr="00972945">
        <w:rPr>
          <w:rStyle w:val="HideTWBExt"/>
          <w:noProof w:val="0"/>
        </w:rPr>
        <w:t>&lt;/NumAmB&gt;</w:t>
      </w:r>
    </w:p>
    <w:p w14:paraId="1C37A49D"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1DB2E751" w14:textId="77777777" w:rsidR="00FD4820" w:rsidRPr="00972945" w:rsidRDefault="00FD4820" w:rsidP="00FD4820">
      <w:pPr>
        <w:pStyle w:val="NormalBold"/>
      </w:pPr>
      <w:r w:rsidRPr="00972945">
        <w:rPr>
          <w:rStyle w:val="HideTWBExt"/>
          <w:noProof w:val="0"/>
        </w:rPr>
        <w:t>&lt;/RepeatBlock-By&gt;</w:t>
      </w:r>
    </w:p>
    <w:p w14:paraId="7360BE7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1775289"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C3C13C9" w14:textId="77777777" w:rsidTr="009A671B">
        <w:trPr>
          <w:trHeight w:hRule="exact" w:val="240"/>
          <w:jc w:val="center"/>
        </w:trPr>
        <w:tc>
          <w:tcPr>
            <w:tcW w:w="9752" w:type="dxa"/>
            <w:gridSpan w:val="2"/>
          </w:tcPr>
          <w:p w14:paraId="39A64F46" w14:textId="77777777" w:rsidR="00FD4820" w:rsidRPr="00972945" w:rsidRDefault="00FD4820" w:rsidP="009A671B"/>
        </w:tc>
      </w:tr>
      <w:tr w:rsidR="00FD4820" w:rsidRPr="00972945" w14:paraId="411A20B3" w14:textId="77777777" w:rsidTr="009A671B">
        <w:trPr>
          <w:trHeight w:val="240"/>
          <w:jc w:val="center"/>
        </w:trPr>
        <w:tc>
          <w:tcPr>
            <w:tcW w:w="4876" w:type="dxa"/>
          </w:tcPr>
          <w:p w14:paraId="67CFDA50" w14:textId="77777777" w:rsidR="00FD4820" w:rsidRPr="00972945" w:rsidRDefault="00FD4820" w:rsidP="009A671B">
            <w:pPr>
              <w:pStyle w:val="AmColumnHeading"/>
            </w:pPr>
            <w:r w:rsidRPr="00972945">
              <w:t>Vorschlag der Kommission</w:t>
            </w:r>
          </w:p>
        </w:tc>
        <w:tc>
          <w:tcPr>
            <w:tcW w:w="4876" w:type="dxa"/>
          </w:tcPr>
          <w:p w14:paraId="2BF7162A" w14:textId="77777777" w:rsidR="00FD4820" w:rsidRPr="00972945" w:rsidRDefault="00FD4820" w:rsidP="009A671B">
            <w:pPr>
              <w:pStyle w:val="AmColumnHeading"/>
            </w:pPr>
            <w:r w:rsidRPr="00972945">
              <w:t>Geänderter Text</w:t>
            </w:r>
          </w:p>
        </w:tc>
      </w:tr>
      <w:tr w:rsidR="00FD4820" w:rsidRPr="00972945" w14:paraId="372C6C9A" w14:textId="77777777" w:rsidTr="009A671B">
        <w:trPr>
          <w:jc w:val="center"/>
        </w:trPr>
        <w:tc>
          <w:tcPr>
            <w:tcW w:w="4876" w:type="dxa"/>
          </w:tcPr>
          <w:p w14:paraId="22654BE5" w14:textId="77777777" w:rsidR="00FD4820" w:rsidRPr="00972945" w:rsidRDefault="00FD4820" w:rsidP="009A671B">
            <w:pPr>
              <w:pStyle w:val="Normal6a"/>
            </w:pPr>
            <w:r w:rsidRPr="00972945">
              <w:t>(4)</w:t>
            </w:r>
            <w:r w:rsidRPr="00972945">
              <w:tab/>
              <w:t xml:space="preserve">Der gemeinsame Rahmen sollte die Verwaltung des Gemeinsamen Europäischen Asylsystems und der Migrationspolitik zusammenführen. Das Ziel der Migrationspolitik sollte es sein, eine wirksame Steuerung der Migrationsströme, eine gerechte Behandlung von Drittstaatsangehörigen, die sich rechtmäßig in den Mitgliedstaaten aufhalten, und verbesserte Maßnahmen zur Bekämpfung von illegaler Migration </w:t>
            </w:r>
            <w:r w:rsidRPr="00972945">
              <w:rPr>
                <w:b/>
                <w:bCs/>
                <w:i/>
                <w:iCs/>
              </w:rPr>
              <w:t>und</w:t>
            </w:r>
            <w:r w:rsidRPr="00972945">
              <w:t xml:space="preserve"> der Schleusung von Migranten zu gewährleisten.</w:t>
            </w:r>
          </w:p>
        </w:tc>
        <w:tc>
          <w:tcPr>
            <w:tcW w:w="4876" w:type="dxa"/>
          </w:tcPr>
          <w:p w14:paraId="231D5401" w14:textId="77777777" w:rsidR="00FD4820" w:rsidRPr="00972945" w:rsidRDefault="00FD4820" w:rsidP="009A671B">
            <w:pPr>
              <w:pStyle w:val="Normal6a"/>
            </w:pPr>
            <w:r w:rsidRPr="00972945">
              <w:t>(4)</w:t>
            </w:r>
            <w:r w:rsidRPr="00972945">
              <w:tab/>
              <w:t xml:space="preserve">Der gemeinsame Rahmen sollte die Verwaltung des Gemeinsamen Europäischen Asylsystems und der Migrationspolitik zusammenführen. Das Ziel der Migrationspolitik sollte es sein, eine wirksame Steuerung der Migrationsströme, eine gerechte Behandlung von Drittstaatsangehörigen, die sich rechtmäßig in den Mitgliedstaaten aufhalten, </w:t>
            </w:r>
            <w:r w:rsidRPr="00972945">
              <w:rPr>
                <w:b/>
                <w:bCs/>
                <w:i/>
                <w:iCs/>
              </w:rPr>
              <w:t>die rasche Rückführung von Drittstaatsangehörigen, die die Voraussetzungen zum Aufenthalt im Hoheitsgebiet der Mitgliedstaaten nicht erfüllen</w:t>
            </w:r>
            <w:r w:rsidRPr="00972945">
              <w:t xml:space="preserve"> und verbesserte Maßnahmen zur Bekämpfung von illegaler Migration </w:t>
            </w:r>
            <w:r w:rsidRPr="00972945">
              <w:rPr>
                <w:b/>
                <w:bCs/>
                <w:i/>
                <w:iCs/>
              </w:rPr>
              <w:t>einschließlich illegalen Ausreisen aus Herkunfts- und Transitländern außerhalb der EU,</w:t>
            </w:r>
            <w:r w:rsidRPr="00972945">
              <w:t xml:space="preserve"> der Schleusung von Migranten </w:t>
            </w:r>
            <w:r w:rsidRPr="00972945">
              <w:rPr>
                <w:b/>
                <w:bCs/>
                <w:i/>
                <w:iCs/>
              </w:rPr>
              <w:t>und des Menschenhandels</w:t>
            </w:r>
            <w:r w:rsidRPr="00972945">
              <w:t xml:space="preserve"> zu gewährleisten.</w:t>
            </w:r>
          </w:p>
        </w:tc>
      </w:tr>
    </w:tbl>
    <w:p w14:paraId="3E4F194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B8A7224" w14:textId="77777777" w:rsidR="00FD4820" w:rsidRPr="00972945" w:rsidRDefault="00FD4820" w:rsidP="00FD4820">
      <w:r w:rsidRPr="00972945">
        <w:rPr>
          <w:rStyle w:val="HideTWBExt"/>
          <w:noProof w:val="0"/>
        </w:rPr>
        <w:t>&lt;/AmendB&gt;</w:t>
      </w:r>
    </w:p>
    <w:p w14:paraId="054E67D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203</w:t>
      </w:r>
      <w:r w:rsidRPr="00972945">
        <w:rPr>
          <w:rStyle w:val="HideTWBExt"/>
          <w:noProof w:val="0"/>
        </w:rPr>
        <w:t>&lt;/NumAmB&gt;</w:t>
      </w:r>
    </w:p>
    <w:p w14:paraId="2BF26292"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0CBC4F1D" w14:textId="77777777" w:rsidR="00FD4820" w:rsidRPr="00972945" w:rsidRDefault="00FD4820" w:rsidP="00FD4820">
      <w:pPr>
        <w:pStyle w:val="NormalBold"/>
      </w:pPr>
      <w:r w:rsidRPr="00972945">
        <w:rPr>
          <w:rStyle w:val="HideTWBExt"/>
          <w:noProof w:val="0"/>
        </w:rPr>
        <w:t>&lt;/RepeatBlock-By&gt;</w:t>
      </w:r>
    </w:p>
    <w:p w14:paraId="2F33B75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E0E74F3"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27B5A0C" w14:textId="77777777" w:rsidTr="009A671B">
        <w:trPr>
          <w:trHeight w:hRule="exact" w:val="240"/>
          <w:jc w:val="center"/>
        </w:trPr>
        <w:tc>
          <w:tcPr>
            <w:tcW w:w="9752" w:type="dxa"/>
            <w:gridSpan w:val="2"/>
          </w:tcPr>
          <w:p w14:paraId="3BA98C62" w14:textId="77777777" w:rsidR="00FD4820" w:rsidRPr="00972945" w:rsidRDefault="00FD4820" w:rsidP="009A671B"/>
        </w:tc>
      </w:tr>
      <w:tr w:rsidR="00FD4820" w:rsidRPr="00972945" w14:paraId="6CAF9FBA" w14:textId="77777777" w:rsidTr="009A671B">
        <w:trPr>
          <w:trHeight w:val="240"/>
          <w:jc w:val="center"/>
        </w:trPr>
        <w:tc>
          <w:tcPr>
            <w:tcW w:w="4876" w:type="dxa"/>
          </w:tcPr>
          <w:p w14:paraId="013A8562" w14:textId="77777777" w:rsidR="00FD4820" w:rsidRPr="00972945" w:rsidRDefault="00FD4820" w:rsidP="009A671B">
            <w:pPr>
              <w:pStyle w:val="AmColumnHeading"/>
            </w:pPr>
            <w:r w:rsidRPr="00972945">
              <w:t>Vorschlag der Kommission</w:t>
            </w:r>
          </w:p>
        </w:tc>
        <w:tc>
          <w:tcPr>
            <w:tcW w:w="4876" w:type="dxa"/>
          </w:tcPr>
          <w:p w14:paraId="3D1BC05E" w14:textId="77777777" w:rsidR="00FD4820" w:rsidRPr="00972945" w:rsidRDefault="00FD4820" w:rsidP="009A671B">
            <w:pPr>
              <w:pStyle w:val="AmColumnHeading"/>
            </w:pPr>
            <w:r w:rsidRPr="00972945">
              <w:t>Geänderter Text</w:t>
            </w:r>
          </w:p>
        </w:tc>
      </w:tr>
      <w:tr w:rsidR="00FD4820" w:rsidRPr="00972945" w14:paraId="3D0B608E" w14:textId="77777777" w:rsidTr="009A671B">
        <w:trPr>
          <w:jc w:val="center"/>
        </w:trPr>
        <w:tc>
          <w:tcPr>
            <w:tcW w:w="4876" w:type="dxa"/>
          </w:tcPr>
          <w:p w14:paraId="288F961D" w14:textId="77777777" w:rsidR="00FD4820" w:rsidRPr="00972945" w:rsidRDefault="00FD4820" w:rsidP="009A671B">
            <w:pPr>
              <w:pStyle w:val="Normal6a"/>
            </w:pPr>
            <w:r w:rsidRPr="00972945">
              <w:t>(4)</w:t>
            </w:r>
            <w:r w:rsidRPr="00972945">
              <w:tab/>
              <w:t xml:space="preserve">Der </w:t>
            </w:r>
            <w:r w:rsidRPr="00972945">
              <w:rPr>
                <w:b/>
                <w:bCs/>
                <w:i/>
                <w:iCs/>
              </w:rPr>
              <w:t>gemeinsame</w:t>
            </w:r>
            <w:r w:rsidRPr="00972945">
              <w:t xml:space="preserve"> Rahmen sollte die </w:t>
            </w:r>
            <w:r w:rsidRPr="00972945">
              <w:rPr>
                <w:b/>
                <w:bCs/>
                <w:i/>
                <w:iCs/>
              </w:rPr>
              <w:t>Verwaltung des Gemeinsamen Europäischen Asylsystems und</w:t>
            </w:r>
            <w:r w:rsidRPr="00972945">
              <w:t xml:space="preserve"> der Migrationspolitik </w:t>
            </w:r>
            <w:r w:rsidRPr="00972945">
              <w:rPr>
                <w:b/>
                <w:bCs/>
                <w:i/>
                <w:iCs/>
              </w:rPr>
              <w:t>zusammenführen</w:t>
            </w:r>
            <w:r w:rsidRPr="00972945">
              <w:t xml:space="preserve">. Das Ziel der Migrationspolitik sollte es sein, </w:t>
            </w:r>
            <w:r w:rsidRPr="00972945">
              <w:rPr>
                <w:b/>
                <w:bCs/>
                <w:i/>
                <w:iCs/>
              </w:rPr>
              <w:t>eine wirksame Steuerung der Migrationsströme, eine gerechte Behandlung von Drittstaatsangehörigen, die sich rechtmäßig in den Mitgliedstaaten aufhalten, und verbesserte Maßnahmen zur Bekämpfung von illegaler</w:t>
            </w:r>
            <w:r w:rsidRPr="00972945">
              <w:t xml:space="preserve"> Migration und </w:t>
            </w:r>
            <w:r w:rsidRPr="00972945">
              <w:rPr>
                <w:b/>
                <w:bCs/>
                <w:i/>
                <w:iCs/>
              </w:rPr>
              <w:t>der</w:t>
            </w:r>
            <w:r w:rsidRPr="00972945">
              <w:t xml:space="preserve"> Schleusung von Migranten zu</w:t>
            </w:r>
            <w:r w:rsidRPr="00972945">
              <w:rPr>
                <w:b/>
                <w:bCs/>
                <w:i/>
                <w:iCs/>
              </w:rPr>
              <w:t xml:space="preserve"> gewährleisten</w:t>
            </w:r>
            <w:r w:rsidRPr="00972945">
              <w:t>.</w:t>
            </w:r>
          </w:p>
        </w:tc>
        <w:tc>
          <w:tcPr>
            <w:tcW w:w="4876" w:type="dxa"/>
          </w:tcPr>
          <w:p w14:paraId="277E8D9C" w14:textId="77777777" w:rsidR="00FD4820" w:rsidRPr="00972945" w:rsidRDefault="00FD4820" w:rsidP="009A671B">
            <w:pPr>
              <w:pStyle w:val="Normal6a"/>
            </w:pPr>
            <w:r w:rsidRPr="00972945">
              <w:t>(4)</w:t>
            </w:r>
            <w:r w:rsidRPr="00972945">
              <w:tab/>
              <w:t xml:space="preserve">Der Rahmen sollte die </w:t>
            </w:r>
            <w:r w:rsidRPr="00972945">
              <w:rPr>
                <w:b/>
                <w:bCs/>
                <w:i/>
                <w:iCs/>
              </w:rPr>
              <w:t>Zusammenarbeit zwischen den Mitgliedstaaten bei</w:t>
            </w:r>
            <w:r w:rsidRPr="00972945">
              <w:t xml:space="preserve"> der Migrationspolitik </w:t>
            </w:r>
            <w:r w:rsidRPr="00972945">
              <w:rPr>
                <w:b/>
                <w:bCs/>
                <w:i/>
                <w:iCs/>
              </w:rPr>
              <w:t>verbessern</w:t>
            </w:r>
            <w:r w:rsidRPr="00972945">
              <w:t xml:space="preserve">. Das Ziel der Migrationspolitik sollte es sein, </w:t>
            </w:r>
            <w:r w:rsidRPr="00972945">
              <w:rPr>
                <w:b/>
                <w:bCs/>
                <w:i/>
                <w:iCs/>
              </w:rPr>
              <w:t>illegale</w:t>
            </w:r>
            <w:r w:rsidRPr="00972945">
              <w:t xml:space="preserve"> Migration und </w:t>
            </w:r>
            <w:r w:rsidRPr="00972945">
              <w:rPr>
                <w:b/>
                <w:bCs/>
                <w:i/>
                <w:iCs/>
              </w:rPr>
              <w:t>die</w:t>
            </w:r>
            <w:r w:rsidRPr="00972945">
              <w:t xml:space="preserve"> Schleusung von Migranten zu </w:t>
            </w:r>
            <w:r w:rsidRPr="00972945">
              <w:rPr>
                <w:b/>
                <w:bCs/>
                <w:i/>
                <w:iCs/>
              </w:rPr>
              <w:t>unterbinden und zu bekämpfen</w:t>
            </w:r>
            <w:r w:rsidRPr="00972945">
              <w:t>.</w:t>
            </w:r>
          </w:p>
        </w:tc>
      </w:tr>
    </w:tbl>
    <w:p w14:paraId="7883FAF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A404F63" w14:textId="77777777" w:rsidR="00FD4820" w:rsidRPr="00972945" w:rsidRDefault="00FD4820" w:rsidP="00FD4820">
      <w:r w:rsidRPr="00972945">
        <w:rPr>
          <w:rStyle w:val="HideTWBExt"/>
          <w:noProof w:val="0"/>
        </w:rPr>
        <w:t>&lt;/AmendB&gt;</w:t>
      </w:r>
    </w:p>
    <w:p w14:paraId="0F67414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204</w:t>
      </w:r>
      <w:r w:rsidRPr="00972945">
        <w:rPr>
          <w:rStyle w:val="HideTWBExt"/>
          <w:noProof w:val="0"/>
        </w:rPr>
        <w:t>&lt;/NumAmB&gt;</w:t>
      </w:r>
    </w:p>
    <w:p w14:paraId="073FD268" w14:textId="77777777" w:rsidR="00FD4820" w:rsidRPr="00972945" w:rsidRDefault="00FD4820" w:rsidP="00FD4820">
      <w:pPr>
        <w:pStyle w:val="NormalBold"/>
      </w:pPr>
      <w:r w:rsidRPr="00972945">
        <w:rPr>
          <w:rStyle w:val="HideTWBExt"/>
          <w:noProof w:val="0"/>
        </w:rPr>
        <w:t>&lt;RepeatBlock-By&gt;&lt;Members&gt;</w:t>
      </w:r>
      <w:r w:rsidRPr="00972945">
        <w:t>Hilde Vautmans, Fabienne Keller, Jan-Christoph Oetjen, Sophia in 't Veld, Moritz Körner</w:t>
      </w:r>
      <w:r w:rsidRPr="00972945">
        <w:rPr>
          <w:rStyle w:val="HideTWBExt"/>
          <w:noProof w:val="0"/>
        </w:rPr>
        <w:t>&lt;/Members&gt;</w:t>
      </w:r>
    </w:p>
    <w:p w14:paraId="36778732" w14:textId="77777777" w:rsidR="00FD4820" w:rsidRPr="00972945" w:rsidRDefault="00FD4820" w:rsidP="00FD4820">
      <w:pPr>
        <w:pStyle w:val="NormalBold"/>
      </w:pPr>
      <w:r w:rsidRPr="00972945">
        <w:rPr>
          <w:rStyle w:val="HideTWBExt"/>
          <w:noProof w:val="0"/>
        </w:rPr>
        <w:t>&lt;/RepeatBlock-By&gt;</w:t>
      </w:r>
    </w:p>
    <w:p w14:paraId="228A517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F644D4C"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24BA32C" w14:textId="77777777" w:rsidTr="009A671B">
        <w:trPr>
          <w:trHeight w:hRule="exact" w:val="240"/>
          <w:jc w:val="center"/>
        </w:trPr>
        <w:tc>
          <w:tcPr>
            <w:tcW w:w="9752" w:type="dxa"/>
            <w:gridSpan w:val="2"/>
          </w:tcPr>
          <w:p w14:paraId="35F63B3F" w14:textId="77777777" w:rsidR="00FD4820" w:rsidRPr="00972945" w:rsidRDefault="00FD4820" w:rsidP="009A671B"/>
        </w:tc>
      </w:tr>
      <w:tr w:rsidR="00FD4820" w:rsidRPr="00972945" w14:paraId="3654DF34" w14:textId="77777777" w:rsidTr="009A671B">
        <w:trPr>
          <w:trHeight w:val="240"/>
          <w:jc w:val="center"/>
        </w:trPr>
        <w:tc>
          <w:tcPr>
            <w:tcW w:w="4876" w:type="dxa"/>
          </w:tcPr>
          <w:p w14:paraId="6ABFAD2B" w14:textId="77777777" w:rsidR="00FD4820" w:rsidRPr="00972945" w:rsidRDefault="00FD4820" w:rsidP="009A671B">
            <w:pPr>
              <w:pStyle w:val="AmColumnHeading"/>
            </w:pPr>
            <w:r w:rsidRPr="00972945">
              <w:t>Vorschlag der Kommission</w:t>
            </w:r>
          </w:p>
        </w:tc>
        <w:tc>
          <w:tcPr>
            <w:tcW w:w="4876" w:type="dxa"/>
          </w:tcPr>
          <w:p w14:paraId="566330D2" w14:textId="77777777" w:rsidR="00FD4820" w:rsidRPr="00972945" w:rsidRDefault="00FD4820" w:rsidP="009A671B">
            <w:pPr>
              <w:pStyle w:val="AmColumnHeading"/>
            </w:pPr>
            <w:r w:rsidRPr="00972945">
              <w:t>Geänderter Text</w:t>
            </w:r>
          </w:p>
        </w:tc>
      </w:tr>
      <w:tr w:rsidR="00FD4820" w:rsidRPr="00972945" w14:paraId="2A5B5CFF" w14:textId="77777777" w:rsidTr="009A671B">
        <w:trPr>
          <w:jc w:val="center"/>
        </w:trPr>
        <w:tc>
          <w:tcPr>
            <w:tcW w:w="4876" w:type="dxa"/>
          </w:tcPr>
          <w:p w14:paraId="71038B7B" w14:textId="77777777" w:rsidR="00FD4820" w:rsidRPr="00972945" w:rsidRDefault="00FD4820" w:rsidP="009A671B">
            <w:pPr>
              <w:pStyle w:val="Normal6a"/>
            </w:pPr>
            <w:r w:rsidRPr="00972945">
              <w:t>(4)</w:t>
            </w:r>
            <w:r w:rsidRPr="00972945">
              <w:tab/>
              <w:t>Der gemeinsame Rahmen sollte die Verwaltung des Gemeinsamen Europäischen Asylsystems und der Migrationspolitik zusammenführen. Das Ziel der Migrationspolitik sollte es sein, eine wirksame Steuerung der Migrationsströme, eine gerechte Behandlung von Drittstaatsangehörigen</w:t>
            </w:r>
            <w:r w:rsidRPr="00972945">
              <w:rPr>
                <w:b/>
                <w:bCs/>
                <w:i/>
                <w:iCs/>
              </w:rPr>
              <w:t>, die sich rechtmäßig</w:t>
            </w:r>
            <w:r w:rsidRPr="00972945">
              <w:t xml:space="preserve"> in den Mitgliedstaaten </w:t>
            </w:r>
            <w:r w:rsidRPr="00972945">
              <w:rPr>
                <w:b/>
                <w:bCs/>
                <w:i/>
                <w:iCs/>
              </w:rPr>
              <w:t>aufhalten,</w:t>
            </w:r>
            <w:r w:rsidRPr="00972945">
              <w:t xml:space="preserve"> und verbesserte Maßnahmen zur Bekämpfung von </w:t>
            </w:r>
            <w:r w:rsidRPr="00972945">
              <w:rPr>
                <w:b/>
                <w:bCs/>
                <w:i/>
                <w:iCs/>
              </w:rPr>
              <w:t>illegaler</w:t>
            </w:r>
            <w:r w:rsidRPr="00972945">
              <w:t xml:space="preserve"> Migration </w:t>
            </w:r>
            <w:r w:rsidRPr="00972945">
              <w:rPr>
                <w:b/>
                <w:bCs/>
                <w:i/>
                <w:iCs/>
              </w:rPr>
              <w:t>und</w:t>
            </w:r>
            <w:r w:rsidRPr="00972945">
              <w:t xml:space="preserve"> der Schleusung von Migranten zu gewährleisten.</w:t>
            </w:r>
          </w:p>
        </w:tc>
        <w:tc>
          <w:tcPr>
            <w:tcW w:w="4876" w:type="dxa"/>
          </w:tcPr>
          <w:p w14:paraId="300AD35D" w14:textId="77777777" w:rsidR="00FD4820" w:rsidRPr="00972945" w:rsidRDefault="00FD4820" w:rsidP="009A671B">
            <w:pPr>
              <w:pStyle w:val="Normal6a"/>
            </w:pPr>
            <w:r w:rsidRPr="00972945">
              <w:t>(4)</w:t>
            </w:r>
            <w:r w:rsidRPr="00972945">
              <w:tab/>
              <w:t xml:space="preserve">Der gemeinsame Rahmen sollte die Verwaltung des Gemeinsamen Europäischen Asylsystems und der Migrationspolitik zusammenführen. Das Ziel der Migrationspolitik sollte es sein, eine wirksame Steuerung der Migrationsströme, eine gerechte </w:t>
            </w:r>
            <w:r w:rsidRPr="00972945">
              <w:rPr>
                <w:b/>
                <w:bCs/>
                <w:i/>
                <w:iCs/>
              </w:rPr>
              <w:t>und würdige</w:t>
            </w:r>
            <w:r w:rsidRPr="00972945">
              <w:rPr>
                <w:b/>
                <w:bCs/>
              </w:rPr>
              <w:t xml:space="preserve"> </w:t>
            </w:r>
            <w:r w:rsidRPr="00972945">
              <w:t xml:space="preserve">Behandlung </w:t>
            </w:r>
            <w:r w:rsidRPr="00972945">
              <w:rPr>
                <w:b/>
                <w:bCs/>
                <w:i/>
                <w:iCs/>
              </w:rPr>
              <w:t>sowie die Achtung der Menschenrechte</w:t>
            </w:r>
            <w:r w:rsidRPr="00972945">
              <w:t xml:space="preserve"> von Drittstaatsangehörigen in den Mitgliedstaaten und verbesserte Maßnahmen zur Bekämpfung von </w:t>
            </w:r>
            <w:r w:rsidRPr="00972945">
              <w:rPr>
                <w:b/>
                <w:bCs/>
                <w:i/>
                <w:iCs/>
              </w:rPr>
              <w:t>irregulärer</w:t>
            </w:r>
            <w:r w:rsidRPr="00972945">
              <w:t xml:space="preserve"> Migration</w:t>
            </w:r>
            <w:r w:rsidRPr="00972945">
              <w:rPr>
                <w:b/>
                <w:bCs/>
                <w:i/>
                <w:iCs/>
              </w:rPr>
              <w:t>,</w:t>
            </w:r>
            <w:r w:rsidRPr="00972945">
              <w:t xml:space="preserve"> der Schleusung von Migranten </w:t>
            </w:r>
            <w:r w:rsidRPr="00972945">
              <w:rPr>
                <w:b/>
                <w:bCs/>
                <w:i/>
                <w:iCs/>
              </w:rPr>
              <w:t>und des Menschenhandels</w:t>
            </w:r>
            <w:r w:rsidRPr="00972945">
              <w:t xml:space="preserve"> zu gewährleisten.</w:t>
            </w:r>
          </w:p>
        </w:tc>
      </w:tr>
    </w:tbl>
    <w:p w14:paraId="0E0B5DA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515BB25" w14:textId="77777777" w:rsidR="00FD4820" w:rsidRPr="00972945" w:rsidRDefault="00FD4820" w:rsidP="00FD4820">
      <w:r w:rsidRPr="00972945">
        <w:rPr>
          <w:rStyle w:val="HideTWBExt"/>
          <w:noProof w:val="0"/>
        </w:rPr>
        <w:t>&lt;/AmendB&gt;</w:t>
      </w:r>
    </w:p>
    <w:p w14:paraId="4F852ED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205</w:t>
      </w:r>
      <w:r w:rsidRPr="00972945">
        <w:rPr>
          <w:rStyle w:val="HideTWBExt"/>
          <w:noProof w:val="0"/>
        </w:rPr>
        <w:t>&lt;/NumAmB&gt;</w:t>
      </w:r>
    </w:p>
    <w:p w14:paraId="4362D236" w14:textId="77777777" w:rsidR="00FD4820" w:rsidRPr="00972945" w:rsidRDefault="00FD4820" w:rsidP="00FD4820">
      <w:pPr>
        <w:pStyle w:val="NormalBold"/>
      </w:pPr>
      <w:r w:rsidRPr="00972945">
        <w:rPr>
          <w:rStyle w:val="HideTWBExt"/>
          <w:noProof w:val="0"/>
        </w:rPr>
        <w:t>&lt;RepeatBlock-By&gt;&lt;Members&gt;</w:t>
      </w:r>
      <w:r w:rsidRPr="00972945">
        <w:t>Charlie Weimers, Laura Huhtasaari, Peter Kofod</w:t>
      </w:r>
      <w:r w:rsidRPr="00972945">
        <w:rPr>
          <w:rStyle w:val="HideTWBExt"/>
          <w:noProof w:val="0"/>
        </w:rPr>
        <w:t>&lt;/Members&gt;</w:t>
      </w:r>
    </w:p>
    <w:p w14:paraId="41272EDE" w14:textId="77777777" w:rsidR="00FD4820" w:rsidRPr="00972945" w:rsidRDefault="00FD4820" w:rsidP="00FD4820">
      <w:pPr>
        <w:pStyle w:val="NormalBold"/>
      </w:pPr>
      <w:r w:rsidRPr="00972945">
        <w:rPr>
          <w:rStyle w:val="HideTWBExt"/>
          <w:noProof w:val="0"/>
        </w:rPr>
        <w:t>&lt;/RepeatBlock-By&gt;</w:t>
      </w:r>
    </w:p>
    <w:p w14:paraId="173DDEE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B9D1F1B"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1DA9639" w14:textId="77777777" w:rsidTr="009A671B">
        <w:trPr>
          <w:trHeight w:hRule="exact" w:val="240"/>
          <w:jc w:val="center"/>
        </w:trPr>
        <w:tc>
          <w:tcPr>
            <w:tcW w:w="9752" w:type="dxa"/>
            <w:gridSpan w:val="2"/>
          </w:tcPr>
          <w:p w14:paraId="15BF2AD3" w14:textId="77777777" w:rsidR="00FD4820" w:rsidRPr="00972945" w:rsidRDefault="00FD4820" w:rsidP="009A671B"/>
        </w:tc>
      </w:tr>
      <w:tr w:rsidR="00FD4820" w:rsidRPr="00972945" w14:paraId="02B7ADED" w14:textId="77777777" w:rsidTr="009A671B">
        <w:trPr>
          <w:trHeight w:val="240"/>
          <w:jc w:val="center"/>
        </w:trPr>
        <w:tc>
          <w:tcPr>
            <w:tcW w:w="4876" w:type="dxa"/>
          </w:tcPr>
          <w:p w14:paraId="19C2040B" w14:textId="77777777" w:rsidR="00FD4820" w:rsidRPr="00972945" w:rsidRDefault="00FD4820" w:rsidP="009A671B">
            <w:pPr>
              <w:pStyle w:val="AmColumnHeading"/>
            </w:pPr>
            <w:r w:rsidRPr="00972945">
              <w:t>Vorschlag der Kommission</w:t>
            </w:r>
          </w:p>
        </w:tc>
        <w:tc>
          <w:tcPr>
            <w:tcW w:w="4876" w:type="dxa"/>
          </w:tcPr>
          <w:p w14:paraId="4321CCB9" w14:textId="77777777" w:rsidR="00FD4820" w:rsidRPr="00972945" w:rsidRDefault="00FD4820" w:rsidP="009A671B">
            <w:pPr>
              <w:pStyle w:val="AmColumnHeading"/>
            </w:pPr>
            <w:r w:rsidRPr="00972945">
              <w:t>Geänderter Text</w:t>
            </w:r>
          </w:p>
        </w:tc>
      </w:tr>
      <w:tr w:rsidR="00FD4820" w:rsidRPr="00972945" w14:paraId="09F06ACD" w14:textId="77777777" w:rsidTr="009A671B">
        <w:trPr>
          <w:jc w:val="center"/>
        </w:trPr>
        <w:tc>
          <w:tcPr>
            <w:tcW w:w="4876" w:type="dxa"/>
          </w:tcPr>
          <w:p w14:paraId="5B9812F8" w14:textId="77777777" w:rsidR="00FD4820" w:rsidRPr="00972945" w:rsidRDefault="00FD4820" w:rsidP="009A671B">
            <w:pPr>
              <w:pStyle w:val="Normal6a"/>
            </w:pPr>
            <w:r w:rsidRPr="00972945">
              <w:t>(4)</w:t>
            </w:r>
            <w:r w:rsidRPr="00972945">
              <w:tab/>
            </w:r>
            <w:r w:rsidRPr="00972945">
              <w:rPr>
                <w:b/>
                <w:i/>
              </w:rPr>
              <w:t>Der gemeinsame Rahmen sollte die Verwaltung des Gemeinsamen Europäischen Asylsystems und der Migrationspolitik zusammenführen.</w:t>
            </w:r>
            <w:r w:rsidRPr="00972945">
              <w:t xml:space="preserve"> Das Ziel der Migrationspolitik sollte es sein, </w:t>
            </w:r>
            <w:r w:rsidRPr="00972945">
              <w:rPr>
                <w:b/>
                <w:bCs/>
                <w:i/>
                <w:iCs/>
              </w:rPr>
              <w:t>eine wirksame Steuerung der Migrationsströme, eine gerechte Behandlung von Drittstaatsangehörigen, die sich rechtmäßig in den Mitgliedstaaten aufhalten</w:t>
            </w:r>
            <w:r w:rsidRPr="00972945">
              <w:t>,</w:t>
            </w:r>
            <w:r w:rsidRPr="00972945">
              <w:rPr>
                <w:b/>
                <w:bCs/>
                <w:i/>
                <w:iCs/>
              </w:rPr>
              <w:t xml:space="preserve"> </w:t>
            </w:r>
            <w:r w:rsidRPr="00972945">
              <w:t xml:space="preserve">und </w:t>
            </w:r>
            <w:r w:rsidRPr="00972945">
              <w:rPr>
                <w:b/>
                <w:bCs/>
                <w:i/>
                <w:iCs/>
              </w:rPr>
              <w:t>verbesserte Maßnahmen zur Bekämpfung von illegaler</w:t>
            </w:r>
            <w:r w:rsidRPr="00972945">
              <w:t xml:space="preserve"> Migration und </w:t>
            </w:r>
            <w:r w:rsidRPr="00972945">
              <w:rPr>
                <w:b/>
                <w:bCs/>
                <w:i/>
                <w:iCs/>
              </w:rPr>
              <w:t>der</w:t>
            </w:r>
            <w:r w:rsidRPr="00972945">
              <w:t xml:space="preserve"> Schleusung von Migranten </w:t>
            </w:r>
            <w:r w:rsidRPr="00972945">
              <w:rPr>
                <w:b/>
                <w:bCs/>
                <w:i/>
                <w:iCs/>
              </w:rPr>
              <w:t>zu gewährleisten</w:t>
            </w:r>
            <w:r w:rsidRPr="00972945">
              <w:t>.</w:t>
            </w:r>
          </w:p>
        </w:tc>
        <w:tc>
          <w:tcPr>
            <w:tcW w:w="4876" w:type="dxa"/>
          </w:tcPr>
          <w:p w14:paraId="741CA4EF" w14:textId="77777777" w:rsidR="00FD4820" w:rsidRPr="00972945" w:rsidRDefault="00FD4820" w:rsidP="009A671B">
            <w:pPr>
              <w:pStyle w:val="Normal6a"/>
            </w:pPr>
            <w:r w:rsidRPr="00972945">
              <w:t>(4)</w:t>
            </w:r>
            <w:r w:rsidRPr="00972945">
              <w:tab/>
              <w:t xml:space="preserve">Das Ziel der Migrationspolitik sollte es sein, </w:t>
            </w:r>
            <w:r w:rsidRPr="00972945">
              <w:rPr>
                <w:b/>
                <w:bCs/>
                <w:i/>
                <w:iCs/>
              </w:rPr>
              <w:t xml:space="preserve">dafür zu sorgen, dass die illegale Einreise verhindert oder nicht belohnt wird, dass Sogwirkungen minimiert werden, </w:t>
            </w:r>
            <w:r w:rsidRPr="00972945">
              <w:t xml:space="preserve">und </w:t>
            </w:r>
            <w:r w:rsidRPr="00972945">
              <w:rPr>
                <w:b/>
                <w:bCs/>
                <w:i/>
                <w:iCs/>
              </w:rPr>
              <w:t>die illegale</w:t>
            </w:r>
            <w:r w:rsidRPr="00972945">
              <w:t xml:space="preserve"> Migration und </w:t>
            </w:r>
            <w:r w:rsidRPr="00972945">
              <w:rPr>
                <w:b/>
                <w:bCs/>
                <w:i/>
                <w:iCs/>
              </w:rPr>
              <w:t>die</w:t>
            </w:r>
            <w:r w:rsidRPr="00972945">
              <w:t xml:space="preserve"> Schleusung von Migranten </w:t>
            </w:r>
            <w:r w:rsidRPr="00972945">
              <w:rPr>
                <w:b/>
                <w:bCs/>
                <w:i/>
                <w:iCs/>
              </w:rPr>
              <w:t>etwa durch Informationskampagnen in den Herkunfts</w:t>
            </w:r>
            <w:r w:rsidRPr="00972945">
              <w:rPr>
                <w:b/>
                <w:bCs/>
                <w:i/>
                <w:iCs/>
              </w:rPr>
              <w:noBreakHyphen/>
              <w:t xml:space="preserve"> und Transitländern außerhalb der EU zur Eindämmung von Migrationsströmen von Beginn an</w:t>
            </w:r>
            <w:r w:rsidRPr="00972945">
              <w:t xml:space="preserve"> </w:t>
            </w:r>
            <w:r w:rsidRPr="00972945">
              <w:rPr>
                <w:b/>
                <w:bCs/>
                <w:i/>
                <w:iCs/>
              </w:rPr>
              <w:t>unterbunden wird</w:t>
            </w:r>
            <w:r w:rsidRPr="00972945">
              <w:t>.</w:t>
            </w:r>
          </w:p>
        </w:tc>
      </w:tr>
    </w:tbl>
    <w:p w14:paraId="673DE54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C90E3F3" w14:textId="77777777" w:rsidR="00FD4820" w:rsidRPr="00972945" w:rsidRDefault="00FD4820" w:rsidP="00FD4820">
      <w:r w:rsidRPr="00972945">
        <w:rPr>
          <w:rStyle w:val="HideTWBExt"/>
          <w:noProof w:val="0"/>
        </w:rPr>
        <w:t>&lt;/AmendB&gt;</w:t>
      </w:r>
    </w:p>
    <w:p w14:paraId="333DA6A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206</w:t>
      </w:r>
      <w:r w:rsidRPr="00972945">
        <w:rPr>
          <w:rStyle w:val="HideTWBExt"/>
          <w:noProof w:val="0"/>
        </w:rPr>
        <w:t>&lt;/NumAmB&gt;</w:t>
      </w:r>
    </w:p>
    <w:p w14:paraId="5F2E61A7" w14:textId="77777777" w:rsidR="00FD4820" w:rsidRPr="00972945" w:rsidRDefault="00FD4820" w:rsidP="00FD4820">
      <w:pPr>
        <w:pStyle w:val="NormalBold"/>
      </w:pPr>
      <w:r w:rsidRPr="00972945">
        <w:rPr>
          <w:rStyle w:val="HideTWBExt"/>
          <w:noProof w:val="0"/>
        </w:rPr>
        <w:t>&lt;RepeatBlock-By&gt;&lt;Members&gt;</w:t>
      </w:r>
      <w:r w:rsidRPr="00972945">
        <w:t>Jan-Christoph Oetjen, Sophia in 't Veld, Hilde Vautmans, Moritz Körner, Abir Al-Sahlani</w:t>
      </w:r>
      <w:r w:rsidRPr="00972945">
        <w:rPr>
          <w:rStyle w:val="HideTWBExt"/>
          <w:noProof w:val="0"/>
        </w:rPr>
        <w:t>&lt;/Members&gt;</w:t>
      </w:r>
    </w:p>
    <w:p w14:paraId="1165247A" w14:textId="77777777" w:rsidR="00FD4820" w:rsidRPr="00972945" w:rsidRDefault="00FD4820" w:rsidP="00FD4820">
      <w:pPr>
        <w:pStyle w:val="NormalBold"/>
      </w:pPr>
      <w:r w:rsidRPr="00972945">
        <w:rPr>
          <w:rStyle w:val="HideTWBExt"/>
          <w:noProof w:val="0"/>
        </w:rPr>
        <w:t>&lt;/RepeatBlock-By&gt;</w:t>
      </w:r>
    </w:p>
    <w:p w14:paraId="703529D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29429C7"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C74B0E4" w14:textId="77777777" w:rsidTr="009A671B">
        <w:trPr>
          <w:trHeight w:hRule="exact" w:val="240"/>
          <w:jc w:val="center"/>
        </w:trPr>
        <w:tc>
          <w:tcPr>
            <w:tcW w:w="9752" w:type="dxa"/>
            <w:gridSpan w:val="2"/>
          </w:tcPr>
          <w:p w14:paraId="49138225" w14:textId="77777777" w:rsidR="00FD4820" w:rsidRPr="00972945" w:rsidRDefault="00FD4820" w:rsidP="009A671B"/>
        </w:tc>
      </w:tr>
      <w:tr w:rsidR="00FD4820" w:rsidRPr="00972945" w14:paraId="604A37A8" w14:textId="77777777" w:rsidTr="009A671B">
        <w:trPr>
          <w:trHeight w:val="240"/>
          <w:jc w:val="center"/>
        </w:trPr>
        <w:tc>
          <w:tcPr>
            <w:tcW w:w="4876" w:type="dxa"/>
          </w:tcPr>
          <w:p w14:paraId="73B2E06F" w14:textId="77777777" w:rsidR="00FD4820" w:rsidRPr="00972945" w:rsidRDefault="00FD4820" w:rsidP="009A671B">
            <w:pPr>
              <w:pStyle w:val="AmColumnHeading"/>
            </w:pPr>
            <w:r w:rsidRPr="00972945">
              <w:t>Vorschlag der Kommission</w:t>
            </w:r>
          </w:p>
        </w:tc>
        <w:tc>
          <w:tcPr>
            <w:tcW w:w="4876" w:type="dxa"/>
          </w:tcPr>
          <w:p w14:paraId="3058F8B6" w14:textId="77777777" w:rsidR="00FD4820" w:rsidRPr="00972945" w:rsidRDefault="00FD4820" w:rsidP="009A671B">
            <w:pPr>
              <w:pStyle w:val="AmColumnHeading"/>
            </w:pPr>
            <w:r w:rsidRPr="00972945">
              <w:t>Geänderter Text</w:t>
            </w:r>
          </w:p>
        </w:tc>
      </w:tr>
      <w:tr w:rsidR="00FD4820" w:rsidRPr="00972945" w14:paraId="41157A93" w14:textId="77777777" w:rsidTr="009A671B">
        <w:trPr>
          <w:jc w:val="center"/>
        </w:trPr>
        <w:tc>
          <w:tcPr>
            <w:tcW w:w="4876" w:type="dxa"/>
          </w:tcPr>
          <w:p w14:paraId="1A460432" w14:textId="77777777" w:rsidR="00FD4820" w:rsidRPr="00972945" w:rsidRDefault="00FD4820" w:rsidP="009A671B">
            <w:pPr>
              <w:pStyle w:val="Normal6a"/>
            </w:pPr>
            <w:r w:rsidRPr="00972945">
              <w:t>(4)</w:t>
            </w:r>
            <w:r w:rsidRPr="00972945">
              <w:tab/>
              <w:t>Der gemeinsame Rahmen sollte die Verwaltung des Gemeinsamen Europäischen Asylsystems und der Migrationspolitik zusammenführen. Das Ziel der Migrationspolitik sollte es sein, eine wirksame Steuerung der Migrationsströme, eine gerechte Behandlung von Drittstaatsangehörigen</w:t>
            </w:r>
            <w:r w:rsidRPr="00972945">
              <w:rPr>
                <w:b/>
                <w:bCs/>
                <w:i/>
                <w:iCs/>
              </w:rPr>
              <w:t>, die sich rechtmäßig in den Mitgliedstaaten aufhalten, und</w:t>
            </w:r>
            <w:r w:rsidRPr="00972945">
              <w:t xml:space="preserve"> verbesserte Maßnahmen zur Bekämpfung von illegaler Migration und der Schleusung von Migranten zu gewährleisten.</w:t>
            </w:r>
          </w:p>
        </w:tc>
        <w:tc>
          <w:tcPr>
            <w:tcW w:w="4876" w:type="dxa"/>
          </w:tcPr>
          <w:p w14:paraId="0B1BB5AE" w14:textId="77777777" w:rsidR="00FD4820" w:rsidRPr="00972945" w:rsidRDefault="00FD4820" w:rsidP="009A671B">
            <w:pPr>
              <w:pStyle w:val="Normal6a"/>
            </w:pPr>
            <w:r w:rsidRPr="00972945">
              <w:t>(4)</w:t>
            </w:r>
            <w:r w:rsidRPr="00972945">
              <w:tab/>
              <w:t xml:space="preserve">Der gemeinsame Rahmen sollte die Verwaltung des Gemeinsamen Europäischen Asylsystems und der Migrationspolitik zusammenführen. Das Ziel der Migrationspolitik sollte es sein, eine wirksame Steuerung der Migrationsströme, eine gerechte </w:t>
            </w:r>
            <w:r w:rsidRPr="00972945">
              <w:rPr>
                <w:b/>
                <w:bCs/>
                <w:i/>
                <w:iCs/>
              </w:rPr>
              <w:t>und würdige</w:t>
            </w:r>
            <w:r w:rsidRPr="00972945">
              <w:rPr>
                <w:b/>
                <w:bCs/>
              </w:rPr>
              <w:t xml:space="preserve"> </w:t>
            </w:r>
            <w:r w:rsidRPr="00972945">
              <w:t xml:space="preserve">Behandlung von Drittstaatsangehörigen </w:t>
            </w:r>
            <w:r w:rsidRPr="00972945">
              <w:rPr>
                <w:b/>
                <w:bCs/>
                <w:i/>
                <w:iCs/>
              </w:rPr>
              <w:t>unter Achtung der Menschenrechte</w:t>
            </w:r>
            <w:r w:rsidRPr="00972945">
              <w:t xml:space="preserve"> </w:t>
            </w:r>
            <w:r w:rsidRPr="00972945">
              <w:rPr>
                <w:b/>
                <w:bCs/>
                <w:i/>
                <w:iCs/>
              </w:rPr>
              <w:t>sowie</w:t>
            </w:r>
            <w:r w:rsidRPr="00972945">
              <w:rPr>
                <w:b/>
                <w:bCs/>
              </w:rPr>
              <w:t xml:space="preserve"> </w:t>
            </w:r>
            <w:r w:rsidRPr="00972945">
              <w:t>verbesserte Maßnahmen zur Bekämpfung von illegaler Migration und der Schleusung von Migranten zu gewährleisten.</w:t>
            </w:r>
          </w:p>
        </w:tc>
      </w:tr>
    </w:tbl>
    <w:p w14:paraId="700C333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F16A333" w14:textId="77777777" w:rsidR="00FD4820" w:rsidRPr="00972945" w:rsidRDefault="00FD4820" w:rsidP="00FD4820">
      <w:r w:rsidRPr="00972945">
        <w:rPr>
          <w:rStyle w:val="HideTWBExt"/>
          <w:noProof w:val="0"/>
        </w:rPr>
        <w:t>&lt;/AmendB&gt;</w:t>
      </w:r>
    </w:p>
    <w:p w14:paraId="2EC0096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207</w:t>
      </w:r>
      <w:r w:rsidRPr="00972945">
        <w:rPr>
          <w:rStyle w:val="HideTWBExt"/>
          <w:noProof w:val="0"/>
        </w:rPr>
        <w:t>&lt;/NumAmB&gt;</w:t>
      </w:r>
    </w:p>
    <w:p w14:paraId="1836B6AD"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060ACC0A" w14:textId="77777777" w:rsidR="00FD4820" w:rsidRPr="00972945" w:rsidRDefault="00FD4820" w:rsidP="00FD4820">
      <w:pPr>
        <w:pStyle w:val="NormalBold"/>
      </w:pPr>
      <w:r w:rsidRPr="00972945">
        <w:rPr>
          <w:rStyle w:val="HideTWBExt"/>
          <w:noProof w:val="0"/>
        </w:rPr>
        <w:t>&lt;/RepeatBlock-By&gt;</w:t>
      </w:r>
    </w:p>
    <w:p w14:paraId="6742502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609F508"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A870A0F" w14:textId="77777777" w:rsidTr="009A671B">
        <w:trPr>
          <w:trHeight w:hRule="exact" w:val="240"/>
          <w:jc w:val="center"/>
        </w:trPr>
        <w:tc>
          <w:tcPr>
            <w:tcW w:w="9752" w:type="dxa"/>
            <w:gridSpan w:val="2"/>
          </w:tcPr>
          <w:p w14:paraId="770A2053" w14:textId="77777777" w:rsidR="00FD4820" w:rsidRPr="00972945" w:rsidRDefault="00FD4820" w:rsidP="009A671B"/>
        </w:tc>
      </w:tr>
      <w:tr w:rsidR="00FD4820" w:rsidRPr="00972945" w14:paraId="37D4BE3D" w14:textId="77777777" w:rsidTr="009A671B">
        <w:trPr>
          <w:trHeight w:val="240"/>
          <w:jc w:val="center"/>
        </w:trPr>
        <w:tc>
          <w:tcPr>
            <w:tcW w:w="4876" w:type="dxa"/>
          </w:tcPr>
          <w:p w14:paraId="0999CFAC" w14:textId="77777777" w:rsidR="00FD4820" w:rsidRPr="00972945" w:rsidRDefault="00FD4820" w:rsidP="009A671B">
            <w:pPr>
              <w:pStyle w:val="AmColumnHeading"/>
            </w:pPr>
            <w:r w:rsidRPr="00972945">
              <w:t>Vorschlag der Kommission</w:t>
            </w:r>
          </w:p>
        </w:tc>
        <w:tc>
          <w:tcPr>
            <w:tcW w:w="4876" w:type="dxa"/>
          </w:tcPr>
          <w:p w14:paraId="6CC0B460" w14:textId="77777777" w:rsidR="00FD4820" w:rsidRPr="00972945" w:rsidRDefault="00FD4820" w:rsidP="009A671B">
            <w:pPr>
              <w:pStyle w:val="AmColumnHeading"/>
            </w:pPr>
            <w:r w:rsidRPr="00972945">
              <w:t>Geänderter Text</w:t>
            </w:r>
          </w:p>
        </w:tc>
      </w:tr>
      <w:tr w:rsidR="00FD4820" w:rsidRPr="00972945" w14:paraId="177230F5" w14:textId="77777777" w:rsidTr="009A671B">
        <w:trPr>
          <w:jc w:val="center"/>
        </w:trPr>
        <w:tc>
          <w:tcPr>
            <w:tcW w:w="4876" w:type="dxa"/>
          </w:tcPr>
          <w:p w14:paraId="7792EB45" w14:textId="77777777" w:rsidR="00FD4820" w:rsidRPr="00972945" w:rsidRDefault="00FD4820" w:rsidP="009A671B">
            <w:pPr>
              <w:pStyle w:val="Normal6a"/>
            </w:pPr>
            <w:r w:rsidRPr="00972945">
              <w:t>(4)</w:t>
            </w:r>
            <w:r w:rsidRPr="00972945">
              <w:tab/>
              <w:t xml:space="preserve">Der gemeinsame Rahmen sollte die Verwaltung des Gemeinsamen Europäischen Asylsystems und der Migrationspolitik zusammenführen. </w:t>
            </w:r>
            <w:r w:rsidRPr="00972945">
              <w:rPr>
                <w:b/>
                <w:bCs/>
                <w:i/>
                <w:iCs/>
              </w:rPr>
              <w:t>Das</w:t>
            </w:r>
            <w:r w:rsidRPr="00972945">
              <w:t xml:space="preserve"> Ziel der Migrationspolitik sollte es sein, eine wirksame Steuerung der Migrationsströme, eine gerechte Behandlung von Drittstaatsangehörigen, die sich rechtmäßig in den Mitgliedstaaten aufhalten, und verbesserte Maßnahmen zur Bekämpfung von illegaler Migration und der Schleusung von Migranten zu gewährleisten.</w:t>
            </w:r>
          </w:p>
        </w:tc>
        <w:tc>
          <w:tcPr>
            <w:tcW w:w="4876" w:type="dxa"/>
          </w:tcPr>
          <w:p w14:paraId="5A58B059" w14:textId="77777777" w:rsidR="00FD4820" w:rsidRPr="00972945" w:rsidRDefault="00FD4820" w:rsidP="009A671B">
            <w:pPr>
              <w:pStyle w:val="Normal6a"/>
            </w:pPr>
            <w:r w:rsidRPr="00972945">
              <w:t>(4)</w:t>
            </w:r>
            <w:r w:rsidRPr="00972945">
              <w:tab/>
              <w:t xml:space="preserve">Der gemeinsame Rahmen sollte die Verwaltung des Gemeinsamen Europäischen Asylsystems und der Migrationspolitik zusammenführen. </w:t>
            </w:r>
            <w:r w:rsidRPr="00972945">
              <w:rPr>
                <w:b/>
                <w:bCs/>
                <w:i/>
                <w:iCs/>
              </w:rPr>
              <w:t>Oberstes</w:t>
            </w:r>
            <w:r w:rsidRPr="00972945">
              <w:t xml:space="preserve"> Ziel der Migrationspolitik sollte es sein, eine wirksame Steuerung der Migrationsströme, eine gerechte Behandlung von Drittstaatsangehörigen, die sich rechtmäßig in den Mitgliedstaaten aufhalten, und verbesserte Maßnahmen zur Bekämpfung von illegaler Migration und der Schleusung von Migranten zu gewährleisten.</w:t>
            </w:r>
          </w:p>
        </w:tc>
      </w:tr>
    </w:tbl>
    <w:p w14:paraId="12CCECB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AA0F2EE" w14:textId="77777777" w:rsidR="00FD4820" w:rsidRPr="00972945" w:rsidRDefault="00FD4820" w:rsidP="00FD4820">
      <w:r w:rsidRPr="00972945">
        <w:rPr>
          <w:rStyle w:val="HideTWBExt"/>
          <w:noProof w:val="0"/>
        </w:rPr>
        <w:t>&lt;/AmendB&gt;</w:t>
      </w:r>
    </w:p>
    <w:p w14:paraId="750D05C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208</w:t>
      </w:r>
      <w:r w:rsidRPr="00972945">
        <w:rPr>
          <w:rStyle w:val="HideTWBExt"/>
          <w:noProof w:val="0"/>
        </w:rPr>
        <w:t>&lt;/NumAmB&gt;</w:t>
      </w:r>
    </w:p>
    <w:p w14:paraId="0FA419CF"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257EE4C1" w14:textId="77777777" w:rsidR="00FD4820" w:rsidRPr="00972945" w:rsidRDefault="00FD4820" w:rsidP="00FD4820">
      <w:pPr>
        <w:pStyle w:val="NormalBold"/>
      </w:pPr>
      <w:r w:rsidRPr="00972945">
        <w:rPr>
          <w:rStyle w:val="HideTWBExt"/>
          <w:noProof w:val="0"/>
        </w:rPr>
        <w:t>&lt;/RepeatBlock-By&gt;</w:t>
      </w:r>
    </w:p>
    <w:p w14:paraId="101A8FB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6072907" w14:textId="77777777" w:rsidR="00FD4820" w:rsidRPr="00972945" w:rsidRDefault="00FD4820" w:rsidP="00FD4820">
      <w:pPr>
        <w:pStyle w:val="NormalBold"/>
      </w:pPr>
      <w:r w:rsidRPr="00972945">
        <w:rPr>
          <w:rStyle w:val="HideTWBExt"/>
          <w:noProof w:val="0"/>
        </w:rPr>
        <w:t>&lt;Article&gt;</w:t>
      </w:r>
      <w:r w:rsidRPr="00972945">
        <w:t>Erwägung 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F3DF195" w14:textId="77777777" w:rsidTr="009A671B">
        <w:trPr>
          <w:trHeight w:hRule="exact" w:val="240"/>
          <w:jc w:val="center"/>
        </w:trPr>
        <w:tc>
          <w:tcPr>
            <w:tcW w:w="9752" w:type="dxa"/>
            <w:gridSpan w:val="2"/>
          </w:tcPr>
          <w:p w14:paraId="3BBDE66F" w14:textId="77777777" w:rsidR="00FD4820" w:rsidRPr="00972945" w:rsidRDefault="00FD4820" w:rsidP="009A671B"/>
        </w:tc>
      </w:tr>
      <w:tr w:rsidR="00FD4820" w:rsidRPr="00972945" w14:paraId="69313BA7" w14:textId="77777777" w:rsidTr="009A671B">
        <w:trPr>
          <w:trHeight w:val="240"/>
          <w:jc w:val="center"/>
        </w:trPr>
        <w:tc>
          <w:tcPr>
            <w:tcW w:w="4876" w:type="dxa"/>
          </w:tcPr>
          <w:p w14:paraId="0669E95A" w14:textId="77777777" w:rsidR="00FD4820" w:rsidRPr="00972945" w:rsidRDefault="00FD4820" w:rsidP="009A671B">
            <w:pPr>
              <w:pStyle w:val="AmColumnHeading"/>
            </w:pPr>
            <w:r w:rsidRPr="00972945">
              <w:t>Vorschlag der Kommission</w:t>
            </w:r>
          </w:p>
        </w:tc>
        <w:tc>
          <w:tcPr>
            <w:tcW w:w="4876" w:type="dxa"/>
          </w:tcPr>
          <w:p w14:paraId="2829DDDD" w14:textId="77777777" w:rsidR="00FD4820" w:rsidRPr="00972945" w:rsidRDefault="00FD4820" w:rsidP="009A671B">
            <w:pPr>
              <w:pStyle w:val="AmColumnHeading"/>
            </w:pPr>
            <w:r w:rsidRPr="00972945">
              <w:t>Geänderter Text</w:t>
            </w:r>
          </w:p>
        </w:tc>
      </w:tr>
      <w:tr w:rsidR="00FD4820" w:rsidRPr="00972945" w14:paraId="1BA1A26D" w14:textId="77777777" w:rsidTr="009A671B">
        <w:trPr>
          <w:jc w:val="center"/>
        </w:trPr>
        <w:tc>
          <w:tcPr>
            <w:tcW w:w="4876" w:type="dxa"/>
          </w:tcPr>
          <w:p w14:paraId="20CA63BD" w14:textId="77777777" w:rsidR="00FD4820" w:rsidRPr="00972945" w:rsidRDefault="00FD4820" w:rsidP="009A671B">
            <w:pPr>
              <w:pStyle w:val="Normal6a"/>
            </w:pPr>
            <w:r w:rsidRPr="00972945">
              <w:t>(4)</w:t>
            </w:r>
            <w:r w:rsidRPr="00972945">
              <w:tab/>
              <w:t xml:space="preserve">Der gemeinsame Rahmen sollte </w:t>
            </w:r>
            <w:r w:rsidRPr="00972945">
              <w:rPr>
                <w:b/>
                <w:bCs/>
                <w:i/>
                <w:iCs/>
              </w:rPr>
              <w:t>die Verwaltung des Gemeinsamen Europäischen Asylsystems</w:t>
            </w:r>
            <w:r w:rsidRPr="00972945">
              <w:t xml:space="preserve"> und </w:t>
            </w:r>
            <w:r w:rsidRPr="00972945">
              <w:rPr>
                <w:b/>
                <w:bCs/>
                <w:i/>
                <w:iCs/>
              </w:rPr>
              <w:t>der</w:t>
            </w:r>
            <w:r w:rsidRPr="00972945">
              <w:t xml:space="preserve"> Migrationspolitik zusammenführen. Das Ziel der Migrationspolitik sollte es sein, </w:t>
            </w:r>
            <w:r w:rsidRPr="00972945">
              <w:rPr>
                <w:b/>
                <w:bCs/>
                <w:i/>
                <w:iCs/>
              </w:rPr>
              <w:t>eine wirksame Steuerung der</w:t>
            </w:r>
            <w:r w:rsidRPr="00972945">
              <w:t xml:space="preserve"> Migrationsströme, </w:t>
            </w:r>
            <w:r w:rsidRPr="00972945">
              <w:rPr>
                <w:b/>
                <w:bCs/>
                <w:i/>
                <w:iCs/>
              </w:rPr>
              <w:t>eine gerechte Behandlung von Drittstaatsangehörigen, die sich rechtmäßig in den Mitgliedstaaten aufhalten,</w:t>
            </w:r>
            <w:r w:rsidRPr="00972945">
              <w:t xml:space="preserve"> und verbesserte Maßnahmen zur Bekämpfung von illegaler Migration und der Schleusung von Migranten zu gewährleisten.</w:t>
            </w:r>
          </w:p>
        </w:tc>
        <w:tc>
          <w:tcPr>
            <w:tcW w:w="4876" w:type="dxa"/>
          </w:tcPr>
          <w:p w14:paraId="0F611CFC" w14:textId="77777777" w:rsidR="00FD4820" w:rsidRPr="00972945" w:rsidRDefault="00FD4820" w:rsidP="009A671B">
            <w:pPr>
              <w:pStyle w:val="Normal6a"/>
            </w:pPr>
            <w:r w:rsidRPr="00972945">
              <w:t>(4)</w:t>
            </w:r>
            <w:r w:rsidRPr="00972945">
              <w:tab/>
              <w:t xml:space="preserve">Der gemeinsame Rahmen sollte </w:t>
            </w:r>
            <w:r w:rsidRPr="00972945">
              <w:rPr>
                <w:b/>
                <w:bCs/>
                <w:i/>
                <w:iCs/>
              </w:rPr>
              <w:t>das Gemeinsame Europäische Asylsystem</w:t>
            </w:r>
            <w:r w:rsidRPr="00972945">
              <w:t xml:space="preserve"> und </w:t>
            </w:r>
            <w:r w:rsidRPr="00972945">
              <w:rPr>
                <w:b/>
                <w:bCs/>
                <w:i/>
                <w:iCs/>
              </w:rPr>
              <w:t>die</w:t>
            </w:r>
            <w:r w:rsidRPr="00972945">
              <w:t xml:space="preserve"> Migrationspolitik zusammenführen. Das Ziel der Migrationspolitik sollte es </w:t>
            </w:r>
            <w:r w:rsidRPr="00972945">
              <w:rPr>
                <w:b/>
                <w:bCs/>
                <w:i/>
                <w:iCs/>
              </w:rPr>
              <w:t>grundsätzlich</w:t>
            </w:r>
            <w:r w:rsidRPr="00972945">
              <w:rPr>
                <w:b/>
                <w:bCs/>
              </w:rPr>
              <w:t xml:space="preserve"> </w:t>
            </w:r>
            <w:r w:rsidRPr="00972945">
              <w:t xml:space="preserve">sein, </w:t>
            </w:r>
            <w:r w:rsidRPr="00972945">
              <w:rPr>
                <w:b/>
                <w:bCs/>
                <w:i/>
                <w:iCs/>
              </w:rPr>
              <w:t>die</w:t>
            </w:r>
            <w:r w:rsidRPr="00972945">
              <w:t xml:space="preserve"> Migrationsströme </w:t>
            </w:r>
            <w:r w:rsidRPr="00972945">
              <w:rPr>
                <w:b/>
                <w:bCs/>
                <w:i/>
                <w:iCs/>
              </w:rPr>
              <w:t>zu verringern und zu unterbinden, indem Sogwirkungen beseitigt und die Außengrenzen wirksam geschützt werden</w:t>
            </w:r>
            <w:r w:rsidRPr="00972945">
              <w:t>, und verbesserte Maßnahmen zur Bekämpfung von illegaler Migration und der Schleusung von Migranten zu gewährleisten.</w:t>
            </w:r>
          </w:p>
        </w:tc>
      </w:tr>
    </w:tbl>
    <w:p w14:paraId="22E0EFE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A5FAB76" w14:textId="77777777" w:rsidR="00FD4820" w:rsidRPr="00972945" w:rsidRDefault="00FD4820" w:rsidP="00FD4820">
      <w:r w:rsidRPr="00972945">
        <w:rPr>
          <w:rStyle w:val="HideTWBExt"/>
          <w:noProof w:val="0"/>
        </w:rPr>
        <w:t>&lt;/AmendB&gt;</w:t>
      </w:r>
    </w:p>
    <w:p w14:paraId="5BCC633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209</w:t>
      </w:r>
      <w:r w:rsidRPr="00972945">
        <w:rPr>
          <w:rStyle w:val="HideTWBExt"/>
          <w:noProof w:val="0"/>
        </w:rPr>
        <w:t>&lt;/NumAmB&gt;</w:t>
      </w:r>
    </w:p>
    <w:p w14:paraId="4B083A02"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15A63B91" w14:textId="77777777" w:rsidR="00FD4820" w:rsidRPr="00972945" w:rsidRDefault="00FD4820" w:rsidP="00FD4820">
      <w:pPr>
        <w:pStyle w:val="NormalBold"/>
      </w:pPr>
      <w:r w:rsidRPr="00972945">
        <w:rPr>
          <w:rStyle w:val="HideTWBExt"/>
          <w:noProof w:val="0"/>
        </w:rPr>
        <w:t>&lt;/RepeatBlock-By&gt;</w:t>
      </w:r>
    </w:p>
    <w:p w14:paraId="2547DF2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1498F59" w14:textId="77777777" w:rsidR="00FD4820" w:rsidRPr="00972945" w:rsidRDefault="00FD4820" w:rsidP="00FD4820">
      <w:pPr>
        <w:pStyle w:val="NormalBold"/>
      </w:pPr>
      <w:r w:rsidRPr="00972945">
        <w:rPr>
          <w:rStyle w:val="HideTWBExt"/>
          <w:noProof w:val="0"/>
        </w:rPr>
        <w:t>&lt;Article&gt;</w:t>
      </w:r>
      <w:r w:rsidRPr="00972945">
        <w:t>Erwägung 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98C7AD7" w14:textId="77777777" w:rsidTr="009A671B">
        <w:trPr>
          <w:trHeight w:hRule="exact" w:val="240"/>
          <w:jc w:val="center"/>
        </w:trPr>
        <w:tc>
          <w:tcPr>
            <w:tcW w:w="9752" w:type="dxa"/>
            <w:gridSpan w:val="2"/>
          </w:tcPr>
          <w:p w14:paraId="0E0D268C" w14:textId="77777777" w:rsidR="00FD4820" w:rsidRPr="00972945" w:rsidRDefault="00FD4820" w:rsidP="009A671B"/>
        </w:tc>
      </w:tr>
      <w:tr w:rsidR="00FD4820" w:rsidRPr="00972945" w14:paraId="27FA953A" w14:textId="77777777" w:rsidTr="009A671B">
        <w:trPr>
          <w:trHeight w:val="240"/>
          <w:jc w:val="center"/>
        </w:trPr>
        <w:tc>
          <w:tcPr>
            <w:tcW w:w="4876" w:type="dxa"/>
          </w:tcPr>
          <w:p w14:paraId="0D514381" w14:textId="77777777" w:rsidR="00FD4820" w:rsidRPr="00972945" w:rsidRDefault="00FD4820" w:rsidP="009A671B">
            <w:pPr>
              <w:pStyle w:val="AmColumnHeading"/>
            </w:pPr>
            <w:r w:rsidRPr="00972945">
              <w:t>Vorschlag der Kommission</w:t>
            </w:r>
          </w:p>
        </w:tc>
        <w:tc>
          <w:tcPr>
            <w:tcW w:w="4876" w:type="dxa"/>
          </w:tcPr>
          <w:p w14:paraId="01976497" w14:textId="77777777" w:rsidR="00FD4820" w:rsidRPr="00972945" w:rsidRDefault="00FD4820" w:rsidP="009A671B">
            <w:pPr>
              <w:pStyle w:val="AmColumnHeading"/>
            </w:pPr>
            <w:r w:rsidRPr="00972945">
              <w:t>Geänderter Text</w:t>
            </w:r>
          </w:p>
        </w:tc>
      </w:tr>
      <w:tr w:rsidR="00FD4820" w:rsidRPr="00972945" w14:paraId="645945AA" w14:textId="77777777" w:rsidTr="009A671B">
        <w:trPr>
          <w:jc w:val="center"/>
        </w:trPr>
        <w:tc>
          <w:tcPr>
            <w:tcW w:w="4876" w:type="dxa"/>
          </w:tcPr>
          <w:p w14:paraId="533B9787" w14:textId="77777777" w:rsidR="00FD4820" w:rsidRPr="00972945" w:rsidRDefault="00FD4820" w:rsidP="009A671B">
            <w:pPr>
              <w:pStyle w:val="Normal6a"/>
            </w:pPr>
            <w:r w:rsidRPr="00972945">
              <w:rPr>
                <w:b/>
                <w:i/>
              </w:rPr>
              <w:t>(5)</w:t>
            </w:r>
            <w:r w:rsidRPr="00972945">
              <w:tab/>
            </w:r>
            <w:r w:rsidRPr="00972945">
              <w:rPr>
                <w:b/>
                <w:i/>
              </w:rPr>
              <w:t>Der gemeinsame Rahmen ist erforderlich, um dem zunehmenden Phänomen der Ankunft von zum Teil unterschiedlich zusammengesetzten Gruppen von Personen, die internationalen Schutz benötigen bzw. diesen nicht benötigen, zu begegnen. Zugleich wird anerkannt, dass die Herausforderung der irregulär 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bewältigen, sollten irreguläre Migranten ebenfalls in den Anwendungsbereich dieser Verordnung fallen. Der Anwendungsbereich dieser Verordnung sollte auch Personen mit Anspruch auf internationalen Schutz, umgesiedelte oder aufgenommene Personen sowie Personen umfassen, denen unmittelbarer Schutz gewährt wurde.</w:t>
            </w:r>
          </w:p>
        </w:tc>
        <w:tc>
          <w:tcPr>
            <w:tcW w:w="4876" w:type="dxa"/>
          </w:tcPr>
          <w:p w14:paraId="303109FF" w14:textId="77777777" w:rsidR="00FD4820" w:rsidRPr="00972945" w:rsidRDefault="00FD4820" w:rsidP="009A671B">
            <w:pPr>
              <w:pStyle w:val="Normal6a"/>
            </w:pPr>
            <w:r w:rsidRPr="00972945">
              <w:rPr>
                <w:b/>
                <w:i/>
              </w:rPr>
              <w:t>entfällt</w:t>
            </w:r>
          </w:p>
        </w:tc>
      </w:tr>
    </w:tbl>
    <w:p w14:paraId="4FD2764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81074BB" w14:textId="77777777" w:rsidR="00FD4820" w:rsidRPr="00972945" w:rsidRDefault="00FD4820" w:rsidP="00FD4820">
      <w:r w:rsidRPr="00972945">
        <w:rPr>
          <w:rStyle w:val="HideTWBExt"/>
          <w:noProof w:val="0"/>
        </w:rPr>
        <w:t>&lt;/AmendB&gt;</w:t>
      </w:r>
    </w:p>
    <w:p w14:paraId="1644C61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210</w:t>
      </w:r>
      <w:r w:rsidRPr="00972945">
        <w:rPr>
          <w:rStyle w:val="HideTWBExt"/>
          <w:noProof w:val="0"/>
        </w:rPr>
        <w:t>&lt;/NumAmB&gt;</w:t>
      </w:r>
    </w:p>
    <w:p w14:paraId="67704D26"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5A4CA11D" w14:textId="77777777" w:rsidR="00FD4820" w:rsidRPr="00972945" w:rsidRDefault="00FD4820" w:rsidP="00FD4820">
      <w:pPr>
        <w:pStyle w:val="NormalBold"/>
      </w:pPr>
      <w:r w:rsidRPr="00972945">
        <w:rPr>
          <w:rStyle w:val="HideTWBExt"/>
          <w:noProof w:val="0"/>
        </w:rPr>
        <w:t>&lt;/RepeatBlock-By&gt;</w:t>
      </w:r>
    </w:p>
    <w:p w14:paraId="48CDCE7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A76B1E1" w14:textId="77777777" w:rsidR="00FD4820" w:rsidRPr="00972945" w:rsidRDefault="00FD4820" w:rsidP="00FD4820">
      <w:pPr>
        <w:pStyle w:val="NormalBold"/>
      </w:pPr>
      <w:r w:rsidRPr="00972945">
        <w:rPr>
          <w:rStyle w:val="HideTWBExt"/>
          <w:noProof w:val="0"/>
        </w:rPr>
        <w:t>&lt;Article&gt;</w:t>
      </w:r>
      <w:r w:rsidRPr="00972945">
        <w:t>Erwägung 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80AAC9F" w14:textId="77777777" w:rsidTr="009A671B">
        <w:trPr>
          <w:trHeight w:hRule="exact" w:val="240"/>
          <w:jc w:val="center"/>
        </w:trPr>
        <w:tc>
          <w:tcPr>
            <w:tcW w:w="9752" w:type="dxa"/>
            <w:gridSpan w:val="2"/>
          </w:tcPr>
          <w:p w14:paraId="5692C7DF" w14:textId="77777777" w:rsidR="00FD4820" w:rsidRPr="00972945" w:rsidRDefault="00FD4820" w:rsidP="009A671B"/>
        </w:tc>
      </w:tr>
      <w:tr w:rsidR="00FD4820" w:rsidRPr="00972945" w14:paraId="09EAA8B9" w14:textId="77777777" w:rsidTr="009A671B">
        <w:trPr>
          <w:trHeight w:val="240"/>
          <w:jc w:val="center"/>
        </w:trPr>
        <w:tc>
          <w:tcPr>
            <w:tcW w:w="4876" w:type="dxa"/>
          </w:tcPr>
          <w:p w14:paraId="2C8D3E35" w14:textId="77777777" w:rsidR="00FD4820" w:rsidRPr="00972945" w:rsidRDefault="00FD4820" w:rsidP="009A671B">
            <w:pPr>
              <w:pStyle w:val="AmColumnHeading"/>
            </w:pPr>
            <w:r w:rsidRPr="00972945">
              <w:t>Vorschlag der Kommission</w:t>
            </w:r>
          </w:p>
        </w:tc>
        <w:tc>
          <w:tcPr>
            <w:tcW w:w="4876" w:type="dxa"/>
          </w:tcPr>
          <w:p w14:paraId="4198470E" w14:textId="77777777" w:rsidR="00FD4820" w:rsidRPr="00972945" w:rsidRDefault="00FD4820" w:rsidP="009A671B">
            <w:pPr>
              <w:pStyle w:val="AmColumnHeading"/>
            </w:pPr>
            <w:r w:rsidRPr="00972945">
              <w:t>Geänderter Text</w:t>
            </w:r>
          </w:p>
        </w:tc>
      </w:tr>
      <w:tr w:rsidR="00FD4820" w:rsidRPr="00972945" w14:paraId="6D1E6FD8" w14:textId="77777777" w:rsidTr="009A671B">
        <w:trPr>
          <w:jc w:val="center"/>
        </w:trPr>
        <w:tc>
          <w:tcPr>
            <w:tcW w:w="4876" w:type="dxa"/>
          </w:tcPr>
          <w:p w14:paraId="0A57835F" w14:textId="77777777" w:rsidR="00FD4820" w:rsidRPr="00972945" w:rsidRDefault="00FD4820" w:rsidP="009A671B">
            <w:pPr>
              <w:pStyle w:val="Normal6a"/>
            </w:pPr>
            <w:r w:rsidRPr="00972945">
              <w:rPr>
                <w:b/>
                <w:i/>
              </w:rPr>
              <w:t>(5)</w:t>
            </w:r>
            <w:r w:rsidRPr="00972945">
              <w:tab/>
            </w:r>
            <w:r w:rsidRPr="00972945">
              <w:rPr>
                <w:b/>
                <w:i/>
              </w:rPr>
              <w:t>Der gemeinsame Rahmen ist erforderlich, um dem zunehmenden Phänomen der Ankunft von zum Teil unterschiedlich zusammengesetzten Gruppen von Personen, die internationalen Schutz benötigen bzw. diesen nicht benötigen, zu begegnen. Zugleich wird anerkannt, dass die Herausforderung der irregulär 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bewältigen, sollten irreguläre Migranten ebenfalls in den Anwendungsbereich dieser Verordnung fallen. Der Anwendungsbereich dieser Verordnung sollte auch Personen mit Anspruch auf internationalen Schutz, umgesiedelte oder aufgenommene Personen sowie Personen umfassen, denen unmittelbarer Schutz gewährt wurde.</w:t>
            </w:r>
          </w:p>
        </w:tc>
        <w:tc>
          <w:tcPr>
            <w:tcW w:w="4876" w:type="dxa"/>
          </w:tcPr>
          <w:p w14:paraId="5A5795E6" w14:textId="77777777" w:rsidR="00FD4820" w:rsidRPr="00972945" w:rsidRDefault="00FD4820" w:rsidP="009A671B">
            <w:pPr>
              <w:pStyle w:val="Normal6a"/>
            </w:pPr>
            <w:r w:rsidRPr="00972945">
              <w:rPr>
                <w:b/>
                <w:i/>
              </w:rPr>
              <w:t>entfällt</w:t>
            </w:r>
          </w:p>
        </w:tc>
      </w:tr>
    </w:tbl>
    <w:p w14:paraId="43B5A2C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A31DEE5" w14:textId="77777777" w:rsidR="00FD4820" w:rsidRPr="00972945" w:rsidRDefault="00FD4820" w:rsidP="00FD4820">
      <w:r w:rsidRPr="00972945">
        <w:rPr>
          <w:rStyle w:val="HideTWBExt"/>
          <w:noProof w:val="0"/>
        </w:rPr>
        <w:t>&lt;/AmendB&gt;</w:t>
      </w:r>
    </w:p>
    <w:p w14:paraId="1AB0BA7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211</w:t>
      </w:r>
      <w:r w:rsidRPr="00972945">
        <w:rPr>
          <w:rStyle w:val="HideTWBExt"/>
          <w:noProof w:val="0"/>
        </w:rPr>
        <w:t>&lt;/NumAmB&gt;</w:t>
      </w:r>
    </w:p>
    <w:p w14:paraId="08EDD135"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267F824C" w14:textId="77777777" w:rsidR="00FD4820" w:rsidRPr="00972945" w:rsidRDefault="00FD4820" w:rsidP="00FD4820">
      <w:pPr>
        <w:pStyle w:val="NormalBold"/>
      </w:pPr>
      <w:r w:rsidRPr="00972945">
        <w:rPr>
          <w:rStyle w:val="HideTWBExt"/>
          <w:noProof w:val="0"/>
        </w:rPr>
        <w:t>&lt;/RepeatBlock-By&gt;</w:t>
      </w:r>
    </w:p>
    <w:p w14:paraId="04B65F4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370D238" w14:textId="77777777" w:rsidR="00FD4820" w:rsidRPr="00972945" w:rsidRDefault="00FD4820" w:rsidP="00FD4820">
      <w:pPr>
        <w:pStyle w:val="NormalBold"/>
      </w:pPr>
      <w:r w:rsidRPr="00972945">
        <w:rPr>
          <w:rStyle w:val="HideTWBExt"/>
          <w:noProof w:val="0"/>
        </w:rPr>
        <w:t>&lt;Article&gt;</w:t>
      </w:r>
      <w:r w:rsidRPr="00972945">
        <w:t>Erwägung 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98F375B" w14:textId="77777777" w:rsidTr="009A671B">
        <w:trPr>
          <w:trHeight w:hRule="exact" w:val="240"/>
          <w:jc w:val="center"/>
        </w:trPr>
        <w:tc>
          <w:tcPr>
            <w:tcW w:w="9752" w:type="dxa"/>
            <w:gridSpan w:val="2"/>
          </w:tcPr>
          <w:p w14:paraId="7A3DA27B" w14:textId="77777777" w:rsidR="00FD4820" w:rsidRPr="00972945" w:rsidRDefault="00FD4820" w:rsidP="009A671B"/>
        </w:tc>
      </w:tr>
      <w:tr w:rsidR="00FD4820" w:rsidRPr="00972945" w14:paraId="38891A7A" w14:textId="77777777" w:rsidTr="009A671B">
        <w:trPr>
          <w:trHeight w:val="240"/>
          <w:jc w:val="center"/>
        </w:trPr>
        <w:tc>
          <w:tcPr>
            <w:tcW w:w="4876" w:type="dxa"/>
          </w:tcPr>
          <w:p w14:paraId="764B5C79" w14:textId="77777777" w:rsidR="00FD4820" w:rsidRPr="00972945" w:rsidRDefault="00FD4820" w:rsidP="009A671B">
            <w:pPr>
              <w:pStyle w:val="AmColumnHeading"/>
            </w:pPr>
            <w:r w:rsidRPr="00972945">
              <w:t>Vorschlag der Kommission</w:t>
            </w:r>
          </w:p>
        </w:tc>
        <w:tc>
          <w:tcPr>
            <w:tcW w:w="4876" w:type="dxa"/>
          </w:tcPr>
          <w:p w14:paraId="4427738F" w14:textId="77777777" w:rsidR="00FD4820" w:rsidRPr="00972945" w:rsidRDefault="00FD4820" w:rsidP="009A671B">
            <w:pPr>
              <w:pStyle w:val="AmColumnHeading"/>
            </w:pPr>
            <w:r w:rsidRPr="00972945">
              <w:t>Geänderter Text</w:t>
            </w:r>
          </w:p>
        </w:tc>
      </w:tr>
      <w:tr w:rsidR="00FD4820" w:rsidRPr="00972945" w14:paraId="2F673541" w14:textId="77777777" w:rsidTr="009A671B">
        <w:trPr>
          <w:jc w:val="center"/>
        </w:trPr>
        <w:tc>
          <w:tcPr>
            <w:tcW w:w="4876" w:type="dxa"/>
          </w:tcPr>
          <w:p w14:paraId="7EC998E0" w14:textId="77777777" w:rsidR="00FD4820" w:rsidRPr="00972945" w:rsidRDefault="00FD4820" w:rsidP="009A671B">
            <w:pPr>
              <w:pStyle w:val="Normal6a"/>
            </w:pPr>
            <w:r w:rsidRPr="00972945">
              <w:t>(5)</w:t>
            </w:r>
            <w:r w:rsidRPr="00972945">
              <w:tab/>
              <w:t>Der gemeinsame Rahmen ist erforderlich</w:t>
            </w:r>
            <w:r w:rsidRPr="00972945">
              <w:rPr>
                <w:b/>
                <w:bCs/>
                <w:i/>
                <w:iCs/>
              </w:rPr>
              <w:t>, um dem zunehmenden Phänomen der</w:t>
            </w:r>
            <w:r w:rsidRPr="00972945">
              <w:t xml:space="preserve"> Ankunft von </w:t>
            </w:r>
            <w:r w:rsidRPr="00972945">
              <w:rPr>
                <w:b/>
                <w:bCs/>
                <w:i/>
                <w:iCs/>
              </w:rPr>
              <w:t>zum Teil unterschiedlich zusammengesetzten Gruppen von Personen, die internationalen Schutz benötigen bzw. diesen nicht benötigen, zu begegnen. Zugleich wird anerkannt, dass die Herausforderung der irregulär einreisenden</w:t>
            </w:r>
            <w:r w:rsidRPr="00972945">
              <w:t xml:space="preserve"> Migranten in der Union nicht </w:t>
            </w:r>
            <w:r w:rsidRPr="00972945">
              <w:rPr>
                <w:b/>
                <w:bCs/>
                <w:i/>
                <w:iCs/>
              </w:rPr>
              <w:t>von einzelnen</w:t>
            </w:r>
            <w:r w:rsidRPr="00972945">
              <w:t xml:space="preserve"> Mitgliedstaaten </w:t>
            </w:r>
            <w:r w:rsidRPr="00972945">
              <w:rPr>
                <w:b/>
                <w:bCs/>
                <w:i/>
                <w:iCs/>
              </w:rPr>
              <w:t>allein</w:t>
            </w:r>
            <w:r w:rsidRPr="00972945">
              <w:t xml:space="preserve">, sondern </w:t>
            </w:r>
            <w:r w:rsidRPr="00972945">
              <w:rPr>
                <w:b/>
                <w:bCs/>
                <w:i/>
                <w:iCs/>
              </w:rPr>
              <w:t>von</w:t>
            </w:r>
            <w:r w:rsidRPr="00972945">
              <w:t xml:space="preserve"> der Union </w:t>
            </w:r>
            <w:r w:rsidRPr="00972945">
              <w:rPr>
                <w:b/>
                <w:bCs/>
                <w:i/>
                <w:iCs/>
              </w:rPr>
              <w:t>gemeinsam bewältigt werden</w:t>
            </w:r>
            <w:r w:rsidRPr="00972945">
              <w:t xml:space="preserve"> sollte. </w:t>
            </w:r>
            <w:r w:rsidRPr="00972945">
              <w:rPr>
                <w:b/>
                <w:i/>
              </w:rPr>
              <w:t>Damit gewährleistet ist, dass die Mitgliedstaaten über die notwendigen Instrumente verfügen, um neben den Anträgen auf internationalen Schutz auch diese Herausforderungen wirksam zu bewältigen, sollten irreguläre Migranten ebenfalls in den Anwendungsbereich dieser Verordnung fallen. Der Anwendungsbereich dieser Verordnung sollte auch Personen mit Anspruch auf internationalen Schutz, umgesiedelte oder aufgenommene Personen sowie Personen umfassen, denen unmittelbarer Schutz gewährt wurde.</w:t>
            </w:r>
          </w:p>
        </w:tc>
        <w:tc>
          <w:tcPr>
            <w:tcW w:w="4876" w:type="dxa"/>
          </w:tcPr>
          <w:p w14:paraId="16FAD26C" w14:textId="77777777" w:rsidR="00FD4820" w:rsidRPr="00972945" w:rsidRDefault="00FD4820" w:rsidP="009A671B">
            <w:pPr>
              <w:pStyle w:val="Normal6a"/>
            </w:pPr>
            <w:r w:rsidRPr="00972945">
              <w:t>(5)</w:t>
            </w:r>
            <w:r w:rsidRPr="00972945">
              <w:tab/>
              <w:t xml:space="preserve">Der gemeinsame Rahmen ist erforderlich </w:t>
            </w:r>
            <w:r w:rsidRPr="00972945">
              <w:rPr>
                <w:b/>
                <w:bCs/>
                <w:i/>
                <w:iCs/>
              </w:rPr>
              <w:t>in der Anerkennung, dass die</w:t>
            </w:r>
            <w:r w:rsidRPr="00972945">
              <w:t xml:space="preserve"> Ankunft von Migranten </w:t>
            </w:r>
            <w:r w:rsidRPr="00972945">
              <w:rPr>
                <w:b/>
                <w:bCs/>
                <w:i/>
                <w:iCs/>
              </w:rPr>
              <w:t>und Asylsuchenden</w:t>
            </w:r>
            <w:r w:rsidRPr="00972945">
              <w:t xml:space="preserve"> in der Union nicht </w:t>
            </w:r>
            <w:r w:rsidRPr="00972945">
              <w:rPr>
                <w:b/>
                <w:bCs/>
                <w:i/>
                <w:iCs/>
              </w:rPr>
              <w:t>in der alleinigen Zuständigkeit einzelner</w:t>
            </w:r>
            <w:r w:rsidRPr="00972945">
              <w:t xml:space="preserve"> Mitgliedstaaten, sondern </w:t>
            </w:r>
            <w:r w:rsidRPr="00972945">
              <w:rPr>
                <w:b/>
                <w:bCs/>
                <w:i/>
                <w:iCs/>
              </w:rPr>
              <w:t>in</w:t>
            </w:r>
            <w:r w:rsidRPr="00972945">
              <w:t xml:space="preserve"> der Union </w:t>
            </w:r>
            <w:r w:rsidRPr="00972945">
              <w:rPr>
                <w:b/>
                <w:bCs/>
                <w:i/>
                <w:iCs/>
              </w:rPr>
              <w:t>als Ganzes liegen</w:t>
            </w:r>
            <w:r w:rsidRPr="00972945">
              <w:t xml:space="preserve"> sollte.</w:t>
            </w:r>
          </w:p>
        </w:tc>
      </w:tr>
    </w:tbl>
    <w:p w14:paraId="2572C50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EFE2D4F" w14:textId="77777777" w:rsidR="00FD4820" w:rsidRPr="00972945" w:rsidRDefault="00FD4820" w:rsidP="00FD4820">
      <w:r w:rsidRPr="00972945">
        <w:rPr>
          <w:rStyle w:val="HideTWBExt"/>
          <w:noProof w:val="0"/>
        </w:rPr>
        <w:t>&lt;/AmendB&gt;</w:t>
      </w:r>
    </w:p>
    <w:p w14:paraId="5182F02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212</w:t>
      </w:r>
      <w:r w:rsidRPr="00972945">
        <w:rPr>
          <w:rStyle w:val="HideTWBExt"/>
          <w:noProof w:val="0"/>
        </w:rPr>
        <w:t>&lt;/NumAmB&gt;</w:t>
      </w:r>
    </w:p>
    <w:p w14:paraId="27447338"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0804FDC5" w14:textId="77777777" w:rsidR="00FD4820" w:rsidRPr="00972945" w:rsidRDefault="00FD4820" w:rsidP="00FD4820">
      <w:pPr>
        <w:pStyle w:val="NormalBold"/>
      </w:pPr>
      <w:r w:rsidRPr="00972945">
        <w:rPr>
          <w:rStyle w:val="HideTWBExt"/>
          <w:noProof w:val="0"/>
        </w:rPr>
        <w:t>&lt;/RepeatBlock-By&gt;</w:t>
      </w:r>
    </w:p>
    <w:p w14:paraId="42881A8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A6F5E99" w14:textId="77777777" w:rsidR="00FD4820" w:rsidRPr="00972945" w:rsidRDefault="00FD4820" w:rsidP="00FD4820">
      <w:pPr>
        <w:pStyle w:val="NormalBold"/>
      </w:pPr>
      <w:r w:rsidRPr="00972945">
        <w:rPr>
          <w:rStyle w:val="HideTWBExt"/>
          <w:noProof w:val="0"/>
        </w:rPr>
        <w:t>&lt;Article&gt;</w:t>
      </w:r>
      <w:r w:rsidRPr="00972945">
        <w:t>Erwägung 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6B0299D" w14:textId="77777777" w:rsidTr="009A671B">
        <w:trPr>
          <w:trHeight w:hRule="exact" w:val="240"/>
          <w:jc w:val="center"/>
        </w:trPr>
        <w:tc>
          <w:tcPr>
            <w:tcW w:w="9752" w:type="dxa"/>
            <w:gridSpan w:val="2"/>
          </w:tcPr>
          <w:p w14:paraId="1D8D0972" w14:textId="77777777" w:rsidR="00FD4820" w:rsidRPr="00972945" w:rsidRDefault="00FD4820" w:rsidP="009A671B"/>
        </w:tc>
      </w:tr>
      <w:tr w:rsidR="00FD4820" w:rsidRPr="00972945" w14:paraId="29AF8C27" w14:textId="77777777" w:rsidTr="009A671B">
        <w:trPr>
          <w:trHeight w:val="240"/>
          <w:jc w:val="center"/>
        </w:trPr>
        <w:tc>
          <w:tcPr>
            <w:tcW w:w="4876" w:type="dxa"/>
          </w:tcPr>
          <w:p w14:paraId="6F3945A6" w14:textId="77777777" w:rsidR="00FD4820" w:rsidRPr="00972945" w:rsidRDefault="00FD4820" w:rsidP="009A671B">
            <w:pPr>
              <w:pStyle w:val="AmColumnHeading"/>
            </w:pPr>
            <w:r w:rsidRPr="00972945">
              <w:t>Vorschlag der Kommission</w:t>
            </w:r>
          </w:p>
        </w:tc>
        <w:tc>
          <w:tcPr>
            <w:tcW w:w="4876" w:type="dxa"/>
          </w:tcPr>
          <w:p w14:paraId="0331D470" w14:textId="77777777" w:rsidR="00FD4820" w:rsidRPr="00972945" w:rsidRDefault="00FD4820" w:rsidP="009A671B">
            <w:pPr>
              <w:pStyle w:val="AmColumnHeading"/>
            </w:pPr>
            <w:r w:rsidRPr="00972945">
              <w:t>Geänderter Text</w:t>
            </w:r>
          </w:p>
        </w:tc>
      </w:tr>
      <w:tr w:rsidR="00FD4820" w:rsidRPr="00972945" w14:paraId="707E2528" w14:textId="77777777" w:rsidTr="009A671B">
        <w:trPr>
          <w:jc w:val="center"/>
        </w:trPr>
        <w:tc>
          <w:tcPr>
            <w:tcW w:w="4876" w:type="dxa"/>
          </w:tcPr>
          <w:p w14:paraId="4EA0883D" w14:textId="77777777" w:rsidR="00FD4820" w:rsidRPr="00972945" w:rsidRDefault="00FD4820" w:rsidP="009A671B">
            <w:pPr>
              <w:pStyle w:val="Normal6a"/>
            </w:pPr>
            <w:r w:rsidRPr="00972945">
              <w:t>(5)</w:t>
            </w:r>
            <w:r w:rsidRPr="00972945">
              <w:tab/>
              <w:t xml:space="preserve">Der gemeinsame Rahmen ist erforderlich, um dem zunehmenden Phänomen der Ankunft von zum Teil unterschiedlich zusammengesetzten Gruppen von Personen, die internationalen Schutz benötigen bzw. diesen nicht benötigen, zu begegnen. Zugleich wird anerkannt, dass die Herausforderung der irregulär 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bewältigen, sollten irreguläre Migranten ebenfalls in den Anwendungsbereich dieser Verordnung fallen. </w:t>
            </w:r>
            <w:r w:rsidRPr="00972945">
              <w:rPr>
                <w:b/>
                <w:i/>
              </w:rPr>
              <w:t>Der Anwendungsbereich dieser Verordnung sollte auch Personen mit Anspruch auf internationalen Schutz, umgesiedelte oder aufgenommene Personen sowie Personen umfassen, denen unmittelbarer Schutz gewährt wurde.</w:t>
            </w:r>
          </w:p>
        </w:tc>
        <w:tc>
          <w:tcPr>
            <w:tcW w:w="4876" w:type="dxa"/>
          </w:tcPr>
          <w:p w14:paraId="7F97755B" w14:textId="77777777" w:rsidR="00FD4820" w:rsidRPr="00972945" w:rsidRDefault="00FD4820" w:rsidP="009A671B">
            <w:pPr>
              <w:pStyle w:val="Normal6a"/>
            </w:pPr>
            <w:r w:rsidRPr="00972945">
              <w:t>(5)</w:t>
            </w:r>
            <w:r w:rsidRPr="00972945">
              <w:tab/>
              <w:t>Der gemeinsame Rahmen ist erforderlich, um dem zunehmenden Phänomen der Ankunft von zum Teil unterschiedlich zusammengesetzten Gruppen von Personen, die internationalen Schutz benötigen bzw. diesen nicht benötigen, zu begegnen. Zugleich wird anerkannt, dass die Herausforderung der irregulär 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bewältigen, sollten irreguläre Migranten ebenfalls in den Anwendungsbereich dieser Verordnung fallen.</w:t>
            </w:r>
          </w:p>
        </w:tc>
      </w:tr>
    </w:tbl>
    <w:p w14:paraId="32646E8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1F1531D" w14:textId="77777777" w:rsidR="00FD4820" w:rsidRPr="00972945" w:rsidRDefault="00FD4820" w:rsidP="00FD4820">
      <w:r w:rsidRPr="00972945">
        <w:rPr>
          <w:rStyle w:val="HideTWBExt"/>
          <w:noProof w:val="0"/>
        </w:rPr>
        <w:t>&lt;/AmendB&gt;</w:t>
      </w:r>
    </w:p>
    <w:p w14:paraId="1FE4A56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213</w:t>
      </w:r>
      <w:r w:rsidRPr="00972945">
        <w:rPr>
          <w:rStyle w:val="HideTWBExt"/>
          <w:noProof w:val="0"/>
        </w:rPr>
        <w:t>&lt;/NumAmB&gt;</w:t>
      </w:r>
    </w:p>
    <w:p w14:paraId="21A9F361"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0FEA81FE" w14:textId="77777777" w:rsidR="00FD4820" w:rsidRPr="00972945" w:rsidRDefault="00FD4820" w:rsidP="00FD4820">
      <w:pPr>
        <w:pStyle w:val="NormalBold"/>
      </w:pPr>
      <w:r w:rsidRPr="00972945">
        <w:rPr>
          <w:rStyle w:val="HideTWBExt"/>
          <w:noProof w:val="0"/>
        </w:rPr>
        <w:t>&lt;/RepeatBlock-By&gt;</w:t>
      </w:r>
    </w:p>
    <w:p w14:paraId="3289B82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8698F12" w14:textId="77777777" w:rsidR="00FD4820" w:rsidRPr="00972945" w:rsidRDefault="00FD4820" w:rsidP="00FD4820">
      <w:pPr>
        <w:pStyle w:val="NormalBold"/>
      </w:pPr>
      <w:r w:rsidRPr="00972945">
        <w:rPr>
          <w:rStyle w:val="HideTWBExt"/>
          <w:noProof w:val="0"/>
        </w:rPr>
        <w:t>&lt;Article&gt;</w:t>
      </w:r>
      <w:r w:rsidRPr="00972945">
        <w:t>Erwägung 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BB51E9D" w14:textId="77777777" w:rsidTr="009A671B">
        <w:trPr>
          <w:trHeight w:hRule="exact" w:val="240"/>
          <w:jc w:val="center"/>
        </w:trPr>
        <w:tc>
          <w:tcPr>
            <w:tcW w:w="9752" w:type="dxa"/>
            <w:gridSpan w:val="2"/>
          </w:tcPr>
          <w:p w14:paraId="34A29183" w14:textId="77777777" w:rsidR="00FD4820" w:rsidRPr="00972945" w:rsidRDefault="00FD4820" w:rsidP="009A671B"/>
        </w:tc>
      </w:tr>
      <w:tr w:rsidR="00FD4820" w:rsidRPr="00972945" w14:paraId="72E9EB2F" w14:textId="77777777" w:rsidTr="009A671B">
        <w:trPr>
          <w:trHeight w:val="240"/>
          <w:jc w:val="center"/>
        </w:trPr>
        <w:tc>
          <w:tcPr>
            <w:tcW w:w="4876" w:type="dxa"/>
          </w:tcPr>
          <w:p w14:paraId="4E644693" w14:textId="77777777" w:rsidR="00FD4820" w:rsidRPr="00972945" w:rsidRDefault="00FD4820" w:rsidP="009A671B">
            <w:pPr>
              <w:pStyle w:val="AmColumnHeading"/>
            </w:pPr>
            <w:r w:rsidRPr="00972945">
              <w:t>Vorschlag der Kommission</w:t>
            </w:r>
          </w:p>
        </w:tc>
        <w:tc>
          <w:tcPr>
            <w:tcW w:w="4876" w:type="dxa"/>
          </w:tcPr>
          <w:p w14:paraId="77F45190" w14:textId="77777777" w:rsidR="00FD4820" w:rsidRPr="00972945" w:rsidRDefault="00FD4820" w:rsidP="009A671B">
            <w:pPr>
              <w:pStyle w:val="AmColumnHeading"/>
            </w:pPr>
            <w:r w:rsidRPr="00972945">
              <w:t>Geänderter Text</w:t>
            </w:r>
          </w:p>
        </w:tc>
      </w:tr>
      <w:tr w:rsidR="00FD4820" w:rsidRPr="00972945" w14:paraId="6D2E5083" w14:textId="77777777" w:rsidTr="009A671B">
        <w:trPr>
          <w:jc w:val="center"/>
        </w:trPr>
        <w:tc>
          <w:tcPr>
            <w:tcW w:w="4876" w:type="dxa"/>
          </w:tcPr>
          <w:p w14:paraId="12F05D3E" w14:textId="77777777" w:rsidR="00FD4820" w:rsidRPr="00972945" w:rsidRDefault="00FD4820" w:rsidP="009A671B">
            <w:pPr>
              <w:pStyle w:val="Normal6a"/>
            </w:pPr>
            <w:r w:rsidRPr="00972945">
              <w:t>(5)</w:t>
            </w:r>
            <w:r w:rsidRPr="00972945">
              <w:tab/>
              <w:t xml:space="preserve">Der gemeinsame Rahmen ist erforderlich, um dem zunehmenden Phänomen der Ankunft von zum Teil unterschiedlich zusammengesetzten Gruppen von Personen, die internationalen Schutz benötigen bzw. diesen nicht benötigen, zu begegnen. Zugleich wird anerkannt, dass die Herausforderung der </w:t>
            </w:r>
            <w:r w:rsidRPr="00972945">
              <w:rPr>
                <w:b/>
                <w:bCs/>
                <w:i/>
                <w:iCs/>
              </w:rPr>
              <w:t>irregulär</w:t>
            </w:r>
            <w:r w:rsidRPr="00972945">
              <w:t xml:space="preserve"> 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w:t>
            </w:r>
            <w:r w:rsidRPr="00972945">
              <w:rPr>
                <w:b/>
                <w:bCs/>
                <w:i/>
                <w:iCs/>
              </w:rPr>
              <w:t>bewältigen</w:t>
            </w:r>
            <w:r w:rsidRPr="00972945">
              <w:t xml:space="preserve">, sollten </w:t>
            </w:r>
            <w:r w:rsidRPr="00972945">
              <w:rPr>
                <w:b/>
                <w:bCs/>
                <w:i/>
                <w:iCs/>
              </w:rPr>
              <w:t>irreguläre</w:t>
            </w:r>
            <w:r w:rsidRPr="00972945">
              <w:t xml:space="preserve"> Migranten ebenfalls in den Anwendungsbereich dieser Verordnung fallen. </w:t>
            </w:r>
            <w:r w:rsidRPr="00972945">
              <w:rPr>
                <w:b/>
                <w:i/>
              </w:rPr>
              <w:t>Der Anwendungsbereich dieser Verordnung sollte auch Personen mit Anspruch auf internationalen Schutz, umgesiedelte oder aufgenommene Personen sowie Personen umfassen, denen unmittelbarer Schutz gewährt wurde.</w:t>
            </w:r>
          </w:p>
        </w:tc>
        <w:tc>
          <w:tcPr>
            <w:tcW w:w="4876" w:type="dxa"/>
          </w:tcPr>
          <w:p w14:paraId="2A35CE0B" w14:textId="77777777" w:rsidR="00FD4820" w:rsidRPr="00972945" w:rsidRDefault="00FD4820" w:rsidP="009A671B">
            <w:pPr>
              <w:pStyle w:val="Normal6a"/>
            </w:pPr>
            <w:r w:rsidRPr="00972945">
              <w:t>(5)</w:t>
            </w:r>
            <w:r w:rsidRPr="00972945">
              <w:tab/>
              <w:t xml:space="preserve">Der gemeinsame Rahmen ist erforderlich, </w:t>
            </w:r>
            <w:r w:rsidRPr="00972945">
              <w:rPr>
                <w:b/>
                <w:bCs/>
                <w:i/>
                <w:iCs/>
              </w:rPr>
              <w:t>um den zunehmenden Zustrom zu unterbinden</w:t>
            </w:r>
            <w:r w:rsidRPr="00972945">
              <w:rPr>
                <w:b/>
                <w:bCs/>
              </w:rPr>
              <w:t xml:space="preserve"> </w:t>
            </w:r>
            <w:r w:rsidRPr="00972945">
              <w:t xml:space="preserve">und um dem zunehmenden Phänomen der Ankunft von zum Teil unterschiedlich zusammengesetzten Gruppen von Personen, die internationalen Schutz benötigen bzw. diesen nicht benötigen, zu begegnen. Zugleich wird anerkannt, dass die Herausforderung der </w:t>
            </w:r>
            <w:r w:rsidRPr="00972945">
              <w:rPr>
                <w:b/>
                <w:bCs/>
                <w:i/>
                <w:iCs/>
              </w:rPr>
              <w:t>illegal</w:t>
            </w:r>
            <w:r w:rsidRPr="00972945">
              <w:rPr>
                <w:b/>
                <w:bCs/>
              </w:rPr>
              <w:t xml:space="preserve"> </w:t>
            </w:r>
            <w:r w:rsidRPr="00972945">
              <w:t xml:space="preserve">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w:t>
            </w:r>
            <w:r w:rsidRPr="00972945">
              <w:rPr>
                <w:b/>
                <w:bCs/>
                <w:i/>
                <w:iCs/>
              </w:rPr>
              <w:t>diesen</w:t>
            </w:r>
            <w:r w:rsidRPr="00972945">
              <w:t xml:space="preserve"> Herausforderungen wirksam zu </w:t>
            </w:r>
            <w:r w:rsidRPr="00972945">
              <w:rPr>
                <w:b/>
                <w:bCs/>
                <w:i/>
                <w:iCs/>
              </w:rPr>
              <w:t>begegnen</w:t>
            </w:r>
            <w:r w:rsidRPr="00972945">
              <w:t>, sollten Migranten</w:t>
            </w:r>
            <w:r w:rsidRPr="00972945">
              <w:rPr>
                <w:b/>
                <w:bCs/>
                <w:i/>
                <w:iCs/>
              </w:rPr>
              <w:t>, die die Grenzen illegal überschreiten,</w:t>
            </w:r>
            <w:r w:rsidRPr="00972945">
              <w:t xml:space="preserve"> ebenfalls in den Anwendungsbereich dieser Verordnung fallen.</w:t>
            </w:r>
          </w:p>
        </w:tc>
      </w:tr>
    </w:tbl>
    <w:p w14:paraId="24D3AD9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7B791BC" w14:textId="77777777" w:rsidR="00FD4820" w:rsidRPr="00972945" w:rsidRDefault="00FD4820" w:rsidP="00FD4820">
      <w:r w:rsidRPr="00972945">
        <w:rPr>
          <w:rStyle w:val="HideTWBExt"/>
          <w:noProof w:val="0"/>
        </w:rPr>
        <w:t>&lt;/AmendB&gt;</w:t>
      </w:r>
    </w:p>
    <w:p w14:paraId="073C570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214</w:t>
      </w:r>
      <w:r w:rsidRPr="00972945">
        <w:rPr>
          <w:rStyle w:val="HideTWBExt"/>
          <w:noProof w:val="0"/>
        </w:rPr>
        <w:t>&lt;/NumAmB&gt;</w:t>
      </w:r>
    </w:p>
    <w:p w14:paraId="30E4374F"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3E2AA445" w14:textId="77777777" w:rsidR="00FD4820" w:rsidRPr="00972945" w:rsidRDefault="00FD4820" w:rsidP="00FD4820">
      <w:pPr>
        <w:pStyle w:val="NormalBold"/>
      </w:pPr>
      <w:r w:rsidRPr="00972945">
        <w:rPr>
          <w:rStyle w:val="HideTWBExt"/>
          <w:noProof w:val="0"/>
        </w:rPr>
        <w:t>&lt;/RepeatBlock-By&gt;</w:t>
      </w:r>
    </w:p>
    <w:p w14:paraId="04ECCB5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B41FED6" w14:textId="77777777" w:rsidR="00FD4820" w:rsidRPr="00972945" w:rsidRDefault="00FD4820" w:rsidP="00FD4820">
      <w:pPr>
        <w:pStyle w:val="NormalBold"/>
      </w:pPr>
      <w:r w:rsidRPr="00972945">
        <w:rPr>
          <w:rStyle w:val="HideTWBExt"/>
          <w:noProof w:val="0"/>
        </w:rPr>
        <w:t>&lt;Article&gt;</w:t>
      </w:r>
      <w:r w:rsidRPr="00972945">
        <w:t>Erwägung 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F7D4592" w14:textId="77777777" w:rsidTr="009A671B">
        <w:trPr>
          <w:trHeight w:hRule="exact" w:val="240"/>
          <w:jc w:val="center"/>
        </w:trPr>
        <w:tc>
          <w:tcPr>
            <w:tcW w:w="9752" w:type="dxa"/>
            <w:gridSpan w:val="2"/>
          </w:tcPr>
          <w:p w14:paraId="7DDA01A0" w14:textId="77777777" w:rsidR="00FD4820" w:rsidRPr="00972945" w:rsidRDefault="00FD4820" w:rsidP="009A671B"/>
        </w:tc>
      </w:tr>
      <w:tr w:rsidR="00FD4820" w:rsidRPr="00972945" w14:paraId="68FC241D" w14:textId="77777777" w:rsidTr="009A671B">
        <w:trPr>
          <w:trHeight w:val="240"/>
          <w:jc w:val="center"/>
        </w:trPr>
        <w:tc>
          <w:tcPr>
            <w:tcW w:w="4876" w:type="dxa"/>
          </w:tcPr>
          <w:p w14:paraId="73E2C1FC" w14:textId="77777777" w:rsidR="00FD4820" w:rsidRPr="00972945" w:rsidRDefault="00FD4820" w:rsidP="009A671B">
            <w:pPr>
              <w:pStyle w:val="AmColumnHeading"/>
            </w:pPr>
            <w:r w:rsidRPr="00972945">
              <w:t>Vorschlag der Kommission</w:t>
            </w:r>
          </w:p>
        </w:tc>
        <w:tc>
          <w:tcPr>
            <w:tcW w:w="4876" w:type="dxa"/>
          </w:tcPr>
          <w:p w14:paraId="5D38D97B" w14:textId="77777777" w:rsidR="00FD4820" w:rsidRPr="00972945" w:rsidRDefault="00FD4820" w:rsidP="009A671B">
            <w:pPr>
              <w:pStyle w:val="AmColumnHeading"/>
            </w:pPr>
            <w:r w:rsidRPr="00972945">
              <w:t>Geänderter Text</w:t>
            </w:r>
          </w:p>
        </w:tc>
      </w:tr>
      <w:tr w:rsidR="00FD4820" w:rsidRPr="00972945" w14:paraId="19D81110" w14:textId="77777777" w:rsidTr="009A671B">
        <w:trPr>
          <w:jc w:val="center"/>
        </w:trPr>
        <w:tc>
          <w:tcPr>
            <w:tcW w:w="4876" w:type="dxa"/>
          </w:tcPr>
          <w:p w14:paraId="2C0263F9" w14:textId="77777777" w:rsidR="00FD4820" w:rsidRPr="00972945" w:rsidRDefault="00FD4820" w:rsidP="009A671B">
            <w:pPr>
              <w:pStyle w:val="Normal6a"/>
            </w:pPr>
            <w:r w:rsidRPr="00972945">
              <w:t>(5)</w:t>
            </w:r>
            <w:r w:rsidRPr="00972945">
              <w:tab/>
            </w:r>
            <w:r w:rsidRPr="00972945">
              <w:rPr>
                <w:b/>
                <w:bCs/>
                <w:i/>
                <w:iCs/>
              </w:rPr>
              <w:t>Der gemeinsame Rahmen</w:t>
            </w:r>
            <w:r w:rsidRPr="00972945">
              <w:t xml:space="preserve"> ist erforderlich, </w:t>
            </w:r>
            <w:r w:rsidRPr="00972945">
              <w:rPr>
                <w:b/>
                <w:bCs/>
                <w:i/>
                <w:iCs/>
              </w:rPr>
              <w:t xml:space="preserve">um dem </w:t>
            </w:r>
            <w:r w:rsidRPr="00972945">
              <w:t xml:space="preserve">zunehmenden </w:t>
            </w:r>
            <w:r w:rsidRPr="00972945">
              <w:rPr>
                <w:b/>
                <w:bCs/>
                <w:i/>
                <w:iCs/>
              </w:rPr>
              <w:t>Phänomen der Ankunft von zum Teil unterschiedlich zusammengesetzten Gruppen von Personen, die internationalen Schutz benötigen bzw. diesen nicht benötigen, zu begegnen. Zugleich wird anerkannt, dass die Herausforderung der irregulär ankommenden Migranten in der Union nicht von einzelnen</w:t>
            </w:r>
            <w:r w:rsidRPr="00972945">
              <w:t xml:space="preserve"> Mitgliedstaaten </w:t>
            </w:r>
            <w:r w:rsidRPr="00972945">
              <w:rPr>
                <w:b/>
                <w:bCs/>
                <w:i/>
                <w:iCs/>
              </w:rPr>
              <w:t>allein, sondern von der Union gemeinsam bewältigt werden sollte</w:t>
            </w:r>
            <w:r w:rsidRPr="00972945">
              <w:t xml:space="preserve">. Damit gewährleistet ist, dass die Mitgliedstaaten über die notwendigen Instrumente verfügen, </w:t>
            </w:r>
            <w:r w:rsidRPr="00972945">
              <w:rPr>
                <w:b/>
                <w:bCs/>
                <w:i/>
                <w:iCs/>
              </w:rPr>
              <w:t xml:space="preserve">um neben den Anträgen auf internationalen Schutz auch diese Herausforderungen wirksam zu bewältigen, sollten irreguläre Migranten ebenfalls in den Anwendungsbereich </w:t>
            </w:r>
            <w:r w:rsidRPr="00972945">
              <w:t xml:space="preserve">dieser Verordnung </w:t>
            </w:r>
            <w:r w:rsidRPr="00972945">
              <w:rPr>
                <w:b/>
                <w:bCs/>
                <w:i/>
                <w:iCs/>
              </w:rPr>
              <w:t>fallen</w:t>
            </w:r>
            <w:r w:rsidRPr="00972945">
              <w:t>.</w:t>
            </w:r>
            <w:r w:rsidRPr="00972945">
              <w:rPr>
                <w:b/>
                <w:i/>
              </w:rPr>
              <w:t xml:space="preserve"> </w:t>
            </w:r>
            <w:r w:rsidRPr="00972945">
              <w:rPr>
                <w:b/>
                <w:bCs/>
                <w:i/>
                <w:iCs/>
              </w:rPr>
              <w:t>Der Anwendungsbereich dieser Verordnung sollte auch Personen mit Anspruch auf internationalen Schutz, umgesiedelte oder aufgenommene Personen sowie Personen umfassen, denen unmittelbarer Schutz gewährt wurde.</w:t>
            </w:r>
          </w:p>
        </w:tc>
        <w:tc>
          <w:tcPr>
            <w:tcW w:w="4876" w:type="dxa"/>
          </w:tcPr>
          <w:p w14:paraId="72C20F76" w14:textId="77777777" w:rsidR="00FD4820" w:rsidRPr="00972945" w:rsidRDefault="00FD4820" w:rsidP="009A671B">
            <w:pPr>
              <w:pStyle w:val="Normal6a"/>
            </w:pPr>
            <w:r w:rsidRPr="00972945">
              <w:t>(5)</w:t>
            </w:r>
            <w:r w:rsidRPr="00972945">
              <w:tab/>
            </w:r>
            <w:r w:rsidRPr="00972945">
              <w:rPr>
                <w:b/>
                <w:bCs/>
                <w:i/>
                <w:iCs/>
              </w:rPr>
              <w:t>Es</w:t>
            </w:r>
            <w:r w:rsidRPr="00972945">
              <w:t xml:space="preserve"> ist </w:t>
            </w:r>
            <w:r w:rsidRPr="00972945">
              <w:rPr>
                <w:b/>
                <w:bCs/>
                <w:i/>
                <w:iCs/>
              </w:rPr>
              <w:t>eine Politik</w:t>
            </w:r>
            <w:r w:rsidRPr="00972945">
              <w:t xml:space="preserve"> erforderlich, </w:t>
            </w:r>
            <w:r w:rsidRPr="00972945">
              <w:rPr>
                <w:b/>
                <w:bCs/>
                <w:i/>
                <w:iCs/>
              </w:rPr>
              <w:t xml:space="preserve">die nicht in das Recht der </w:t>
            </w:r>
            <w:r w:rsidRPr="00972945">
              <w:t>Mitgliedstaaten</w:t>
            </w:r>
            <w:r w:rsidRPr="00972945">
              <w:rPr>
                <w:b/>
                <w:bCs/>
                <w:i/>
                <w:iCs/>
              </w:rPr>
              <w:t>, ihre Grenzen zu schützen, eingreift</w:t>
            </w:r>
            <w:r w:rsidRPr="00972945">
              <w:t>.</w:t>
            </w:r>
            <w:r w:rsidRPr="00972945">
              <w:rPr>
                <w:b/>
                <w:i/>
              </w:rPr>
              <w:t xml:space="preserve"> </w:t>
            </w:r>
            <w:r w:rsidRPr="00972945">
              <w:rPr>
                <w:b/>
                <w:bCs/>
                <w:i/>
                <w:iCs/>
              </w:rPr>
              <w:t>Damit ist sichergestellt, dass der</w:t>
            </w:r>
            <w:r w:rsidRPr="00972945">
              <w:t xml:space="preserve"> zunehmenden </w:t>
            </w:r>
            <w:r w:rsidRPr="00972945">
              <w:rPr>
                <w:b/>
                <w:bCs/>
                <w:i/>
                <w:iCs/>
              </w:rPr>
              <w:t>Masseneinwanderung und hybriden Kriegsführung gegen die Mitgliedstaaten begegnet werden kann</w:t>
            </w:r>
            <w:r w:rsidRPr="00972945">
              <w:t xml:space="preserve">. Damit gewährleistet ist, dass die Mitgliedstaaten über die notwendigen Instrumente </w:t>
            </w:r>
            <w:r w:rsidRPr="00972945">
              <w:rPr>
                <w:b/>
                <w:bCs/>
                <w:i/>
                <w:iCs/>
              </w:rPr>
              <w:t>zur Bewältigung dieser Bedrohung</w:t>
            </w:r>
            <w:r w:rsidRPr="00972945">
              <w:t xml:space="preserve"> verfügen, </w:t>
            </w:r>
            <w:r w:rsidRPr="00972945">
              <w:rPr>
                <w:b/>
                <w:bCs/>
                <w:i/>
                <w:iCs/>
              </w:rPr>
              <w:t>wird mit</w:t>
            </w:r>
            <w:r w:rsidRPr="00972945">
              <w:t xml:space="preserve"> dieser Verordnung </w:t>
            </w:r>
            <w:r w:rsidRPr="00972945">
              <w:rPr>
                <w:b/>
                <w:bCs/>
                <w:i/>
                <w:iCs/>
              </w:rPr>
              <w:t>dafür gesorgt, dass die Kommission und das Europäische Parlament nicht in die souveränen Rechte der Mitgliedstaaten eingreifen</w:t>
            </w:r>
            <w:r w:rsidRPr="00972945">
              <w:t>.</w:t>
            </w:r>
          </w:p>
        </w:tc>
      </w:tr>
    </w:tbl>
    <w:p w14:paraId="11135B9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EACB1D4" w14:textId="77777777" w:rsidR="00FD4820" w:rsidRPr="00972945" w:rsidRDefault="00FD4820" w:rsidP="00FD4820">
      <w:r w:rsidRPr="00972945">
        <w:rPr>
          <w:rStyle w:val="HideTWBExt"/>
          <w:noProof w:val="0"/>
        </w:rPr>
        <w:t>&lt;/AmendB&gt;</w:t>
      </w:r>
    </w:p>
    <w:p w14:paraId="1BD04BC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215</w:t>
      </w:r>
      <w:r w:rsidRPr="00972945">
        <w:rPr>
          <w:rStyle w:val="HideTWBExt"/>
          <w:noProof w:val="0"/>
        </w:rPr>
        <w:t>&lt;/NumAmB&gt;</w:t>
      </w:r>
    </w:p>
    <w:p w14:paraId="20F72519"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4456FED5" w14:textId="77777777" w:rsidR="00FD4820" w:rsidRPr="00972945" w:rsidRDefault="00FD4820" w:rsidP="00FD4820">
      <w:pPr>
        <w:pStyle w:val="NormalBold"/>
      </w:pPr>
      <w:r w:rsidRPr="00972945">
        <w:rPr>
          <w:rStyle w:val="HideTWBExt"/>
          <w:noProof w:val="0"/>
        </w:rPr>
        <w:t>&lt;/RepeatBlock-By&gt;</w:t>
      </w:r>
    </w:p>
    <w:p w14:paraId="587B078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2DD5B5B" w14:textId="77777777" w:rsidR="00FD4820" w:rsidRPr="00972945" w:rsidRDefault="00FD4820" w:rsidP="00FD4820">
      <w:pPr>
        <w:pStyle w:val="NormalBold"/>
      </w:pPr>
      <w:r w:rsidRPr="00972945">
        <w:rPr>
          <w:rStyle w:val="HideTWBExt"/>
          <w:noProof w:val="0"/>
        </w:rPr>
        <w:t>&lt;Article&gt;</w:t>
      </w:r>
      <w:r w:rsidRPr="00972945">
        <w:t>Erwägung 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EE4D9C2" w14:textId="77777777" w:rsidTr="009A671B">
        <w:trPr>
          <w:trHeight w:hRule="exact" w:val="240"/>
          <w:jc w:val="center"/>
        </w:trPr>
        <w:tc>
          <w:tcPr>
            <w:tcW w:w="9752" w:type="dxa"/>
            <w:gridSpan w:val="2"/>
          </w:tcPr>
          <w:p w14:paraId="01066F34" w14:textId="77777777" w:rsidR="00FD4820" w:rsidRPr="00972945" w:rsidRDefault="00FD4820" w:rsidP="009A671B"/>
        </w:tc>
      </w:tr>
      <w:tr w:rsidR="00FD4820" w:rsidRPr="00972945" w14:paraId="63E818C5" w14:textId="77777777" w:rsidTr="009A671B">
        <w:trPr>
          <w:trHeight w:val="240"/>
          <w:jc w:val="center"/>
        </w:trPr>
        <w:tc>
          <w:tcPr>
            <w:tcW w:w="4876" w:type="dxa"/>
          </w:tcPr>
          <w:p w14:paraId="5C82DD55" w14:textId="77777777" w:rsidR="00FD4820" w:rsidRPr="00972945" w:rsidRDefault="00FD4820" w:rsidP="009A671B">
            <w:pPr>
              <w:pStyle w:val="AmColumnHeading"/>
            </w:pPr>
            <w:r w:rsidRPr="00972945">
              <w:t>Vorschlag der Kommission</w:t>
            </w:r>
          </w:p>
        </w:tc>
        <w:tc>
          <w:tcPr>
            <w:tcW w:w="4876" w:type="dxa"/>
          </w:tcPr>
          <w:p w14:paraId="2371E843" w14:textId="77777777" w:rsidR="00FD4820" w:rsidRPr="00972945" w:rsidRDefault="00FD4820" w:rsidP="009A671B">
            <w:pPr>
              <w:pStyle w:val="AmColumnHeading"/>
            </w:pPr>
            <w:r w:rsidRPr="00972945">
              <w:t>Geänderter Text</w:t>
            </w:r>
          </w:p>
        </w:tc>
      </w:tr>
      <w:tr w:rsidR="00FD4820" w:rsidRPr="00972945" w14:paraId="67EEE3FB" w14:textId="77777777" w:rsidTr="009A671B">
        <w:trPr>
          <w:jc w:val="center"/>
        </w:trPr>
        <w:tc>
          <w:tcPr>
            <w:tcW w:w="4876" w:type="dxa"/>
          </w:tcPr>
          <w:p w14:paraId="5A0B33E0" w14:textId="77777777" w:rsidR="00FD4820" w:rsidRPr="00972945" w:rsidRDefault="00FD4820" w:rsidP="009A671B">
            <w:pPr>
              <w:pStyle w:val="Normal6a"/>
            </w:pPr>
            <w:r w:rsidRPr="00972945">
              <w:t>(5)</w:t>
            </w:r>
            <w:r w:rsidRPr="00972945">
              <w:tab/>
              <w:t xml:space="preserve">Der gemeinsame Rahmen ist erforderlich, um dem zunehmenden Phänomen der Ankunft von zum Teil unterschiedlich zusammengesetzten Gruppen von Personen, die internationalen Schutz benötigen bzw. diesen nicht benötigen, zu begegnen. Zugleich wird anerkannt, dass die Herausforderung der </w:t>
            </w:r>
            <w:r w:rsidRPr="00972945">
              <w:rPr>
                <w:b/>
                <w:bCs/>
                <w:i/>
                <w:iCs/>
              </w:rPr>
              <w:t>irregulär</w:t>
            </w:r>
            <w:r w:rsidRPr="00972945">
              <w:t xml:space="preserve"> 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bewältigen, sollten </w:t>
            </w:r>
            <w:r w:rsidRPr="00972945">
              <w:rPr>
                <w:b/>
                <w:bCs/>
                <w:i/>
                <w:iCs/>
              </w:rPr>
              <w:t>irreguläre</w:t>
            </w:r>
            <w:r w:rsidRPr="00972945">
              <w:t xml:space="preserve"> Migranten ebenfalls in den Anwendungsbereich dieser Verordnung fallen. Der Anwendungsbereich dieser Verordnung sollte auch Personen mit Anspruch auf internationalen Schutz, umgesiedelte oder aufgenommene Personen sowie Personen umfassen, denen unmittelbarer Schutz gewährt wurde.</w:t>
            </w:r>
          </w:p>
        </w:tc>
        <w:tc>
          <w:tcPr>
            <w:tcW w:w="4876" w:type="dxa"/>
          </w:tcPr>
          <w:p w14:paraId="7AD2114E" w14:textId="77777777" w:rsidR="00FD4820" w:rsidRPr="00972945" w:rsidRDefault="00FD4820" w:rsidP="009A671B">
            <w:pPr>
              <w:pStyle w:val="Normal6a"/>
            </w:pPr>
            <w:r w:rsidRPr="00972945">
              <w:t>(5)</w:t>
            </w:r>
            <w:r w:rsidRPr="00972945">
              <w:tab/>
              <w:t xml:space="preserve">Der gemeinsame Rahmen ist erforderlich, um dem zunehmenden Phänomen der Ankunft von zum Teil unterschiedlich zusammengesetzten Gruppen von Personen, die internationalen Schutz benötigen bzw. diesen nicht benötigen, zu begegnen. Zugleich wird anerkannt, dass die Herausforderung der </w:t>
            </w:r>
            <w:r w:rsidRPr="00972945">
              <w:rPr>
                <w:b/>
                <w:bCs/>
                <w:i/>
                <w:iCs/>
              </w:rPr>
              <w:t>illegal</w:t>
            </w:r>
            <w:r w:rsidRPr="00972945">
              <w:rPr>
                <w:b/>
                <w:bCs/>
              </w:rPr>
              <w:t xml:space="preserve"> </w:t>
            </w:r>
            <w:r w:rsidRPr="00972945">
              <w:t xml:space="preserve">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bewältigen, sollten </w:t>
            </w:r>
            <w:r w:rsidRPr="00972945">
              <w:rPr>
                <w:b/>
                <w:bCs/>
                <w:i/>
                <w:iCs/>
              </w:rPr>
              <w:t>illegale</w:t>
            </w:r>
            <w:r w:rsidRPr="00972945">
              <w:rPr>
                <w:b/>
                <w:bCs/>
              </w:rPr>
              <w:t xml:space="preserve"> </w:t>
            </w:r>
            <w:r w:rsidRPr="00972945">
              <w:t>Migranten ebenfalls in den Anwendungsbereich dieser Verordnung fallen. Der Anwendungsbereich dieser Verordnung sollte auch Personen mit Anspruch auf internationalen Schutz, umgesiedelte oder aufgenommene Personen sowie Personen umfassen, denen unmittelbarer Schutz gewährt wurde.</w:t>
            </w:r>
          </w:p>
        </w:tc>
      </w:tr>
    </w:tbl>
    <w:p w14:paraId="52ACFDC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18FD2B1" w14:textId="77777777" w:rsidR="00FD4820" w:rsidRPr="00972945" w:rsidRDefault="00FD4820" w:rsidP="00FD4820">
      <w:r w:rsidRPr="00972945">
        <w:rPr>
          <w:rStyle w:val="HideTWBExt"/>
          <w:noProof w:val="0"/>
        </w:rPr>
        <w:t>&lt;/AmendB&gt;</w:t>
      </w:r>
    </w:p>
    <w:p w14:paraId="016B2E8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216</w:t>
      </w:r>
      <w:r w:rsidRPr="00972945">
        <w:rPr>
          <w:rStyle w:val="HideTWBExt"/>
          <w:noProof w:val="0"/>
        </w:rPr>
        <w:t>&lt;/NumAmB&gt;</w:t>
      </w:r>
    </w:p>
    <w:p w14:paraId="07E4AC51"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6AB3468A" w14:textId="77777777" w:rsidR="00FD4820" w:rsidRPr="00972945" w:rsidRDefault="00FD4820" w:rsidP="00FD4820">
      <w:pPr>
        <w:pStyle w:val="NormalBold"/>
      </w:pPr>
      <w:r w:rsidRPr="00972945">
        <w:rPr>
          <w:rStyle w:val="HideTWBExt"/>
          <w:noProof w:val="0"/>
        </w:rPr>
        <w:t>&lt;/RepeatBlock-By&gt;</w:t>
      </w:r>
    </w:p>
    <w:p w14:paraId="7AA5FA6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C852B79" w14:textId="77777777" w:rsidR="00FD4820" w:rsidRPr="00972945" w:rsidRDefault="00FD4820" w:rsidP="00FD4820">
      <w:pPr>
        <w:pStyle w:val="NormalBold"/>
      </w:pPr>
      <w:r w:rsidRPr="00972945">
        <w:rPr>
          <w:rStyle w:val="HideTWBExt"/>
          <w:noProof w:val="0"/>
        </w:rPr>
        <w:t>&lt;Article&gt;</w:t>
      </w:r>
      <w:r w:rsidRPr="00972945">
        <w:t>Erwägung 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7306A7A" w14:textId="77777777" w:rsidTr="009A671B">
        <w:trPr>
          <w:trHeight w:hRule="exact" w:val="240"/>
          <w:jc w:val="center"/>
        </w:trPr>
        <w:tc>
          <w:tcPr>
            <w:tcW w:w="9752" w:type="dxa"/>
            <w:gridSpan w:val="2"/>
          </w:tcPr>
          <w:p w14:paraId="2BE18ECF" w14:textId="77777777" w:rsidR="00FD4820" w:rsidRPr="00972945" w:rsidRDefault="00FD4820" w:rsidP="009A671B"/>
        </w:tc>
      </w:tr>
      <w:tr w:rsidR="00FD4820" w:rsidRPr="00972945" w14:paraId="73C52834" w14:textId="77777777" w:rsidTr="009A671B">
        <w:trPr>
          <w:trHeight w:val="240"/>
          <w:jc w:val="center"/>
        </w:trPr>
        <w:tc>
          <w:tcPr>
            <w:tcW w:w="4876" w:type="dxa"/>
          </w:tcPr>
          <w:p w14:paraId="6771848A" w14:textId="77777777" w:rsidR="00FD4820" w:rsidRPr="00972945" w:rsidRDefault="00FD4820" w:rsidP="009A671B">
            <w:pPr>
              <w:pStyle w:val="AmColumnHeading"/>
            </w:pPr>
            <w:r w:rsidRPr="00972945">
              <w:t>Vorschlag der Kommission</w:t>
            </w:r>
          </w:p>
        </w:tc>
        <w:tc>
          <w:tcPr>
            <w:tcW w:w="4876" w:type="dxa"/>
          </w:tcPr>
          <w:p w14:paraId="08F68125" w14:textId="77777777" w:rsidR="00FD4820" w:rsidRPr="00972945" w:rsidRDefault="00FD4820" w:rsidP="009A671B">
            <w:pPr>
              <w:pStyle w:val="AmColumnHeading"/>
            </w:pPr>
            <w:r w:rsidRPr="00972945">
              <w:t>Geänderter Text</w:t>
            </w:r>
          </w:p>
        </w:tc>
      </w:tr>
      <w:tr w:rsidR="00FD4820" w:rsidRPr="00972945" w14:paraId="3A708043" w14:textId="77777777" w:rsidTr="009A671B">
        <w:trPr>
          <w:jc w:val="center"/>
        </w:trPr>
        <w:tc>
          <w:tcPr>
            <w:tcW w:w="4876" w:type="dxa"/>
          </w:tcPr>
          <w:p w14:paraId="6DA442D5" w14:textId="77777777" w:rsidR="00FD4820" w:rsidRPr="00972945" w:rsidRDefault="00FD4820" w:rsidP="009A671B">
            <w:pPr>
              <w:pStyle w:val="Normal6a"/>
            </w:pPr>
            <w:r w:rsidRPr="00972945">
              <w:t>(5)</w:t>
            </w:r>
            <w:r w:rsidRPr="00972945">
              <w:tab/>
              <w:t xml:space="preserve">Der gemeinsame Rahmen ist erforderlich, um dem zunehmenden Phänomen der Ankunft von zum Teil unterschiedlich zusammengesetzten Gruppen von Personen, die internationalen Schutz benötigen bzw. diesen nicht benötigen, zu begegnen. Zugleich wird anerkannt, dass die Herausforderung der </w:t>
            </w:r>
            <w:r w:rsidRPr="00972945">
              <w:rPr>
                <w:b/>
                <w:bCs/>
                <w:i/>
                <w:iCs/>
              </w:rPr>
              <w:t>irregulär</w:t>
            </w:r>
            <w:r w:rsidRPr="00972945">
              <w:t xml:space="preserve"> 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bewältigen, sollten </w:t>
            </w:r>
            <w:r w:rsidRPr="00972945">
              <w:rPr>
                <w:b/>
                <w:bCs/>
                <w:i/>
                <w:iCs/>
              </w:rPr>
              <w:t>irreguläre</w:t>
            </w:r>
            <w:r w:rsidRPr="00972945">
              <w:t xml:space="preserve"> Migranten ebenfalls in den Anwendungsbereich dieser Verordnung fallen. Der Anwendungsbereich dieser Verordnung sollte auch Personen mit Anspruch auf internationalen Schutz, umgesiedelte oder aufgenommene Personen sowie Personen umfassen, denen unmittelbarer Schutz gewährt wurde.</w:t>
            </w:r>
          </w:p>
        </w:tc>
        <w:tc>
          <w:tcPr>
            <w:tcW w:w="4876" w:type="dxa"/>
          </w:tcPr>
          <w:p w14:paraId="51A4CD9A" w14:textId="77777777" w:rsidR="00FD4820" w:rsidRPr="00972945" w:rsidRDefault="00FD4820" w:rsidP="009A671B">
            <w:pPr>
              <w:pStyle w:val="Normal6a"/>
            </w:pPr>
            <w:r w:rsidRPr="00972945">
              <w:t>(5)</w:t>
            </w:r>
            <w:r w:rsidRPr="00972945">
              <w:tab/>
              <w:t xml:space="preserve">Der gemeinsame Rahmen ist erforderlich, um dem zunehmenden Phänomen der Ankunft von zum Teil unterschiedlich zusammengesetzten Gruppen von Personen, die </w:t>
            </w:r>
            <w:r w:rsidRPr="00972945">
              <w:rPr>
                <w:b/>
                <w:bCs/>
                <w:i/>
                <w:iCs/>
              </w:rPr>
              <w:t>tatsächlich</w:t>
            </w:r>
            <w:r w:rsidRPr="00972945">
              <w:rPr>
                <w:b/>
                <w:bCs/>
              </w:rPr>
              <w:t xml:space="preserve"> </w:t>
            </w:r>
            <w:r w:rsidRPr="00972945">
              <w:t xml:space="preserve">internationalen Schutz benötigen bzw. diesen nicht benötigen, zu begegnen. Zugleich wird anerkannt, dass die Herausforderung der </w:t>
            </w:r>
            <w:r w:rsidRPr="00972945">
              <w:rPr>
                <w:b/>
                <w:bCs/>
                <w:i/>
                <w:iCs/>
              </w:rPr>
              <w:t>illegal</w:t>
            </w:r>
            <w:r w:rsidRPr="00972945">
              <w:t xml:space="preserve"> ankommenden Migranten in der Union nicht von einzelnen Mitgliedstaaten allein, sondern von der Union gemeinsam bewältigt werden sollte. Damit gewährleistet ist, dass die Mitgliedstaaten über die notwendigen Instrumente verfügen, um neben den Anträgen auf internationalen Schutz auch diese Herausforderungen wirksam zu bewältigen, sollten </w:t>
            </w:r>
            <w:r w:rsidRPr="00972945">
              <w:rPr>
                <w:b/>
                <w:bCs/>
                <w:i/>
                <w:iCs/>
              </w:rPr>
              <w:t>illegale</w:t>
            </w:r>
            <w:r w:rsidRPr="00972945">
              <w:rPr>
                <w:b/>
                <w:bCs/>
              </w:rPr>
              <w:t xml:space="preserve"> </w:t>
            </w:r>
            <w:r w:rsidRPr="00972945">
              <w:t>Migranten ebenfalls in den Anwendungsbereich dieser Verordnung fallen.</w:t>
            </w:r>
          </w:p>
        </w:tc>
      </w:tr>
    </w:tbl>
    <w:p w14:paraId="08F552B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6734884" w14:textId="77777777" w:rsidR="00FD4820" w:rsidRPr="00972945" w:rsidRDefault="00FD4820" w:rsidP="00FD4820">
      <w:r w:rsidRPr="00972945">
        <w:rPr>
          <w:rStyle w:val="HideTWBExt"/>
          <w:noProof w:val="0"/>
        </w:rPr>
        <w:t>&lt;/AmendB&gt;</w:t>
      </w:r>
    </w:p>
    <w:p w14:paraId="2FE4CFA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217</w:t>
      </w:r>
      <w:r w:rsidRPr="00972945">
        <w:rPr>
          <w:rStyle w:val="HideTWBExt"/>
          <w:noProof w:val="0"/>
        </w:rPr>
        <w:t>&lt;/NumAmB&gt;</w:t>
      </w:r>
    </w:p>
    <w:p w14:paraId="780045D0"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3D832337" w14:textId="77777777" w:rsidR="00FD4820" w:rsidRPr="00972945" w:rsidRDefault="00FD4820" w:rsidP="00FD4820">
      <w:pPr>
        <w:pStyle w:val="NormalBold"/>
      </w:pPr>
      <w:r w:rsidRPr="00972945">
        <w:rPr>
          <w:rStyle w:val="HideTWBExt"/>
          <w:noProof w:val="0"/>
        </w:rPr>
        <w:t>&lt;/RepeatBlock-By&gt;</w:t>
      </w:r>
    </w:p>
    <w:p w14:paraId="6AEAC91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C32A9CA" w14:textId="77777777" w:rsidR="00FD4820" w:rsidRPr="00972945" w:rsidRDefault="00FD4820" w:rsidP="00FD4820">
      <w:pPr>
        <w:pStyle w:val="NormalBold"/>
      </w:pPr>
      <w:r w:rsidRPr="00972945">
        <w:rPr>
          <w:rStyle w:val="HideTWBExt"/>
          <w:noProof w:val="0"/>
        </w:rPr>
        <w:t>&lt;Article&gt;</w:t>
      </w:r>
      <w:r w:rsidRPr="00972945">
        <w:t>Erwägung 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2CB4609" w14:textId="77777777" w:rsidTr="009A671B">
        <w:trPr>
          <w:trHeight w:hRule="exact" w:val="240"/>
          <w:jc w:val="center"/>
        </w:trPr>
        <w:tc>
          <w:tcPr>
            <w:tcW w:w="9752" w:type="dxa"/>
            <w:gridSpan w:val="2"/>
          </w:tcPr>
          <w:p w14:paraId="4EA88A37" w14:textId="77777777" w:rsidR="00FD4820" w:rsidRPr="00972945" w:rsidRDefault="00FD4820" w:rsidP="009A671B"/>
        </w:tc>
      </w:tr>
      <w:tr w:rsidR="00FD4820" w:rsidRPr="00972945" w14:paraId="32FE7DC1" w14:textId="77777777" w:rsidTr="009A671B">
        <w:trPr>
          <w:trHeight w:val="240"/>
          <w:jc w:val="center"/>
        </w:trPr>
        <w:tc>
          <w:tcPr>
            <w:tcW w:w="4876" w:type="dxa"/>
          </w:tcPr>
          <w:p w14:paraId="3B4A89E2" w14:textId="77777777" w:rsidR="00FD4820" w:rsidRPr="00972945" w:rsidRDefault="00FD4820" w:rsidP="009A671B">
            <w:pPr>
              <w:pStyle w:val="AmColumnHeading"/>
            </w:pPr>
            <w:r w:rsidRPr="00972945">
              <w:t>Vorschlag der Kommission</w:t>
            </w:r>
          </w:p>
        </w:tc>
        <w:tc>
          <w:tcPr>
            <w:tcW w:w="4876" w:type="dxa"/>
          </w:tcPr>
          <w:p w14:paraId="359868F0" w14:textId="77777777" w:rsidR="00FD4820" w:rsidRPr="00972945" w:rsidRDefault="00FD4820" w:rsidP="009A671B">
            <w:pPr>
              <w:pStyle w:val="AmColumnHeading"/>
            </w:pPr>
            <w:r w:rsidRPr="00972945">
              <w:t>Geänderter Text</w:t>
            </w:r>
          </w:p>
        </w:tc>
      </w:tr>
      <w:tr w:rsidR="00FD4820" w:rsidRPr="00972945" w14:paraId="00F6A6EF" w14:textId="77777777" w:rsidTr="009A671B">
        <w:trPr>
          <w:jc w:val="center"/>
        </w:trPr>
        <w:tc>
          <w:tcPr>
            <w:tcW w:w="4876" w:type="dxa"/>
          </w:tcPr>
          <w:p w14:paraId="682B224A" w14:textId="77777777" w:rsidR="00FD4820" w:rsidRPr="00972945" w:rsidRDefault="00FD4820" w:rsidP="009A671B">
            <w:pPr>
              <w:pStyle w:val="Normal6a"/>
            </w:pPr>
            <w:r w:rsidRPr="00972945">
              <w:rPr>
                <w:b/>
                <w:i/>
              </w:rPr>
              <w:t>(6)</w:t>
            </w:r>
            <w:r w:rsidRPr="00972945">
              <w:tab/>
            </w:r>
            <w:r w:rsidRPr="00972945">
              <w:rPr>
                <w:b/>
                <w:i/>
              </w:rPr>
              <w:t>Um den übergreifenden Ansatz insgesamt Rechnung zu tragen und zu gewährleisten, dass die Aktionen und Maßnahmen der Union und der Mitgliedstaaten im Rahmen ihrer jeweiligen Zuständigkeiten kohärent und wirksam sind, ist eine integrierte Politikgestaltung im Bereich Asyl- und Migrationsmanagement, einschließlich seiner internen und externen Komponenten, als Teil des Gesamtkonzepts erforderlich.</w:t>
            </w:r>
          </w:p>
        </w:tc>
        <w:tc>
          <w:tcPr>
            <w:tcW w:w="4876" w:type="dxa"/>
          </w:tcPr>
          <w:p w14:paraId="59CF4E2B" w14:textId="77777777" w:rsidR="00FD4820" w:rsidRPr="00972945" w:rsidRDefault="00FD4820" w:rsidP="009A671B">
            <w:pPr>
              <w:pStyle w:val="Normal6a"/>
            </w:pPr>
            <w:r w:rsidRPr="00972945">
              <w:rPr>
                <w:b/>
                <w:i/>
              </w:rPr>
              <w:t>entfällt</w:t>
            </w:r>
          </w:p>
        </w:tc>
      </w:tr>
    </w:tbl>
    <w:p w14:paraId="116ED41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3CBA28A" w14:textId="77777777" w:rsidR="00FD4820" w:rsidRPr="00972945" w:rsidRDefault="00FD4820" w:rsidP="00FD4820">
      <w:r w:rsidRPr="00972945">
        <w:rPr>
          <w:rStyle w:val="HideTWBExt"/>
          <w:noProof w:val="0"/>
        </w:rPr>
        <w:t>&lt;/AmendB&gt;</w:t>
      </w:r>
    </w:p>
    <w:p w14:paraId="1235AE7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218</w:t>
      </w:r>
      <w:r w:rsidRPr="00972945">
        <w:rPr>
          <w:rStyle w:val="HideTWBExt"/>
          <w:noProof w:val="0"/>
        </w:rPr>
        <w:t>&lt;/NumAmB&gt;</w:t>
      </w:r>
    </w:p>
    <w:p w14:paraId="307229FA"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26C11824" w14:textId="77777777" w:rsidR="00FD4820" w:rsidRPr="00972945" w:rsidRDefault="00FD4820" w:rsidP="00FD4820">
      <w:pPr>
        <w:pStyle w:val="NormalBold"/>
      </w:pPr>
      <w:r w:rsidRPr="00972945">
        <w:rPr>
          <w:rStyle w:val="HideTWBExt"/>
          <w:noProof w:val="0"/>
        </w:rPr>
        <w:t>&lt;/RepeatBlock-By&gt;</w:t>
      </w:r>
    </w:p>
    <w:p w14:paraId="58C7D90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5DD7AA6" w14:textId="77777777" w:rsidR="00FD4820" w:rsidRPr="00972945" w:rsidRDefault="00FD4820" w:rsidP="00FD4820">
      <w:pPr>
        <w:pStyle w:val="NormalBold"/>
      </w:pPr>
      <w:r w:rsidRPr="00972945">
        <w:rPr>
          <w:rStyle w:val="HideTWBExt"/>
          <w:noProof w:val="0"/>
        </w:rPr>
        <w:t>&lt;Article&gt;</w:t>
      </w:r>
      <w:r w:rsidRPr="00972945">
        <w:t>Erwägung 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EBCA54A" w14:textId="77777777" w:rsidTr="009A671B">
        <w:trPr>
          <w:trHeight w:hRule="exact" w:val="240"/>
          <w:jc w:val="center"/>
        </w:trPr>
        <w:tc>
          <w:tcPr>
            <w:tcW w:w="9752" w:type="dxa"/>
            <w:gridSpan w:val="2"/>
          </w:tcPr>
          <w:p w14:paraId="1CB6E003" w14:textId="77777777" w:rsidR="00FD4820" w:rsidRPr="00972945" w:rsidRDefault="00FD4820" w:rsidP="009A671B"/>
        </w:tc>
      </w:tr>
      <w:tr w:rsidR="00FD4820" w:rsidRPr="00972945" w14:paraId="06B89792" w14:textId="77777777" w:rsidTr="009A671B">
        <w:trPr>
          <w:trHeight w:val="240"/>
          <w:jc w:val="center"/>
        </w:trPr>
        <w:tc>
          <w:tcPr>
            <w:tcW w:w="4876" w:type="dxa"/>
          </w:tcPr>
          <w:p w14:paraId="161DC554" w14:textId="77777777" w:rsidR="00FD4820" w:rsidRPr="00972945" w:rsidRDefault="00FD4820" w:rsidP="009A671B">
            <w:pPr>
              <w:pStyle w:val="AmColumnHeading"/>
            </w:pPr>
            <w:r w:rsidRPr="00972945">
              <w:t>Vorschlag der Kommission</w:t>
            </w:r>
          </w:p>
        </w:tc>
        <w:tc>
          <w:tcPr>
            <w:tcW w:w="4876" w:type="dxa"/>
          </w:tcPr>
          <w:p w14:paraId="0F27D8E6" w14:textId="77777777" w:rsidR="00FD4820" w:rsidRPr="00972945" w:rsidRDefault="00FD4820" w:rsidP="009A671B">
            <w:pPr>
              <w:pStyle w:val="AmColumnHeading"/>
            </w:pPr>
            <w:r w:rsidRPr="00972945">
              <w:t>Geänderter Text</w:t>
            </w:r>
          </w:p>
        </w:tc>
      </w:tr>
      <w:tr w:rsidR="00FD4820" w:rsidRPr="00972945" w14:paraId="7E22BBBB" w14:textId="77777777" w:rsidTr="009A671B">
        <w:trPr>
          <w:jc w:val="center"/>
        </w:trPr>
        <w:tc>
          <w:tcPr>
            <w:tcW w:w="4876" w:type="dxa"/>
          </w:tcPr>
          <w:p w14:paraId="729B6F5D" w14:textId="77777777" w:rsidR="00FD4820" w:rsidRPr="00972945" w:rsidRDefault="00FD4820" w:rsidP="009A671B">
            <w:pPr>
              <w:pStyle w:val="Normal6a"/>
            </w:pPr>
            <w:r w:rsidRPr="00972945">
              <w:rPr>
                <w:b/>
                <w:i/>
              </w:rPr>
              <w:t>(6)</w:t>
            </w:r>
            <w:r w:rsidRPr="00972945">
              <w:tab/>
            </w:r>
            <w:r w:rsidRPr="00972945">
              <w:rPr>
                <w:b/>
                <w:i/>
              </w:rPr>
              <w:t>Um den übergreifenden Ansatz insgesamt Rechnung zu tragen und zu gewährleisten, dass die Aktionen und Maßnahmen der Union und der Mitgliedstaaten im Rahmen ihrer jeweiligen Zuständigkeiten kohärent und wirksam sind, ist eine integrierte Politikgestaltung im Bereich Asyl- und Migrationsmanagement, einschließlich seiner internen und externen Komponenten, als Teil des Gesamtkonzepts erforderlich.</w:t>
            </w:r>
          </w:p>
        </w:tc>
        <w:tc>
          <w:tcPr>
            <w:tcW w:w="4876" w:type="dxa"/>
          </w:tcPr>
          <w:p w14:paraId="500C2CE2" w14:textId="77777777" w:rsidR="00FD4820" w:rsidRPr="00972945" w:rsidRDefault="00FD4820" w:rsidP="009A671B">
            <w:pPr>
              <w:pStyle w:val="Normal6a"/>
            </w:pPr>
            <w:r w:rsidRPr="00972945">
              <w:rPr>
                <w:b/>
                <w:i/>
              </w:rPr>
              <w:t>entfällt</w:t>
            </w:r>
          </w:p>
        </w:tc>
      </w:tr>
    </w:tbl>
    <w:p w14:paraId="1588E8C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056C6E0" w14:textId="77777777" w:rsidR="00FD4820" w:rsidRPr="00972945" w:rsidRDefault="00FD4820" w:rsidP="00FD4820">
      <w:r w:rsidRPr="00972945">
        <w:rPr>
          <w:rStyle w:val="HideTWBExt"/>
          <w:noProof w:val="0"/>
        </w:rPr>
        <w:t>&lt;/AmendB&gt;</w:t>
      </w:r>
    </w:p>
    <w:p w14:paraId="3B1312E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219</w:t>
      </w:r>
      <w:r w:rsidRPr="00972945">
        <w:rPr>
          <w:rStyle w:val="HideTWBExt"/>
          <w:noProof w:val="0"/>
        </w:rPr>
        <w:t>&lt;/NumAmB&gt;</w:t>
      </w:r>
    </w:p>
    <w:p w14:paraId="65C83ABF"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4D82AFA4" w14:textId="77777777" w:rsidR="00FD4820" w:rsidRPr="00972945" w:rsidRDefault="00FD4820" w:rsidP="00FD4820">
      <w:pPr>
        <w:pStyle w:val="NormalBold"/>
      </w:pPr>
      <w:r w:rsidRPr="00972945">
        <w:rPr>
          <w:rStyle w:val="HideTWBExt"/>
          <w:noProof w:val="0"/>
        </w:rPr>
        <w:t>&lt;/RepeatBlock-By&gt;</w:t>
      </w:r>
    </w:p>
    <w:p w14:paraId="299902E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E10B646" w14:textId="77777777" w:rsidR="00FD4820" w:rsidRPr="00972945" w:rsidRDefault="00FD4820" w:rsidP="00FD4820">
      <w:pPr>
        <w:pStyle w:val="NormalBold"/>
      </w:pPr>
      <w:r w:rsidRPr="00972945">
        <w:rPr>
          <w:rStyle w:val="HideTWBExt"/>
          <w:noProof w:val="0"/>
        </w:rPr>
        <w:t>&lt;Article&gt;</w:t>
      </w:r>
      <w:r w:rsidRPr="00972945">
        <w:t>Erwägung 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7852C87" w14:textId="77777777" w:rsidTr="009A671B">
        <w:trPr>
          <w:trHeight w:hRule="exact" w:val="240"/>
          <w:jc w:val="center"/>
        </w:trPr>
        <w:tc>
          <w:tcPr>
            <w:tcW w:w="9752" w:type="dxa"/>
            <w:gridSpan w:val="2"/>
          </w:tcPr>
          <w:p w14:paraId="122D8648" w14:textId="77777777" w:rsidR="00FD4820" w:rsidRPr="00972945" w:rsidRDefault="00FD4820" w:rsidP="009A671B"/>
        </w:tc>
      </w:tr>
      <w:tr w:rsidR="00FD4820" w:rsidRPr="00972945" w14:paraId="6BFD27F0" w14:textId="77777777" w:rsidTr="009A671B">
        <w:trPr>
          <w:trHeight w:val="240"/>
          <w:jc w:val="center"/>
        </w:trPr>
        <w:tc>
          <w:tcPr>
            <w:tcW w:w="4876" w:type="dxa"/>
          </w:tcPr>
          <w:p w14:paraId="4B0A35F9" w14:textId="77777777" w:rsidR="00FD4820" w:rsidRPr="00972945" w:rsidRDefault="00FD4820" w:rsidP="009A671B">
            <w:pPr>
              <w:pStyle w:val="AmColumnHeading"/>
            </w:pPr>
            <w:r w:rsidRPr="00972945">
              <w:t>Vorschlag der Kommission</w:t>
            </w:r>
          </w:p>
        </w:tc>
        <w:tc>
          <w:tcPr>
            <w:tcW w:w="4876" w:type="dxa"/>
          </w:tcPr>
          <w:p w14:paraId="61C55FE8" w14:textId="77777777" w:rsidR="00FD4820" w:rsidRPr="00972945" w:rsidRDefault="00FD4820" w:rsidP="009A671B">
            <w:pPr>
              <w:pStyle w:val="AmColumnHeading"/>
            </w:pPr>
            <w:r w:rsidRPr="00972945">
              <w:t>Geänderter Text</w:t>
            </w:r>
          </w:p>
        </w:tc>
      </w:tr>
      <w:tr w:rsidR="00FD4820" w:rsidRPr="00972945" w14:paraId="20AF7B88" w14:textId="77777777" w:rsidTr="009A671B">
        <w:trPr>
          <w:jc w:val="center"/>
        </w:trPr>
        <w:tc>
          <w:tcPr>
            <w:tcW w:w="4876" w:type="dxa"/>
          </w:tcPr>
          <w:p w14:paraId="69F2082A" w14:textId="77777777" w:rsidR="00FD4820" w:rsidRPr="00972945" w:rsidRDefault="00FD4820" w:rsidP="009A671B">
            <w:pPr>
              <w:pStyle w:val="Normal6a"/>
            </w:pPr>
            <w:r w:rsidRPr="00972945">
              <w:rPr>
                <w:b/>
                <w:i/>
              </w:rPr>
              <w:t>(6)</w:t>
            </w:r>
            <w:r w:rsidRPr="00972945">
              <w:tab/>
            </w:r>
            <w:r w:rsidRPr="00972945">
              <w:rPr>
                <w:b/>
                <w:i/>
              </w:rPr>
              <w:t>Um den übergreifenden Ansatz insgesamt Rechnung zu tragen und zu gewährleisten, dass die Aktionen und Maßnahmen der Union und der Mitgliedstaaten im Rahmen ihrer jeweiligen Zuständigkeiten kohärent und wirksam sind, ist eine integrierte Politikgestaltung im Bereich Asyl- und Migrationsmanagement, einschließlich seiner internen und externen Komponenten, als Teil des Gesamtkonzepts erforderlich.</w:t>
            </w:r>
          </w:p>
        </w:tc>
        <w:tc>
          <w:tcPr>
            <w:tcW w:w="4876" w:type="dxa"/>
          </w:tcPr>
          <w:p w14:paraId="05301558" w14:textId="77777777" w:rsidR="00FD4820" w:rsidRPr="00972945" w:rsidRDefault="00FD4820" w:rsidP="009A671B">
            <w:pPr>
              <w:pStyle w:val="Normal6a"/>
            </w:pPr>
            <w:r w:rsidRPr="00972945">
              <w:rPr>
                <w:b/>
                <w:i/>
              </w:rPr>
              <w:t>entfällt</w:t>
            </w:r>
          </w:p>
        </w:tc>
      </w:tr>
    </w:tbl>
    <w:p w14:paraId="0722CA7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CBE7B64" w14:textId="77777777" w:rsidR="00FD4820" w:rsidRPr="00972945" w:rsidRDefault="00FD4820" w:rsidP="00FD4820">
      <w:r w:rsidRPr="00972945">
        <w:rPr>
          <w:rStyle w:val="HideTWBExt"/>
          <w:noProof w:val="0"/>
        </w:rPr>
        <w:t>&lt;/AmendB&gt;</w:t>
      </w:r>
    </w:p>
    <w:p w14:paraId="0898A8B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220</w:t>
      </w:r>
      <w:r w:rsidRPr="00972945">
        <w:rPr>
          <w:rStyle w:val="HideTWBExt"/>
          <w:noProof w:val="0"/>
        </w:rPr>
        <w:t>&lt;/NumAmB&gt;</w:t>
      </w:r>
    </w:p>
    <w:p w14:paraId="638D463A"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3DCBFF6E" w14:textId="77777777" w:rsidR="00FD4820" w:rsidRPr="00972945" w:rsidRDefault="00FD4820" w:rsidP="00FD4820">
      <w:pPr>
        <w:pStyle w:val="NormalBold"/>
      </w:pPr>
      <w:r w:rsidRPr="00972945">
        <w:rPr>
          <w:rStyle w:val="HideTWBExt"/>
          <w:noProof w:val="0"/>
        </w:rPr>
        <w:t>&lt;/RepeatBlock-By&gt;</w:t>
      </w:r>
    </w:p>
    <w:p w14:paraId="5612E91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E83FD4E" w14:textId="77777777" w:rsidR="00FD4820" w:rsidRPr="00972945" w:rsidRDefault="00FD4820" w:rsidP="00FD4820">
      <w:pPr>
        <w:pStyle w:val="NormalBold"/>
      </w:pPr>
      <w:r w:rsidRPr="00972945">
        <w:rPr>
          <w:rStyle w:val="HideTWBExt"/>
          <w:noProof w:val="0"/>
        </w:rPr>
        <w:t>&lt;Article&gt;</w:t>
      </w:r>
      <w:r w:rsidRPr="00972945">
        <w:t>Erwägung 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F497506" w14:textId="77777777" w:rsidTr="009A671B">
        <w:trPr>
          <w:trHeight w:hRule="exact" w:val="240"/>
          <w:jc w:val="center"/>
        </w:trPr>
        <w:tc>
          <w:tcPr>
            <w:tcW w:w="9752" w:type="dxa"/>
            <w:gridSpan w:val="2"/>
          </w:tcPr>
          <w:p w14:paraId="189961CB" w14:textId="77777777" w:rsidR="00FD4820" w:rsidRPr="00972945" w:rsidRDefault="00FD4820" w:rsidP="009A671B"/>
        </w:tc>
      </w:tr>
      <w:tr w:rsidR="00FD4820" w:rsidRPr="00972945" w14:paraId="254F43D5" w14:textId="77777777" w:rsidTr="009A671B">
        <w:trPr>
          <w:trHeight w:val="240"/>
          <w:jc w:val="center"/>
        </w:trPr>
        <w:tc>
          <w:tcPr>
            <w:tcW w:w="4876" w:type="dxa"/>
          </w:tcPr>
          <w:p w14:paraId="501B3D92" w14:textId="77777777" w:rsidR="00FD4820" w:rsidRPr="00972945" w:rsidRDefault="00FD4820" w:rsidP="009A671B">
            <w:pPr>
              <w:pStyle w:val="AmColumnHeading"/>
            </w:pPr>
            <w:r w:rsidRPr="00972945">
              <w:t>Vorschlag der Kommission</w:t>
            </w:r>
          </w:p>
        </w:tc>
        <w:tc>
          <w:tcPr>
            <w:tcW w:w="4876" w:type="dxa"/>
          </w:tcPr>
          <w:p w14:paraId="4015F470" w14:textId="77777777" w:rsidR="00FD4820" w:rsidRPr="00972945" w:rsidRDefault="00FD4820" w:rsidP="009A671B">
            <w:pPr>
              <w:pStyle w:val="AmColumnHeading"/>
            </w:pPr>
            <w:r w:rsidRPr="00972945">
              <w:t>Geänderter Text</w:t>
            </w:r>
          </w:p>
        </w:tc>
      </w:tr>
      <w:tr w:rsidR="00FD4820" w:rsidRPr="00972945" w14:paraId="7E5CCD02" w14:textId="77777777" w:rsidTr="009A671B">
        <w:trPr>
          <w:jc w:val="center"/>
        </w:trPr>
        <w:tc>
          <w:tcPr>
            <w:tcW w:w="4876" w:type="dxa"/>
          </w:tcPr>
          <w:p w14:paraId="6CE9FF5E" w14:textId="77777777" w:rsidR="00FD4820" w:rsidRPr="00972945" w:rsidRDefault="00FD4820" w:rsidP="009A671B">
            <w:pPr>
              <w:pStyle w:val="Normal6a"/>
            </w:pPr>
            <w:r w:rsidRPr="00972945">
              <w:rPr>
                <w:b/>
                <w:i/>
              </w:rPr>
              <w:t>(6)</w:t>
            </w:r>
            <w:r w:rsidRPr="00972945">
              <w:tab/>
            </w:r>
            <w:r w:rsidRPr="00972945">
              <w:rPr>
                <w:b/>
                <w:i/>
              </w:rPr>
              <w:t>Um den übergreifenden Ansatz insgesamt Rechnung zu tragen und zu gewährleisten, dass die Aktionen und Maßnahmen der Union und der Mitgliedstaaten im Rahmen ihrer jeweiligen Zuständigkeiten kohärent und wirksam sind, ist eine integrierte Politikgestaltung im Bereich Asyl- und Migrationsmanagement, einschließlich seiner internen und externen Komponenten, als Teil des Gesamtkonzepts erforderlich.</w:t>
            </w:r>
          </w:p>
        </w:tc>
        <w:tc>
          <w:tcPr>
            <w:tcW w:w="4876" w:type="dxa"/>
          </w:tcPr>
          <w:p w14:paraId="67F6B3CE" w14:textId="77777777" w:rsidR="00FD4820" w:rsidRPr="00972945" w:rsidRDefault="00FD4820" w:rsidP="009A671B">
            <w:pPr>
              <w:pStyle w:val="Normal6a"/>
            </w:pPr>
            <w:r w:rsidRPr="00972945">
              <w:rPr>
                <w:b/>
                <w:i/>
              </w:rPr>
              <w:t>entfällt</w:t>
            </w:r>
          </w:p>
        </w:tc>
      </w:tr>
    </w:tbl>
    <w:p w14:paraId="4931CA8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632653F" w14:textId="77777777" w:rsidR="00FD4820" w:rsidRPr="00972945" w:rsidRDefault="00FD4820" w:rsidP="00FD4820">
      <w:r w:rsidRPr="00972945">
        <w:rPr>
          <w:rStyle w:val="HideTWBExt"/>
          <w:noProof w:val="0"/>
        </w:rPr>
        <w:t>&lt;/AmendB&gt;</w:t>
      </w:r>
    </w:p>
    <w:p w14:paraId="6946BFC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221</w:t>
      </w:r>
      <w:r w:rsidRPr="00972945">
        <w:rPr>
          <w:rStyle w:val="HideTWBExt"/>
          <w:noProof w:val="0"/>
        </w:rPr>
        <w:t>&lt;/NumAmB&gt;</w:t>
      </w:r>
    </w:p>
    <w:p w14:paraId="5A3737DD"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w:t>
      </w:r>
      <w:r w:rsidRPr="00972945">
        <w:rPr>
          <w:rStyle w:val="HideTWBExt"/>
          <w:noProof w:val="0"/>
        </w:rPr>
        <w:t>&lt;/Members&gt;</w:t>
      </w:r>
    </w:p>
    <w:p w14:paraId="1366F094" w14:textId="77777777" w:rsidR="00FD4820" w:rsidRPr="00972945" w:rsidRDefault="00FD4820" w:rsidP="00FD4820">
      <w:pPr>
        <w:pStyle w:val="NormalBold"/>
      </w:pPr>
      <w:r w:rsidRPr="00972945">
        <w:rPr>
          <w:rStyle w:val="HideTWBExt"/>
          <w:noProof w:val="0"/>
        </w:rPr>
        <w:t>&lt;/RepeatBlock-By&gt;</w:t>
      </w:r>
    </w:p>
    <w:p w14:paraId="6F2828B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2AE00B7" w14:textId="77777777" w:rsidR="00FD4820" w:rsidRPr="00972945" w:rsidRDefault="00FD4820" w:rsidP="00FD4820">
      <w:pPr>
        <w:pStyle w:val="NormalBold"/>
      </w:pPr>
      <w:r w:rsidRPr="00972945">
        <w:rPr>
          <w:rStyle w:val="HideTWBExt"/>
          <w:noProof w:val="0"/>
        </w:rPr>
        <w:t>&lt;Article&gt;</w:t>
      </w:r>
      <w:r w:rsidRPr="00972945">
        <w:t>Erwägung 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5D8F138" w14:textId="77777777" w:rsidTr="009A671B">
        <w:trPr>
          <w:trHeight w:hRule="exact" w:val="240"/>
          <w:jc w:val="center"/>
        </w:trPr>
        <w:tc>
          <w:tcPr>
            <w:tcW w:w="9752" w:type="dxa"/>
            <w:gridSpan w:val="2"/>
          </w:tcPr>
          <w:p w14:paraId="185E5469" w14:textId="77777777" w:rsidR="00FD4820" w:rsidRPr="00972945" w:rsidRDefault="00FD4820" w:rsidP="009A671B"/>
        </w:tc>
      </w:tr>
      <w:tr w:rsidR="00FD4820" w:rsidRPr="00972945" w14:paraId="7846EEF5" w14:textId="77777777" w:rsidTr="009A671B">
        <w:trPr>
          <w:trHeight w:val="240"/>
          <w:jc w:val="center"/>
        </w:trPr>
        <w:tc>
          <w:tcPr>
            <w:tcW w:w="4876" w:type="dxa"/>
          </w:tcPr>
          <w:p w14:paraId="1EAAF093" w14:textId="77777777" w:rsidR="00FD4820" w:rsidRPr="00972945" w:rsidRDefault="00FD4820" w:rsidP="009A671B">
            <w:pPr>
              <w:pStyle w:val="AmColumnHeading"/>
            </w:pPr>
            <w:r w:rsidRPr="00972945">
              <w:t>Vorschlag der Kommission</w:t>
            </w:r>
          </w:p>
        </w:tc>
        <w:tc>
          <w:tcPr>
            <w:tcW w:w="4876" w:type="dxa"/>
          </w:tcPr>
          <w:p w14:paraId="1EDBFB5D" w14:textId="77777777" w:rsidR="00FD4820" w:rsidRPr="00972945" w:rsidRDefault="00FD4820" w:rsidP="009A671B">
            <w:pPr>
              <w:pStyle w:val="AmColumnHeading"/>
            </w:pPr>
            <w:r w:rsidRPr="00972945">
              <w:t>Geänderter Text</w:t>
            </w:r>
          </w:p>
        </w:tc>
      </w:tr>
      <w:tr w:rsidR="00FD4820" w:rsidRPr="00972945" w14:paraId="643B8C70" w14:textId="77777777" w:rsidTr="009A671B">
        <w:trPr>
          <w:jc w:val="center"/>
        </w:trPr>
        <w:tc>
          <w:tcPr>
            <w:tcW w:w="4876" w:type="dxa"/>
          </w:tcPr>
          <w:p w14:paraId="544A147B" w14:textId="77777777" w:rsidR="00FD4820" w:rsidRPr="00972945" w:rsidRDefault="00FD4820" w:rsidP="009A671B">
            <w:pPr>
              <w:pStyle w:val="Normal6a"/>
            </w:pPr>
            <w:r w:rsidRPr="00972945">
              <w:t>(6)</w:t>
            </w:r>
            <w:r w:rsidRPr="00972945">
              <w:tab/>
              <w:t>Um den übergreifenden Ansatz insgesamt Rechnung zu tragen und zu gewährleisten, dass die Aktionen und Maßnahmen der Union und der Mitgliedstaaten im Rahmen ihrer jeweiligen Zuständigkeiten kohärent und wirksam sind, ist eine integrierte Politikgestaltung im Bereich Asyl- und Migrationsmanagement, einschließlich seiner internen und externen Komponenten, als Teil des Gesamtkonzepts erforderlich.</w:t>
            </w:r>
          </w:p>
        </w:tc>
        <w:tc>
          <w:tcPr>
            <w:tcW w:w="4876" w:type="dxa"/>
          </w:tcPr>
          <w:p w14:paraId="390086AE" w14:textId="77777777" w:rsidR="00FD4820" w:rsidRPr="00972945" w:rsidRDefault="00FD4820" w:rsidP="009A671B">
            <w:pPr>
              <w:pStyle w:val="Normal6a"/>
            </w:pPr>
            <w:r w:rsidRPr="00972945">
              <w:t>(6)</w:t>
            </w:r>
            <w:r w:rsidRPr="00972945">
              <w:tab/>
              <w:t xml:space="preserve">Um den übergreifenden Ansatz insgesamt Rechnung zu tragen und zu gewährleisten, dass die Aktionen und Maßnahmen der Union und der Mitgliedstaaten im Rahmen ihrer jeweiligen Zuständigkeiten kohärent und wirksam sind, ist eine integrierte Politikgestaltung im Bereich Asyl- und Migrationsmanagement, einschließlich seiner internen und externen Komponenten, als Teil des Gesamtkonzepts erforderlich. </w:t>
            </w:r>
            <w:r w:rsidRPr="00972945">
              <w:rPr>
                <w:b/>
                <w:i/>
              </w:rPr>
              <w:t>Ein solches Konzept der integrierten Politikgestaltung ist wesentlicher Bestandteil eines gut funktionierenden Schengen-Raums.</w:t>
            </w:r>
          </w:p>
        </w:tc>
      </w:tr>
    </w:tbl>
    <w:p w14:paraId="5B878C9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A2A3A66" w14:textId="77777777" w:rsidR="00FD4820" w:rsidRPr="00972945" w:rsidRDefault="00FD4820" w:rsidP="00FD4820">
      <w:r w:rsidRPr="00972945">
        <w:rPr>
          <w:rStyle w:val="HideTWBExt"/>
          <w:noProof w:val="0"/>
        </w:rPr>
        <w:t>&lt;/AmendB&gt;</w:t>
      </w:r>
    </w:p>
    <w:p w14:paraId="578CF1E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222</w:t>
      </w:r>
      <w:r w:rsidRPr="00972945">
        <w:rPr>
          <w:rStyle w:val="HideTWBExt"/>
          <w:noProof w:val="0"/>
        </w:rPr>
        <w:t>&lt;/NumAmB&gt;</w:t>
      </w:r>
    </w:p>
    <w:p w14:paraId="5529122B"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23AAE100" w14:textId="77777777" w:rsidR="00FD4820" w:rsidRPr="00972945" w:rsidRDefault="00FD4820" w:rsidP="00FD4820">
      <w:pPr>
        <w:pStyle w:val="NormalBold"/>
      </w:pPr>
      <w:r w:rsidRPr="00972945">
        <w:rPr>
          <w:rStyle w:val="HideTWBExt"/>
          <w:noProof w:val="0"/>
        </w:rPr>
        <w:t>&lt;/RepeatBlock-By&gt;</w:t>
      </w:r>
    </w:p>
    <w:p w14:paraId="6D868D9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DF3F7AF" w14:textId="77777777" w:rsidR="00FD4820" w:rsidRPr="00972945" w:rsidRDefault="00FD4820" w:rsidP="00FD4820">
      <w:pPr>
        <w:pStyle w:val="NormalBold"/>
      </w:pPr>
      <w:r w:rsidRPr="00972945">
        <w:rPr>
          <w:rStyle w:val="HideTWBExt"/>
          <w:noProof w:val="0"/>
        </w:rPr>
        <w:t>&lt;Article&gt;</w:t>
      </w:r>
      <w:r w:rsidRPr="00972945">
        <w:t>Erwägung 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1337CBA" w14:textId="77777777" w:rsidTr="009A671B">
        <w:trPr>
          <w:trHeight w:hRule="exact" w:val="240"/>
          <w:jc w:val="center"/>
        </w:trPr>
        <w:tc>
          <w:tcPr>
            <w:tcW w:w="9752" w:type="dxa"/>
            <w:gridSpan w:val="2"/>
          </w:tcPr>
          <w:p w14:paraId="7371D634" w14:textId="77777777" w:rsidR="00FD4820" w:rsidRPr="00972945" w:rsidRDefault="00FD4820" w:rsidP="009A671B"/>
        </w:tc>
      </w:tr>
      <w:tr w:rsidR="00FD4820" w:rsidRPr="00972945" w14:paraId="2A71AB44" w14:textId="77777777" w:rsidTr="009A671B">
        <w:trPr>
          <w:trHeight w:val="240"/>
          <w:jc w:val="center"/>
        </w:trPr>
        <w:tc>
          <w:tcPr>
            <w:tcW w:w="4876" w:type="dxa"/>
          </w:tcPr>
          <w:p w14:paraId="5F44E4E1" w14:textId="77777777" w:rsidR="00FD4820" w:rsidRPr="00972945" w:rsidRDefault="00FD4820" w:rsidP="009A671B">
            <w:pPr>
              <w:pStyle w:val="AmColumnHeading"/>
            </w:pPr>
            <w:r w:rsidRPr="00972945">
              <w:t>Vorschlag der Kommission</w:t>
            </w:r>
          </w:p>
        </w:tc>
        <w:tc>
          <w:tcPr>
            <w:tcW w:w="4876" w:type="dxa"/>
          </w:tcPr>
          <w:p w14:paraId="710D6892" w14:textId="77777777" w:rsidR="00FD4820" w:rsidRPr="00972945" w:rsidRDefault="00FD4820" w:rsidP="009A671B">
            <w:pPr>
              <w:pStyle w:val="AmColumnHeading"/>
            </w:pPr>
            <w:r w:rsidRPr="00972945">
              <w:t>Geänderter Text</w:t>
            </w:r>
          </w:p>
        </w:tc>
      </w:tr>
      <w:tr w:rsidR="00FD4820" w:rsidRPr="00972945" w14:paraId="12514312" w14:textId="77777777" w:rsidTr="009A671B">
        <w:trPr>
          <w:jc w:val="center"/>
        </w:trPr>
        <w:tc>
          <w:tcPr>
            <w:tcW w:w="4876" w:type="dxa"/>
          </w:tcPr>
          <w:p w14:paraId="65C41DDA" w14:textId="77777777" w:rsidR="00FD4820" w:rsidRPr="00972945" w:rsidRDefault="00FD4820" w:rsidP="009A671B">
            <w:pPr>
              <w:pStyle w:val="Normal6a"/>
            </w:pPr>
            <w:r w:rsidRPr="00972945">
              <w:t>(6)</w:t>
            </w:r>
            <w:r w:rsidRPr="00972945">
              <w:tab/>
              <w:t xml:space="preserve">Um den übergreifenden Ansatz insgesamt Rechnung zu tragen und zu gewährleisten, dass die Aktionen und Maßnahmen der Union und der Mitgliedstaaten im Rahmen ihrer jeweiligen Zuständigkeiten kohärent und wirksam sind, ist eine integrierte Politikgestaltung im Bereich </w:t>
            </w:r>
            <w:r w:rsidRPr="00972945">
              <w:rPr>
                <w:b/>
                <w:bCs/>
                <w:i/>
                <w:iCs/>
              </w:rPr>
              <w:t>Asyl- und Migrationsmanagement</w:t>
            </w:r>
            <w:r w:rsidRPr="00972945">
              <w:t>, einschließlich seiner internen und externen Komponenten, als Teil des Gesamtkonzepts erforderlich.</w:t>
            </w:r>
          </w:p>
        </w:tc>
        <w:tc>
          <w:tcPr>
            <w:tcW w:w="4876" w:type="dxa"/>
          </w:tcPr>
          <w:p w14:paraId="2FBA1F58" w14:textId="77777777" w:rsidR="00FD4820" w:rsidRPr="00972945" w:rsidRDefault="00FD4820" w:rsidP="009A671B">
            <w:pPr>
              <w:pStyle w:val="Normal6a"/>
            </w:pPr>
            <w:r w:rsidRPr="00972945">
              <w:t>(6)</w:t>
            </w:r>
            <w:r w:rsidRPr="00972945">
              <w:tab/>
              <w:t xml:space="preserve">Um den übergreifenden Ansatz insgesamt Rechnung zu tragen und zu gewährleisten, dass die Aktionen und Maßnahmen der Union und der Mitgliedstaaten im Rahmen ihrer jeweiligen Zuständigkeiten kohärent und wirksam sind, ist eine integrierte Politikgestaltung im Bereich </w:t>
            </w:r>
            <w:r w:rsidRPr="00972945">
              <w:rPr>
                <w:b/>
                <w:bCs/>
                <w:i/>
                <w:iCs/>
              </w:rPr>
              <w:t>Asyl und Migration</w:t>
            </w:r>
            <w:r w:rsidRPr="00972945">
              <w:t>, einschließlich seiner internen und externen Komponenten, als Teil des Gesamtkonzepts erforderlich.</w:t>
            </w:r>
          </w:p>
        </w:tc>
      </w:tr>
    </w:tbl>
    <w:p w14:paraId="5286C3A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70DE89E" w14:textId="77777777" w:rsidR="00FD4820" w:rsidRPr="00972945" w:rsidRDefault="00FD4820" w:rsidP="00FD4820">
      <w:r w:rsidRPr="00972945">
        <w:rPr>
          <w:rStyle w:val="HideTWBExt"/>
          <w:noProof w:val="0"/>
        </w:rPr>
        <w:t>&lt;/AmendB&gt;</w:t>
      </w:r>
    </w:p>
    <w:p w14:paraId="6AA44C1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223</w:t>
      </w:r>
      <w:r w:rsidRPr="00972945">
        <w:rPr>
          <w:rStyle w:val="HideTWBExt"/>
          <w:noProof w:val="0"/>
        </w:rPr>
        <w:t>&lt;/NumAmB&gt;</w:t>
      </w:r>
    </w:p>
    <w:p w14:paraId="3C085D9C"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w:t>
      </w:r>
      <w:r w:rsidRPr="00972945">
        <w:rPr>
          <w:rStyle w:val="HideTWBExt"/>
          <w:noProof w:val="0"/>
        </w:rPr>
        <w:t>&lt;/Members&gt;</w:t>
      </w:r>
    </w:p>
    <w:p w14:paraId="27FBED2F" w14:textId="77777777" w:rsidR="00FD4820" w:rsidRPr="00972945" w:rsidRDefault="00FD4820" w:rsidP="00FD4820">
      <w:pPr>
        <w:pStyle w:val="NormalBold"/>
      </w:pPr>
      <w:r w:rsidRPr="00972945">
        <w:rPr>
          <w:rStyle w:val="HideTWBExt"/>
          <w:noProof w:val="0"/>
        </w:rPr>
        <w:t>&lt;/RepeatBlock-By&gt;</w:t>
      </w:r>
    </w:p>
    <w:p w14:paraId="06C6F0C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910C250" w14:textId="77777777" w:rsidR="00FD4820" w:rsidRPr="00972945" w:rsidRDefault="00FD4820" w:rsidP="00FD4820">
      <w:pPr>
        <w:pStyle w:val="NormalBold"/>
      </w:pPr>
      <w:r w:rsidRPr="00972945">
        <w:rPr>
          <w:rStyle w:val="HideTWBExt"/>
          <w:noProof w:val="0"/>
        </w:rPr>
        <w:t>&lt;Article&gt;</w:t>
      </w:r>
      <w:r w:rsidRPr="00972945">
        <w:t>Erwägung 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D222DAF" w14:textId="77777777" w:rsidTr="009A671B">
        <w:trPr>
          <w:trHeight w:hRule="exact" w:val="240"/>
          <w:jc w:val="center"/>
        </w:trPr>
        <w:tc>
          <w:tcPr>
            <w:tcW w:w="9752" w:type="dxa"/>
            <w:gridSpan w:val="2"/>
          </w:tcPr>
          <w:p w14:paraId="32FB48BC" w14:textId="77777777" w:rsidR="00FD4820" w:rsidRPr="00972945" w:rsidRDefault="00FD4820" w:rsidP="009A671B"/>
        </w:tc>
      </w:tr>
      <w:tr w:rsidR="00FD4820" w:rsidRPr="00972945" w14:paraId="42F29911" w14:textId="77777777" w:rsidTr="009A671B">
        <w:trPr>
          <w:trHeight w:val="240"/>
          <w:jc w:val="center"/>
        </w:trPr>
        <w:tc>
          <w:tcPr>
            <w:tcW w:w="4876" w:type="dxa"/>
          </w:tcPr>
          <w:p w14:paraId="533F8729" w14:textId="77777777" w:rsidR="00FD4820" w:rsidRPr="00972945" w:rsidRDefault="00FD4820" w:rsidP="009A671B">
            <w:pPr>
              <w:pStyle w:val="AmColumnHeading"/>
            </w:pPr>
            <w:r w:rsidRPr="00972945">
              <w:t>Vorschlag der Kommission</w:t>
            </w:r>
          </w:p>
        </w:tc>
        <w:tc>
          <w:tcPr>
            <w:tcW w:w="4876" w:type="dxa"/>
          </w:tcPr>
          <w:p w14:paraId="47312203" w14:textId="77777777" w:rsidR="00FD4820" w:rsidRPr="00972945" w:rsidRDefault="00FD4820" w:rsidP="009A671B">
            <w:pPr>
              <w:pStyle w:val="AmColumnHeading"/>
            </w:pPr>
            <w:r w:rsidRPr="00972945">
              <w:t>Geänderter Text</w:t>
            </w:r>
          </w:p>
        </w:tc>
      </w:tr>
      <w:tr w:rsidR="00FD4820" w:rsidRPr="00972945" w14:paraId="135878BD" w14:textId="77777777" w:rsidTr="009A671B">
        <w:trPr>
          <w:jc w:val="center"/>
        </w:trPr>
        <w:tc>
          <w:tcPr>
            <w:tcW w:w="4876" w:type="dxa"/>
          </w:tcPr>
          <w:p w14:paraId="6FE7020E" w14:textId="77777777" w:rsidR="00FD4820" w:rsidRPr="00972945" w:rsidRDefault="00FD4820" w:rsidP="009A671B">
            <w:pPr>
              <w:pStyle w:val="Normal6a"/>
            </w:pPr>
            <w:r w:rsidRPr="00972945">
              <w:t>(7)</w:t>
            </w:r>
            <w:r w:rsidRPr="00972945">
              <w:tab/>
              <w:t>Die Mitgliedstaaten sollten ausreichende personelle und finanzielle Ressourcen und die erforderliche Infrastruktur zur wirksamen Umsetzung der Asyl- und Migrationspolitik besitzen und eine angemessene Koordinierung zwischen den zuständigen nationalen Behörden sowie den nationalen Behörden der anderen Mitgliedstaaten sicherstellen.</w:t>
            </w:r>
          </w:p>
        </w:tc>
        <w:tc>
          <w:tcPr>
            <w:tcW w:w="4876" w:type="dxa"/>
          </w:tcPr>
          <w:p w14:paraId="0C46CDF9" w14:textId="77777777" w:rsidR="00FD4820" w:rsidRPr="00972945" w:rsidRDefault="00FD4820" w:rsidP="009A671B">
            <w:pPr>
              <w:pStyle w:val="Normal6a"/>
            </w:pPr>
            <w:r w:rsidRPr="00972945">
              <w:t>(7)</w:t>
            </w:r>
            <w:r w:rsidRPr="00972945">
              <w:tab/>
              <w:t xml:space="preserve">Die Mitgliedstaaten sollten ausreichende personelle und finanzielle Ressourcen und die erforderliche Infrastruktur zur wirksamen Umsetzung der Asyl- und Migrationspolitik besitzen und </w:t>
            </w:r>
            <w:r w:rsidRPr="00972945">
              <w:rPr>
                <w:b/>
                <w:bCs/>
                <w:i/>
                <w:iCs/>
              </w:rPr>
              <w:t>sollten in der Lage sein, ihre Ressourcen den unterschiedlichen Migrationsströmen anzupassen</w:t>
            </w:r>
            <w:r w:rsidRPr="00972945">
              <w:t>.</w:t>
            </w:r>
            <w:r w:rsidRPr="00972945">
              <w:rPr>
                <w:b/>
                <w:i/>
              </w:rPr>
              <w:t xml:space="preserve"> Die Mitgliedstaaten sollten ihren zuständigen Behörden angemessenes Personal hinsichtlich Ebene, Fachkenntnis, Schulung und Unabhängigkeit bereitstellen. </w:t>
            </w:r>
            <w:r w:rsidRPr="00972945">
              <w:rPr>
                <w:b/>
                <w:bCs/>
                <w:i/>
                <w:iCs/>
              </w:rPr>
              <w:t>Ebenso sollten sie</w:t>
            </w:r>
            <w:r w:rsidRPr="00972945">
              <w:t xml:space="preserve"> </w:t>
            </w:r>
            <w:r w:rsidRPr="00972945">
              <w:rPr>
                <w:b/>
                <w:bCs/>
                <w:i/>
                <w:iCs/>
              </w:rPr>
              <w:t>insbesondere dank gemeinsamer und sicherer Kommunikationskanäle</w:t>
            </w:r>
            <w:r w:rsidRPr="00972945">
              <w:t xml:space="preserve"> eine angemessene Koordinierung zwischen den zuständigen nationalen Behörden sowie den nationalen Behörden der anderen Mitgliedstaaten sicherstellen.</w:t>
            </w:r>
          </w:p>
        </w:tc>
      </w:tr>
    </w:tbl>
    <w:p w14:paraId="441CB5B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C74EDA7" w14:textId="77777777" w:rsidR="00FD4820" w:rsidRPr="00972945" w:rsidRDefault="00FD4820" w:rsidP="00FD4820">
      <w:r w:rsidRPr="00972945">
        <w:rPr>
          <w:rStyle w:val="HideTWBExt"/>
          <w:noProof w:val="0"/>
        </w:rPr>
        <w:t>&lt;/AmendB&gt;</w:t>
      </w:r>
    </w:p>
    <w:p w14:paraId="462E663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224</w:t>
      </w:r>
      <w:r w:rsidRPr="00972945">
        <w:rPr>
          <w:rStyle w:val="HideTWBExt"/>
          <w:noProof w:val="0"/>
        </w:rPr>
        <w:t>&lt;/NumAmB&gt;</w:t>
      </w:r>
    </w:p>
    <w:p w14:paraId="7D153EF2"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331CD5BB" w14:textId="77777777" w:rsidR="00FD4820" w:rsidRPr="00972945" w:rsidRDefault="00FD4820" w:rsidP="00FD4820">
      <w:pPr>
        <w:pStyle w:val="NormalBold"/>
      </w:pPr>
      <w:r w:rsidRPr="00972945">
        <w:rPr>
          <w:rStyle w:val="HideTWBExt"/>
          <w:noProof w:val="0"/>
        </w:rPr>
        <w:t>&lt;/RepeatBlock-By&gt;</w:t>
      </w:r>
    </w:p>
    <w:p w14:paraId="74403EA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FB14139" w14:textId="77777777" w:rsidR="00FD4820" w:rsidRPr="00972945" w:rsidRDefault="00FD4820" w:rsidP="00FD4820">
      <w:pPr>
        <w:pStyle w:val="NormalBold"/>
      </w:pPr>
      <w:r w:rsidRPr="00972945">
        <w:rPr>
          <w:rStyle w:val="HideTWBExt"/>
          <w:noProof w:val="0"/>
        </w:rPr>
        <w:t>&lt;Article&gt;</w:t>
      </w:r>
      <w:r w:rsidRPr="00972945">
        <w:t>Erwägung 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CE82989" w14:textId="77777777" w:rsidTr="009A671B">
        <w:trPr>
          <w:trHeight w:hRule="exact" w:val="240"/>
          <w:jc w:val="center"/>
        </w:trPr>
        <w:tc>
          <w:tcPr>
            <w:tcW w:w="9752" w:type="dxa"/>
            <w:gridSpan w:val="2"/>
          </w:tcPr>
          <w:p w14:paraId="2E20018C" w14:textId="77777777" w:rsidR="00FD4820" w:rsidRPr="00972945" w:rsidRDefault="00FD4820" w:rsidP="009A671B"/>
        </w:tc>
      </w:tr>
      <w:tr w:rsidR="00FD4820" w:rsidRPr="00972945" w14:paraId="4094E5FF" w14:textId="77777777" w:rsidTr="009A671B">
        <w:trPr>
          <w:trHeight w:val="240"/>
          <w:jc w:val="center"/>
        </w:trPr>
        <w:tc>
          <w:tcPr>
            <w:tcW w:w="4876" w:type="dxa"/>
          </w:tcPr>
          <w:p w14:paraId="118E1FCD" w14:textId="77777777" w:rsidR="00FD4820" w:rsidRPr="00972945" w:rsidRDefault="00FD4820" w:rsidP="009A671B">
            <w:pPr>
              <w:pStyle w:val="AmColumnHeading"/>
            </w:pPr>
            <w:r w:rsidRPr="00972945">
              <w:t>Vorschlag der Kommission</w:t>
            </w:r>
          </w:p>
        </w:tc>
        <w:tc>
          <w:tcPr>
            <w:tcW w:w="4876" w:type="dxa"/>
          </w:tcPr>
          <w:p w14:paraId="1466A356" w14:textId="77777777" w:rsidR="00FD4820" w:rsidRPr="00972945" w:rsidRDefault="00FD4820" w:rsidP="009A671B">
            <w:pPr>
              <w:pStyle w:val="AmColumnHeading"/>
            </w:pPr>
            <w:r w:rsidRPr="00972945">
              <w:t>Geänderter Text</w:t>
            </w:r>
          </w:p>
        </w:tc>
      </w:tr>
      <w:tr w:rsidR="00FD4820" w:rsidRPr="00972945" w14:paraId="350A81E4" w14:textId="77777777" w:rsidTr="009A671B">
        <w:trPr>
          <w:jc w:val="center"/>
        </w:trPr>
        <w:tc>
          <w:tcPr>
            <w:tcW w:w="4876" w:type="dxa"/>
          </w:tcPr>
          <w:p w14:paraId="2B48339E" w14:textId="77777777" w:rsidR="00FD4820" w:rsidRPr="00972945" w:rsidRDefault="00FD4820" w:rsidP="009A671B">
            <w:pPr>
              <w:pStyle w:val="Normal6a"/>
            </w:pPr>
            <w:r w:rsidRPr="00972945">
              <w:t>(7)</w:t>
            </w:r>
            <w:r w:rsidRPr="00972945">
              <w:tab/>
              <w:t xml:space="preserve">Die Mitgliedstaaten sollten ausreichende personelle und finanzielle Ressourcen und die erforderliche Infrastruktur zur wirksamen Umsetzung der Asyl- </w:t>
            </w:r>
            <w:r w:rsidRPr="00972945">
              <w:rPr>
                <w:b/>
                <w:bCs/>
                <w:i/>
                <w:iCs/>
              </w:rPr>
              <w:t>und Migrationspolitik</w:t>
            </w:r>
            <w:r w:rsidRPr="00972945">
              <w:t xml:space="preserve"> besitzen und eine angemessene Koordinierung zwischen den zuständigen nationalen Behörden sowie den nationalen Behörden der anderen Mitgliedstaaten sicherstellen.</w:t>
            </w:r>
          </w:p>
        </w:tc>
        <w:tc>
          <w:tcPr>
            <w:tcW w:w="4876" w:type="dxa"/>
          </w:tcPr>
          <w:p w14:paraId="0BF0EEEC" w14:textId="77777777" w:rsidR="00FD4820" w:rsidRPr="00972945" w:rsidRDefault="00FD4820" w:rsidP="009A671B">
            <w:pPr>
              <w:pStyle w:val="Normal6a"/>
            </w:pPr>
            <w:r w:rsidRPr="00972945">
              <w:t>(7)</w:t>
            </w:r>
            <w:r w:rsidRPr="00972945">
              <w:tab/>
              <w:t xml:space="preserve">Die Mitgliedstaaten sollten ausreichende personelle und finanzielle Ressourcen und die erforderliche Infrastruktur </w:t>
            </w:r>
            <w:r w:rsidRPr="00972945">
              <w:rPr>
                <w:b/>
                <w:bCs/>
                <w:i/>
                <w:iCs/>
              </w:rPr>
              <w:t>einschließlich physischer Barrieren an ihren Außengrenzen</w:t>
            </w:r>
            <w:r w:rsidRPr="00972945">
              <w:rPr>
                <w:b/>
                <w:bCs/>
              </w:rPr>
              <w:t xml:space="preserve"> </w:t>
            </w:r>
            <w:r w:rsidRPr="00972945">
              <w:t>zur wirksamen Umsetzung der Asyl</w:t>
            </w:r>
            <w:r w:rsidRPr="00972945">
              <w:noBreakHyphen/>
            </w:r>
            <w:r w:rsidRPr="00972945">
              <w:rPr>
                <w:b/>
                <w:bCs/>
                <w:i/>
                <w:iCs/>
              </w:rPr>
              <w:t>, Migrations</w:t>
            </w:r>
            <w:r w:rsidRPr="00972945">
              <w:rPr>
                <w:b/>
                <w:bCs/>
                <w:i/>
                <w:iCs/>
              </w:rPr>
              <w:noBreakHyphen/>
              <w:t xml:space="preserve"> und Grenzschutzpolitik</w:t>
            </w:r>
            <w:r w:rsidRPr="00972945">
              <w:t xml:space="preserve"> besitzen und eine angemessene Koordinierung zwischen den zuständigen nationalen Behörden sowie den nationalen Behörden der anderen Mitgliedstaaten sicherstellen.</w:t>
            </w:r>
          </w:p>
        </w:tc>
      </w:tr>
    </w:tbl>
    <w:p w14:paraId="6F25DD7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AAE360A" w14:textId="77777777" w:rsidR="00FD4820" w:rsidRPr="00972945" w:rsidRDefault="00FD4820" w:rsidP="00FD4820">
      <w:r w:rsidRPr="00972945">
        <w:rPr>
          <w:rStyle w:val="HideTWBExt"/>
          <w:noProof w:val="0"/>
        </w:rPr>
        <w:t>&lt;/AmendB&gt;</w:t>
      </w:r>
    </w:p>
    <w:p w14:paraId="6A269D3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225</w:t>
      </w:r>
      <w:r w:rsidRPr="00972945">
        <w:rPr>
          <w:rStyle w:val="HideTWBExt"/>
          <w:noProof w:val="0"/>
        </w:rPr>
        <w:t>&lt;/NumAmB&gt;</w:t>
      </w:r>
    </w:p>
    <w:p w14:paraId="666A33C7"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1351403F" w14:textId="77777777" w:rsidR="00FD4820" w:rsidRPr="00972945" w:rsidRDefault="00FD4820" w:rsidP="00FD4820">
      <w:pPr>
        <w:pStyle w:val="NormalBold"/>
      </w:pPr>
      <w:r w:rsidRPr="00972945">
        <w:rPr>
          <w:rStyle w:val="HideTWBExt"/>
          <w:noProof w:val="0"/>
        </w:rPr>
        <w:t>&lt;/RepeatBlock-By&gt;</w:t>
      </w:r>
    </w:p>
    <w:p w14:paraId="2F1A7A6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5D62F70" w14:textId="77777777" w:rsidR="00FD4820" w:rsidRPr="00972945" w:rsidRDefault="00FD4820" w:rsidP="00FD4820">
      <w:pPr>
        <w:pStyle w:val="NormalBold"/>
      </w:pPr>
      <w:r w:rsidRPr="00972945">
        <w:rPr>
          <w:rStyle w:val="HideTWBExt"/>
          <w:noProof w:val="0"/>
        </w:rPr>
        <w:t>&lt;Article&gt;</w:t>
      </w:r>
      <w:r w:rsidRPr="00972945">
        <w:t>Erwägung 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E64F508" w14:textId="77777777" w:rsidTr="009A671B">
        <w:trPr>
          <w:trHeight w:hRule="exact" w:val="240"/>
          <w:jc w:val="center"/>
        </w:trPr>
        <w:tc>
          <w:tcPr>
            <w:tcW w:w="9752" w:type="dxa"/>
            <w:gridSpan w:val="2"/>
          </w:tcPr>
          <w:p w14:paraId="24E69EC0" w14:textId="77777777" w:rsidR="00FD4820" w:rsidRPr="00972945" w:rsidRDefault="00FD4820" w:rsidP="009A671B"/>
        </w:tc>
      </w:tr>
      <w:tr w:rsidR="00FD4820" w:rsidRPr="00972945" w14:paraId="511812BD" w14:textId="77777777" w:rsidTr="009A671B">
        <w:trPr>
          <w:trHeight w:val="240"/>
          <w:jc w:val="center"/>
        </w:trPr>
        <w:tc>
          <w:tcPr>
            <w:tcW w:w="4876" w:type="dxa"/>
          </w:tcPr>
          <w:p w14:paraId="4219001C" w14:textId="77777777" w:rsidR="00FD4820" w:rsidRPr="00972945" w:rsidRDefault="00FD4820" w:rsidP="009A671B">
            <w:pPr>
              <w:pStyle w:val="AmColumnHeading"/>
            </w:pPr>
            <w:r w:rsidRPr="00972945">
              <w:t>Vorschlag der Kommission</w:t>
            </w:r>
          </w:p>
        </w:tc>
        <w:tc>
          <w:tcPr>
            <w:tcW w:w="4876" w:type="dxa"/>
          </w:tcPr>
          <w:p w14:paraId="54260198" w14:textId="77777777" w:rsidR="00FD4820" w:rsidRPr="00972945" w:rsidRDefault="00FD4820" w:rsidP="009A671B">
            <w:pPr>
              <w:pStyle w:val="AmColumnHeading"/>
            </w:pPr>
            <w:r w:rsidRPr="00972945">
              <w:t>Geänderter Text</w:t>
            </w:r>
          </w:p>
        </w:tc>
      </w:tr>
      <w:tr w:rsidR="00FD4820" w:rsidRPr="00972945" w14:paraId="52C461DB" w14:textId="77777777" w:rsidTr="009A671B">
        <w:trPr>
          <w:jc w:val="center"/>
        </w:trPr>
        <w:tc>
          <w:tcPr>
            <w:tcW w:w="4876" w:type="dxa"/>
          </w:tcPr>
          <w:p w14:paraId="2393B36E" w14:textId="77777777" w:rsidR="00FD4820" w:rsidRPr="00972945" w:rsidRDefault="00FD4820" w:rsidP="009A671B">
            <w:pPr>
              <w:pStyle w:val="Normal6a"/>
            </w:pPr>
            <w:r w:rsidRPr="00972945">
              <w:t>(7)</w:t>
            </w:r>
            <w:r w:rsidRPr="00972945">
              <w:tab/>
              <w:t xml:space="preserve">Die Mitgliedstaaten sollten ausreichende personelle und finanzielle Ressourcen und die erforderliche Infrastruktur zur wirksamen Umsetzung der </w:t>
            </w:r>
            <w:r w:rsidRPr="00972945">
              <w:rPr>
                <w:b/>
                <w:bCs/>
                <w:i/>
                <w:iCs/>
              </w:rPr>
              <w:t>Asyl- und Migrationspolitik</w:t>
            </w:r>
            <w:r w:rsidRPr="00972945">
              <w:t xml:space="preserve"> besitzen und eine angemessene Koordinierung zwischen den zuständigen nationalen Behörden sowie den nationalen Behörden der anderen Mitgliedstaaten sicherstellen.</w:t>
            </w:r>
          </w:p>
        </w:tc>
        <w:tc>
          <w:tcPr>
            <w:tcW w:w="4876" w:type="dxa"/>
          </w:tcPr>
          <w:p w14:paraId="74574379" w14:textId="77777777" w:rsidR="00FD4820" w:rsidRPr="00972945" w:rsidRDefault="00FD4820" w:rsidP="009A671B">
            <w:pPr>
              <w:pStyle w:val="Normal6a"/>
            </w:pPr>
            <w:r w:rsidRPr="00972945">
              <w:t>(7)</w:t>
            </w:r>
            <w:r w:rsidRPr="00972945">
              <w:tab/>
              <w:t xml:space="preserve">Die Mitgliedstaaten sollten ausreichende personelle und finanzielle Ressourcen und die erforderliche Infrastruktur zur wirksamen Umsetzung der </w:t>
            </w:r>
            <w:r w:rsidRPr="00972945">
              <w:rPr>
                <w:b/>
                <w:bCs/>
                <w:i/>
                <w:iCs/>
              </w:rPr>
              <w:t>Asylpolitik</w:t>
            </w:r>
            <w:r w:rsidRPr="00972945">
              <w:t xml:space="preserve"> besitzen und eine angemessene Koordinierung zwischen den zuständigen nationalen Behörden sowie den nationalen Behörden der anderen Mitgliedstaaten sicherstellen.</w:t>
            </w:r>
          </w:p>
        </w:tc>
      </w:tr>
    </w:tbl>
    <w:p w14:paraId="52EAF3C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A974F12" w14:textId="77777777" w:rsidR="00FD4820" w:rsidRPr="00972945" w:rsidRDefault="00FD4820" w:rsidP="00FD4820">
      <w:r w:rsidRPr="00972945">
        <w:rPr>
          <w:rStyle w:val="HideTWBExt"/>
          <w:noProof w:val="0"/>
        </w:rPr>
        <w:t>&lt;/AmendB&gt;</w:t>
      </w:r>
    </w:p>
    <w:p w14:paraId="216FF44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226</w:t>
      </w:r>
      <w:r w:rsidRPr="00972945">
        <w:rPr>
          <w:rStyle w:val="HideTWBExt"/>
          <w:noProof w:val="0"/>
        </w:rPr>
        <w:t>&lt;/NumAmB&gt;</w:t>
      </w:r>
    </w:p>
    <w:p w14:paraId="5EFAAE04"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51F2BD13" w14:textId="77777777" w:rsidR="00FD4820" w:rsidRPr="00972945" w:rsidRDefault="00FD4820" w:rsidP="00FD4820">
      <w:pPr>
        <w:pStyle w:val="NormalBold"/>
      </w:pPr>
      <w:r w:rsidRPr="00972945">
        <w:rPr>
          <w:rStyle w:val="HideTWBExt"/>
          <w:noProof w:val="0"/>
        </w:rPr>
        <w:t>&lt;/RepeatBlock-By&gt;</w:t>
      </w:r>
    </w:p>
    <w:p w14:paraId="684C51C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2EA0AE5" w14:textId="77777777" w:rsidR="00FD4820" w:rsidRPr="00972945" w:rsidRDefault="00FD4820" w:rsidP="00FD4820">
      <w:pPr>
        <w:pStyle w:val="NormalBold"/>
      </w:pPr>
      <w:r w:rsidRPr="00972945">
        <w:rPr>
          <w:rStyle w:val="HideTWBExt"/>
          <w:noProof w:val="0"/>
        </w:rPr>
        <w:t>&lt;Article&gt;</w:t>
      </w:r>
      <w:r w:rsidRPr="00972945">
        <w:t>Erwägung 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64BCB58" w14:textId="77777777" w:rsidTr="009A671B">
        <w:trPr>
          <w:trHeight w:hRule="exact" w:val="240"/>
          <w:jc w:val="center"/>
        </w:trPr>
        <w:tc>
          <w:tcPr>
            <w:tcW w:w="9752" w:type="dxa"/>
            <w:gridSpan w:val="2"/>
          </w:tcPr>
          <w:p w14:paraId="77B0D798" w14:textId="77777777" w:rsidR="00FD4820" w:rsidRPr="00972945" w:rsidRDefault="00FD4820" w:rsidP="009A671B"/>
        </w:tc>
      </w:tr>
      <w:tr w:rsidR="00FD4820" w:rsidRPr="00972945" w14:paraId="7406F325" w14:textId="77777777" w:rsidTr="009A671B">
        <w:trPr>
          <w:trHeight w:val="240"/>
          <w:jc w:val="center"/>
        </w:trPr>
        <w:tc>
          <w:tcPr>
            <w:tcW w:w="4876" w:type="dxa"/>
          </w:tcPr>
          <w:p w14:paraId="34C4C2D1" w14:textId="77777777" w:rsidR="00FD4820" w:rsidRPr="00972945" w:rsidRDefault="00FD4820" w:rsidP="009A671B">
            <w:pPr>
              <w:pStyle w:val="AmColumnHeading"/>
            </w:pPr>
            <w:r w:rsidRPr="00972945">
              <w:t>Vorschlag der Kommission</w:t>
            </w:r>
          </w:p>
        </w:tc>
        <w:tc>
          <w:tcPr>
            <w:tcW w:w="4876" w:type="dxa"/>
          </w:tcPr>
          <w:p w14:paraId="7B728937" w14:textId="77777777" w:rsidR="00FD4820" w:rsidRPr="00972945" w:rsidRDefault="00FD4820" w:rsidP="009A671B">
            <w:pPr>
              <w:pStyle w:val="AmColumnHeading"/>
            </w:pPr>
            <w:r w:rsidRPr="00972945">
              <w:t>Geänderter Text</w:t>
            </w:r>
          </w:p>
        </w:tc>
      </w:tr>
      <w:tr w:rsidR="00FD4820" w:rsidRPr="00972945" w14:paraId="150841E4" w14:textId="77777777" w:rsidTr="009A671B">
        <w:trPr>
          <w:jc w:val="center"/>
        </w:trPr>
        <w:tc>
          <w:tcPr>
            <w:tcW w:w="4876" w:type="dxa"/>
          </w:tcPr>
          <w:p w14:paraId="49AACF7F" w14:textId="77777777" w:rsidR="00FD4820" w:rsidRPr="00972945" w:rsidRDefault="00FD4820" w:rsidP="009A671B">
            <w:pPr>
              <w:pStyle w:val="Normal6a"/>
            </w:pPr>
            <w:r w:rsidRPr="00972945">
              <w:t>(7)</w:t>
            </w:r>
            <w:r w:rsidRPr="00972945">
              <w:tab/>
              <w:t xml:space="preserve">Die Mitgliedstaaten sollten ausreichende personelle und finanzielle Ressourcen und die erforderliche Infrastruktur zur wirksamen Umsetzung der </w:t>
            </w:r>
            <w:r w:rsidRPr="00972945">
              <w:rPr>
                <w:b/>
                <w:bCs/>
                <w:i/>
                <w:iCs/>
              </w:rPr>
              <w:t>Asyl- und Migrationspolitik</w:t>
            </w:r>
            <w:r w:rsidRPr="00972945">
              <w:t xml:space="preserve"> besitzen und eine angemessene Koordinierung zwischen den zuständigen nationalen Behörden sowie den nationalen Behörden der anderen Mitgliedstaaten sicherstellen.</w:t>
            </w:r>
          </w:p>
        </w:tc>
        <w:tc>
          <w:tcPr>
            <w:tcW w:w="4876" w:type="dxa"/>
          </w:tcPr>
          <w:p w14:paraId="38E71B1F" w14:textId="77777777" w:rsidR="00FD4820" w:rsidRPr="00972945" w:rsidRDefault="00FD4820" w:rsidP="009A671B">
            <w:pPr>
              <w:pStyle w:val="Normal6a"/>
            </w:pPr>
            <w:r w:rsidRPr="00972945">
              <w:t>(7)</w:t>
            </w:r>
            <w:r w:rsidRPr="00972945">
              <w:tab/>
              <w:t xml:space="preserve">Die Mitgliedstaaten sollten ausreichende personelle und finanzielle Ressourcen und die erforderliche Infrastruktur zur wirksamen Umsetzung der </w:t>
            </w:r>
            <w:r w:rsidRPr="00972945">
              <w:rPr>
                <w:b/>
                <w:bCs/>
                <w:i/>
                <w:iCs/>
              </w:rPr>
              <w:t>Asylpolitik</w:t>
            </w:r>
            <w:r w:rsidRPr="00972945">
              <w:t xml:space="preserve"> besitzen und eine angemessene Koordinierung zwischen den zuständigen nationalen Behörden sowie den nationalen Behörden der anderen Mitgliedstaaten sicherstellen.</w:t>
            </w:r>
          </w:p>
        </w:tc>
      </w:tr>
    </w:tbl>
    <w:p w14:paraId="78D4823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B93A51D" w14:textId="77777777" w:rsidR="00FD4820" w:rsidRPr="00972945" w:rsidRDefault="00FD4820" w:rsidP="00FD4820">
      <w:r w:rsidRPr="00972945">
        <w:rPr>
          <w:rStyle w:val="HideTWBExt"/>
          <w:noProof w:val="0"/>
        </w:rPr>
        <w:t>&lt;/AmendB&gt;</w:t>
      </w:r>
    </w:p>
    <w:p w14:paraId="30BD808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227</w:t>
      </w:r>
      <w:r w:rsidRPr="00972945">
        <w:rPr>
          <w:rStyle w:val="HideTWBExt"/>
          <w:noProof w:val="0"/>
        </w:rPr>
        <w:t>&lt;/NumAmB&gt;</w:t>
      </w:r>
    </w:p>
    <w:p w14:paraId="70F89507"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0B7A3385" w14:textId="77777777" w:rsidR="00FD4820" w:rsidRPr="00972945" w:rsidRDefault="00FD4820" w:rsidP="00FD4820">
      <w:pPr>
        <w:pStyle w:val="NormalBold"/>
      </w:pPr>
      <w:r w:rsidRPr="00972945">
        <w:rPr>
          <w:rStyle w:val="HideTWBExt"/>
          <w:noProof w:val="0"/>
        </w:rPr>
        <w:t>&lt;/RepeatBlock-By&gt;</w:t>
      </w:r>
    </w:p>
    <w:p w14:paraId="6A17201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437546C" w14:textId="77777777" w:rsidR="00FD4820" w:rsidRPr="00972945" w:rsidRDefault="00FD4820" w:rsidP="00FD4820">
      <w:pPr>
        <w:pStyle w:val="NormalBold"/>
      </w:pPr>
      <w:r w:rsidRPr="00972945">
        <w:rPr>
          <w:rStyle w:val="HideTWBExt"/>
          <w:noProof w:val="0"/>
        </w:rPr>
        <w:t>&lt;Article&gt;</w:t>
      </w:r>
      <w:r w:rsidRPr="00972945">
        <w:t>Erwägung 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53C480C" w14:textId="77777777" w:rsidTr="009A671B">
        <w:trPr>
          <w:trHeight w:hRule="exact" w:val="240"/>
          <w:jc w:val="center"/>
        </w:trPr>
        <w:tc>
          <w:tcPr>
            <w:tcW w:w="9752" w:type="dxa"/>
            <w:gridSpan w:val="2"/>
          </w:tcPr>
          <w:p w14:paraId="29AE77F2" w14:textId="77777777" w:rsidR="00FD4820" w:rsidRPr="00972945" w:rsidRDefault="00FD4820" w:rsidP="009A671B"/>
        </w:tc>
      </w:tr>
      <w:tr w:rsidR="00FD4820" w:rsidRPr="00972945" w14:paraId="094AE228" w14:textId="77777777" w:rsidTr="009A671B">
        <w:trPr>
          <w:trHeight w:val="240"/>
          <w:jc w:val="center"/>
        </w:trPr>
        <w:tc>
          <w:tcPr>
            <w:tcW w:w="4876" w:type="dxa"/>
          </w:tcPr>
          <w:p w14:paraId="14A4B2A1" w14:textId="77777777" w:rsidR="00FD4820" w:rsidRPr="00972945" w:rsidRDefault="00FD4820" w:rsidP="009A671B">
            <w:pPr>
              <w:pStyle w:val="AmColumnHeading"/>
            </w:pPr>
            <w:r w:rsidRPr="00972945">
              <w:t>Vorschlag der Kommission</w:t>
            </w:r>
          </w:p>
        </w:tc>
        <w:tc>
          <w:tcPr>
            <w:tcW w:w="4876" w:type="dxa"/>
          </w:tcPr>
          <w:p w14:paraId="0D657BCB" w14:textId="77777777" w:rsidR="00FD4820" w:rsidRPr="00972945" w:rsidRDefault="00FD4820" w:rsidP="009A671B">
            <w:pPr>
              <w:pStyle w:val="AmColumnHeading"/>
            </w:pPr>
            <w:r w:rsidRPr="00972945">
              <w:t>Geänderter Text</w:t>
            </w:r>
          </w:p>
        </w:tc>
      </w:tr>
      <w:tr w:rsidR="00FD4820" w:rsidRPr="00972945" w14:paraId="080620A7" w14:textId="77777777" w:rsidTr="009A671B">
        <w:trPr>
          <w:jc w:val="center"/>
        </w:trPr>
        <w:tc>
          <w:tcPr>
            <w:tcW w:w="4876" w:type="dxa"/>
          </w:tcPr>
          <w:p w14:paraId="18D2CFFB" w14:textId="77777777" w:rsidR="00FD4820" w:rsidRPr="00972945" w:rsidRDefault="00FD4820" w:rsidP="009A671B">
            <w:pPr>
              <w:pStyle w:val="Normal6a"/>
            </w:pPr>
            <w:r w:rsidRPr="00972945">
              <w:t>(7)</w:t>
            </w:r>
            <w:r w:rsidRPr="00972945">
              <w:tab/>
              <w:t>Die Mitgliedstaaten sollten ausreichende personelle und finanzielle Ressourcen und die erforderliche Infrastruktur zur wirksamen Umsetzung der Asyl- und Migrationspolitik besitzen und eine angemessene Koordinierung zwischen den zuständigen nationalen Behörden sowie den nationalen Behörden der anderen Mitgliedstaaten sicherstellen.</w:t>
            </w:r>
          </w:p>
        </w:tc>
        <w:tc>
          <w:tcPr>
            <w:tcW w:w="4876" w:type="dxa"/>
          </w:tcPr>
          <w:p w14:paraId="6A81938B" w14:textId="77777777" w:rsidR="00FD4820" w:rsidRPr="00972945" w:rsidRDefault="00FD4820" w:rsidP="009A671B">
            <w:pPr>
              <w:pStyle w:val="Normal6a"/>
            </w:pPr>
            <w:r w:rsidRPr="00972945">
              <w:t>(7)</w:t>
            </w:r>
            <w:r w:rsidRPr="00972945">
              <w:tab/>
            </w:r>
            <w:r w:rsidRPr="00972945">
              <w:rPr>
                <w:i/>
                <w:iCs/>
              </w:rPr>
              <w:t>(Betrifft nicht die deutsche Fassung.)</w:t>
            </w:r>
          </w:p>
        </w:tc>
      </w:tr>
    </w:tbl>
    <w:p w14:paraId="6E1F626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50E40E3" w14:textId="77777777" w:rsidR="00FD4820" w:rsidRPr="00972945" w:rsidRDefault="00FD4820" w:rsidP="00FD4820">
      <w:r w:rsidRPr="00972945">
        <w:rPr>
          <w:rStyle w:val="HideTWBExt"/>
          <w:noProof w:val="0"/>
        </w:rPr>
        <w:t>&lt;/AmendB&gt;</w:t>
      </w:r>
    </w:p>
    <w:p w14:paraId="76540FF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228</w:t>
      </w:r>
      <w:r w:rsidRPr="00972945">
        <w:rPr>
          <w:rStyle w:val="HideTWBExt"/>
          <w:noProof w:val="0"/>
        </w:rPr>
        <w:t>&lt;/NumAmB&gt;</w:t>
      </w:r>
    </w:p>
    <w:p w14:paraId="11F57224"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102888DA" w14:textId="77777777" w:rsidR="00FD4820" w:rsidRPr="00972945" w:rsidRDefault="00FD4820" w:rsidP="00FD4820">
      <w:pPr>
        <w:pStyle w:val="NormalBold"/>
      </w:pPr>
      <w:r w:rsidRPr="00972945">
        <w:rPr>
          <w:rStyle w:val="HideTWBExt"/>
          <w:noProof w:val="0"/>
        </w:rPr>
        <w:t>&lt;/RepeatBlock-By&gt;</w:t>
      </w:r>
    </w:p>
    <w:p w14:paraId="7E16C86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B12A32E" w14:textId="77777777" w:rsidR="00FD4820" w:rsidRPr="00972945" w:rsidRDefault="00FD4820" w:rsidP="00FD4820">
      <w:pPr>
        <w:pStyle w:val="NormalBold"/>
      </w:pPr>
      <w:r w:rsidRPr="00972945">
        <w:rPr>
          <w:rStyle w:val="HideTWBExt"/>
          <w:noProof w:val="0"/>
        </w:rPr>
        <w:t>&lt;Article&gt;</w:t>
      </w:r>
      <w:r w:rsidRPr="00972945">
        <w:t>Erwägung 7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377917F" w14:textId="77777777" w:rsidTr="009A671B">
        <w:trPr>
          <w:trHeight w:hRule="exact" w:val="240"/>
          <w:jc w:val="center"/>
        </w:trPr>
        <w:tc>
          <w:tcPr>
            <w:tcW w:w="9752" w:type="dxa"/>
            <w:gridSpan w:val="2"/>
          </w:tcPr>
          <w:p w14:paraId="250B097C" w14:textId="77777777" w:rsidR="00FD4820" w:rsidRPr="00972945" w:rsidRDefault="00FD4820" w:rsidP="009A671B"/>
        </w:tc>
      </w:tr>
      <w:tr w:rsidR="00FD4820" w:rsidRPr="00972945" w14:paraId="5A5249F6" w14:textId="77777777" w:rsidTr="009A671B">
        <w:trPr>
          <w:trHeight w:val="240"/>
          <w:jc w:val="center"/>
        </w:trPr>
        <w:tc>
          <w:tcPr>
            <w:tcW w:w="4876" w:type="dxa"/>
          </w:tcPr>
          <w:p w14:paraId="0D157880" w14:textId="77777777" w:rsidR="00FD4820" w:rsidRPr="00972945" w:rsidRDefault="00FD4820" w:rsidP="009A671B">
            <w:pPr>
              <w:pStyle w:val="AmColumnHeading"/>
            </w:pPr>
            <w:r w:rsidRPr="00972945">
              <w:t>Vorschlag der Kommission</w:t>
            </w:r>
          </w:p>
        </w:tc>
        <w:tc>
          <w:tcPr>
            <w:tcW w:w="4876" w:type="dxa"/>
          </w:tcPr>
          <w:p w14:paraId="0BBC854B" w14:textId="77777777" w:rsidR="00FD4820" w:rsidRPr="00972945" w:rsidRDefault="00FD4820" w:rsidP="009A671B">
            <w:pPr>
              <w:pStyle w:val="AmColumnHeading"/>
            </w:pPr>
            <w:r w:rsidRPr="00972945">
              <w:t>Geänderter Text</w:t>
            </w:r>
          </w:p>
        </w:tc>
      </w:tr>
      <w:tr w:rsidR="00FD4820" w:rsidRPr="00972945" w14:paraId="1F668285" w14:textId="77777777" w:rsidTr="009A671B">
        <w:trPr>
          <w:jc w:val="center"/>
        </w:trPr>
        <w:tc>
          <w:tcPr>
            <w:tcW w:w="4876" w:type="dxa"/>
          </w:tcPr>
          <w:p w14:paraId="21EC59A8" w14:textId="77777777" w:rsidR="00FD4820" w:rsidRPr="00972945" w:rsidRDefault="00FD4820" w:rsidP="009A671B">
            <w:pPr>
              <w:pStyle w:val="Normal6a"/>
            </w:pPr>
          </w:p>
        </w:tc>
        <w:tc>
          <w:tcPr>
            <w:tcW w:w="4876" w:type="dxa"/>
          </w:tcPr>
          <w:p w14:paraId="03383C1B" w14:textId="77777777" w:rsidR="00FD4820" w:rsidRPr="00972945" w:rsidRDefault="00FD4820" w:rsidP="009A671B">
            <w:pPr>
              <w:pStyle w:val="Normal6a"/>
            </w:pPr>
            <w:r w:rsidRPr="00972945">
              <w:rPr>
                <w:b/>
                <w:i/>
              </w:rPr>
              <w:t>(7a)</w:t>
            </w:r>
            <w:r w:rsidRPr="00972945">
              <w:tab/>
            </w:r>
            <w:r w:rsidRPr="00972945">
              <w:rPr>
                <w:b/>
                <w:i/>
              </w:rPr>
              <w:t>Die Europäische Union sollte physische Barrieren an den Außengrenzen der EU mit angemessenen Mitteln ausstatten, da diese nicht nur im Interesse der Mitgliedstaaten der ersten Einreise, sondern der Union als Ganzes sind.</w:t>
            </w:r>
          </w:p>
        </w:tc>
      </w:tr>
    </w:tbl>
    <w:p w14:paraId="3AA9F05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4757FFD" w14:textId="77777777" w:rsidR="00FD4820" w:rsidRPr="00972945" w:rsidRDefault="00FD4820" w:rsidP="00FD4820">
      <w:r w:rsidRPr="00972945">
        <w:rPr>
          <w:rStyle w:val="HideTWBExt"/>
          <w:noProof w:val="0"/>
        </w:rPr>
        <w:t>&lt;/AmendB&gt;</w:t>
      </w:r>
    </w:p>
    <w:p w14:paraId="2A33735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229</w:t>
      </w:r>
      <w:r w:rsidRPr="00972945">
        <w:rPr>
          <w:rStyle w:val="HideTWBExt"/>
          <w:noProof w:val="0"/>
        </w:rPr>
        <w:t>&lt;/NumAmB&gt;</w:t>
      </w:r>
    </w:p>
    <w:p w14:paraId="12DBB535"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11C3705F" w14:textId="77777777" w:rsidR="00FD4820" w:rsidRPr="00972945" w:rsidRDefault="00FD4820" w:rsidP="00FD4820">
      <w:pPr>
        <w:pStyle w:val="NormalBold"/>
      </w:pPr>
      <w:r w:rsidRPr="00972945">
        <w:rPr>
          <w:rStyle w:val="HideTWBExt"/>
          <w:noProof w:val="0"/>
        </w:rPr>
        <w:t>&lt;/RepeatBlock-By&gt;</w:t>
      </w:r>
    </w:p>
    <w:p w14:paraId="11BAB63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2EE382C" w14:textId="77777777" w:rsidR="00FD4820" w:rsidRPr="00972945" w:rsidRDefault="00FD4820" w:rsidP="00FD4820">
      <w:pPr>
        <w:pStyle w:val="NormalBold"/>
      </w:pPr>
      <w:r w:rsidRPr="00972945">
        <w:rPr>
          <w:rStyle w:val="HideTWBExt"/>
          <w:noProof w:val="0"/>
        </w:rPr>
        <w:t>&lt;Article&gt;</w:t>
      </w:r>
      <w:r w:rsidRPr="00972945">
        <w:t>Erwägung 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8E00FC4" w14:textId="77777777" w:rsidTr="009A671B">
        <w:trPr>
          <w:trHeight w:hRule="exact" w:val="240"/>
          <w:jc w:val="center"/>
        </w:trPr>
        <w:tc>
          <w:tcPr>
            <w:tcW w:w="9752" w:type="dxa"/>
            <w:gridSpan w:val="2"/>
          </w:tcPr>
          <w:p w14:paraId="47EDCD0C" w14:textId="77777777" w:rsidR="00FD4820" w:rsidRPr="00972945" w:rsidRDefault="00FD4820" w:rsidP="009A671B"/>
        </w:tc>
      </w:tr>
      <w:tr w:rsidR="00FD4820" w:rsidRPr="00972945" w14:paraId="0E8E25D4" w14:textId="77777777" w:rsidTr="009A671B">
        <w:trPr>
          <w:trHeight w:val="240"/>
          <w:jc w:val="center"/>
        </w:trPr>
        <w:tc>
          <w:tcPr>
            <w:tcW w:w="4876" w:type="dxa"/>
          </w:tcPr>
          <w:p w14:paraId="16C993D8" w14:textId="77777777" w:rsidR="00FD4820" w:rsidRPr="00972945" w:rsidRDefault="00FD4820" w:rsidP="009A671B">
            <w:pPr>
              <w:pStyle w:val="AmColumnHeading"/>
            </w:pPr>
            <w:r w:rsidRPr="00972945">
              <w:t>Vorschlag der Kommission</w:t>
            </w:r>
          </w:p>
        </w:tc>
        <w:tc>
          <w:tcPr>
            <w:tcW w:w="4876" w:type="dxa"/>
          </w:tcPr>
          <w:p w14:paraId="4E397D71" w14:textId="77777777" w:rsidR="00FD4820" w:rsidRPr="00972945" w:rsidRDefault="00FD4820" w:rsidP="009A671B">
            <w:pPr>
              <w:pStyle w:val="AmColumnHeading"/>
            </w:pPr>
            <w:r w:rsidRPr="00972945">
              <w:t>Geänderter Text</w:t>
            </w:r>
          </w:p>
        </w:tc>
      </w:tr>
      <w:tr w:rsidR="00FD4820" w:rsidRPr="00972945" w14:paraId="71DBE468" w14:textId="77777777" w:rsidTr="009A671B">
        <w:trPr>
          <w:jc w:val="center"/>
        </w:trPr>
        <w:tc>
          <w:tcPr>
            <w:tcW w:w="4876" w:type="dxa"/>
          </w:tcPr>
          <w:p w14:paraId="7E4DFE51" w14:textId="77777777" w:rsidR="00FD4820" w:rsidRPr="00972945" w:rsidRDefault="00FD4820" w:rsidP="009A671B">
            <w:pPr>
              <w:pStyle w:val="Normal6a"/>
            </w:pPr>
            <w:r w:rsidRPr="00972945">
              <w:rPr>
                <w:b/>
                <w:i/>
              </w:rPr>
              <w:t>(8)</w:t>
            </w:r>
            <w:r w:rsidRPr="00972945">
              <w:tab/>
            </w:r>
            <w:r w:rsidRPr="00972945">
              <w:rPr>
                <w:b/>
                <w:i/>
              </w:rPr>
              <w:t>Mit einem strategischen Ansatz sollte die Kommission eine Europäische Strategie für Asyl- und Migrationsmanagement zur Umsetzung der Asyl- und Migrationspolitik annehmen. Die Strategie sollte sich auf die einschlägigen Berichte und Analysen der Unionsagenturen und auf die nationalen Strategien der Mitgliedstaaten stützen.</w:t>
            </w:r>
          </w:p>
        </w:tc>
        <w:tc>
          <w:tcPr>
            <w:tcW w:w="4876" w:type="dxa"/>
          </w:tcPr>
          <w:p w14:paraId="1122747F" w14:textId="77777777" w:rsidR="00FD4820" w:rsidRPr="00972945" w:rsidRDefault="00FD4820" w:rsidP="009A671B">
            <w:pPr>
              <w:pStyle w:val="Normal6a"/>
            </w:pPr>
            <w:r w:rsidRPr="00972945">
              <w:rPr>
                <w:b/>
                <w:i/>
              </w:rPr>
              <w:t>entfällt</w:t>
            </w:r>
          </w:p>
        </w:tc>
      </w:tr>
    </w:tbl>
    <w:p w14:paraId="1BD6536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84B814D" w14:textId="77777777" w:rsidR="00FD4820" w:rsidRPr="00972945" w:rsidRDefault="00FD4820" w:rsidP="00FD4820">
      <w:r w:rsidRPr="00972945">
        <w:rPr>
          <w:rStyle w:val="HideTWBExt"/>
          <w:noProof w:val="0"/>
        </w:rPr>
        <w:t>&lt;/AmendB&gt;</w:t>
      </w:r>
    </w:p>
    <w:p w14:paraId="7FCB0AC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230</w:t>
      </w:r>
      <w:r w:rsidRPr="00972945">
        <w:rPr>
          <w:rStyle w:val="HideTWBExt"/>
          <w:noProof w:val="0"/>
        </w:rPr>
        <w:t>&lt;/NumAmB&gt;</w:t>
      </w:r>
    </w:p>
    <w:p w14:paraId="2B6A61F2"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2B3C43FA" w14:textId="77777777" w:rsidR="00FD4820" w:rsidRPr="00972945" w:rsidRDefault="00FD4820" w:rsidP="00FD4820">
      <w:pPr>
        <w:pStyle w:val="NormalBold"/>
      </w:pPr>
      <w:r w:rsidRPr="00972945">
        <w:rPr>
          <w:rStyle w:val="HideTWBExt"/>
          <w:noProof w:val="0"/>
        </w:rPr>
        <w:t>&lt;/RepeatBlock-By&gt;</w:t>
      </w:r>
    </w:p>
    <w:p w14:paraId="4208971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E998CA5" w14:textId="77777777" w:rsidR="00FD4820" w:rsidRPr="00972945" w:rsidRDefault="00FD4820" w:rsidP="00FD4820">
      <w:pPr>
        <w:pStyle w:val="NormalBold"/>
      </w:pPr>
      <w:r w:rsidRPr="00972945">
        <w:rPr>
          <w:rStyle w:val="HideTWBExt"/>
          <w:noProof w:val="0"/>
        </w:rPr>
        <w:t>&lt;Article&gt;</w:t>
      </w:r>
      <w:r w:rsidRPr="00972945">
        <w:t>Erwägung 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6BE4D17" w14:textId="77777777" w:rsidTr="009A671B">
        <w:trPr>
          <w:trHeight w:hRule="exact" w:val="240"/>
          <w:jc w:val="center"/>
        </w:trPr>
        <w:tc>
          <w:tcPr>
            <w:tcW w:w="9752" w:type="dxa"/>
            <w:gridSpan w:val="2"/>
          </w:tcPr>
          <w:p w14:paraId="43B58BBB" w14:textId="77777777" w:rsidR="00FD4820" w:rsidRPr="00972945" w:rsidRDefault="00FD4820" w:rsidP="009A671B"/>
        </w:tc>
      </w:tr>
      <w:tr w:rsidR="00FD4820" w:rsidRPr="00972945" w14:paraId="2CC7D5B1" w14:textId="77777777" w:rsidTr="009A671B">
        <w:trPr>
          <w:trHeight w:val="240"/>
          <w:jc w:val="center"/>
        </w:trPr>
        <w:tc>
          <w:tcPr>
            <w:tcW w:w="4876" w:type="dxa"/>
          </w:tcPr>
          <w:p w14:paraId="6DA0421F" w14:textId="77777777" w:rsidR="00FD4820" w:rsidRPr="00972945" w:rsidRDefault="00FD4820" w:rsidP="009A671B">
            <w:pPr>
              <w:pStyle w:val="AmColumnHeading"/>
            </w:pPr>
            <w:r w:rsidRPr="00972945">
              <w:t>Vorschlag der Kommission</w:t>
            </w:r>
          </w:p>
        </w:tc>
        <w:tc>
          <w:tcPr>
            <w:tcW w:w="4876" w:type="dxa"/>
          </w:tcPr>
          <w:p w14:paraId="38158624" w14:textId="77777777" w:rsidR="00FD4820" w:rsidRPr="00972945" w:rsidRDefault="00FD4820" w:rsidP="009A671B">
            <w:pPr>
              <w:pStyle w:val="AmColumnHeading"/>
            </w:pPr>
            <w:r w:rsidRPr="00972945">
              <w:t>Geänderter Text</w:t>
            </w:r>
          </w:p>
        </w:tc>
      </w:tr>
      <w:tr w:rsidR="00FD4820" w:rsidRPr="00972945" w14:paraId="32745555" w14:textId="77777777" w:rsidTr="009A671B">
        <w:trPr>
          <w:jc w:val="center"/>
        </w:trPr>
        <w:tc>
          <w:tcPr>
            <w:tcW w:w="4876" w:type="dxa"/>
          </w:tcPr>
          <w:p w14:paraId="095DAD23" w14:textId="77777777" w:rsidR="00FD4820" w:rsidRPr="00972945" w:rsidRDefault="00FD4820" w:rsidP="009A671B">
            <w:pPr>
              <w:pStyle w:val="Normal6a"/>
            </w:pPr>
            <w:r w:rsidRPr="00972945">
              <w:rPr>
                <w:b/>
                <w:i/>
              </w:rPr>
              <w:t>(8)</w:t>
            </w:r>
            <w:r w:rsidRPr="00972945">
              <w:tab/>
            </w:r>
            <w:r w:rsidRPr="00972945">
              <w:rPr>
                <w:b/>
                <w:i/>
              </w:rPr>
              <w:t>Mit einem strategischen Ansatz sollte die Kommission eine Europäische Strategie für Asyl- und Migrationsmanagement zur Umsetzung der Asyl- und Migrationspolitik annehmen. Die Strategie sollte sich auf die einschlägigen Berichte und Analysen der Unionsagenturen und auf die nationalen Strategien der Mitgliedstaaten stützen.</w:t>
            </w:r>
          </w:p>
        </w:tc>
        <w:tc>
          <w:tcPr>
            <w:tcW w:w="4876" w:type="dxa"/>
          </w:tcPr>
          <w:p w14:paraId="69C7D647" w14:textId="77777777" w:rsidR="00FD4820" w:rsidRPr="00972945" w:rsidRDefault="00FD4820" w:rsidP="009A671B">
            <w:pPr>
              <w:pStyle w:val="Normal6a"/>
            </w:pPr>
            <w:r w:rsidRPr="00972945">
              <w:rPr>
                <w:b/>
                <w:i/>
              </w:rPr>
              <w:t>entfällt</w:t>
            </w:r>
          </w:p>
        </w:tc>
      </w:tr>
    </w:tbl>
    <w:p w14:paraId="33FA7B2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B53D991" w14:textId="77777777" w:rsidR="00FD4820" w:rsidRPr="00972945" w:rsidRDefault="00FD4820" w:rsidP="00FD4820">
      <w:r w:rsidRPr="00972945">
        <w:rPr>
          <w:rStyle w:val="HideTWBExt"/>
          <w:noProof w:val="0"/>
        </w:rPr>
        <w:t>&lt;/AmendB&gt;</w:t>
      </w:r>
    </w:p>
    <w:p w14:paraId="5EB2386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231</w:t>
      </w:r>
      <w:r w:rsidRPr="00972945">
        <w:rPr>
          <w:rStyle w:val="HideTWBExt"/>
          <w:noProof w:val="0"/>
        </w:rPr>
        <w:t>&lt;/NumAmB&gt;</w:t>
      </w:r>
    </w:p>
    <w:p w14:paraId="762AB705"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5FBC3D0A" w14:textId="77777777" w:rsidR="00FD4820" w:rsidRPr="00972945" w:rsidRDefault="00FD4820" w:rsidP="00FD4820">
      <w:pPr>
        <w:pStyle w:val="NormalBold"/>
      </w:pPr>
      <w:r w:rsidRPr="00972945">
        <w:rPr>
          <w:rStyle w:val="HideTWBExt"/>
          <w:noProof w:val="0"/>
        </w:rPr>
        <w:t>&lt;/RepeatBlock-By&gt;</w:t>
      </w:r>
    </w:p>
    <w:p w14:paraId="537E9D2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B5F7F97" w14:textId="77777777" w:rsidR="00FD4820" w:rsidRPr="00972945" w:rsidRDefault="00FD4820" w:rsidP="00FD4820">
      <w:pPr>
        <w:pStyle w:val="NormalBold"/>
      </w:pPr>
      <w:r w:rsidRPr="00972945">
        <w:rPr>
          <w:rStyle w:val="HideTWBExt"/>
          <w:noProof w:val="0"/>
        </w:rPr>
        <w:t>&lt;Article&gt;</w:t>
      </w:r>
      <w:r w:rsidRPr="00972945">
        <w:t>Erwägung 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96ED827" w14:textId="77777777" w:rsidTr="009A671B">
        <w:trPr>
          <w:trHeight w:hRule="exact" w:val="240"/>
          <w:jc w:val="center"/>
        </w:trPr>
        <w:tc>
          <w:tcPr>
            <w:tcW w:w="9752" w:type="dxa"/>
            <w:gridSpan w:val="2"/>
          </w:tcPr>
          <w:p w14:paraId="59AE93F4" w14:textId="77777777" w:rsidR="00FD4820" w:rsidRPr="00972945" w:rsidRDefault="00FD4820" w:rsidP="009A671B"/>
        </w:tc>
      </w:tr>
      <w:tr w:rsidR="00FD4820" w:rsidRPr="00972945" w14:paraId="7AE84D0C" w14:textId="77777777" w:rsidTr="009A671B">
        <w:trPr>
          <w:trHeight w:val="240"/>
          <w:jc w:val="center"/>
        </w:trPr>
        <w:tc>
          <w:tcPr>
            <w:tcW w:w="4876" w:type="dxa"/>
          </w:tcPr>
          <w:p w14:paraId="4C6701D8" w14:textId="77777777" w:rsidR="00FD4820" w:rsidRPr="00972945" w:rsidRDefault="00FD4820" w:rsidP="009A671B">
            <w:pPr>
              <w:pStyle w:val="AmColumnHeading"/>
            </w:pPr>
            <w:r w:rsidRPr="00972945">
              <w:t>Vorschlag der Kommission</w:t>
            </w:r>
          </w:p>
        </w:tc>
        <w:tc>
          <w:tcPr>
            <w:tcW w:w="4876" w:type="dxa"/>
          </w:tcPr>
          <w:p w14:paraId="26BEA5B8" w14:textId="77777777" w:rsidR="00FD4820" w:rsidRPr="00972945" w:rsidRDefault="00FD4820" w:rsidP="009A671B">
            <w:pPr>
              <w:pStyle w:val="AmColumnHeading"/>
            </w:pPr>
            <w:r w:rsidRPr="00972945">
              <w:t>Geänderter Text</w:t>
            </w:r>
          </w:p>
        </w:tc>
      </w:tr>
      <w:tr w:rsidR="00FD4820" w:rsidRPr="00972945" w14:paraId="54F73B01" w14:textId="77777777" w:rsidTr="009A671B">
        <w:trPr>
          <w:jc w:val="center"/>
        </w:trPr>
        <w:tc>
          <w:tcPr>
            <w:tcW w:w="4876" w:type="dxa"/>
          </w:tcPr>
          <w:p w14:paraId="3CE0B0F5" w14:textId="77777777" w:rsidR="00FD4820" w:rsidRPr="00972945" w:rsidRDefault="00FD4820" w:rsidP="009A671B">
            <w:pPr>
              <w:pStyle w:val="Normal6a"/>
            </w:pPr>
            <w:r w:rsidRPr="00972945">
              <w:rPr>
                <w:b/>
                <w:i/>
              </w:rPr>
              <w:t>(8)</w:t>
            </w:r>
            <w:r w:rsidRPr="00972945">
              <w:tab/>
            </w:r>
            <w:r w:rsidRPr="00972945">
              <w:rPr>
                <w:b/>
                <w:i/>
              </w:rPr>
              <w:t>Mit einem strategischen Ansatz sollte die Kommission eine Europäische Strategie für Asyl- und Migrationsmanagement zur Umsetzung der Asyl- und Migrationspolitik annehmen. Die Strategie sollte sich auf die einschlägigen Berichte und Analysen der Unionsagenturen und auf die nationalen Strategien der Mitgliedstaaten stützen.</w:t>
            </w:r>
          </w:p>
        </w:tc>
        <w:tc>
          <w:tcPr>
            <w:tcW w:w="4876" w:type="dxa"/>
          </w:tcPr>
          <w:p w14:paraId="12F17A8D" w14:textId="77777777" w:rsidR="00FD4820" w:rsidRPr="00972945" w:rsidRDefault="00FD4820" w:rsidP="009A671B">
            <w:pPr>
              <w:pStyle w:val="Normal6a"/>
            </w:pPr>
            <w:r w:rsidRPr="00972945">
              <w:rPr>
                <w:b/>
                <w:i/>
              </w:rPr>
              <w:t>entfällt</w:t>
            </w:r>
          </w:p>
        </w:tc>
      </w:tr>
    </w:tbl>
    <w:p w14:paraId="2B9F6FA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E8B2ECA" w14:textId="77777777" w:rsidR="00FD4820" w:rsidRPr="00972945" w:rsidRDefault="00FD4820" w:rsidP="00FD4820">
      <w:r w:rsidRPr="00972945">
        <w:rPr>
          <w:rStyle w:val="HideTWBExt"/>
          <w:noProof w:val="0"/>
        </w:rPr>
        <w:t>&lt;/AmendB&gt;</w:t>
      </w:r>
    </w:p>
    <w:p w14:paraId="14274C1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232</w:t>
      </w:r>
      <w:r w:rsidRPr="00972945">
        <w:rPr>
          <w:rStyle w:val="HideTWBExt"/>
          <w:noProof w:val="0"/>
        </w:rPr>
        <w:t>&lt;/NumAmB&gt;</w:t>
      </w:r>
    </w:p>
    <w:p w14:paraId="429F0677"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69C7E396" w14:textId="77777777" w:rsidR="00FD4820" w:rsidRPr="00972945" w:rsidRDefault="00FD4820" w:rsidP="00FD4820">
      <w:pPr>
        <w:pStyle w:val="NormalBold"/>
      </w:pPr>
      <w:r w:rsidRPr="00972945">
        <w:rPr>
          <w:rStyle w:val="HideTWBExt"/>
          <w:noProof w:val="0"/>
        </w:rPr>
        <w:t>&lt;/RepeatBlock-By&gt;</w:t>
      </w:r>
    </w:p>
    <w:p w14:paraId="3472E1F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653667F" w14:textId="77777777" w:rsidR="00FD4820" w:rsidRPr="00972945" w:rsidRDefault="00FD4820" w:rsidP="00FD4820">
      <w:pPr>
        <w:pStyle w:val="NormalBold"/>
      </w:pPr>
      <w:r w:rsidRPr="00972945">
        <w:rPr>
          <w:rStyle w:val="HideTWBExt"/>
          <w:noProof w:val="0"/>
        </w:rPr>
        <w:t>&lt;Article&gt;</w:t>
      </w:r>
      <w:r w:rsidRPr="00972945">
        <w:t>Erwägung 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25B3980" w14:textId="77777777" w:rsidTr="009A671B">
        <w:trPr>
          <w:trHeight w:hRule="exact" w:val="240"/>
          <w:jc w:val="center"/>
        </w:trPr>
        <w:tc>
          <w:tcPr>
            <w:tcW w:w="9752" w:type="dxa"/>
            <w:gridSpan w:val="2"/>
          </w:tcPr>
          <w:p w14:paraId="388FDE98" w14:textId="77777777" w:rsidR="00FD4820" w:rsidRPr="00972945" w:rsidRDefault="00FD4820" w:rsidP="009A671B"/>
        </w:tc>
      </w:tr>
      <w:tr w:rsidR="00FD4820" w:rsidRPr="00972945" w14:paraId="21E1B931" w14:textId="77777777" w:rsidTr="009A671B">
        <w:trPr>
          <w:trHeight w:val="240"/>
          <w:jc w:val="center"/>
        </w:trPr>
        <w:tc>
          <w:tcPr>
            <w:tcW w:w="4876" w:type="dxa"/>
          </w:tcPr>
          <w:p w14:paraId="00B99389" w14:textId="77777777" w:rsidR="00FD4820" w:rsidRPr="00972945" w:rsidRDefault="00FD4820" w:rsidP="009A671B">
            <w:pPr>
              <w:pStyle w:val="AmColumnHeading"/>
            </w:pPr>
            <w:r w:rsidRPr="00972945">
              <w:t>Vorschlag der Kommission</w:t>
            </w:r>
          </w:p>
        </w:tc>
        <w:tc>
          <w:tcPr>
            <w:tcW w:w="4876" w:type="dxa"/>
          </w:tcPr>
          <w:p w14:paraId="6A5D8C71" w14:textId="77777777" w:rsidR="00FD4820" w:rsidRPr="00972945" w:rsidRDefault="00FD4820" w:rsidP="009A671B">
            <w:pPr>
              <w:pStyle w:val="AmColumnHeading"/>
            </w:pPr>
            <w:r w:rsidRPr="00972945">
              <w:t>Geänderter Text</w:t>
            </w:r>
          </w:p>
        </w:tc>
      </w:tr>
      <w:tr w:rsidR="00FD4820" w:rsidRPr="00972945" w14:paraId="792538F0" w14:textId="77777777" w:rsidTr="009A671B">
        <w:trPr>
          <w:jc w:val="center"/>
        </w:trPr>
        <w:tc>
          <w:tcPr>
            <w:tcW w:w="4876" w:type="dxa"/>
          </w:tcPr>
          <w:p w14:paraId="6B8A53FB" w14:textId="77777777" w:rsidR="00FD4820" w:rsidRPr="00972945" w:rsidRDefault="00FD4820" w:rsidP="009A671B">
            <w:pPr>
              <w:pStyle w:val="Normal6a"/>
            </w:pPr>
            <w:r w:rsidRPr="00972945">
              <w:t>(8)</w:t>
            </w:r>
            <w:r w:rsidRPr="00972945">
              <w:tab/>
            </w:r>
            <w:r w:rsidRPr="00972945">
              <w:rPr>
                <w:b/>
                <w:bCs/>
                <w:i/>
                <w:iCs/>
              </w:rPr>
              <w:t>Mit einem strategischen Ansatz sollte</w:t>
            </w:r>
            <w:r w:rsidRPr="00972945">
              <w:t xml:space="preserve"> die Kommission </w:t>
            </w:r>
            <w:r w:rsidRPr="00972945">
              <w:rPr>
                <w:b/>
                <w:bCs/>
                <w:i/>
                <w:iCs/>
              </w:rPr>
              <w:t>eine Europäische Strategie für Asyl- und Migrationsmanagement zur</w:t>
            </w:r>
            <w:r w:rsidRPr="00972945">
              <w:t xml:space="preserve"> Umsetzung </w:t>
            </w:r>
            <w:r w:rsidRPr="00972945">
              <w:rPr>
                <w:b/>
                <w:bCs/>
                <w:i/>
                <w:iCs/>
              </w:rPr>
              <w:t>der Asyl- und Migrationspolitik annehmen</w:t>
            </w:r>
            <w:r w:rsidRPr="00972945">
              <w:t>.</w:t>
            </w:r>
            <w:r w:rsidRPr="00972945">
              <w:rPr>
                <w:b/>
                <w:i/>
              </w:rPr>
              <w:t xml:space="preserve"> </w:t>
            </w:r>
            <w:r w:rsidRPr="00972945">
              <w:rPr>
                <w:b/>
                <w:bCs/>
                <w:i/>
                <w:iCs/>
              </w:rPr>
              <w:t>Die Strategie</w:t>
            </w:r>
            <w:r w:rsidRPr="00972945">
              <w:t xml:space="preserve"> sollte sich auf die einschlägigen Berichte und Analysen der Unionsagenturen </w:t>
            </w:r>
            <w:r w:rsidRPr="00972945">
              <w:rPr>
                <w:b/>
                <w:bCs/>
                <w:i/>
                <w:iCs/>
              </w:rPr>
              <w:t>und auf die nationalen Strategien</w:t>
            </w:r>
            <w:r w:rsidRPr="00972945">
              <w:t xml:space="preserve"> der Mitgliedstaaten stützen.</w:t>
            </w:r>
          </w:p>
        </w:tc>
        <w:tc>
          <w:tcPr>
            <w:tcW w:w="4876" w:type="dxa"/>
          </w:tcPr>
          <w:p w14:paraId="34C4B374" w14:textId="77777777" w:rsidR="00FD4820" w:rsidRPr="00972945" w:rsidRDefault="00FD4820" w:rsidP="009A671B">
            <w:pPr>
              <w:pStyle w:val="Normal6a"/>
            </w:pPr>
            <w:r w:rsidRPr="00972945">
              <w:t>(8)</w:t>
            </w:r>
            <w:r w:rsidRPr="00972945">
              <w:tab/>
              <w:t xml:space="preserve">Die Kommission </w:t>
            </w:r>
            <w:r w:rsidRPr="00972945">
              <w:rPr>
                <w:b/>
                <w:bCs/>
                <w:i/>
                <w:iCs/>
              </w:rPr>
              <w:t>sollte jährlich einen Bericht über die</w:t>
            </w:r>
            <w:r w:rsidRPr="00972945">
              <w:t xml:space="preserve"> Umsetzung </w:t>
            </w:r>
            <w:r w:rsidRPr="00972945">
              <w:rPr>
                <w:b/>
                <w:bCs/>
                <w:i/>
                <w:iCs/>
              </w:rPr>
              <w:t>des Asyl-Besitzstands der EU vorlegen</w:t>
            </w:r>
            <w:r w:rsidRPr="00972945">
              <w:t>.</w:t>
            </w:r>
            <w:r w:rsidRPr="00972945">
              <w:rPr>
                <w:b/>
                <w:i/>
              </w:rPr>
              <w:t xml:space="preserve"> </w:t>
            </w:r>
            <w:r w:rsidRPr="00972945">
              <w:rPr>
                <w:b/>
                <w:bCs/>
                <w:i/>
                <w:iCs/>
              </w:rPr>
              <w:t>Dieser Bericht</w:t>
            </w:r>
            <w:r w:rsidRPr="00972945">
              <w:t xml:space="preserve"> sollte sich auf die einschlägigen Berichte und Analysen der Unionsagenturen</w:t>
            </w:r>
            <w:r w:rsidRPr="00972945">
              <w:rPr>
                <w:b/>
                <w:bCs/>
                <w:i/>
                <w:iCs/>
              </w:rPr>
              <w:t>,</w:t>
            </w:r>
            <w:r w:rsidRPr="00972945">
              <w:t xml:space="preserve"> der Mitgliedstaaten</w:t>
            </w:r>
            <w:r w:rsidRPr="00972945">
              <w:rPr>
                <w:b/>
                <w:bCs/>
                <w:i/>
                <w:iCs/>
              </w:rPr>
              <w:t>, des UNHCR, des Europarats und anderer internationaler Organisationen sowie auf Berichte zivilgesellschaftlicher Organisationen</w:t>
            </w:r>
            <w:r w:rsidRPr="00972945">
              <w:t xml:space="preserve"> stützen. </w:t>
            </w:r>
            <w:r w:rsidRPr="00972945">
              <w:rPr>
                <w:b/>
                <w:i/>
              </w:rPr>
              <w:t>Dieser Bericht sollte als Grundlage zur Durchführung von Vertragsverletzungsverfahren und zur Gewährleistung der Einhaltung des EU-Rechts und des Völkerrechts dienen.</w:t>
            </w:r>
          </w:p>
        </w:tc>
      </w:tr>
    </w:tbl>
    <w:p w14:paraId="24063A3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DF3059A" w14:textId="77777777" w:rsidR="00FD4820" w:rsidRPr="00972945" w:rsidRDefault="00FD4820" w:rsidP="00FD4820">
      <w:r w:rsidRPr="00972945">
        <w:rPr>
          <w:rStyle w:val="HideTWBExt"/>
          <w:noProof w:val="0"/>
        </w:rPr>
        <w:t>&lt;/AmendB&gt;</w:t>
      </w:r>
    </w:p>
    <w:p w14:paraId="4989DC2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233</w:t>
      </w:r>
      <w:r w:rsidRPr="00972945">
        <w:rPr>
          <w:rStyle w:val="HideTWBExt"/>
          <w:noProof w:val="0"/>
        </w:rPr>
        <w:t>&lt;/NumAmB&gt;</w:t>
      </w:r>
    </w:p>
    <w:p w14:paraId="48D0980B"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0565B4D8" w14:textId="77777777" w:rsidR="00FD4820" w:rsidRPr="00972945" w:rsidRDefault="00FD4820" w:rsidP="00FD4820">
      <w:pPr>
        <w:pStyle w:val="NormalBold"/>
      </w:pPr>
      <w:r w:rsidRPr="00972945">
        <w:rPr>
          <w:rStyle w:val="HideTWBExt"/>
          <w:noProof w:val="0"/>
        </w:rPr>
        <w:t>&lt;/RepeatBlock-By&gt;</w:t>
      </w:r>
    </w:p>
    <w:p w14:paraId="29D7639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7145645" w14:textId="77777777" w:rsidR="00FD4820" w:rsidRPr="00972945" w:rsidRDefault="00FD4820" w:rsidP="00FD4820">
      <w:pPr>
        <w:pStyle w:val="NormalBold"/>
      </w:pPr>
      <w:r w:rsidRPr="00972945">
        <w:rPr>
          <w:rStyle w:val="HideTWBExt"/>
          <w:noProof w:val="0"/>
        </w:rPr>
        <w:t>&lt;Article&gt;</w:t>
      </w:r>
      <w:r w:rsidRPr="00972945">
        <w:t>Erwägung 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1F4D7A6" w14:textId="77777777" w:rsidTr="009A671B">
        <w:trPr>
          <w:trHeight w:hRule="exact" w:val="240"/>
          <w:jc w:val="center"/>
        </w:trPr>
        <w:tc>
          <w:tcPr>
            <w:tcW w:w="9752" w:type="dxa"/>
            <w:gridSpan w:val="2"/>
          </w:tcPr>
          <w:p w14:paraId="723E7AAB" w14:textId="77777777" w:rsidR="00FD4820" w:rsidRPr="00972945" w:rsidRDefault="00FD4820" w:rsidP="009A671B"/>
        </w:tc>
      </w:tr>
      <w:tr w:rsidR="00FD4820" w:rsidRPr="00972945" w14:paraId="13D6B0EE" w14:textId="77777777" w:rsidTr="009A671B">
        <w:trPr>
          <w:trHeight w:val="240"/>
          <w:jc w:val="center"/>
        </w:trPr>
        <w:tc>
          <w:tcPr>
            <w:tcW w:w="4876" w:type="dxa"/>
          </w:tcPr>
          <w:p w14:paraId="0901D9F1" w14:textId="77777777" w:rsidR="00FD4820" w:rsidRPr="00972945" w:rsidRDefault="00FD4820" w:rsidP="009A671B">
            <w:pPr>
              <w:pStyle w:val="AmColumnHeading"/>
            </w:pPr>
            <w:r w:rsidRPr="00972945">
              <w:t>Vorschlag der Kommission</w:t>
            </w:r>
          </w:p>
        </w:tc>
        <w:tc>
          <w:tcPr>
            <w:tcW w:w="4876" w:type="dxa"/>
          </w:tcPr>
          <w:p w14:paraId="2712B5D7" w14:textId="77777777" w:rsidR="00FD4820" w:rsidRPr="00972945" w:rsidRDefault="00FD4820" w:rsidP="009A671B">
            <w:pPr>
              <w:pStyle w:val="AmColumnHeading"/>
            </w:pPr>
            <w:r w:rsidRPr="00972945">
              <w:t>Geänderter Text</w:t>
            </w:r>
          </w:p>
        </w:tc>
      </w:tr>
      <w:tr w:rsidR="00FD4820" w:rsidRPr="00972945" w14:paraId="6A4C2E45" w14:textId="77777777" w:rsidTr="009A671B">
        <w:trPr>
          <w:jc w:val="center"/>
        </w:trPr>
        <w:tc>
          <w:tcPr>
            <w:tcW w:w="4876" w:type="dxa"/>
          </w:tcPr>
          <w:p w14:paraId="2E4E5A4D" w14:textId="77777777" w:rsidR="00FD4820" w:rsidRPr="00972945" w:rsidRDefault="00FD4820" w:rsidP="009A671B">
            <w:pPr>
              <w:pStyle w:val="Normal6a"/>
            </w:pPr>
            <w:r w:rsidRPr="00972945">
              <w:t>(8)</w:t>
            </w:r>
            <w:r w:rsidRPr="00972945">
              <w:tab/>
              <w:t xml:space="preserve">Mit einem strategischen Ansatz sollte die Kommission eine Europäische </w:t>
            </w:r>
            <w:r w:rsidRPr="00972945">
              <w:rPr>
                <w:b/>
                <w:bCs/>
                <w:i/>
                <w:iCs/>
              </w:rPr>
              <w:t>Strategie</w:t>
            </w:r>
            <w:r w:rsidRPr="00972945">
              <w:t xml:space="preserve"> für Asyl- und Migrationsmanagement zur Umsetzung der Asyl- und Migrationspolitik annehmen. Die Strategie sollte sich auf die einschlägigen Berichte und Analysen der Unionsagenturen und auf die nationalen Strategien der Mitgliedstaaten stützen.</w:t>
            </w:r>
          </w:p>
        </w:tc>
        <w:tc>
          <w:tcPr>
            <w:tcW w:w="4876" w:type="dxa"/>
          </w:tcPr>
          <w:p w14:paraId="0EEB0C86" w14:textId="77777777" w:rsidR="00FD4820" w:rsidRPr="00972945" w:rsidRDefault="00FD4820" w:rsidP="009A671B">
            <w:pPr>
              <w:pStyle w:val="Normal6a"/>
            </w:pPr>
            <w:r w:rsidRPr="00972945">
              <w:t>(8)</w:t>
            </w:r>
            <w:r w:rsidRPr="00972945">
              <w:tab/>
              <w:t xml:space="preserve">Mit einem strategischen Ansatz sollte die Kommission eine Europäische </w:t>
            </w:r>
            <w:r w:rsidRPr="00972945">
              <w:rPr>
                <w:b/>
                <w:bCs/>
                <w:i/>
                <w:iCs/>
              </w:rPr>
              <w:t>Fünfjahresstrategie</w:t>
            </w:r>
            <w:r w:rsidRPr="00972945">
              <w:rPr>
                <w:b/>
                <w:bCs/>
              </w:rPr>
              <w:t xml:space="preserve"> </w:t>
            </w:r>
            <w:r w:rsidRPr="00972945">
              <w:t xml:space="preserve">für Asyl- und Migrationsmanagement zur Umsetzung der Asyl- und Migrationspolitik annehmen. Die Strategie sollte sich auf die einschlägigen Berichte und Analysen der Unionsagenturen und auf die nationalen Strategien der Mitgliedstaaten stützen </w:t>
            </w:r>
            <w:r w:rsidRPr="00972945">
              <w:rPr>
                <w:b/>
                <w:bCs/>
                <w:i/>
                <w:iCs/>
              </w:rPr>
              <w:t>und die fortdauernde Stärkung des Zugangs zu Asyl und die Verbesserung der Aufnahmebedingungen in der EU zum Ziel haben</w:t>
            </w:r>
            <w:r w:rsidRPr="00972945">
              <w:t>.</w:t>
            </w:r>
          </w:p>
        </w:tc>
      </w:tr>
    </w:tbl>
    <w:p w14:paraId="0797F2B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B484F84" w14:textId="77777777" w:rsidR="00FD4820" w:rsidRPr="00972945" w:rsidRDefault="00FD4820" w:rsidP="00FD4820">
      <w:r w:rsidRPr="00972945">
        <w:rPr>
          <w:rStyle w:val="HideTWBExt"/>
          <w:noProof w:val="0"/>
        </w:rPr>
        <w:t>&lt;/AmendB&gt;</w:t>
      </w:r>
    </w:p>
    <w:p w14:paraId="304D626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234</w:t>
      </w:r>
      <w:r w:rsidRPr="00972945">
        <w:rPr>
          <w:rStyle w:val="HideTWBExt"/>
          <w:noProof w:val="0"/>
        </w:rPr>
        <w:t>&lt;/NumAmB&gt;</w:t>
      </w:r>
    </w:p>
    <w:p w14:paraId="23C46FA5"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41FBD433" w14:textId="77777777" w:rsidR="00FD4820" w:rsidRPr="00972945" w:rsidRDefault="00FD4820" w:rsidP="00FD4820">
      <w:pPr>
        <w:pStyle w:val="NormalBold"/>
      </w:pPr>
      <w:r w:rsidRPr="00972945">
        <w:rPr>
          <w:rStyle w:val="HideTWBExt"/>
          <w:noProof w:val="0"/>
        </w:rPr>
        <w:t>&lt;/RepeatBlock-By&gt;</w:t>
      </w:r>
    </w:p>
    <w:p w14:paraId="7508786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0FFD305" w14:textId="77777777" w:rsidR="00FD4820" w:rsidRPr="00972945" w:rsidRDefault="00FD4820" w:rsidP="00FD4820">
      <w:pPr>
        <w:pStyle w:val="NormalBold"/>
      </w:pPr>
      <w:r w:rsidRPr="00972945">
        <w:rPr>
          <w:rStyle w:val="HideTWBExt"/>
          <w:noProof w:val="0"/>
        </w:rPr>
        <w:t>&lt;Article&gt;</w:t>
      </w:r>
      <w:r w:rsidRPr="00972945">
        <w:t>Erwägung 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A086C56" w14:textId="77777777" w:rsidTr="009A671B">
        <w:trPr>
          <w:trHeight w:hRule="exact" w:val="240"/>
          <w:jc w:val="center"/>
        </w:trPr>
        <w:tc>
          <w:tcPr>
            <w:tcW w:w="9752" w:type="dxa"/>
            <w:gridSpan w:val="2"/>
          </w:tcPr>
          <w:p w14:paraId="514F4B4B" w14:textId="77777777" w:rsidR="00FD4820" w:rsidRPr="00972945" w:rsidRDefault="00FD4820" w:rsidP="009A671B"/>
        </w:tc>
      </w:tr>
      <w:tr w:rsidR="00FD4820" w:rsidRPr="00972945" w14:paraId="3B432641" w14:textId="77777777" w:rsidTr="009A671B">
        <w:trPr>
          <w:trHeight w:val="240"/>
          <w:jc w:val="center"/>
        </w:trPr>
        <w:tc>
          <w:tcPr>
            <w:tcW w:w="4876" w:type="dxa"/>
          </w:tcPr>
          <w:p w14:paraId="60311541" w14:textId="77777777" w:rsidR="00FD4820" w:rsidRPr="00972945" w:rsidRDefault="00FD4820" w:rsidP="009A671B">
            <w:pPr>
              <w:pStyle w:val="AmColumnHeading"/>
            </w:pPr>
            <w:r w:rsidRPr="00972945">
              <w:t>Vorschlag der Kommission</w:t>
            </w:r>
          </w:p>
        </w:tc>
        <w:tc>
          <w:tcPr>
            <w:tcW w:w="4876" w:type="dxa"/>
          </w:tcPr>
          <w:p w14:paraId="56093BAC" w14:textId="77777777" w:rsidR="00FD4820" w:rsidRPr="00972945" w:rsidRDefault="00FD4820" w:rsidP="009A671B">
            <w:pPr>
              <w:pStyle w:val="AmColumnHeading"/>
            </w:pPr>
            <w:r w:rsidRPr="00972945">
              <w:t>Geänderter Text</w:t>
            </w:r>
          </w:p>
        </w:tc>
      </w:tr>
      <w:tr w:rsidR="00FD4820" w:rsidRPr="00972945" w14:paraId="59163E44" w14:textId="77777777" w:rsidTr="009A671B">
        <w:trPr>
          <w:jc w:val="center"/>
        </w:trPr>
        <w:tc>
          <w:tcPr>
            <w:tcW w:w="4876" w:type="dxa"/>
          </w:tcPr>
          <w:p w14:paraId="1A1F4D41" w14:textId="77777777" w:rsidR="00FD4820" w:rsidRPr="00972945" w:rsidRDefault="00FD4820" w:rsidP="009A671B">
            <w:pPr>
              <w:pStyle w:val="Normal6a"/>
            </w:pPr>
            <w:r w:rsidRPr="00972945">
              <w:t>(8)</w:t>
            </w:r>
            <w:r w:rsidRPr="00972945">
              <w:tab/>
              <w:t xml:space="preserve">Mit einem strategischen Ansatz sollte die Kommission eine Europäische Strategie </w:t>
            </w:r>
            <w:r w:rsidRPr="00972945">
              <w:rPr>
                <w:b/>
                <w:bCs/>
                <w:i/>
                <w:iCs/>
              </w:rPr>
              <w:t>für Asyl- und Migrationsmanagement zur Umsetzung der Asyl- und Migrationspolitik</w:t>
            </w:r>
            <w:r w:rsidRPr="00972945">
              <w:t xml:space="preserve"> annehmen. Die Strategie sollte sich auf die einschlägigen Berichte und Analysen </w:t>
            </w:r>
            <w:r w:rsidRPr="00972945">
              <w:rPr>
                <w:b/>
                <w:bCs/>
                <w:i/>
                <w:iCs/>
              </w:rPr>
              <w:t>der Unionsagenturen</w:t>
            </w:r>
            <w:r w:rsidRPr="00972945">
              <w:t xml:space="preserve"> und auf die nationalen Strategien der Mitgliedstaaten stützen.</w:t>
            </w:r>
          </w:p>
        </w:tc>
        <w:tc>
          <w:tcPr>
            <w:tcW w:w="4876" w:type="dxa"/>
          </w:tcPr>
          <w:p w14:paraId="3DE36E96" w14:textId="77777777" w:rsidR="00FD4820" w:rsidRPr="00972945" w:rsidRDefault="00FD4820" w:rsidP="009A671B">
            <w:pPr>
              <w:pStyle w:val="Normal6a"/>
            </w:pPr>
            <w:r w:rsidRPr="00972945">
              <w:t>(8)</w:t>
            </w:r>
            <w:r w:rsidRPr="00972945">
              <w:tab/>
              <w:t xml:space="preserve">Mit einem strategischen Ansatz sollte die Kommission eine Europäische Strategie </w:t>
            </w:r>
            <w:r w:rsidRPr="00972945">
              <w:rPr>
                <w:b/>
                <w:bCs/>
                <w:i/>
                <w:iCs/>
              </w:rPr>
              <w:t>zur Begrenzung von Asyl und Migration</w:t>
            </w:r>
            <w:r w:rsidRPr="00972945">
              <w:t xml:space="preserve"> annehmen</w:t>
            </w:r>
            <w:r w:rsidRPr="00972945">
              <w:rPr>
                <w:b/>
                <w:bCs/>
                <w:i/>
                <w:iCs/>
              </w:rPr>
              <w:t>, die die Maßnahmen der Mitgliedstaaten zur Begrenzung von Asyl und Migration ergänzt</w:t>
            </w:r>
            <w:r w:rsidRPr="00972945">
              <w:t xml:space="preserve">. Die Strategie sollte sich auf die einschlägigen Berichte und Analysen </w:t>
            </w:r>
            <w:r w:rsidRPr="00972945">
              <w:rPr>
                <w:b/>
                <w:bCs/>
                <w:i/>
                <w:iCs/>
              </w:rPr>
              <w:t>unabhängiger Einrichtungen</w:t>
            </w:r>
            <w:r w:rsidRPr="00972945">
              <w:t xml:space="preserve"> und auf die nationalen Strategien der Mitgliedstaaten stützen.</w:t>
            </w:r>
          </w:p>
        </w:tc>
      </w:tr>
    </w:tbl>
    <w:p w14:paraId="455FA55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1581238" w14:textId="77777777" w:rsidR="00FD4820" w:rsidRPr="00972945" w:rsidRDefault="00FD4820" w:rsidP="00FD4820">
      <w:r w:rsidRPr="00972945">
        <w:rPr>
          <w:rStyle w:val="HideTWBExt"/>
          <w:noProof w:val="0"/>
        </w:rPr>
        <w:t>&lt;/AmendB&gt;</w:t>
      </w:r>
    </w:p>
    <w:p w14:paraId="1A87EDA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235</w:t>
      </w:r>
      <w:r w:rsidRPr="00972945">
        <w:rPr>
          <w:rStyle w:val="HideTWBExt"/>
          <w:noProof w:val="0"/>
        </w:rPr>
        <w:t>&lt;/NumAmB&gt;</w:t>
      </w:r>
    </w:p>
    <w:p w14:paraId="6BB431BF"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w:t>
      </w:r>
      <w:r w:rsidRPr="00972945">
        <w:rPr>
          <w:rStyle w:val="HideTWBExt"/>
          <w:noProof w:val="0"/>
        </w:rPr>
        <w:t>&lt;/Members&gt;</w:t>
      </w:r>
    </w:p>
    <w:p w14:paraId="7AE55AAE" w14:textId="77777777" w:rsidR="00FD4820" w:rsidRPr="00972945" w:rsidRDefault="00FD4820" w:rsidP="00FD4820">
      <w:pPr>
        <w:pStyle w:val="NormalBold"/>
      </w:pPr>
      <w:r w:rsidRPr="00972945">
        <w:rPr>
          <w:rStyle w:val="HideTWBExt"/>
          <w:noProof w:val="0"/>
        </w:rPr>
        <w:t>&lt;/RepeatBlock-By&gt;</w:t>
      </w:r>
    </w:p>
    <w:p w14:paraId="4BD4AD7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90E6EA4" w14:textId="77777777" w:rsidR="00FD4820" w:rsidRPr="00972945" w:rsidRDefault="00FD4820" w:rsidP="00FD4820">
      <w:pPr>
        <w:pStyle w:val="NormalBold"/>
      </w:pPr>
      <w:r w:rsidRPr="00972945">
        <w:rPr>
          <w:rStyle w:val="HideTWBExt"/>
          <w:noProof w:val="0"/>
        </w:rPr>
        <w:t>&lt;Article&gt;</w:t>
      </w:r>
      <w:r w:rsidRPr="00972945">
        <w:t>Erwägung 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8D00FAE" w14:textId="77777777" w:rsidTr="009A671B">
        <w:trPr>
          <w:trHeight w:hRule="exact" w:val="240"/>
          <w:jc w:val="center"/>
        </w:trPr>
        <w:tc>
          <w:tcPr>
            <w:tcW w:w="9752" w:type="dxa"/>
            <w:gridSpan w:val="2"/>
          </w:tcPr>
          <w:p w14:paraId="79B751F5" w14:textId="77777777" w:rsidR="00FD4820" w:rsidRPr="00972945" w:rsidRDefault="00FD4820" w:rsidP="009A671B"/>
        </w:tc>
      </w:tr>
      <w:tr w:rsidR="00FD4820" w:rsidRPr="00972945" w14:paraId="58CEEAF7" w14:textId="77777777" w:rsidTr="009A671B">
        <w:trPr>
          <w:trHeight w:val="240"/>
          <w:jc w:val="center"/>
        </w:trPr>
        <w:tc>
          <w:tcPr>
            <w:tcW w:w="4876" w:type="dxa"/>
          </w:tcPr>
          <w:p w14:paraId="30F63A70" w14:textId="77777777" w:rsidR="00FD4820" w:rsidRPr="00972945" w:rsidRDefault="00FD4820" w:rsidP="009A671B">
            <w:pPr>
              <w:pStyle w:val="AmColumnHeading"/>
            </w:pPr>
            <w:r w:rsidRPr="00972945">
              <w:t>Vorschlag der Kommission</w:t>
            </w:r>
          </w:p>
        </w:tc>
        <w:tc>
          <w:tcPr>
            <w:tcW w:w="4876" w:type="dxa"/>
          </w:tcPr>
          <w:p w14:paraId="712CA550" w14:textId="77777777" w:rsidR="00FD4820" w:rsidRPr="00972945" w:rsidRDefault="00FD4820" w:rsidP="009A671B">
            <w:pPr>
              <w:pStyle w:val="AmColumnHeading"/>
            </w:pPr>
            <w:r w:rsidRPr="00972945">
              <w:t>Geänderter Text</w:t>
            </w:r>
          </w:p>
        </w:tc>
      </w:tr>
      <w:tr w:rsidR="00FD4820" w:rsidRPr="00972945" w14:paraId="2B91A3E6" w14:textId="77777777" w:rsidTr="009A671B">
        <w:trPr>
          <w:jc w:val="center"/>
        </w:trPr>
        <w:tc>
          <w:tcPr>
            <w:tcW w:w="4876" w:type="dxa"/>
          </w:tcPr>
          <w:p w14:paraId="1518FE25" w14:textId="77777777" w:rsidR="00FD4820" w:rsidRPr="00972945" w:rsidRDefault="00FD4820" w:rsidP="009A671B">
            <w:pPr>
              <w:pStyle w:val="Normal6a"/>
            </w:pPr>
            <w:r w:rsidRPr="00972945">
              <w:t>(8)</w:t>
            </w:r>
            <w:r w:rsidRPr="00972945">
              <w:tab/>
              <w:t xml:space="preserve">Mit einem strategischen Ansatz sollte die Kommission eine Europäische Strategie für Asyl- und Migrationsmanagement zur Umsetzung der Asyl- und Migrationspolitik annehmen. Die Strategie sollte sich auf die einschlägigen Berichte und Analysen </w:t>
            </w:r>
            <w:r w:rsidRPr="00972945">
              <w:rPr>
                <w:b/>
                <w:bCs/>
                <w:i/>
                <w:iCs/>
              </w:rPr>
              <w:t>der Unionsagenturen</w:t>
            </w:r>
            <w:r w:rsidRPr="00972945">
              <w:t xml:space="preserve"> und auf die nationalen Strategien der Mitgliedstaaten stützen.</w:t>
            </w:r>
          </w:p>
        </w:tc>
        <w:tc>
          <w:tcPr>
            <w:tcW w:w="4876" w:type="dxa"/>
          </w:tcPr>
          <w:p w14:paraId="7ADA80F1" w14:textId="77777777" w:rsidR="00FD4820" w:rsidRPr="00972945" w:rsidRDefault="00FD4820" w:rsidP="009A671B">
            <w:pPr>
              <w:pStyle w:val="Normal6a"/>
            </w:pPr>
            <w:r w:rsidRPr="00972945">
              <w:t>(8)</w:t>
            </w:r>
            <w:r w:rsidRPr="00972945">
              <w:tab/>
              <w:t xml:space="preserve">Mit einem strategischen Ansatz sollte die Kommission eine Europäische Strategie für Asyl- und Migrationsmanagement zur Umsetzung der Asyl- und Migrationspolitik annehmen. Die Strategie sollte sich auf die einschlägigen Berichte und Analysen </w:t>
            </w:r>
            <w:r w:rsidRPr="00972945">
              <w:rPr>
                <w:b/>
                <w:bCs/>
                <w:i/>
                <w:iCs/>
              </w:rPr>
              <w:t>von Einrichtungen und sonstigen Stellen der Union</w:t>
            </w:r>
            <w:r w:rsidRPr="00972945">
              <w:t xml:space="preserve"> und auf die nationalen Strategien der Mitgliedstaaten stützen.</w:t>
            </w:r>
          </w:p>
        </w:tc>
      </w:tr>
    </w:tbl>
    <w:p w14:paraId="0D497C4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730B150" w14:textId="77777777" w:rsidR="00FD4820" w:rsidRPr="00972945" w:rsidRDefault="00FD4820" w:rsidP="00FD4820">
      <w:r w:rsidRPr="00972945">
        <w:rPr>
          <w:rStyle w:val="HideTWBExt"/>
          <w:noProof w:val="0"/>
        </w:rPr>
        <w:t>&lt;/AmendB&gt;</w:t>
      </w:r>
    </w:p>
    <w:p w14:paraId="000933A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236</w:t>
      </w:r>
      <w:r w:rsidRPr="00972945">
        <w:rPr>
          <w:rStyle w:val="HideTWBExt"/>
          <w:noProof w:val="0"/>
        </w:rPr>
        <w:t>&lt;/NumAmB&gt;</w:t>
      </w:r>
    </w:p>
    <w:p w14:paraId="7C0E7A35"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52733179" w14:textId="77777777" w:rsidR="00FD4820" w:rsidRPr="00972945" w:rsidRDefault="00FD4820" w:rsidP="00FD4820">
      <w:pPr>
        <w:pStyle w:val="NormalBold"/>
      </w:pPr>
      <w:r w:rsidRPr="00972945">
        <w:rPr>
          <w:rStyle w:val="HideTWBExt"/>
          <w:noProof w:val="0"/>
        </w:rPr>
        <w:t>&lt;/RepeatBlock-By&gt;</w:t>
      </w:r>
    </w:p>
    <w:p w14:paraId="283DDDE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877A74F" w14:textId="77777777" w:rsidR="00FD4820" w:rsidRPr="00972945" w:rsidRDefault="00FD4820" w:rsidP="00FD4820">
      <w:pPr>
        <w:pStyle w:val="NormalBold"/>
      </w:pPr>
      <w:r w:rsidRPr="00972945">
        <w:rPr>
          <w:rStyle w:val="HideTWBExt"/>
          <w:noProof w:val="0"/>
        </w:rPr>
        <w:t>&lt;Article&gt;</w:t>
      </w:r>
      <w:r w:rsidRPr="00972945">
        <w:t>Erwägung 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675E0C4" w14:textId="77777777" w:rsidTr="009A671B">
        <w:trPr>
          <w:trHeight w:hRule="exact" w:val="240"/>
          <w:jc w:val="center"/>
        </w:trPr>
        <w:tc>
          <w:tcPr>
            <w:tcW w:w="9752" w:type="dxa"/>
            <w:gridSpan w:val="2"/>
          </w:tcPr>
          <w:p w14:paraId="515A7636" w14:textId="77777777" w:rsidR="00FD4820" w:rsidRPr="00972945" w:rsidRDefault="00FD4820" w:rsidP="009A671B"/>
        </w:tc>
      </w:tr>
      <w:tr w:rsidR="00FD4820" w:rsidRPr="00972945" w14:paraId="43D90FB9" w14:textId="77777777" w:rsidTr="009A671B">
        <w:trPr>
          <w:trHeight w:val="240"/>
          <w:jc w:val="center"/>
        </w:trPr>
        <w:tc>
          <w:tcPr>
            <w:tcW w:w="4876" w:type="dxa"/>
          </w:tcPr>
          <w:p w14:paraId="433C8F4D" w14:textId="77777777" w:rsidR="00FD4820" w:rsidRPr="00972945" w:rsidRDefault="00FD4820" w:rsidP="009A671B">
            <w:pPr>
              <w:pStyle w:val="AmColumnHeading"/>
            </w:pPr>
            <w:r w:rsidRPr="00972945">
              <w:t>Vorschlag der Kommission</w:t>
            </w:r>
          </w:p>
        </w:tc>
        <w:tc>
          <w:tcPr>
            <w:tcW w:w="4876" w:type="dxa"/>
          </w:tcPr>
          <w:p w14:paraId="05525D7C" w14:textId="77777777" w:rsidR="00FD4820" w:rsidRPr="00972945" w:rsidRDefault="00FD4820" w:rsidP="009A671B">
            <w:pPr>
              <w:pStyle w:val="AmColumnHeading"/>
            </w:pPr>
            <w:r w:rsidRPr="00972945">
              <w:t>Geänderter Text</w:t>
            </w:r>
          </w:p>
        </w:tc>
      </w:tr>
      <w:tr w:rsidR="00FD4820" w:rsidRPr="00972945" w14:paraId="2965BE6D" w14:textId="77777777" w:rsidTr="009A671B">
        <w:trPr>
          <w:jc w:val="center"/>
        </w:trPr>
        <w:tc>
          <w:tcPr>
            <w:tcW w:w="4876" w:type="dxa"/>
          </w:tcPr>
          <w:p w14:paraId="793D1674" w14:textId="77777777" w:rsidR="00FD4820" w:rsidRPr="00972945" w:rsidRDefault="00FD4820" w:rsidP="009A671B">
            <w:pPr>
              <w:pStyle w:val="Normal6a"/>
            </w:pPr>
            <w:r w:rsidRPr="00972945">
              <w:t>(8)</w:t>
            </w:r>
            <w:r w:rsidRPr="00972945">
              <w:tab/>
              <w:t>Mit einem strategischen Ansatz sollte die Kommission eine Europäische Strategie für Asyl- und Migrationsmanagement zur Umsetzung der Asyl- und Migrationspolitik annehmen. Die Strategie sollte sich auf die einschlägigen Berichte und Analysen der Unionsagenturen und auf die nationalen Strategien der Mitgliedstaaten stützen.</w:t>
            </w:r>
          </w:p>
        </w:tc>
        <w:tc>
          <w:tcPr>
            <w:tcW w:w="4876" w:type="dxa"/>
          </w:tcPr>
          <w:p w14:paraId="37934FB6" w14:textId="77777777" w:rsidR="00FD4820" w:rsidRPr="00972945" w:rsidRDefault="00FD4820" w:rsidP="009A671B">
            <w:pPr>
              <w:pStyle w:val="Normal6a"/>
            </w:pPr>
            <w:r w:rsidRPr="00972945">
              <w:t>(8)</w:t>
            </w:r>
            <w:r w:rsidRPr="00972945">
              <w:tab/>
              <w:t xml:space="preserve">Mit einem strategischen Ansatz sollte die Kommission eine </w:t>
            </w:r>
            <w:r w:rsidRPr="00972945">
              <w:rPr>
                <w:b/>
                <w:bCs/>
                <w:i/>
                <w:iCs/>
              </w:rPr>
              <w:t>langfristige</w:t>
            </w:r>
            <w:r w:rsidRPr="00972945">
              <w:rPr>
                <w:b/>
                <w:bCs/>
              </w:rPr>
              <w:t xml:space="preserve"> </w:t>
            </w:r>
            <w:r w:rsidRPr="00972945">
              <w:t>Europäische Strategie für Asyl- und Migrationsmanagement zur Umsetzung der Asyl- und Migrationspolitik annehmen. Die Strategie sollte sich auf die einschlägigen Berichte und Analysen der Unionsagenturen und auf die nationalen Strategien der Mitgliedstaaten stützen.</w:t>
            </w:r>
          </w:p>
        </w:tc>
      </w:tr>
    </w:tbl>
    <w:p w14:paraId="3F47361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9F3BA32" w14:textId="77777777" w:rsidR="00FD4820" w:rsidRPr="00972945" w:rsidRDefault="00FD4820" w:rsidP="00FD4820">
      <w:r w:rsidRPr="00972945">
        <w:rPr>
          <w:rStyle w:val="HideTWBExt"/>
          <w:noProof w:val="0"/>
        </w:rPr>
        <w:t>&lt;/AmendB&gt;</w:t>
      </w:r>
    </w:p>
    <w:p w14:paraId="63A68A9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237</w:t>
      </w:r>
      <w:r w:rsidRPr="00972945">
        <w:rPr>
          <w:rStyle w:val="HideTWBExt"/>
          <w:noProof w:val="0"/>
        </w:rPr>
        <w:t>&lt;/NumAmB&gt;</w:t>
      </w:r>
    </w:p>
    <w:p w14:paraId="07209DC7"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09519A16" w14:textId="77777777" w:rsidR="00FD4820" w:rsidRPr="00972945" w:rsidRDefault="00FD4820" w:rsidP="00FD4820">
      <w:pPr>
        <w:pStyle w:val="NormalBold"/>
      </w:pPr>
      <w:r w:rsidRPr="00972945">
        <w:rPr>
          <w:rStyle w:val="HideTWBExt"/>
          <w:noProof w:val="0"/>
        </w:rPr>
        <w:t>&lt;/RepeatBlock-By&gt;</w:t>
      </w:r>
    </w:p>
    <w:p w14:paraId="1A90F9B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6C88C0A" w14:textId="77777777" w:rsidR="00FD4820" w:rsidRPr="00972945" w:rsidRDefault="00FD4820" w:rsidP="00FD4820">
      <w:pPr>
        <w:pStyle w:val="NormalBold"/>
      </w:pPr>
      <w:r w:rsidRPr="00972945">
        <w:rPr>
          <w:rStyle w:val="HideTWBExt"/>
          <w:noProof w:val="0"/>
        </w:rPr>
        <w:t>&lt;Article&gt;</w:t>
      </w:r>
      <w:r w:rsidRPr="00972945">
        <w:t>Erwägung 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85A2940" w14:textId="77777777" w:rsidTr="009A671B">
        <w:trPr>
          <w:trHeight w:hRule="exact" w:val="240"/>
          <w:jc w:val="center"/>
        </w:trPr>
        <w:tc>
          <w:tcPr>
            <w:tcW w:w="9752" w:type="dxa"/>
            <w:gridSpan w:val="2"/>
          </w:tcPr>
          <w:p w14:paraId="16B13C12" w14:textId="77777777" w:rsidR="00FD4820" w:rsidRPr="00972945" w:rsidRDefault="00FD4820" w:rsidP="009A671B"/>
        </w:tc>
      </w:tr>
      <w:tr w:rsidR="00FD4820" w:rsidRPr="00972945" w14:paraId="7E6EADF3" w14:textId="77777777" w:rsidTr="009A671B">
        <w:trPr>
          <w:trHeight w:val="240"/>
          <w:jc w:val="center"/>
        </w:trPr>
        <w:tc>
          <w:tcPr>
            <w:tcW w:w="4876" w:type="dxa"/>
          </w:tcPr>
          <w:p w14:paraId="25ED4442" w14:textId="77777777" w:rsidR="00FD4820" w:rsidRPr="00972945" w:rsidRDefault="00FD4820" w:rsidP="009A671B">
            <w:pPr>
              <w:pStyle w:val="AmColumnHeading"/>
            </w:pPr>
            <w:r w:rsidRPr="00972945">
              <w:t>Vorschlag der Kommission</w:t>
            </w:r>
          </w:p>
        </w:tc>
        <w:tc>
          <w:tcPr>
            <w:tcW w:w="4876" w:type="dxa"/>
          </w:tcPr>
          <w:p w14:paraId="1A6060CF" w14:textId="77777777" w:rsidR="00FD4820" w:rsidRPr="00972945" w:rsidRDefault="00FD4820" w:rsidP="009A671B">
            <w:pPr>
              <w:pStyle w:val="AmColumnHeading"/>
            </w:pPr>
            <w:r w:rsidRPr="00972945">
              <w:t>Geänderter Text</w:t>
            </w:r>
          </w:p>
        </w:tc>
      </w:tr>
      <w:tr w:rsidR="00FD4820" w:rsidRPr="00972945" w14:paraId="50E31861" w14:textId="77777777" w:rsidTr="009A671B">
        <w:trPr>
          <w:jc w:val="center"/>
        </w:trPr>
        <w:tc>
          <w:tcPr>
            <w:tcW w:w="4876" w:type="dxa"/>
          </w:tcPr>
          <w:p w14:paraId="771451CA" w14:textId="77777777" w:rsidR="00FD4820" w:rsidRPr="00972945" w:rsidRDefault="00FD4820" w:rsidP="009A671B">
            <w:pPr>
              <w:pStyle w:val="Normal6a"/>
            </w:pPr>
            <w:r w:rsidRPr="00972945">
              <w:t>(9)</w:t>
            </w:r>
            <w:r w:rsidRPr="00972945">
              <w:tab/>
              <w:t xml:space="preserve">Die nationalen Strategien </w:t>
            </w:r>
            <w:r w:rsidRPr="00972945">
              <w:rPr>
                <w:b/>
                <w:bCs/>
                <w:i/>
                <w:iCs/>
              </w:rPr>
              <w:t>der Mitgliedstaaten</w:t>
            </w:r>
            <w:r w:rsidRPr="00972945">
              <w:t xml:space="preserve"> sollten </w:t>
            </w:r>
            <w:r w:rsidRPr="00972945">
              <w:rPr>
                <w:b/>
                <w:bCs/>
                <w:i/>
                <w:iCs/>
              </w:rPr>
              <w:t>Angaben zur Notfallplanung und zur Umsetzung der Grundsätze der integrierten Politikgestaltung und der Solidarität sowie der gerechten Teilung der Verantwortung nach Maßgabe dieser Verordnung und der daraus resultierenden rechtlichen Verpflichtungen auf nationaler Ebene berücksichtigen</w:t>
            </w:r>
            <w:r w:rsidRPr="00972945">
              <w:t>.</w:t>
            </w:r>
          </w:p>
        </w:tc>
        <w:tc>
          <w:tcPr>
            <w:tcW w:w="4876" w:type="dxa"/>
          </w:tcPr>
          <w:p w14:paraId="61929ECD" w14:textId="77777777" w:rsidR="00FD4820" w:rsidRPr="00972945" w:rsidRDefault="00FD4820" w:rsidP="009A671B">
            <w:pPr>
              <w:pStyle w:val="Normal6a"/>
            </w:pPr>
            <w:r w:rsidRPr="00972945">
              <w:t>(9)</w:t>
            </w:r>
            <w:r w:rsidRPr="00972945">
              <w:tab/>
              <w:t xml:space="preserve">Die nationalen Strategien </w:t>
            </w:r>
            <w:r w:rsidRPr="00972945">
              <w:rPr>
                <w:b/>
                <w:bCs/>
                <w:i/>
                <w:iCs/>
              </w:rPr>
              <w:t>zur Bekämpfung von illegaler Migration und Asylbetrug</w:t>
            </w:r>
            <w:r w:rsidRPr="00972945">
              <w:t xml:space="preserve"> </w:t>
            </w:r>
            <w:r w:rsidRPr="00972945">
              <w:rPr>
                <w:b/>
                <w:bCs/>
                <w:i/>
                <w:iCs/>
              </w:rPr>
              <w:t>sollten strenge und praktische Maßnahmen zur Abschreckung vor illegaler Migration enthalten und dafür sorgen, dass Europa die illegale Migrationsindustrie empfindlich treffen kann</w:t>
            </w:r>
            <w:r w:rsidRPr="00972945">
              <w:t>.</w:t>
            </w:r>
            <w:r w:rsidRPr="00972945">
              <w:rPr>
                <w:b/>
                <w:i/>
              </w:rPr>
              <w:t xml:space="preserve"> </w:t>
            </w:r>
            <w:r w:rsidRPr="00972945">
              <w:rPr>
                <w:b/>
                <w:bCs/>
                <w:i/>
                <w:iCs/>
              </w:rPr>
              <w:t>Außerdem werden die Mitgliedstaaten angehalten, dafür zu sorgen, dass sich die Einrichtungen zur Beantragung von Asyl in Drittländern, vorzugsweise in stabilen Regionen der Entwicklungsländer, befinden, damit sowohl die Antragsteller, als auch der Gastgeberstaat von dieser Dienstleistung für die Personen, die Asyl beantragen, profitieren können.</w:t>
            </w:r>
          </w:p>
        </w:tc>
      </w:tr>
    </w:tbl>
    <w:p w14:paraId="332B2F6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AC59CE5" w14:textId="77777777" w:rsidR="00FD4820" w:rsidRPr="00972945" w:rsidRDefault="00FD4820" w:rsidP="00FD4820">
      <w:r w:rsidRPr="00972945">
        <w:rPr>
          <w:rStyle w:val="HideTWBExt"/>
          <w:noProof w:val="0"/>
        </w:rPr>
        <w:t>&lt;/AmendB&gt;</w:t>
      </w:r>
    </w:p>
    <w:p w14:paraId="2937DF9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238</w:t>
      </w:r>
      <w:r w:rsidRPr="00972945">
        <w:rPr>
          <w:rStyle w:val="HideTWBExt"/>
          <w:noProof w:val="0"/>
        </w:rPr>
        <w:t>&lt;/NumAmB&gt;</w:t>
      </w:r>
    </w:p>
    <w:p w14:paraId="5F895C6D"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w:t>
      </w:r>
      <w:r w:rsidRPr="00972945">
        <w:rPr>
          <w:rStyle w:val="HideTWBExt"/>
          <w:noProof w:val="0"/>
        </w:rPr>
        <w:t>&lt;/Members&gt;</w:t>
      </w:r>
    </w:p>
    <w:p w14:paraId="33ABA0C2" w14:textId="77777777" w:rsidR="00FD4820" w:rsidRPr="00972945" w:rsidRDefault="00FD4820" w:rsidP="00FD4820">
      <w:pPr>
        <w:pStyle w:val="NormalBold"/>
      </w:pPr>
      <w:r w:rsidRPr="00972945">
        <w:rPr>
          <w:rStyle w:val="HideTWBExt"/>
          <w:noProof w:val="0"/>
        </w:rPr>
        <w:t>&lt;/RepeatBlock-By&gt;</w:t>
      </w:r>
    </w:p>
    <w:p w14:paraId="5A43002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76AA60C" w14:textId="77777777" w:rsidR="00FD4820" w:rsidRPr="00972945" w:rsidRDefault="00FD4820" w:rsidP="00FD4820">
      <w:pPr>
        <w:pStyle w:val="NormalBold"/>
      </w:pPr>
      <w:r w:rsidRPr="00972945">
        <w:rPr>
          <w:rStyle w:val="HideTWBExt"/>
          <w:noProof w:val="0"/>
        </w:rPr>
        <w:t>&lt;Article&gt;</w:t>
      </w:r>
      <w:r w:rsidRPr="00972945">
        <w:t>Erwägung 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7940055" w14:textId="77777777" w:rsidTr="009A671B">
        <w:trPr>
          <w:trHeight w:hRule="exact" w:val="240"/>
          <w:jc w:val="center"/>
        </w:trPr>
        <w:tc>
          <w:tcPr>
            <w:tcW w:w="9752" w:type="dxa"/>
            <w:gridSpan w:val="2"/>
          </w:tcPr>
          <w:p w14:paraId="3171032F" w14:textId="77777777" w:rsidR="00FD4820" w:rsidRPr="00972945" w:rsidRDefault="00FD4820" w:rsidP="009A671B"/>
        </w:tc>
      </w:tr>
      <w:tr w:rsidR="00FD4820" w:rsidRPr="00972945" w14:paraId="05547323" w14:textId="77777777" w:rsidTr="009A671B">
        <w:trPr>
          <w:trHeight w:val="240"/>
          <w:jc w:val="center"/>
        </w:trPr>
        <w:tc>
          <w:tcPr>
            <w:tcW w:w="4876" w:type="dxa"/>
          </w:tcPr>
          <w:p w14:paraId="63DDAA0C" w14:textId="77777777" w:rsidR="00FD4820" w:rsidRPr="00972945" w:rsidRDefault="00FD4820" w:rsidP="009A671B">
            <w:pPr>
              <w:pStyle w:val="AmColumnHeading"/>
            </w:pPr>
            <w:r w:rsidRPr="00972945">
              <w:t>Vorschlag der Kommission</w:t>
            </w:r>
          </w:p>
        </w:tc>
        <w:tc>
          <w:tcPr>
            <w:tcW w:w="4876" w:type="dxa"/>
          </w:tcPr>
          <w:p w14:paraId="49D18126" w14:textId="77777777" w:rsidR="00FD4820" w:rsidRPr="00972945" w:rsidRDefault="00FD4820" w:rsidP="009A671B">
            <w:pPr>
              <w:pStyle w:val="AmColumnHeading"/>
            </w:pPr>
            <w:r w:rsidRPr="00972945">
              <w:t>Geänderter Text</w:t>
            </w:r>
          </w:p>
        </w:tc>
      </w:tr>
      <w:tr w:rsidR="00FD4820" w:rsidRPr="00972945" w14:paraId="2C4F0B36" w14:textId="77777777" w:rsidTr="009A671B">
        <w:trPr>
          <w:jc w:val="center"/>
        </w:trPr>
        <w:tc>
          <w:tcPr>
            <w:tcW w:w="4876" w:type="dxa"/>
          </w:tcPr>
          <w:p w14:paraId="13D1C183" w14:textId="77777777" w:rsidR="00FD4820" w:rsidRPr="00972945" w:rsidRDefault="00FD4820" w:rsidP="009A671B">
            <w:pPr>
              <w:pStyle w:val="Normal6a"/>
            </w:pPr>
            <w:r w:rsidRPr="00972945">
              <w:t>(9)</w:t>
            </w:r>
            <w:r w:rsidRPr="00972945">
              <w:tab/>
              <w:t>Die nationalen Strategien der Mitgliedstaaten sollten Angaben zur Notfallplanung und zur Umsetzung der Grundsätze der integrierten Politikgestaltung und der Solidarität sowie der gerechten Teilung der Verantwortung nach Maßgabe dieser Verordnung und der daraus resultierenden rechtlichen Verpflichtungen auf nationaler Ebene berücksichtigen.</w:t>
            </w:r>
          </w:p>
        </w:tc>
        <w:tc>
          <w:tcPr>
            <w:tcW w:w="4876" w:type="dxa"/>
          </w:tcPr>
          <w:p w14:paraId="70F9701D" w14:textId="77777777" w:rsidR="00FD4820" w:rsidRPr="00972945" w:rsidRDefault="00FD4820" w:rsidP="009A671B">
            <w:pPr>
              <w:pStyle w:val="Normal6a"/>
            </w:pPr>
            <w:r w:rsidRPr="00972945">
              <w:t>(9)</w:t>
            </w:r>
            <w:r w:rsidRPr="00972945">
              <w:tab/>
              <w:t xml:space="preserve">Die nationalen Strategien der Mitgliedstaaten sollten Angaben zur Notfallplanung und zur Umsetzung der Grundsätze der integrierten Politikgestaltung und der Solidarität sowie der gerechten Teilung der Verantwortung nach Maßgabe dieser Verordnung und der daraus resultierenden rechtlichen Verpflichtungen auf nationaler Ebene berücksichtigen. </w:t>
            </w:r>
            <w:r w:rsidRPr="00972945">
              <w:rPr>
                <w:b/>
                <w:i/>
              </w:rPr>
              <w:t>Hierzu sollten die Pflichten der Mitgliedstaaten hinsichtlich ihrer Zuständigkeit klar festgelegt werden.</w:t>
            </w:r>
          </w:p>
        </w:tc>
      </w:tr>
    </w:tbl>
    <w:p w14:paraId="6F6DE81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66C98A9" w14:textId="77777777" w:rsidR="00FD4820" w:rsidRPr="00972945" w:rsidRDefault="00FD4820" w:rsidP="00FD4820">
      <w:r w:rsidRPr="00972945">
        <w:rPr>
          <w:rStyle w:val="HideTWBExt"/>
          <w:noProof w:val="0"/>
        </w:rPr>
        <w:t>&lt;/AmendB&gt;</w:t>
      </w:r>
    </w:p>
    <w:p w14:paraId="41C686B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239</w:t>
      </w:r>
      <w:r w:rsidRPr="00972945">
        <w:rPr>
          <w:rStyle w:val="HideTWBExt"/>
          <w:noProof w:val="0"/>
        </w:rPr>
        <w:t>&lt;/NumAmB&gt;</w:t>
      </w:r>
    </w:p>
    <w:p w14:paraId="782B2877"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2ABC6574" w14:textId="77777777" w:rsidR="00FD4820" w:rsidRPr="00972945" w:rsidRDefault="00FD4820" w:rsidP="00FD4820">
      <w:pPr>
        <w:pStyle w:val="NormalBold"/>
      </w:pPr>
      <w:r w:rsidRPr="00972945">
        <w:rPr>
          <w:rStyle w:val="HideTWBExt"/>
          <w:noProof w:val="0"/>
        </w:rPr>
        <w:t>&lt;/RepeatBlock-By&gt;</w:t>
      </w:r>
    </w:p>
    <w:p w14:paraId="188CCF5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CF9DE11" w14:textId="77777777" w:rsidR="00FD4820" w:rsidRPr="00972945" w:rsidRDefault="00FD4820" w:rsidP="00FD4820">
      <w:pPr>
        <w:pStyle w:val="NormalBold"/>
      </w:pPr>
      <w:r w:rsidRPr="00972945">
        <w:rPr>
          <w:rStyle w:val="HideTWBExt"/>
          <w:noProof w:val="0"/>
        </w:rPr>
        <w:t>&lt;Article&gt;</w:t>
      </w:r>
      <w:r w:rsidRPr="00972945">
        <w:t>Erwägung 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6E6E448" w14:textId="77777777" w:rsidTr="009A671B">
        <w:trPr>
          <w:trHeight w:hRule="exact" w:val="240"/>
          <w:jc w:val="center"/>
        </w:trPr>
        <w:tc>
          <w:tcPr>
            <w:tcW w:w="9752" w:type="dxa"/>
            <w:gridSpan w:val="2"/>
          </w:tcPr>
          <w:p w14:paraId="48C9203F" w14:textId="77777777" w:rsidR="00FD4820" w:rsidRPr="00972945" w:rsidRDefault="00FD4820" w:rsidP="009A671B"/>
        </w:tc>
      </w:tr>
      <w:tr w:rsidR="00FD4820" w:rsidRPr="00972945" w14:paraId="53BC2FCB" w14:textId="77777777" w:rsidTr="009A671B">
        <w:trPr>
          <w:trHeight w:val="240"/>
          <w:jc w:val="center"/>
        </w:trPr>
        <w:tc>
          <w:tcPr>
            <w:tcW w:w="4876" w:type="dxa"/>
          </w:tcPr>
          <w:p w14:paraId="42D07E5D" w14:textId="77777777" w:rsidR="00FD4820" w:rsidRPr="00972945" w:rsidRDefault="00FD4820" w:rsidP="009A671B">
            <w:pPr>
              <w:pStyle w:val="AmColumnHeading"/>
            </w:pPr>
            <w:r w:rsidRPr="00972945">
              <w:t>Vorschlag der Kommission</w:t>
            </w:r>
          </w:p>
        </w:tc>
        <w:tc>
          <w:tcPr>
            <w:tcW w:w="4876" w:type="dxa"/>
          </w:tcPr>
          <w:p w14:paraId="538C9851" w14:textId="77777777" w:rsidR="00FD4820" w:rsidRPr="00972945" w:rsidRDefault="00FD4820" w:rsidP="009A671B">
            <w:pPr>
              <w:pStyle w:val="AmColumnHeading"/>
            </w:pPr>
            <w:r w:rsidRPr="00972945">
              <w:t>Geänderter Text</w:t>
            </w:r>
          </w:p>
        </w:tc>
      </w:tr>
      <w:tr w:rsidR="00FD4820" w:rsidRPr="00972945" w14:paraId="28C08721" w14:textId="77777777" w:rsidTr="009A671B">
        <w:trPr>
          <w:jc w:val="center"/>
        </w:trPr>
        <w:tc>
          <w:tcPr>
            <w:tcW w:w="4876" w:type="dxa"/>
          </w:tcPr>
          <w:p w14:paraId="75826CD0" w14:textId="77777777" w:rsidR="00FD4820" w:rsidRPr="00972945" w:rsidRDefault="00FD4820" w:rsidP="009A671B">
            <w:pPr>
              <w:pStyle w:val="Normal6a"/>
            </w:pPr>
            <w:r w:rsidRPr="00972945">
              <w:t>(9)</w:t>
            </w:r>
            <w:r w:rsidRPr="00972945">
              <w:tab/>
              <w:t xml:space="preserve">Die </w:t>
            </w:r>
            <w:r w:rsidRPr="00972945">
              <w:rPr>
                <w:b/>
                <w:bCs/>
                <w:i/>
                <w:iCs/>
              </w:rPr>
              <w:t>nationalen Strategien der</w:t>
            </w:r>
            <w:r w:rsidRPr="00972945">
              <w:t xml:space="preserve"> Mitgliedstaaten sollten Angaben zur Notfallplanung und zur Umsetzung der Grundsätze der integrierten Politikgestaltung und der Solidarität sowie der gerechten Teilung der Verantwortung nach Maßgabe dieser Verordnung und der daraus resultierenden rechtlichen Verpflichtungen auf nationaler Ebene berücksichtigen.</w:t>
            </w:r>
          </w:p>
        </w:tc>
        <w:tc>
          <w:tcPr>
            <w:tcW w:w="4876" w:type="dxa"/>
          </w:tcPr>
          <w:p w14:paraId="2795613F" w14:textId="77777777" w:rsidR="00FD4820" w:rsidRPr="00972945" w:rsidRDefault="00FD4820" w:rsidP="009A671B">
            <w:pPr>
              <w:pStyle w:val="Normal6a"/>
            </w:pPr>
            <w:r w:rsidRPr="00972945">
              <w:t>(9)</w:t>
            </w:r>
            <w:r w:rsidRPr="00972945">
              <w:tab/>
              <w:t xml:space="preserve">Die </w:t>
            </w:r>
            <w:r w:rsidRPr="00972945">
              <w:rPr>
                <w:b/>
                <w:bCs/>
                <w:i/>
                <w:iCs/>
              </w:rPr>
              <w:t>von den</w:t>
            </w:r>
            <w:r w:rsidRPr="00972945">
              <w:t xml:space="preserve"> Mitgliedstaaten </w:t>
            </w:r>
            <w:r w:rsidRPr="00972945">
              <w:rPr>
                <w:b/>
                <w:bCs/>
                <w:i/>
                <w:iCs/>
              </w:rPr>
              <w:t>zur Verfügung gestellten Informationen</w:t>
            </w:r>
            <w:r w:rsidRPr="00972945">
              <w:t xml:space="preserve"> sollten Angaben zur Notfallplanung und zur Solidarität sowie der gerechten Teilung der Verantwortung nach Maßgabe dieser Verordnung und der daraus resultierenden rechtlichen Verpflichtungen auf nationaler Ebene berücksichtigen.</w:t>
            </w:r>
          </w:p>
        </w:tc>
      </w:tr>
    </w:tbl>
    <w:p w14:paraId="7D0CBD4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CC620C9" w14:textId="77777777" w:rsidR="00FD4820" w:rsidRPr="00972945" w:rsidRDefault="00FD4820" w:rsidP="00FD4820">
      <w:r w:rsidRPr="00972945">
        <w:rPr>
          <w:rStyle w:val="HideTWBExt"/>
          <w:noProof w:val="0"/>
        </w:rPr>
        <w:t>&lt;/AmendB&gt;</w:t>
      </w:r>
    </w:p>
    <w:p w14:paraId="0B920E5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240</w:t>
      </w:r>
      <w:r w:rsidRPr="00972945">
        <w:rPr>
          <w:rStyle w:val="HideTWBExt"/>
          <w:noProof w:val="0"/>
        </w:rPr>
        <w:t>&lt;/NumAmB&gt;</w:t>
      </w:r>
    </w:p>
    <w:p w14:paraId="7D3DC4CC"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45B3BD18" w14:textId="77777777" w:rsidR="00FD4820" w:rsidRPr="00972945" w:rsidRDefault="00FD4820" w:rsidP="00FD4820">
      <w:pPr>
        <w:pStyle w:val="NormalBold"/>
      </w:pPr>
      <w:r w:rsidRPr="00972945">
        <w:rPr>
          <w:rStyle w:val="HideTWBExt"/>
          <w:noProof w:val="0"/>
        </w:rPr>
        <w:t>&lt;/RepeatBlock-By&gt;</w:t>
      </w:r>
    </w:p>
    <w:p w14:paraId="1B6A2CA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33F7122" w14:textId="77777777" w:rsidR="00FD4820" w:rsidRPr="00972945" w:rsidRDefault="00FD4820" w:rsidP="00FD4820">
      <w:pPr>
        <w:pStyle w:val="NormalBold"/>
      </w:pPr>
      <w:r w:rsidRPr="00972945">
        <w:rPr>
          <w:rStyle w:val="HideTWBExt"/>
          <w:noProof w:val="0"/>
        </w:rPr>
        <w:t>&lt;Article&gt;</w:t>
      </w:r>
      <w:r w:rsidRPr="00972945">
        <w:t>Erwägung 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F9BEBA0" w14:textId="77777777" w:rsidTr="009A671B">
        <w:trPr>
          <w:trHeight w:hRule="exact" w:val="240"/>
          <w:jc w:val="center"/>
        </w:trPr>
        <w:tc>
          <w:tcPr>
            <w:tcW w:w="9752" w:type="dxa"/>
            <w:gridSpan w:val="2"/>
          </w:tcPr>
          <w:p w14:paraId="43E41239" w14:textId="77777777" w:rsidR="00FD4820" w:rsidRPr="00972945" w:rsidRDefault="00FD4820" w:rsidP="009A671B"/>
        </w:tc>
      </w:tr>
      <w:tr w:rsidR="00FD4820" w:rsidRPr="00972945" w14:paraId="735A0C6C" w14:textId="77777777" w:rsidTr="009A671B">
        <w:trPr>
          <w:trHeight w:val="240"/>
          <w:jc w:val="center"/>
        </w:trPr>
        <w:tc>
          <w:tcPr>
            <w:tcW w:w="4876" w:type="dxa"/>
          </w:tcPr>
          <w:p w14:paraId="3BAB2793" w14:textId="77777777" w:rsidR="00FD4820" w:rsidRPr="00972945" w:rsidRDefault="00FD4820" w:rsidP="009A671B">
            <w:pPr>
              <w:pStyle w:val="AmColumnHeading"/>
            </w:pPr>
            <w:r w:rsidRPr="00972945">
              <w:t>Vorschlag der Kommission</w:t>
            </w:r>
          </w:p>
        </w:tc>
        <w:tc>
          <w:tcPr>
            <w:tcW w:w="4876" w:type="dxa"/>
          </w:tcPr>
          <w:p w14:paraId="301A1310" w14:textId="77777777" w:rsidR="00FD4820" w:rsidRPr="00972945" w:rsidRDefault="00FD4820" w:rsidP="009A671B">
            <w:pPr>
              <w:pStyle w:val="AmColumnHeading"/>
            </w:pPr>
            <w:r w:rsidRPr="00972945">
              <w:t>Geänderter Text</w:t>
            </w:r>
          </w:p>
        </w:tc>
      </w:tr>
      <w:tr w:rsidR="00FD4820" w:rsidRPr="00972945" w14:paraId="3271CDE5" w14:textId="77777777" w:rsidTr="009A671B">
        <w:trPr>
          <w:jc w:val="center"/>
        </w:trPr>
        <w:tc>
          <w:tcPr>
            <w:tcW w:w="4876" w:type="dxa"/>
          </w:tcPr>
          <w:p w14:paraId="609B939A" w14:textId="77777777" w:rsidR="00FD4820" w:rsidRPr="00972945" w:rsidRDefault="00FD4820" w:rsidP="009A671B">
            <w:pPr>
              <w:pStyle w:val="Normal6a"/>
            </w:pPr>
            <w:r w:rsidRPr="00972945">
              <w:t>(9)</w:t>
            </w:r>
            <w:r w:rsidRPr="00972945">
              <w:tab/>
              <w:t xml:space="preserve">Die nationalen Strategien der Mitgliedstaaten sollten Angaben zur Notfallplanung und zur Umsetzung der Grundsätze der integrierten Politikgestaltung </w:t>
            </w:r>
            <w:r w:rsidRPr="00972945">
              <w:rPr>
                <w:b/>
                <w:bCs/>
                <w:i/>
                <w:iCs/>
              </w:rPr>
              <w:t>und der Solidarität sowie der gerechten Teilung der Verantwortung nach Maßgabe</w:t>
            </w:r>
            <w:r w:rsidRPr="00972945">
              <w:t xml:space="preserve"> dieser Verordnung und der daraus resultierenden rechtlichen Verpflichtungen auf nationaler Ebene berücksichtigen.</w:t>
            </w:r>
          </w:p>
        </w:tc>
        <w:tc>
          <w:tcPr>
            <w:tcW w:w="4876" w:type="dxa"/>
          </w:tcPr>
          <w:p w14:paraId="4B7A6B43" w14:textId="77777777" w:rsidR="00FD4820" w:rsidRPr="00972945" w:rsidRDefault="00FD4820" w:rsidP="009A671B">
            <w:pPr>
              <w:pStyle w:val="Normal6a"/>
            </w:pPr>
            <w:r w:rsidRPr="00972945">
              <w:t>(9)</w:t>
            </w:r>
            <w:r w:rsidRPr="00972945">
              <w:tab/>
              <w:t xml:space="preserve">Die nationalen Strategien der Mitgliedstaaten sollten Angaben zur Notfallplanung und zur Umsetzung der Grundsätze der integrierten Politikgestaltung </w:t>
            </w:r>
            <w:r w:rsidRPr="00972945">
              <w:rPr>
                <w:b/>
                <w:bCs/>
                <w:i/>
                <w:iCs/>
              </w:rPr>
              <w:t xml:space="preserve">sowie zu freiwilligen Beiträgen im Einklang mit </w:t>
            </w:r>
            <w:r w:rsidRPr="00972945">
              <w:t>dieser Verordnung und der daraus resultierenden rechtlichen Verpflichtungen auf nationaler Ebene berücksichtigen.</w:t>
            </w:r>
          </w:p>
        </w:tc>
      </w:tr>
    </w:tbl>
    <w:p w14:paraId="52F49AE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CE6E85C" w14:textId="77777777" w:rsidR="00FD4820" w:rsidRPr="00972945" w:rsidRDefault="00FD4820" w:rsidP="00FD4820">
      <w:r w:rsidRPr="00972945">
        <w:rPr>
          <w:rStyle w:val="HideTWBExt"/>
          <w:noProof w:val="0"/>
        </w:rPr>
        <w:t>&lt;/AmendB&gt;</w:t>
      </w:r>
    </w:p>
    <w:p w14:paraId="1569956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241</w:t>
      </w:r>
      <w:r w:rsidRPr="00972945">
        <w:rPr>
          <w:rStyle w:val="HideTWBExt"/>
          <w:noProof w:val="0"/>
        </w:rPr>
        <w:t>&lt;/NumAmB&gt;</w:t>
      </w:r>
    </w:p>
    <w:p w14:paraId="0E95D99B"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25C9B779" w14:textId="77777777" w:rsidR="00FD4820" w:rsidRPr="00972945" w:rsidRDefault="00FD4820" w:rsidP="00FD4820">
      <w:pPr>
        <w:pStyle w:val="NormalBold"/>
      </w:pPr>
      <w:r w:rsidRPr="00972945">
        <w:rPr>
          <w:rStyle w:val="HideTWBExt"/>
          <w:noProof w:val="0"/>
        </w:rPr>
        <w:t>&lt;/RepeatBlock-By&gt;</w:t>
      </w:r>
    </w:p>
    <w:p w14:paraId="46905E3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B7B6C34" w14:textId="77777777" w:rsidR="00FD4820" w:rsidRPr="00972945" w:rsidRDefault="00FD4820" w:rsidP="00FD4820">
      <w:pPr>
        <w:pStyle w:val="NormalBold"/>
      </w:pPr>
      <w:r w:rsidRPr="00972945">
        <w:rPr>
          <w:rStyle w:val="HideTWBExt"/>
          <w:noProof w:val="0"/>
        </w:rPr>
        <w:t>&lt;Article&gt;</w:t>
      </w:r>
      <w:r w:rsidRPr="00972945">
        <w:t>Erwägung 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42C2B14" w14:textId="77777777" w:rsidTr="009A671B">
        <w:trPr>
          <w:trHeight w:hRule="exact" w:val="240"/>
          <w:jc w:val="center"/>
        </w:trPr>
        <w:tc>
          <w:tcPr>
            <w:tcW w:w="9752" w:type="dxa"/>
            <w:gridSpan w:val="2"/>
          </w:tcPr>
          <w:p w14:paraId="38F2C2E9" w14:textId="77777777" w:rsidR="00FD4820" w:rsidRPr="00972945" w:rsidRDefault="00FD4820" w:rsidP="009A671B"/>
        </w:tc>
      </w:tr>
      <w:tr w:rsidR="00FD4820" w:rsidRPr="00972945" w14:paraId="05DA2F82" w14:textId="77777777" w:rsidTr="009A671B">
        <w:trPr>
          <w:trHeight w:val="240"/>
          <w:jc w:val="center"/>
        </w:trPr>
        <w:tc>
          <w:tcPr>
            <w:tcW w:w="4876" w:type="dxa"/>
          </w:tcPr>
          <w:p w14:paraId="3D7D6E37" w14:textId="77777777" w:rsidR="00FD4820" w:rsidRPr="00972945" w:rsidRDefault="00FD4820" w:rsidP="009A671B">
            <w:pPr>
              <w:pStyle w:val="AmColumnHeading"/>
            </w:pPr>
            <w:r w:rsidRPr="00972945">
              <w:t>Vorschlag der Kommission</w:t>
            </w:r>
          </w:p>
        </w:tc>
        <w:tc>
          <w:tcPr>
            <w:tcW w:w="4876" w:type="dxa"/>
          </w:tcPr>
          <w:p w14:paraId="0FFA068E" w14:textId="77777777" w:rsidR="00FD4820" w:rsidRPr="00972945" w:rsidRDefault="00FD4820" w:rsidP="009A671B">
            <w:pPr>
              <w:pStyle w:val="AmColumnHeading"/>
            </w:pPr>
            <w:r w:rsidRPr="00972945">
              <w:t>Geänderter Text</w:t>
            </w:r>
          </w:p>
        </w:tc>
      </w:tr>
      <w:tr w:rsidR="00FD4820" w:rsidRPr="00972945" w14:paraId="17577A5A" w14:textId="77777777" w:rsidTr="009A671B">
        <w:trPr>
          <w:jc w:val="center"/>
        </w:trPr>
        <w:tc>
          <w:tcPr>
            <w:tcW w:w="4876" w:type="dxa"/>
          </w:tcPr>
          <w:p w14:paraId="1E5D515D" w14:textId="77777777" w:rsidR="00FD4820" w:rsidRPr="00972945" w:rsidRDefault="00FD4820" w:rsidP="009A671B">
            <w:pPr>
              <w:pStyle w:val="Normal6a"/>
            </w:pPr>
            <w:r w:rsidRPr="00972945">
              <w:t>(9)</w:t>
            </w:r>
            <w:r w:rsidRPr="00972945">
              <w:tab/>
              <w:t>Die nationalen Strategien der Mitgliedstaaten sollten Angaben zur Notfallplanung und zur Umsetzung der Grundsätze der integrierten Politikgestaltung und der</w:t>
            </w:r>
            <w:r w:rsidRPr="00972945">
              <w:rPr>
                <w:b/>
                <w:bCs/>
                <w:i/>
                <w:iCs/>
              </w:rPr>
              <w:t xml:space="preserve"> Solidarität sowie der gerechten Teilung der Verantwortung nach Maßgabe</w:t>
            </w:r>
            <w:r w:rsidRPr="00972945">
              <w:t xml:space="preserve"> dieser Verordnung und der daraus resultierenden rechtlichen Verpflichtungen auf nationaler Ebene berücksichtigen.</w:t>
            </w:r>
          </w:p>
        </w:tc>
        <w:tc>
          <w:tcPr>
            <w:tcW w:w="4876" w:type="dxa"/>
          </w:tcPr>
          <w:p w14:paraId="7D072D08" w14:textId="77777777" w:rsidR="00FD4820" w:rsidRPr="00972945" w:rsidRDefault="00FD4820" w:rsidP="009A671B">
            <w:pPr>
              <w:pStyle w:val="Normal6a"/>
            </w:pPr>
            <w:r w:rsidRPr="00972945">
              <w:t>(9)</w:t>
            </w:r>
            <w:r w:rsidRPr="00972945">
              <w:tab/>
              <w:t xml:space="preserve">Die nationalen Strategien der Mitgliedstaaten sollten Angaben zur Notfallplanung und zur Umsetzung der Grundsätze der integrierten Politikgestaltung und der </w:t>
            </w:r>
            <w:r w:rsidRPr="00972945">
              <w:rPr>
                <w:b/>
                <w:bCs/>
                <w:i/>
                <w:iCs/>
              </w:rPr>
              <w:t xml:space="preserve">in </w:t>
            </w:r>
            <w:r w:rsidRPr="00972945">
              <w:t xml:space="preserve">dieser Verordnung </w:t>
            </w:r>
            <w:r w:rsidRPr="00972945">
              <w:rPr>
                <w:b/>
                <w:bCs/>
                <w:i/>
                <w:iCs/>
              </w:rPr>
              <w:t>festgelegten ernsthaften Zusammenarbeit</w:t>
            </w:r>
            <w:r w:rsidRPr="00972945">
              <w:t xml:space="preserve"> und der daraus resultierenden rechtlichen Verpflichtungen auf nationaler Ebene berücksichtigen.</w:t>
            </w:r>
          </w:p>
        </w:tc>
      </w:tr>
    </w:tbl>
    <w:p w14:paraId="11FD9EA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9BBF283" w14:textId="77777777" w:rsidR="00FD4820" w:rsidRPr="00972945" w:rsidRDefault="00FD4820" w:rsidP="00FD4820">
      <w:r w:rsidRPr="00972945">
        <w:rPr>
          <w:rStyle w:val="HideTWBExt"/>
          <w:noProof w:val="0"/>
        </w:rPr>
        <w:t>&lt;/AmendB&gt;</w:t>
      </w:r>
    </w:p>
    <w:p w14:paraId="0E4DDFB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242</w:t>
      </w:r>
      <w:r w:rsidRPr="00972945">
        <w:rPr>
          <w:rStyle w:val="HideTWBExt"/>
          <w:noProof w:val="0"/>
        </w:rPr>
        <w:t>&lt;/NumAmB&gt;</w:t>
      </w:r>
    </w:p>
    <w:p w14:paraId="5C8C784C"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13EFEF60" w14:textId="77777777" w:rsidR="00FD4820" w:rsidRPr="00972945" w:rsidRDefault="00FD4820" w:rsidP="00FD4820">
      <w:pPr>
        <w:pStyle w:val="NormalBold"/>
      </w:pPr>
      <w:r w:rsidRPr="00972945">
        <w:rPr>
          <w:rStyle w:val="HideTWBExt"/>
          <w:noProof w:val="0"/>
        </w:rPr>
        <w:t>&lt;/RepeatBlock-By&gt;</w:t>
      </w:r>
    </w:p>
    <w:p w14:paraId="76BF01B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8B12957" w14:textId="77777777" w:rsidR="00FD4820" w:rsidRPr="00972945" w:rsidRDefault="00FD4820" w:rsidP="00FD4820">
      <w:pPr>
        <w:pStyle w:val="NormalBold"/>
      </w:pPr>
      <w:r w:rsidRPr="00972945">
        <w:rPr>
          <w:rStyle w:val="HideTWBExt"/>
          <w:noProof w:val="0"/>
        </w:rPr>
        <w:t>&lt;Article&gt;</w:t>
      </w:r>
      <w:r w:rsidRPr="00972945">
        <w:t>Erwägung 9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B48CC22" w14:textId="77777777" w:rsidTr="009A671B">
        <w:trPr>
          <w:trHeight w:hRule="exact" w:val="240"/>
          <w:jc w:val="center"/>
        </w:trPr>
        <w:tc>
          <w:tcPr>
            <w:tcW w:w="9752" w:type="dxa"/>
            <w:gridSpan w:val="2"/>
          </w:tcPr>
          <w:p w14:paraId="5F8BA514" w14:textId="77777777" w:rsidR="00FD4820" w:rsidRPr="00972945" w:rsidRDefault="00FD4820" w:rsidP="009A671B"/>
        </w:tc>
      </w:tr>
      <w:tr w:rsidR="00FD4820" w:rsidRPr="00972945" w14:paraId="1DCBBB9B" w14:textId="77777777" w:rsidTr="009A671B">
        <w:trPr>
          <w:trHeight w:val="240"/>
          <w:jc w:val="center"/>
        </w:trPr>
        <w:tc>
          <w:tcPr>
            <w:tcW w:w="4876" w:type="dxa"/>
          </w:tcPr>
          <w:p w14:paraId="02CBDBFE" w14:textId="77777777" w:rsidR="00FD4820" w:rsidRPr="00972945" w:rsidRDefault="00FD4820" w:rsidP="009A671B">
            <w:pPr>
              <w:pStyle w:val="AmColumnHeading"/>
            </w:pPr>
            <w:r w:rsidRPr="00972945">
              <w:t>Vorschlag der Kommission</w:t>
            </w:r>
          </w:p>
        </w:tc>
        <w:tc>
          <w:tcPr>
            <w:tcW w:w="4876" w:type="dxa"/>
          </w:tcPr>
          <w:p w14:paraId="61C3561F" w14:textId="77777777" w:rsidR="00FD4820" w:rsidRPr="00972945" w:rsidRDefault="00FD4820" w:rsidP="009A671B">
            <w:pPr>
              <w:pStyle w:val="AmColumnHeading"/>
            </w:pPr>
            <w:r w:rsidRPr="00972945">
              <w:t>Geänderter Text</w:t>
            </w:r>
          </w:p>
        </w:tc>
      </w:tr>
      <w:tr w:rsidR="00FD4820" w:rsidRPr="00972945" w14:paraId="27CCF57D" w14:textId="77777777" w:rsidTr="009A671B">
        <w:trPr>
          <w:jc w:val="center"/>
        </w:trPr>
        <w:tc>
          <w:tcPr>
            <w:tcW w:w="4876" w:type="dxa"/>
          </w:tcPr>
          <w:p w14:paraId="2BE8F9B5" w14:textId="77777777" w:rsidR="00FD4820" w:rsidRPr="00972945" w:rsidRDefault="00FD4820" w:rsidP="009A671B">
            <w:pPr>
              <w:pStyle w:val="Normal6a"/>
            </w:pPr>
          </w:p>
        </w:tc>
        <w:tc>
          <w:tcPr>
            <w:tcW w:w="4876" w:type="dxa"/>
          </w:tcPr>
          <w:p w14:paraId="23C06AC6" w14:textId="77777777" w:rsidR="00FD4820" w:rsidRPr="00972945" w:rsidRDefault="00FD4820" w:rsidP="009A671B">
            <w:pPr>
              <w:pStyle w:val="Normal6a"/>
            </w:pPr>
            <w:r w:rsidRPr="00972945">
              <w:rPr>
                <w:b/>
                <w:i/>
              </w:rPr>
              <w:t>(9a)</w:t>
            </w:r>
            <w:r w:rsidRPr="00972945">
              <w:tab/>
            </w:r>
            <w:r w:rsidRPr="00972945">
              <w:rPr>
                <w:b/>
                <w:i/>
              </w:rPr>
              <w:t>Diese Verordnung legt fest, wie die Kommission (1) die Mitgliedstaaten wie erforderlich unterstützen und dabei illegale Massenmigration unterbinden, (2) Drittstaaten die Möglichkeit zu nehmen, Mitgliedstaaten anzugreifen, indem sie Drittstaatsangehörige bewaffnen und sie als Migranten und Flüchtlinge ausweisen, (3) dafür sorgen, dass Asylbetrug bekämpft wird, (4) die Unantastbarkeit des Konzepts Asyl wiederherstellen, (5) einen Mitgliedstaat entschieden bei Migrationsbewegungen und dem Eindringen von Migranten unterstützen und (6) sicherstellen, dass sie sich nicht in die inneren Angelegenheiten der Mitgliedstaaten im Umgang mit sämtlichen Bedrohungen und Folgen der Migration einmischen kann;</w:t>
            </w:r>
          </w:p>
        </w:tc>
      </w:tr>
    </w:tbl>
    <w:p w14:paraId="7CF281C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E6A2A39" w14:textId="77777777" w:rsidR="00FD4820" w:rsidRPr="00972945" w:rsidRDefault="00FD4820" w:rsidP="00FD4820">
      <w:r w:rsidRPr="00972945">
        <w:rPr>
          <w:rStyle w:val="HideTWBExt"/>
          <w:noProof w:val="0"/>
        </w:rPr>
        <w:t>&lt;/AmendB&gt;</w:t>
      </w:r>
    </w:p>
    <w:p w14:paraId="151B387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243</w:t>
      </w:r>
      <w:r w:rsidRPr="00972945">
        <w:rPr>
          <w:rStyle w:val="HideTWBExt"/>
          <w:noProof w:val="0"/>
        </w:rPr>
        <w:t>&lt;/NumAmB&gt;</w:t>
      </w:r>
    </w:p>
    <w:p w14:paraId="5052EFDF"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18C928E6" w14:textId="77777777" w:rsidR="00FD4820" w:rsidRPr="00972945" w:rsidRDefault="00FD4820" w:rsidP="00FD4820">
      <w:pPr>
        <w:pStyle w:val="NormalBold"/>
      </w:pPr>
      <w:r w:rsidRPr="00972945">
        <w:rPr>
          <w:rStyle w:val="HideTWBExt"/>
          <w:noProof w:val="0"/>
        </w:rPr>
        <w:t>&lt;/RepeatBlock-By&gt;</w:t>
      </w:r>
    </w:p>
    <w:p w14:paraId="7832CA7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F8EC319" w14:textId="77777777" w:rsidR="00FD4820" w:rsidRPr="00972945" w:rsidRDefault="00FD4820" w:rsidP="00FD4820">
      <w:pPr>
        <w:pStyle w:val="NormalBold"/>
      </w:pPr>
      <w:r w:rsidRPr="00972945">
        <w:rPr>
          <w:rStyle w:val="HideTWBExt"/>
          <w:noProof w:val="0"/>
        </w:rPr>
        <w:t>&lt;Article&gt;</w:t>
      </w:r>
      <w:r w:rsidRPr="00972945">
        <w:t>Erwägung 10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2F1EA18" w14:textId="77777777" w:rsidTr="009A671B">
        <w:trPr>
          <w:trHeight w:hRule="exact" w:val="240"/>
          <w:jc w:val="center"/>
        </w:trPr>
        <w:tc>
          <w:tcPr>
            <w:tcW w:w="9752" w:type="dxa"/>
            <w:gridSpan w:val="2"/>
          </w:tcPr>
          <w:p w14:paraId="32DF7E02" w14:textId="77777777" w:rsidR="00FD4820" w:rsidRPr="00972945" w:rsidRDefault="00FD4820" w:rsidP="009A671B"/>
        </w:tc>
      </w:tr>
      <w:tr w:rsidR="00FD4820" w:rsidRPr="00972945" w14:paraId="0064CBBF" w14:textId="77777777" w:rsidTr="009A671B">
        <w:trPr>
          <w:trHeight w:val="240"/>
          <w:jc w:val="center"/>
        </w:trPr>
        <w:tc>
          <w:tcPr>
            <w:tcW w:w="4876" w:type="dxa"/>
          </w:tcPr>
          <w:p w14:paraId="55AE6C9D" w14:textId="77777777" w:rsidR="00FD4820" w:rsidRPr="00972945" w:rsidRDefault="00FD4820" w:rsidP="009A671B">
            <w:pPr>
              <w:pStyle w:val="AmColumnHeading"/>
            </w:pPr>
            <w:r w:rsidRPr="00972945">
              <w:t>Vorschlag der Kommission</w:t>
            </w:r>
          </w:p>
        </w:tc>
        <w:tc>
          <w:tcPr>
            <w:tcW w:w="4876" w:type="dxa"/>
          </w:tcPr>
          <w:p w14:paraId="1F89B155" w14:textId="77777777" w:rsidR="00FD4820" w:rsidRPr="00972945" w:rsidRDefault="00FD4820" w:rsidP="009A671B">
            <w:pPr>
              <w:pStyle w:val="AmColumnHeading"/>
            </w:pPr>
            <w:r w:rsidRPr="00972945">
              <w:t>Geänderter Text</w:t>
            </w:r>
          </w:p>
        </w:tc>
      </w:tr>
      <w:tr w:rsidR="00FD4820" w:rsidRPr="00972945" w14:paraId="5B513BB2" w14:textId="77777777" w:rsidTr="009A671B">
        <w:trPr>
          <w:jc w:val="center"/>
        </w:trPr>
        <w:tc>
          <w:tcPr>
            <w:tcW w:w="4876" w:type="dxa"/>
          </w:tcPr>
          <w:p w14:paraId="35E904E7" w14:textId="77777777" w:rsidR="00FD4820" w:rsidRPr="00972945" w:rsidRDefault="00FD4820" w:rsidP="009A671B">
            <w:pPr>
              <w:pStyle w:val="Normal6a"/>
            </w:pPr>
            <w:r w:rsidRPr="00972945">
              <w:rPr>
                <w:b/>
                <w:i/>
              </w:rPr>
              <w:t>(10)</w:t>
            </w:r>
            <w:r w:rsidRPr="00972945">
              <w:tab/>
            </w:r>
            <w:r w:rsidRPr="00972945">
              <w:rPr>
                <w:b/>
                <w:i/>
              </w:rPr>
              <w:t>Für eine wirksame Überwachung der Anwendung des Asylrechts sollten diese Strategien den Ergebnissen der Überwachung durch die Asylagentur der Europäischen Union und Frontex, der Evaluierung im Einklang mit der Verordnung Nr. 1053/2013 des Rates sowie den Evaluierungen im Einklang mit Artikel 7 der Verordnung (EU) XXX/XXX [Screening-Verordnung] Rechnung tragen.</w:t>
            </w:r>
          </w:p>
        </w:tc>
        <w:tc>
          <w:tcPr>
            <w:tcW w:w="4876" w:type="dxa"/>
          </w:tcPr>
          <w:p w14:paraId="476DD355" w14:textId="77777777" w:rsidR="00FD4820" w:rsidRPr="00972945" w:rsidRDefault="00FD4820" w:rsidP="009A671B">
            <w:pPr>
              <w:pStyle w:val="Normal6a"/>
            </w:pPr>
            <w:r w:rsidRPr="00972945">
              <w:rPr>
                <w:b/>
                <w:i/>
              </w:rPr>
              <w:t>entfällt</w:t>
            </w:r>
          </w:p>
        </w:tc>
      </w:tr>
    </w:tbl>
    <w:p w14:paraId="566BF10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609AF4C" w14:textId="77777777" w:rsidR="00FD4820" w:rsidRPr="00972945" w:rsidRDefault="00FD4820" w:rsidP="00FD4820">
      <w:r w:rsidRPr="00972945">
        <w:rPr>
          <w:rStyle w:val="HideTWBExt"/>
          <w:noProof w:val="0"/>
        </w:rPr>
        <w:t>&lt;/AmendB&gt;</w:t>
      </w:r>
    </w:p>
    <w:p w14:paraId="5FA88BB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244</w:t>
      </w:r>
      <w:r w:rsidRPr="00972945">
        <w:rPr>
          <w:rStyle w:val="HideTWBExt"/>
          <w:noProof w:val="0"/>
        </w:rPr>
        <w:t>&lt;/NumAmB&gt;</w:t>
      </w:r>
    </w:p>
    <w:p w14:paraId="60051C76"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3F21B60E" w14:textId="77777777" w:rsidR="00FD4820" w:rsidRPr="00972945" w:rsidRDefault="00FD4820" w:rsidP="00FD4820">
      <w:pPr>
        <w:pStyle w:val="NormalBold"/>
      </w:pPr>
      <w:r w:rsidRPr="00972945">
        <w:rPr>
          <w:rStyle w:val="HideTWBExt"/>
          <w:noProof w:val="0"/>
        </w:rPr>
        <w:t>&lt;/RepeatBlock-By&gt;</w:t>
      </w:r>
    </w:p>
    <w:p w14:paraId="0B52131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6B38204" w14:textId="77777777" w:rsidR="00FD4820" w:rsidRPr="00972945" w:rsidRDefault="00FD4820" w:rsidP="00FD4820">
      <w:pPr>
        <w:pStyle w:val="NormalBold"/>
      </w:pPr>
      <w:r w:rsidRPr="00972945">
        <w:rPr>
          <w:rStyle w:val="HideTWBExt"/>
          <w:noProof w:val="0"/>
        </w:rPr>
        <w:t>&lt;Article&gt;</w:t>
      </w:r>
      <w:r w:rsidRPr="00972945">
        <w:t>Erwägung 10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AFCCE1D" w14:textId="77777777" w:rsidTr="009A671B">
        <w:trPr>
          <w:trHeight w:hRule="exact" w:val="240"/>
          <w:jc w:val="center"/>
        </w:trPr>
        <w:tc>
          <w:tcPr>
            <w:tcW w:w="9752" w:type="dxa"/>
            <w:gridSpan w:val="2"/>
          </w:tcPr>
          <w:p w14:paraId="0F8FCECA" w14:textId="77777777" w:rsidR="00FD4820" w:rsidRPr="00972945" w:rsidRDefault="00FD4820" w:rsidP="009A671B"/>
        </w:tc>
      </w:tr>
      <w:tr w:rsidR="00FD4820" w:rsidRPr="00972945" w14:paraId="0D1203F3" w14:textId="77777777" w:rsidTr="009A671B">
        <w:trPr>
          <w:trHeight w:val="240"/>
          <w:jc w:val="center"/>
        </w:trPr>
        <w:tc>
          <w:tcPr>
            <w:tcW w:w="4876" w:type="dxa"/>
          </w:tcPr>
          <w:p w14:paraId="6F7BE0E2" w14:textId="77777777" w:rsidR="00FD4820" w:rsidRPr="00972945" w:rsidRDefault="00FD4820" w:rsidP="009A671B">
            <w:pPr>
              <w:pStyle w:val="AmColumnHeading"/>
            </w:pPr>
            <w:r w:rsidRPr="00972945">
              <w:t>Vorschlag der Kommission</w:t>
            </w:r>
          </w:p>
        </w:tc>
        <w:tc>
          <w:tcPr>
            <w:tcW w:w="4876" w:type="dxa"/>
          </w:tcPr>
          <w:p w14:paraId="7E6F40B3" w14:textId="77777777" w:rsidR="00FD4820" w:rsidRPr="00972945" w:rsidRDefault="00FD4820" w:rsidP="009A671B">
            <w:pPr>
              <w:pStyle w:val="AmColumnHeading"/>
            </w:pPr>
            <w:r w:rsidRPr="00972945">
              <w:t>Geänderter Text</w:t>
            </w:r>
          </w:p>
        </w:tc>
      </w:tr>
      <w:tr w:rsidR="00FD4820" w:rsidRPr="00972945" w14:paraId="21A53448" w14:textId="77777777" w:rsidTr="009A671B">
        <w:trPr>
          <w:jc w:val="center"/>
        </w:trPr>
        <w:tc>
          <w:tcPr>
            <w:tcW w:w="4876" w:type="dxa"/>
          </w:tcPr>
          <w:p w14:paraId="072E2A91" w14:textId="77777777" w:rsidR="00FD4820" w:rsidRPr="00972945" w:rsidRDefault="00FD4820" w:rsidP="009A671B">
            <w:pPr>
              <w:pStyle w:val="Normal6a"/>
            </w:pPr>
            <w:r w:rsidRPr="00972945">
              <w:t>(10)</w:t>
            </w:r>
            <w:r w:rsidRPr="00972945">
              <w:tab/>
              <w:t xml:space="preserve">Für eine wirksame Überwachung der Anwendung des Asylrechts sollten diese </w:t>
            </w:r>
            <w:r w:rsidRPr="00972945">
              <w:rPr>
                <w:b/>
                <w:bCs/>
                <w:i/>
                <w:iCs/>
              </w:rPr>
              <w:t>Strategien</w:t>
            </w:r>
            <w:r w:rsidRPr="00972945">
              <w:t xml:space="preserve"> den Ergebnissen der Überwachung durch die Asylagentur der Europäischen Union </w:t>
            </w:r>
            <w:r w:rsidRPr="00972945">
              <w:rPr>
                <w:b/>
                <w:bCs/>
                <w:i/>
                <w:iCs/>
              </w:rPr>
              <w:t>und Frontex, der Evaluierung im Einklang mit der Verordnung Nr. 1053/2013 des Rates</w:t>
            </w:r>
            <w:r w:rsidRPr="00972945">
              <w:t xml:space="preserve"> sowie den Evaluierungen </w:t>
            </w:r>
            <w:r w:rsidRPr="00972945">
              <w:rPr>
                <w:b/>
                <w:bCs/>
                <w:i/>
                <w:iCs/>
              </w:rPr>
              <w:t>im Einklang mit Artikel 7 der Verordnung (EU) XXX/XXX [Screening-Verordnung]</w:t>
            </w:r>
            <w:r w:rsidRPr="00972945">
              <w:t xml:space="preserve"> Rechnung tragen.</w:t>
            </w:r>
          </w:p>
        </w:tc>
        <w:tc>
          <w:tcPr>
            <w:tcW w:w="4876" w:type="dxa"/>
          </w:tcPr>
          <w:p w14:paraId="1123B360" w14:textId="77777777" w:rsidR="00FD4820" w:rsidRPr="00972945" w:rsidRDefault="00FD4820" w:rsidP="009A671B">
            <w:pPr>
              <w:pStyle w:val="Normal6a"/>
            </w:pPr>
            <w:r w:rsidRPr="00972945">
              <w:t>(10)</w:t>
            </w:r>
            <w:r w:rsidRPr="00972945">
              <w:tab/>
              <w:t xml:space="preserve">Für eine wirksame Überwachung der Anwendung des Asylrechts sollten diese </w:t>
            </w:r>
            <w:r w:rsidRPr="00972945">
              <w:rPr>
                <w:b/>
                <w:bCs/>
                <w:i/>
                <w:iCs/>
              </w:rPr>
              <w:t>Berichte</w:t>
            </w:r>
            <w:r w:rsidRPr="00972945">
              <w:t xml:space="preserve"> den Ergebnissen der Überwachung durch die Asylagentur der Europäischen Union sowie den Evaluierungen </w:t>
            </w:r>
            <w:r w:rsidRPr="00972945">
              <w:rPr>
                <w:b/>
                <w:bCs/>
                <w:i/>
                <w:iCs/>
              </w:rPr>
              <w:t>unabhängiger Menschenrechtseinrichtungen wie des Europarats, nationaler Bürgerbeauftragter und des UNHCR Rechnung tragen</w:t>
            </w:r>
            <w:r w:rsidRPr="00972945">
              <w:t>.</w:t>
            </w:r>
          </w:p>
        </w:tc>
      </w:tr>
    </w:tbl>
    <w:p w14:paraId="59D36FC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F749D15" w14:textId="77777777" w:rsidR="00FD4820" w:rsidRPr="00972945" w:rsidRDefault="00FD4820" w:rsidP="00FD4820">
      <w:r w:rsidRPr="00972945">
        <w:rPr>
          <w:rStyle w:val="HideTWBExt"/>
          <w:noProof w:val="0"/>
        </w:rPr>
        <w:t>&lt;/AmendB&gt;</w:t>
      </w:r>
    </w:p>
    <w:p w14:paraId="7E06F96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245</w:t>
      </w:r>
      <w:r w:rsidRPr="00972945">
        <w:rPr>
          <w:rStyle w:val="HideTWBExt"/>
          <w:noProof w:val="0"/>
        </w:rPr>
        <w:t>&lt;/NumAmB&gt;</w:t>
      </w:r>
    </w:p>
    <w:p w14:paraId="6C9B61F9"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 Sophia in 't Veld, Karen Melchior</w:t>
      </w:r>
      <w:r w:rsidRPr="00972945">
        <w:rPr>
          <w:rStyle w:val="HideTWBExt"/>
          <w:noProof w:val="0"/>
        </w:rPr>
        <w:t>&lt;/Members&gt;</w:t>
      </w:r>
    </w:p>
    <w:p w14:paraId="200A8113" w14:textId="77777777" w:rsidR="00FD4820" w:rsidRPr="00972945" w:rsidRDefault="00FD4820" w:rsidP="00FD4820">
      <w:pPr>
        <w:pStyle w:val="NormalBold"/>
      </w:pPr>
      <w:r w:rsidRPr="00972945">
        <w:rPr>
          <w:rStyle w:val="HideTWBExt"/>
          <w:noProof w:val="0"/>
        </w:rPr>
        <w:t>&lt;/RepeatBlock-By&gt;</w:t>
      </w:r>
    </w:p>
    <w:p w14:paraId="4E0673D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897EDCD" w14:textId="77777777" w:rsidR="00FD4820" w:rsidRPr="00972945" w:rsidRDefault="00FD4820" w:rsidP="00FD4820">
      <w:pPr>
        <w:pStyle w:val="NormalBold"/>
      </w:pPr>
      <w:r w:rsidRPr="00972945">
        <w:rPr>
          <w:rStyle w:val="HideTWBExt"/>
          <w:noProof w:val="0"/>
        </w:rPr>
        <w:t>&lt;Article&gt;</w:t>
      </w:r>
      <w:r w:rsidRPr="00972945">
        <w:t>Erwägung 11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34FEEE3" w14:textId="77777777" w:rsidTr="009A671B">
        <w:trPr>
          <w:trHeight w:hRule="exact" w:val="240"/>
          <w:jc w:val="center"/>
        </w:trPr>
        <w:tc>
          <w:tcPr>
            <w:tcW w:w="9752" w:type="dxa"/>
            <w:gridSpan w:val="2"/>
          </w:tcPr>
          <w:p w14:paraId="278ACFBB" w14:textId="77777777" w:rsidR="00FD4820" w:rsidRPr="00972945" w:rsidRDefault="00FD4820" w:rsidP="009A671B"/>
        </w:tc>
      </w:tr>
      <w:tr w:rsidR="00FD4820" w:rsidRPr="00972945" w14:paraId="5AD0387E" w14:textId="77777777" w:rsidTr="009A671B">
        <w:trPr>
          <w:trHeight w:val="240"/>
          <w:jc w:val="center"/>
        </w:trPr>
        <w:tc>
          <w:tcPr>
            <w:tcW w:w="4876" w:type="dxa"/>
          </w:tcPr>
          <w:p w14:paraId="7C8C258C" w14:textId="77777777" w:rsidR="00FD4820" w:rsidRPr="00972945" w:rsidRDefault="00FD4820" w:rsidP="009A671B">
            <w:pPr>
              <w:pStyle w:val="AmColumnHeading"/>
            </w:pPr>
            <w:r w:rsidRPr="00972945">
              <w:t>Vorschlag der Kommission</w:t>
            </w:r>
          </w:p>
        </w:tc>
        <w:tc>
          <w:tcPr>
            <w:tcW w:w="4876" w:type="dxa"/>
          </w:tcPr>
          <w:p w14:paraId="278956B5" w14:textId="77777777" w:rsidR="00FD4820" w:rsidRPr="00972945" w:rsidRDefault="00FD4820" w:rsidP="009A671B">
            <w:pPr>
              <w:pStyle w:val="AmColumnHeading"/>
            </w:pPr>
            <w:r w:rsidRPr="00972945">
              <w:t>Geänderter Text</w:t>
            </w:r>
          </w:p>
        </w:tc>
      </w:tr>
      <w:tr w:rsidR="00FD4820" w:rsidRPr="00972945" w14:paraId="6188D400" w14:textId="77777777" w:rsidTr="009A671B">
        <w:trPr>
          <w:jc w:val="center"/>
        </w:trPr>
        <w:tc>
          <w:tcPr>
            <w:tcW w:w="4876" w:type="dxa"/>
          </w:tcPr>
          <w:p w14:paraId="01141258" w14:textId="77777777" w:rsidR="00FD4820" w:rsidRPr="00972945" w:rsidRDefault="00FD4820" w:rsidP="009A671B">
            <w:pPr>
              <w:pStyle w:val="Normal6a"/>
            </w:pPr>
            <w:r w:rsidRPr="00972945">
              <w:t>(11)</w:t>
            </w:r>
            <w:r w:rsidRPr="00972945">
              <w:tab/>
              <w:t>Mit Blick darauf, wie wichtig es ist, dass die Union auf die Entwicklungen und wandelnden Gegebenheiten des Asyl- und Migrationsmanagements vorbereitet und in der Lage ist, sich diesen anzupassen, sollte die Kommission jährlich einen Migrationsmanagementbericht annehmen, in dem dargelegt wird, wie sich die Migrationslage wahrscheinlich entwickeln wird und wie die Union und die Mitgliedstaaten, darauf zu reagieren und sich daran anzupassen gedenken. In dem Bericht sollten ferner die Ergebnisse der Berichte über die nach nationalen Strategien vorgesehene Überwachung berücksichtigt und bei erkennbaren Schwachstellen Verbesserungen vorgeschlagen werden.</w:t>
            </w:r>
          </w:p>
        </w:tc>
        <w:tc>
          <w:tcPr>
            <w:tcW w:w="4876" w:type="dxa"/>
          </w:tcPr>
          <w:p w14:paraId="7A1061E7"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des Asyl- und Migrationsmanagements vorbereitet und in der Lage ist, sich diesen anzupassen, sollte die Kommission jährlich einen Migrationsmanagementbericht annehmen, in dem dargelegt wird, wie sich die Migrationslage wahrscheinlich entwickeln wird und wie die Union und die Mitgliedstaaten, darauf zu reagieren und sich daran anzupassen </w:t>
            </w:r>
            <w:r w:rsidRPr="00972945">
              <w:rPr>
                <w:b/>
                <w:bCs/>
                <w:i/>
                <w:iCs/>
              </w:rPr>
              <w:t>und deren solidarische Beteiligung an der Teilung der Verantwortung zu gewährleisten</w:t>
            </w:r>
            <w:r w:rsidRPr="00972945">
              <w:t xml:space="preserve"> gedenken. In dem Bericht sollten ferner die Ergebnisse der Berichte über die nach nationalen Strategien vorgesehene Überwachung berücksichtigt und bei erkennbaren Schwachstellen Verbesserungen vorgeschlagen werden. </w:t>
            </w:r>
            <w:r w:rsidRPr="00972945">
              <w:rPr>
                <w:b/>
                <w:bCs/>
                <w:i/>
                <w:iCs/>
              </w:rPr>
              <w:t>Die Kommission sollte solche Ergebnisse dazu nutzen, konkrete Prognosen vorzuschlagen und diese unverzüglich für das kommende Jahr zur Anwendung zu bringen, und die Mitgliedstaaten sollten die notwendigen Korrekturen vornehmen und sich an den Ergebnissen des Berichts im folgenden Jahr anpassen.</w:t>
            </w:r>
          </w:p>
        </w:tc>
      </w:tr>
    </w:tbl>
    <w:p w14:paraId="5939FDC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0C8DBB0" w14:textId="77777777" w:rsidR="00FD4820" w:rsidRPr="00972945" w:rsidRDefault="00FD4820" w:rsidP="00FD4820">
      <w:r w:rsidRPr="00972945">
        <w:rPr>
          <w:rStyle w:val="HideTWBExt"/>
          <w:noProof w:val="0"/>
        </w:rPr>
        <w:t>&lt;/AmendB&gt;</w:t>
      </w:r>
    </w:p>
    <w:p w14:paraId="0243B9E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246</w:t>
      </w:r>
      <w:r w:rsidRPr="00972945">
        <w:rPr>
          <w:rStyle w:val="HideTWBExt"/>
          <w:noProof w:val="0"/>
        </w:rPr>
        <w:t>&lt;/NumAmB&gt;</w:t>
      </w:r>
    </w:p>
    <w:p w14:paraId="7B3F9BD2"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5249BD61" w14:textId="77777777" w:rsidR="00FD4820" w:rsidRPr="00972945" w:rsidRDefault="00FD4820" w:rsidP="00FD4820">
      <w:pPr>
        <w:pStyle w:val="NormalBold"/>
      </w:pPr>
      <w:r w:rsidRPr="00972945">
        <w:rPr>
          <w:rStyle w:val="HideTWBExt"/>
          <w:noProof w:val="0"/>
        </w:rPr>
        <w:t>&lt;/RepeatBlock-By&gt;</w:t>
      </w:r>
    </w:p>
    <w:p w14:paraId="71F306F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35FB5BC" w14:textId="77777777" w:rsidR="00FD4820" w:rsidRPr="00972945" w:rsidRDefault="00FD4820" w:rsidP="00FD4820">
      <w:pPr>
        <w:pStyle w:val="NormalBold"/>
      </w:pPr>
      <w:r w:rsidRPr="00972945">
        <w:rPr>
          <w:rStyle w:val="HideTWBExt"/>
          <w:noProof w:val="0"/>
        </w:rPr>
        <w:t>&lt;Article&gt;</w:t>
      </w:r>
      <w:r w:rsidRPr="00972945">
        <w:t>Erwägung 11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59889F1" w14:textId="77777777" w:rsidTr="009A671B">
        <w:trPr>
          <w:trHeight w:hRule="exact" w:val="240"/>
          <w:jc w:val="center"/>
        </w:trPr>
        <w:tc>
          <w:tcPr>
            <w:tcW w:w="9752" w:type="dxa"/>
            <w:gridSpan w:val="2"/>
          </w:tcPr>
          <w:p w14:paraId="59CBAC29" w14:textId="77777777" w:rsidR="00FD4820" w:rsidRPr="00972945" w:rsidRDefault="00FD4820" w:rsidP="009A671B"/>
        </w:tc>
      </w:tr>
      <w:tr w:rsidR="00FD4820" w:rsidRPr="00972945" w14:paraId="5884FA61" w14:textId="77777777" w:rsidTr="009A671B">
        <w:trPr>
          <w:trHeight w:val="240"/>
          <w:jc w:val="center"/>
        </w:trPr>
        <w:tc>
          <w:tcPr>
            <w:tcW w:w="4876" w:type="dxa"/>
          </w:tcPr>
          <w:p w14:paraId="77F0D5B6" w14:textId="77777777" w:rsidR="00FD4820" w:rsidRPr="00972945" w:rsidRDefault="00FD4820" w:rsidP="009A671B">
            <w:pPr>
              <w:pStyle w:val="AmColumnHeading"/>
            </w:pPr>
            <w:r w:rsidRPr="00972945">
              <w:t>Vorschlag der Kommission</w:t>
            </w:r>
          </w:p>
        </w:tc>
        <w:tc>
          <w:tcPr>
            <w:tcW w:w="4876" w:type="dxa"/>
          </w:tcPr>
          <w:p w14:paraId="6D43AE5C" w14:textId="77777777" w:rsidR="00FD4820" w:rsidRPr="00972945" w:rsidRDefault="00FD4820" w:rsidP="009A671B">
            <w:pPr>
              <w:pStyle w:val="AmColumnHeading"/>
            </w:pPr>
            <w:r w:rsidRPr="00972945">
              <w:t>Geänderter Text</w:t>
            </w:r>
          </w:p>
        </w:tc>
      </w:tr>
      <w:tr w:rsidR="00FD4820" w:rsidRPr="00972945" w14:paraId="30C3B56D" w14:textId="77777777" w:rsidTr="009A671B">
        <w:trPr>
          <w:jc w:val="center"/>
        </w:trPr>
        <w:tc>
          <w:tcPr>
            <w:tcW w:w="4876" w:type="dxa"/>
          </w:tcPr>
          <w:p w14:paraId="008637EE" w14:textId="77777777" w:rsidR="00FD4820" w:rsidRPr="00972945" w:rsidRDefault="00FD4820" w:rsidP="009A671B">
            <w:pPr>
              <w:pStyle w:val="Normal6a"/>
            </w:pPr>
            <w:r w:rsidRPr="00972945">
              <w:t>(11)</w:t>
            </w:r>
            <w:r w:rsidRPr="00972945">
              <w:tab/>
              <w:t xml:space="preserve">Mit Blick darauf, wie wichtig es ist, dass die </w:t>
            </w:r>
            <w:r w:rsidRPr="00972945">
              <w:rPr>
                <w:b/>
                <w:bCs/>
                <w:i/>
                <w:iCs/>
              </w:rPr>
              <w:t>Union auf die Entwicklungen und wandelnden Gegebenheiten des Asyl- und Migrationsmanagements vorbereitet und in der Lage ist, sich diesen anzupassen</w:t>
            </w:r>
            <w:r w:rsidRPr="00972945">
              <w:t xml:space="preserve">, sollte die Kommission </w:t>
            </w:r>
            <w:r w:rsidRPr="00972945">
              <w:rPr>
                <w:b/>
                <w:bCs/>
                <w:i/>
                <w:iCs/>
              </w:rPr>
              <w:t xml:space="preserve">jährlich einen Migrationsmanagementbericht annehmen, in dem dargelegt wird, wie sich die Migrationslage wahrscheinlich entwickeln wird und wie die Union und </w:t>
            </w:r>
            <w:r w:rsidRPr="00972945">
              <w:t>die Mitgliedstaaten</w:t>
            </w:r>
            <w:r w:rsidRPr="00972945">
              <w:rPr>
                <w:b/>
                <w:bCs/>
                <w:i/>
                <w:iCs/>
              </w:rPr>
              <w:t>, darauf zu reagieren und sich daran anzupassen gedenken</w:t>
            </w:r>
            <w:r w:rsidRPr="00972945">
              <w:t>.</w:t>
            </w:r>
            <w:r w:rsidRPr="00972945">
              <w:rPr>
                <w:b/>
                <w:i/>
              </w:rPr>
              <w:t xml:space="preserve"> </w:t>
            </w:r>
            <w:r w:rsidRPr="00972945">
              <w:rPr>
                <w:b/>
                <w:bCs/>
                <w:i/>
                <w:iCs/>
              </w:rPr>
              <w:t>In dem Bericht sollten ferner die Ergebnisse der Berichte über die nach nationalen Strategien vorgesehene Überwachung berücksichtigt und bei erkennbaren Schwachstellen Verbesserungen vorgeschlagen werden.</w:t>
            </w:r>
          </w:p>
        </w:tc>
        <w:tc>
          <w:tcPr>
            <w:tcW w:w="4876" w:type="dxa"/>
          </w:tcPr>
          <w:p w14:paraId="381C4D06" w14:textId="77777777" w:rsidR="00FD4820" w:rsidRPr="00972945" w:rsidRDefault="00FD4820" w:rsidP="009A671B">
            <w:pPr>
              <w:pStyle w:val="Normal6a"/>
            </w:pPr>
            <w:r w:rsidRPr="00972945">
              <w:t>(11)</w:t>
            </w:r>
            <w:r w:rsidRPr="00972945">
              <w:tab/>
              <w:t xml:space="preserve">Mit Blick darauf, wie wichtig es ist, dass die </w:t>
            </w:r>
            <w:r w:rsidRPr="00972945">
              <w:rPr>
                <w:b/>
                <w:bCs/>
                <w:i/>
                <w:iCs/>
              </w:rPr>
              <w:t>Mitgliedstaaten</w:t>
            </w:r>
            <w:r w:rsidRPr="00972945">
              <w:rPr>
                <w:b/>
                <w:bCs/>
              </w:rPr>
              <w:t xml:space="preserve"> </w:t>
            </w:r>
            <w:r w:rsidRPr="00972945">
              <w:rPr>
                <w:b/>
                <w:bCs/>
                <w:i/>
                <w:iCs/>
              </w:rPr>
              <w:t>bereit sind, jedwede illegale Migration zu unterbinden,</w:t>
            </w:r>
            <w:r w:rsidRPr="00972945">
              <w:t xml:space="preserve"> sollte die Kommission die Mitgliedstaaten</w:t>
            </w:r>
            <w:r w:rsidRPr="00972945">
              <w:rPr>
                <w:b/>
                <w:bCs/>
                <w:i/>
                <w:iCs/>
              </w:rPr>
              <w:t xml:space="preserve"> unterstützen, indem sie monatlich eine Aktualisierung etwaiger illegaler Ströme von Drittstaatsangehörigen und von Trends zum Asylbetrug vorlegt</w:t>
            </w:r>
            <w:r w:rsidRPr="00972945">
              <w:t>.</w:t>
            </w:r>
          </w:p>
        </w:tc>
      </w:tr>
    </w:tbl>
    <w:p w14:paraId="5F13D82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7587444" w14:textId="77777777" w:rsidR="00FD4820" w:rsidRPr="00972945" w:rsidRDefault="00FD4820" w:rsidP="00FD4820">
      <w:r w:rsidRPr="00972945">
        <w:rPr>
          <w:rStyle w:val="HideTWBExt"/>
          <w:noProof w:val="0"/>
        </w:rPr>
        <w:t>&lt;/AmendB&gt;</w:t>
      </w:r>
    </w:p>
    <w:p w14:paraId="46BADF6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247</w:t>
      </w:r>
      <w:r w:rsidRPr="00972945">
        <w:rPr>
          <w:rStyle w:val="HideTWBExt"/>
          <w:noProof w:val="0"/>
        </w:rPr>
        <w:t>&lt;/NumAmB&gt;</w:t>
      </w:r>
    </w:p>
    <w:p w14:paraId="0A183FF1"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5F59C0C3" w14:textId="77777777" w:rsidR="00FD4820" w:rsidRPr="00972945" w:rsidRDefault="00FD4820" w:rsidP="00FD4820">
      <w:pPr>
        <w:pStyle w:val="NormalBold"/>
      </w:pPr>
      <w:r w:rsidRPr="00972945">
        <w:rPr>
          <w:rStyle w:val="HideTWBExt"/>
          <w:noProof w:val="0"/>
        </w:rPr>
        <w:t>&lt;/RepeatBlock-By&gt;</w:t>
      </w:r>
    </w:p>
    <w:p w14:paraId="1144EC3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C2762C9" w14:textId="77777777" w:rsidR="00FD4820" w:rsidRPr="00972945" w:rsidRDefault="00FD4820" w:rsidP="00FD4820">
      <w:pPr>
        <w:pStyle w:val="NormalBold"/>
      </w:pPr>
      <w:r w:rsidRPr="00972945">
        <w:rPr>
          <w:rStyle w:val="HideTWBExt"/>
          <w:noProof w:val="0"/>
        </w:rPr>
        <w:t>&lt;Article&gt;</w:t>
      </w:r>
      <w:r w:rsidRPr="00972945">
        <w:t>Erwägung 11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32E1E25" w14:textId="77777777" w:rsidTr="009A671B">
        <w:trPr>
          <w:trHeight w:hRule="exact" w:val="240"/>
          <w:jc w:val="center"/>
        </w:trPr>
        <w:tc>
          <w:tcPr>
            <w:tcW w:w="9752" w:type="dxa"/>
            <w:gridSpan w:val="2"/>
          </w:tcPr>
          <w:p w14:paraId="2E057A35" w14:textId="77777777" w:rsidR="00FD4820" w:rsidRPr="00972945" w:rsidRDefault="00FD4820" w:rsidP="009A671B"/>
        </w:tc>
      </w:tr>
      <w:tr w:rsidR="00FD4820" w:rsidRPr="00972945" w14:paraId="55C2EFE8" w14:textId="77777777" w:rsidTr="009A671B">
        <w:trPr>
          <w:trHeight w:val="240"/>
          <w:jc w:val="center"/>
        </w:trPr>
        <w:tc>
          <w:tcPr>
            <w:tcW w:w="4876" w:type="dxa"/>
          </w:tcPr>
          <w:p w14:paraId="3B473195" w14:textId="77777777" w:rsidR="00FD4820" w:rsidRPr="00972945" w:rsidRDefault="00FD4820" w:rsidP="009A671B">
            <w:pPr>
              <w:pStyle w:val="AmColumnHeading"/>
            </w:pPr>
            <w:r w:rsidRPr="00972945">
              <w:t>Vorschlag der Kommission</w:t>
            </w:r>
          </w:p>
        </w:tc>
        <w:tc>
          <w:tcPr>
            <w:tcW w:w="4876" w:type="dxa"/>
          </w:tcPr>
          <w:p w14:paraId="3545E730" w14:textId="77777777" w:rsidR="00FD4820" w:rsidRPr="00972945" w:rsidRDefault="00FD4820" w:rsidP="009A671B">
            <w:pPr>
              <w:pStyle w:val="AmColumnHeading"/>
            </w:pPr>
            <w:r w:rsidRPr="00972945">
              <w:t>Geänderter Text</w:t>
            </w:r>
          </w:p>
        </w:tc>
      </w:tr>
      <w:tr w:rsidR="00FD4820" w:rsidRPr="00972945" w14:paraId="0B91E1C1" w14:textId="77777777" w:rsidTr="009A671B">
        <w:trPr>
          <w:jc w:val="center"/>
        </w:trPr>
        <w:tc>
          <w:tcPr>
            <w:tcW w:w="4876" w:type="dxa"/>
          </w:tcPr>
          <w:p w14:paraId="327A7E75" w14:textId="77777777" w:rsidR="00FD4820" w:rsidRPr="00972945" w:rsidRDefault="00FD4820" w:rsidP="009A671B">
            <w:pPr>
              <w:pStyle w:val="Normal6a"/>
            </w:pPr>
            <w:r w:rsidRPr="00972945">
              <w:t>(11)</w:t>
            </w:r>
            <w:r w:rsidRPr="00972945">
              <w:tab/>
              <w:t xml:space="preserve">Mit Blick darauf, wie wichtig es ist, dass </w:t>
            </w:r>
            <w:r w:rsidRPr="00972945">
              <w:rPr>
                <w:b/>
                <w:bCs/>
                <w:i/>
                <w:iCs/>
              </w:rPr>
              <w:t>die Union auf die Entwicklungen und wandelnden Gegebenheiten des Asyl- und Migrationsmanagements vorbereitet und in der Lage ist, sich diesen anzupassen</w:t>
            </w:r>
            <w:r w:rsidRPr="00972945">
              <w:t xml:space="preserve">, sollte die Kommission </w:t>
            </w:r>
            <w:r w:rsidRPr="00972945">
              <w:rPr>
                <w:b/>
                <w:bCs/>
                <w:i/>
                <w:iCs/>
              </w:rPr>
              <w:t>jährlich einen Migrationsmanagementbericht annehmen, in dem dargelegt wird, wie sich die Migrationslage wahrscheinlich entwickeln wird und wie die Union und die Mitgliedstaaten, darauf zu reagieren und sich daran anzupassen gedenken.</w:t>
            </w:r>
            <w:r w:rsidRPr="00972945">
              <w:rPr>
                <w:b/>
                <w:i/>
              </w:rPr>
              <w:t xml:space="preserve"> </w:t>
            </w:r>
            <w:r w:rsidRPr="00972945">
              <w:rPr>
                <w:b/>
                <w:bCs/>
                <w:i/>
                <w:iCs/>
              </w:rPr>
              <w:t>In dem Bericht sollten</w:t>
            </w:r>
            <w:r w:rsidRPr="00972945">
              <w:t xml:space="preserve"> ferner die Ergebnisse der Berichte über die </w:t>
            </w:r>
            <w:r w:rsidRPr="00972945">
              <w:rPr>
                <w:b/>
                <w:bCs/>
                <w:i/>
                <w:iCs/>
              </w:rPr>
              <w:t>nach nationalen Strategien vorgesehene Überwachung berücksichtigt und bei erkennbaren Schwachstellen Verbesserungen vorgeschlagen werden</w:t>
            </w:r>
            <w:r w:rsidRPr="00972945">
              <w:t>.</w:t>
            </w:r>
          </w:p>
        </w:tc>
        <w:tc>
          <w:tcPr>
            <w:tcW w:w="4876" w:type="dxa"/>
          </w:tcPr>
          <w:p w14:paraId="20522CEA" w14:textId="77777777" w:rsidR="00FD4820" w:rsidRPr="00972945" w:rsidRDefault="00FD4820" w:rsidP="009A671B">
            <w:pPr>
              <w:pStyle w:val="Normal6a"/>
            </w:pPr>
            <w:r w:rsidRPr="00972945">
              <w:t>(11)</w:t>
            </w:r>
            <w:r w:rsidRPr="00972945">
              <w:tab/>
              <w:t xml:space="preserve">Mit Blick darauf, wie wichtig es ist, dass </w:t>
            </w:r>
            <w:r w:rsidRPr="00972945">
              <w:rPr>
                <w:b/>
                <w:bCs/>
                <w:i/>
                <w:iCs/>
              </w:rPr>
              <w:t>Verletzungen des Asyl</w:t>
            </w:r>
            <w:r w:rsidRPr="00972945">
              <w:rPr>
                <w:b/>
                <w:bCs/>
                <w:i/>
                <w:iCs/>
              </w:rPr>
              <w:noBreakHyphen/>
              <w:t>Besitzstands der EU so früh wie möglich ermittelt werden</w:t>
            </w:r>
            <w:r w:rsidRPr="00972945">
              <w:t xml:space="preserve">, sollte die Kommission ferner die Ergebnisse der Berichte über die </w:t>
            </w:r>
            <w:r w:rsidRPr="00972945">
              <w:rPr>
                <w:b/>
                <w:bCs/>
                <w:i/>
                <w:iCs/>
              </w:rPr>
              <w:t>Überwachung der Umsetzung des Asyl</w:t>
            </w:r>
            <w:r w:rsidRPr="00972945">
              <w:rPr>
                <w:b/>
                <w:bCs/>
                <w:i/>
                <w:iCs/>
              </w:rPr>
              <w:noBreakHyphen/>
              <w:t>Besitzstands der EU in den Mitgliedstaaten berücksichtigen und im Fall der Nichteinhaltung Vertragsverletzungsverfahren einleiten</w:t>
            </w:r>
            <w:r w:rsidRPr="00972945">
              <w:t>.</w:t>
            </w:r>
            <w:r w:rsidRPr="00972945">
              <w:rPr>
                <w:b/>
                <w:i/>
              </w:rPr>
              <w:t xml:space="preserve"> </w:t>
            </w:r>
            <w:r w:rsidRPr="00972945">
              <w:rPr>
                <w:b/>
                <w:bCs/>
                <w:i/>
                <w:iCs/>
              </w:rPr>
              <w:t>Besondere Aufmerksamkeit sollte dem Zugang zum Asylverfahren auf dem Hoheitsgebiet und an den Außengrenzen der EU gewidmet werden.</w:t>
            </w:r>
          </w:p>
        </w:tc>
      </w:tr>
    </w:tbl>
    <w:p w14:paraId="768E6D4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103E1B0" w14:textId="77777777" w:rsidR="00FD4820" w:rsidRPr="00972945" w:rsidRDefault="00FD4820" w:rsidP="00FD4820">
      <w:r w:rsidRPr="00972945">
        <w:rPr>
          <w:rStyle w:val="HideTWBExt"/>
          <w:noProof w:val="0"/>
        </w:rPr>
        <w:t>&lt;/AmendB&gt;</w:t>
      </w:r>
    </w:p>
    <w:p w14:paraId="308537F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248</w:t>
      </w:r>
      <w:r w:rsidRPr="00972945">
        <w:rPr>
          <w:rStyle w:val="HideTWBExt"/>
          <w:noProof w:val="0"/>
        </w:rPr>
        <w:t>&lt;/NumAmB&gt;</w:t>
      </w:r>
    </w:p>
    <w:p w14:paraId="01BFCFDA"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3695939F" w14:textId="77777777" w:rsidR="00FD4820" w:rsidRPr="00972945" w:rsidRDefault="00FD4820" w:rsidP="00FD4820">
      <w:pPr>
        <w:pStyle w:val="NormalBold"/>
      </w:pPr>
      <w:r w:rsidRPr="00972945">
        <w:rPr>
          <w:rStyle w:val="HideTWBExt"/>
          <w:noProof w:val="0"/>
        </w:rPr>
        <w:t>&lt;/RepeatBlock-By&gt;</w:t>
      </w:r>
    </w:p>
    <w:p w14:paraId="234D01C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C4AC114" w14:textId="77777777" w:rsidR="00FD4820" w:rsidRPr="00972945" w:rsidRDefault="00FD4820" w:rsidP="00FD4820">
      <w:pPr>
        <w:pStyle w:val="NormalBold"/>
      </w:pPr>
      <w:r w:rsidRPr="00972945">
        <w:rPr>
          <w:rStyle w:val="HideTWBExt"/>
          <w:noProof w:val="0"/>
        </w:rPr>
        <w:t>&lt;Article&gt;</w:t>
      </w:r>
      <w:r w:rsidRPr="00972945">
        <w:t>Erwägung 11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4534C25" w14:textId="77777777" w:rsidTr="009A671B">
        <w:trPr>
          <w:trHeight w:hRule="exact" w:val="240"/>
          <w:jc w:val="center"/>
        </w:trPr>
        <w:tc>
          <w:tcPr>
            <w:tcW w:w="9752" w:type="dxa"/>
            <w:gridSpan w:val="2"/>
          </w:tcPr>
          <w:p w14:paraId="3ADE1187" w14:textId="77777777" w:rsidR="00FD4820" w:rsidRPr="00972945" w:rsidRDefault="00FD4820" w:rsidP="009A671B"/>
        </w:tc>
      </w:tr>
      <w:tr w:rsidR="00FD4820" w:rsidRPr="00972945" w14:paraId="5065E0AA" w14:textId="77777777" w:rsidTr="009A671B">
        <w:trPr>
          <w:trHeight w:val="240"/>
          <w:jc w:val="center"/>
        </w:trPr>
        <w:tc>
          <w:tcPr>
            <w:tcW w:w="4876" w:type="dxa"/>
          </w:tcPr>
          <w:p w14:paraId="3A9D1B0E" w14:textId="77777777" w:rsidR="00FD4820" w:rsidRPr="00972945" w:rsidRDefault="00FD4820" w:rsidP="009A671B">
            <w:pPr>
              <w:pStyle w:val="AmColumnHeading"/>
            </w:pPr>
            <w:r w:rsidRPr="00972945">
              <w:t>Vorschlag der Kommission</w:t>
            </w:r>
          </w:p>
        </w:tc>
        <w:tc>
          <w:tcPr>
            <w:tcW w:w="4876" w:type="dxa"/>
          </w:tcPr>
          <w:p w14:paraId="3823CC6A" w14:textId="77777777" w:rsidR="00FD4820" w:rsidRPr="00972945" w:rsidRDefault="00FD4820" w:rsidP="009A671B">
            <w:pPr>
              <w:pStyle w:val="AmColumnHeading"/>
            </w:pPr>
            <w:r w:rsidRPr="00972945">
              <w:t>Geänderter Text</w:t>
            </w:r>
          </w:p>
        </w:tc>
      </w:tr>
      <w:tr w:rsidR="00FD4820" w:rsidRPr="00972945" w14:paraId="64A1C3D8" w14:textId="77777777" w:rsidTr="009A671B">
        <w:trPr>
          <w:jc w:val="center"/>
        </w:trPr>
        <w:tc>
          <w:tcPr>
            <w:tcW w:w="4876" w:type="dxa"/>
          </w:tcPr>
          <w:p w14:paraId="6F68B1A5"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des Asyl- und Migrationsmanagements vorbereitet und in der Lage ist, sich diesen anzupassen, sollte die Kommission </w:t>
            </w:r>
            <w:r w:rsidRPr="00972945">
              <w:rPr>
                <w:b/>
                <w:bCs/>
                <w:i/>
                <w:iCs/>
              </w:rPr>
              <w:t>jährlich</w:t>
            </w:r>
            <w:r w:rsidRPr="00972945">
              <w:t xml:space="preserve"> einen </w:t>
            </w:r>
            <w:r w:rsidRPr="00972945">
              <w:rPr>
                <w:b/>
                <w:bCs/>
                <w:i/>
                <w:iCs/>
              </w:rPr>
              <w:t>Migrationsmanagementbericht</w:t>
            </w:r>
            <w:r w:rsidRPr="00972945">
              <w:t xml:space="preserve"> annehmen, in dem dargelegt wird, wie sich die Migrationslage wahrscheinlich entwickeln wird und wie die Union und die Mitgliedstaaten, </w:t>
            </w:r>
            <w:r w:rsidRPr="00972945">
              <w:rPr>
                <w:b/>
                <w:bCs/>
                <w:i/>
                <w:iCs/>
              </w:rPr>
              <w:t>darauf</w:t>
            </w:r>
            <w:r w:rsidRPr="00972945">
              <w:t xml:space="preserve"> zu reagieren und sich </w:t>
            </w:r>
            <w:r w:rsidRPr="00972945">
              <w:rPr>
                <w:b/>
                <w:bCs/>
                <w:i/>
                <w:iCs/>
              </w:rPr>
              <w:t>daran</w:t>
            </w:r>
            <w:r w:rsidRPr="00972945">
              <w:t xml:space="preserve"> anzupassen </w:t>
            </w:r>
            <w:r w:rsidRPr="00972945">
              <w:rPr>
                <w:b/>
                <w:bCs/>
                <w:i/>
                <w:iCs/>
              </w:rPr>
              <w:t>gedenken</w:t>
            </w:r>
            <w:r w:rsidRPr="00972945">
              <w:t>.</w:t>
            </w:r>
            <w:r w:rsidRPr="00972945">
              <w:rPr>
                <w:b/>
                <w:i/>
              </w:rPr>
              <w:t xml:space="preserve"> </w:t>
            </w:r>
            <w:r w:rsidRPr="00972945">
              <w:t xml:space="preserve">In dem </w:t>
            </w:r>
            <w:r w:rsidRPr="00972945">
              <w:rPr>
                <w:b/>
                <w:bCs/>
                <w:i/>
                <w:iCs/>
              </w:rPr>
              <w:t>Bericht</w:t>
            </w:r>
            <w:r w:rsidRPr="00972945">
              <w:t xml:space="preserve"> sollten ferner die Ergebnisse der Berichte über die nach nationalen Strategien vorgesehene Überwachung berücksichtigt und bei erkennbaren Schwachstellen Verbesserungen vorgeschlagen werden.</w:t>
            </w:r>
          </w:p>
        </w:tc>
        <w:tc>
          <w:tcPr>
            <w:tcW w:w="4876" w:type="dxa"/>
          </w:tcPr>
          <w:p w14:paraId="1E74099E"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des Asyl- und Migrationsmanagements vorbereitet und in der Lage ist, sich diesen anzupassen, sollte die Kommission einen </w:t>
            </w:r>
            <w:r w:rsidRPr="00972945">
              <w:rPr>
                <w:b/>
                <w:bCs/>
                <w:i/>
                <w:iCs/>
              </w:rPr>
              <w:t>jährlichen Lagebericht</w:t>
            </w:r>
            <w:r w:rsidRPr="00972945">
              <w:rPr>
                <w:b/>
                <w:bCs/>
              </w:rPr>
              <w:t xml:space="preserve"> </w:t>
            </w:r>
            <w:r w:rsidRPr="00972945">
              <w:t xml:space="preserve">annehmen, in dem dargelegt wird, wie sich die Migrationslage wahrscheinlich entwickeln wird und wie die Union und die Mitgliedstaaten </w:t>
            </w:r>
            <w:r w:rsidRPr="00972945">
              <w:rPr>
                <w:b/>
                <w:bCs/>
                <w:i/>
                <w:iCs/>
              </w:rPr>
              <w:t>gedenken</w:t>
            </w:r>
            <w:r w:rsidRPr="00972945">
              <w:t xml:space="preserve">, </w:t>
            </w:r>
            <w:r w:rsidRPr="00972945">
              <w:rPr>
                <w:b/>
                <w:bCs/>
                <w:i/>
                <w:iCs/>
              </w:rPr>
              <w:t>auf die Entwicklung der Migrationslage</w:t>
            </w:r>
            <w:r w:rsidRPr="00972945">
              <w:t xml:space="preserve"> zu reagieren und sich </w:t>
            </w:r>
            <w:r w:rsidRPr="00972945">
              <w:rPr>
                <w:b/>
                <w:bCs/>
                <w:i/>
                <w:iCs/>
              </w:rPr>
              <w:t>ihr</w:t>
            </w:r>
            <w:r w:rsidRPr="00972945">
              <w:t xml:space="preserve"> anzupassen.</w:t>
            </w:r>
            <w:r w:rsidRPr="00972945">
              <w:rPr>
                <w:b/>
                <w:i/>
              </w:rPr>
              <w:t xml:space="preserve"> </w:t>
            </w:r>
            <w:r w:rsidRPr="00972945">
              <w:t xml:space="preserve">In dem </w:t>
            </w:r>
            <w:r w:rsidRPr="00972945">
              <w:rPr>
                <w:b/>
                <w:bCs/>
                <w:i/>
                <w:iCs/>
              </w:rPr>
              <w:t>jährlichen Lagebericht</w:t>
            </w:r>
            <w:r w:rsidRPr="00972945">
              <w:t xml:space="preserve"> sollten ferner die Ergebnisse der Berichte über die nach nationalen Strategien vorgesehene Überwachung berücksichtigt und bei erkennbaren Schwachstellen Verbesserungen vorgeschlagen werden.</w:t>
            </w:r>
          </w:p>
        </w:tc>
      </w:tr>
    </w:tbl>
    <w:p w14:paraId="2CE3205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05B9E04" w14:textId="77777777" w:rsidR="00FD4820" w:rsidRPr="00972945" w:rsidRDefault="00FD4820" w:rsidP="00FD4820">
      <w:r w:rsidRPr="00972945">
        <w:rPr>
          <w:rStyle w:val="HideTWBExt"/>
          <w:noProof w:val="0"/>
        </w:rPr>
        <w:t>&lt;/AmendB&gt;</w:t>
      </w:r>
    </w:p>
    <w:p w14:paraId="150E18E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249</w:t>
      </w:r>
      <w:r w:rsidRPr="00972945">
        <w:rPr>
          <w:rStyle w:val="HideTWBExt"/>
          <w:noProof w:val="0"/>
        </w:rPr>
        <w:t>&lt;/NumAmB&gt;</w:t>
      </w:r>
    </w:p>
    <w:p w14:paraId="58DD3246"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38DE8CA9" w14:textId="77777777" w:rsidR="00FD4820" w:rsidRPr="00972945" w:rsidRDefault="00FD4820" w:rsidP="00FD4820">
      <w:pPr>
        <w:pStyle w:val="NormalBold"/>
      </w:pPr>
      <w:r w:rsidRPr="00972945">
        <w:rPr>
          <w:rStyle w:val="HideTWBExt"/>
          <w:noProof w:val="0"/>
        </w:rPr>
        <w:t>&lt;/RepeatBlock-By&gt;</w:t>
      </w:r>
    </w:p>
    <w:p w14:paraId="4CC6F21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741DC6F" w14:textId="77777777" w:rsidR="00FD4820" w:rsidRPr="00972945" w:rsidRDefault="00FD4820" w:rsidP="00FD4820">
      <w:pPr>
        <w:pStyle w:val="NormalBold"/>
      </w:pPr>
      <w:r w:rsidRPr="00972945">
        <w:rPr>
          <w:rStyle w:val="HideTWBExt"/>
          <w:noProof w:val="0"/>
        </w:rPr>
        <w:t>&lt;Article&gt;</w:t>
      </w:r>
      <w:r w:rsidRPr="00972945">
        <w:t>Erwägung 11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69E7B1E" w14:textId="77777777" w:rsidTr="009A671B">
        <w:trPr>
          <w:trHeight w:hRule="exact" w:val="240"/>
          <w:jc w:val="center"/>
        </w:trPr>
        <w:tc>
          <w:tcPr>
            <w:tcW w:w="9752" w:type="dxa"/>
            <w:gridSpan w:val="2"/>
          </w:tcPr>
          <w:p w14:paraId="04B248C6" w14:textId="77777777" w:rsidR="00FD4820" w:rsidRPr="00972945" w:rsidRDefault="00FD4820" w:rsidP="009A671B"/>
        </w:tc>
      </w:tr>
      <w:tr w:rsidR="00FD4820" w:rsidRPr="00972945" w14:paraId="6EE3BF60" w14:textId="77777777" w:rsidTr="009A671B">
        <w:trPr>
          <w:trHeight w:val="240"/>
          <w:jc w:val="center"/>
        </w:trPr>
        <w:tc>
          <w:tcPr>
            <w:tcW w:w="4876" w:type="dxa"/>
          </w:tcPr>
          <w:p w14:paraId="48E607AA" w14:textId="77777777" w:rsidR="00FD4820" w:rsidRPr="00972945" w:rsidRDefault="00FD4820" w:rsidP="009A671B">
            <w:pPr>
              <w:pStyle w:val="AmColumnHeading"/>
            </w:pPr>
            <w:r w:rsidRPr="00972945">
              <w:t>Vorschlag der Kommission</w:t>
            </w:r>
          </w:p>
        </w:tc>
        <w:tc>
          <w:tcPr>
            <w:tcW w:w="4876" w:type="dxa"/>
          </w:tcPr>
          <w:p w14:paraId="3BC0CF76" w14:textId="77777777" w:rsidR="00FD4820" w:rsidRPr="00972945" w:rsidRDefault="00FD4820" w:rsidP="009A671B">
            <w:pPr>
              <w:pStyle w:val="AmColumnHeading"/>
            </w:pPr>
            <w:r w:rsidRPr="00972945">
              <w:t>Geänderter Text</w:t>
            </w:r>
          </w:p>
        </w:tc>
      </w:tr>
      <w:tr w:rsidR="00FD4820" w:rsidRPr="00972945" w14:paraId="3F1287F1" w14:textId="77777777" w:rsidTr="009A671B">
        <w:trPr>
          <w:jc w:val="center"/>
        </w:trPr>
        <w:tc>
          <w:tcPr>
            <w:tcW w:w="4876" w:type="dxa"/>
          </w:tcPr>
          <w:p w14:paraId="3231BA17"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w:t>
            </w:r>
            <w:r w:rsidRPr="00972945">
              <w:rPr>
                <w:b/>
                <w:bCs/>
                <w:i/>
                <w:iCs/>
              </w:rPr>
              <w:t>des Asyl- und Migrationsmanagements</w:t>
            </w:r>
            <w:r w:rsidRPr="00972945">
              <w:t xml:space="preserve"> vorbereitet und in der Lage ist, sich diesen anzupassen, sollte die Kommission jährlich einen Migrationsmanagementbericht annehmen, in dem dargelegt wird, wie sich die Migrationslage wahrscheinlich entwickeln wird und wie die Union und die Mitgliedstaaten, darauf zu reagieren und sich daran anzupassen gedenken. </w:t>
            </w:r>
            <w:r w:rsidRPr="00972945">
              <w:rPr>
                <w:b/>
                <w:bCs/>
                <w:i/>
                <w:iCs/>
              </w:rPr>
              <w:t>In dem</w:t>
            </w:r>
            <w:r w:rsidRPr="00972945">
              <w:t xml:space="preserve"> Bericht sollten ferner die Ergebnisse der Berichte über die nach nationalen Strategien vorgesehene Überwachung berücksichtigt und bei erkennbaren Schwachstellen Verbesserungen vorgeschlagen werden.</w:t>
            </w:r>
          </w:p>
        </w:tc>
        <w:tc>
          <w:tcPr>
            <w:tcW w:w="4876" w:type="dxa"/>
          </w:tcPr>
          <w:p w14:paraId="38BCD3B5"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w:t>
            </w:r>
            <w:r w:rsidRPr="00972945">
              <w:rPr>
                <w:b/>
                <w:bCs/>
                <w:i/>
                <w:iCs/>
              </w:rPr>
              <w:t>der Asyl- und Migrationsströme</w:t>
            </w:r>
            <w:r w:rsidRPr="00972945">
              <w:t xml:space="preserve"> vorbereitet und in der Lage ist, sich diesen anzupassen, sollte die Kommission jährlich einen Migrationsmanagementbericht annehmen, in dem dargelegt wird, wie sich die Migrationslage wahrscheinlich entwickeln wird und wie die Union und die Mitgliedstaaten, darauf zu reagieren und sich daran anzupassen gedenken. </w:t>
            </w:r>
            <w:r w:rsidRPr="00972945">
              <w:rPr>
                <w:b/>
                <w:bCs/>
                <w:i/>
                <w:iCs/>
              </w:rPr>
              <w:t>Der</w:t>
            </w:r>
            <w:r w:rsidRPr="00972945">
              <w:t xml:space="preserve"> Bericht </w:t>
            </w:r>
            <w:r w:rsidRPr="00972945">
              <w:rPr>
                <w:b/>
                <w:bCs/>
                <w:i/>
                <w:iCs/>
              </w:rPr>
              <w:t>sollte sich auf die Beiträge der Mitgliedstaaten stützen, und in ihm</w:t>
            </w:r>
            <w:r w:rsidRPr="00972945">
              <w:t xml:space="preserve"> sollten ferner die Ergebnisse der Berichte über die nach nationalen Strategien vorgesehene Überwachung berücksichtigt und bei erkennbaren Schwachstellen Verbesserungen vorgeschlagen werden.</w:t>
            </w:r>
          </w:p>
        </w:tc>
      </w:tr>
    </w:tbl>
    <w:p w14:paraId="44F6037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CEEC631" w14:textId="77777777" w:rsidR="00FD4820" w:rsidRPr="00972945" w:rsidRDefault="00FD4820" w:rsidP="00FD4820">
      <w:r w:rsidRPr="00972945">
        <w:rPr>
          <w:rStyle w:val="HideTWBExt"/>
          <w:noProof w:val="0"/>
        </w:rPr>
        <w:t>&lt;/AmendB&gt;</w:t>
      </w:r>
    </w:p>
    <w:p w14:paraId="3AD51BB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250</w:t>
      </w:r>
      <w:r w:rsidRPr="00972945">
        <w:rPr>
          <w:rStyle w:val="HideTWBExt"/>
          <w:noProof w:val="0"/>
        </w:rPr>
        <w:t>&lt;/NumAmB&gt;</w:t>
      </w:r>
    </w:p>
    <w:p w14:paraId="1C961E6B"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4619B2E8" w14:textId="77777777" w:rsidR="00FD4820" w:rsidRPr="00972945" w:rsidRDefault="00FD4820" w:rsidP="00FD4820">
      <w:pPr>
        <w:pStyle w:val="NormalBold"/>
      </w:pPr>
      <w:r w:rsidRPr="00972945">
        <w:rPr>
          <w:rStyle w:val="HideTWBExt"/>
          <w:noProof w:val="0"/>
        </w:rPr>
        <w:t>&lt;/RepeatBlock-By&gt;</w:t>
      </w:r>
    </w:p>
    <w:p w14:paraId="62F1456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D012396" w14:textId="77777777" w:rsidR="00FD4820" w:rsidRPr="00972945" w:rsidRDefault="00FD4820" w:rsidP="00FD4820">
      <w:pPr>
        <w:pStyle w:val="NormalBold"/>
      </w:pPr>
      <w:r w:rsidRPr="00972945">
        <w:rPr>
          <w:rStyle w:val="HideTWBExt"/>
          <w:noProof w:val="0"/>
        </w:rPr>
        <w:t>&lt;Article&gt;</w:t>
      </w:r>
      <w:r w:rsidRPr="00972945">
        <w:t>Erwägung 11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40D94E8" w14:textId="77777777" w:rsidTr="009A671B">
        <w:trPr>
          <w:trHeight w:hRule="exact" w:val="240"/>
          <w:jc w:val="center"/>
        </w:trPr>
        <w:tc>
          <w:tcPr>
            <w:tcW w:w="9752" w:type="dxa"/>
            <w:gridSpan w:val="2"/>
          </w:tcPr>
          <w:p w14:paraId="0FBF2C27" w14:textId="77777777" w:rsidR="00FD4820" w:rsidRPr="00972945" w:rsidRDefault="00FD4820" w:rsidP="009A671B"/>
        </w:tc>
      </w:tr>
      <w:tr w:rsidR="00FD4820" w:rsidRPr="00972945" w14:paraId="3D2C3DB7" w14:textId="77777777" w:rsidTr="009A671B">
        <w:trPr>
          <w:trHeight w:val="240"/>
          <w:jc w:val="center"/>
        </w:trPr>
        <w:tc>
          <w:tcPr>
            <w:tcW w:w="4876" w:type="dxa"/>
          </w:tcPr>
          <w:p w14:paraId="08165FBA" w14:textId="77777777" w:rsidR="00FD4820" w:rsidRPr="00972945" w:rsidRDefault="00FD4820" w:rsidP="009A671B">
            <w:pPr>
              <w:pStyle w:val="AmColumnHeading"/>
            </w:pPr>
            <w:r w:rsidRPr="00972945">
              <w:t>Vorschlag der Kommission</w:t>
            </w:r>
          </w:p>
        </w:tc>
        <w:tc>
          <w:tcPr>
            <w:tcW w:w="4876" w:type="dxa"/>
          </w:tcPr>
          <w:p w14:paraId="5D631512" w14:textId="77777777" w:rsidR="00FD4820" w:rsidRPr="00972945" w:rsidRDefault="00FD4820" w:rsidP="009A671B">
            <w:pPr>
              <w:pStyle w:val="AmColumnHeading"/>
            </w:pPr>
            <w:r w:rsidRPr="00972945">
              <w:t>Geänderter Text</w:t>
            </w:r>
          </w:p>
        </w:tc>
      </w:tr>
      <w:tr w:rsidR="00FD4820" w:rsidRPr="00972945" w14:paraId="4D6D32B2" w14:textId="77777777" w:rsidTr="009A671B">
        <w:trPr>
          <w:jc w:val="center"/>
        </w:trPr>
        <w:tc>
          <w:tcPr>
            <w:tcW w:w="4876" w:type="dxa"/>
          </w:tcPr>
          <w:p w14:paraId="654857B7"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w:t>
            </w:r>
            <w:r w:rsidRPr="00972945">
              <w:rPr>
                <w:b/>
                <w:bCs/>
                <w:i/>
                <w:iCs/>
              </w:rPr>
              <w:t>des Asyl- und Migrationsmanagements</w:t>
            </w:r>
            <w:r w:rsidRPr="00972945">
              <w:t xml:space="preserve"> vorbereitet und in der Lage ist, sich diesen anzupassen, sollte die Kommission jährlich einen </w:t>
            </w:r>
            <w:r w:rsidRPr="00972945">
              <w:rPr>
                <w:b/>
                <w:bCs/>
                <w:i/>
                <w:iCs/>
              </w:rPr>
              <w:t>Migrationsmanagementbericht</w:t>
            </w:r>
            <w:r w:rsidRPr="00972945">
              <w:t xml:space="preserve"> annehmen, in dem dargelegt wird, wie sich die </w:t>
            </w:r>
            <w:r w:rsidRPr="00972945">
              <w:rPr>
                <w:b/>
                <w:bCs/>
                <w:i/>
                <w:iCs/>
              </w:rPr>
              <w:t>Migrationslage</w:t>
            </w:r>
            <w:r w:rsidRPr="00972945">
              <w:t xml:space="preserve"> wahrscheinlich entwickeln wird und wie die Union und die Mitgliedstaaten, darauf zu reagieren und sich daran anzupassen gedenken. In dem Bericht sollten ferner die Ergebnisse der Berichte über die nach nationalen Strategien vorgesehene Überwachung berücksichtigt und bei erkennbaren Schwachstellen Verbesserungen vorgeschlagen werden.</w:t>
            </w:r>
          </w:p>
        </w:tc>
        <w:tc>
          <w:tcPr>
            <w:tcW w:w="4876" w:type="dxa"/>
          </w:tcPr>
          <w:p w14:paraId="2359F733"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w:t>
            </w:r>
            <w:r w:rsidRPr="00972945">
              <w:rPr>
                <w:b/>
                <w:bCs/>
                <w:i/>
                <w:iCs/>
              </w:rPr>
              <w:t>im Bereich Asyl</w:t>
            </w:r>
            <w:r w:rsidRPr="00972945">
              <w:rPr>
                <w:b/>
                <w:bCs/>
              </w:rPr>
              <w:t xml:space="preserve"> </w:t>
            </w:r>
            <w:r w:rsidRPr="00972945">
              <w:t xml:space="preserve">vorbereitet und in der Lage ist, sich diesen anzupassen, sollte die Kommission jährlich einen </w:t>
            </w:r>
            <w:r w:rsidRPr="00972945">
              <w:rPr>
                <w:b/>
                <w:bCs/>
                <w:i/>
                <w:iCs/>
              </w:rPr>
              <w:t>Asyl</w:t>
            </w:r>
            <w:r w:rsidRPr="00972945">
              <w:rPr>
                <w:b/>
                <w:bCs/>
                <w:i/>
                <w:iCs/>
              </w:rPr>
              <w:noBreakHyphen/>
              <w:t>Lagebericht</w:t>
            </w:r>
            <w:r w:rsidRPr="00972945">
              <w:rPr>
                <w:b/>
                <w:bCs/>
              </w:rPr>
              <w:t xml:space="preserve"> </w:t>
            </w:r>
            <w:r w:rsidRPr="00972945">
              <w:t xml:space="preserve">annehmen, in dem dargelegt wird, wie sich die </w:t>
            </w:r>
            <w:r w:rsidRPr="00972945">
              <w:rPr>
                <w:b/>
                <w:bCs/>
                <w:i/>
                <w:iCs/>
              </w:rPr>
              <w:t>Asyllage</w:t>
            </w:r>
            <w:r w:rsidRPr="00972945">
              <w:t xml:space="preserve"> wahrscheinlich entwickeln wird und wie die Union und die Mitgliedstaaten, darauf zu reagieren und sich daran anzupassen gedenken. In dem Bericht sollten ferner die Ergebnisse der Berichte über die nach nationalen Strategien vorgesehene Überwachung berücksichtigt und bei erkennbaren Schwachstellen Verbesserungen vorgeschlagen werden.</w:t>
            </w:r>
          </w:p>
        </w:tc>
      </w:tr>
    </w:tbl>
    <w:p w14:paraId="713EC85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0982D6A" w14:textId="77777777" w:rsidR="00FD4820" w:rsidRPr="00972945" w:rsidRDefault="00FD4820" w:rsidP="00FD4820">
      <w:r w:rsidRPr="00972945">
        <w:rPr>
          <w:rStyle w:val="HideTWBExt"/>
          <w:noProof w:val="0"/>
        </w:rPr>
        <w:t>&lt;/AmendB&gt;</w:t>
      </w:r>
    </w:p>
    <w:p w14:paraId="6EEFC04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251</w:t>
      </w:r>
      <w:r w:rsidRPr="00972945">
        <w:rPr>
          <w:rStyle w:val="HideTWBExt"/>
          <w:noProof w:val="0"/>
        </w:rPr>
        <w:t>&lt;/NumAmB&gt;</w:t>
      </w:r>
    </w:p>
    <w:p w14:paraId="7EB0DF66"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62774A75" w14:textId="77777777" w:rsidR="00FD4820" w:rsidRPr="00972945" w:rsidRDefault="00FD4820" w:rsidP="00FD4820">
      <w:pPr>
        <w:pStyle w:val="NormalBold"/>
      </w:pPr>
      <w:r w:rsidRPr="00972945">
        <w:rPr>
          <w:rStyle w:val="HideTWBExt"/>
          <w:noProof w:val="0"/>
        </w:rPr>
        <w:t>&lt;/RepeatBlock-By&gt;</w:t>
      </w:r>
    </w:p>
    <w:p w14:paraId="157054D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1731931" w14:textId="77777777" w:rsidR="00FD4820" w:rsidRPr="00972945" w:rsidRDefault="00FD4820" w:rsidP="00FD4820">
      <w:pPr>
        <w:pStyle w:val="NormalBold"/>
      </w:pPr>
      <w:r w:rsidRPr="00972945">
        <w:rPr>
          <w:rStyle w:val="HideTWBExt"/>
          <w:noProof w:val="0"/>
        </w:rPr>
        <w:t>&lt;Article&gt;</w:t>
      </w:r>
      <w:r w:rsidRPr="00972945">
        <w:t>Erwägung 11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0E03DEE" w14:textId="77777777" w:rsidTr="009A671B">
        <w:trPr>
          <w:trHeight w:hRule="exact" w:val="240"/>
          <w:jc w:val="center"/>
        </w:trPr>
        <w:tc>
          <w:tcPr>
            <w:tcW w:w="9752" w:type="dxa"/>
            <w:gridSpan w:val="2"/>
          </w:tcPr>
          <w:p w14:paraId="079A2DEB" w14:textId="77777777" w:rsidR="00FD4820" w:rsidRPr="00972945" w:rsidRDefault="00FD4820" w:rsidP="009A671B"/>
        </w:tc>
      </w:tr>
      <w:tr w:rsidR="00FD4820" w:rsidRPr="00972945" w14:paraId="62DE56F8" w14:textId="77777777" w:rsidTr="009A671B">
        <w:trPr>
          <w:trHeight w:val="240"/>
          <w:jc w:val="center"/>
        </w:trPr>
        <w:tc>
          <w:tcPr>
            <w:tcW w:w="4876" w:type="dxa"/>
          </w:tcPr>
          <w:p w14:paraId="75B497B8" w14:textId="77777777" w:rsidR="00FD4820" w:rsidRPr="00972945" w:rsidRDefault="00FD4820" w:rsidP="009A671B">
            <w:pPr>
              <w:pStyle w:val="AmColumnHeading"/>
            </w:pPr>
            <w:r w:rsidRPr="00972945">
              <w:t>Vorschlag der Kommission</w:t>
            </w:r>
          </w:p>
        </w:tc>
        <w:tc>
          <w:tcPr>
            <w:tcW w:w="4876" w:type="dxa"/>
          </w:tcPr>
          <w:p w14:paraId="2C2D59E4" w14:textId="77777777" w:rsidR="00FD4820" w:rsidRPr="00972945" w:rsidRDefault="00FD4820" w:rsidP="009A671B">
            <w:pPr>
              <w:pStyle w:val="AmColumnHeading"/>
            </w:pPr>
            <w:r w:rsidRPr="00972945">
              <w:t>Geänderter Text</w:t>
            </w:r>
          </w:p>
        </w:tc>
      </w:tr>
      <w:tr w:rsidR="00FD4820" w:rsidRPr="00972945" w14:paraId="6FC84CA3" w14:textId="77777777" w:rsidTr="009A671B">
        <w:trPr>
          <w:jc w:val="center"/>
        </w:trPr>
        <w:tc>
          <w:tcPr>
            <w:tcW w:w="4876" w:type="dxa"/>
          </w:tcPr>
          <w:p w14:paraId="06BB4B74"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des Asyl- und Migrationsmanagements vorbereitet und in der Lage ist, sich diesen anzupassen, sollte die Kommission jährlich einen </w:t>
            </w:r>
            <w:r w:rsidRPr="00972945">
              <w:rPr>
                <w:b/>
                <w:bCs/>
                <w:i/>
                <w:iCs/>
              </w:rPr>
              <w:t>Migrationsmanagementbericht</w:t>
            </w:r>
            <w:r w:rsidRPr="00972945">
              <w:t xml:space="preserve"> annehmen, in dem dargelegt wird, wie sich die Migrationslage wahrscheinlich entwickeln wird und wie die Union und die Mitgliedstaaten, darauf zu reagieren und sich daran anzupassen gedenken. In dem Bericht sollten ferner die Ergebnisse der Berichte über die nach nationalen Strategien vorgesehene Überwachung berücksichtigt und bei erkennbaren Schwachstellen Verbesserungen vorgeschlagen werden.</w:t>
            </w:r>
          </w:p>
        </w:tc>
        <w:tc>
          <w:tcPr>
            <w:tcW w:w="4876" w:type="dxa"/>
          </w:tcPr>
          <w:p w14:paraId="5A4A4F12" w14:textId="77777777" w:rsidR="00FD4820" w:rsidRPr="00972945" w:rsidRDefault="00FD4820" w:rsidP="009A671B">
            <w:pPr>
              <w:pStyle w:val="Normal6a"/>
            </w:pPr>
            <w:r w:rsidRPr="00972945">
              <w:t>(11)</w:t>
            </w:r>
            <w:r w:rsidRPr="00972945">
              <w:tab/>
              <w:t xml:space="preserve">Mit Blick darauf, wie wichtig es ist, dass die Union auf die Entwicklungen und wandelnden Gegebenheiten des Asyl- und Migrationsmanagements vorbereitet und in der Lage ist, sich diesen anzupassen, sollte die Kommission jährlich einen Bericht zur </w:t>
            </w:r>
            <w:r w:rsidRPr="00972945">
              <w:rPr>
                <w:b/>
                <w:bCs/>
                <w:i/>
                <w:iCs/>
              </w:rPr>
              <w:t>Begrenzung von Migration</w:t>
            </w:r>
            <w:r w:rsidRPr="00972945">
              <w:rPr>
                <w:b/>
                <w:bCs/>
              </w:rPr>
              <w:t xml:space="preserve"> </w:t>
            </w:r>
            <w:r w:rsidRPr="00972945">
              <w:t>annehmen, in dem dargelegt wird, wie sich die Migrationslage wahrscheinlich entwickeln wird und wie die Union und die Mitgliedstaaten, darauf zu reagieren und sich daran anzupassen gedenken. In dem Bericht sollten ferner die Ergebnisse der Berichte über die nach nationalen Strategien vorgesehene Überwachung berücksichtigt und bei erkennbaren Schwachstellen Verbesserungen vorgeschlagen werden.</w:t>
            </w:r>
          </w:p>
        </w:tc>
      </w:tr>
    </w:tbl>
    <w:p w14:paraId="7231070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DE723C1" w14:textId="77777777" w:rsidR="00FD4820" w:rsidRPr="00972945" w:rsidRDefault="00FD4820" w:rsidP="00FD4820">
      <w:r w:rsidRPr="00972945">
        <w:rPr>
          <w:rStyle w:val="HideTWBExt"/>
          <w:noProof w:val="0"/>
        </w:rPr>
        <w:t>&lt;/AmendB&gt;</w:t>
      </w:r>
    </w:p>
    <w:p w14:paraId="595F0A6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252</w:t>
      </w:r>
      <w:r w:rsidRPr="00972945">
        <w:rPr>
          <w:rStyle w:val="HideTWBExt"/>
          <w:noProof w:val="0"/>
        </w:rPr>
        <w:t>&lt;/NumAmB&gt;</w:t>
      </w:r>
    </w:p>
    <w:p w14:paraId="2E1E3987"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5891C768" w14:textId="77777777" w:rsidR="00FD4820" w:rsidRPr="00972945" w:rsidRDefault="00FD4820" w:rsidP="00FD4820">
      <w:pPr>
        <w:pStyle w:val="NormalBold"/>
      </w:pPr>
      <w:r w:rsidRPr="00972945">
        <w:rPr>
          <w:rStyle w:val="HideTWBExt"/>
          <w:noProof w:val="0"/>
        </w:rPr>
        <w:t>&lt;/RepeatBlock-By&gt;</w:t>
      </w:r>
    </w:p>
    <w:p w14:paraId="6B9BD90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4E242ED"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A184B08" w14:textId="77777777" w:rsidTr="009A671B">
        <w:trPr>
          <w:trHeight w:hRule="exact" w:val="240"/>
          <w:jc w:val="center"/>
        </w:trPr>
        <w:tc>
          <w:tcPr>
            <w:tcW w:w="9752" w:type="dxa"/>
            <w:gridSpan w:val="2"/>
          </w:tcPr>
          <w:p w14:paraId="072E6654" w14:textId="77777777" w:rsidR="00FD4820" w:rsidRPr="00972945" w:rsidRDefault="00FD4820" w:rsidP="009A671B"/>
        </w:tc>
      </w:tr>
      <w:tr w:rsidR="00FD4820" w:rsidRPr="00972945" w14:paraId="112D307C" w14:textId="77777777" w:rsidTr="009A671B">
        <w:trPr>
          <w:trHeight w:val="240"/>
          <w:jc w:val="center"/>
        </w:trPr>
        <w:tc>
          <w:tcPr>
            <w:tcW w:w="4876" w:type="dxa"/>
          </w:tcPr>
          <w:p w14:paraId="31033352" w14:textId="77777777" w:rsidR="00FD4820" w:rsidRPr="00972945" w:rsidRDefault="00FD4820" w:rsidP="009A671B">
            <w:pPr>
              <w:pStyle w:val="AmColumnHeading"/>
            </w:pPr>
            <w:r w:rsidRPr="00972945">
              <w:t>Vorschlag der Kommission</w:t>
            </w:r>
          </w:p>
        </w:tc>
        <w:tc>
          <w:tcPr>
            <w:tcW w:w="4876" w:type="dxa"/>
          </w:tcPr>
          <w:p w14:paraId="62D49A38" w14:textId="77777777" w:rsidR="00FD4820" w:rsidRPr="00972945" w:rsidRDefault="00FD4820" w:rsidP="009A671B">
            <w:pPr>
              <w:pStyle w:val="AmColumnHeading"/>
            </w:pPr>
            <w:r w:rsidRPr="00972945">
              <w:t>Geänderter Text</w:t>
            </w:r>
          </w:p>
        </w:tc>
      </w:tr>
      <w:tr w:rsidR="00FD4820" w:rsidRPr="00972945" w14:paraId="71A22554" w14:textId="77777777" w:rsidTr="009A671B">
        <w:trPr>
          <w:jc w:val="center"/>
        </w:trPr>
        <w:tc>
          <w:tcPr>
            <w:tcW w:w="4876" w:type="dxa"/>
          </w:tcPr>
          <w:p w14:paraId="0DA9CC3B" w14:textId="77777777" w:rsidR="00FD4820" w:rsidRPr="00972945" w:rsidRDefault="00FD4820" w:rsidP="009A671B">
            <w:pPr>
              <w:pStyle w:val="Normal6a"/>
            </w:pPr>
            <w:r w:rsidRPr="00972945">
              <w:rPr>
                <w:b/>
                <w:i/>
              </w:rPr>
              <w:t>(12)</w:t>
            </w:r>
            <w:r w:rsidRPr="00972945">
              <w:tab/>
            </w:r>
            <w:r w:rsidRPr="00972945">
              <w:rPr>
                <w:b/>
                <w:i/>
              </w:rPr>
              <w:t>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Zudem sollten sich diese Mitgliedstaaten hinsichtlich der Übernahme von schutzbedürftigen Personen auf den „Solidaritätspool“ verlassen können.</w:t>
            </w:r>
          </w:p>
        </w:tc>
        <w:tc>
          <w:tcPr>
            <w:tcW w:w="4876" w:type="dxa"/>
          </w:tcPr>
          <w:p w14:paraId="460CBC57" w14:textId="77777777" w:rsidR="00FD4820" w:rsidRPr="00972945" w:rsidRDefault="00FD4820" w:rsidP="009A671B">
            <w:pPr>
              <w:pStyle w:val="Normal6a"/>
            </w:pPr>
            <w:r w:rsidRPr="00972945">
              <w:rPr>
                <w:b/>
                <w:i/>
              </w:rPr>
              <w:t>entfällt</w:t>
            </w:r>
          </w:p>
        </w:tc>
      </w:tr>
    </w:tbl>
    <w:p w14:paraId="747EEB8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41F2038" w14:textId="77777777" w:rsidR="00FD4820" w:rsidRPr="00972945" w:rsidRDefault="00FD4820" w:rsidP="00FD4820">
      <w:r w:rsidRPr="00972945">
        <w:rPr>
          <w:rStyle w:val="HideTWBExt"/>
          <w:noProof w:val="0"/>
        </w:rPr>
        <w:t>&lt;/AmendB&gt;</w:t>
      </w:r>
    </w:p>
    <w:p w14:paraId="1DCC6F2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253</w:t>
      </w:r>
      <w:r w:rsidRPr="00972945">
        <w:rPr>
          <w:rStyle w:val="HideTWBExt"/>
          <w:noProof w:val="0"/>
        </w:rPr>
        <w:t>&lt;/NumAmB&gt;</w:t>
      </w:r>
    </w:p>
    <w:p w14:paraId="46CFCFC7"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2D62E521" w14:textId="77777777" w:rsidR="00FD4820" w:rsidRPr="00972945" w:rsidRDefault="00FD4820" w:rsidP="00FD4820">
      <w:pPr>
        <w:pStyle w:val="NormalBold"/>
      </w:pPr>
      <w:r w:rsidRPr="00972945">
        <w:rPr>
          <w:rStyle w:val="HideTWBExt"/>
          <w:noProof w:val="0"/>
        </w:rPr>
        <w:t>&lt;/RepeatBlock-By&gt;</w:t>
      </w:r>
    </w:p>
    <w:p w14:paraId="45FCE2A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190EFD3"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D5674FA" w14:textId="77777777" w:rsidTr="009A671B">
        <w:trPr>
          <w:trHeight w:hRule="exact" w:val="240"/>
          <w:jc w:val="center"/>
        </w:trPr>
        <w:tc>
          <w:tcPr>
            <w:tcW w:w="9752" w:type="dxa"/>
            <w:gridSpan w:val="2"/>
          </w:tcPr>
          <w:p w14:paraId="004D377D" w14:textId="77777777" w:rsidR="00FD4820" w:rsidRPr="00972945" w:rsidRDefault="00FD4820" w:rsidP="009A671B"/>
        </w:tc>
      </w:tr>
      <w:tr w:rsidR="00FD4820" w:rsidRPr="00972945" w14:paraId="0FF5EA37" w14:textId="77777777" w:rsidTr="009A671B">
        <w:trPr>
          <w:trHeight w:val="240"/>
          <w:jc w:val="center"/>
        </w:trPr>
        <w:tc>
          <w:tcPr>
            <w:tcW w:w="4876" w:type="dxa"/>
          </w:tcPr>
          <w:p w14:paraId="68D267FF" w14:textId="77777777" w:rsidR="00FD4820" w:rsidRPr="00972945" w:rsidRDefault="00FD4820" w:rsidP="009A671B">
            <w:pPr>
              <w:pStyle w:val="AmColumnHeading"/>
            </w:pPr>
            <w:r w:rsidRPr="00972945">
              <w:t>Vorschlag der Kommission</w:t>
            </w:r>
          </w:p>
        </w:tc>
        <w:tc>
          <w:tcPr>
            <w:tcW w:w="4876" w:type="dxa"/>
          </w:tcPr>
          <w:p w14:paraId="6AEC8D4E" w14:textId="77777777" w:rsidR="00FD4820" w:rsidRPr="00972945" w:rsidRDefault="00FD4820" w:rsidP="009A671B">
            <w:pPr>
              <w:pStyle w:val="AmColumnHeading"/>
            </w:pPr>
            <w:r w:rsidRPr="00972945">
              <w:t>Geänderter Text</w:t>
            </w:r>
          </w:p>
        </w:tc>
      </w:tr>
      <w:tr w:rsidR="00FD4820" w:rsidRPr="00972945" w14:paraId="56DB6D1F" w14:textId="77777777" w:rsidTr="009A671B">
        <w:trPr>
          <w:jc w:val="center"/>
        </w:trPr>
        <w:tc>
          <w:tcPr>
            <w:tcW w:w="4876" w:type="dxa"/>
          </w:tcPr>
          <w:p w14:paraId="682703A3" w14:textId="77777777" w:rsidR="00FD4820" w:rsidRPr="00972945" w:rsidRDefault="00FD4820" w:rsidP="009A671B">
            <w:pPr>
              <w:pStyle w:val="Normal6a"/>
            </w:pPr>
            <w:r w:rsidRPr="00972945">
              <w:rPr>
                <w:b/>
                <w:i/>
              </w:rPr>
              <w:t>(12)</w:t>
            </w:r>
            <w:r w:rsidRPr="00972945">
              <w:tab/>
            </w:r>
            <w:r w:rsidRPr="00972945">
              <w:rPr>
                <w:b/>
                <w:i/>
              </w:rPr>
              <w:t>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Zudem sollten sich diese Mitgliedstaaten hinsichtlich der Übernahme von schutzbedürftigen Personen auf den „Solidaritätspool“ verlassen können.</w:t>
            </w:r>
          </w:p>
        </w:tc>
        <w:tc>
          <w:tcPr>
            <w:tcW w:w="4876" w:type="dxa"/>
          </w:tcPr>
          <w:p w14:paraId="3BC3853E" w14:textId="77777777" w:rsidR="00FD4820" w:rsidRPr="00972945" w:rsidRDefault="00FD4820" w:rsidP="009A671B">
            <w:pPr>
              <w:pStyle w:val="Normal6a"/>
            </w:pPr>
            <w:r w:rsidRPr="00972945">
              <w:rPr>
                <w:b/>
                <w:i/>
              </w:rPr>
              <w:t>entfällt</w:t>
            </w:r>
          </w:p>
        </w:tc>
      </w:tr>
    </w:tbl>
    <w:p w14:paraId="3AF610A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CEADBED" w14:textId="77777777" w:rsidR="00FD4820" w:rsidRPr="00972945" w:rsidRDefault="00FD4820" w:rsidP="00FD4820">
      <w:r w:rsidRPr="00972945">
        <w:rPr>
          <w:rStyle w:val="HideTWBExt"/>
          <w:noProof w:val="0"/>
        </w:rPr>
        <w:t>&lt;/AmendB&gt;</w:t>
      </w:r>
    </w:p>
    <w:p w14:paraId="67E1A00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254</w:t>
      </w:r>
      <w:r w:rsidRPr="00972945">
        <w:rPr>
          <w:rStyle w:val="HideTWBExt"/>
          <w:noProof w:val="0"/>
        </w:rPr>
        <w:t>&lt;/NumAmB&gt;</w:t>
      </w:r>
    </w:p>
    <w:p w14:paraId="55C4DF6C"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7CBC0986" w14:textId="77777777" w:rsidR="00FD4820" w:rsidRPr="00972945" w:rsidRDefault="00FD4820" w:rsidP="00FD4820">
      <w:pPr>
        <w:pStyle w:val="NormalBold"/>
      </w:pPr>
      <w:r w:rsidRPr="00972945">
        <w:rPr>
          <w:rStyle w:val="HideTWBExt"/>
          <w:noProof w:val="0"/>
        </w:rPr>
        <w:t>&lt;/RepeatBlock-By&gt;</w:t>
      </w:r>
    </w:p>
    <w:p w14:paraId="54C64AF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636FE82"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13934AB" w14:textId="77777777" w:rsidTr="009A671B">
        <w:trPr>
          <w:trHeight w:hRule="exact" w:val="240"/>
          <w:jc w:val="center"/>
        </w:trPr>
        <w:tc>
          <w:tcPr>
            <w:tcW w:w="9752" w:type="dxa"/>
            <w:gridSpan w:val="2"/>
          </w:tcPr>
          <w:p w14:paraId="16CEA914" w14:textId="77777777" w:rsidR="00FD4820" w:rsidRPr="00972945" w:rsidRDefault="00FD4820" w:rsidP="009A671B"/>
        </w:tc>
      </w:tr>
      <w:tr w:rsidR="00FD4820" w:rsidRPr="00972945" w14:paraId="39821094" w14:textId="77777777" w:rsidTr="009A671B">
        <w:trPr>
          <w:trHeight w:val="240"/>
          <w:jc w:val="center"/>
        </w:trPr>
        <w:tc>
          <w:tcPr>
            <w:tcW w:w="4876" w:type="dxa"/>
          </w:tcPr>
          <w:p w14:paraId="5AA633C6" w14:textId="77777777" w:rsidR="00FD4820" w:rsidRPr="00972945" w:rsidRDefault="00FD4820" w:rsidP="009A671B">
            <w:pPr>
              <w:pStyle w:val="AmColumnHeading"/>
            </w:pPr>
            <w:r w:rsidRPr="00972945">
              <w:t>Vorschlag der Kommission</w:t>
            </w:r>
          </w:p>
        </w:tc>
        <w:tc>
          <w:tcPr>
            <w:tcW w:w="4876" w:type="dxa"/>
          </w:tcPr>
          <w:p w14:paraId="351D20DA" w14:textId="77777777" w:rsidR="00FD4820" w:rsidRPr="00972945" w:rsidRDefault="00FD4820" w:rsidP="009A671B">
            <w:pPr>
              <w:pStyle w:val="AmColumnHeading"/>
            </w:pPr>
            <w:r w:rsidRPr="00972945">
              <w:t>Geänderter Text</w:t>
            </w:r>
          </w:p>
        </w:tc>
      </w:tr>
      <w:tr w:rsidR="00FD4820" w:rsidRPr="00972945" w14:paraId="10B0756D" w14:textId="77777777" w:rsidTr="009A671B">
        <w:trPr>
          <w:jc w:val="center"/>
        </w:trPr>
        <w:tc>
          <w:tcPr>
            <w:tcW w:w="4876" w:type="dxa"/>
          </w:tcPr>
          <w:p w14:paraId="4DC2DF3F"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w:t>
            </w:r>
            <w:r w:rsidRPr="00972945">
              <w:rPr>
                <w:b/>
                <w:i/>
              </w:rPr>
              <w:t>Zudem sollten sich diese Mitgliedstaaten hinsichtlich der Übernahme von schutzbedürftigen Personen auf den „Solidaritätspool“ verlassen können.</w:t>
            </w:r>
          </w:p>
        </w:tc>
        <w:tc>
          <w:tcPr>
            <w:tcW w:w="4876" w:type="dxa"/>
          </w:tcPr>
          <w:p w14:paraId="47FB59CA" w14:textId="77777777" w:rsidR="00FD4820" w:rsidRPr="00972945" w:rsidRDefault="00FD4820" w:rsidP="009A671B">
            <w:pPr>
              <w:pStyle w:val="Normal6a"/>
            </w:pPr>
            <w:r w:rsidRPr="00972945">
              <w:t>(12)</w:t>
            </w:r>
            <w:r w:rsidRPr="00972945">
              <w:tab/>
              <w:t>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w:t>
            </w:r>
          </w:p>
        </w:tc>
      </w:tr>
    </w:tbl>
    <w:p w14:paraId="5C957E4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6E1B80E0" w14:textId="77777777" w:rsidR="00FD4820" w:rsidRPr="00972945" w:rsidRDefault="00FD4820" w:rsidP="00FD4820">
      <w:r w:rsidRPr="00972945">
        <w:rPr>
          <w:rStyle w:val="HideTWBExt"/>
          <w:noProof w:val="0"/>
        </w:rPr>
        <w:t>&lt;/AmendB&gt;</w:t>
      </w:r>
    </w:p>
    <w:p w14:paraId="1B350F7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255</w:t>
      </w:r>
      <w:r w:rsidRPr="00972945">
        <w:rPr>
          <w:rStyle w:val="HideTWBExt"/>
          <w:noProof w:val="0"/>
        </w:rPr>
        <w:t>&lt;/NumAmB&gt;</w:t>
      </w:r>
    </w:p>
    <w:p w14:paraId="5D9FF5D1"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5CA630BC" w14:textId="77777777" w:rsidR="00FD4820" w:rsidRPr="00972945" w:rsidRDefault="00FD4820" w:rsidP="00FD4820">
      <w:pPr>
        <w:pStyle w:val="NormalBold"/>
      </w:pPr>
      <w:r w:rsidRPr="00972945">
        <w:rPr>
          <w:rStyle w:val="HideTWBExt"/>
          <w:noProof w:val="0"/>
        </w:rPr>
        <w:t>&lt;/RepeatBlock-By&gt;</w:t>
      </w:r>
    </w:p>
    <w:p w14:paraId="6EA8860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22A52F8"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9D40D03" w14:textId="77777777" w:rsidTr="009A671B">
        <w:trPr>
          <w:trHeight w:hRule="exact" w:val="240"/>
          <w:jc w:val="center"/>
        </w:trPr>
        <w:tc>
          <w:tcPr>
            <w:tcW w:w="9752" w:type="dxa"/>
            <w:gridSpan w:val="2"/>
          </w:tcPr>
          <w:p w14:paraId="3CBDD653" w14:textId="77777777" w:rsidR="00FD4820" w:rsidRPr="00972945" w:rsidRDefault="00FD4820" w:rsidP="009A671B"/>
        </w:tc>
      </w:tr>
      <w:tr w:rsidR="00FD4820" w:rsidRPr="00972945" w14:paraId="18E2D126" w14:textId="77777777" w:rsidTr="009A671B">
        <w:trPr>
          <w:trHeight w:val="240"/>
          <w:jc w:val="center"/>
        </w:trPr>
        <w:tc>
          <w:tcPr>
            <w:tcW w:w="4876" w:type="dxa"/>
          </w:tcPr>
          <w:p w14:paraId="37040448" w14:textId="77777777" w:rsidR="00FD4820" w:rsidRPr="00972945" w:rsidRDefault="00FD4820" w:rsidP="009A671B">
            <w:pPr>
              <w:pStyle w:val="AmColumnHeading"/>
            </w:pPr>
            <w:r w:rsidRPr="00972945">
              <w:t>Vorschlag der Kommission</w:t>
            </w:r>
          </w:p>
        </w:tc>
        <w:tc>
          <w:tcPr>
            <w:tcW w:w="4876" w:type="dxa"/>
          </w:tcPr>
          <w:p w14:paraId="30250FFB" w14:textId="77777777" w:rsidR="00FD4820" w:rsidRPr="00972945" w:rsidRDefault="00FD4820" w:rsidP="009A671B">
            <w:pPr>
              <w:pStyle w:val="AmColumnHeading"/>
            </w:pPr>
            <w:r w:rsidRPr="00972945">
              <w:t>Geänderter Text</w:t>
            </w:r>
          </w:p>
        </w:tc>
      </w:tr>
      <w:tr w:rsidR="00FD4820" w:rsidRPr="00972945" w14:paraId="7D6A7A65" w14:textId="77777777" w:rsidTr="009A671B">
        <w:trPr>
          <w:jc w:val="center"/>
        </w:trPr>
        <w:tc>
          <w:tcPr>
            <w:tcW w:w="4876" w:type="dxa"/>
          </w:tcPr>
          <w:p w14:paraId="507E64C9"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w:t>
            </w:r>
            <w:r w:rsidRPr="00972945">
              <w:rPr>
                <w:b/>
                <w:bCs/>
                <w:i/>
                <w:iCs/>
              </w:rPr>
              <w:t>besonders schutzbedürftigen</w:t>
            </w:r>
            <w:r w:rsidRPr="00972945">
              <w:t xml:space="preserve"> Drittstaatsangehörigen bewältigen zu können, die unabhängig davon, wie sie die Außengrenzen überschritten haben, internationalen Schutz beantragt haben, sollte der Bericht auch darauf eingehen, ob diese Mitgliedstaaten mit derartigen Herausforderungen konfrontiert sind. </w:t>
            </w:r>
            <w:r w:rsidRPr="00972945">
              <w:rPr>
                <w:b/>
                <w:bCs/>
                <w:i/>
                <w:iCs/>
              </w:rPr>
              <w:t>Zudem sollten sich</w:t>
            </w:r>
            <w:r w:rsidRPr="00972945">
              <w:t xml:space="preserve"> diese Mitgliedstaaten hinsichtlich der Übernahme von </w:t>
            </w:r>
            <w:r w:rsidRPr="00972945">
              <w:rPr>
                <w:b/>
                <w:bCs/>
                <w:i/>
                <w:iCs/>
              </w:rPr>
              <w:t>schutzbedürftigen Personen</w:t>
            </w:r>
            <w:r w:rsidRPr="00972945">
              <w:t xml:space="preserve"> auf </w:t>
            </w:r>
            <w:r w:rsidRPr="00972945">
              <w:rPr>
                <w:b/>
                <w:bCs/>
                <w:i/>
                <w:iCs/>
              </w:rPr>
              <w:t>den „Solidaritätspool“</w:t>
            </w:r>
            <w:r w:rsidRPr="00972945">
              <w:t xml:space="preserve"> verlassen können.</w:t>
            </w:r>
          </w:p>
        </w:tc>
        <w:tc>
          <w:tcPr>
            <w:tcW w:w="4876" w:type="dxa"/>
          </w:tcPr>
          <w:p w14:paraId="1BED65E3"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Drittstaatsangehörigen bewältigen zu können, die unabhängig davon, wie sie die Außengrenzen überschritten haben, internationalen Schutz beantragt haben, sollte der Bericht auch darauf eingehen, ob diese Mitgliedstaaten auf ihrem Hoheitsgebiet </w:t>
            </w:r>
            <w:r w:rsidRPr="00972945">
              <w:rPr>
                <w:b/>
                <w:bCs/>
                <w:i/>
                <w:iCs/>
              </w:rPr>
              <w:t>wirksamen Zugang zu internationalem Schutz gewähren und den Grundsatz der Nichtzurückweisung beachten</w:t>
            </w:r>
            <w:r w:rsidRPr="00972945">
              <w:t xml:space="preserve">. Diese Mitgliedstaaten </w:t>
            </w:r>
            <w:r w:rsidRPr="00972945">
              <w:rPr>
                <w:b/>
                <w:bCs/>
                <w:i/>
                <w:iCs/>
              </w:rPr>
              <w:t>sollten sich</w:t>
            </w:r>
            <w:r w:rsidRPr="00972945">
              <w:t xml:space="preserve"> hinsichtlich der Übernahme von </w:t>
            </w:r>
            <w:r w:rsidRPr="00972945">
              <w:rPr>
                <w:b/>
                <w:bCs/>
                <w:i/>
                <w:iCs/>
              </w:rPr>
              <w:t>Personen, die internationalen Schutz beantragt haben</w:t>
            </w:r>
            <w:r w:rsidRPr="00972945">
              <w:t xml:space="preserve"> auf </w:t>
            </w:r>
            <w:r w:rsidRPr="00972945">
              <w:rPr>
                <w:b/>
                <w:bCs/>
                <w:i/>
                <w:iCs/>
              </w:rPr>
              <w:t>einen automatischen Verteilungsmechanismus</w:t>
            </w:r>
            <w:r w:rsidRPr="00972945">
              <w:t xml:space="preserve"> verlassen können.</w:t>
            </w:r>
          </w:p>
        </w:tc>
      </w:tr>
    </w:tbl>
    <w:p w14:paraId="78E6791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CC03FB2" w14:textId="77777777" w:rsidR="00FD4820" w:rsidRPr="00972945" w:rsidRDefault="00FD4820" w:rsidP="00FD4820">
      <w:r w:rsidRPr="00972945">
        <w:rPr>
          <w:rStyle w:val="HideTWBExt"/>
          <w:noProof w:val="0"/>
        </w:rPr>
        <w:t>&lt;/AmendB&gt;</w:t>
      </w:r>
    </w:p>
    <w:p w14:paraId="4A30E5B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256</w:t>
      </w:r>
      <w:r w:rsidRPr="00972945">
        <w:rPr>
          <w:rStyle w:val="HideTWBExt"/>
          <w:noProof w:val="0"/>
        </w:rPr>
        <w:t>&lt;/NumAmB&gt;</w:t>
      </w:r>
    </w:p>
    <w:p w14:paraId="50EA2740"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41F0A6CE" w14:textId="77777777" w:rsidR="00FD4820" w:rsidRPr="00972945" w:rsidRDefault="00FD4820" w:rsidP="00FD4820">
      <w:pPr>
        <w:pStyle w:val="NormalBold"/>
      </w:pPr>
      <w:r w:rsidRPr="00972945">
        <w:rPr>
          <w:rStyle w:val="HideTWBExt"/>
          <w:noProof w:val="0"/>
        </w:rPr>
        <w:t>&lt;/RepeatBlock-By&gt;</w:t>
      </w:r>
    </w:p>
    <w:p w14:paraId="483BFD8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07A3C4C"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EC94C3E" w14:textId="77777777" w:rsidTr="009A671B">
        <w:trPr>
          <w:trHeight w:hRule="exact" w:val="240"/>
          <w:jc w:val="center"/>
        </w:trPr>
        <w:tc>
          <w:tcPr>
            <w:tcW w:w="9752" w:type="dxa"/>
            <w:gridSpan w:val="2"/>
          </w:tcPr>
          <w:p w14:paraId="2C680D0C" w14:textId="77777777" w:rsidR="00FD4820" w:rsidRPr="00972945" w:rsidRDefault="00FD4820" w:rsidP="009A671B"/>
        </w:tc>
      </w:tr>
      <w:tr w:rsidR="00FD4820" w:rsidRPr="00972945" w14:paraId="2B19AC4C" w14:textId="77777777" w:rsidTr="009A671B">
        <w:trPr>
          <w:trHeight w:val="240"/>
          <w:jc w:val="center"/>
        </w:trPr>
        <w:tc>
          <w:tcPr>
            <w:tcW w:w="4876" w:type="dxa"/>
          </w:tcPr>
          <w:p w14:paraId="7B7EB9EA" w14:textId="77777777" w:rsidR="00FD4820" w:rsidRPr="00972945" w:rsidRDefault="00FD4820" w:rsidP="009A671B">
            <w:pPr>
              <w:pStyle w:val="AmColumnHeading"/>
            </w:pPr>
            <w:r w:rsidRPr="00972945">
              <w:t>Vorschlag der Kommission</w:t>
            </w:r>
          </w:p>
        </w:tc>
        <w:tc>
          <w:tcPr>
            <w:tcW w:w="4876" w:type="dxa"/>
          </w:tcPr>
          <w:p w14:paraId="47AF4C94" w14:textId="77777777" w:rsidR="00FD4820" w:rsidRPr="00972945" w:rsidRDefault="00FD4820" w:rsidP="009A671B">
            <w:pPr>
              <w:pStyle w:val="AmColumnHeading"/>
            </w:pPr>
            <w:r w:rsidRPr="00972945">
              <w:t>Geänderter Text</w:t>
            </w:r>
          </w:p>
        </w:tc>
      </w:tr>
      <w:tr w:rsidR="00FD4820" w:rsidRPr="00972945" w14:paraId="50D3DD26" w14:textId="77777777" w:rsidTr="009A671B">
        <w:trPr>
          <w:jc w:val="center"/>
        </w:trPr>
        <w:tc>
          <w:tcPr>
            <w:tcW w:w="4876" w:type="dxa"/>
          </w:tcPr>
          <w:p w14:paraId="12F3B3FB"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w:t>
            </w:r>
            <w:r w:rsidRPr="00972945">
              <w:rPr>
                <w:b/>
                <w:i/>
              </w:rPr>
              <w:t>Zudem sollten sich diese Mitgliedstaaten hinsichtlich der Übernahme von schutzbedürftigen Personen auf den „Solidaritätspool“ verlassen können.</w:t>
            </w:r>
          </w:p>
        </w:tc>
        <w:tc>
          <w:tcPr>
            <w:tcW w:w="4876" w:type="dxa"/>
          </w:tcPr>
          <w:p w14:paraId="2A4C6BE4" w14:textId="77777777" w:rsidR="00FD4820" w:rsidRPr="00972945" w:rsidRDefault="00FD4820" w:rsidP="009A671B">
            <w:pPr>
              <w:pStyle w:val="Normal6a"/>
            </w:pPr>
            <w:r w:rsidRPr="00972945">
              <w:t>(12)</w:t>
            </w:r>
            <w:r w:rsidRPr="00972945">
              <w:tab/>
              <w:t>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w:t>
            </w:r>
          </w:p>
        </w:tc>
      </w:tr>
    </w:tbl>
    <w:p w14:paraId="6AD7D40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4EE90A5" w14:textId="77777777" w:rsidR="00FD4820" w:rsidRPr="00972945" w:rsidRDefault="00FD4820" w:rsidP="00FD4820">
      <w:r w:rsidRPr="00972945">
        <w:rPr>
          <w:rStyle w:val="HideTWBExt"/>
          <w:noProof w:val="0"/>
        </w:rPr>
        <w:t>&lt;/AmendB&gt;</w:t>
      </w:r>
    </w:p>
    <w:p w14:paraId="40C0D58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257</w:t>
      </w:r>
      <w:r w:rsidRPr="00972945">
        <w:rPr>
          <w:rStyle w:val="HideTWBExt"/>
          <w:noProof w:val="0"/>
        </w:rPr>
        <w:t>&lt;/NumAmB&gt;</w:t>
      </w:r>
    </w:p>
    <w:p w14:paraId="40CD8CEA"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28A3CF2A" w14:textId="77777777" w:rsidR="00FD4820" w:rsidRPr="00972945" w:rsidRDefault="00FD4820" w:rsidP="00FD4820">
      <w:pPr>
        <w:pStyle w:val="NormalBold"/>
      </w:pPr>
      <w:r w:rsidRPr="00972945">
        <w:rPr>
          <w:rStyle w:val="HideTWBExt"/>
          <w:noProof w:val="0"/>
        </w:rPr>
        <w:t>&lt;/RepeatBlock-By&gt;</w:t>
      </w:r>
    </w:p>
    <w:p w14:paraId="2F4F562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1A8CC1F"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26856D1" w14:textId="77777777" w:rsidTr="009A671B">
        <w:trPr>
          <w:trHeight w:hRule="exact" w:val="240"/>
          <w:jc w:val="center"/>
        </w:trPr>
        <w:tc>
          <w:tcPr>
            <w:tcW w:w="9752" w:type="dxa"/>
            <w:gridSpan w:val="2"/>
          </w:tcPr>
          <w:p w14:paraId="13AB6C59" w14:textId="77777777" w:rsidR="00FD4820" w:rsidRPr="00972945" w:rsidRDefault="00FD4820" w:rsidP="009A671B"/>
        </w:tc>
      </w:tr>
      <w:tr w:rsidR="00FD4820" w:rsidRPr="00972945" w14:paraId="73086EAB" w14:textId="77777777" w:rsidTr="009A671B">
        <w:trPr>
          <w:trHeight w:val="240"/>
          <w:jc w:val="center"/>
        </w:trPr>
        <w:tc>
          <w:tcPr>
            <w:tcW w:w="4876" w:type="dxa"/>
          </w:tcPr>
          <w:p w14:paraId="67D76A83" w14:textId="77777777" w:rsidR="00FD4820" w:rsidRPr="00972945" w:rsidRDefault="00FD4820" w:rsidP="009A671B">
            <w:pPr>
              <w:pStyle w:val="AmColumnHeading"/>
            </w:pPr>
            <w:r w:rsidRPr="00972945">
              <w:t>Vorschlag der Kommission</w:t>
            </w:r>
          </w:p>
        </w:tc>
        <w:tc>
          <w:tcPr>
            <w:tcW w:w="4876" w:type="dxa"/>
          </w:tcPr>
          <w:p w14:paraId="4E1E1495" w14:textId="77777777" w:rsidR="00FD4820" w:rsidRPr="00972945" w:rsidRDefault="00FD4820" w:rsidP="009A671B">
            <w:pPr>
              <w:pStyle w:val="AmColumnHeading"/>
            </w:pPr>
            <w:r w:rsidRPr="00972945">
              <w:t>Geänderter Text</w:t>
            </w:r>
          </w:p>
        </w:tc>
      </w:tr>
      <w:tr w:rsidR="00FD4820" w:rsidRPr="00972945" w14:paraId="2CB12C44" w14:textId="77777777" w:rsidTr="009A671B">
        <w:trPr>
          <w:jc w:val="center"/>
        </w:trPr>
        <w:tc>
          <w:tcPr>
            <w:tcW w:w="4876" w:type="dxa"/>
          </w:tcPr>
          <w:p w14:paraId="258A8E75"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w:t>
            </w:r>
            <w:r w:rsidRPr="00972945">
              <w:rPr>
                <w:b/>
                <w:i/>
              </w:rPr>
              <w:t>Zudem sollten sich diese Mitgliedstaaten hinsichtlich der Übernahme von schutzbedürftigen Personen auf den „Solidaritätspool“ verlassen können.</w:t>
            </w:r>
          </w:p>
        </w:tc>
        <w:tc>
          <w:tcPr>
            <w:tcW w:w="4876" w:type="dxa"/>
          </w:tcPr>
          <w:p w14:paraId="4F87ED8D" w14:textId="77777777" w:rsidR="00FD4820" w:rsidRPr="00972945" w:rsidRDefault="00FD4820" w:rsidP="009A671B">
            <w:pPr>
              <w:pStyle w:val="Normal6a"/>
            </w:pPr>
            <w:r w:rsidRPr="00972945">
              <w:t>(12)</w:t>
            </w:r>
            <w:r w:rsidRPr="00972945">
              <w:tab/>
              <w:t>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w:t>
            </w:r>
          </w:p>
        </w:tc>
      </w:tr>
    </w:tbl>
    <w:p w14:paraId="23FBF1B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374B820" w14:textId="77777777" w:rsidR="00FD4820" w:rsidRPr="00972945" w:rsidRDefault="00FD4820" w:rsidP="00FD4820">
      <w:r w:rsidRPr="00972945">
        <w:rPr>
          <w:rStyle w:val="HideTWBExt"/>
          <w:noProof w:val="0"/>
        </w:rPr>
        <w:t>&lt;/AmendB&gt;</w:t>
      </w:r>
    </w:p>
    <w:p w14:paraId="3DF5426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258</w:t>
      </w:r>
      <w:r w:rsidRPr="00972945">
        <w:rPr>
          <w:rStyle w:val="HideTWBExt"/>
          <w:noProof w:val="0"/>
        </w:rPr>
        <w:t>&lt;/NumAmB&gt;</w:t>
      </w:r>
    </w:p>
    <w:p w14:paraId="05013F71"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1BEB733F" w14:textId="77777777" w:rsidR="00FD4820" w:rsidRPr="00972945" w:rsidRDefault="00FD4820" w:rsidP="00FD4820">
      <w:pPr>
        <w:pStyle w:val="NormalBold"/>
      </w:pPr>
      <w:r w:rsidRPr="00972945">
        <w:rPr>
          <w:rStyle w:val="HideTWBExt"/>
          <w:noProof w:val="0"/>
        </w:rPr>
        <w:t>&lt;/RepeatBlock-By&gt;</w:t>
      </w:r>
    </w:p>
    <w:p w14:paraId="32B0FD4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AF1218C"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9685CE0" w14:textId="77777777" w:rsidTr="009A671B">
        <w:trPr>
          <w:trHeight w:hRule="exact" w:val="240"/>
          <w:jc w:val="center"/>
        </w:trPr>
        <w:tc>
          <w:tcPr>
            <w:tcW w:w="9752" w:type="dxa"/>
            <w:gridSpan w:val="2"/>
          </w:tcPr>
          <w:p w14:paraId="1FA0DDC4" w14:textId="77777777" w:rsidR="00FD4820" w:rsidRPr="00972945" w:rsidRDefault="00FD4820" w:rsidP="009A671B"/>
        </w:tc>
      </w:tr>
      <w:tr w:rsidR="00FD4820" w:rsidRPr="00972945" w14:paraId="2A0BB8FC" w14:textId="77777777" w:rsidTr="009A671B">
        <w:trPr>
          <w:trHeight w:val="240"/>
          <w:jc w:val="center"/>
        </w:trPr>
        <w:tc>
          <w:tcPr>
            <w:tcW w:w="4876" w:type="dxa"/>
          </w:tcPr>
          <w:p w14:paraId="33BFF1D1" w14:textId="77777777" w:rsidR="00FD4820" w:rsidRPr="00972945" w:rsidRDefault="00FD4820" w:rsidP="009A671B">
            <w:pPr>
              <w:pStyle w:val="AmColumnHeading"/>
            </w:pPr>
            <w:r w:rsidRPr="00972945">
              <w:t>Vorschlag der Kommission</w:t>
            </w:r>
          </w:p>
        </w:tc>
        <w:tc>
          <w:tcPr>
            <w:tcW w:w="4876" w:type="dxa"/>
          </w:tcPr>
          <w:p w14:paraId="65AC9CE4" w14:textId="77777777" w:rsidR="00FD4820" w:rsidRPr="00972945" w:rsidRDefault="00FD4820" w:rsidP="009A671B">
            <w:pPr>
              <w:pStyle w:val="AmColumnHeading"/>
            </w:pPr>
            <w:r w:rsidRPr="00972945">
              <w:t>Geänderter Text</w:t>
            </w:r>
          </w:p>
        </w:tc>
      </w:tr>
      <w:tr w:rsidR="00FD4820" w:rsidRPr="00972945" w14:paraId="59750D72" w14:textId="77777777" w:rsidTr="009A671B">
        <w:trPr>
          <w:jc w:val="center"/>
        </w:trPr>
        <w:tc>
          <w:tcPr>
            <w:tcW w:w="4876" w:type="dxa"/>
          </w:tcPr>
          <w:p w14:paraId="1EC47371"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w:t>
            </w:r>
            <w:r w:rsidRPr="00972945">
              <w:rPr>
                <w:b/>
                <w:bCs/>
                <w:i/>
                <w:iCs/>
              </w:rPr>
              <w:t>Zudem sollten sich</w:t>
            </w:r>
            <w:r w:rsidRPr="00972945">
              <w:t xml:space="preserve"> diese Mitgliedstaaten </w:t>
            </w:r>
            <w:r w:rsidRPr="00972945">
              <w:rPr>
                <w:b/>
                <w:bCs/>
                <w:i/>
                <w:iCs/>
              </w:rPr>
              <w:t>hinsichtlich der Übernahme von schutzbedürftigen Personen</w:t>
            </w:r>
            <w:r w:rsidRPr="00972945">
              <w:t xml:space="preserve"> auf </w:t>
            </w:r>
            <w:r w:rsidRPr="00972945">
              <w:rPr>
                <w:b/>
                <w:bCs/>
                <w:i/>
                <w:iCs/>
              </w:rPr>
              <w:t>den „Solidaritätspool“</w:t>
            </w:r>
            <w:r w:rsidRPr="00972945">
              <w:t xml:space="preserve"> verlassen können.</w:t>
            </w:r>
          </w:p>
        </w:tc>
        <w:tc>
          <w:tcPr>
            <w:tcW w:w="4876" w:type="dxa"/>
          </w:tcPr>
          <w:p w14:paraId="718D6BFF"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Diese Mitgliedstaaten </w:t>
            </w:r>
            <w:r w:rsidRPr="00972945">
              <w:rPr>
                <w:b/>
                <w:bCs/>
                <w:i/>
                <w:iCs/>
              </w:rPr>
              <w:t xml:space="preserve">sollten sich jederzeit </w:t>
            </w:r>
            <w:r w:rsidRPr="00972945">
              <w:t xml:space="preserve">auf </w:t>
            </w:r>
            <w:r w:rsidRPr="00972945">
              <w:rPr>
                <w:b/>
                <w:bCs/>
                <w:i/>
                <w:iCs/>
              </w:rPr>
              <w:t>verbindliche Solidaritätsbeiträge nach Maßgabe von Artikel 45 und im Fall von Migrationsdruck</w:t>
            </w:r>
            <w:r w:rsidRPr="00972945">
              <w:t xml:space="preserve"> </w:t>
            </w:r>
            <w:r w:rsidRPr="00972945">
              <w:rPr>
                <w:b/>
                <w:bCs/>
                <w:i/>
                <w:iCs/>
              </w:rPr>
              <w:t>auf die in Artikel 51 Absatz 3 vorgesehenen</w:t>
            </w:r>
            <w:r w:rsidRPr="00972945">
              <w:t xml:space="preserve"> verlassen können.</w:t>
            </w:r>
          </w:p>
        </w:tc>
      </w:tr>
    </w:tbl>
    <w:p w14:paraId="7A91B95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37FF9CD" w14:textId="77777777" w:rsidR="00FD4820" w:rsidRPr="00972945" w:rsidRDefault="00FD4820" w:rsidP="00FD4820">
      <w:r w:rsidRPr="00972945">
        <w:rPr>
          <w:rStyle w:val="HideTWBExt"/>
          <w:noProof w:val="0"/>
        </w:rPr>
        <w:t>&lt;/AmendB&gt;</w:t>
      </w:r>
    </w:p>
    <w:p w14:paraId="155B630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259</w:t>
      </w:r>
      <w:r w:rsidRPr="00972945">
        <w:rPr>
          <w:rStyle w:val="HideTWBExt"/>
          <w:noProof w:val="0"/>
        </w:rPr>
        <w:t>&lt;/NumAmB&gt;</w:t>
      </w:r>
    </w:p>
    <w:p w14:paraId="6DF30DDC"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2067969A" w14:textId="77777777" w:rsidR="00FD4820" w:rsidRPr="00972945" w:rsidRDefault="00FD4820" w:rsidP="00FD4820">
      <w:pPr>
        <w:pStyle w:val="NormalBold"/>
      </w:pPr>
      <w:r w:rsidRPr="00972945">
        <w:rPr>
          <w:rStyle w:val="HideTWBExt"/>
          <w:noProof w:val="0"/>
        </w:rPr>
        <w:t>&lt;/RepeatBlock-By&gt;</w:t>
      </w:r>
    </w:p>
    <w:p w14:paraId="4109582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E87B194"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A224966" w14:textId="77777777" w:rsidTr="009A671B">
        <w:trPr>
          <w:trHeight w:hRule="exact" w:val="240"/>
          <w:jc w:val="center"/>
        </w:trPr>
        <w:tc>
          <w:tcPr>
            <w:tcW w:w="9752" w:type="dxa"/>
            <w:gridSpan w:val="2"/>
          </w:tcPr>
          <w:p w14:paraId="56B43356" w14:textId="77777777" w:rsidR="00FD4820" w:rsidRPr="00972945" w:rsidRDefault="00FD4820" w:rsidP="009A671B"/>
        </w:tc>
      </w:tr>
      <w:tr w:rsidR="00FD4820" w:rsidRPr="00972945" w14:paraId="61823668" w14:textId="77777777" w:rsidTr="009A671B">
        <w:trPr>
          <w:trHeight w:val="240"/>
          <w:jc w:val="center"/>
        </w:trPr>
        <w:tc>
          <w:tcPr>
            <w:tcW w:w="4876" w:type="dxa"/>
          </w:tcPr>
          <w:p w14:paraId="7066C21E" w14:textId="77777777" w:rsidR="00FD4820" w:rsidRPr="00972945" w:rsidRDefault="00FD4820" w:rsidP="009A671B">
            <w:pPr>
              <w:pStyle w:val="AmColumnHeading"/>
            </w:pPr>
            <w:r w:rsidRPr="00972945">
              <w:t>Vorschlag der Kommission</w:t>
            </w:r>
          </w:p>
        </w:tc>
        <w:tc>
          <w:tcPr>
            <w:tcW w:w="4876" w:type="dxa"/>
          </w:tcPr>
          <w:p w14:paraId="3131E09A" w14:textId="77777777" w:rsidR="00FD4820" w:rsidRPr="00972945" w:rsidRDefault="00FD4820" w:rsidP="009A671B">
            <w:pPr>
              <w:pStyle w:val="AmColumnHeading"/>
            </w:pPr>
            <w:r w:rsidRPr="00972945">
              <w:t>Geänderter Text</w:t>
            </w:r>
          </w:p>
        </w:tc>
      </w:tr>
      <w:tr w:rsidR="00FD4820" w:rsidRPr="00972945" w14:paraId="0E270944" w14:textId="77777777" w:rsidTr="009A671B">
        <w:trPr>
          <w:jc w:val="center"/>
        </w:trPr>
        <w:tc>
          <w:tcPr>
            <w:tcW w:w="4876" w:type="dxa"/>
          </w:tcPr>
          <w:p w14:paraId="5B6E120A"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besonders schutzbedürftigen Drittstaatsangehörigen bewältigen zu können, die </w:t>
            </w:r>
            <w:r w:rsidRPr="00972945">
              <w:rPr>
                <w:b/>
                <w:bCs/>
                <w:i/>
                <w:iCs/>
              </w:rPr>
              <w:t xml:space="preserve">unabhängig davon, wie sie die Außengrenzen überschritten haben, </w:t>
            </w:r>
            <w:r w:rsidRPr="00972945">
              <w:t>internationalen Schutz beantragt haben, sollte der Bericht auch darauf eingehen, ob diese Mitgliedstaaten mit derartigen Herausforderungen konfrontiert sind. Zudem sollten sich diese Mitgliedstaaten hinsichtlich der Übernahme von schutzbedürftigen Personen auf den „Solidaritätspool“ verlassen können.</w:t>
            </w:r>
          </w:p>
        </w:tc>
        <w:tc>
          <w:tcPr>
            <w:tcW w:w="4876" w:type="dxa"/>
          </w:tcPr>
          <w:p w14:paraId="28B6F6CE" w14:textId="77777777" w:rsidR="00FD4820" w:rsidRPr="00972945" w:rsidRDefault="00FD4820" w:rsidP="009A671B">
            <w:pPr>
              <w:pStyle w:val="Normal6a"/>
            </w:pPr>
            <w:r w:rsidRPr="00972945">
              <w:t>(12)</w:t>
            </w:r>
            <w:r w:rsidRPr="00972945">
              <w:tab/>
              <w:t>Um zu gewährleisten, dass den Mitgliedstaaten die erforderlichen Instrumente zur Verfügung stehen, um Herausforderungen im Zusammenhang mit in ihrem Hoheitsgebiet aufhältigen besonders schutzbedürftigen Drittstaatsangehörigen</w:t>
            </w:r>
            <w:r w:rsidRPr="00972945">
              <w:rPr>
                <w:b/>
                <w:bCs/>
                <w:i/>
                <w:iCs/>
              </w:rPr>
              <w:t>,</w:t>
            </w:r>
            <w:r w:rsidRPr="00972945">
              <w:t xml:space="preserve"> die internationalen Schutz beantragt haben, </w:t>
            </w:r>
            <w:r w:rsidRPr="00972945">
              <w:rPr>
                <w:b/>
                <w:bCs/>
                <w:i/>
                <w:iCs/>
              </w:rPr>
              <w:t>bewältigen zu können,</w:t>
            </w:r>
            <w:r w:rsidRPr="00972945">
              <w:t xml:space="preserve"> sollte der Bericht auch darauf eingehen, ob diese Mitgliedstaaten mit derartigen Herausforderungen konfrontiert sind. Zudem sollten sich diese Mitgliedstaaten hinsichtlich der Übernahme von schutzbedürftigen Personen auf den „Solidaritätspool“ verlassen können.</w:t>
            </w:r>
          </w:p>
        </w:tc>
      </w:tr>
    </w:tbl>
    <w:p w14:paraId="0A9B33A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F1A0946" w14:textId="77777777" w:rsidR="00FD4820" w:rsidRPr="00972945" w:rsidRDefault="00FD4820" w:rsidP="00FD4820">
      <w:r w:rsidRPr="00972945">
        <w:rPr>
          <w:rStyle w:val="HideTWBExt"/>
          <w:noProof w:val="0"/>
        </w:rPr>
        <w:t>&lt;/AmendB&gt;</w:t>
      </w:r>
    </w:p>
    <w:p w14:paraId="30765AD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260</w:t>
      </w:r>
      <w:r w:rsidRPr="00972945">
        <w:rPr>
          <w:rStyle w:val="HideTWBExt"/>
          <w:noProof w:val="0"/>
        </w:rPr>
        <w:t>&lt;/NumAmB&gt;</w:t>
      </w:r>
    </w:p>
    <w:p w14:paraId="4786F811"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1FE76C7C" w14:textId="77777777" w:rsidR="00FD4820" w:rsidRPr="00972945" w:rsidRDefault="00FD4820" w:rsidP="00FD4820">
      <w:pPr>
        <w:pStyle w:val="NormalBold"/>
      </w:pPr>
      <w:r w:rsidRPr="00972945">
        <w:rPr>
          <w:rStyle w:val="HideTWBExt"/>
          <w:noProof w:val="0"/>
        </w:rPr>
        <w:t>&lt;/RepeatBlock-By&gt;</w:t>
      </w:r>
    </w:p>
    <w:p w14:paraId="0C398F6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73EA79A" w14:textId="77777777" w:rsidR="00FD4820" w:rsidRPr="00972945" w:rsidRDefault="00FD4820" w:rsidP="00FD4820">
      <w:pPr>
        <w:pStyle w:val="NormalBold"/>
      </w:pPr>
      <w:r w:rsidRPr="00972945">
        <w:rPr>
          <w:rStyle w:val="HideTWBExt"/>
          <w:noProof w:val="0"/>
        </w:rPr>
        <w:t>&lt;Article&gt;</w:t>
      </w:r>
      <w:r w:rsidRPr="00972945">
        <w:t>Erwägung 12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380EF9E" w14:textId="77777777" w:rsidTr="009A671B">
        <w:trPr>
          <w:trHeight w:hRule="exact" w:val="240"/>
          <w:jc w:val="center"/>
        </w:trPr>
        <w:tc>
          <w:tcPr>
            <w:tcW w:w="9752" w:type="dxa"/>
            <w:gridSpan w:val="2"/>
          </w:tcPr>
          <w:p w14:paraId="59B0823B" w14:textId="77777777" w:rsidR="00FD4820" w:rsidRPr="00972945" w:rsidRDefault="00FD4820" w:rsidP="009A671B"/>
        </w:tc>
      </w:tr>
      <w:tr w:rsidR="00FD4820" w:rsidRPr="00972945" w14:paraId="717CAFBA" w14:textId="77777777" w:rsidTr="009A671B">
        <w:trPr>
          <w:trHeight w:val="240"/>
          <w:jc w:val="center"/>
        </w:trPr>
        <w:tc>
          <w:tcPr>
            <w:tcW w:w="4876" w:type="dxa"/>
          </w:tcPr>
          <w:p w14:paraId="64756699" w14:textId="77777777" w:rsidR="00FD4820" w:rsidRPr="00972945" w:rsidRDefault="00FD4820" w:rsidP="009A671B">
            <w:pPr>
              <w:pStyle w:val="AmColumnHeading"/>
            </w:pPr>
            <w:r w:rsidRPr="00972945">
              <w:t>Vorschlag der Kommission</w:t>
            </w:r>
          </w:p>
        </w:tc>
        <w:tc>
          <w:tcPr>
            <w:tcW w:w="4876" w:type="dxa"/>
          </w:tcPr>
          <w:p w14:paraId="06EDF27F" w14:textId="77777777" w:rsidR="00FD4820" w:rsidRPr="00972945" w:rsidRDefault="00FD4820" w:rsidP="009A671B">
            <w:pPr>
              <w:pStyle w:val="AmColumnHeading"/>
            </w:pPr>
            <w:r w:rsidRPr="00972945">
              <w:t>Geänderter Text</w:t>
            </w:r>
          </w:p>
        </w:tc>
      </w:tr>
      <w:tr w:rsidR="00FD4820" w:rsidRPr="00972945" w14:paraId="08A74AEA" w14:textId="77777777" w:rsidTr="009A671B">
        <w:trPr>
          <w:jc w:val="center"/>
        </w:trPr>
        <w:tc>
          <w:tcPr>
            <w:tcW w:w="4876" w:type="dxa"/>
          </w:tcPr>
          <w:p w14:paraId="576E583F" w14:textId="77777777" w:rsidR="00FD4820" w:rsidRPr="00972945" w:rsidRDefault="00FD4820" w:rsidP="009A671B">
            <w:pPr>
              <w:pStyle w:val="Normal6a"/>
            </w:pPr>
            <w:r w:rsidRPr="00972945">
              <w:t>(12)</w:t>
            </w:r>
            <w:r w:rsidRPr="00972945">
              <w:tab/>
              <w:t>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Zudem sollten sich diese Mitgliedstaaten</w:t>
            </w:r>
            <w:r w:rsidRPr="00972945">
              <w:rPr>
                <w:b/>
                <w:bCs/>
                <w:i/>
                <w:iCs/>
              </w:rPr>
              <w:t xml:space="preserve"> hinsichtlich der</w:t>
            </w:r>
            <w:r w:rsidRPr="00972945">
              <w:t xml:space="preserve"> Übernahme von schutzbedürftigen Personen </w:t>
            </w:r>
            <w:r w:rsidRPr="00972945">
              <w:rPr>
                <w:b/>
                <w:bCs/>
                <w:i/>
                <w:iCs/>
              </w:rPr>
              <w:t>auf den „Solidaritätspool“</w:t>
            </w:r>
            <w:r w:rsidRPr="00972945">
              <w:t xml:space="preserve"> verlassen können.</w:t>
            </w:r>
          </w:p>
        </w:tc>
        <w:tc>
          <w:tcPr>
            <w:tcW w:w="4876" w:type="dxa"/>
          </w:tcPr>
          <w:p w14:paraId="3F3C5575" w14:textId="77777777" w:rsidR="00FD4820" w:rsidRPr="00972945" w:rsidRDefault="00FD4820" w:rsidP="009A671B">
            <w:pPr>
              <w:pStyle w:val="Normal6a"/>
            </w:pPr>
            <w:r w:rsidRPr="00972945">
              <w:t>(12)</w:t>
            </w:r>
            <w:r w:rsidRPr="00972945">
              <w:tab/>
              <w:t xml:space="preserve">Um zu gewährleisten, dass den Mitgliedstaaten die erforderlichen Instrumente zur Verfügung stehen, um Herausforderungen im Zusammenhang mit in ihrem Hoheitsgebiet aufhältigen besonders schutzbedürftigen Drittstaatsangehörigen bewältigen zu können, die unabhängig davon, wie sie die Außengrenzen überschritten haben, internationalen Schutz beantragt haben, sollte der Bericht auch darauf eingehen, ob diese Mitgliedstaaten mit derartigen Herausforderungen konfrontiert sind. Zudem sollten sich diese Mitgliedstaaten </w:t>
            </w:r>
            <w:r w:rsidRPr="00972945">
              <w:rPr>
                <w:b/>
                <w:bCs/>
                <w:i/>
                <w:iCs/>
              </w:rPr>
              <w:t>auf die</w:t>
            </w:r>
            <w:r w:rsidRPr="00972945">
              <w:t xml:space="preserve"> Übernahme von schutzbedürftigen Personen verlassen können.</w:t>
            </w:r>
          </w:p>
        </w:tc>
      </w:tr>
    </w:tbl>
    <w:p w14:paraId="14F1AB9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16502BED" w14:textId="77777777" w:rsidR="00FD4820" w:rsidRPr="00972945" w:rsidRDefault="00FD4820" w:rsidP="00FD4820">
      <w:r w:rsidRPr="00972945">
        <w:rPr>
          <w:rStyle w:val="HideTWBExt"/>
          <w:noProof w:val="0"/>
        </w:rPr>
        <w:t>&lt;/AmendB&gt;</w:t>
      </w:r>
    </w:p>
    <w:p w14:paraId="68846CA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261</w:t>
      </w:r>
      <w:r w:rsidRPr="00972945">
        <w:rPr>
          <w:rStyle w:val="HideTWBExt"/>
          <w:noProof w:val="0"/>
        </w:rPr>
        <w:t>&lt;/NumAmB&gt;</w:t>
      </w:r>
    </w:p>
    <w:p w14:paraId="3B49CB9D"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19152AAB" w14:textId="77777777" w:rsidR="00FD4820" w:rsidRPr="00972945" w:rsidRDefault="00FD4820" w:rsidP="00FD4820">
      <w:pPr>
        <w:pStyle w:val="NormalBold"/>
      </w:pPr>
      <w:r w:rsidRPr="00972945">
        <w:rPr>
          <w:rStyle w:val="HideTWBExt"/>
          <w:noProof w:val="0"/>
        </w:rPr>
        <w:t>&lt;/RepeatBlock-By&gt;</w:t>
      </w:r>
    </w:p>
    <w:p w14:paraId="5C12936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FAE8401" w14:textId="77777777" w:rsidR="00FD4820" w:rsidRPr="00972945" w:rsidRDefault="00FD4820" w:rsidP="00FD4820">
      <w:pPr>
        <w:pStyle w:val="NormalBold"/>
      </w:pPr>
      <w:r w:rsidRPr="00972945">
        <w:rPr>
          <w:rStyle w:val="HideTWBExt"/>
          <w:noProof w:val="0"/>
        </w:rPr>
        <w:t>&lt;Article&gt;</w:t>
      </w:r>
      <w:r w:rsidRPr="00972945">
        <w:t>Erwägung 13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0DF99B5" w14:textId="77777777" w:rsidTr="009A671B">
        <w:trPr>
          <w:trHeight w:hRule="exact" w:val="240"/>
          <w:jc w:val="center"/>
        </w:trPr>
        <w:tc>
          <w:tcPr>
            <w:tcW w:w="9752" w:type="dxa"/>
            <w:gridSpan w:val="2"/>
          </w:tcPr>
          <w:p w14:paraId="750AF82C" w14:textId="77777777" w:rsidR="00FD4820" w:rsidRPr="00972945" w:rsidRDefault="00FD4820" w:rsidP="009A671B"/>
        </w:tc>
      </w:tr>
      <w:tr w:rsidR="00FD4820" w:rsidRPr="00972945" w14:paraId="64999999" w14:textId="77777777" w:rsidTr="009A671B">
        <w:trPr>
          <w:trHeight w:val="240"/>
          <w:jc w:val="center"/>
        </w:trPr>
        <w:tc>
          <w:tcPr>
            <w:tcW w:w="4876" w:type="dxa"/>
          </w:tcPr>
          <w:p w14:paraId="5D1899FB" w14:textId="77777777" w:rsidR="00FD4820" w:rsidRPr="00972945" w:rsidRDefault="00FD4820" w:rsidP="009A671B">
            <w:pPr>
              <w:pStyle w:val="AmColumnHeading"/>
            </w:pPr>
            <w:r w:rsidRPr="00972945">
              <w:t>Vorschlag der Kommission</w:t>
            </w:r>
          </w:p>
        </w:tc>
        <w:tc>
          <w:tcPr>
            <w:tcW w:w="4876" w:type="dxa"/>
          </w:tcPr>
          <w:p w14:paraId="13D81B3C" w14:textId="77777777" w:rsidR="00FD4820" w:rsidRPr="00972945" w:rsidRDefault="00FD4820" w:rsidP="009A671B">
            <w:pPr>
              <w:pStyle w:val="AmColumnHeading"/>
            </w:pPr>
            <w:r w:rsidRPr="00972945">
              <w:t>Geänderter Text</w:t>
            </w:r>
          </w:p>
        </w:tc>
      </w:tr>
      <w:tr w:rsidR="00FD4820" w:rsidRPr="00972945" w14:paraId="15D75195" w14:textId="77777777" w:rsidTr="009A671B">
        <w:trPr>
          <w:jc w:val="center"/>
        </w:trPr>
        <w:tc>
          <w:tcPr>
            <w:tcW w:w="4876" w:type="dxa"/>
          </w:tcPr>
          <w:p w14:paraId="73A66363" w14:textId="77777777" w:rsidR="00FD4820" w:rsidRPr="00972945" w:rsidRDefault="00FD4820" w:rsidP="009A671B">
            <w:pPr>
              <w:pStyle w:val="Normal6a"/>
            </w:pPr>
            <w:r w:rsidRPr="00972945">
              <w:t>(13)</w:t>
            </w:r>
            <w:r w:rsidRPr="00972945">
              <w:tab/>
              <w:t xml:space="preserve">Die Kommission sollte die </w:t>
            </w:r>
            <w:r w:rsidRPr="00972945">
              <w:rPr>
                <w:b/>
                <w:bCs/>
                <w:i/>
                <w:iCs/>
              </w:rPr>
              <w:t>Migrationslage</w:t>
            </w:r>
            <w:r w:rsidRPr="00972945">
              <w:t xml:space="preserve"> überwachen und regelmäßig darüber Bericht erstatten, damit </w:t>
            </w:r>
            <w:r w:rsidRPr="00972945">
              <w:rPr>
                <w:b/>
                <w:bCs/>
                <w:i/>
                <w:iCs/>
              </w:rPr>
              <w:t>der</w:t>
            </w:r>
            <w:r w:rsidRPr="00972945">
              <w:t xml:space="preserve"> gemeinsame </w:t>
            </w:r>
            <w:r w:rsidRPr="00972945">
              <w:rPr>
                <w:b/>
                <w:bCs/>
                <w:i/>
                <w:iCs/>
              </w:rPr>
              <w:t>Rahmen</w:t>
            </w:r>
            <w:r w:rsidRPr="00972945">
              <w:t xml:space="preserve"> wirksam umgesetzt, Lücken erkannt, Herausforderungen bewältigt </w:t>
            </w:r>
            <w:r w:rsidRPr="00972945">
              <w:rPr>
                <w:b/>
                <w:bCs/>
                <w:i/>
                <w:iCs/>
              </w:rPr>
              <w:t>und ein Anstieg des Migrationsdrucks verhindert</w:t>
            </w:r>
            <w:r w:rsidRPr="00972945">
              <w:t xml:space="preserve"> werden.</w:t>
            </w:r>
          </w:p>
        </w:tc>
        <w:tc>
          <w:tcPr>
            <w:tcW w:w="4876" w:type="dxa"/>
          </w:tcPr>
          <w:p w14:paraId="513FC0E1" w14:textId="77777777" w:rsidR="00FD4820" w:rsidRPr="00972945" w:rsidRDefault="00FD4820" w:rsidP="009A671B">
            <w:pPr>
              <w:pStyle w:val="Normal6a"/>
            </w:pPr>
            <w:r w:rsidRPr="00972945">
              <w:t>(13)</w:t>
            </w:r>
            <w:r w:rsidRPr="00972945">
              <w:tab/>
              <w:t xml:space="preserve">Die Kommission sollte die </w:t>
            </w:r>
            <w:r w:rsidRPr="00972945">
              <w:rPr>
                <w:b/>
                <w:bCs/>
                <w:i/>
                <w:iCs/>
              </w:rPr>
              <w:t>Umsetzung des Asyl</w:t>
            </w:r>
            <w:r w:rsidRPr="00972945">
              <w:rPr>
                <w:b/>
                <w:bCs/>
                <w:i/>
                <w:iCs/>
              </w:rPr>
              <w:noBreakHyphen/>
              <w:t>Besitzstands der EU</w:t>
            </w:r>
            <w:r w:rsidRPr="00972945">
              <w:t xml:space="preserve"> überwachen und regelmäßig darüber Bericht erstatten, damit </w:t>
            </w:r>
            <w:r w:rsidRPr="00972945">
              <w:rPr>
                <w:b/>
                <w:bCs/>
                <w:i/>
                <w:iCs/>
              </w:rPr>
              <w:t>das</w:t>
            </w:r>
            <w:r w:rsidRPr="00972945">
              <w:t xml:space="preserve"> gemeinsame </w:t>
            </w:r>
            <w:r w:rsidRPr="00972945">
              <w:rPr>
                <w:b/>
                <w:bCs/>
                <w:i/>
                <w:iCs/>
              </w:rPr>
              <w:t>sich auf Solidarität gründende System</w:t>
            </w:r>
            <w:r w:rsidRPr="00972945">
              <w:t xml:space="preserve"> wirksam umgesetzt, Lücken erkannt und Herausforderungen bewältigt werden. </w:t>
            </w:r>
            <w:r w:rsidRPr="00972945">
              <w:rPr>
                <w:b/>
                <w:i/>
              </w:rPr>
              <w:t>Die Kommission sollte die Achtung der Grundrechte von Personen, die internationalen Schutz in der EU beantragen, überwachen und regelmäßig darüber Bericht erstatten.</w:t>
            </w:r>
          </w:p>
        </w:tc>
      </w:tr>
    </w:tbl>
    <w:p w14:paraId="00616C7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489DE14" w14:textId="77777777" w:rsidR="00FD4820" w:rsidRPr="00972945" w:rsidRDefault="00FD4820" w:rsidP="00FD4820">
      <w:r w:rsidRPr="00972945">
        <w:rPr>
          <w:rStyle w:val="HideTWBExt"/>
          <w:noProof w:val="0"/>
        </w:rPr>
        <w:t>&lt;/AmendB&gt;</w:t>
      </w:r>
    </w:p>
    <w:p w14:paraId="5CC5E9C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262</w:t>
      </w:r>
      <w:r w:rsidRPr="00972945">
        <w:rPr>
          <w:rStyle w:val="HideTWBExt"/>
          <w:noProof w:val="0"/>
        </w:rPr>
        <w:t>&lt;/NumAmB&gt;</w:t>
      </w:r>
    </w:p>
    <w:p w14:paraId="2FA71F69"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396CD2FD" w14:textId="77777777" w:rsidR="00FD4820" w:rsidRPr="00972945" w:rsidRDefault="00FD4820" w:rsidP="00FD4820">
      <w:pPr>
        <w:pStyle w:val="NormalBold"/>
      </w:pPr>
      <w:r w:rsidRPr="00972945">
        <w:rPr>
          <w:rStyle w:val="HideTWBExt"/>
          <w:noProof w:val="0"/>
        </w:rPr>
        <w:t>&lt;/RepeatBlock-By&gt;</w:t>
      </w:r>
    </w:p>
    <w:p w14:paraId="1EE7179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27FDF7B" w14:textId="77777777" w:rsidR="00FD4820" w:rsidRPr="00972945" w:rsidRDefault="00FD4820" w:rsidP="00FD4820">
      <w:pPr>
        <w:pStyle w:val="NormalBold"/>
      </w:pPr>
      <w:r w:rsidRPr="00972945">
        <w:rPr>
          <w:rStyle w:val="HideTWBExt"/>
          <w:noProof w:val="0"/>
        </w:rPr>
        <w:t>&lt;Article&gt;</w:t>
      </w:r>
      <w:r w:rsidRPr="00972945">
        <w:t>Erwägung 13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8BB8AE9" w14:textId="77777777" w:rsidTr="009A671B">
        <w:trPr>
          <w:trHeight w:hRule="exact" w:val="240"/>
          <w:jc w:val="center"/>
        </w:trPr>
        <w:tc>
          <w:tcPr>
            <w:tcW w:w="9752" w:type="dxa"/>
            <w:gridSpan w:val="2"/>
          </w:tcPr>
          <w:p w14:paraId="1EAD484E" w14:textId="77777777" w:rsidR="00FD4820" w:rsidRPr="00972945" w:rsidRDefault="00FD4820" w:rsidP="009A671B"/>
        </w:tc>
      </w:tr>
      <w:tr w:rsidR="00FD4820" w:rsidRPr="00972945" w14:paraId="0BF373F9" w14:textId="77777777" w:rsidTr="009A671B">
        <w:trPr>
          <w:trHeight w:val="240"/>
          <w:jc w:val="center"/>
        </w:trPr>
        <w:tc>
          <w:tcPr>
            <w:tcW w:w="4876" w:type="dxa"/>
          </w:tcPr>
          <w:p w14:paraId="4DCCFDC9" w14:textId="77777777" w:rsidR="00FD4820" w:rsidRPr="00972945" w:rsidRDefault="00FD4820" w:rsidP="009A671B">
            <w:pPr>
              <w:pStyle w:val="AmColumnHeading"/>
            </w:pPr>
            <w:r w:rsidRPr="00972945">
              <w:t>Vorschlag der Kommission</w:t>
            </w:r>
          </w:p>
        </w:tc>
        <w:tc>
          <w:tcPr>
            <w:tcW w:w="4876" w:type="dxa"/>
          </w:tcPr>
          <w:p w14:paraId="4C30ECA6" w14:textId="77777777" w:rsidR="00FD4820" w:rsidRPr="00972945" w:rsidRDefault="00FD4820" w:rsidP="009A671B">
            <w:pPr>
              <w:pStyle w:val="AmColumnHeading"/>
            </w:pPr>
            <w:r w:rsidRPr="00972945">
              <w:t>Geänderter Text</w:t>
            </w:r>
          </w:p>
        </w:tc>
      </w:tr>
      <w:tr w:rsidR="00FD4820" w:rsidRPr="00972945" w14:paraId="03155C72" w14:textId="77777777" w:rsidTr="009A671B">
        <w:trPr>
          <w:jc w:val="center"/>
        </w:trPr>
        <w:tc>
          <w:tcPr>
            <w:tcW w:w="4876" w:type="dxa"/>
          </w:tcPr>
          <w:p w14:paraId="15B4DEDE" w14:textId="77777777" w:rsidR="00FD4820" w:rsidRPr="00972945" w:rsidRDefault="00FD4820" w:rsidP="009A671B">
            <w:pPr>
              <w:pStyle w:val="Normal6a"/>
            </w:pPr>
            <w:r w:rsidRPr="00972945">
              <w:t>(13)</w:t>
            </w:r>
            <w:r w:rsidRPr="00972945">
              <w:tab/>
              <w:t xml:space="preserve">Die Kommission sollte die </w:t>
            </w:r>
            <w:r w:rsidRPr="00972945">
              <w:rPr>
                <w:b/>
                <w:bCs/>
                <w:i/>
                <w:iCs/>
              </w:rPr>
              <w:t>Migrationslage</w:t>
            </w:r>
            <w:r w:rsidRPr="00972945">
              <w:t xml:space="preserve"> überwachen und regelmäßig darüber Bericht erstatten, damit der gemeinsame Rahmen wirksam umgesetzt, Lücken erkannt, Herausforderungen bewältigt und ein Anstieg des </w:t>
            </w:r>
            <w:r w:rsidRPr="00972945">
              <w:rPr>
                <w:b/>
                <w:bCs/>
                <w:i/>
                <w:iCs/>
              </w:rPr>
              <w:t>Migrationsdrucks</w:t>
            </w:r>
            <w:r w:rsidRPr="00972945">
              <w:t xml:space="preserve"> verhindert werden.</w:t>
            </w:r>
          </w:p>
        </w:tc>
        <w:tc>
          <w:tcPr>
            <w:tcW w:w="4876" w:type="dxa"/>
          </w:tcPr>
          <w:p w14:paraId="56D6A218" w14:textId="77777777" w:rsidR="00FD4820" w:rsidRPr="00972945" w:rsidRDefault="00FD4820" w:rsidP="009A671B">
            <w:pPr>
              <w:pStyle w:val="Normal6a"/>
            </w:pPr>
            <w:r w:rsidRPr="00972945">
              <w:t>(13)</w:t>
            </w:r>
            <w:r w:rsidRPr="00972945">
              <w:tab/>
              <w:t xml:space="preserve">Die Kommission sollte die </w:t>
            </w:r>
            <w:r w:rsidRPr="00972945">
              <w:rPr>
                <w:b/>
                <w:bCs/>
                <w:i/>
                <w:iCs/>
              </w:rPr>
              <w:t>Asyllage</w:t>
            </w:r>
            <w:r w:rsidRPr="00972945">
              <w:rPr>
                <w:b/>
                <w:bCs/>
              </w:rPr>
              <w:t xml:space="preserve"> </w:t>
            </w:r>
            <w:r w:rsidRPr="00972945">
              <w:t xml:space="preserve">überwachen und regelmäßig darüber Bericht erstatten, damit der gemeinsame Rahmen wirksam umgesetzt, Lücken erkannt, Herausforderungen bewältigt und ein Anstieg des </w:t>
            </w:r>
            <w:r w:rsidRPr="00972945">
              <w:rPr>
                <w:b/>
                <w:bCs/>
                <w:i/>
                <w:iCs/>
              </w:rPr>
              <w:t>Drucks auf die Asyl</w:t>
            </w:r>
            <w:r w:rsidRPr="00972945">
              <w:rPr>
                <w:b/>
                <w:bCs/>
                <w:i/>
                <w:iCs/>
              </w:rPr>
              <w:noBreakHyphen/>
              <w:t xml:space="preserve"> und Aufnahmesysteme</w:t>
            </w:r>
            <w:r w:rsidRPr="00972945">
              <w:rPr>
                <w:b/>
                <w:bCs/>
              </w:rPr>
              <w:t xml:space="preserve"> </w:t>
            </w:r>
            <w:r w:rsidRPr="00972945">
              <w:t>verhindert werden.</w:t>
            </w:r>
          </w:p>
        </w:tc>
      </w:tr>
    </w:tbl>
    <w:p w14:paraId="6588403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713ECFA" w14:textId="77777777" w:rsidR="00FD4820" w:rsidRPr="00972945" w:rsidRDefault="00FD4820" w:rsidP="00FD4820">
      <w:r w:rsidRPr="00972945">
        <w:rPr>
          <w:rStyle w:val="HideTWBExt"/>
          <w:noProof w:val="0"/>
        </w:rPr>
        <w:t>&lt;/AmendB&gt;</w:t>
      </w:r>
    </w:p>
    <w:p w14:paraId="5BF5EB4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263</w:t>
      </w:r>
      <w:r w:rsidRPr="00972945">
        <w:rPr>
          <w:rStyle w:val="HideTWBExt"/>
          <w:noProof w:val="0"/>
        </w:rPr>
        <w:t>&lt;/NumAmB&gt;</w:t>
      </w:r>
    </w:p>
    <w:p w14:paraId="044F79F5"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78064ED8" w14:textId="77777777" w:rsidR="00FD4820" w:rsidRPr="00972945" w:rsidRDefault="00FD4820" w:rsidP="00FD4820">
      <w:pPr>
        <w:pStyle w:val="NormalBold"/>
      </w:pPr>
      <w:r w:rsidRPr="00972945">
        <w:rPr>
          <w:rStyle w:val="HideTWBExt"/>
          <w:noProof w:val="0"/>
        </w:rPr>
        <w:t>&lt;/RepeatBlock-By&gt;</w:t>
      </w:r>
    </w:p>
    <w:p w14:paraId="250BA01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A087FB8" w14:textId="77777777" w:rsidR="00FD4820" w:rsidRPr="00972945" w:rsidRDefault="00FD4820" w:rsidP="00FD4820">
      <w:pPr>
        <w:pStyle w:val="NormalBold"/>
      </w:pPr>
      <w:r w:rsidRPr="00972945">
        <w:rPr>
          <w:rStyle w:val="HideTWBExt"/>
          <w:noProof w:val="0"/>
        </w:rPr>
        <w:t>&lt;Article&gt;</w:t>
      </w:r>
      <w:r w:rsidRPr="00972945">
        <w:t>Erwägung 13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357FB33" w14:textId="77777777" w:rsidTr="009A671B">
        <w:trPr>
          <w:trHeight w:hRule="exact" w:val="240"/>
          <w:jc w:val="center"/>
        </w:trPr>
        <w:tc>
          <w:tcPr>
            <w:tcW w:w="9752" w:type="dxa"/>
            <w:gridSpan w:val="2"/>
          </w:tcPr>
          <w:p w14:paraId="4318A3FD" w14:textId="77777777" w:rsidR="00FD4820" w:rsidRPr="00972945" w:rsidRDefault="00FD4820" w:rsidP="009A671B"/>
        </w:tc>
      </w:tr>
      <w:tr w:rsidR="00FD4820" w:rsidRPr="00972945" w14:paraId="02D50292" w14:textId="77777777" w:rsidTr="009A671B">
        <w:trPr>
          <w:trHeight w:val="240"/>
          <w:jc w:val="center"/>
        </w:trPr>
        <w:tc>
          <w:tcPr>
            <w:tcW w:w="4876" w:type="dxa"/>
          </w:tcPr>
          <w:p w14:paraId="014CA8A6" w14:textId="77777777" w:rsidR="00FD4820" w:rsidRPr="00972945" w:rsidRDefault="00FD4820" w:rsidP="009A671B">
            <w:pPr>
              <w:pStyle w:val="AmColumnHeading"/>
            </w:pPr>
            <w:r w:rsidRPr="00972945">
              <w:t>Vorschlag der Kommission</w:t>
            </w:r>
          </w:p>
        </w:tc>
        <w:tc>
          <w:tcPr>
            <w:tcW w:w="4876" w:type="dxa"/>
          </w:tcPr>
          <w:p w14:paraId="74EEA8F7" w14:textId="77777777" w:rsidR="00FD4820" w:rsidRPr="00972945" w:rsidRDefault="00FD4820" w:rsidP="009A671B">
            <w:pPr>
              <w:pStyle w:val="AmColumnHeading"/>
            </w:pPr>
            <w:r w:rsidRPr="00972945">
              <w:t>Geänderter Text</w:t>
            </w:r>
          </w:p>
        </w:tc>
      </w:tr>
      <w:tr w:rsidR="00FD4820" w:rsidRPr="00972945" w14:paraId="19BED017" w14:textId="77777777" w:rsidTr="009A671B">
        <w:trPr>
          <w:jc w:val="center"/>
        </w:trPr>
        <w:tc>
          <w:tcPr>
            <w:tcW w:w="4876" w:type="dxa"/>
          </w:tcPr>
          <w:p w14:paraId="40D05D33" w14:textId="77777777" w:rsidR="00FD4820" w:rsidRPr="00972945" w:rsidRDefault="00FD4820" w:rsidP="009A671B">
            <w:pPr>
              <w:pStyle w:val="Normal6a"/>
            </w:pPr>
            <w:r w:rsidRPr="00972945">
              <w:t>(13)</w:t>
            </w:r>
            <w:r w:rsidRPr="00972945">
              <w:tab/>
              <w:t xml:space="preserve">Die Kommission sollte </w:t>
            </w:r>
            <w:r w:rsidRPr="00972945">
              <w:rPr>
                <w:b/>
                <w:bCs/>
                <w:i/>
                <w:iCs/>
              </w:rPr>
              <w:t>die Migrationslage überwachen und regelmäßig darüber Bericht erstatten</w:t>
            </w:r>
            <w:r w:rsidRPr="00972945">
              <w:t>, damit der gemeinsame Rahmen wirksam umgesetzt, Lücken erkannt, Herausforderungen bewältigt und ein Anstieg des Migrationsdrucks verhindert werden.</w:t>
            </w:r>
          </w:p>
        </w:tc>
        <w:tc>
          <w:tcPr>
            <w:tcW w:w="4876" w:type="dxa"/>
          </w:tcPr>
          <w:p w14:paraId="14945648" w14:textId="77777777" w:rsidR="00FD4820" w:rsidRPr="00972945" w:rsidRDefault="00FD4820" w:rsidP="009A671B">
            <w:pPr>
              <w:pStyle w:val="Normal6a"/>
            </w:pPr>
            <w:r w:rsidRPr="00972945">
              <w:t>(13)</w:t>
            </w:r>
            <w:r w:rsidRPr="00972945">
              <w:tab/>
              <w:t xml:space="preserve">Die Kommission sollte </w:t>
            </w:r>
            <w:r w:rsidRPr="00972945">
              <w:rPr>
                <w:b/>
                <w:bCs/>
                <w:i/>
                <w:iCs/>
              </w:rPr>
              <w:t>eng mit den Mitgliedstaaten zusammenarbeiten</w:t>
            </w:r>
            <w:r w:rsidRPr="00972945">
              <w:t>, damit der gemeinsame Rahmen wirksam umgesetzt, Lücken erkannt, Herausforderungen bewältigt und ein Anstieg des Migrationsdrucks verhindert werden.</w:t>
            </w:r>
          </w:p>
        </w:tc>
      </w:tr>
    </w:tbl>
    <w:p w14:paraId="4841C43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E116539" w14:textId="77777777" w:rsidR="00FD4820" w:rsidRPr="00972945" w:rsidRDefault="00FD4820" w:rsidP="00FD4820">
      <w:r w:rsidRPr="00972945">
        <w:rPr>
          <w:rStyle w:val="HideTWBExt"/>
          <w:noProof w:val="0"/>
        </w:rPr>
        <w:t>&lt;/AmendB&gt;</w:t>
      </w:r>
    </w:p>
    <w:p w14:paraId="124A11B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264</w:t>
      </w:r>
      <w:r w:rsidRPr="00972945">
        <w:rPr>
          <w:rStyle w:val="HideTWBExt"/>
          <w:noProof w:val="0"/>
        </w:rPr>
        <w:t>&lt;/NumAmB&gt;</w:t>
      </w:r>
    </w:p>
    <w:p w14:paraId="3E956D4C"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058EC6B8" w14:textId="77777777" w:rsidR="00FD4820" w:rsidRPr="00972945" w:rsidRDefault="00FD4820" w:rsidP="00FD4820">
      <w:pPr>
        <w:pStyle w:val="NormalBold"/>
      </w:pPr>
      <w:r w:rsidRPr="00972945">
        <w:rPr>
          <w:rStyle w:val="HideTWBExt"/>
          <w:noProof w:val="0"/>
        </w:rPr>
        <w:t>&lt;/RepeatBlock-By&gt;</w:t>
      </w:r>
    </w:p>
    <w:p w14:paraId="516A269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057F720" w14:textId="77777777" w:rsidR="00FD4820" w:rsidRPr="00972945" w:rsidRDefault="00FD4820" w:rsidP="00FD4820">
      <w:pPr>
        <w:pStyle w:val="NormalBold"/>
      </w:pPr>
      <w:r w:rsidRPr="00972945">
        <w:rPr>
          <w:rStyle w:val="HideTWBExt"/>
          <w:noProof w:val="0"/>
        </w:rPr>
        <w:t>&lt;Article&gt;</w:t>
      </w:r>
      <w:r w:rsidRPr="00972945">
        <w:t>Erwägung 13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228FC40" w14:textId="77777777" w:rsidTr="009A671B">
        <w:trPr>
          <w:trHeight w:hRule="exact" w:val="240"/>
          <w:jc w:val="center"/>
        </w:trPr>
        <w:tc>
          <w:tcPr>
            <w:tcW w:w="9752" w:type="dxa"/>
            <w:gridSpan w:val="2"/>
          </w:tcPr>
          <w:p w14:paraId="79B07943" w14:textId="77777777" w:rsidR="00FD4820" w:rsidRPr="00972945" w:rsidRDefault="00FD4820" w:rsidP="009A671B"/>
        </w:tc>
      </w:tr>
      <w:tr w:rsidR="00FD4820" w:rsidRPr="00972945" w14:paraId="6958895C" w14:textId="77777777" w:rsidTr="009A671B">
        <w:trPr>
          <w:trHeight w:val="240"/>
          <w:jc w:val="center"/>
        </w:trPr>
        <w:tc>
          <w:tcPr>
            <w:tcW w:w="4876" w:type="dxa"/>
          </w:tcPr>
          <w:p w14:paraId="7961CEEE" w14:textId="77777777" w:rsidR="00FD4820" w:rsidRPr="00972945" w:rsidRDefault="00FD4820" w:rsidP="009A671B">
            <w:pPr>
              <w:pStyle w:val="AmColumnHeading"/>
            </w:pPr>
            <w:r w:rsidRPr="00972945">
              <w:t>Vorschlag der Kommission</w:t>
            </w:r>
          </w:p>
        </w:tc>
        <w:tc>
          <w:tcPr>
            <w:tcW w:w="4876" w:type="dxa"/>
          </w:tcPr>
          <w:p w14:paraId="384C7CB2" w14:textId="77777777" w:rsidR="00FD4820" w:rsidRPr="00972945" w:rsidRDefault="00FD4820" w:rsidP="009A671B">
            <w:pPr>
              <w:pStyle w:val="AmColumnHeading"/>
            </w:pPr>
            <w:r w:rsidRPr="00972945">
              <w:t>Geänderter Text</w:t>
            </w:r>
          </w:p>
        </w:tc>
      </w:tr>
      <w:tr w:rsidR="00FD4820" w:rsidRPr="00972945" w14:paraId="5151A762" w14:textId="77777777" w:rsidTr="009A671B">
        <w:trPr>
          <w:jc w:val="center"/>
        </w:trPr>
        <w:tc>
          <w:tcPr>
            <w:tcW w:w="4876" w:type="dxa"/>
          </w:tcPr>
          <w:p w14:paraId="049A8051" w14:textId="77777777" w:rsidR="00FD4820" w:rsidRPr="00972945" w:rsidRDefault="00FD4820" w:rsidP="009A671B">
            <w:pPr>
              <w:pStyle w:val="Normal6a"/>
            </w:pPr>
          </w:p>
        </w:tc>
        <w:tc>
          <w:tcPr>
            <w:tcW w:w="4876" w:type="dxa"/>
          </w:tcPr>
          <w:p w14:paraId="36395A80" w14:textId="77777777" w:rsidR="00FD4820" w:rsidRPr="00972945" w:rsidRDefault="00FD4820" w:rsidP="009A671B">
            <w:pPr>
              <w:pStyle w:val="Normal6a"/>
            </w:pPr>
            <w:r w:rsidRPr="00972945">
              <w:rPr>
                <w:b/>
                <w:i/>
              </w:rPr>
              <w:t>(13a)</w:t>
            </w:r>
            <w:r w:rsidRPr="00972945">
              <w:tab/>
            </w:r>
            <w:r w:rsidRPr="00972945">
              <w:rPr>
                <w:b/>
                <w:i/>
              </w:rPr>
              <w:t>Um das reibungslose Funktionieren der Übernahme von Personen, die internationalen Schutz beantragt haben oder ihn genießen, nach dieser Verordnung zu gewährleisten, sollte die Kommission einen EU</w:t>
            </w:r>
            <w:r w:rsidRPr="00972945">
              <w:rPr>
                <w:b/>
                <w:i/>
              </w:rPr>
              <w:noBreakHyphen/>
              <w:t>Übernahme</w:t>
            </w:r>
            <w:r w:rsidRPr="00972945">
              <w:rPr>
                <w:b/>
                <w:i/>
              </w:rPr>
              <w:noBreakHyphen/>
              <w:t>Koordinator ernennen. Aufgabe des EU</w:t>
            </w:r>
            <w:r w:rsidRPr="00972945">
              <w:rPr>
                <w:b/>
                <w:i/>
              </w:rPr>
              <w:noBreakHyphen/>
              <w:t>Übernahme</w:t>
            </w:r>
            <w:r w:rsidRPr="00972945">
              <w:rPr>
                <w:b/>
                <w:i/>
              </w:rPr>
              <w:noBreakHyphen/>
              <w:t>Koordinators sollte es sein, die operativen Aspekte der Übernahme zu überwachen und zu koordinieren, als zentrale Anlauf</w:t>
            </w:r>
            <w:r w:rsidRPr="00972945">
              <w:rPr>
                <w:b/>
                <w:i/>
              </w:rPr>
              <w:noBreakHyphen/>
              <w:t xml:space="preserve"> und Informationsstelle zu fungieren und bei der Beilegung von Streitigkeiten zwischen den Mitgliedstaaten bei der Umsetzung dieser Verordnung behilflich zu sein. In Zusammenarbeit mit der Kommission und der Asylagentur sollte der Übernahme</w:t>
            </w:r>
            <w:r w:rsidRPr="00972945">
              <w:rPr>
                <w:b/>
                <w:i/>
              </w:rPr>
              <w:noBreakHyphen/>
              <w:t>Koordinator der EU ferner kohärente Arbeitsmethoden für die Überprüfung möglicher bedeutsamer Verbindungen von für eine Übernahme infrage kommenden Personen zu Mitgliedstaaten der Übernahme fördern. Zur wirkungsvollen Erfüllung seiner Aufgaben sollte das Büro des Übernahme</w:t>
            </w:r>
            <w:r w:rsidRPr="00972945">
              <w:rPr>
                <w:b/>
                <w:i/>
              </w:rPr>
              <w:noBreakHyphen/>
              <w:t>Koordinators mit ausreichend Personal und Ressourcen ausgestattet werden.</w:t>
            </w:r>
          </w:p>
        </w:tc>
      </w:tr>
    </w:tbl>
    <w:p w14:paraId="448F2DF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3E46FD8" w14:textId="77777777" w:rsidR="00FD4820" w:rsidRPr="00972945" w:rsidRDefault="00FD4820" w:rsidP="00FD4820">
      <w:r w:rsidRPr="00972945">
        <w:rPr>
          <w:rStyle w:val="HideTWBExt"/>
          <w:noProof w:val="0"/>
        </w:rPr>
        <w:t>&lt;/AmendB&gt;</w:t>
      </w:r>
    </w:p>
    <w:p w14:paraId="53002D7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265</w:t>
      </w:r>
      <w:r w:rsidRPr="00972945">
        <w:rPr>
          <w:rStyle w:val="HideTWBExt"/>
          <w:noProof w:val="0"/>
        </w:rPr>
        <w:t>&lt;/NumAmB&gt;</w:t>
      </w:r>
    </w:p>
    <w:p w14:paraId="48DE13B7" w14:textId="77777777" w:rsidR="00FD4820" w:rsidRPr="00972945" w:rsidRDefault="00FD4820" w:rsidP="00FD4820">
      <w:pPr>
        <w:pStyle w:val="NormalBold"/>
      </w:pPr>
      <w:r w:rsidRPr="00972945">
        <w:rPr>
          <w:rStyle w:val="HideTWBExt"/>
          <w:noProof w:val="0"/>
        </w:rPr>
        <w:t>&lt;RepeatBlock-By&gt;&lt;Members&gt;</w:t>
      </w:r>
      <w:r w:rsidRPr="00972945">
        <w:t>Tomas Tobé, Lena Düpont, Jeroen Lenaers</w:t>
      </w:r>
      <w:r w:rsidRPr="00972945">
        <w:rPr>
          <w:rStyle w:val="HideTWBExt"/>
          <w:noProof w:val="0"/>
        </w:rPr>
        <w:t>&lt;/Members&gt;</w:t>
      </w:r>
    </w:p>
    <w:p w14:paraId="0AA71E43" w14:textId="77777777" w:rsidR="00FD4820" w:rsidRPr="00972945" w:rsidRDefault="00FD4820" w:rsidP="00FD4820">
      <w:pPr>
        <w:pStyle w:val="NormalBold"/>
      </w:pPr>
      <w:r w:rsidRPr="00972945">
        <w:rPr>
          <w:rStyle w:val="HideTWBExt"/>
          <w:noProof w:val="0"/>
        </w:rPr>
        <w:t>&lt;/RepeatBlock-By&gt;</w:t>
      </w:r>
    </w:p>
    <w:p w14:paraId="4840AE7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471883B" w14:textId="77777777" w:rsidR="00FD4820" w:rsidRPr="00972945" w:rsidRDefault="00FD4820" w:rsidP="00FD4820">
      <w:pPr>
        <w:pStyle w:val="NormalBold"/>
      </w:pPr>
      <w:r w:rsidRPr="00972945">
        <w:rPr>
          <w:rStyle w:val="HideTWBExt"/>
          <w:noProof w:val="0"/>
        </w:rPr>
        <w:t>&lt;Article&gt;</w:t>
      </w:r>
      <w:r w:rsidRPr="00972945">
        <w:t>Erwägung 13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503338C" w14:textId="77777777" w:rsidTr="009A671B">
        <w:trPr>
          <w:trHeight w:hRule="exact" w:val="240"/>
          <w:jc w:val="center"/>
        </w:trPr>
        <w:tc>
          <w:tcPr>
            <w:tcW w:w="9752" w:type="dxa"/>
            <w:gridSpan w:val="2"/>
          </w:tcPr>
          <w:p w14:paraId="42843572" w14:textId="77777777" w:rsidR="00FD4820" w:rsidRPr="00972945" w:rsidRDefault="00FD4820" w:rsidP="009A671B"/>
        </w:tc>
      </w:tr>
      <w:tr w:rsidR="00FD4820" w:rsidRPr="00972945" w14:paraId="2FA0BDCB" w14:textId="77777777" w:rsidTr="009A671B">
        <w:trPr>
          <w:trHeight w:val="240"/>
          <w:jc w:val="center"/>
        </w:trPr>
        <w:tc>
          <w:tcPr>
            <w:tcW w:w="4876" w:type="dxa"/>
          </w:tcPr>
          <w:p w14:paraId="46DD7998" w14:textId="77777777" w:rsidR="00FD4820" w:rsidRPr="00972945" w:rsidRDefault="00FD4820" w:rsidP="009A671B">
            <w:pPr>
              <w:pStyle w:val="AmColumnHeading"/>
            </w:pPr>
            <w:r w:rsidRPr="00972945">
              <w:t>Vorschlag der Kommission</w:t>
            </w:r>
          </w:p>
        </w:tc>
        <w:tc>
          <w:tcPr>
            <w:tcW w:w="4876" w:type="dxa"/>
          </w:tcPr>
          <w:p w14:paraId="398EA019" w14:textId="77777777" w:rsidR="00FD4820" w:rsidRPr="00972945" w:rsidRDefault="00FD4820" w:rsidP="009A671B">
            <w:pPr>
              <w:pStyle w:val="AmColumnHeading"/>
            </w:pPr>
            <w:r w:rsidRPr="00972945">
              <w:t>Geänderter Text</w:t>
            </w:r>
          </w:p>
        </w:tc>
      </w:tr>
      <w:tr w:rsidR="00FD4820" w:rsidRPr="00972945" w14:paraId="25AD9564" w14:textId="77777777" w:rsidTr="009A671B">
        <w:trPr>
          <w:jc w:val="center"/>
        </w:trPr>
        <w:tc>
          <w:tcPr>
            <w:tcW w:w="4876" w:type="dxa"/>
          </w:tcPr>
          <w:p w14:paraId="449DDF00" w14:textId="77777777" w:rsidR="00FD4820" w:rsidRPr="00972945" w:rsidRDefault="00FD4820" w:rsidP="009A671B">
            <w:pPr>
              <w:pStyle w:val="Normal6a"/>
            </w:pPr>
          </w:p>
        </w:tc>
        <w:tc>
          <w:tcPr>
            <w:tcW w:w="4876" w:type="dxa"/>
          </w:tcPr>
          <w:p w14:paraId="7780DD10" w14:textId="77777777" w:rsidR="00FD4820" w:rsidRPr="00972945" w:rsidRDefault="00FD4820" w:rsidP="009A671B">
            <w:pPr>
              <w:pStyle w:val="Normal6a"/>
            </w:pPr>
            <w:r w:rsidRPr="00972945">
              <w:rPr>
                <w:b/>
                <w:i/>
              </w:rPr>
              <w:t>(13a)</w:t>
            </w:r>
            <w:r w:rsidRPr="00972945">
              <w:tab/>
            </w:r>
            <w:r w:rsidRPr="00972945">
              <w:rPr>
                <w:b/>
                <w:i/>
              </w:rPr>
              <w:t>Angesichts der sich in jüngster Zeit rasch verändernden Migrationslage, die zu komplexen Migrationsherausforderungen und erheblichem Migrationsdruck auf einzelne Mitgliedstaaten entlang der Außengrenzen der Union geführt hat, ist es notwendig, einen neuen Mechanismus einzuführen, wenn ein Mitgliedstaat von Migrationsdruck bedroht ist. Ein solcher Mechanismus sollte eine rasche und umfassende Reaktion der Kommission und der Einrichtungen und sonstigen Stellen der Union ermöglichen, um den betroffenen Mitgliedstaat mit operativer, rechtlicher, diplomatischer und finanzieller Unterstützung zu versorgen, damit das Risiko eines Migrationsdrucks verringert werden kann.</w:t>
            </w:r>
          </w:p>
        </w:tc>
      </w:tr>
    </w:tbl>
    <w:p w14:paraId="0F48EA6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B565446" w14:textId="77777777" w:rsidR="00FD4820" w:rsidRPr="00972945" w:rsidRDefault="00FD4820" w:rsidP="00FD4820">
      <w:r w:rsidRPr="00972945">
        <w:rPr>
          <w:rStyle w:val="HideTWBExt"/>
          <w:noProof w:val="0"/>
        </w:rPr>
        <w:t>&lt;/AmendB&gt;</w:t>
      </w:r>
    </w:p>
    <w:p w14:paraId="0C6F3BF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266</w:t>
      </w:r>
      <w:r w:rsidRPr="00972945">
        <w:rPr>
          <w:rStyle w:val="HideTWBExt"/>
          <w:noProof w:val="0"/>
        </w:rPr>
        <w:t>&lt;/NumAmB&gt;</w:t>
      </w:r>
    </w:p>
    <w:p w14:paraId="225C8AC3"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Birgit Sippel, Franco Roberti, Cyrus Engerer, Caterina Chinnici</w:t>
      </w:r>
      <w:r w:rsidRPr="00972945">
        <w:rPr>
          <w:rStyle w:val="HideTWBExt"/>
          <w:noProof w:val="0"/>
        </w:rPr>
        <w:t>&lt;/Members&gt;</w:t>
      </w:r>
    </w:p>
    <w:p w14:paraId="5344235F" w14:textId="77777777" w:rsidR="00FD4820" w:rsidRPr="00972945" w:rsidRDefault="00FD4820" w:rsidP="00FD4820">
      <w:pPr>
        <w:pStyle w:val="NormalBold"/>
      </w:pPr>
      <w:r w:rsidRPr="00972945">
        <w:rPr>
          <w:rStyle w:val="HideTWBExt"/>
          <w:noProof w:val="0"/>
        </w:rPr>
        <w:t>&lt;/RepeatBlock-By&gt;</w:t>
      </w:r>
    </w:p>
    <w:p w14:paraId="780DC6C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38ED2BF" w14:textId="77777777" w:rsidR="00FD4820" w:rsidRPr="00972945" w:rsidRDefault="00FD4820" w:rsidP="00FD4820">
      <w:pPr>
        <w:pStyle w:val="NormalBold"/>
      </w:pPr>
      <w:r w:rsidRPr="00972945">
        <w:rPr>
          <w:rStyle w:val="HideTWBExt"/>
          <w:noProof w:val="0"/>
        </w:rPr>
        <w:t>&lt;Article&gt;</w:t>
      </w:r>
      <w:r w:rsidRPr="00972945">
        <w:t>Erwägung 13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DD8BC41" w14:textId="77777777" w:rsidTr="009A671B">
        <w:trPr>
          <w:trHeight w:hRule="exact" w:val="240"/>
          <w:jc w:val="center"/>
        </w:trPr>
        <w:tc>
          <w:tcPr>
            <w:tcW w:w="9752" w:type="dxa"/>
            <w:gridSpan w:val="2"/>
          </w:tcPr>
          <w:p w14:paraId="5937D44F" w14:textId="77777777" w:rsidR="00FD4820" w:rsidRPr="00972945" w:rsidRDefault="00FD4820" w:rsidP="009A671B"/>
        </w:tc>
      </w:tr>
      <w:tr w:rsidR="00FD4820" w:rsidRPr="00972945" w14:paraId="41E6D72E" w14:textId="77777777" w:rsidTr="009A671B">
        <w:trPr>
          <w:trHeight w:val="240"/>
          <w:jc w:val="center"/>
        </w:trPr>
        <w:tc>
          <w:tcPr>
            <w:tcW w:w="4876" w:type="dxa"/>
          </w:tcPr>
          <w:p w14:paraId="0EBAF67D" w14:textId="77777777" w:rsidR="00FD4820" w:rsidRPr="00972945" w:rsidRDefault="00FD4820" w:rsidP="009A671B">
            <w:pPr>
              <w:pStyle w:val="AmColumnHeading"/>
            </w:pPr>
            <w:r w:rsidRPr="00972945">
              <w:t>Vorschlag der Kommission</w:t>
            </w:r>
          </w:p>
        </w:tc>
        <w:tc>
          <w:tcPr>
            <w:tcW w:w="4876" w:type="dxa"/>
          </w:tcPr>
          <w:p w14:paraId="358EC9F7" w14:textId="77777777" w:rsidR="00FD4820" w:rsidRPr="00972945" w:rsidRDefault="00FD4820" w:rsidP="009A671B">
            <w:pPr>
              <w:pStyle w:val="AmColumnHeading"/>
            </w:pPr>
            <w:r w:rsidRPr="00972945">
              <w:t>Geänderter Text</w:t>
            </w:r>
          </w:p>
        </w:tc>
      </w:tr>
      <w:tr w:rsidR="00FD4820" w:rsidRPr="00972945" w14:paraId="21B819A2" w14:textId="77777777" w:rsidTr="009A671B">
        <w:trPr>
          <w:jc w:val="center"/>
        </w:trPr>
        <w:tc>
          <w:tcPr>
            <w:tcW w:w="4876" w:type="dxa"/>
          </w:tcPr>
          <w:p w14:paraId="4FD9E05E" w14:textId="77777777" w:rsidR="00FD4820" w:rsidRPr="00972945" w:rsidRDefault="00FD4820" w:rsidP="009A671B">
            <w:pPr>
              <w:pStyle w:val="Normal6a"/>
            </w:pPr>
          </w:p>
        </w:tc>
        <w:tc>
          <w:tcPr>
            <w:tcW w:w="4876" w:type="dxa"/>
          </w:tcPr>
          <w:p w14:paraId="74815C1F" w14:textId="77777777" w:rsidR="00FD4820" w:rsidRPr="00972945" w:rsidRDefault="00FD4820" w:rsidP="009A671B">
            <w:pPr>
              <w:pStyle w:val="Normal6a"/>
            </w:pPr>
            <w:r w:rsidRPr="00972945">
              <w:rPr>
                <w:b/>
                <w:i/>
              </w:rPr>
              <w:t>(13a)</w:t>
            </w:r>
            <w:r w:rsidRPr="00972945">
              <w:tab/>
            </w:r>
            <w:r w:rsidRPr="00972945">
              <w:rPr>
                <w:b/>
                <w:i/>
              </w:rPr>
              <w:t>Zum wirksamen Management Außengrenzen der EU sollte ein unabhängiger Grenzüberwachungsmechanismus eingerichtet werden, um dafür Sorge zu tragen, dass die EU</w:t>
            </w:r>
            <w:r w:rsidRPr="00972945">
              <w:rPr>
                <w:b/>
                <w:i/>
              </w:rPr>
              <w:noBreakHyphen/>
              <w:t>Charta der Grundrechte, die Europäischen Menschenrechtskonvention sowie das EU</w:t>
            </w:r>
            <w:r w:rsidRPr="00972945">
              <w:rPr>
                <w:b/>
                <w:i/>
              </w:rPr>
              <w:noBreakHyphen/>
              <w:t>Recht und das Völkerrecht eingehalten werden.</w:t>
            </w:r>
          </w:p>
        </w:tc>
      </w:tr>
    </w:tbl>
    <w:p w14:paraId="2EBC25C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3033465" w14:textId="77777777" w:rsidR="00FD4820" w:rsidRPr="00972945" w:rsidRDefault="00FD4820" w:rsidP="00FD4820">
      <w:r w:rsidRPr="00972945">
        <w:rPr>
          <w:rStyle w:val="HideTWBExt"/>
          <w:noProof w:val="0"/>
        </w:rPr>
        <w:t>&lt;/AmendB&gt;</w:t>
      </w:r>
    </w:p>
    <w:p w14:paraId="1703776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267</w:t>
      </w:r>
      <w:r w:rsidRPr="00972945">
        <w:rPr>
          <w:rStyle w:val="HideTWBExt"/>
          <w:noProof w:val="0"/>
        </w:rPr>
        <w:t>&lt;/NumAmB&gt;</w:t>
      </w:r>
    </w:p>
    <w:p w14:paraId="7B08AAC4" w14:textId="77777777" w:rsidR="00FD4820" w:rsidRPr="00972945" w:rsidRDefault="00FD4820" w:rsidP="00FD4820">
      <w:pPr>
        <w:pStyle w:val="NormalBold"/>
      </w:pPr>
      <w:r w:rsidRPr="00972945">
        <w:rPr>
          <w:rStyle w:val="HideTWBExt"/>
          <w:noProof w:val="0"/>
        </w:rPr>
        <w:t>&lt;RepeatBlock-By&gt;&lt;Members&gt;</w:t>
      </w:r>
      <w:r w:rsidRPr="00972945">
        <w:t>Tomas Tobé, Lena Düpont, Jeroen Lenaers, Elissavet Vozemberg-Vrionidi</w:t>
      </w:r>
      <w:r w:rsidRPr="00972945">
        <w:rPr>
          <w:rStyle w:val="HideTWBExt"/>
          <w:noProof w:val="0"/>
        </w:rPr>
        <w:t>&lt;/Members&gt;</w:t>
      </w:r>
    </w:p>
    <w:p w14:paraId="168C272E" w14:textId="77777777" w:rsidR="00FD4820" w:rsidRPr="00972945" w:rsidRDefault="00FD4820" w:rsidP="00FD4820">
      <w:pPr>
        <w:pStyle w:val="NormalBold"/>
      </w:pPr>
      <w:r w:rsidRPr="00972945">
        <w:rPr>
          <w:rStyle w:val="HideTWBExt"/>
          <w:noProof w:val="0"/>
        </w:rPr>
        <w:t>&lt;/RepeatBlock-By&gt;</w:t>
      </w:r>
    </w:p>
    <w:p w14:paraId="19C7BA7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E4A691D" w14:textId="77777777" w:rsidR="00FD4820" w:rsidRPr="00972945" w:rsidRDefault="00FD4820" w:rsidP="00FD4820">
      <w:pPr>
        <w:pStyle w:val="NormalBold"/>
      </w:pPr>
      <w:r w:rsidRPr="00972945">
        <w:rPr>
          <w:rStyle w:val="HideTWBExt"/>
          <w:noProof w:val="0"/>
        </w:rPr>
        <w:t>&lt;Article&gt;</w:t>
      </w:r>
      <w:r w:rsidRPr="00972945">
        <w:t>Erwägung 13 b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98D3405" w14:textId="77777777" w:rsidTr="009A671B">
        <w:trPr>
          <w:trHeight w:hRule="exact" w:val="240"/>
          <w:jc w:val="center"/>
        </w:trPr>
        <w:tc>
          <w:tcPr>
            <w:tcW w:w="9752" w:type="dxa"/>
            <w:gridSpan w:val="2"/>
          </w:tcPr>
          <w:p w14:paraId="27AF423F" w14:textId="77777777" w:rsidR="00FD4820" w:rsidRPr="00972945" w:rsidRDefault="00FD4820" w:rsidP="009A671B"/>
        </w:tc>
      </w:tr>
      <w:tr w:rsidR="00FD4820" w:rsidRPr="00972945" w14:paraId="61750604" w14:textId="77777777" w:rsidTr="009A671B">
        <w:trPr>
          <w:trHeight w:val="240"/>
          <w:jc w:val="center"/>
        </w:trPr>
        <w:tc>
          <w:tcPr>
            <w:tcW w:w="4876" w:type="dxa"/>
          </w:tcPr>
          <w:p w14:paraId="09116216" w14:textId="77777777" w:rsidR="00FD4820" w:rsidRPr="00972945" w:rsidRDefault="00FD4820" w:rsidP="009A671B">
            <w:pPr>
              <w:pStyle w:val="AmColumnHeading"/>
            </w:pPr>
            <w:r w:rsidRPr="00972945">
              <w:t>Vorschlag der Kommission</w:t>
            </w:r>
          </w:p>
        </w:tc>
        <w:tc>
          <w:tcPr>
            <w:tcW w:w="4876" w:type="dxa"/>
          </w:tcPr>
          <w:p w14:paraId="7AEC974B" w14:textId="77777777" w:rsidR="00FD4820" w:rsidRPr="00972945" w:rsidRDefault="00FD4820" w:rsidP="009A671B">
            <w:pPr>
              <w:pStyle w:val="AmColumnHeading"/>
            </w:pPr>
            <w:r w:rsidRPr="00972945">
              <w:t>Geänderter Text</w:t>
            </w:r>
          </w:p>
        </w:tc>
      </w:tr>
      <w:tr w:rsidR="00FD4820" w:rsidRPr="00972945" w14:paraId="064AE5DC" w14:textId="77777777" w:rsidTr="009A671B">
        <w:trPr>
          <w:jc w:val="center"/>
        </w:trPr>
        <w:tc>
          <w:tcPr>
            <w:tcW w:w="4876" w:type="dxa"/>
          </w:tcPr>
          <w:p w14:paraId="6174A556" w14:textId="77777777" w:rsidR="00FD4820" w:rsidRPr="00972945" w:rsidRDefault="00FD4820" w:rsidP="009A671B">
            <w:pPr>
              <w:pStyle w:val="Normal6a"/>
            </w:pPr>
          </w:p>
        </w:tc>
        <w:tc>
          <w:tcPr>
            <w:tcW w:w="4876" w:type="dxa"/>
          </w:tcPr>
          <w:p w14:paraId="52F7C4EF" w14:textId="77777777" w:rsidR="00FD4820" w:rsidRPr="00972945" w:rsidRDefault="00FD4820" w:rsidP="009A671B">
            <w:pPr>
              <w:pStyle w:val="Normal6a"/>
            </w:pPr>
            <w:r w:rsidRPr="00972945">
              <w:rPr>
                <w:b/>
                <w:i/>
              </w:rPr>
              <w:t>(13b)</w:t>
            </w:r>
            <w:r w:rsidRPr="00972945">
              <w:tab/>
            </w:r>
            <w:r w:rsidRPr="00972945">
              <w:rPr>
                <w:b/>
                <w:i/>
              </w:rPr>
              <w:t>Um das Risiko des Migrationsdrucks zu verringern und irreguläre Migration zu unterbinden und aufzudecken, sollten die Union und die Mitgliedstaaten Maßnahmen für ein wirksames Management der Außengrenzen der Union auf der Grundlage des integrierten europäischen Grenzmanagements ergreifen. Diese sollten im Einklang mit Artikel 3 Absatz 2 Buchstabe a der Verordnung 2021/1148 die Finanzierung von Infrastruktur, Gebäuden, Systemen und Dienstleistungen, die an Grenzübergangsstellen und zur Überwachung der Grenzen zwischen den Grenzübergangsstellen erforderlich sind, beinhalten.</w:t>
            </w:r>
          </w:p>
        </w:tc>
      </w:tr>
    </w:tbl>
    <w:p w14:paraId="0260E50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A3E97DA" w14:textId="77777777" w:rsidR="00FD4820" w:rsidRPr="00972945" w:rsidRDefault="00FD4820" w:rsidP="00FD4820">
      <w:r w:rsidRPr="00972945">
        <w:rPr>
          <w:rStyle w:val="HideTWBExt"/>
          <w:noProof w:val="0"/>
        </w:rPr>
        <w:t>&lt;/AmendB&gt;</w:t>
      </w:r>
    </w:p>
    <w:p w14:paraId="7735C37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268</w:t>
      </w:r>
      <w:r w:rsidRPr="00972945">
        <w:rPr>
          <w:rStyle w:val="HideTWBExt"/>
          <w:noProof w:val="0"/>
        </w:rPr>
        <w:t>&lt;/NumAmB&gt;</w:t>
      </w:r>
    </w:p>
    <w:p w14:paraId="64986639"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45968953" w14:textId="77777777" w:rsidR="00FD4820" w:rsidRPr="00972945" w:rsidRDefault="00FD4820" w:rsidP="00FD4820">
      <w:pPr>
        <w:pStyle w:val="NormalBold"/>
      </w:pPr>
      <w:r w:rsidRPr="00972945">
        <w:rPr>
          <w:rStyle w:val="HideTWBExt"/>
          <w:noProof w:val="0"/>
        </w:rPr>
        <w:t>&lt;/RepeatBlock-By&gt;</w:t>
      </w:r>
    </w:p>
    <w:p w14:paraId="3B1F0F3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197978F"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EBDE72C" w14:textId="77777777" w:rsidTr="009A671B">
        <w:trPr>
          <w:trHeight w:hRule="exact" w:val="240"/>
          <w:jc w:val="center"/>
        </w:trPr>
        <w:tc>
          <w:tcPr>
            <w:tcW w:w="9752" w:type="dxa"/>
            <w:gridSpan w:val="2"/>
          </w:tcPr>
          <w:p w14:paraId="1F9E15FA" w14:textId="77777777" w:rsidR="00FD4820" w:rsidRPr="00972945" w:rsidRDefault="00FD4820" w:rsidP="009A671B"/>
        </w:tc>
      </w:tr>
      <w:tr w:rsidR="00FD4820" w:rsidRPr="00972945" w14:paraId="513E1F83" w14:textId="77777777" w:rsidTr="009A671B">
        <w:trPr>
          <w:trHeight w:val="240"/>
          <w:jc w:val="center"/>
        </w:trPr>
        <w:tc>
          <w:tcPr>
            <w:tcW w:w="4876" w:type="dxa"/>
          </w:tcPr>
          <w:p w14:paraId="265A442D" w14:textId="77777777" w:rsidR="00FD4820" w:rsidRPr="00972945" w:rsidRDefault="00FD4820" w:rsidP="009A671B">
            <w:pPr>
              <w:pStyle w:val="AmColumnHeading"/>
            </w:pPr>
            <w:r w:rsidRPr="00972945">
              <w:t>Vorschlag der Kommission</w:t>
            </w:r>
          </w:p>
        </w:tc>
        <w:tc>
          <w:tcPr>
            <w:tcW w:w="4876" w:type="dxa"/>
          </w:tcPr>
          <w:p w14:paraId="6FF626DF" w14:textId="77777777" w:rsidR="00FD4820" w:rsidRPr="00972945" w:rsidRDefault="00FD4820" w:rsidP="009A671B">
            <w:pPr>
              <w:pStyle w:val="AmColumnHeading"/>
            </w:pPr>
            <w:r w:rsidRPr="00972945">
              <w:t>Geänderter Text</w:t>
            </w:r>
          </w:p>
        </w:tc>
      </w:tr>
      <w:tr w:rsidR="00FD4820" w:rsidRPr="00972945" w14:paraId="5A2CDC20" w14:textId="77777777" w:rsidTr="009A671B">
        <w:trPr>
          <w:jc w:val="center"/>
        </w:trPr>
        <w:tc>
          <w:tcPr>
            <w:tcW w:w="4876" w:type="dxa"/>
          </w:tcPr>
          <w:p w14:paraId="574BD103" w14:textId="77777777" w:rsidR="00FD4820" w:rsidRPr="00972945" w:rsidRDefault="00FD4820" w:rsidP="009A671B">
            <w:pPr>
              <w:pStyle w:val="Normal6a"/>
            </w:pPr>
            <w:r w:rsidRPr="00972945">
              <w:rPr>
                <w:b/>
                <w:i/>
              </w:rPr>
              <w:t>(14)</w:t>
            </w:r>
            <w:r w:rsidRPr="00972945">
              <w:tab/>
            </w:r>
            <w:r w:rsidRPr="00972945">
              <w:rPr>
                <w:b/>
                <w:i/>
              </w:rPr>
              <w:t>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129E3390" w14:textId="77777777" w:rsidR="00FD4820" w:rsidRPr="00972945" w:rsidRDefault="00FD4820" w:rsidP="009A671B">
            <w:pPr>
              <w:pStyle w:val="Normal6a"/>
            </w:pPr>
            <w:r w:rsidRPr="00972945">
              <w:rPr>
                <w:b/>
                <w:i/>
              </w:rPr>
              <w:t>entfällt</w:t>
            </w:r>
          </w:p>
        </w:tc>
      </w:tr>
    </w:tbl>
    <w:p w14:paraId="0605960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F59AC04" w14:textId="77777777" w:rsidR="00FD4820" w:rsidRPr="00972945" w:rsidRDefault="00FD4820" w:rsidP="00FD4820">
      <w:r w:rsidRPr="00972945">
        <w:rPr>
          <w:rStyle w:val="HideTWBExt"/>
          <w:noProof w:val="0"/>
        </w:rPr>
        <w:t>&lt;/AmendB&gt;</w:t>
      </w:r>
    </w:p>
    <w:p w14:paraId="2A9A389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269</w:t>
      </w:r>
      <w:r w:rsidRPr="00972945">
        <w:rPr>
          <w:rStyle w:val="HideTWBExt"/>
          <w:noProof w:val="0"/>
        </w:rPr>
        <w:t>&lt;/NumAmB&gt;</w:t>
      </w:r>
    </w:p>
    <w:p w14:paraId="7979A429"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4A9BB8A6" w14:textId="77777777" w:rsidR="00FD4820" w:rsidRPr="00972945" w:rsidRDefault="00FD4820" w:rsidP="00FD4820">
      <w:pPr>
        <w:pStyle w:val="NormalBold"/>
      </w:pPr>
      <w:r w:rsidRPr="00972945">
        <w:rPr>
          <w:rStyle w:val="HideTWBExt"/>
          <w:noProof w:val="0"/>
        </w:rPr>
        <w:t>&lt;/RepeatBlock-By&gt;</w:t>
      </w:r>
    </w:p>
    <w:p w14:paraId="5307869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2C3BB07"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416BF1A" w14:textId="77777777" w:rsidTr="009A671B">
        <w:trPr>
          <w:trHeight w:hRule="exact" w:val="240"/>
          <w:jc w:val="center"/>
        </w:trPr>
        <w:tc>
          <w:tcPr>
            <w:tcW w:w="9752" w:type="dxa"/>
            <w:gridSpan w:val="2"/>
          </w:tcPr>
          <w:p w14:paraId="09EAE9C4" w14:textId="77777777" w:rsidR="00FD4820" w:rsidRPr="00972945" w:rsidRDefault="00FD4820" w:rsidP="009A671B"/>
        </w:tc>
      </w:tr>
      <w:tr w:rsidR="00FD4820" w:rsidRPr="00972945" w14:paraId="4D0BC612" w14:textId="77777777" w:rsidTr="009A671B">
        <w:trPr>
          <w:trHeight w:val="240"/>
          <w:jc w:val="center"/>
        </w:trPr>
        <w:tc>
          <w:tcPr>
            <w:tcW w:w="4876" w:type="dxa"/>
          </w:tcPr>
          <w:p w14:paraId="47ADF314" w14:textId="77777777" w:rsidR="00FD4820" w:rsidRPr="00972945" w:rsidRDefault="00FD4820" w:rsidP="009A671B">
            <w:pPr>
              <w:pStyle w:val="AmColumnHeading"/>
            </w:pPr>
            <w:r w:rsidRPr="00972945">
              <w:t>Vorschlag der Kommission</w:t>
            </w:r>
          </w:p>
        </w:tc>
        <w:tc>
          <w:tcPr>
            <w:tcW w:w="4876" w:type="dxa"/>
          </w:tcPr>
          <w:p w14:paraId="77532DAA" w14:textId="77777777" w:rsidR="00FD4820" w:rsidRPr="00972945" w:rsidRDefault="00FD4820" w:rsidP="009A671B">
            <w:pPr>
              <w:pStyle w:val="AmColumnHeading"/>
            </w:pPr>
            <w:r w:rsidRPr="00972945">
              <w:t>Geänderter Text</w:t>
            </w:r>
          </w:p>
        </w:tc>
      </w:tr>
      <w:tr w:rsidR="00FD4820" w:rsidRPr="00972945" w14:paraId="33FB116C" w14:textId="77777777" w:rsidTr="009A671B">
        <w:trPr>
          <w:jc w:val="center"/>
        </w:trPr>
        <w:tc>
          <w:tcPr>
            <w:tcW w:w="4876" w:type="dxa"/>
          </w:tcPr>
          <w:p w14:paraId="57BA8F5B" w14:textId="77777777" w:rsidR="00FD4820" w:rsidRPr="00972945" w:rsidRDefault="00FD4820" w:rsidP="009A671B">
            <w:pPr>
              <w:pStyle w:val="Normal6a"/>
            </w:pPr>
            <w:r w:rsidRPr="00972945">
              <w:rPr>
                <w:b/>
                <w:i/>
              </w:rPr>
              <w:t>(14)</w:t>
            </w:r>
            <w:r w:rsidRPr="00972945">
              <w:tab/>
            </w:r>
            <w:r w:rsidRPr="00972945">
              <w:rPr>
                <w:b/>
                <w:i/>
              </w:rPr>
              <w:t>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2B1A88B3" w14:textId="77777777" w:rsidR="00FD4820" w:rsidRPr="00972945" w:rsidRDefault="00FD4820" w:rsidP="009A671B">
            <w:pPr>
              <w:pStyle w:val="Normal6a"/>
            </w:pPr>
            <w:r w:rsidRPr="00972945">
              <w:rPr>
                <w:b/>
                <w:i/>
              </w:rPr>
              <w:t>entfällt</w:t>
            </w:r>
          </w:p>
        </w:tc>
      </w:tr>
    </w:tbl>
    <w:p w14:paraId="41D8204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B5ACE36" w14:textId="77777777" w:rsidR="00FD4820" w:rsidRPr="00972945" w:rsidRDefault="00FD4820" w:rsidP="00FD4820">
      <w:r w:rsidRPr="00972945">
        <w:rPr>
          <w:rStyle w:val="HideTWBExt"/>
          <w:noProof w:val="0"/>
        </w:rPr>
        <w:t>&lt;/AmendB&gt;</w:t>
      </w:r>
    </w:p>
    <w:p w14:paraId="28EACC5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270</w:t>
      </w:r>
      <w:r w:rsidRPr="00972945">
        <w:rPr>
          <w:rStyle w:val="HideTWBExt"/>
          <w:noProof w:val="0"/>
        </w:rPr>
        <w:t>&lt;/NumAmB&gt;</w:t>
      </w:r>
    </w:p>
    <w:p w14:paraId="52AD5774"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5F00EC08" w14:textId="77777777" w:rsidR="00FD4820" w:rsidRPr="00972945" w:rsidRDefault="00FD4820" w:rsidP="00FD4820">
      <w:pPr>
        <w:pStyle w:val="NormalBold"/>
      </w:pPr>
      <w:r w:rsidRPr="00972945">
        <w:rPr>
          <w:rStyle w:val="HideTWBExt"/>
          <w:noProof w:val="0"/>
        </w:rPr>
        <w:t>&lt;/RepeatBlock-By&gt;</w:t>
      </w:r>
    </w:p>
    <w:p w14:paraId="416BE88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3C3E239"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1EF354E" w14:textId="77777777" w:rsidTr="009A671B">
        <w:trPr>
          <w:trHeight w:hRule="exact" w:val="240"/>
          <w:jc w:val="center"/>
        </w:trPr>
        <w:tc>
          <w:tcPr>
            <w:tcW w:w="9752" w:type="dxa"/>
            <w:gridSpan w:val="2"/>
          </w:tcPr>
          <w:p w14:paraId="6CCA8F7A" w14:textId="77777777" w:rsidR="00FD4820" w:rsidRPr="00972945" w:rsidRDefault="00FD4820" w:rsidP="009A671B"/>
        </w:tc>
      </w:tr>
      <w:tr w:rsidR="00FD4820" w:rsidRPr="00972945" w14:paraId="7C0E1462" w14:textId="77777777" w:rsidTr="009A671B">
        <w:trPr>
          <w:trHeight w:val="240"/>
          <w:jc w:val="center"/>
        </w:trPr>
        <w:tc>
          <w:tcPr>
            <w:tcW w:w="4876" w:type="dxa"/>
          </w:tcPr>
          <w:p w14:paraId="40DCC016" w14:textId="77777777" w:rsidR="00FD4820" w:rsidRPr="00972945" w:rsidRDefault="00FD4820" w:rsidP="009A671B">
            <w:pPr>
              <w:pStyle w:val="AmColumnHeading"/>
            </w:pPr>
            <w:r w:rsidRPr="00972945">
              <w:t>Vorschlag der Kommission</w:t>
            </w:r>
          </w:p>
        </w:tc>
        <w:tc>
          <w:tcPr>
            <w:tcW w:w="4876" w:type="dxa"/>
          </w:tcPr>
          <w:p w14:paraId="6FC1E228" w14:textId="77777777" w:rsidR="00FD4820" w:rsidRPr="00972945" w:rsidRDefault="00FD4820" w:rsidP="009A671B">
            <w:pPr>
              <w:pStyle w:val="AmColumnHeading"/>
            </w:pPr>
            <w:r w:rsidRPr="00972945">
              <w:t>Geänderter Text</w:t>
            </w:r>
          </w:p>
        </w:tc>
      </w:tr>
      <w:tr w:rsidR="00FD4820" w:rsidRPr="00972945" w14:paraId="27B9B546" w14:textId="77777777" w:rsidTr="009A671B">
        <w:trPr>
          <w:jc w:val="center"/>
        </w:trPr>
        <w:tc>
          <w:tcPr>
            <w:tcW w:w="4876" w:type="dxa"/>
          </w:tcPr>
          <w:p w14:paraId="4330FD8B" w14:textId="77777777" w:rsidR="00FD4820" w:rsidRPr="00972945" w:rsidRDefault="00FD4820" w:rsidP="009A671B">
            <w:pPr>
              <w:pStyle w:val="Normal6a"/>
            </w:pPr>
            <w:r w:rsidRPr="00972945">
              <w:t>(14)</w:t>
            </w:r>
            <w:r w:rsidRPr="00972945">
              <w:tab/>
              <w:t xml:space="preserve">Eine wirksame </w:t>
            </w:r>
            <w:r w:rsidRPr="00972945">
              <w:rPr>
                <w:b/>
                <w:bCs/>
                <w:i/>
                <w:iCs/>
              </w:rPr>
              <w:t>Rückkehrpolitik</w:t>
            </w:r>
            <w:r w:rsidRPr="00972945">
              <w:t xml:space="preserve"> ist entscheidend für ein gut funktionierendes </w:t>
            </w:r>
            <w:r w:rsidRPr="00972945">
              <w:rPr>
                <w:b/>
                <w:bCs/>
                <w:i/>
                <w:iCs/>
              </w:rPr>
              <w:t>Asyl- und Migrationsmanagement</w:t>
            </w:r>
            <w:r w:rsidRPr="00972945">
              <w:t xml:space="preserve"> der Union</w:t>
            </w:r>
            <w:r w:rsidRPr="00972945">
              <w:rPr>
                <w:b/>
                <w:bCs/>
                <w:i/>
                <w:iCs/>
              </w:rPr>
              <w:t>, wobei all jene ohne Aufenthaltsrecht in der Union rückgeführt werden sollten</w:t>
            </w:r>
            <w:r w:rsidRPr="00972945">
              <w:t xml:space="preserve">. </w:t>
            </w:r>
            <w:r w:rsidRPr="00972945">
              <w:rPr>
                <w:b/>
                <w:i/>
              </w:rPr>
              <w:t>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497BA6C5" w14:textId="77777777" w:rsidR="00FD4820" w:rsidRPr="00972945" w:rsidRDefault="00FD4820" w:rsidP="009A671B">
            <w:pPr>
              <w:pStyle w:val="Normal6a"/>
            </w:pPr>
            <w:r w:rsidRPr="00972945">
              <w:t>(14)</w:t>
            </w:r>
            <w:r w:rsidRPr="00972945">
              <w:tab/>
              <w:t xml:space="preserve">Eine wirksame </w:t>
            </w:r>
            <w:r w:rsidRPr="00972945">
              <w:rPr>
                <w:b/>
                <w:bCs/>
                <w:i/>
                <w:iCs/>
              </w:rPr>
              <w:t>Umsetzung des Asyl</w:t>
            </w:r>
            <w:r w:rsidRPr="00972945">
              <w:rPr>
                <w:b/>
                <w:bCs/>
                <w:i/>
                <w:iCs/>
              </w:rPr>
              <w:noBreakHyphen/>
              <w:t>Besitzstands der EU unter voller Achtung der Grundrechte der Personen, die internationalen Schutz beantragt haben, und eine gerechte Aufteilung der Verantwortlichkeit sind</w:t>
            </w:r>
            <w:r w:rsidRPr="00972945">
              <w:t xml:space="preserve"> entscheidend für ein gut funktionierendes </w:t>
            </w:r>
            <w:r w:rsidRPr="00972945">
              <w:rPr>
                <w:b/>
                <w:bCs/>
                <w:i/>
                <w:iCs/>
              </w:rPr>
              <w:t>Asylsystem</w:t>
            </w:r>
            <w:r w:rsidRPr="00972945">
              <w:t xml:space="preserve"> der Union.</w:t>
            </w:r>
          </w:p>
        </w:tc>
      </w:tr>
    </w:tbl>
    <w:p w14:paraId="1A6C12E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F1CEA0D" w14:textId="77777777" w:rsidR="00FD4820" w:rsidRPr="00972945" w:rsidRDefault="00FD4820" w:rsidP="00FD4820">
      <w:r w:rsidRPr="00972945">
        <w:rPr>
          <w:rStyle w:val="HideTWBExt"/>
          <w:noProof w:val="0"/>
        </w:rPr>
        <w:t>&lt;/AmendB&gt;</w:t>
      </w:r>
    </w:p>
    <w:p w14:paraId="5742FED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271</w:t>
      </w:r>
      <w:r w:rsidRPr="00972945">
        <w:rPr>
          <w:rStyle w:val="HideTWBExt"/>
          <w:noProof w:val="0"/>
        </w:rPr>
        <w:t>&lt;/NumAmB&gt;</w:t>
      </w:r>
    </w:p>
    <w:p w14:paraId="4037F97E" w14:textId="77777777" w:rsidR="00FD4820" w:rsidRPr="00972945" w:rsidRDefault="00FD4820" w:rsidP="00FD4820">
      <w:pPr>
        <w:pStyle w:val="NormalBold"/>
      </w:pPr>
      <w:r w:rsidRPr="00972945">
        <w:rPr>
          <w:rStyle w:val="HideTWBExt"/>
          <w:noProof w:val="0"/>
        </w:rPr>
        <w:t>&lt;RepeatBlock-By&gt;&lt;Members&gt;</w:t>
      </w:r>
      <w:r w:rsidRPr="00972945">
        <w:t>Caterina Chinnici, Javier Moreno Sánchez</w:t>
      </w:r>
      <w:r w:rsidRPr="00972945">
        <w:rPr>
          <w:rStyle w:val="HideTWBExt"/>
          <w:noProof w:val="0"/>
        </w:rPr>
        <w:t>&lt;/Members&gt;</w:t>
      </w:r>
    </w:p>
    <w:p w14:paraId="3E6B2539" w14:textId="77777777" w:rsidR="00FD4820" w:rsidRPr="00972945" w:rsidRDefault="00FD4820" w:rsidP="00FD4820">
      <w:pPr>
        <w:pStyle w:val="NormalBold"/>
      </w:pPr>
      <w:r w:rsidRPr="00972945">
        <w:rPr>
          <w:rStyle w:val="HideTWBExt"/>
          <w:noProof w:val="0"/>
        </w:rPr>
        <w:t>&lt;/RepeatBlock-By&gt;</w:t>
      </w:r>
    </w:p>
    <w:p w14:paraId="2F7FDC5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735C1C3"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10649C9" w14:textId="77777777" w:rsidTr="009A671B">
        <w:trPr>
          <w:trHeight w:hRule="exact" w:val="240"/>
          <w:jc w:val="center"/>
        </w:trPr>
        <w:tc>
          <w:tcPr>
            <w:tcW w:w="9752" w:type="dxa"/>
            <w:gridSpan w:val="2"/>
          </w:tcPr>
          <w:p w14:paraId="445737D9" w14:textId="77777777" w:rsidR="00FD4820" w:rsidRPr="00972945" w:rsidRDefault="00FD4820" w:rsidP="009A671B"/>
        </w:tc>
      </w:tr>
      <w:tr w:rsidR="00FD4820" w:rsidRPr="00972945" w14:paraId="6EECF0F8" w14:textId="77777777" w:rsidTr="009A671B">
        <w:trPr>
          <w:trHeight w:val="240"/>
          <w:jc w:val="center"/>
        </w:trPr>
        <w:tc>
          <w:tcPr>
            <w:tcW w:w="4876" w:type="dxa"/>
          </w:tcPr>
          <w:p w14:paraId="49498893" w14:textId="77777777" w:rsidR="00FD4820" w:rsidRPr="00972945" w:rsidRDefault="00FD4820" w:rsidP="009A671B">
            <w:pPr>
              <w:pStyle w:val="AmColumnHeading"/>
            </w:pPr>
            <w:r w:rsidRPr="00972945">
              <w:t>Vorschlag der Kommission</w:t>
            </w:r>
          </w:p>
        </w:tc>
        <w:tc>
          <w:tcPr>
            <w:tcW w:w="4876" w:type="dxa"/>
          </w:tcPr>
          <w:p w14:paraId="2509401A" w14:textId="77777777" w:rsidR="00FD4820" w:rsidRPr="00972945" w:rsidRDefault="00FD4820" w:rsidP="009A671B">
            <w:pPr>
              <w:pStyle w:val="AmColumnHeading"/>
            </w:pPr>
            <w:r w:rsidRPr="00972945">
              <w:t>Geänderter Text</w:t>
            </w:r>
          </w:p>
        </w:tc>
      </w:tr>
      <w:tr w:rsidR="00FD4820" w:rsidRPr="00972945" w14:paraId="077D492C" w14:textId="77777777" w:rsidTr="009A671B">
        <w:trPr>
          <w:jc w:val="center"/>
        </w:trPr>
        <w:tc>
          <w:tcPr>
            <w:tcW w:w="4876" w:type="dxa"/>
          </w:tcPr>
          <w:p w14:paraId="12E55DE5" w14:textId="77777777" w:rsidR="00FD4820" w:rsidRPr="00972945" w:rsidRDefault="00FD4820" w:rsidP="009A671B">
            <w:pPr>
              <w:pStyle w:val="Normal6a"/>
            </w:pPr>
            <w:r w:rsidRPr="00972945">
              <w:t>(14)</w:t>
            </w:r>
            <w:r w:rsidRPr="00972945">
              <w:tab/>
              <w:t>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044FE127" w14:textId="77777777" w:rsidR="00FD4820" w:rsidRPr="00972945" w:rsidRDefault="00FD4820" w:rsidP="009A671B">
            <w:pPr>
              <w:pStyle w:val="Normal6a"/>
            </w:pPr>
            <w:r w:rsidRPr="00972945">
              <w:t>(14)</w:t>
            </w:r>
            <w:r w:rsidRPr="00972945">
              <w:tab/>
              <w:t xml:space="preserve">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 </w:t>
            </w:r>
            <w:r w:rsidRPr="00972945">
              <w:rPr>
                <w:b/>
                <w:i/>
              </w:rPr>
              <w:t>Die freiwillige Ausreise sollte stets der Abschiebung vorgezogen und erleichtert werden. Die Rückkehr eines Kindes soll nur dann erfolgen, wenn nach einem Verfahren zur Ermittlung des Kindeswohls festgestellt wird, dass dies dem Wohl des Kindes dient. Sie sollte ohne Anwendung von Gewalt oder physischer Zwangsmittel oder anderer Formen von Nötigung ihm oder seinen Familienangehörigen gegenüber vonstattengehen.</w:t>
            </w:r>
          </w:p>
        </w:tc>
      </w:tr>
    </w:tbl>
    <w:p w14:paraId="6C6CD2B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5DC4CA9" w14:textId="77777777" w:rsidR="00FD4820" w:rsidRPr="00972945" w:rsidRDefault="00FD4820" w:rsidP="00FD4820">
      <w:r w:rsidRPr="00972945">
        <w:rPr>
          <w:rStyle w:val="HideTWBExt"/>
          <w:noProof w:val="0"/>
        </w:rPr>
        <w:t>&lt;/AmendB&gt;</w:t>
      </w:r>
    </w:p>
    <w:p w14:paraId="516C8AF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272</w:t>
      </w:r>
      <w:r w:rsidRPr="00972945">
        <w:rPr>
          <w:rStyle w:val="HideTWBExt"/>
          <w:noProof w:val="0"/>
        </w:rPr>
        <w:t>&lt;/NumAmB&gt;</w:t>
      </w:r>
    </w:p>
    <w:p w14:paraId="4C1BC1C1" w14:textId="77777777" w:rsidR="00FD4820" w:rsidRPr="00972945" w:rsidRDefault="00FD4820" w:rsidP="00FD4820">
      <w:pPr>
        <w:pStyle w:val="NormalBold"/>
      </w:pPr>
      <w:r w:rsidRPr="00972945">
        <w:rPr>
          <w:rStyle w:val="HideTWBExt"/>
          <w:noProof w:val="0"/>
        </w:rPr>
        <w:t>&lt;RepeatBlock-By&gt;&lt;Members&gt;</w:t>
      </w:r>
      <w:r w:rsidRPr="00972945">
        <w:t>Hilde Vautmans, Fabienne Keller, Jan-Christoph Oetjen, Sophia in 't Veld, Moritz Körner, Abir Al-Sahlani</w:t>
      </w:r>
      <w:r w:rsidRPr="00972945">
        <w:rPr>
          <w:rStyle w:val="HideTWBExt"/>
          <w:noProof w:val="0"/>
        </w:rPr>
        <w:t>&lt;/Members&gt;</w:t>
      </w:r>
    </w:p>
    <w:p w14:paraId="5FE4E067" w14:textId="77777777" w:rsidR="00FD4820" w:rsidRPr="00972945" w:rsidRDefault="00FD4820" w:rsidP="00FD4820">
      <w:pPr>
        <w:pStyle w:val="NormalBold"/>
      </w:pPr>
      <w:r w:rsidRPr="00972945">
        <w:rPr>
          <w:rStyle w:val="HideTWBExt"/>
          <w:noProof w:val="0"/>
        </w:rPr>
        <w:t>&lt;/RepeatBlock-By&gt;</w:t>
      </w:r>
    </w:p>
    <w:p w14:paraId="6A81C0B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ECAD22C"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8A5295B" w14:textId="77777777" w:rsidTr="009A671B">
        <w:trPr>
          <w:trHeight w:hRule="exact" w:val="240"/>
          <w:jc w:val="center"/>
        </w:trPr>
        <w:tc>
          <w:tcPr>
            <w:tcW w:w="9752" w:type="dxa"/>
            <w:gridSpan w:val="2"/>
          </w:tcPr>
          <w:p w14:paraId="15EDA379" w14:textId="77777777" w:rsidR="00FD4820" w:rsidRPr="00972945" w:rsidRDefault="00FD4820" w:rsidP="009A671B"/>
        </w:tc>
      </w:tr>
      <w:tr w:rsidR="00FD4820" w:rsidRPr="00972945" w14:paraId="6FAB2009" w14:textId="77777777" w:rsidTr="009A671B">
        <w:trPr>
          <w:trHeight w:val="240"/>
          <w:jc w:val="center"/>
        </w:trPr>
        <w:tc>
          <w:tcPr>
            <w:tcW w:w="4876" w:type="dxa"/>
          </w:tcPr>
          <w:p w14:paraId="53305E13" w14:textId="77777777" w:rsidR="00FD4820" w:rsidRPr="00972945" w:rsidRDefault="00FD4820" w:rsidP="009A671B">
            <w:pPr>
              <w:pStyle w:val="AmColumnHeading"/>
            </w:pPr>
            <w:r w:rsidRPr="00972945">
              <w:t>Vorschlag der Kommission</w:t>
            </w:r>
          </w:p>
        </w:tc>
        <w:tc>
          <w:tcPr>
            <w:tcW w:w="4876" w:type="dxa"/>
          </w:tcPr>
          <w:p w14:paraId="0195ECD4" w14:textId="77777777" w:rsidR="00FD4820" w:rsidRPr="00972945" w:rsidRDefault="00FD4820" w:rsidP="009A671B">
            <w:pPr>
              <w:pStyle w:val="AmColumnHeading"/>
            </w:pPr>
            <w:r w:rsidRPr="00972945">
              <w:t>Geänderter Text</w:t>
            </w:r>
          </w:p>
        </w:tc>
      </w:tr>
      <w:tr w:rsidR="00FD4820" w:rsidRPr="00972945" w14:paraId="6EBDB6A8" w14:textId="77777777" w:rsidTr="009A671B">
        <w:trPr>
          <w:jc w:val="center"/>
        </w:trPr>
        <w:tc>
          <w:tcPr>
            <w:tcW w:w="4876" w:type="dxa"/>
          </w:tcPr>
          <w:p w14:paraId="12F8DAC1" w14:textId="77777777" w:rsidR="00FD4820" w:rsidRPr="00972945" w:rsidRDefault="00FD4820" w:rsidP="009A671B">
            <w:pPr>
              <w:pStyle w:val="Normal6a"/>
            </w:pPr>
            <w:r w:rsidRPr="00972945">
              <w:t>(14)</w:t>
            </w:r>
            <w:r w:rsidRPr="00972945">
              <w:tab/>
              <w:t>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6FECE944" w14:textId="77777777" w:rsidR="00FD4820" w:rsidRPr="00972945" w:rsidRDefault="00FD4820" w:rsidP="009A671B">
            <w:pPr>
              <w:pStyle w:val="Normal6a"/>
            </w:pPr>
            <w:r w:rsidRPr="00972945">
              <w:t>(14)</w:t>
            </w:r>
            <w:r w:rsidRPr="00972945">
              <w:tab/>
              <w:t xml:space="preserve">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 </w:t>
            </w:r>
            <w:r w:rsidRPr="00972945">
              <w:rPr>
                <w:b/>
                <w:i/>
              </w:rPr>
              <w:t>Die freiwillige Ausreise sollte stets der zwangsweisen Abschiebung vorgezogen und erleichtert werden. Die Rückkehr von unbegleiteten Kindern sollte soll nur dann erfolgen, wenn dies dem Kindeswohl dient und ohne Anwendung von Gewalt oder physischer Zwangsmittel oder anderer Formen von Nötigung ihnen gegenüber vonstattengeht.</w:t>
            </w:r>
          </w:p>
        </w:tc>
      </w:tr>
    </w:tbl>
    <w:p w14:paraId="7F154D0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F390B70" w14:textId="77777777" w:rsidR="00FD4820" w:rsidRPr="00972945" w:rsidRDefault="00FD4820" w:rsidP="00FD4820">
      <w:r w:rsidRPr="00972945">
        <w:rPr>
          <w:rStyle w:val="HideTWBExt"/>
          <w:noProof w:val="0"/>
        </w:rPr>
        <w:t>&lt;/AmendB&gt;</w:t>
      </w:r>
    </w:p>
    <w:p w14:paraId="5452CFD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273</w:t>
      </w:r>
      <w:r w:rsidRPr="00972945">
        <w:rPr>
          <w:rStyle w:val="HideTWBExt"/>
          <w:noProof w:val="0"/>
        </w:rPr>
        <w:t>&lt;/NumAmB&gt;</w:t>
      </w:r>
    </w:p>
    <w:p w14:paraId="07FC3D88"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72D13663" w14:textId="77777777" w:rsidR="00FD4820" w:rsidRPr="00972945" w:rsidRDefault="00FD4820" w:rsidP="00FD4820">
      <w:pPr>
        <w:pStyle w:val="NormalBold"/>
      </w:pPr>
      <w:r w:rsidRPr="00972945">
        <w:rPr>
          <w:rStyle w:val="HideTWBExt"/>
          <w:noProof w:val="0"/>
        </w:rPr>
        <w:t>&lt;/RepeatBlock-By&gt;</w:t>
      </w:r>
    </w:p>
    <w:p w14:paraId="5F2065B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8EAA066"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006753D" w14:textId="77777777" w:rsidTr="009A671B">
        <w:trPr>
          <w:trHeight w:hRule="exact" w:val="240"/>
          <w:jc w:val="center"/>
        </w:trPr>
        <w:tc>
          <w:tcPr>
            <w:tcW w:w="9752" w:type="dxa"/>
            <w:gridSpan w:val="2"/>
          </w:tcPr>
          <w:p w14:paraId="5C186C7A" w14:textId="77777777" w:rsidR="00FD4820" w:rsidRPr="00972945" w:rsidRDefault="00FD4820" w:rsidP="009A671B"/>
        </w:tc>
      </w:tr>
      <w:tr w:rsidR="00FD4820" w:rsidRPr="00972945" w14:paraId="3F7898DB" w14:textId="77777777" w:rsidTr="009A671B">
        <w:trPr>
          <w:trHeight w:val="240"/>
          <w:jc w:val="center"/>
        </w:trPr>
        <w:tc>
          <w:tcPr>
            <w:tcW w:w="4876" w:type="dxa"/>
          </w:tcPr>
          <w:p w14:paraId="02CC74BD" w14:textId="77777777" w:rsidR="00FD4820" w:rsidRPr="00972945" w:rsidRDefault="00FD4820" w:rsidP="009A671B">
            <w:pPr>
              <w:pStyle w:val="AmColumnHeading"/>
            </w:pPr>
            <w:r w:rsidRPr="00972945">
              <w:t>Vorschlag der Kommission</w:t>
            </w:r>
          </w:p>
        </w:tc>
        <w:tc>
          <w:tcPr>
            <w:tcW w:w="4876" w:type="dxa"/>
          </w:tcPr>
          <w:p w14:paraId="78A72663" w14:textId="77777777" w:rsidR="00FD4820" w:rsidRPr="00972945" w:rsidRDefault="00FD4820" w:rsidP="009A671B">
            <w:pPr>
              <w:pStyle w:val="AmColumnHeading"/>
            </w:pPr>
            <w:r w:rsidRPr="00972945">
              <w:t>Geänderter Text</w:t>
            </w:r>
          </w:p>
        </w:tc>
      </w:tr>
      <w:tr w:rsidR="00FD4820" w:rsidRPr="00972945" w14:paraId="61EF2025" w14:textId="77777777" w:rsidTr="009A671B">
        <w:trPr>
          <w:jc w:val="center"/>
        </w:trPr>
        <w:tc>
          <w:tcPr>
            <w:tcW w:w="4876" w:type="dxa"/>
          </w:tcPr>
          <w:p w14:paraId="108CE1E7" w14:textId="77777777" w:rsidR="00FD4820" w:rsidRPr="00972945" w:rsidRDefault="00FD4820" w:rsidP="009A671B">
            <w:pPr>
              <w:pStyle w:val="Normal6a"/>
            </w:pPr>
            <w:r w:rsidRPr="00972945">
              <w:t>(14)</w:t>
            </w:r>
            <w:r w:rsidRPr="00972945">
              <w:tab/>
              <w:t xml:space="preserve">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w:t>
            </w:r>
            <w:r w:rsidRPr="00972945">
              <w:rPr>
                <w:b/>
                <w:bCs/>
                <w:i/>
                <w:iCs/>
              </w:rPr>
              <w:t>Rückkehrpolitik</w:t>
            </w:r>
            <w:r w:rsidRPr="00972945">
              <w:t xml:space="preserve"> </w:t>
            </w:r>
            <w:r w:rsidRPr="00972945">
              <w:rPr>
                <w:b/>
                <w:bCs/>
                <w:i/>
                <w:iCs/>
              </w:rPr>
              <w:t>wirksamer wird und die Lücken zwischen Asyl- und Rückführungsverfahren geschlossen werden</w:t>
            </w:r>
            <w:r w:rsidRPr="00972945">
              <w:t>,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07C31451" w14:textId="77777777" w:rsidR="00FD4820" w:rsidRPr="00972945" w:rsidRDefault="00FD4820" w:rsidP="009A671B">
            <w:pPr>
              <w:pStyle w:val="Normal6a"/>
            </w:pPr>
            <w:r w:rsidRPr="00972945">
              <w:t>(14)</w:t>
            </w:r>
            <w:r w:rsidRPr="00972945">
              <w:tab/>
              <w:t xml:space="preserve">Eine wirksame Rückkehrpolitik ist entscheidend für ein gut funktionierendes Asyl- und Migrationsmanagement der Union, wobei all jene ohne Aufenthaltsrecht in der Union </w:t>
            </w:r>
            <w:r w:rsidRPr="00972945">
              <w:rPr>
                <w:b/>
                <w:bCs/>
                <w:i/>
                <w:iCs/>
              </w:rPr>
              <w:t>rasch</w:t>
            </w:r>
            <w:r w:rsidRPr="00972945">
              <w:rPr>
                <w:b/>
                <w:bCs/>
              </w:rPr>
              <w:t xml:space="preserve"> </w:t>
            </w:r>
            <w:r w:rsidRPr="00972945">
              <w:t xml:space="preserve">rückgeführt werden sollten. Angesichts der hohen Zahl der unbegründeten Anträge auf internationalen Schutz muss die Wirksamkeit der Rückkehrpolitik gesteigert werden. Wenn die </w:t>
            </w:r>
            <w:r w:rsidRPr="00972945">
              <w:rPr>
                <w:b/>
                <w:bCs/>
                <w:i/>
                <w:iCs/>
              </w:rPr>
              <w:t>Rückkehr derjenigen Drittstaatsangehörigen, die illegal im Hoheitsgebiet der Mitgliedstaaten aufhältig sind, verstärkt wird, illegale Ausreisen von Migranten aus Herkunfts- und Transitländern außerhalb der EU unterbunden werden, und Zugang zur Europäischen Union nur denjenigen Migranten gewährt wird, die tatsächlich internationalen Schutz benötigen</w:t>
            </w:r>
            <w:r w:rsidRPr="00972945">
              <w:t xml:space="preserve">, sinkt auch der Druck auf das Asylsystem, sodass sich die Regelungen zur Bestimmung des für die Prüfung dieser Anträge zuständigen Mitgliedstaats leichter anwenden lassen; damit wird dazu beigetragen, dass </w:t>
            </w:r>
            <w:r w:rsidRPr="00972945">
              <w:rPr>
                <w:b/>
                <w:bCs/>
                <w:i/>
                <w:iCs/>
              </w:rPr>
              <w:t>tatsächlich</w:t>
            </w:r>
            <w:r w:rsidRPr="00972945">
              <w:rPr>
                <w:b/>
                <w:bCs/>
              </w:rPr>
              <w:t xml:space="preserve"> </w:t>
            </w:r>
            <w:r w:rsidRPr="00972945">
              <w:t>Bedürftige einen wirksamen Zugang zu internationalem Schutz erhalten.</w:t>
            </w:r>
          </w:p>
        </w:tc>
      </w:tr>
    </w:tbl>
    <w:p w14:paraId="2DB1188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E072B96" w14:textId="77777777" w:rsidR="00FD4820" w:rsidRPr="00972945" w:rsidRDefault="00FD4820" w:rsidP="00FD4820">
      <w:r w:rsidRPr="00972945">
        <w:rPr>
          <w:rStyle w:val="HideTWBExt"/>
          <w:noProof w:val="0"/>
        </w:rPr>
        <w:t>&lt;/AmendB&gt;</w:t>
      </w:r>
    </w:p>
    <w:p w14:paraId="19847D2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274</w:t>
      </w:r>
      <w:r w:rsidRPr="00972945">
        <w:rPr>
          <w:rStyle w:val="HideTWBExt"/>
          <w:noProof w:val="0"/>
        </w:rPr>
        <w:t>&lt;/NumAmB&gt;</w:t>
      </w:r>
    </w:p>
    <w:p w14:paraId="0AC2A87A"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68C5F93B" w14:textId="77777777" w:rsidR="00FD4820" w:rsidRPr="00972945" w:rsidRDefault="00FD4820" w:rsidP="00FD4820">
      <w:pPr>
        <w:pStyle w:val="NormalBold"/>
      </w:pPr>
      <w:r w:rsidRPr="00972945">
        <w:rPr>
          <w:rStyle w:val="HideTWBExt"/>
          <w:noProof w:val="0"/>
        </w:rPr>
        <w:t>&lt;/RepeatBlock-By&gt;</w:t>
      </w:r>
    </w:p>
    <w:p w14:paraId="0DF72D0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E86D176"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E6DDD38" w14:textId="77777777" w:rsidTr="009A671B">
        <w:trPr>
          <w:trHeight w:hRule="exact" w:val="240"/>
          <w:jc w:val="center"/>
        </w:trPr>
        <w:tc>
          <w:tcPr>
            <w:tcW w:w="9752" w:type="dxa"/>
            <w:gridSpan w:val="2"/>
          </w:tcPr>
          <w:p w14:paraId="751E81FE" w14:textId="77777777" w:rsidR="00FD4820" w:rsidRPr="00972945" w:rsidRDefault="00FD4820" w:rsidP="009A671B"/>
        </w:tc>
      </w:tr>
      <w:tr w:rsidR="00FD4820" w:rsidRPr="00972945" w14:paraId="244506C4" w14:textId="77777777" w:rsidTr="009A671B">
        <w:trPr>
          <w:trHeight w:val="240"/>
          <w:jc w:val="center"/>
        </w:trPr>
        <w:tc>
          <w:tcPr>
            <w:tcW w:w="4876" w:type="dxa"/>
          </w:tcPr>
          <w:p w14:paraId="47CC6F35" w14:textId="77777777" w:rsidR="00FD4820" w:rsidRPr="00972945" w:rsidRDefault="00FD4820" w:rsidP="009A671B">
            <w:pPr>
              <w:pStyle w:val="AmColumnHeading"/>
            </w:pPr>
            <w:r w:rsidRPr="00972945">
              <w:t>Vorschlag der Kommission</w:t>
            </w:r>
          </w:p>
        </w:tc>
        <w:tc>
          <w:tcPr>
            <w:tcW w:w="4876" w:type="dxa"/>
          </w:tcPr>
          <w:p w14:paraId="08D31122" w14:textId="77777777" w:rsidR="00FD4820" w:rsidRPr="00972945" w:rsidRDefault="00FD4820" w:rsidP="009A671B">
            <w:pPr>
              <w:pStyle w:val="AmColumnHeading"/>
            </w:pPr>
            <w:r w:rsidRPr="00972945">
              <w:t>Geänderter Text</w:t>
            </w:r>
          </w:p>
        </w:tc>
      </w:tr>
      <w:tr w:rsidR="00FD4820" w:rsidRPr="00972945" w14:paraId="5A19FD74" w14:textId="77777777" w:rsidTr="009A671B">
        <w:trPr>
          <w:jc w:val="center"/>
        </w:trPr>
        <w:tc>
          <w:tcPr>
            <w:tcW w:w="4876" w:type="dxa"/>
          </w:tcPr>
          <w:p w14:paraId="072156A3" w14:textId="77777777" w:rsidR="00FD4820" w:rsidRPr="00972945" w:rsidRDefault="00FD4820" w:rsidP="009A671B">
            <w:pPr>
              <w:pStyle w:val="Normal6a"/>
            </w:pPr>
            <w:r w:rsidRPr="00972945">
              <w:t>(14)</w:t>
            </w:r>
            <w:r w:rsidRPr="00972945">
              <w:tab/>
              <w:t xml:space="preserve">Eine wirksame Rückkehrpolitik ist entscheidend für </w:t>
            </w:r>
            <w:r w:rsidRPr="00972945">
              <w:rPr>
                <w:b/>
                <w:bCs/>
                <w:i/>
                <w:iCs/>
              </w:rPr>
              <w:t>ein</w:t>
            </w:r>
            <w:r w:rsidRPr="00972945">
              <w:t xml:space="preserve"> gut </w:t>
            </w:r>
            <w:r w:rsidRPr="00972945">
              <w:rPr>
                <w:b/>
                <w:bCs/>
                <w:i/>
                <w:iCs/>
              </w:rPr>
              <w:t>funktionierendes Asyl- und Migrationsmanagement der Union, wobei all jene ohne Aufenthaltsrecht in der Union rückgeführt werden sollten</w:t>
            </w:r>
            <w:r w:rsidRPr="00972945">
              <w:t>.</w:t>
            </w:r>
            <w:r w:rsidRPr="00972945">
              <w:rPr>
                <w:b/>
                <w:i/>
              </w:rPr>
              <w:t xml:space="preserve"> Angesichts der hohen Zahl der unbegründeten Anträge auf internationalen Schutz muss die Wirksamkeit der Rückkehrpolitik gesteigert werden. </w:t>
            </w:r>
            <w:r w:rsidRPr="00972945">
              <w:rPr>
                <w:b/>
                <w:bCs/>
                <w:i/>
                <w:iCs/>
              </w:rPr>
              <w:t>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w:t>
            </w:r>
            <w:r w:rsidRPr="00972945">
              <w:t xml:space="preserve"> Schutz </w:t>
            </w:r>
            <w:r w:rsidRPr="00972945">
              <w:rPr>
                <w:b/>
                <w:bCs/>
                <w:i/>
                <w:iCs/>
              </w:rPr>
              <w:t>erhalten</w:t>
            </w:r>
            <w:r w:rsidRPr="00972945">
              <w:t>.</w:t>
            </w:r>
          </w:p>
        </w:tc>
        <w:tc>
          <w:tcPr>
            <w:tcW w:w="4876" w:type="dxa"/>
          </w:tcPr>
          <w:p w14:paraId="25055EFE" w14:textId="77777777" w:rsidR="00FD4820" w:rsidRPr="00972945" w:rsidRDefault="00FD4820" w:rsidP="009A671B">
            <w:pPr>
              <w:pStyle w:val="Normal6a"/>
            </w:pPr>
            <w:r w:rsidRPr="00972945">
              <w:t>(14)</w:t>
            </w:r>
            <w:r w:rsidRPr="00972945">
              <w:tab/>
              <w:t>Eine wirksame</w:t>
            </w:r>
            <w:r w:rsidRPr="00972945">
              <w:rPr>
                <w:b/>
                <w:bCs/>
                <w:i/>
                <w:iCs/>
              </w:rPr>
              <w:t>, robuste und rasche</w:t>
            </w:r>
            <w:r w:rsidRPr="00972945">
              <w:t xml:space="preserve"> Rückkehrpolitik ist entscheidend für </w:t>
            </w:r>
            <w:r w:rsidRPr="00972945">
              <w:rPr>
                <w:b/>
                <w:bCs/>
                <w:i/>
                <w:iCs/>
              </w:rPr>
              <w:t>einen</w:t>
            </w:r>
            <w:r w:rsidRPr="00972945">
              <w:t xml:space="preserve"> gut </w:t>
            </w:r>
            <w:r w:rsidRPr="00972945">
              <w:rPr>
                <w:b/>
                <w:bCs/>
                <w:i/>
                <w:iCs/>
              </w:rPr>
              <w:t xml:space="preserve">funktionierenden </w:t>
            </w:r>
            <w:r w:rsidRPr="00972945">
              <w:t>Schutz</w:t>
            </w:r>
            <w:r w:rsidRPr="00972945">
              <w:rPr>
                <w:b/>
                <w:bCs/>
                <w:i/>
                <w:iCs/>
              </w:rPr>
              <w:t xml:space="preserve"> der Nationalstaaten</w:t>
            </w:r>
            <w:r w:rsidRPr="00972945">
              <w:t xml:space="preserve">. </w:t>
            </w:r>
            <w:r w:rsidRPr="00972945">
              <w:rPr>
                <w:b/>
                <w:i/>
              </w:rPr>
              <w:t>Damit sind die Mitgliedstaaten angehalten, dafür zu sorgen, dass Asylanträge von Drittstaatsangehörigen nicht auf europäischem Boden bearbeitet werden; in der Union registrierte Antragsteller könnten inhaftiert werden, falls dies als notwendig erachtet wird; bestehen vernünftige Gründe zur Annahme, dass ein Antragsteller eine Gefahr für die nationale Sicherheit oder die öffentliche Ordnung darstellt, wird der Antragsteller unverzüglich in Haft genommen.</w:t>
            </w:r>
          </w:p>
        </w:tc>
      </w:tr>
    </w:tbl>
    <w:p w14:paraId="321D3A6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6569DDF" w14:textId="77777777" w:rsidR="00FD4820" w:rsidRPr="00972945" w:rsidRDefault="00FD4820" w:rsidP="00FD4820">
      <w:r w:rsidRPr="00972945">
        <w:rPr>
          <w:rStyle w:val="HideTWBExt"/>
          <w:noProof w:val="0"/>
        </w:rPr>
        <w:t>&lt;/AmendB&gt;</w:t>
      </w:r>
    </w:p>
    <w:p w14:paraId="5927CAF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275</w:t>
      </w:r>
      <w:r w:rsidRPr="00972945">
        <w:rPr>
          <w:rStyle w:val="HideTWBExt"/>
          <w:noProof w:val="0"/>
        </w:rPr>
        <w:t>&lt;/NumAmB&gt;</w:t>
      </w:r>
    </w:p>
    <w:p w14:paraId="66A155A4" w14:textId="77777777" w:rsidR="00FD4820" w:rsidRPr="00972945" w:rsidRDefault="00FD4820" w:rsidP="00FD4820">
      <w:pPr>
        <w:pStyle w:val="NormalBold"/>
      </w:pPr>
      <w:r w:rsidRPr="00972945">
        <w:rPr>
          <w:rStyle w:val="HideTWBExt"/>
          <w:noProof w:val="0"/>
        </w:rPr>
        <w:t>&lt;RepeatBlock-By&gt;&lt;Members&gt;</w:t>
      </w:r>
      <w:r w:rsidRPr="00972945">
        <w:t>Charlie Weimers, Laura Huhtasaari, Peter Kofod</w:t>
      </w:r>
      <w:r w:rsidRPr="00972945">
        <w:rPr>
          <w:rStyle w:val="HideTWBExt"/>
          <w:noProof w:val="0"/>
        </w:rPr>
        <w:t>&lt;/Members&gt;</w:t>
      </w:r>
    </w:p>
    <w:p w14:paraId="565F6977" w14:textId="77777777" w:rsidR="00FD4820" w:rsidRPr="00972945" w:rsidRDefault="00FD4820" w:rsidP="00FD4820">
      <w:pPr>
        <w:pStyle w:val="NormalBold"/>
      </w:pPr>
      <w:r w:rsidRPr="00972945">
        <w:rPr>
          <w:rStyle w:val="HideTWBExt"/>
          <w:noProof w:val="0"/>
        </w:rPr>
        <w:t>&lt;/RepeatBlock-By&gt;</w:t>
      </w:r>
    </w:p>
    <w:p w14:paraId="255DE1D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DAE706B"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0601542" w14:textId="77777777" w:rsidTr="009A671B">
        <w:trPr>
          <w:trHeight w:hRule="exact" w:val="240"/>
          <w:jc w:val="center"/>
        </w:trPr>
        <w:tc>
          <w:tcPr>
            <w:tcW w:w="9752" w:type="dxa"/>
            <w:gridSpan w:val="2"/>
          </w:tcPr>
          <w:p w14:paraId="481B74E3" w14:textId="77777777" w:rsidR="00FD4820" w:rsidRPr="00972945" w:rsidRDefault="00FD4820" w:rsidP="009A671B"/>
        </w:tc>
      </w:tr>
      <w:tr w:rsidR="00FD4820" w:rsidRPr="00972945" w14:paraId="0A8F7A6D" w14:textId="77777777" w:rsidTr="009A671B">
        <w:trPr>
          <w:trHeight w:val="240"/>
          <w:jc w:val="center"/>
        </w:trPr>
        <w:tc>
          <w:tcPr>
            <w:tcW w:w="4876" w:type="dxa"/>
          </w:tcPr>
          <w:p w14:paraId="611C7B49" w14:textId="77777777" w:rsidR="00FD4820" w:rsidRPr="00972945" w:rsidRDefault="00FD4820" w:rsidP="009A671B">
            <w:pPr>
              <w:pStyle w:val="AmColumnHeading"/>
            </w:pPr>
            <w:r w:rsidRPr="00972945">
              <w:t>Vorschlag der Kommission</w:t>
            </w:r>
          </w:p>
        </w:tc>
        <w:tc>
          <w:tcPr>
            <w:tcW w:w="4876" w:type="dxa"/>
          </w:tcPr>
          <w:p w14:paraId="1CB29875" w14:textId="77777777" w:rsidR="00FD4820" w:rsidRPr="00972945" w:rsidRDefault="00FD4820" w:rsidP="009A671B">
            <w:pPr>
              <w:pStyle w:val="AmColumnHeading"/>
            </w:pPr>
            <w:r w:rsidRPr="00972945">
              <w:t>Geänderter Text</w:t>
            </w:r>
          </w:p>
        </w:tc>
      </w:tr>
      <w:tr w:rsidR="00FD4820" w:rsidRPr="00972945" w14:paraId="151A88F1" w14:textId="77777777" w:rsidTr="009A671B">
        <w:trPr>
          <w:jc w:val="center"/>
        </w:trPr>
        <w:tc>
          <w:tcPr>
            <w:tcW w:w="4876" w:type="dxa"/>
          </w:tcPr>
          <w:p w14:paraId="3D586ABC" w14:textId="77777777" w:rsidR="00FD4820" w:rsidRPr="00972945" w:rsidRDefault="00FD4820" w:rsidP="009A671B">
            <w:pPr>
              <w:pStyle w:val="Normal6a"/>
            </w:pPr>
            <w:r w:rsidRPr="00972945">
              <w:t>(14)</w:t>
            </w:r>
            <w:r w:rsidRPr="00972945">
              <w:tab/>
              <w:t xml:space="preserve">Eine wirksame Rückkehrpolitik ist entscheidend für ein gut funktionierendes Asyl- und Migrationsmanagement </w:t>
            </w:r>
            <w:r w:rsidRPr="00972945">
              <w:rPr>
                <w:b/>
                <w:bCs/>
                <w:i/>
                <w:iCs/>
              </w:rPr>
              <w:t>der Union</w:t>
            </w:r>
            <w:r w:rsidRPr="00972945">
              <w:t xml:space="preserve">, wobei all jene ohne Aufenthaltsrecht in </w:t>
            </w:r>
            <w:r w:rsidRPr="00972945">
              <w:rPr>
                <w:b/>
                <w:bCs/>
                <w:i/>
                <w:iCs/>
              </w:rPr>
              <w:t>der Union</w:t>
            </w:r>
            <w:r w:rsidRPr="00972945">
              <w:t xml:space="preserve"> rückgeführt werden sollten. Angesichts der hohen Zahl der unbegründeten Anträge auf internationalen Schutz muss die Wirksamkeit der Rückkehrpolitik gesteigert werden. Wenn die Rückkehrpolitik wirksamer wird und </w:t>
            </w:r>
            <w:r w:rsidRPr="00972945">
              <w:rPr>
                <w:b/>
                <w:bCs/>
                <w:i/>
                <w:iCs/>
              </w:rPr>
              <w:t>die Lücken zwischen Asyl- und Rückführungsverfahren geschlossen</w:t>
            </w:r>
            <w:r w:rsidRPr="00972945">
              <w:t xml:space="preserve"> werden, sinkt auch der Druck auf das Asylsystem, </w:t>
            </w:r>
            <w:r w:rsidRPr="00972945">
              <w:rPr>
                <w:b/>
                <w:bCs/>
                <w:i/>
                <w:iCs/>
              </w:rPr>
              <w:t>sodass sich die Regelungen zur Bestimmung des für die Prüfung dieser Anträge zuständigen Mitgliedstaats leichter anwenden lassen; damit wird dazu beigetragen, dass Bedürftige einen wirksamen Zugang</w:t>
            </w:r>
            <w:r w:rsidRPr="00972945">
              <w:t xml:space="preserve"> zu internationalem Schutz </w:t>
            </w:r>
            <w:r w:rsidRPr="00972945">
              <w:rPr>
                <w:b/>
                <w:bCs/>
                <w:i/>
                <w:iCs/>
              </w:rPr>
              <w:t>erhalten</w:t>
            </w:r>
            <w:r w:rsidRPr="00972945">
              <w:t>.</w:t>
            </w:r>
          </w:p>
        </w:tc>
        <w:tc>
          <w:tcPr>
            <w:tcW w:w="4876" w:type="dxa"/>
          </w:tcPr>
          <w:p w14:paraId="04037E8D" w14:textId="77777777" w:rsidR="00FD4820" w:rsidRPr="00972945" w:rsidRDefault="00FD4820" w:rsidP="009A671B">
            <w:pPr>
              <w:pStyle w:val="Normal6a"/>
            </w:pPr>
            <w:r w:rsidRPr="00972945">
              <w:t>(14)</w:t>
            </w:r>
            <w:r w:rsidRPr="00972945">
              <w:tab/>
              <w:t xml:space="preserve">Eine wirksame Rückkehrpolitik ist entscheidend für ein gut funktionierendes Asyl- und Migrationsmanagement, wobei all jene ohne Aufenthaltsrecht in </w:t>
            </w:r>
            <w:r w:rsidRPr="00972945">
              <w:rPr>
                <w:b/>
                <w:bCs/>
                <w:i/>
                <w:iCs/>
              </w:rPr>
              <w:t>den Mitgliedstaaten</w:t>
            </w:r>
            <w:r w:rsidRPr="00972945">
              <w:rPr>
                <w:b/>
                <w:bCs/>
              </w:rPr>
              <w:t xml:space="preserve"> </w:t>
            </w:r>
            <w:r w:rsidRPr="00972945">
              <w:t xml:space="preserve">rückgeführt werden sollten. Angesichts der hohen Zahl der unbegründeten Anträge auf internationalen Schutz muss die Wirksamkeit der Rückkehrpolitik gesteigert </w:t>
            </w:r>
            <w:r w:rsidRPr="00972945">
              <w:rPr>
                <w:b/>
                <w:bCs/>
                <w:i/>
                <w:iCs/>
              </w:rPr>
              <w:t>und Anreize zur Wirtschafts</w:t>
            </w:r>
            <w:r w:rsidRPr="00972945">
              <w:rPr>
                <w:b/>
                <w:bCs/>
                <w:i/>
                <w:iCs/>
              </w:rPr>
              <w:noBreakHyphen/>
              <w:t xml:space="preserve"> oder Lebensstilmigration in die Europäische Union beseitigt</w:t>
            </w:r>
            <w:r w:rsidRPr="00972945">
              <w:t xml:space="preserve"> werden</w:t>
            </w:r>
            <w:r w:rsidRPr="00972945">
              <w:rPr>
                <w:b/>
                <w:bCs/>
                <w:i/>
                <w:iCs/>
              </w:rPr>
              <w:t>, indem das dänische Modell angewendet wird, bei dem Anträge auf internationalen Schutz und die Erleichterung des Zugangs zu diesem in Aufnahmezentren von Partnerländern außerhalb der Union bearbeitet werden</w:t>
            </w:r>
            <w:r w:rsidRPr="00972945">
              <w:t xml:space="preserve">. Wenn die Rückkehrpolitik wirksamer wird und </w:t>
            </w:r>
            <w:r w:rsidRPr="00972945">
              <w:rPr>
                <w:b/>
                <w:bCs/>
                <w:i/>
                <w:iCs/>
              </w:rPr>
              <w:t xml:space="preserve">keine Anträge auf internationalen Schutz auf dem Hoheitsgebiet der Mitgliedstaaten gewährt </w:t>
            </w:r>
            <w:r w:rsidRPr="00972945">
              <w:t xml:space="preserve">werden, sinkt auch der Druck auf das Asylsystem, </w:t>
            </w:r>
            <w:r w:rsidRPr="00972945">
              <w:rPr>
                <w:b/>
                <w:bCs/>
                <w:i/>
                <w:iCs/>
              </w:rPr>
              <w:t>und</w:t>
            </w:r>
            <w:r w:rsidRPr="00972945">
              <w:t xml:space="preserve"> </w:t>
            </w:r>
            <w:r w:rsidRPr="00972945">
              <w:rPr>
                <w:b/>
                <w:bCs/>
                <w:i/>
                <w:iCs/>
              </w:rPr>
              <w:t>ein wirksamer Zugang von Bedürftigen</w:t>
            </w:r>
            <w:r w:rsidRPr="00972945">
              <w:t xml:space="preserve"> zu internationalem Schutz </w:t>
            </w:r>
            <w:r w:rsidRPr="00972945">
              <w:rPr>
                <w:b/>
                <w:bCs/>
                <w:i/>
                <w:iCs/>
              </w:rPr>
              <w:t>wäre umfassender verfügbar</w:t>
            </w:r>
            <w:r w:rsidRPr="00972945">
              <w:t>.</w:t>
            </w:r>
          </w:p>
        </w:tc>
      </w:tr>
    </w:tbl>
    <w:p w14:paraId="3604555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F4B2254" w14:textId="77777777" w:rsidR="00FD4820" w:rsidRPr="00972945" w:rsidRDefault="00FD4820" w:rsidP="00FD4820">
      <w:r w:rsidRPr="00972945">
        <w:rPr>
          <w:rStyle w:val="HideTWBExt"/>
          <w:noProof w:val="0"/>
        </w:rPr>
        <w:t>&lt;/AmendB&gt;</w:t>
      </w:r>
    </w:p>
    <w:p w14:paraId="76E5E8C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276</w:t>
      </w:r>
      <w:r w:rsidRPr="00972945">
        <w:rPr>
          <w:rStyle w:val="HideTWBExt"/>
          <w:noProof w:val="0"/>
        </w:rPr>
        <w:t>&lt;/NumAmB&gt;</w:t>
      </w:r>
    </w:p>
    <w:p w14:paraId="6D20250F"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 Abir Al-Sahlani</w:t>
      </w:r>
      <w:r w:rsidRPr="00972945">
        <w:rPr>
          <w:rStyle w:val="HideTWBExt"/>
          <w:noProof w:val="0"/>
        </w:rPr>
        <w:t>&lt;/Members&gt;</w:t>
      </w:r>
    </w:p>
    <w:p w14:paraId="053A9994" w14:textId="77777777" w:rsidR="00FD4820" w:rsidRPr="00972945" w:rsidRDefault="00FD4820" w:rsidP="00FD4820">
      <w:pPr>
        <w:pStyle w:val="NormalBold"/>
      </w:pPr>
      <w:r w:rsidRPr="00972945">
        <w:rPr>
          <w:rStyle w:val="HideTWBExt"/>
          <w:noProof w:val="0"/>
        </w:rPr>
        <w:t>&lt;/RepeatBlock-By&gt;</w:t>
      </w:r>
    </w:p>
    <w:p w14:paraId="3422704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839048B"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C7AEA98" w14:textId="77777777" w:rsidTr="009A671B">
        <w:trPr>
          <w:trHeight w:hRule="exact" w:val="240"/>
          <w:jc w:val="center"/>
        </w:trPr>
        <w:tc>
          <w:tcPr>
            <w:tcW w:w="9752" w:type="dxa"/>
            <w:gridSpan w:val="2"/>
          </w:tcPr>
          <w:p w14:paraId="2E70124D" w14:textId="77777777" w:rsidR="00FD4820" w:rsidRPr="00972945" w:rsidRDefault="00FD4820" w:rsidP="009A671B"/>
        </w:tc>
      </w:tr>
      <w:tr w:rsidR="00FD4820" w:rsidRPr="00972945" w14:paraId="22FCE7F2" w14:textId="77777777" w:rsidTr="009A671B">
        <w:trPr>
          <w:trHeight w:val="240"/>
          <w:jc w:val="center"/>
        </w:trPr>
        <w:tc>
          <w:tcPr>
            <w:tcW w:w="4876" w:type="dxa"/>
          </w:tcPr>
          <w:p w14:paraId="32867BCC" w14:textId="77777777" w:rsidR="00FD4820" w:rsidRPr="00972945" w:rsidRDefault="00FD4820" w:rsidP="009A671B">
            <w:pPr>
              <w:pStyle w:val="AmColumnHeading"/>
            </w:pPr>
            <w:r w:rsidRPr="00972945">
              <w:t>Vorschlag der Kommission</w:t>
            </w:r>
          </w:p>
        </w:tc>
        <w:tc>
          <w:tcPr>
            <w:tcW w:w="4876" w:type="dxa"/>
          </w:tcPr>
          <w:p w14:paraId="6C480BE3" w14:textId="77777777" w:rsidR="00FD4820" w:rsidRPr="00972945" w:rsidRDefault="00FD4820" w:rsidP="009A671B">
            <w:pPr>
              <w:pStyle w:val="AmColumnHeading"/>
            </w:pPr>
            <w:r w:rsidRPr="00972945">
              <w:t>Geänderter Text</w:t>
            </w:r>
          </w:p>
        </w:tc>
      </w:tr>
      <w:tr w:rsidR="00FD4820" w:rsidRPr="00972945" w14:paraId="63E764CE" w14:textId="77777777" w:rsidTr="009A671B">
        <w:trPr>
          <w:jc w:val="center"/>
        </w:trPr>
        <w:tc>
          <w:tcPr>
            <w:tcW w:w="4876" w:type="dxa"/>
          </w:tcPr>
          <w:p w14:paraId="5B5AF8B8" w14:textId="77777777" w:rsidR="00FD4820" w:rsidRPr="00972945" w:rsidRDefault="00FD4820" w:rsidP="009A671B">
            <w:pPr>
              <w:pStyle w:val="Normal6a"/>
            </w:pPr>
            <w:r w:rsidRPr="00972945">
              <w:t>(14)</w:t>
            </w:r>
            <w:r w:rsidRPr="00972945">
              <w:tab/>
              <w:t>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4C048176" w14:textId="77777777" w:rsidR="00FD4820" w:rsidRPr="00972945" w:rsidRDefault="00FD4820" w:rsidP="009A671B">
            <w:pPr>
              <w:pStyle w:val="Normal6a"/>
            </w:pPr>
            <w:r w:rsidRPr="00972945">
              <w:t>(14)</w:t>
            </w:r>
            <w:r w:rsidRPr="00972945">
              <w:tab/>
              <w:t xml:space="preserve">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w:t>
            </w:r>
            <w:r w:rsidRPr="00972945">
              <w:rPr>
                <w:b/>
                <w:bCs/>
                <w:i/>
                <w:iCs/>
              </w:rPr>
              <w:t>unter voller Achtung der Grundrechte und der Einhaltung des Grundsatzes der Nichtzurückweisung</w:t>
            </w:r>
            <w:r w:rsidRPr="00972945">
              <w:rPr>
                <w:b/>
                <w:bCs/>
              </w:rPr>
              <w:t xml:space="preserve"> </w:t>
            </w:r>
            <w:r w:rsidRPr="00972945">
              <w:t xml:space="preserve">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 </w:t>
            </w:r>
            <w:r w:rsidRPr="00972945">
              <w:rPr>
                <w:b/>
                <w:bCs/>
                <w:i/>
                <w:iCs/>
              </w:rPr>
              <w:t>und sich die Qualität der Asyl</w:t>
            </w:r>
            <w:r w:rsidRPr="00972945">
              <w:rPr>
                <w:b/>
                <w:bCs/>
                <w:i/>
                <w:iCs/>
              </w:rPr>
              <w:noBreakHyphen/>
              <w:t xml:space="preserve"> und Rückführungsentscheidungen verbessert</w:t>
            </w:r>
            <w:r w:rsidRPr="00972945">
              <w:t>.</w:t>
            </w:r>
          </w:p>
        </w:tc>
      </w:tr>
    </w:tbl>
    <w:p w14:paraId="3F1323F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C58124C" w14:textId="77777777" w:rsidR="00FD4820" w:rsidRPr="00972945" w:rsidRDefault="00FD4820" w:rsidP="00FD4820">
      <w:r w:rsidRPr="00972945">
        <w:rPr>
          <w:rStyle w:val="HideTWBExt"/>
          <w:noProof w:val="0"/>
        </w:rPr>
        <w:t>&lt;/AmendB&gt;</w:t>
      </w:r>
    </w:p>
    <w:p w14:paraId="0B81756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277</w:t>
      </w:r>
      <w:r w:rsidRPr="00972945">
        <w:rPr>
          <w:rStyle w:val="HideTWBExt"/>
          <w:noProof w:val="0"/>
        </w:rPr>
        <w:t>&lt;/NumAmB&gt;</w:t>
      </w:r>
    </w:p>
    <w:p w14:paraId="0080A49E"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6237F27A" w14:textId="77777777" w:rsidR="00FD4820" w:rsidRPr="00972945" w:rsidRDefault="00FD4820" w:rsidP="00FD4820">
      <w:pPr>
        <w:pStyle w:val="NormalBold"/>
      </w:pPr>
      <w:r w:rsidRPr="00972945">
        <w:rPr>
          <w:rStyle w:val="HideTWBExt"/>
          <w:noProof w:val="0"/>
        </w:rPr>
        <w:t>&lt;/RepeatBlock-By&gt;</w:t>
      </w:r>
    </w:p>
    <w:p w14:paraId="175E0B3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DDFFFB7"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383B709" w14:textId="77777777" w:rsidTr="009A671B">
        <w:trPr>
          <w:trHeight w:hRule="exact" w:val="240"/>
          <w:jc w:val="center"/>
        </w:trPr>
        <w:tc>
          <w:tcPr>
            <w:tcW w:w="9752" w:type="dxa"/>
            <w:gridSpan w:val="2"/>
          </w:tcPr>
          <w:p w14:paraId="6561C9B3" w14:textId="77777777" w:rsidR="00FD4820" w:rsidRPr="00972945" w:rsidRDefault="00FD4820" w:rsidP="009A671B"/>
        </w:tc>
      </w:tr>
      <w:tr w:rsidR="00FD4820" w:rsidRPr="00972945" w14:paraId="6043A2CC" w14:textId="77777777" w:rsidTr="009A671B">
        <w:trPr>
          <w:trHeight w:val="240"/>
          <w:jc w:val="center"/>
        </w:trPr>
        <w:tc>
          <w:tcPr>
            <w:tcW w:w="4876" w:type="dxa"/>
          </w:tcPr>
          <w:p w14:paraId="1F11BA66" w14:textId="77777777" w:rsidR="00FD4820" w:rsidRPr="00972945" w:rsidRDefault="00FD4820" w:rsidP="009A671B">
            <w:pPr>
              <w:pStyle w:val="AmColumnHeading"/>
            </w:pPr>
            <w:r w:rsidRPr="00972945">
              <w:t>Vorschlag der Kommission</w:t>
            </w:r>
          </w:p>
        </w:tc>
        <w:tc>
          <w:tcPr>
            <w:tcW w:w="4876" w:type="dxa"/>
          </w:tcPr>
          <w:p w14:paraId="0628A4B7" w14:textId="77777777" w:rsidR="00FD4820" w:rsidRPr="00972945" w:rsidRDefault="00FD4820" w:rsidP="009A671B">
            <w:pPr>
              <w:pStyle w:val="AmColumnHeading"/>
            </w:pPr>
            <w:r w:rsidRPr="00972945">
              <w:t>Geänderter Text</w:t>
            </w:r>
          </w:p>
        </w:tc>
      </w:tr>
      <w:tr w:rsidR="00FD4820" w:rsidRPr="00972945" w14:paraId="77C268F3" w14:textId="77777777" w:rsidTr="009A671B">
        <w:trPr>
          <w:jc w:val="center"/>
        </w:trPr>
        <w:tc>
          <w:tcPr>
            <w:tcW w:w="4876" w:type="dxa"/>
          </w:tcPr>
          <w:p w14:paraId="1DC94D4B" w14:textId="77777777" w:rsidR="00FD4820" w:rsidRPr="00972945" w:rsidRDefault="00FD4820" w:rsidP="009A671B">
            <w:pPr>
              <w:pStyle w:val="Normal6a"/>
            </w:pPr>
            <w:r w:rsidRPr="00972945">
              <w:t>(14)</w:t>
            </w:r>
            <w:r w:rsidRPr="00972945">
              <w:tab/>
              <w:t>Eine wirksame Rückkehrpolitik ist entscheidend für ein 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4EA70046" w14:textId="77777777" w:rsidR="00FD4820" w:rsidRPr="00972945" w:rsidRDefault="00FD4820" w:rsidP="009A671B">
            <w:pPr>
              <w:pStyle w:val="Normal6a"/>
            </w:pPr>
            <w:r w:rsidRPr="00972945">
              <w:t>(14)</w:t>
            </w:r>
            <w:r w:rsidRPr="00972945">
              <w:tab/>
              <w:t xml:space="preserve">Eine wirksame Rückkehrpolitik ist entscheidend für ein </w:t>
            </w:r>
            <w:r w:rsidRPr="00972945">
              <w:rPr>
                <w:b/>
                <w:bCs/>
                <w:i/>
                <w:iCs/>
              </w:rPr>
              <w:t>gerechtes</w:t>
            </w:r>
            <w:r w:rsidRPr="00972945">
              <w:rPr>
                <w:b/>
                <w:bCs/>
              </w:rPr>
              <w:t xml:space="preserve"> </w:t>
            </w:r>
            <w:r w:rsidRPr="00972945">
              <w:rPr>
                <w:b/>
                <w:bCs/>
                <w:i/>
                <w:iCs/>
              </w:rPr>
              <w:t>und</w:t>
            </w:r>
            <w:r w:rsidRPr="00972945">
              <w:rPr>
                <w:b/>
                <w:bCs/>
              </w:rPr>
              <w:t xml:space="preserve"> </w:t>
            </w:r>
            <w:r w:rsidRPr="00972945">
              <w:t xml:space="preserve">gut funktionierendes Asyl- und Migrationsmanagement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w:t>
            </w:r>
            <w:r w:rsidRPr="00972945">
              <w:rPr>
                <w:b/>
                <w:bCs/>
                <w:i/>
                <w:iCs/>
              </w:rPr>
              <w:t>tatsächlich</w:t>
            </w:r>
            <w:r w:rsidRPr="00972945">
              <w:rPr>
                <w:b/>
                <w:bCs/>
              </w:rPr>
              <w:t xml:space="preserve"> </w:t>
            </w:r>
            <w:r w:rsidRPr="00972945">
              <w:t>Bedürftige einen wirksamen Zugang zu internationalem Schutz erhalten.</w:t>
            </w:r>
          </w:p>
        </w:tc>
      </w:tr>
    </w:tbl>
    <w:p w14:paraId="7841253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63DA165" w14:textId="77777777" w:rsidR="00FD4820" w:rsidRPr="00972945" w:rsidRDefault="00FD4820" w:rsidP="00FD4820">
      <w:r w:rsidRPr="00972945">
        <w:rPr>
          <w:rStyle w:val="HideTWBExt"/>
          <w:noProof w:val="0"/>
        </w:rPr>
        <w:t>&lt;/AmendB&gt;</w:t>
      </w:r>
    </w:p>
    <w:p w14:paraId="01BD50A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278</w:t>
      </w:r>
      <w:r w:rsidRPr="00972945">
        <w:rPr>
          <w:rStyle w:val="HideTWBExt"/>
          <w:noProof w:val="0"/>
        </w:rPr>
        <w:t>&lt;/NumAmB&gt;</w:t>
      </w:r>
    </w:p>
    <w:p w14:paraId="56CC1F43"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6FD82C33" w14:textId="77777777" w:rsidR="00FD4820" w:rsidRPr="00972945" w:rsidRDefault="00FD4820" w:rsidP="00FD4820">
      <w:pPr>
        <w:pStyle w:val="NormalBold"/>
      </w:pPr>
      <w:r w:rsidRPr="00972945">
        <w:rPr>
          <w:rStyle w:val="HideTWBExt"/>
          <w:noProof w:val="0"/>
        </w:rPr>
        <w:t>&lt;/RepeatBlock-By&gt;</w:t>
      </w:r>
    </w:p>
    <w:p w14:paraId="53248FB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CAA74F7" w14:textId="77777777" w:rsidR="00FD4820" w:rsidRPr="00972945" w:rsidRDefault="00FD4820" w:rsidP="00FD4820">
      <w:pPr>
        <w:pStyle w:val="NormalBold"/>
      </w:pPr>
      <w:r w:rsidRPr="00972945">
        <w:rPr>
          <w:rStyle w:val="HideTWBExt"/>
          <w:noProof w:val="0"/>
        </w:rPr>
        <w:t>&lt;Article&gt;</w:t>
      </w:r>
      <w:r w:rsidRPr="00972945">
        <w:t>Erwägung 14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4EC5939" w14:textId="77777777" w:rsidTr="009A671B">
        <w:trPr>
          <w:trHeight w:hRule="exact" w:val="240"/>
          <w:jc w:val="center"/>
        </w:trPr>
        <w:tc>
          <w:tcPr>
            <w:tcW w:w="9752" w:type="dxa"/>
            <w:gridSpan w:val="2"/>
          </w:tcPr>
          <w:p w14:paraId="7255E984" w14:textId="77777777" w:rsidR="00FD4820" w:rsidRPr="00972945" w:rsidRDefault="00FD4820" w:rsidP="009A671B"/>
        </w:tc>
      </w:tr>
      <w:tr w:rsidR="00FD4820" w:rsidRPr="00972945" w14:paraId="5D05B156" w14:textId="77777777" w:rsidTr="009A671B">
        <w:trPr>
          <w:trHeight w:val="240"/>
          <w:jc w:val="center"/>
        </w:trPr>
        <w:tc>
          <w:tcPr>
            <w:tcW w:w="4876" w:type="dxa"/>
          </w:tcPr>
          <w:p w14:paraId="5A27CBAD" w14:textId="77777777" w:rsidR="00FD4820" w:rsidRPr="00972945" w:rsidRDefault="00FD4820" w:rsidP="009A671B">
            <w:pPr>
              <w:pStyle w:val="AmColumnHeading"/>
            </w:pPr>
            <w:r w:rsidRPr="00972945">
              <w:t>Vorschlag der Kommission</w:t>
            </w:r>
          </w:p>
        </w:tc>
        <w:tc>
          <w:tcPr>
            <w:tcW w:w="4876" w:type="dxa"/>
          </w:tcPr>
          <w:p w14:paraId="43BDA23C" w14:textId="77777777" w:rsidR="00FD4820" w:rsidRPr="00972945" w:rsidRDefault="00FD4820" w:rsidP="009A671B">
            <w:pPr>
              <w:pStyle w:val="AmColumnHeading"/>
            </w:pPr>
            <w:r w:rsidRPr="00972945">
              <w:t>Geänderter Text</w:t>
            </w:r>
          </w:p>
        </w:tc>
      </w:tr>
      <w:tr w:rsidR="00FD4820" w:rsidRPr="00972945" w14:paraId="1A38CAFA" w14:textId="77777777" w:rsidTr="009A671B">
        <w:trPr>
          <w:jc w:val="center"/>
        </w:trPr>
        <w:tc>
          <w:tcPr>
            <w:tcW w:w="4876" w:type="dxa"/>
          </w:tcPr>
          <w:p w14:paraId="3E710C68" w14:textId="77777777" w:rsidR="00FD4820" w:rsidRPr="00972945" w:rsidRDefault="00FD4820" w:rsidP="009A671B">
            <w:pPr>
              <w:pStyle w:val="Normal6a"/>
            </w:pPr>
            <w:r w:rsidRPr="00972945">
              <w:t>(14)</w:t>
            </w:r>
            <w:r w:rsidRPr="00972945">
              <w:tab/>
              <w:t xml:space="preserve">Eine wirksame Rückkehrpolitik ist entscheidend für ein gut funktionierendes </w:t>
            </w:r>
            <w:r w:rsidRPr="00972945">
              <w:rPr>
                <w:b/>
                <w:bCs/>
                <w:i/>
                <w:iCs/>
              </w:rPr>
              <w:t>Asyl- und Migrationsmanagement</w:t>
            </w:r>
            <w:r w:rsidRPr="00972945">
              <w:t xml:space="preserve"> der Union, wobei all jene ohne Aufenthaltsrecht in der Union 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c>
          <w:tcPr>
            <w:tcW w:w="4876" w:type="dxa"/>
          </w:tcPr>
          <w:p w14:paraId="11F5B54B" w14:textId="77777777" w:rsidR="00FD4820" w:rsidRPr="00972945" w:rsidRDefault="00FD4820" w:rsidP="009A671B">
            <w:pPr>
              <w:pStyle w:val="Normal6a"/>
            </w:pPr>
            <w:r w:rsidRPr="00972945">
              <w:t>(14)</w:t>
            </w:r>
            <w:r w:rsidRPr="00972945">
              <w:tab/>
              <w:t xml:space="preserve">Eine wirksame Rückkehrpolitik ist entscheidend für ein gut funktionierendes </w:t>
            </w:r>
            <w:r w:rsidRPr="00972945">
              <w:rPr>
                <w:b/>
                <w:bCs/>
                <w:i/>
                <w:iCs/>
              </w:rPr>
              <w:t>Asyl- und Migrationssystem in</w:t>
            </w:r>
            <w:r w:rsidRPr="00972945">
              <w:t xml:space="preserve"> der Union, wobei all jene ohne Aufenthaltsrecht in der Union </w:t>
            </w:r>
            <w:r w:rsidRPr="00972945">
              <w:rPr>
                <w:b/>
                <w:bCs/>
                <w:i/>
                <w:iCs/>
              </w:rPr>
              <w:t>rasch</w:t>
            </w:r>
            <w:r w:rsidRPr="00972945">
              <w:rPr>
                <w:b/>
                <w:bCs/>
              </w:rPr>
              <w:t xml:space="preserve"> </w:t>
            </w:r>
            <w:r w:rsidRPr="00972945">
              <w:t>rückgeführt werden sollten. Angesichts der hohen Zahl der unbegründeten Anträge auf internationalen Schutz muss die Wirksamkeit der Rückkehrpolitik gesteigert werden. Wenn die Rückkehrpolitik wirksamer wird und die Lücken zwischen Asyl- und Rückführungsverfahren geschlossen werden, sinkt auch der Druck auf das Asylsystem, sodass sich die Regelungen zur Bestimmung des für die Prüfung dieser Anträge zuständigen Mitgliedstaats leichter anwenden lassen; damit wird dazu beigetragen, dass Bedürftige einen wirksamen Zugang zu internationalem Schutz erhalten.</w:t>
            </w:r>
          </w:p>
        </w:tc>
      </w:tr>
    </w:tbl>
    <w:p w14:paraId="0FCF8C4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8461148" w14:textId="77777777" w:rsidR="00FD4820" w:rsidRPr="00972945" w:rsidRDefault="00FD4820" w:rsidP="00FD4820">
      <w:r w:rsidRPr="00972945">
        <w:rPr>
          <w:rStyle w:val="HideTWBExt"/>
          <w:noProof w:val="0"/>
        </w:rPr>
        <w:t>&lt;/AmendB&gt;</w:t>
      </w:r>
    </w:p>
    <w:p w14:paraId="51C9808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279</w:t>
      </w:r>
      <w:r w:rsidRPr="00972945">
        <w:rPr>
          <w:rStyle w:val="HideTWBExt"/>
          <w:noProof w:val="0"/>
        </w:rPr>
        <w:t>&lt;/NumAmB&gt;</w:t>
      </w:r>
    </w:p>
    <w:p w14:paraId="3A539095"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32DE750D" w14:textId="77777777" w:rsidR="00FD4820" w:rsidRPr="00972945" w:rsidRDefault="00FD4820" w:rsidP="00FD4820">
      <w:pPr>
        <w:pStyle w:val="NormalBold"/>
      </w:pPr>
      <w:r w:rsidRPr="00972945">
        <w:rPr>
          <w:rStyle w:val="HideTWBExt"/>
          <w:noProof w:val="0"/>
        </w:rPr>
        <w:t>&lt;/RepeatBlock-By&gt;</w:t>
      </w:r>
    </w:p>
    <w:p w14:paraId="1B3D542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AD2539B"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2E3D142" w14:textId="77777777" w:rsidTr="009A671B">
        <w:trPr>
          <w:trHeight w:hRule="exact" w:val="240"/>
          <w:jc w:val="center"/>
        </w:trPr>
        <w:tc>
          <w:tcPr>
            <w:tcW w:w="9752" w:type="dxa"/>
            <w:gridSpan w:val="2"/>
          </w:tcPr>
          <w:p w14:paraId="11DE2951" w14:textId="77777777" w:rsidR="00FD4820" w:rsidRPr="00972945" w:rsidRDefault="00FD4820" w:rsidP="009A671B"/>
        </w:tc>
      </w:tr>
      <w:tr w:rsidR="00FD4820" w:rsidRPr="00972945" w14:paraId="7EC6A8E6" w14:textId="77777777" w:rsidTr="009A671B">
        <w:trPr>
          <w:trHeight w:val="240"/>
          <w:jc w:val="center"/>
        </w:trPr>
        <w:tc>
          <w:tcPr>
            <w:tcW w:w="4876" w:type="dxa"/>
          </w:tcPr>
          <w:p w14:paraId="48DF99BB" w14:textId="77777777" w:rsidR="00FD4820" w:rsidRPr="00972945" w:rsidRDefault="00FD4820" w:rsidP="009A671B">
            <w:pPr>
              <w:pStyle w:val="AmColumnHeading"/>
            </w:pPr>
            <w:r w:rsidRPr="00972945">
              <w:t>Vorschlag der Kommission</w:t>
            </w:r>
          </w:p>
        </w:tc>
        <w:tc>
          <w:tcPr>
            <w:tcW w:w="4876" w:type="dxa"/>
          </w:tcPr>
          <w:p w14:paraId="45198315" w14:textId="77777777" w:rsidR="00FD4820" w:rsidRPr="00972945" w:rsidRDefault="00FD4820" w:rsidP="009A671B">
            <w:pPr>
              <w:pStyle w:val="AmColumnHeading"/>
            </w:pPr>
            <w:r w:rsidRPr="00972945">
              <w:t>Geänderter Text</w:t>
            </w:r>
          </w:p>
        </w:tc>
      </w:tr>
      <w:tr w:rsidR="00FD4820" w:rsidRPr="00972945" w14:paraId="45D8FDD3" w14:textId="77777777" w:rsidTr="009A671B">
        <w:trPr>
          <w:jc w:val="center"/>
        </w:trPr>
        <w:tc>
          <w:tcPr>
            <w:tcW w:w="4876" w:type="dxa"/>
          </w:tcPr>
          <w:p w14:paraId="264A6B74" w14:textId="77777777" w:rsidR="00FD4820" w:rsidRPr="00972945" w:rsidRDefault="00FD4820" w:rsidP="009A671B">
            <w:pPr>
              <w:pStyle w:val="Normal6a"/>
            </w:pPr>
            <w:r w:rsidRPr="00972945">
              <w:rPr>
                <w:b/>
                <w:i/>
              </w:rPr>
              <w:t>(15)</w:t>
            </w:r>
            <w:r w:rsidRPr="00972945">
              <w:tab/>
            </w:r>
            <w:r w:rsidRPr="00972945">
              <w:rPr>
                <w:b/>
                <w:i/>
              </w:rPr>
              <w:t>Um die Zusammenarbeit mit Drittstaaten im Bereich Rückkehr/Rückführung und Rückübernahme illegal aufhältiger Drittstaatsangehöriger zu stärken, ist ein neuer Mechanismus erforderlich, in den alle einschlägigen EU-Strategien und -Instrumente einfließen, sodass die einzelnen Maßnahmen, die die Union und die Mitgliedstaten zu diesem Zweck in verschiedenen nicht-migrationsbezogenen Politikbereichen ergreifen können, besser koordiniert werden. Dieser Mechanismus sollte auf der gemäß der Verordnung (EU) 810/2019 des Europäischen Parlaments und des Rates</w:t>
            </w:r>
            <w:r w:rsidRPr="00972945">
              <w:rPr>
                <w:rStyle w:val="SupBoldItalic"/>
              </w:rPr>
              <w:t>38</w:t>
            </w:r>
            <w:r w:rsidRPr="00972945">
              <w:t xml:space="preserve"> </w:t>
            </w:r>
            <w:r w:rsidRPr="00972945">
              <w:rPr>
                <w:b/>
                <w:i/>
              </w:rPr>
              <w:t>durchgeführten Analyse oder auf anderen verfügbaren Informationen aufbauen und die allgemeinen Beziehungen der Union zu dem jeweiligen Drittstaat berücksichtigen. Er sollte auch zur Umsetzung der Rückkehrpatenschaften beitragen.</w:t>
            </w:r>
          </w:p>
        </w:tc>
        <w:tc>
          <w:tcPr>
            <w:tcW w:w="4876" w:type="dxa"/>
          </w:tcPr>
          <w:p w14:paraId="10090A33" w14:textId="77777777" w:rsidR="00FD4820" w:rsidRPr="00972945" w:rsidRDefault="00FD4820" w:rsidP="009A671B">
            <w:pPr>
              <w:pStyle w:val="Normal6a"/>
            </w:pPr>
            <w:r w:rsidRPr="00972945">
              <w:rPr>
                <w:b/>
                <w:i/>
              </w:rPr>
              <w:t>entfällt</w:t>
            </w:r>
          </w:p>
        </w:tc>
      </w:tr>
      <w:tr w:rsidR="00FD4820" w:rsidRPr="00972945" w14:paraId="79C1DFF5" w14:textId="77777777" w:rsidTr="009A671B">
        <w:trPr>
          <w:jc w:val="center"/>
        </w:trPr>
        <w:tc>
          <w:tcPr>
            <w:tcW w:w="4876" w:type="dxa"/>
          </w:tcPr>
          <w:p w14:paraId="308E6371" w14:textId="77777777" w:rsidR="00FD4820" w:rsidRPr="00972945" w:rsidRDefault="00FD4820" w:rsidP="009A671B">
            <w:pPr>
              <w:pStyle w:val="Normal6a"/>
            </w:pPr>
            <w:r w:rsidRPr="00972945">
              <w:t>_________________</w:t>
            </w:r>
          </w:p>
        </w:tc>
        <w:tc>
          <w:tcPr>
            <w:tcW w:w="4876" w:type="dxa"/>
          </w:tcPr>
          <w:p w14:paraId="6189AD15" w14:textId="77777777" w:rsidR="00FD4820" w:rsidRPr="00972945" w:rsidRDefault="00FD4820" w:rsidP="009A671B">
            <w:pPr>
              <w:pStyle w:val="Normal6a"/>
            </w:pPr>
          </w:p>
        </w:tc>
      </w:tr>
      <w:tr w:rsidR="00FD4820" w:rsidRPr="00972945" w14:paraId="7CD149F5" w14:textId="77777777" w:rsidTr="009A671B">
        <w:trPr>
          <w:jc w:val="center"/>
        </w:trPr>
        <w:tc>
          <w:tcPr>
            <w:tcW w:w="4876" w:type="dxa"/>
          </w:tcPr>
          <w:p w14:paraId="1DB9B856" w14:textId="77777777" w:rsidR="00FD4820" w:rsidRPr="00972945" w:rsidRDefault="00FD4820" w:rsidP="009A671B">
            <w:pPr>
              <w:pStyle w:val="Normal6a"/>
            </w:pPr>
            <w:r w:rsidRPr="00972945">
              <w:rPr>
                <w:rStyle w:val="SupBoldItalic"/>
              </w:rPr>
              <w:t>38</w:t>
            </w:r>
            <w:r w:rsidRPr="00972945">
              <w:t xml:space="preserve"> </w:t>
            </w:r>
            <w:r w:rsidRPr="00972945">
              <w:rPr>
                <w:b/>
                <w:i/>
              </w:rPr>
              <w:t>Verordnung (EG) Nr. 810/2009 des Europäischen Parlaments und des Rates vom 13. Juli 2009 über einen Visakodex der Gemeinschaft (Visakodex) (ABl. L 243 vom 15.9.2009, S. 1).</w:t>
            </w:r>
          </w:p>
        </w:tc>
        <w:tc>
          <w:tcPr>
            <w:tcW w:w="4876" w:type="dxa"/>
          </w:tcPr>
          <w:p w14:paraId="78E1784E" w14:textId="77777777" w:rsidR="00FD4820" w:rsidRPr="00972945" w:rsidRDefault="00FD4820" w:rsidP="009A671B">
            <w:pPr>
              <w:pStyle w:val="Normal6a"/>
            </w:pPr>
          </w:p>
        </w:tc>
      </w:tr>
    </w:tbl>
    <w:p w14:paraId="040F458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8E9FEF7" w14:textId="77777777" w:rsidR="00FD4820" w:rsidRPr="00972945" w:rsidRDefault="00FD4820" w:rsidP="00FD4820">
      <w:r w:rsidRPr="00972945">
        <w:rPr>
          <w:rStyle w:val="HideTWBExt"/>
          <w:noProof w:val="0"/>
        </w:rPr>
        <w:t>&lt;/AmendB&gt;</w:t>
      </w:r>
    </w:p>
    <w:p w14:paraId="336F08C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280</w:t>
      </w:r>
      <w:r w:rsidRPr="00972945">
        <w:rPr>
          <w:rStyle w:val="HideTWBExt"/>
          <w:noProof w:val="0"/>
        </w:rPr>
        <w:t>&lt;/NumAmB&gt;</w:t>
      </w:r>
    </w:p>
    <w:p w14:paraId="45B00192"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0C392AFD" w14:textId="77777777" w:rsidR="00FD4820" w:rsidRPr="00972945" w:rsidRDefault="00FD4820" w:rsidP="00FD4820">
      <w:pPr>
        <w:pStyle w:val="NormalBold"/>
      </w:pPr>
      <w:r w:rsidRPr="00972945">
        <w:rPr>
          <w:rStyle w:val="HideTWBExt"/>
          <w:noProof w:val="0"/>
        </w:rPr>
        <w:t>&lt;/RepeatBlock-By&gt;</w:t>
      </w:r>
    </w:p>
    <w:p w14:paraId="0832E37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34BE3A8"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262DB7C" w14:textId="77777777" w:rsidTr="009A671B">
        <w:trPr>
          <w:trHeight w:hRule="exact" w:val="240"/>
          <w:jc w:val="center"/>
        </w:trPr>
        <w:tc>
          <w:tcPr>
            <w:tcW w:w="9752" w:type="dxa"/>
            <w:gridSpan w:val="2"/>
          </w:tcPr>
          <w:p w14:paraId="31695EB4" w14:textId="77777777" w:rsidR="00FD4820" w:rsidRPr="00972945" w:rsidRDefault="00FD4820" w:rsidP="009A671B"/>
        </w:tc>
      </w:tr>
      <w:tr w:rsidR="00FD4820" w:rsidRPr="00972945" w14:paraId="371AD141" w14:textId="77777777" w:rsidTr="009A671B">
        <w:trPr>
          <w:trHeight w:val="240"/>
          <w:jc w:val="center"/>
        </w:trPr>
        <w:tc>
          <w:tcPr>
            <w:tcW w:w="4876" w:type="dxa"/>
          </w:tcPr>
          <w:p w14:paraId="158AF173" w14:textId="77777777" w:rsidR="00FD4820" w:rsidRPr="00972945" w:rsidRDefault="00FD4820" w:rsidP="009A671B">
            <w:pPr>
              <w:pStyle w:val="AmColumnHeading"/>
            </w:pPr>
            <w:r w:rsidRPr="00972945">
              <w:t>Vorschlag der Kommission</w:t>
            </w:r>
          </w:p>
        </w:tc>
        <w:tc>
          <w:tcPr>
            <w:tcW w:w="4876" w:type="dxa"/>
          </w:tcPr>
          <w:p w14:paraId="0E5D949C" w14:textId="77777777" w:rsidR="00FD4820" w:rsidRPr="00972945" w:rsidRDefault="00FD4820" w:rsidP="009A671B">
            <w:pPr>
              <w:pStyle w:val="AmColumnHeading"/>
            </w:pPr>
            <w:r w:rsidRPr="00972945">
              <w:t>Geänderter Text</w:t>
            </w:r>
          </w:p>
        </w:tc>
      </w:tr>
      <w:tr w:rsidR="00FD4820" w:rsidRPr="00972945" w14:paraId="227651B1" w14:textId="77777777" w:rsidTr="009A671B">
        <w:trPr>
          <w:jc w:val="center"/>
        </w:trPr>
        <w:tc>
          <w:tcPr>
            <w:tcW w:w="4876" w:type="dxa"/>
          </w:tcPr>
          <w:p w14:paraId="1ADA8761" w14:textId="77777777" w:rsidR="00FD4820" w:rsidRPr="00972945" w:rsidRDefault="00FD4820" w:rsidP="009A671B">
            <w:pPr>
              <w:pStyle w:val="Normal6a"/>
            </w:pPr>
            <w:r w:rsidRPr="00972945">
              <w:rPr>
                <w:b/>
                <w:i/>
              </w:rPr>
              <w:t>(15)</w:t>
            </w:r>
            <w:r w:rsidRPr="00972945">
              <w:tab/>
            </w:r>
            <w:r w:rsidRPr="00972945">
              <w:rPr>
                <w:b/>
                <w:i/>
              </w:rPr>
              <w:t>Um die Zusammenarbeit mit Drittstaaten im Bereich Rückkehr/Rückführung und Rückübernahme illegal aufhältiger Drittstaatsangehöriger zu stärken, ist ein neuer Mechanismus erforderlich, in den alle einschlägigen EU-Strategien und -Instrumente einfließen, sodass die einzelnen Maßnahmen, die die Union und die Mitgliedstaten zu diesem Zweck in verschiedenen nicht-migrationsbezogenen Politikbereichen ergreifen können, besser koordiniert werden. Dieser Mechanismus sollte auf der gemäß der Verordnung (EU) 810/2019 des Europäischen Parlaments und des Rates</w:t>
            </w:r>
            <w:r w:rsidRPr="00972945">
              <w:rPr>
                <w:rStyle w:val="SupBoldItalic"/>
              </w:rPr>
              <w:t>38</w:t>
            </w:r>
            <w:r w:rsidRPr="00972945">
              <w:t xml:space="preserve"> </w:t>
            </w:r>
            <w:r w:rsidRPr="00972945">
              <w:rPr>
                <w:b/>
                <w:i/>
              </w:rPr>
              <w:t>durchgeführten Analyse oder auf anderen verfügbaren Informationen aufbauen und die allgemeinen Beziehungen der Union zu dem jeweiligen Drittstaat berücksichtigen. Er sollte auch zur Umsetzung der Rückkehrpatenschaften beitragen.</w:t>
            </w:r>
          </w:p>
        </w:tc>
        <w:tc>
          <w:tcPr>
            <w:tcW w:w="4876" w:type="dxa"/>
          </w:tcPr>
          <w:p w14:paraId="4C8842C5" w14:textId="77777777" w:rsidR="00FD4820" w:rsidRPr="00972945" w:rsidRDefault="00FD4820" w:rsidP="009A671B">
            <w:pPr>
              <w:pStyle w:val="Normal6a"/>
            </w:pPr>
            <w:r w:rsidRPr="00972945">
              <w:rPr>
                <w:b/>
                <w:i/>
              </w:rPr>
              <w:t>entfällt</w:t>
            </w:r>
          </w:p>
        </w:tc>
      </w:tr>
      <w:tr w:rsidR="00FD4820" w:rsidRPr="00972945" w14:paraId="3559F5BF" w14:textId="77777777" w:rsidTr="009A671B">
        <w:trPr>
          <w:jc w:val="center"/>
        </w:trPr>
        <w:tc>
          <w:tcPr>
            <w:tcW w:w="4876" w:type="dxa"/>
          </w:tcPr>
          <w:p w14:paraId="3028A9C6" w14:textId="77777777" w:rsidR="00FD4820" w:rsidRPr="00972945" w:rsidRDefault="00FD4820" w:rsidP="009A671B">
            <w:pPr>
              <w:pStyle w:val="Normal6a"/>
            </w:pPr>
            <w:r w:rsidRPr="00972945">
              <w:t>_________________</w:t>
            </w:r>
          </w:p>
        </w:tc>
        <w:tc>
          <w:tcPr>
            <w:tcW w:w="4876" w:type="dxa"/>
          </w:tcPr>
          <w:p w14:paraId="2305ECCB" w14:textId="77777777" w:rsidR="00FD4820" w:rsidRPr="00972945" w:rsidRDefault="00FD4820" w:rsidP="009A671B">
            <w:pPr>
              <w:pStyle w:val="Normal6a"/>
            </w:pPr>
          </w:p>
        </w:tc>
      </w:tr>
      <w:tr w:rsidR="00FD4820" w:rsidRPr="00972945" w14:paraId="7FB4F37D" w14:textId="77777777" w:rsidTr="009A671B">
        <w:trPr>
          <w:jc w:val="center"/>
        </w:trPr>
        <w:tc>
          <w:tcPr>
            <w:tcW w:w="4876" w:type="dxa"/>
          </w:tcPr>
          <w:p w14:paraId="57357D99" w14:textId="77777777" w:rsidR="00FD4820" w:rsidRPr="00972945" w:rsidRDefault="00FD4820" w:rsidP="009A671B">
            <w:pPr>
              <w:pStyle w:val="Normal6a"/>
            </w:pPr>
            <w:r w:rsidRPr="00972945">
              <w:rPr>
                <w:rStyle w:val="SupBoldItalic"/>
              </w:rPr>
              <w:t>38</w:t>
            </w:r>
            <w:r w:rsidRPr="00972945">
              <w:t xml:space="preserve"> </w:t>
            </w:r>
            <w:r w:rsidRPr="00972945">
              <w:rPr>
                <w:b/>
                <w:i/>
              </w:rPr>
              <w:t>Verordnung (EG) Nr. 810/2009 des Europäischen Parlaments und des Rates vom 13. Juli 2009 über einen Visakodex der Gemeinschaft (Visakodex) (ABl. L 243 vom 15.9.2009, S. 1).</w:t>
            </w:r>
          </w:p>
        </w:tc>
        <w:tc>
          <w:tcPr>
            <w:tcW w:w="4876" w:type="dxa"/>
          </w:tcPr>
          <w:p w14:paraId="3A202EEC" w14:textId="77777777" w:rsidR="00FD4820" w:rsidRPr="00972945" w:rsidRDefault="00FD4820" w:rsidP="009A671B">
            <w:pPr>
              <w:pStyle w:val="Normal6a"/>
            </w:pPr>
          </w:p>
        </w:tc>
      </w:tr>
    </w:tbl>
    <w:p w14:paraId="5BEE07D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5B049BA" w14:textId="77777777" w:rsidR="00FD4820" w:rsidRPr="00972945" w:rsidRDefault="00FD4820" w:rsidP="00FD4820">
      <w:r w:rsidRPr="00972945">
        <w:rPr>
          <w:rStyle w:val="HideTWBExt"/>
          <w:noProof w:val="0"/>
        </w:rPr>
        <w:t>&lt;/AmendB&gt;</w:t>
      </w:r>
    </w:p>
    <w:p w14:paraId="0450C6E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281</w:t>
      </w:r>
      <w:r w:rsidRPr="00972945">
        <w:rPr>
          <w:rStyle w:val="HideTWBExt"/>
          <w:noProof w:val="0"/>
        </w:rPr>
        <w:t>&lt;/NumAmB&gt;</w:t>
      </w:r>
    </w:p>
    <w:p w14:paraId="29EA304E"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184BEB44" w14:textId="77777777" w:rsidR="00FD4820" w:rsidRPr="00972945" w:rsidRDefault="00FD4820" w:rsidP="00FD4820">
      <w:pPr>
        <w:pStyle w:val="NormalBold"/>
      </w:pPr>
      <w:r w:rsidRPr="00972945">
        <w:rPr>
          <w:rStyle w:val="HideTWBExt"/>
          <w:noProof w:val="0"/>
        </w:rPr>
        <w:t>&lt;/RepeatBlock-By&gt;</w:t>
      </w:r>
    </w:p>
    <w:p w14:paraId="338D5BC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105E2F7"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51C3E01" w14:textId="77777777" w:rsidTr="009A671B">
        <w:trPr>
          <w:trHeight w:hRule="exact" w:val="240"/>
          <w:jc w:val="center"/>
        </w:trPr>
        <w:tc>
          <w:tcPr>
            <w:tcW w:w="9752" w:type="dxa"/>
            <w:gridSpan w:val="2"/>
          </w:tcPr>
          <w:p w14:paraId="69E0EE20" w14:textId="77777777" w:rsidR="00FD4820" w:rsidRPr="00972945" w:rsidRDefault="00FD4820" w:rsidP="009A671B"/>
        </w:tc>
      </w:tr>
      <w:tr w:rsidR="00FD4820" w:rsidRPr="00972945" w14:paraId="3CB30A45" w14:textId="77777777" w:rsidTr="009A671B">
        <w:trPr>
          <w:trHeight w:val="240"/>
          <w:jc w:val="center"/>
        </w:trPr>
        <w:tc>
          <w:tcPr>
            <w:tcW w:w="4876" w:type="dxa"/>
          </w:tcPr>
          <w:p w14:paraId="57839A48" w14:textId="77777777" w:rsidR="00FD4820" w:rsidRPr="00972945" w:rsidRDefault="00FD4820" w:rsidP="009A671B">
            <w:pPr>
              <w:pStyle w:val="AmColumnHeading"/>
            </w:pPr>
            <w:r w:rsidRPr="00972945">
              <w:t>Vorschlag der Kommission</w:t>
            </w:r>
          </w:p>
        </w:tc>
        <w:tc>
          <w:tcPr>
            <w:tcW w:w="4876" w:type="dxa"/>
          </w:tcPr>
          <w:p w14:paraId="6EC2A7FA" w14:textId="77777777" w:rsidR="00FD4820" w:rsidRPr="00972945" w:rsidRDefault="00FD4820" w:rsidP="009A671B">
            <w:pPr>
              <w:pStyle w:val="AmColumnHeading"/>
            </w:pPr>
            <w:r w:rsidRPr="00972945">
              <w:t>Geänderter Text</w:t>
            </w:r>
          </w:p>
        </w:tc>
      </w:tr>
      <w:tr w:rsidR="00FD4820" w:rsidRPr="00972945" w14:paraId="1241193A" w14:textId="77777777" w:rsidTr="009A671B">
        <w:trPr>
          <w:jc w:val="center"/>
        </w:trPr>
        <w:tc>
          <w:tcPr>
            <w:tcW w:w="4876" w:type="dxa"/>
          </w:tcPr>
          <w:p w14:paraId="3B9DDB00" w14:textId="77777777" w:rsidR="00FD4820" w:rsidRPr="00972945" w:rsidRDefault="00FD4820" w:rsidP="009A671B">
            <w:pPr>
              <w:pStyle w:val="Normal6a"/>
            </w:pPr>
            <w:r w:rsidRPr="00972945">
              <w:rPr>
                <w:b/>
                <w:i/>
              </w:rPr>
              <w:t>(15)</w:t>
            </w:r>
            <w:r w:rsidRPr="00972945">
              <w:tab/>
            </w:r>
            <w:r w:rsidRPr="00972945">
              <w:rPr>
                <w:b/>
                <w:i/>
              </w:rPr>
              <w:t>Um die Zusammenarbeit mit Drittstaaten im Bereich Rückkehr/Rückführung und Rückübernahme illegal aufhältiger Drittstaatsangehöriger zu stärken, ist ein neuer Mechanismus erforderlich, in den alle einschlägigen EU-Strategien und -Instrumente einfließen, sodass die einzelnen Maßnahmen, die die Union und die Mitgliedstaten zu diesem Zweck in verschiedenen nicht-migrationsbezogenen Politikbereichen ergreifen können, besser koordiniert werden. Dieser Mechanismus sollte auf der gemäß der Verordnung (EU) 810/2019 des Europäischen Parlaments und des Rates</w:t>
            </w:r>
            <w:r w:rsidRPr="00972945">
              <w:rPr>
                <w:rStyle w:val="SupBoldItalic"/>
              </w:rPr>
              <w:t>38</w:t>
            </w:r>
            <w:r w:rsidRPr="00972945">
              <w:t xml:space="preserve"> </w:t>
            </w:r>
            <w:r w:rsidRPr="00972945">
              <w:rPr>
                <w:b/>
                <w:i/>
              </w:rPr>
              <w:t>durchgeführten Analyse oder auf anderen verfügbaren Informationen aufbauen und die allgemeinen Beziehungen der Union zu dem jeweiligen Drittstaat berücksichtigen. Er sollte auch zur Umsetzung der Rückkehrpatenschaften beitragen.</w:t>
            </w:r>
          </w:p>
        </w:tc>
        <w:tc>
          <w:tcPr>
            <w:tcW w:w="4876" w:type="dxa"/>
          </w:tcPr>
          <w:p w14:paraId="31E751FD" w14:textId="77777777" w:rsidR="00FD4820" w:rsidRPr="00972945" w:rsidRDefault="00FD4820" w:rsidP="009A671B">
            <w:pPr>
              <w:pStyle w:val="Normal6a"/>
            </w:pPr>
            <w:r w:rsidRPr="00972945">
              <w:rPr>
                <w:b/>
                <w:i/>
              </w:rPr>
              <w:t>entfällt</w:t>
            </w:r>
          </w:p>
        </w:tc>
      </w:tr>
      <w:tr w:rsidR="00FD4820" w:rsidRPr="00972945" w14:paraId="422ECFAF" w14:textId="77777777" w:rsidTr="009A671B">
        <w:trPr>
          <w:jc w:val="center"/>
        </w:trPr>
        <w:tc>
          <w:tcPr>
            <w:tcW w:w="4876" w:type="dxa"/>
          </w:tcPr>
          <w:p w14:paraId="66717007" w14:textId="77777777" w:rsidR="00FD4820" w:rsidRPr="00972945" w:rsidRDefault="00FD4820" w:rsidP="009A671B">
            <w:pPr>
              <w:pStyle w:val="Normal6a"/>
            </w:pPr>
            <w:r w:rsidRPr="00972945">
              <w:t>_________________</w:t>
            </w:r>
          </w:p>
        </w:tc>
        <w:tc>
          <w:tcPr>
            <w:tcW w:w="4876" w:type="dxa"/>
          </w:tcPr>
          <w:p w14:paraId="28E3B1F5" w14:textId="77777777" w:rsidR="00FD4820" w:rsidRPr="00972945" w:rsidRDefault="00FD4820" w:rsidP="009A671B">
            <w:pPr>
              <w:pStyle w:val="Normal6a"/>
            </w:pPr>
          </w:p>
        </w:tc>
      </w:tr>
      <w:tr w:rsidR="00FD4820" w:rsidRPr="00972945" w14:paraId="48191A7F" w14:textId="77777777" w:rsidTr="009A671B">
        <w:trPr>
          <w:jc w:val="center"/>
        </w:trPr>
        <w:tc>
          <w:tcPr>
            <w:tcW w:w="4876" w:type="dxa"/>
          </w:tcPr>
          <w:p w14:paraId="18E23196" w14:textId="77777777" w:rsidR="00FD4820" w:rsidRPr="00972945" w:rsidRDefault="00FD4820" w:rsidP="009A671B">
            <w:pPr>
              <w:pStyle w:val="Normal6a"/>
            </w:pPr>
            <w:r w:rsidRPr="00972945">
              <w:rPr>
                <w:rStyle w:val="SupBoldItalic"/>
              </w:rPr>
              <w:t>38</w:t>
            </w:r>
            <w:r w:rsidRPr="00972945">
              <w:t xml:space="preserve"> </w:t>
            </w:r>
            <w:r w:rsidRPr="00972945">
              <w:rPr>
                <w:b/>
                <w:i/>
              </w:rPr>
              <w:t>Verordnung (EG) Nr. 810/2009 des Europäischen Parlaments und des Rates vom 13. Juli 2009 über einen Visakodex der Gemeinschaft (Visakodex) (ABl. L 243 vom 15.9.2009, S. 1).</w:t>
            </w:r>
          </w:p>
        </w:tc>
        <w:tc>
          <w:tcPr>
            <w:tcW w:w="4876" w:type="dxa"/>
          </w:tcPr>
          <w:p w14:paraId="38950622" w14:textId="77777777" w:rsidR="00FD4820" w:rsidRPr="00972945" w:rsidRDefault="00FD4820" w:rsidP="009A671B">
            <w:pPr>
              <w:pStyle w:val="Normal6a"/>
            </w:pPr>
          </w:p>
        </w:tc>
      </w:tr>
    </w:tbl>
    <w:p w14:paraId="061A534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AFA90A8" w14:textId="77777777" w:rsidR="00FD4820" w:rsidRPr="00972945" w:rsidRDefault="00FD4820" w:rsidP="00FD4820">
      <w:r w:rsidRPr="00972945">
        <w:rPr>
          <w:rStyle w:val="HideTWBExt"/>
          <w:noProof w:val="0"/>
        </w:rPr>
        <w:t>&lt;/AmendB&gt;</w:t>
      </w:r>
    </w:p>
    <w:p w14:paraId="48AEAB8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282</w:t>
      </w:r>
      <w:r w:rsidRPr="00972945">
        <w:rPr>
          <w:rStyle w:val="HideTWBExt"/>
          <w:noProof w:val="0"/>
        </w:rPr>
        <w:t>&lt;/NumAmB&gt;</w:t>
      </w:r>
    </w:p>
    <w:p w14:paraId="6FF637AC"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53C2AA15" w14:textId="77777777" w:rsidR="00FD4820" w:rsidRPr="00972945" w:rsidRDefault="00FD4820" w:rsidP="00FD4820">
      <w:pPr>
        <w:pStyle w:val="NormalBold"/>
      </w:pPr>
      <w:r w:rsidRPr="00972945">
        <w:rPr>
          <w:rStyle w:val="HideTWBExt"/>
          <w:noProof w:val="0"/>
        </w:rPr>
        <w:t>&lt;/RepeatBlock-By&gt;</w:t>
      </w:r>
    </w:p>
    <w:p w14:paraId="6E03D75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4694481"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45EFDE5" w14:textId="77777777" w:rsidTr="009A671B">
        <w:trPr>
          <w:trHeight w:hRule="exact" w:val="240"/>
          <w:jc w:val="center"/>
        </w:trPr>
        <w:tc>
          <w:tcPr>
            <w:tcW w:w="9752" w:type="dxa"/>
            <w:gridSpan w:val="2"/>
          </w:tcPr>
          <w:p w14:paraId="7575D450" w14:textId="77777777" w:rsidR="00FD4820" w:rsidRPr="00972945" w:rsidRDefault="00FD4820" w:rsidP="009A671B"/>
        </w:tc>
      </w:tr>
      <w:tr w:rsidR="00FD4820" w:rsidRPr="00972945" w14:paraId="68341C95" w14:textId="77777777" w:rsidTr="009A671B">
        <w:trPr>
          <w:trHeight w:val="240"/>
          <w:jc w:val="center"/>
        </w:trPr>
        <w:tc>
          <w:tcPr>
            <w:tcW w:w="4876" w:type="dxa"/>
          </w:tcPr>
          <w:p w14:paraId="0B3F0559" w14:textId="77777777" w:rsidR="00FD4820" w:rsidRPr="00972945" w:rsidRDefault="00FD4820" w:rsidP="009A671B">
            <w:pPr>
              <w:pStyle w:val="AmColumnHeading"/>
            </w:pPr>
            <w:r w:rsidRPr="00972945">
              <w:t>Vorschlag der Kommission</w:t>
            </w:r>
          </w:p>
        </w:tc>
        <w:tc>
          <w:tcPr>
            <w:tcW w:w="4876" w:type="dxa"/>
          </w:tcPr>
          <w:p w14:paraId="0BBCE1EE" w14:textId="77777777" w:rsidR="00FD4820" w:rsidRPr="00972945" w:rsidRDefault="00FD4820" w:rsidP="009A671B">
            <w:pPr>
              <w:pStyle w:val="AmColumnHeading"/>
            </w:pPr>
            <w:r w:rsidRPr="00972945">
              <w:t>Geänderter Text</w:t>
            </w:r>
          </w:p>
        </w:tc>
      </w:tr>
      <w:tr w:rsidR="00FD4820" w:rsidRPr="00972945" w14:paraId="509C26BF" w14:textId="77777777" w:rsidTr="009A671B">
        <w:trPr>
          <w:jc w:val="center"/>
        </w:trPr>
        <w:tc>
          <w:tcPr>
            <w:tcW w:w="4876" w:type="dxa"/>
          </w:tcPr>
          <w:p w14:paraId="32397804" w14:textId="77777777" w:rsidR="00FD4820" w:rsidRPr="00972945" w:rsidRDefault="00FD4820" w:rsidP="009A671B">
            <w:pPr>
              <w:pStyle w:val="Normal6a"/>
            </w:pPr>
            <w:r w:rsidRPr="00972945">
              <w:t>(15)</w:t>
            </w:r>
            <w:r w:rsidRPr="00972945">
              <w:tab/>
              <w:t xml:space="preserve">Um die Zusammenarbeit mit Drittstaaten im Bereich </w:t>
            </w:r>
            <w:r w:rsidRPr="00972945">
              <w:rPr>
                <w:b/>
                <w:bCs/>
                <w:i/>
                <w:iCs/>
              </w:rPr>
              <w:t>Rückkehr/Rückführung und Rückübernahme</w:t>
            </w:r>
            <w:r w:rsidRPr="00972945">
              <w:t xml:space="preserve"> </w:t>
            </w:r>
            <w:r w:rsidRPr="00972945">
              <w:rPr>
                <w:b/>
                <w:bCs/>
                <w:i/>
                <w:iCs/>
              </w:rPr>
              <w:t>illegal</w:t>
            </w:r>
            <w:r w:rsidRPr="00972945">
              <w:t xml:space="preserve"> </w:t>
            </w:r>
            <w:r w:rsidRPr="00972945">
              <w:rPr>
                <w:b/>
                <w:bCs/>
                <w:i/>
                <w:iCs/>
              </w:rPr>
              <w:t>aufhältiger Drittstaatsangehöriger</w:t>
            </w:r>
            <w:r w:rsidRPr="00972945">
              <w:t xml:space="preserve"> zu stärken, ist </w:t>
            </w:r>
            <w:r w:rsidRPr="00972945">
              <w:rPr>
                <w:b/>
                <w:bCs/>
                <w:i/>
                <w:iCs/>
              </w:rPr>
              <w:t>ein neuer Mechanismus</w:t>
            </w:r>
            <w:r w:rsidRPr="00972945">
              <w:t xml:space="preserve"> erforderlich, </w:t>
            </w:r>
            <w:r w:rsidRPr="00972945">
              <w:rPr>
                <w:b/>
                <w:bCs/>
                <w:i/>
                <w:iCs/>
              </w:rPr>
              <w:t>in den alle einschlägigen EU-Strategien und -Instrumente einfließen, sodass die einzelnen Maßnahmen, die die Union und die Mitgliedstaaten zu diesem Zweck in verschiedenen nicht-migrationsbezogenen Politikbereichen ergreifen können, besser koordiniert</w:t>
            </w:r>
            <w:r w:rsidRPr="00972945">
              <w:t xml:space="preserve"> werden.</w:t>
            </w:r>
            <w:r w:rsidRPr="00972945">
              <w:rPr>
                <w:b/>
                <w:i/>
              </w:rPr>
              <w:t xml:space="preserve"> Dieser Mechanismus sollte auf der gemäß der Verordnung (EU) 810/2019 des Europäischen Parlaments und des Rates</w:t>
            </w:r>
            <w:r w:rsidRPr="00972945">
              <w:rPr>
                <w:rStyle w:val="SupBoldItalic"/>
              </w:rPr>
              <w:t>38</w:t>
            </w:r>
            <w:r w:rsidRPr="00972945">
              <w:t xml:space="preserve"> </w:t>
            </w:r>
            <w:r w:rsidRPr="00972945">
              <w:rPr>
                <w:b/>
                <w:i/>
              </w:rPr>
              <w:t xml:space="preserve">durchgeführten Analyse oder auf anderen verfügbaren Informationen aufbauen und die allgemeinen Beziehungen der Union zu dem jeweiligen Drittstaat berücksichtigen. </w:t>
            </w:r>
            <w:r w:rsidRPr="00972945">
              <w:rPr>
                <w:b/>
                <w:bCs/>
                <w:i/>
                <w:iCs/>
              </w:rPr>
              <w:t>Er sollte auch zur Umsetzung der Rückkehrpatenschaften beitragen.</w:t>
            </w:r>
          </w:p>
        </w:tc>
        <w:tc>
          <w:tcPr>
            <w:tcW w:w="4876" w:type="dxa"/>
          </w:tcPr>
          <w:p w14:paraId="61BDFCE7" w14:textId="77777777" w:rsidR="00FD4820" w:rsidRPr="00972945" w:rsidRDefault="00FD4820" w:rsidP="009A671B">
            <w:pPr>
              <w:pStyle w:val="Normal6a"/>
            </w:pPr>
            <w:r w:rsidRPr="00972945">
              <w:t>(15)</w:t>
            </w:r>
            <w:r w:rsidRPr="00972945">
              <w:tab/>
              <w:t xml:space="preserve">Um die Zusammenarbeit mit Drittstaaten im Bereich </w:t>
            </w:r>
            <w:r w:rsidRPr="00972945">
              <w:rPr>
                <w:b/>
                <w:bCs/>
                <w:i/>
                <w:iCs/>
              </w:rPr>
              <w:t>Rückführung</w:t>
            </w:r>
            <w:r w:rsidRPr="00972945">
              <w:t xml:space="preserve"> </w:t>
            </w:r>
            <w:r w:rsidRPr="00972945">
              <w:rPr>
                <w:b/>
                <w:bCs/>
                <w:i/>
                <w:iCs/>
              </w:rPr>
              <w:t>illegaler Migranten</w:t>
            </w:r>
            <w:r w:rsidRPr="00972945">
              <w:t xml:space="preserve"> zu stärken, ist </w:t>
            </w:r>
            <w:r w:rsidRPr="00972945">
              <w:rPr>
                <w:b/>
                <w:bCs/>
                <w:i/>
                <w:iCs/>
              </w:rPr>
              <w:t>es</w:t>
            </w:r>
            <w:r w:rsidRPr="00972945">
              <w:t xml:space="preserve"> erforderlich, </w:t>
            </w:r>
            <w:r w:rsidRPr="00972945">
              <w:rPr>
                <w:b/>
                <w:bCs/>
                <w:i/>
                <w:iCs/>
              </w:rPr>
              <w:t xml:space="preserve">die der Kommission zur Verfügung stehenden Finanzmittel und Humanressourcen in erster Linie dazu einzusetzen, dass solche Migranten rasch zurückgeführt </w:t>
            </w:r>
            <w:r w:rsidRPr="00972945">
              <w:t xml:space="preserve">werden </w:t>
            </w:r>
            <w:r w:rsidRPr="00972945">
              <w:rPr>
                <w:b/>
                <w:bCs/>
                <w:i/>
                <w:iCs/>
              </w:rPr>
              <w:t>können</w:t>
            </w:r>
            <w:r w:rsidRPr="00972945">
              <w:t>.</w:t>
            </w:r>
          </w:p>
        </w:tc>
      </w:tr>
      <w:tr w:rsidR="00FD4820" w:rsidRPr="00972945" w14:paraId="01452D16" w14:textId="77777777" w:rsidTr="009A671B">
        <w:trPr>
          <w:jc w:val="center"/>
        </w:trPr>
        <w:tc>
          <w:tcPr>
            <w:tcW w:w="4876" w:type="dxa"/>
          </w:tcPr>
          <w:p w14:paraId="11875EC2" w14:textId="77777777" w:rsidR="00FD4820" w:rsidRPr="00972945" w:rsidRDefault="00FD4820" w:rsidP="009A671B">
            <w:pPr>
              <w:pStyle w:val="Normal6a"/>
            </w:pPr>
            <w:r w:rsidRPr="00972945">
              <w:t>_________________</w:t>
            </w:r>
          </w:p>
        </w:tc>
        <w:tc>
          <w:tcPr>
            <w:tcW w:w="4876" w:type="dxa"/>
          </w:tcPr>
          <w:p w14:paraId="114AE523" w14:textId="77777777" w:rsidR="00FD4820" w:rsidRPr="00972945" w:rsidRDefault="00FD4820" w:rsidP="009A671B">
            <w:pPr>
              <w:pStyle w:val="Normal6a"/>
            </w:pPr>
          </w:p>
        </w:tc>
      </w:tr>
      <w:tr w:rsidR="00FD4820" w:rsidRPr="00972945" w14:paraId="60C199C9" w14:textId="77777777" w:rsidTr="009A671B">
        <w:trPr>
          <w:jc w:val="center"/>
        </w:trPr>
        <w:tc>
          <w:tcPr>
            <w:tcW w:w="4876" w:type="dxa"/>
          </w:tcPr>
          <w:p w14:paraId="55DF4F67" w14:textId="77777777" w:rsidR="00FD4820" w:rsidRPr="00972945" w:rsidRDefault="00FD4820" w:rsidP="009A671B">
            <w:pPr>
              <w:pStyle w:val="Normal6a"/>
            </w:pPr>
            <w:r w:rsidRPr="00972945">
              <w:rPr>
                <w:rStyle w:val="SupBoldItalic"/>
              </w:rPr>
              <w:t>38</w:t>
            </w:r>
            <w:r w:rsidRPr="00972945">
              <w:t xml:space="preserve"> </w:t>
            </w:r>
            <w:r w:rsidRPr="00972945">
              <w:rPr>
                <w:b/>
                <w:bCs/>
                <w:i/>
                <w:iCs/>
              </w:rPr>
              <w:t>Verordnung (EG) Nr. 810/2009 des Europäischen Parlaments und des Rates vom 13. Juli 2009 über einen Visakodex der Gemeinschaft (Visakodex) (ABl. L 243 vom 15.9.2009, S. 1).</w:t>
            </w:r>
          </w:p>
        </w:tc>
        <w:tc>
          <w:tcPr>
            <w:tcW w:w="4876" w:type="dxa"/>
          </w:tcPr>
          <w:p w14:paraId="72F5F4EA" w14:textId="77777777" w:rsidR="00FD4820" w:rsidRPr="00972945" w:rsidRDefault="00FD4820" w:rsidP="009A671B">
            <w:pPr>
              <w:pStyle w:val="Normal6a"/>
            </w:pPr>
          </w:p>
        </w:tc>
      </w:tr>
    </w:tbl>
    <w:p w14:paraId="7E3599B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9562E28" w14:textId="77777777" w:rsidR="00FD4820" w:rsidRPr="00972945" w:rsidRDefault="00FD4820" w:rsidP="00FD4820">
      <w:r w:rsidRPr="00972945">
        <w:rPr>
          <w:rStyle w:val="HideTWBExt"/>
          <w:noProof w:val="0"/>
        </w:rPr>
        <w:t>&lt;/AmendB&gt;</w:t>
      </w:r>
    </w:p>
    <w:p w14:paraId="353AA9F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283</w:t>
      </w:r>
      <w:r w:rsidRPr="00972945">
        <w:rPr>
          <w:rStyle w:val="HideTWBExt"/>
          <w:noProof w:val="0"/>
        </w:rPr>
        <w:t>&lt;/NumAmB&gt;</w:t>
      </w:r>
    </w:p>
    <w:p w14:paraId="2697E8D6"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 Abir Al-Sahlani</w:t>
      </w:r>
      <w:r w:rsidRPr="00972945">
        <w:rPr>
          <w:rStyle w:val="HideTWBExt"/>
          <w:noProof w:val="0"/>
        </w:rPr>
        <w:t>&lt;/Members&gt;</w:t>
      </w:r>
    </w:p>
    <w:p w14:paraId="2CCC2DBD" w14:textId="77777777" w:rsidR="00FD4820" w:rsidRPr="00972945" w:rsidRDefault="00FD4820" w:rsidP="00FD4820">
      <w:pPr>
        <w:pStyle w:val="NormalBold"/>
      </w:pPr>
      <w:r w:rsidRPr="00972945">
        <w:rPr>
          <w:rStyle w:val="HideTWBExt"/>
          <w:noProof w:val="0"/>
        </w:rPr>
        <w:t>&lt;/RepeatBlock-By&gt;</w:t>
      </w:r>
    </w:p>
    <w:p w14:paraId="300376E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FF4CA65"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BE9BF90" w14:textId="77777777" w:rsidTr="009A671B">
        <w:trPr>
          <w:trHeight w:hRule="exact" w:val="240"/>
          <w:jc w:val="center"/>
        </w:trPr>
        <w:tc>
          <w:tcPr>
            <w:tcW w:w="9752" w:type="dxa"/>
            <w:gridSpan w:val="2"/>
          </w:tcPr>
          <w:p w14:paraId="3D0535B2" w14:textId="77777777" w:rsidR="00FD4820" w:rsidRPr="00972945" w:rsidRDefault="00FD4820" w:rsidP="009A671B"/>
        </w:tc>
      </w:tr>
      <w:tr w:rsidR="00FD4820" w:rsidRPr="00972945" w14:paraId="5354B3A0" w14:textId="77777777" w:rsidTr="009A671B">
        <w:trPr>
          <w:trHeight w:val="240"/>
          <w:jc w:val="center"/>
        </w:trPr>
        <w:tc>
          <w:tcPr>
            <w:tcW w:w="4876" w:type="dxa"/>
          </w:tcPr>
          <w:p w14:paraId="2166BF3F" w14:textId="77777777" w:rsidR="00FD4820" w:rsidRPr="00972945" w:rsidRDefault="00FD4820" w:rsidP="009A671B">
            <w:pPr>
              <w:pStyle w:val="AmColumnHeading"/>
            </w:pPr>
            <w:r w:rsidRPr="00972945">
              <w:t>Vorschlag der Kommission</w:t>
            </w:r>
          </w:p>
        </w:tc>
        <w:tc>
          <w:tcPr>
            <w:tcW w:w="4876" w:type="dxa"/>
          </w:tcPr>
          <w:p w14:paraId="7DC395BF" w14:textId="77777777" w:rsidR="00FD4820" w:rsidRPr="00972945" w:rsidRDefault="00FD4820" w:rsidP="009A671B">
            <w:pPr>
              <w:pStyle w:val="AmColumnHeading"/>
            </w:pPr>
            <w:r w:rsidRPr="00972945">
              <w:t>Geänderter Text</w:t>
            </w:r>
          </w:p>
        </w:tc>
      </w:tr>
      <w:tr w:rsidR="00FD4820" w:rsidRPr="00972945" w14:paraId="1FBA9767" w14:textId="77777777" w:rsidTr="009A671B">
        <w:trPr>
          <w:jc w:val="center"/>
        </w:trPr>
        <w:tc>
          <w:tcPr>
            <w:tcW w:w="4876" w:type="dxa"/>
          </w:tcPr>
          <w:p w14:paraId="737BE90C" w14:textId="77777777" w:rsidR="00FD4820" w:rsidRPr="00972945" w:rsidRDefault="00FD4820" w:rsidP="009A671B">
            <w:pPr>
              <w:pStyle w:val="Normal6a"/>
            </w:pPr>
            <w:r w:rsidRPr="00972945">
              <w:t>(15)</w:t>
            </w:r>
            <w:r w:rsidRPr="00972945">
              <w:tab/>
            </w:r>
            <w:r w:rsidRPr="00972945">
              <w:rPr>
                <w:b/>
                <w:bCs/>
                <w:i/>
                <w:iCs/>
              </w:rPr>
              <w:t>Um</w:t>
            </w:r>
            <w:r w:rsidRPr="00972945">
              <w:t xml:space="preserve"> die Zusammenarbeit mit Drittstaaten </w:t>
            </w:r>
            <w:r w:rsidRPr="00972945">
              <w:rPr>
                <w:b/>
                <w:bCs/>
                <w:i/>
                <w:iCs/>
              </w:rPr>
              <w:t>im Bereich</w:t>
            </w:r>
            <w:r w:rsidRPr="00972945">
              <w:t xml:space="preserve"> Rückkehr/Rückführung und Rückübernahme illegal aufhältiger Drittstaatsangehöriger zu stärken</w:t>
            </w:r>
            <w:r w:rsidRPr="00972945">
              <w:rPr>
                <w:b/>
                <w:bCs/>
                <w:i/>
                <w:iCs/>
              </w:rPr>
              <w:t>, ist ein neuer</w:t>
            </w:r>
            <w:r w:rsidRPr="00972945">
              <w:t xml:space="preserve"> </w:t>
            </w:r>
            <w:r w:rsidRPr="00972945">
              <w:rPr>
                <w:b/>
                <w:bCs/>
                <w:i/>
                <w:iCs/>
              </w:rPr>
              <w:t>Mechanismus erforderlich,</w:t>
            </w:r>
            <w:r w:rsidRPr="00972945">
              <w:t xml:space="preserve"> </w:t>
            </w:r>
            <w:r w:rsidRPr="00972945">
              <w:rPr>
                <w:b/>
                <w:bCs/>
                <w:i/>
                <w:iCs/>
              </w:rPr>
              <w:t>in den</w:t>
            </w:r>
            <w:r w:rsidRPr="00972945">
              <w:t xml:space="preserve"> alle einschlägigen EU-Strategien und -Instrumente </w:t>
            </w:r>
            <w:r w:rsidRPr="00972945">
              <w:rPr>
                <w:b/>
                <w:bCs/>
                <w:i/>
                <w:iCs/>
              </w:rPr>
              <w:t>einfließen</w:t>
            </w:r>
            <w:r w:rsidRPr="00972945">
              <w:t>, sodass die einzelnen Maßnahmen, die die Union und die Mitgliedstaaten zu diesem Zweck in verschiedenen nicht-migrationsbezogenen Politikbereichen ergreifen können, besser koordiniert werden. Dieser Mechanismus sollte auf der gemäß der Verordnung (EU) 810/2019 des Europäischen Parlaments und des Rates</w:t>
            </w:r>
            <w:r w:rsidRPr="00972945">
              <w:rPr>
                <w:rStyle w:val="Sup"/>
              </w:rPr>
              <w:t>38</w:t>
            </w:r>
            <w:r w:rsidRPr="00972945">
              <w:t xml:space="preserve"> durchgeführten Analyse oder auf anderen verfügbaren Informationen aufbauen und die allgemeinen Beziehungen der Union zu dem jeweiligen Drittstaat berücksichtigen. Er sollte auch zur Umsetzung der Rückkehrpatenschaften beitragen.</w:t>
            </w:r>
          </w:p>
        </w:tc>
        <w:tc>
          <w:tcPr>
            <w:tcW w:w="4876" w:type="dxa"/>
          </w:tcPr>
          <w:p w14:paraId="73A86F16" w14:textId="77777777" w:rsidR="00FD4820" w:rsidRPr="00972945" w:rsidRDefault="00FD4820" w:rsidP="009A671B">
            <w:pPr>
              <w:pStyle w:val="Normal6a"/>
            </w:pPr>
            <w:r w:rsidRPr="00972945">
              <w:t>(15)</w:t>
            </w:r>
            <w:r w:rsidRPr="00972945">
              <w:tab/>
            </w:r>
            <w:r w:rsidRPr="00972945">
              <w:rPr>
                <w:b/>
                <w:bCs/>
                <w:i/>
                <w:iCs/>
              </w:rPr>
              <w:t>Es ist notwendig,</w:t>
            </w:r>
            <w:r w:rsidRPr="00972945">
              <w:t xml:space="preserve"> die Zusammenarbeit mit Drittstaaten </w:t>
            </w:r>
            <w:r w:rsidRPr="00972945">
              <w:rPr>
                <w:b/>
                <w:bCs/>
                <w:i/>
                <w:iCs/>
              </w:rPr>
              <w:t>beim Asyl</w:t>
            </w:r>
            <w:r w:rsidRPr="00972945">
              <w:rPr>
                <w:b/>
                <w:bCs/>
                <w:i/>
                <w:iCs/>
              </w:rPr>
              <w:noBreakHyphen/>
              <w:t>, Migrations</w:t>
            </w:r>
            <w:r w:rsidRPr="00972945">
              <w:rPr>
                <w:b/>
                <w:bCs/>
                <w:i/>
                <w:iCs/>
              </w:rPr>
              <w:noBreakHyphen/>
              <w:t xml:space="preserve"> und Grenzmanagement einschließlich des Bereichs</w:t>
            </w:r>
            <w:r w:rsidRPr="00972945">
              <w:t xml:space="preserve"> Rückkehr/Rückführung und Rückübernahme illegal aufhältiger Drittstaatsangehöriger zu stärken</w:t>
            </w:r>
            <w:r w:rsidRPr="00972945">
              <w:rPr>
                <w:b/>
                <w:bCs/>
                <w:i/>
                <w:iCs/>
              </w:rPr>
              <w:t>.</w:t>
            </w:r>
            <w:r w:rsidRPr="00972945">
              <w:rPr>
                <w:b/>
                <w:i/>
              </w:rPr>
              <w:t xml:space="preserve"> </w:t>
            </w:r>
            <w:r w:rsidRPr="00972945">
              <w:rPr>
                <w:b/>
                <w:bCs/>
                <w:i/>
                <w:iCs/>
              </w:rPr>
              <w:t>Deshalb sollten die Union und die Mitgliedstaaten einen neuen Kooperationsmechanismus entwickeln, indem etwa maßgeschneiderte und für alle Seiten vorteilhafte Partnerschaften mit Drittländern erarbeitet werden</w:t>
            </w:r>
            <w:r w:rsidRPr="00972945">
              <w:t xml:space="preserve">, </w:t>
            </w:r>
            <w:r w:rsidRPr="00972945">
              <w:rPr>
                <w:b/>
                <w:bCs/>
                <w:i/>
                <w:iCs/>
              </w:rPr>
              <w:t>die</w:t>
            </w:r>
            <w:r w:rsidRPr="00972945">
              <w:t xml:space="preserve"> alle einschlägigen EU-Strategien und -Instrumente </w:t>
            </w:r>
            <w:r w:rsidRPr="00972945">
              <w:rPr>
                <w:b/>
                <w:bCs/>
                <w:i/>
                <w:iCs/>
              </w:rPr>
              <w:t>umfassen</w:t>
            </w:r>
            <w:r w:rsidRPr="00972945">
              <w:t>, sodass die einzelnen Maßnahmen, die die Union und die Mitgliedstaaten zu diesem Zweck in verschiedenen nicht-migrationsbezogenen Politikbereichen ergreifen können, besser koordiniert werden.</w:t>
            </w:r>
            <w:r w:rsidRPr="00972945">
              <w:rPr>
                <w:b/>
                <w:i/>
              </w:rPr>
              <w:t xml:space="preserve"> </w:t>
            </w:r>
            <w:r w:rsidRPr="00972945">
              <w:rPr>
                <w:b/>
                <w:bCs/>
                <w:i/>
                <w:iCs/>
              </w:rPr>
              <w:t>Solche Partnerschaften sollten einen Rahmen zur besseren Koordination der Maßnahmen mit Drittländern und eine für alle Partner vorteilhafte Situation schaffen und sich auf Menschenrechte, Rechtstaatlichkeit und die Achtung der gemeinsamen Werte der Union gründen</w:t>
            </w:r>
            <w:r w:rsidRPr="00972945">
              <w:t>. Dieser Mechanismus sollte auf der gemäß der Verordnung (EU) 810/2019 des Europäischen Parlaments und des Rates</w:t>
            </w:r>
            <w:r w:rsidRPr="00972945">
              <w:rPr>
                <w:rStyle w:val="Sup"/>
              </w:rPr>
              <w:t>38</w:t>
            </w:r>
            <w:r w:rsidRPr="00972945">
              <w:t xml:space="preserve"> durchgeführten Analyse oder auf anderen verfügbaren Informationen aufbauen und die allgemeinen Beziehungen der Union zu dem jeweiligen Drittstaat berücksichtigen. Er sollte auch zur Umsetzung der Rückkehrpatenschaften beitragen.</w:t>
            </w:r>
          </w:p>
        </w:tc>
      </w:tr>
      <w:tr w:rsidR="00FD4820" w:rsidRPr="00972945" w14:paraId="66AD3C61" w14:textId="77777777" w:rsidTr="009A671B">
        <w:trPr>
          <w:jc w:val="center"/>
        </w:trPr>
        <w:tc>
          <w:tcPr>
            <w:tcW w:w="4876" w:type="dxa"/>
          </w:tcPr>
          <w:p w14:paraId="544F205C" w14:textId="77777777" w:rsidR="00FD4820" w:rsidRPr="00972945" w:rsidRDefault="00FD4820" w:rsidP="009A671B">
            <w:pPr>
              <w:pStyle w:val="Normal6a"/>
            </w:pPr>
            <w:r w:rsidRPr="00972945">
              <w:t>_________________</w:t>
            </w:r>
          </w:p>
        </w:tc>
        <w:tc>
          <w:tcPr>
            <w:tcW w:w="4876" w:type="dxa"/>
          </w:tcPr>
          <w:p w14:paraId="7A99505F" w14:textId="77777777" w:rsidR="00FD4820" w:rsidRPr="00972945" w:rsidRDefault="00FD4820" w:rsidP="009A671B">
            <w:pPr>
              <w:pStyle w:val="Normal6a"/>
            </w:pPr>
            <w:r w:rsidRPr="00972945">
              <w:t>_________________</w:t>
            </w:r>
          </w:p>
        </w:tc>
      </w:tr>
      <w:tr w:rsidR="00FD4820" w:rsidRPr="00972945" w14:paraId="299DD0DD" w14:textId="77777777" w:rsidTr="009A671B">
        <w:trPr>
          <w:jc w:val="center"/>
        </w:trPr>
        <w:tc>
          <w:tcPr>
            <w:tcW w:w="4876" w:type="dxa"/>
          </w:tcPr>
          <w:p w14:paraId="1EF2366C" w14:textId="77777777" w:rsidR="00FD4820" w:rsidRPr="00972945" w:rsidRDefault="00FD4820" w:rsidP="009A671B">
            <w:pPr>
              <w:pStyle w:val="Normal6a"/>
            </w:pPr>
            <w:r w:rsidRPr="00972945">
              <w:rPr>
                <w:rStyle w:val="Sup"/>
              </w:rPr>
              <w:t>38</w:t>
            </w:r>
            <w:r w:rsidRPr="00972945">
              <w:t xml:space="preserve"> Verordnung (EG) Nr. 810/2009 des Europäischen Parlaments und des Rates vom 13. Juli 2009 über einen Visakodex der Gemeinschaft (Visakodex) (ABl. L 243 vom 15.9.2009, S. 1).</w:t>
            </w:r>
          </w:p>
        </w:tc>
        <w:tc>
          <w:tcPr>
            <w:tcW w:w="4876" w:type="dxa"/>
          </w:tcPr>
          <w:p w14:paraId="4D1E9743" w14:textId="77777777" w:rsidR="00FD4820" w:rsidRPr="00972945" w:rsidRDefault="00FD4820" w:rsidP="009A671B">
            <w:pPr>
              <w:pStyle w:val="Normal6a"/>
            </w:pPr>
            <w:r w:rsidRPr="00972945">
              <w:rPr>
                <w:rStyle w:val="Sup"/>
              </w:rPr>
              <w:t>38</w:t>
            </w:r>
            <w:r w:rsidRPr="00972945">
              <w:t xml:space="preserve"> Verordnung (EG) Nr. 810/2009 des Europäischen Parlaments und des Rates vom 13. Juli 2009 über einen Visakodex der Gemeinschaft (Visakodex) (ABl. L 243 vom 15.9.2009, S. 1).</w:t>
            </w:r>
          </w:p>
        </w:tc>
      </w:tr>
    </w:tbl>
    <w:p w14:paraId="26627AD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B103C30" w14:textId="77777777" w:rsidR="00FD4820" w:rsidRPr="00972945" w:rsidRDefault="00FD4820" w:rsidP="00FD4820">
      <w:r w:rsidRPr="00972945">
        <w:rPr>
          <w:rStyle w:val="HideTWBExt"/>
          <w:noProof w:val="0"/>
        </w:rPr>
        <w:t>&lt;/AmendB&gt;</w:t>
      </w:r>
    </w:p>
    <w:p w14:paraId="07B2DF6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284</w:t>
      </w:r>
      <w:r w:rsidRPr="00972945">
        <w:rPr>
          <w:rStyle w:val="HideTWBExt"/>
          <w:noProof w:val="0"/>
        </w:rPr>
        <w:t>&lt;/NumAmB&gt;</w:t>
      </w:r>
    </w:p>
    <w:p w14:paraId="7431BF0B" w14:textId="77777777" w:rsidR="00FD4820" w:rsidRPr="00972945" w:rsidRDefault="00FD4820" w:rsidP="00FD4820">
      <w:pPr>
        <w:pStyle w:val="NormalBold"/>
      </w:pPr>
      <w:r w:rsidRPr="00972945">
        <w:rPr>
          <w:rStyle w:val="HideTWBExt"/>
          <w:noProof w:val="0"/>
        </w:rPr>
        <w:t>&lt;RepeatBlock-By&gt;&lt;Members&gt;</w:t>
      </w:r>
      <w:r w:rsidRPr="00972945">
        <w:t>Charlie Weimers, Laura Huhtasaari, Peter Kofod</w:t>
      </w:r>
      <w:r w:rsidRPr="00972945">
        <w:rPr>
          <w:rStyle w:val="HideTWBExt"/>
          <w:noProof w:val="0"/>
        </w:rPr>
        <w:t>&lt;/Members&gt;</w:t>
      </w:r>
    </w:p>
    <w:p w14:paraId="337B0B86" w14:textId="77777777" w:rsidR="00FD4820" w:rsidRPr="00972945" w:rsidRDefault="00FD4820" w:rsidP="00FD4820">
      <w:pPr>
        <w:pStyle w:val="NormalBold"/>
      </w:pPr>
      <w:r w:rsidRPr="00972945">
        <w:rPr>
          <w:rStyle w:val="HideTWBExt"/>
          <w:noProof w:val="0"/>
        </w:rPr>
        <w:t>&lt;/RepeatBlock-By&gt;</w:t>
      </w:r>
    </w:p>
    <w:p w14:paraId="1275D75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DD2FF45"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46D0B2F" w14:textId="77777777" w:rsidTr="009A671B">
        <w:trPr>
          <w:trHeight w:hRule="exact" w:val="240"/>
          <w:jc w:val="center"/>
        </w:trPr>
        <w:tc>
          <w:tcPr>
            <w:tcW w:w="9752" w:type="dxa"/>
            <w:gridSpan w:val="2"/>
          </w:tcPr>
          <w:p w14:paraId="3297CBAA" w14:textId="77777777" w:rsidR="00FD4820" w:rsidRPr="00972945" w:rsidRDefault="00FD4820" w:rsidP="009A671B"/>
        </w:tc>
      </w:tr>
      <w:tr w:rsidR="00FD4820" w:rsidRPr="00972945" w14:paraId="5C6E1C83" w14:textId="77777777" w:rsidTr="009A671B">
        <w:trPr>
          <w:trHeight w:val="240"/>
          <w:jc w:val="center"/>
        </w:trPr>
        <w:tc>
          <w:tcPr>
            <w:tcW w:w="4876" w:type="dxa"/>
          </w:tcPr>
          <w:p w14:paraId="6652B60E" w14:textId="77777777" w:rsidR="00FD4820" w:rsidRPr="00972945" w:rsidRDefault="00FD4820" w:rsidP="009A671B">
            <w:pPr>
              <w:pStyle w:val="AmColumnHeading"/>
            </w:pPr>
            <w:r w:rsidRPr="00972945">
              <w:t>Vorschlag der Kommission</w:t>
            </w:r>
          </w:p>
        </w:tc>
        <w:tc>
          <w:tcPr>
            <w:tcW w:w="4876" w:type="dxa"/>
          </w:tcPr>
          <w:p w14:paraId="0E1F28D5" w14:textId="77777777" w:rsidR="00FD4820" w:rsidRPr="00972945" w:rsidRDefault="00FD4820" w:rsidP="009A671B">
            <w:pPr>
              <w:pStyle w:val="AmColumnHeading"/>
            </w:pPr>
            <w:r w:rsidRPr="00972945">
              <w:t>Geänderter Text</w:t>
            </w:r>
          </w:p>
        </w:tc>
      </w:tr>
      <w:tr w:rsidR="00FD4820" w:rsidRPr="00972945" w14:paraId="360CD9E6" w14:textId="77777777" w:rsidTr="009A671B">
        <w:trPr>
          <w:jc w:val="center"/>
        </w:trPr>
        <w:tc>
          <w:tcPr>
            <w:tcW w:w="4876" w:type="dxa"/>
          </w:tcPr>
          <w:p w14:paraId="0748C315" w14:textId="77777777" w:rsidR="00FD4820" w:rsidRPr="00972945" w:rsidRDefault="00FD4820" w:rsidP="009A671B">
            <w:pPr>
              <w:pStyle w:val="Normal6a"/>
            </w:pPr>
            <w:r w:rsidRPr="00972945">
              <w:t>(15)</w:t>
            </w:r>
            <w:r w:rsidRPr="00972945">
              <w:tab/>
              <w:t xml:space="preserve">Um die Zusammenarbeit mit Drittstaaten im Bereich Rückkehr/Rückführung </w:t>
            </w:r>
            <w:r w:rsidRPr="00972945">
              <w:rPr>
                <w:b/>
                <w:bCs/>
                <w:i/>
                <w:iCs/>
              </w:rPr>
              <w:t>und Rückübernahme illegal aufhältiger Drittstaatsangehöriger</w:t>
            </w:r>
            <w:r w:rsidRPr="00972945">
              <w:t xml:space="preserve"> zu stärken, </w:t>
            </w:r>
            <w:r w:rsidRPr="00972945">
              <w:rPr>
                <w:b/>
                <w:bCs/>
                <w:i/>
                <w:iCs/>
              </w:rPr>
              <w:t>ist ein neuer Mechanismus erforderlich, in den alle einschlägigen EU-Strategien und -Instrumente einfließen, sodass</w:t>
            </w:r>
            <w:r w:rsidRPr="00972945">
              <w:t xml:space="preserve"> die </w:t>
            </w:r>
            <w:r w:rsidRPr="00972945">
              <w:rPr>
                <w:b/>
                <w:bCs/>
                <w:i/>
                <w:iCs/>
              </w:rPr>
              <w:t>einzelnen Maßnahmen, die die</w:t>
            </w:r>
            <w:r w:rsidRPr="00972945">
              <w:t xml:space="preserve"> Union und die Mitgliedstaaten </w:t>
            </w:r>
            <w:r w:rsidRPr="00972945">
              <w:rPr>
                <w:b/>
                <w:bCs/>
                <w:i/>
                <w:iCs/>
              </w:rPr>
              <w:t>zu diesem Zweck in verschiedenen nicht-migrationsbezogenen Politikbereichen ergreifen können, besser koordiniert werden</w:t>
            </w:r>
            <w:r w:rsidRPr="00972945">
              <w:t>.</w:t>
            </w:r>
            <w:r w:rsidRPr="00972945">
              <w:rPr>
                <w:b/>
                <w:i/>
              </w:rPr>
              <w:t xml:space="preserve"> </w:t>
            </w:r>
            <w:r w:rsidRPr="00972945">
              <w:rPr>
                <w:b/>
                <w:bCs/>
                <w:i/>
                <w:iCs/>
              </w:rPr>
              <w:t>Dieser Mechanismus sollte auf der gemäß der Verordnung (EU) 810/2019 des Europäischen Parlaments und des Rates</w:t>
            </w:r>
            <w:r w:rsidRPr="00972945">
              <w:rPr>
                <w:rStyle w:val="SupBoldItalic"/>
                <w:b w:val="0"/>
                <w:bCs/>
                <w:i w:val="0"/>
                <w:iCs/>
              </w:rPr>
              <w:t>38</w:t>
            </w:r>
            <w:r w:rsidRPr="00972945">
              <w:rPr>
                <w:b/>
                <w:bCs/>
                <w:i/>
                <w:iCs/>
              </w:rPr>
              <w:t xml:space="preserve"> durchgeführten Analyse oder auf anderen verfügbaren Informationen aufbauen und die allgemeinen Beziehungen der Union zu dem jeweiligen Drittstaat berücksichtigen.</w:t>
            </w:r>
            <w:r w:rsidRPr="00972945">
              <w:t xml:space="preserve"> </w:t>
            </w:r>
            <w:r w:rsidRPr="00972945">
              <w:rPr>
                <w:b/>
                <w:i/>
              </w:rPr>
              <w:t>Er sollte auch zur Umsetzung der Rückkehrpatenschaften beitragen.</w:t>
            </w:r>
          </w:p>
        </w:tc>
        <w:tc>
          <w:tcPr>
            <w:tcW w:w="4876" w:type="dxa"/>
          </w:tcPr>
          <w:p w14:paraId="0D70A8EA" w14:textId="77777777" w:rsidR="00FD4820" w:rsidRPr="00972945" w:rsidRDefault="00FD4820" w:rsidP="009A671B">
            <w:pPr>
              <w:pStyle w:val="Normal6a"/>
            </w:pPr>
            <w:r w:rsidRPr="00972945">
              <w:t>(15)</w:t>
            </w:r>
            <w:r w:rsidRPr="00972945">
              <w:tab/>
              <w:t xml:space="preserve">Um die Zusammenarbeit mit Drittstaaten im Bereich Rückkehr/Rückführung zu stärken </w:t>
            </w:r>
            <w:r w:rsidRPr="00972945">
              <w:br/>
            </w:r>
            <w:r w:rsidRPr="00972945">
              <w:rPr>
                <w:b/>
                <w:bCs/>
                <w:i/>
                <w:iCs/>
              </w:rPr>
              <w:t>und die Einrichtung von Aufnahmezentren in Partnerländern außerhalb der</w:t>
            </w:r>
            <w:r w:rsidRPr="00972945">
              <w:t xml:space="preserve"> Union</w:t>
            </w:r>
            <w:r w:rsidRPr="00972945">
              <w:rPr>
                <w:b/>
                <w:bCs/>
                <w:i/>
                <w:iCs/>
              </w:rPr>
              <w:t>, wo der Antrag auf internationalen Schutz gestellt</w:t>
            </w:r>
            <w:r w:rsidRPr="00972945">
              <w:t xml:space="preserve"> und die </w:t>
            </w:r>
            <w:r w:rsidRPr="00972945">
              <w:rPr>
                <w:b/>
                <w:bCs/>
                <w:i/>
                <w:iCs/>
              </w:rPr>
              <w:t>Erleichterung des Zugangs zu diesem vonstatten gehen würde, würde den Anreiz zur Wirtschafts</w:t>
            </w:r>
            <w:r w:rsidRPr="00972945">
              <w:rPr>
                <w:b/>
                <w:bCs/>
                <w:i/>
                <w:iCs/>
              </w:rPr>
              <w:noBreakHyphen/>
              <w:t xml:space="preserve"> und Lebensstilmigration in</w:t>
            </w:r>
            <w:r w:rsidRPr="00972945">
              <w:t xml:space="preserve"> die Mitgliedstaaten </w:t>
            </w:r>
            <w:r w:rsidRPr="00972945">
              <w:rPr>
                <w:b/>
                <w:bCs/>
                <w:i/>
                <w:iCs/>
              </w:rPr>
              <w:t>der Europäischen Union massiv verringern</w:t>
            </w:r>
            <w:r w:rsidRPr="00972945">
              <w:t>.</w:t>
            </w:r>
          </w:p>
        </w:tc>
      </w:tr>
      <w:tr w:rsidR="00FD4820" w:rsidRPr="00972945" w14:paraId="0CBE2E52" w14:textId="77777777" w:rsidTr="009A671B">
        <w:trPr>
          <w:jc w:val="center"/>
        </w:trPr>
        <w:tc>
          <w:tcPr>
            <w:tcW w:w="4876" w:type="dxa"/>
          </w:tcPr>
          <w:p w14:paraId="26100B92" w14:textId="77777777" w:rsidR="00FD4820" w:rsidRPr="00972945" w:rsidRDefault="00FD4820" w:rsidP="009A671B">
            <w:pPr>
              <w:pStyle w:val="Normal6a"/>
            </w:pPr>
            <w:r w:rsidRPr="00972945">
              <w:t>_________________</w:t>
            </w:r>
          </w:p>
        </w:tc>
        <w:tc>
          <w:tcPr>
            <w:tcW w:w="4876" w:type="dxa"/>
          </w:tcPr>
          <w:p w14:paraId="5098B0A9" w14:textId="77777777" w:rsidR="00FD4820" w:rsidRPr="00972945" w:rsidRDefault="00FD4820" w:rsidP="009A671B">
            <w:pPr>
              <w:pStyle w:val="Normal6a"/>
            </w:pPr>
          </w:p>
        </w:tc>
      </w:tr>
      <w:tr w:rsidR="00FD4820" w:rsidRPr="00972945" w14:paraId="75261C13" w14:textId="77777777" w:rsidTr="009A671B">
        <w:trPr>
          <w:jc w:val="center"/>
        </w:trPr>
        <w:tc>
          <w:tcPr>
            <w:tcW w:w="4876" w:type="dxa"/>
          </w:tcPr>
          <w:p w14:paraId="7703BAFB" w14:textId="77777777" w:rsidR="00FD4820" w:rsidRPr="00972945" w:rsidRDefault="00FD4820" w:rsidP="009A671B">
            <w:pPr>
              <w:pStyle w:val="Normal6a"/>
            </w:pPr>
            <w:r w:rsidRPr="00972945">
              <w:rPr>
                <w:rStyle w:val="SupBoldItalic"/>
              </w:rPr>
              <w:t>38</w:t>
            </w:r>
            <w:r w:rsidRPr="00972945">
              <w:t xml:space="preserve"> </w:t>
            </w:r>
            <w:r w:rsidRPr="00972945">
              <w:rPr>
                <w:b/>
                <w:i/>
              </w:rPr>
              <w:t>Verordnung (EG) Nr. 810/2009 des Europäischen Parlaments und des Rates vom 13. Juli 2009 über einen Visakodex der Gemeinschaft (Visakodex) (ABl. L 243 vom 15.9.2009, S. 1).</w:t>
            </w:r>
          </w:p>
        </w:tc>
        <w:tc>
          <w:tcPr>
            <w:tcW w:w="4876" w:type="dxa"/>
          </w:tcPr>
          <w:p w14:paraId="65291C0D" w14:textId="77777777" w:rsidR="00FD4820" w:rsidRPr="00972945" w:rsidRDefault="00FD4820" w:rsidP="009A671B">
            <w:pPr>
              <w:pStyle w:val="Normal6a"/>
            </w:pPr>
          </w:p>
        </w:tc>
      </w:tr>
    </w:tbl>
    <w:p w14:paraId="521000A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AF7161C" w14:textId="77777777" w:rsidR="00FD4820" w:rsidRPr="00972945" w:rsidRDefault="00FD4820" w:rsidP="00FD4820">
      <w:r w:rsidRPr="00972945">
        <w:rPr>
          <w:rStyle w:val="HideTWBExt"/>
          <w:noProof w:val="0"/>
        </w:rPr>
        <w:t>&lt;/AmendB&gt;</w:t>
      </w:r>
    </w:p>
    <w:p w14:paraId="68C85F1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285</w:t>
      </w:r>
      <w:r w:rsidRPr="00972945">
        <w:rPr>
          <w:rStyle w:val="HideTWBExt"/>
          <w:noProof w:val="0"/>
        </w:rPr>
        <w:t>&lt;/NumAmB&gt;</w:t>
      </w:r>
    </w:p>
    <w:p w14:paraId="69F50B6F"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78C49ADB" w14:textId="77777777" w:rsidR="00FD4820" w:rsidRPr="00972945" w:rsidRDefault="00FD4820" w:rsidP="00FD4820">
      <w:pPr>
        <w:pStyle w:val="NormalBold"/>
      </w:pPr>
      <w:r w:rsidRPr="00972945">
        <w:rPr>
          <w:rStyle w:val="HideTWBExt"/>
          <w:noProof w:val="0"/>
        </w:rPr>
        <w:t>&lt;/RepeatBlock-By&gt;</w:t>
      </w:r>
    </w:p>
    <w:p w14:paraId="2975B53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3B63AAE"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29508F7" w14:textId="77777777" w:rsidTr="009A671B">
        <w:trPr>
          <w:trHeight w:hRule="exact" w:val="240"/>
          <w:jc w:val="center"/>
        </w:trPr>
        <w:tc>
          <w:tcPr>
            <w:tcW w:w="9752" w:type="dxa"/>
            <w:gridSpan w:val="2"/>
          </w:tcPr>
          <w:p w14:paraId="20F5D910" w14:textId="77777777" w:rsidR="00FD4820" w:rsidRPr="00972945" w:rsidRDefault="00FD4820" w:rsidP="009A671B"/>
        </w:tc>
      </w:tr>
      <w:tr w:rsidR="00FD4820" w:rsidRPr="00972945" w14:paraId="025D3B4F" w14:textId="77777777" w:rsidTr="009A671B">
        <w:trPr>
          <w:trHeight w:val="240"/>
          <w:jc w:val="center"/>
        </w:trPr>
        <w:tc>
          <w:tcPr>
            <w:tcW w:w="4876" w:type="dxa"/>
          </w:tcPr>
          <w:p w14:paraId="7A85B083" w14:textId="77777777" w:rsidR="00FD4820" w:rsidRPr="00972945" w:rsidRDefault="00FD4820" w:rsidP="009A671B">
            <w:pPr>
              <w:pStyle w:val="AmColumnHeading"/>
            </w:pPr>
            <w:r w:rsidRPr="00972945">
              <w:t>Vorschlag der Kommission</w:t>
            </w:r>
          </w:p>
        </w:tc>
        <w:tc>
          <w:tcPr>
            <w:tcW w:w="4876" w:type="dxa"/>
          </w:tcPr>
          <w:p w14:paraId="75D1880C" w14:textId="77777777" w:rsidR="00FD4820" w:rsidRPr="00972945" w:rsidRDefault="00FD4820" w:rsidP="009A671B">
            <w:pPr>
              <w:pStyle w:val="AmColumnHeading"/>
            </w:pPr>
            <w:r w:rsidRPr="00972945">
              <w:t>Geänderter Text</w:t>
            </w:r>
          </w:p>
        </w:tc>
      </w:tr>
      <w:tr w:rsidR="00FD4820" w:rsidRPr="00972945" w14:paraId="5CDA758E" w14:textId="77777777" w:rsidTr="009A671B">
        <w:trPr>
          <w:jc w:val="center"/>
        </w:trPr>
        <w:tc>
          <w:tcPr>
            <w:tcW w:w="4876" w:type="dxa"/>
          </w:tcPr>
          <w:p w14:paraId="4DB8FE6B" w14:textId="77777777" w:rsidR="00FD4820" w:rsidRPr="00972945" w:rsidRDefault="00FD4820" w:rsidP="009A671B">
            <w:pPr>
              <w:pStyle w:val="Normal6a"/>
            </w:pPr>
            <w:r w:rsidRPr="00972945">
              <w:t>(15)</w:t>
            </w:r>
            <w:r w:rsidRPr="00972945">
              <w:tab/>
              <w:t xml:space="preserve">Um die Zusammenarbeit mit Drittstaaten </w:t>
            </w:r>
            <w:r w:rsidRPr="00972945">
              <w:rPr>
                <w:b/>
                <w:bCs/>
                <w:i/>
                <w:iCs/>
              </w:rPr>
              <w:t>im</w:t>
            </w:r>
            <w:r w:rsidRPr="00972945">
              <w:t xml:space="preserve"> </w:t>
            </w:r>
            <w:r w:rsidRPr="00972945">
              <w:rPr>
                <w:b/>
                <w:bCs/>
                <w:i/>
                <w:iCs/>
              </w:rPr>
              <w:t>Bereich</w:t>
            </w:r>
            <w:r w:rsidRPr="00972945">
              <w:t xml:space="preserve"> </w:t>
            </w:r>
            <w:r w:rsidRPr="00972945">
              <w:rPr>
                <w:b/>
                <w:bCs/>
                <w:i/>
                <w:iCs/>
              </w:rPr>
              <w:t>Rückkehr/Rückführung und Rückübernahme illegal aufhältiger Drittstaatsangehöriger</w:t>
            </w:r>
            <w:r w:rsidRPr="00972945">
              <w:t xml:space="preserve"> zu stärken, ist ein neuer Mechanismus erforderlich, </w:t>
            </w:r>
            <w:r w:rsidRPr="00972945">
              <w:rPr>
                <w:b/>
                <w:bCs/>
                <w:i/>
                <w:iCs/>
              </w:rPr>
              <w:t>in den</w:t>
            </w:r>
            <w:r w:rsidRPr="00972945">
              <w:t xml:space="preserve"> alle einschlägigen EU-Strategien und -Instrumente </w:t>
            </w:r>
            <w:r w:rsidRPr="00972945">
              <w:rPr>
                <w:b/>
                <w:bCs/>
                <w:i/>
                <w:iCs/>
              </w:rPr>
              <w:t>einfließen</w:t>
            </w:r>
            <w:r w:rsidRPr="00972945">
              <w:t>, sodass die einzelnen Maßnahmen, die die Union und die Mitgliedstaaten zu diesem Zweck in verschiedenen nicht-migrationsbezogenen Politikbereichen ergreifen können, besser koordiniert werden. Dieser Mechanismus sollte auf der gemäß der Verordnung (EU) 810/2019 des Europäischen Parlaments und des Rates durchgeführten Analyse</w:t>
            </w:r>
            <w:r w:rsidRPr="00972945">
              <w:rPr>
                <w:rStyle w:val="Sup"/>
              </w:rPr>
              <w:t>38</w:t>
            </w:r>
            <w:r w:rsidRPr="00972945">
              <w:t xml:space="preserve"> oder auf anderen verfügbaren Informationen aufbauen und </w:t>
            </w:r>
            <w:r w:rsidRPr="00972945">
              <w:rPr>
                <w:b/>
                <w:bCs/>
                <w:i/>
                <w:iCs/>
              </w:rPr>
              <w:t>die allgemeinen Beziehungen der Union zu dem jeweiligen Drittstaat berücksichtigen</w:t>
            </w:r>
            <w:r w:rsidRPr="00972945">
              <w:t>. Er sollte auch zur Umsetzung der Rückkehrpatenschaften beitragen.</w:t>
            </w:r>
          </w:p>
        </w:tc>
        <w:tc>
          <w:tcPr>
            <w:tcW w:w="4876" w:type="dxa"/>
          </w:tcPr>
          <w:p w14:paraId="4D053BF8" w14:textId="77777777" w:rsidR="00FD4820" w:rsidRPr="00972945" w:rsidRDefault="00FD4820" w:rsidP="009A671B">
            <w:pPr>
              <w:pStyle w:val="Normal6a"/>
            </w:pPr>
            <w:r w:rsidRPr="00972945">
              <w:t>(15)</w:t>
            </w:r>
            <w:r w:rsidRPr="00972945">
              <w:tab/>
              <w:t xml:space="preserve">Um die Zusammenarbeit mit Drittstaaten </w:t>
            </w:r>
            <w:r w:rsidRPr="00972945">
              <w:rPr>
                <w:b/>
                <w:bCs/>
                <w:i/>
                <w:iCs/>
              </w:rPr>
              <w:t>in den Bereichen Grenzkontrolle und insbesondere Migrationsmanagement</w:t>
            </w:r>
            <w:r w:rsidRPr="00972945">
              <w:t xml:space="preserve"> zu stärken, ist ein neuer Mechanismus </w:t>
            </w:r>
            <w:r w:rsidRPr="00972945">
              <w:rPr>
                <w:b/>
                <w:bCs/>
                <w:i/>
                <w:iCs/>
              </w:rPr>
              <w:t>für die</w:t>
            </w:r>
            <w:r w:rsidRPr="00972945">
              <w:t xml:space="preserve"> </w:t>
            </w:r>
            <w:r w:rsidRPr="00972945">
              <w:rPr>
                <w:b/>
                <w:bCs/>
                <w:i/>
                <w:iCs/>
              </w:rPr>
              <w:t>rasche</w:t>
            </w:r>
            <w:r w:rsidRPr="00972945">
              <w:t xml:space="preserve"> </w:t>
            </w:r>
            <w:r w:rsidRPr="00972945">
              <w:rPr>
                <w:b/>
                <w:bCs/>
                <w:i/>
                <w:iCs/>
              </w:rPr>
              <w:t>Rückkehr/Rückführung und Rückübernahme illegal aufhältiger Drittstaatsangehöriger und die Unterbindung illegaler Ausreisen</w:t>
            </w:r>
            <w:r w:rsidRPr="00972945">
              <w:t xml:space="preserve"> erforderlich.</w:t>
            </w:r>
            <w:r w:rsidRPr="00972945">
              <w:rPr>
                <w:b/>
                <w:i/>
              </w:rPr>
              <w:t xml:space="preserve"> </w:t>
            </w:r>
            <w:r w:rsidRPr="00972945">
              <w:rPr>
                <w:b/>
                <w:bCs/>
                <w:i/>
                <w:iCs/>
              </w:rPr>
              <w:t>Dieser Mechanismus sollte</w:t>
            </w:r>
            <w:r w:rsidRPr="00972945">
              <w:t xml:space="preserve"> alle einschlägigen EU-Strategien und -Instrumente </w:t>
            </w:r>
            <w:r w:rsidRPr="00972945">
              <w:rPr>
                <w:b/>
                <w:bCs/>
                <w:i/>
                <w:iCs/>
              </w:rPr>
              <w:t>umfassen</w:t>
            </w:r>
            <w:r w:rsidRPr="00972945">
              <w:t xml:space="preserve">, sodass die einzelnen Maßnahmen, die die Union und die Mitgliedstaaten zu diesem Zweck in verschiedenen nicht-migrationsbezogenen Politikbereichen </w:t>
            </w:r>
            <w:r w:rsidRPr="00972945">
              <w:rPr>
                <w:b/>
                <w:bCs/>
                <w:i/>
                <w:iCs/>
              </w:rPr>
              <w:t>wie etwa Entwicklung und Handel</w:t>
            </w:r>
            <w:r w:rsidRPr="00972945">
              <w:rPr>
                <w:b/>
                <w:bCs/>
              </w:rPr>
              <w:t xml:space="preserve"> </w:t>
            </w:r>
            <w:r w:rsidRPr="00972945">
              <w:t>ergreifen können, besser koordiniert werden. Dieser Mechanismus sollte auf der gemäß der Verordnung (EU) 810/2019 des Europäischen Parlaments und des Rates</w:t>
            </w:r>
            <w:r w:rsidRPr="00972945">
              <w:rPr>
                <w:rStyle w:val="Sup"/>
              </w:rPr>
              <w:t>38</w:t>
            </w:r>
            <w:r w:rsidRPr="00972945">
              <w:t xml:space="preserve"> durchgeführten Analyse oder auf anderen verfügbaren Informationen aufbauen und </w:t>
            </w:r>
            <w:r w:rsidRPr="00972945">
              <w:rPr>
                <w:b/>
                <w:bCs/>
                <w:i/>
                <w:iCs/>
              </w:rPr>
              <w:t>von der Zusammenarbeit mit der EU bei dem Migrationsmanagement abhängig gemacht werden</w:t>
            </w:r>
            <w:r w:rsidRPr="00972945">
              <w:t>. Er sollte auch zur Umsetzung der Rückkehrpatenschaften beitragen.</w:t>
            </w:r>
          </w:p>
        </w:tc>
      </w:tr>
      <w:tr w:rsidR="00FD4820" w:rsidRPr="00972945" w14:paraId="32A8295E" w14:textId="77777777" w:rsidTr="009A671B">
        <w:trPr>
          <w:jc w:val="center"/>
        </w:trPr>
        <w:tc>
          <w:tcPr>
            <w:tcW w:w="4876" w:type="dxa"/>
          </w:tcPr>
          <w:p w14:paraId="43DCA7F8" w14:textId="77777777" w:rsidR="00FD4820" w:rsidRPr="00972945" w:rsidRDefault="00FD4820" w:rsidP="009A671B">
            <w:pPr>
              <w:pStyle w:val="Normal6a"/>
            </w:pPr>
            <w:r w:rsidRPr="00972945">
              <w:t>_________________</w:t>
            </w:r>
          </w:p>
        </w:tc>
        <w:tc>
          <w:tcPr>
            <w:tcW w:w="4876" w:type="dxa"/>
          </w:tcPr>
          <w:p w14:paraId="0324B7B4" w14:textId="77777777" w:rsidR="00FD4820" w:rsidRPr="00972945" w:rsidRDefault="00FD4820" w:rsidP="009A671B">
            <w:pPr>
              <w:pStyle w:val="Normal6a"/>
            </w:pPr>
            <w:r w:rsidRPr="00972945">
              <w:t>_________________</w:t>
            </w:r>
          </w:p>
        </w:tc>
      </w:tr>
      <w:tr w:rsidR="00FD4820" w:rsidRPr="00972945" w14:paraId="3BFE2F4A" w14:textId="77777777" w:rsidTr="009A671B">
        <w:trPr>
          <w:jc w:val="center"/>
        </w:trPr>
        <w:tc>
          <w:tcPr>
            <w:tcW w:w="4876" w:type="dxa"/>
          </w:tcPr>
          <w:p w14:paraId="7847BEBC" w14:textId="77777777" w:rsidR="00FD4820" w:rsidRPr="00972945" w:rsidRDefault="00FD4820" w:rsidP="009A671B">
            <w:pPr>
              <w:pStyle w:val="Normal6a"/>
            </w:pPr>
            <w:r w:rsidRPr="00972945">
              <w:rPr>
                <w:rStyle w:val="Sup"/>
              </w:rPr>
              <w:t>38</w:t>
            </w:r>
            <w:r w:rsidRPr="00972945">
              <w:t xml:space="preserve"> Verordnung (EG) Nr. 810/2009 des Europäischen Parlaments und des Rates vom 13. Juli 2009 über einen Visakodex der Gemeinschaft (Visakodex) (ABl. L 243 vom 15.9.2009, S. 1).</w:t>
            </w:r>
          </w:p>
        </w:tc>
        <w:tc>
          <w:tcPr>
            <w:tcW w:w="4876" w:type="dxa"/>
          </w:tcPr>
          <w:p w14:paraId="736D1CFE" w14:textId="77777777" w:rsidR="00FD4820" w:rsidRPr="00972945" w:rsidRDefault="00FD4820" w:rsidP="009A671B">
            <w:pPr>
              <w:pStyle w:val="Normal6a"/>
            </w:pPr>
            <w:r w:rsidRPr="00972945">
              <w:rPr>
                <w:rStyle w:val="Sup"/>
              </w:rPr>
              <w:t>38</w:t>
            </w:r>
            <w:r w:rsidRPr="00972945">
              <w:t xml:space="preserve"> Verordnung (EG) Nr. 810/2009 des Europäischen Parlaments und des Rates vom 13. Juli 2009 über einen Visakodex der Gemeinschaft (Visakodex) (ABl. L 243 vom 15.9.2009, S. 1).</w:t>
            </w:r>
          </w:p>
        </w:tc>
      </w:tr>
    </w:tbl>
    <w:p w14:paraId="2168FCD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3B82DC7" w14:textId="77777777" w:rsidR="00FD4820" w:rsidRPr="00972945" w:rsidRDefault="00FD4820" w:rsidP="00FD4820">
      <w:r w:rsidRPr="00972945">
        <w:rPr>
          <w:rStyle w:val="HideTWBExt"/>
          <w:noProof w:val="0"/>
        </w:rPr>
        <w:t>&lt;/AmendB&gt;</w:t>
      </w:r>
    </w:p>
    <w:p w14:paraId="36594B3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286</w:t>
      </w:r>
      <w:r w:rsidRPr="00972945">
        <w:rPr>
          <w:rStyle w:val="HideTWBExt"/>
          <w:noProof w:val="0"/>
        </w:rPr>
        <w:t>&lt;/NumAmB&gt;</w:t>
      </w:r>
    </w:p>
    <w:p w14:paraId="1AA69FFF" w14:textId="77777777" w:rsidR="00FD4820" w:rsidRPr="00972945" w:rsidRDefault="00FD4820" w:rsidP="00FD4820">
      <w:pPr>
        <w:pStyle w:val="NormalBold"/>
      </w:pPr>
      <w:r w:rsidRPr="00972945">
        <w:rPr>
          <w:rStyle w:val="HideTWBExt"/>
          <w:noProof w:val="0"/>
        </w:rPr>
        <w:t>&lt;RepeatBlock-By&gt;&lt;Members&gt;</w:t>
      </w:r>
      <w:r w:rsidRPr="00972945">
        <w:t>Hilde Vautmans, Fabienne Keller, Jan-Christoph Oetjen, Sophia in 't Veld, Moritz Körner</w:t>
      </w:r>
      <w:r w:rsidRPr="00972945">
        <w:rPr>
          <w:rStyle w:val="HideTWBExt"/>
          <w:noProof w:val="0"/>
        </w:rPr>
        <w:t>&lt;/Members&gt;</w:t>
      </w:r>
    </w:p>
    <w:p w14:paraId="0554C385" w14:textId="77777777" w:rsidR="00FD4820" w:rsidRPr="00972945" w:rsidRDefault="00FD4820" w:rsidP="00FD4820">
      <w:pPr>
        <w:pStyle w:val="NormalBold"/>
      </w:pPr>
      <w:r w:rsidRPr="00972945">
        <w:rPr>
          <w:rStyle w:val="HideTWBExt"/>
          <w:noProof w:val="0"/>
        </w:rPr>
        <w:t>&lt;/RepeatBlock-By&gt;</w:t>
      </w:r>
    </w:p>
    <w:p w14:paraId="1FDD7C8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EFF8EF4"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417D9B4" w14:textId="77777777" w:rsidTr="009A671B">
        <w:trPr>
          <w:trHeight w:hRule="exact" w:val="240"/>
          <w:jc w:val="center"/>
        </w:trPr>
        <w:tc>
          <w:tcPr>
            <w:tcW w:w="9752" w:type="dxa"/>
            <w:gridSpan w:val="2"/>
          </w:tcPr>
          <w:p w14:paraId="7D1BF1CA" w14:textId="77777777" w:rsidR="00FD4820" w:rsidRPr="00972945" w:rsidRDefault="00FD4820" w:rsidP="009A671B"/>
        </w:tc>
      </w:tr>
      <w:tr w:rsidR="00FD4820" w:rsidRPr="00972945" w14:paraId="26AA1F93" w14:textId="77777777" w:rsidTr="009A671B">
        <w:trPr>
          <w:trHeight w:val="240"/>
          <w:jc w:val="center"/>
        </w:trPr>
        <w:tc>
          <w:tcPr>
            <w:tcW w:w="4876" w:type="dxa"/>
          </w:tcPr>
          <w:p w14:paraId="1207AA08" w14:textId="77777777" w:rsidR="00FD4820" w:rsidRPr="00972945" w:rsidRDefault="00FD4820" w:rsidP="009A671B">
            <w:pPr>
              <w:pStyle w:val="AmColumnHeading"/>
            </w:pPr>
            <w:r w:rsidRPr="00972945">
              <w:t>Vorschlag der Kommission</w:t>
            </w:r>
          </w:p>
        </w:tc>
        <w:tc>
          <w:tcPr>
            <w:tcW w:w="4876" w:type="dxa"/>
          </w:tcPr>
          <w:p w14:paraId="4B12AE00" w14:textId="77777777" w:rsidR="00FD4820" w:rsidRPr="00972945" w:rsidRDefault="00FD4820" w:rsidP="009A671B">
            <w:pPr>
              <w:pStyle w:val="AmColumnHeading"/>
            </w:pPr>
            <w:r w:rsidRPr="00972945">
              <w:t>Geänderter Text</w:t>
            </w:r>
          </w:p>
        </w:tc>
      </w:tr>
      <w:tr w:rsidR="00FD4820" w:rsidRPr="00972945" w14:paraId="4AAE4D61" w14:textId="77777777" w:rsidTr="009A671B">
        <w:trPr>
          <w:jc w:val="center"/>
        </w:trPr>
        <w:tc>
          <w:tcPr>
            <w:tcW w:w="4876" w:type="dxa"/>
          </w:tcPr>
          <w:p w14:paraId="678A219E" w14:textId="77777777" w:rsidR="00FD4820" w:rsidRPr="00972945" w:rsidRDefault="00FD4820" w:rsidP="009A671B">
            <w:pPr>
              <w:pStyle w:val="Normal6a"/>
            </w:pPr>
            <w:r w:rsidRPr="00972945">
              <w:t>(15)</w:t>
            </w:r>
            <w:r w:rsidRPr="00972945">
              <w:tab/>
              <w:t>Um die Zusammenarbeit mit Drittstaaten im Bereich Rückkehr/Rückführung und Rückübernahme illegal aufhältiger Drittstaatsangehöriger zu stärken, ist ein neuer Mechanismus erforderlich, in den alle einschlägigen EU-Strategien und -Instrumente einfließen, sodass die einzelnen Maßnahmen, die die Union und die Mitgliedstaten zu diesem Zweck in verschiedenen nicht-migrationsbezogenen Politikbereichen ergreifen können, besser koordiniert werden. Dieser Mechanismus sollte auf der gemäß der Verordnung (EU) 810/2019 des Europäischen Parlaments und des Rates</w:t>
            </w:r>
            <w:r w:rsidRPr="00972945">
              <w:rPr>
                <w:rStyle w:val="Sup"/>
              </w:rPr>
              <w:t>38</w:t>
            </w:r>
            <w:r w:rsidRPr="00972945">
              <w:t xml:space="preserve"> durchgeführten Analyse oder auf anderen verfügbaren Informationen aufbauen und die allgemeinen Beziehungen der Union zu dem jeweiligen Drittstaat berücksichtigen. Er sollte auch zur Umsetzung der Rückkehrpatenschaften beitragen.</w:t>
            </w:r>
          </w:p>
        </w:tc>
        <w:tc>
          <w:tcPr>
            <w:tcW w:w="4876" w:type="dxa"/>
          </w:tcPr>
          <w:p w14:paraId="393894B9" w14:textId="77777777" w:rsidR="00FD4820" w:rsidRPr="00972945" w:rsidRDefault="00FD4820" w:rsidP="009A671B">
            <w:pPr>
              <w:pStyle w:val="Normal6a"/>
            </w:pPr>
            <w:r w:rsidRPr="00972945">
              <w:t>(15)</w:t>
            </w:r>
            <w:r w:rsidRPr="00972945">
              <w:tab/>
              <w:t>Um die Zusammenarbeit mit Drittstaaten im Bereich Rückkehr/Rückführung und Rückübernahme illegal aufhältiger Drittstaatsangehöriger zu stärken, ist ein neuer Mechanismus erforderlich, in den alle einschlägigen EU-Strategien und -Instrumente einfließen, sodass die einzelnen Maßnahmen, die die Union und die Mitgliedstaten zu diesem Zweck in verschiedenen nicht-migrationsbezogenen Politikbereichen ergreifen können, besser koordiniert werden. Dieser Mechanismus sollte auf der gemäß der Verordnung (EU) 810/2019 des Europäischen Parlaments und des Rates</w:t>
            </w:r>
            <w:r w:rsidRPr="00972945">
              <w:rPr>
                <w:rStyle w:val="Sup"/>
              </w:rPr>
              <w:t>38</w:t>
            </w:r>
            <w:r w:rsidRPr="00972945">
              <w:t xml:space="preserve"> durchgeführten Analyse oder auf anderen verfügbaren Informationen aufbauen und die allgemeinen Beziehungen der Union zu dem jeweiligen Drittstaat</w:t>
            </w:r>
            <w:r w:rsidRPr="00972945">
              <w:rPr>
                <w:b/>
                <w:bCs/>
                <w:i/>
                <w:iCs/>
              </w:rPr>
              <w:t>,</w:t>
            </w:r>
            <w:r w:rsidRPr="00972945">
              <w:rPr>
                <w:b/>
                <w:bCs/>
              </w:rPr>
              <w:t xml:space="preserve"> </w:t>
            </w:r>
            <w:r w:rsidRPr="00972945">
              <w:rPr>
                <w:b/>
                <w:bCs/>
                <w:i/>
                <w:iCs/>
              </w:rPr>
              <w:t>die Menschenrechte und die Eigenverantwortlichkeit der Drittstaaten für ihre Entwicklungsprioritäten</w:t>
            </w:r>
            <w:r w:rsidRPr="00972945">
              <w:rPr>
                <w:b/>
                <w:bCs/>
              </w:rPr>
              <w:t xml:space="preserve"> </w:t>
            </w:r>
            <w:r w:rsidRPr="00972945">
              <w:t>berücksichtigen. Er sollte auch zur Umsetzung der Rückkehrpatenschaften beitragen.</w:t>
            </w:r>
          </w:p>
        </w:tc>
      </w:tr>
      <w:tr w:rsidR="00FD4820" w:rsidRPr="00972945" w14:paraId="2505E4AE" w14:textId="77777777" w:rsidTr="009A671B">
        <w:trPr>
          <w:jc w:val="center"/>
        </w:trPr>
        <w:tc>
          <w:tcPr>
            <w:tcW w:w="4876" w:type="dxa"/>
          </w:tcPr>
          <w:p w14:paraId="1BDB69B7" w14:textId="77777777" w:rsidR="00FD4820" w:rsidRPr="00972945" w:rsidRDefault="00FD4820" w:rsidP="009A671B">
            <w:pPr>
              <w:pStyle w:val="Normal6a"/>
            </w:pPr>
            <w:r w:rsidRPr="00972945">
              <w:t>_________________</w:t>
            </w:r>
          </w:p>
        </w:tc>
        <w:tc>
          <w:tcPr>
            <w:tcW w:w="4876" w:type="dxa"/>
          </w:tcPr>
          <w:p w14:paraId="4B736566" w14:textId="77777777" w:rsidR="00FD4820" w:rsidRPr="00972945" w:rsidRDefault="00FD4820" w:rsidP="009A671B">
            <w:pPr>
              <w:pStyle w:val="Normal6a"/>
            </w:pPr>
            <w:r w:rsidRPr="00972945">
              <w:t>_________________</w:t>
            </w:r>
          </w:p>
        </w:tc>
      </w:tr>
      <w:tr w:rsidR="00FD4820" w:rsidRPr="00972945" w14:paraId="615A7491" w14:textId="77777777" w:rsidTr="009A671B">
        <w:trPr>
          <w:jc w:val="center"/>
        </w:trPr>
        <w:tc>
          <w:tcPr>
            <w:tcW w:w="4876" w:type="dxa"/>
          </w:tcPr>
          <w:p w14:paraId="6E22ACE4" w14:textId="77777777" w:rsidR="00FD4820" w:rsidRPr="00972945" w:rsidRDefault="00FD4820" w:rsidP="009A671B">
            <w:pPr>
              <w:pStyle w:val="Normal6a"/>
            </w:pPr>
            <w:r w:rsidRPr="00972945">
              <w:rPr>
                <w:rStyle w:val="Sup"/>
              </w:rPr>
              <w:t>38</w:t>
            </w:r>
            <w:r w:rsidRPr="00972945">
              <w:t xml:space="preserve"> Verordnung (EG) Nr. 810/2009 des Europäischen Parlaments und des Rates vom 13. Juli 2009 über einen Visakodex der Gemeinschaft (Visakodex) (ABl. L 243 vom 15.9.2009, S. 1).</w:t>
            </w:r>
          </w:p>
        </w:tc>
        <w:tc>
          <w:tcPr>
            <w:tcW w:w="4876" w:type="dxa"/>
          </w:tcPr>
          <w:p w14:paraId="434FA42F" w14:textId="77777777" w:rsidR="00FD4820" w:rsidRPr="00972945" w:rsidRDefault="00FD4820" w:rsidP="009A671B">
            <w:pPr>
              <w:pStyle w:val="Normal6a"/>
            </w:pPr>
            <w:r w:rsidRPr="00972945">
              <w:rPr>
                <w:rStyle w:val="Sup"/>
              </w:rPr>
              <w:t>38</w:t>
            </w:r>
            <w:r w:rsidRPr="00972945">
              <w:t xml:space="preserve"> Verordnung (EG) Nr. 810/2009 des Europäischen Parlaments und des Rates vom 13. Juli 2009 über einen Visakodex der Gemeinschaft (Visakodex) (ABl. L 243 vom 15.9.2009, S. 1).</w:t>
            </w:r>
          </w:p>
        </w:tc>
      </w:tr>
    </w:tbl>
    <w:p w14:paraId="6636C22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DC440F1" w14:textId="77777777" w:rsidR="00FD4820" w:rsidRPr="00972945" w:rsidRDefault="00FD4820" w:rsidP="00FD4820">
      <w:r w:rsidRPr="00972945">
        <w:rPr>
          <w:rStyle w:val="HideTWBExt"/>
          <w:noProof w:val="0"/>
        </w:rPr>
        <w:t>&lt;/AmendB&gt;</w:t>
      </w:r>
    </w:p>
    <w:p w14:paraId="30F18D9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287</w:t>
      </w:r>
      <w:r w:rsidRPr="00972945">
        <w:rPr>
          <w:rStyle w:val="HideTWBExt"/>
          <w:noProof w:val="0"/>
        </w:rPr>
        <w:t>&lt;/NumAmB&gt;</w:t>
      </w:r>
    </w:p>
    <w:p w14:paraId="3DD11585"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19337658" w14:textId="77777777" w:rsidR="00FD4820" w:rsidRPr="00972945" w:rsidRDefault="00FD4820" w:rsidP="00FD4820">
      <w:pPr>
        <w:pStyle w:val="NormalBold"/>
      </w:pPr>
      <w:r w:rsidRPr="00972945">
        <w:rPr>
          <w:rStyle w:val="HideTWBExt"/>
          <w:noProof w:val="0"/>
        </w:rPr>
        <w:t>&lt;/RepeatBlock-By&gt;</w:t>
      </w:r>
    </w:p>
    <w:p w14:paraId="664FDE7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115720A" w14:textId="77777777" w:rsidR="00FD4820" w:rsidRPr="00972945" w:rsidRDefault="00FD4820" w:rsidP="00FD4820">
      <w:pPr>
        <w:pStyle w:val="NormalBold"/>
      </w:pPr>
      <w:r w:rsidRPr="00972945">
        <w:rPr>
          <w:rStyle w:val="HideTWBExt"/>
          <w:noProof w:val="0"/>
        </w:rPr>
        <w:t>&lt;Article&gt;</w:t>
      </w:r>
      <w:r w:rsidRPr="00972945">
        <w:t>Erwägung 15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A30514C" w14:textId="77777777" w:rsidTr="009A671B">
        <w:trPr>
          <w:trHeight w:hRule="exact" w:val="240"/>
          <w:jc w:val="center"/>
        </w:trPr>
        <w:tc>
          <w:tcPr>
            <w:tcW w:w="9752" w:type="dxa"/>
            <w:gridSpan w:val="2"/>
          </w:tcPr>
          <w:p w14:paraId="4EC4AD11" w14:textId="77777777" w:rsidR="00FD4820" w:rsidRPr="00972945" w:rsidRDefault="00FD4820" w:rsidP="009A671B"/>
        </w:tc>
      </w:tr>
      <w:tr w:rsidR="00FD4820" w:rsidRPr="00972945" w14:paraId="5F620827" w14:textId="77777777" w:rsidTr="009A671B">
        <w:trPr>
          <w:trHeight w:val="240"/>
          <w:jc w:val="center"/>
        </w:trPr>
        <w:tc>
          <w:tcPr>
            <w:tcW w:w="4876" w:type="dxa"/>
          </w:tcPr>
          <w:p w14:paraId="5AABAE91" w14:textId="77777777" w:rsidR="00FD4820" w:rsidRPr="00972945" w:rsidRDefault="00FD4820" w:rsidP="009A671B">
            <w:pPr>
              <w:pStyle w:val="AmColumnHeading"/>
            </w:pPr>
            <w:r w:rsidRPr="00972945">
              <w:t>Vorschlag der Kommission</w:t>
            </w:r>
          </w:p>
        </w:tc>
        <w:tc>
          <w:tcPr>
            <w:tcW w:w="4876" w:type="dxa"/>
          </w:tcPr>
          <w:p w14:paraId="0754E857" w14:textId="77777777" w:rsidR="00FD4820" w:rsidRPr="00972945" w:rsidRDefault="00FD4820" w:rsidP="009A671B">
            <w:pPr>
              <w:pStyle w:val="AmColumnHeading"/>
            </w:pPr>
            <w:r w:rsidRPr="00972945">
              <w:t>Geänderter Text</w:t>
            </w:r>
          </w:p>
        </w:tc>
      </w:tr>
      <w:tr w:rsidR="00FD4820" w:rsidRPr="00972945" w14:paraId="7A979552" w14:textId="77777777" w:rsidTr="009A671B">
        <w:trPr>
          <w:jc w:val="center"/>
        </w:trPr>
        <w:tc>
          <w:tcPr>
            <w:tcW w:w="4876" w:type="dxa"/>
          </w:tcPr>
          <w:p w14:paraId="4EDFA2FF" w14:textId="77777777" w:rsidR="00FD4820" w:rsidRPr="00972945" w:rsidRDefault="00FD4820" w:rsidP="009A671B">
            <w:pPr>
              <w:pStyle w:val="Normal6a"/>
            </w:pPr>
            <w:r w:rsidRPr="00972945">
              <w:t>(15)</w:t>
            </w:r>
            <w:r w:rsidRPr="00972945">
              <w:tab/>
              <w:t xml:space="preserve">Um die Zusammenarbeit mit Drittstaaten </w:t>
            </w:r>
            <w:r w:rsidRPr="00972945">
              <w:rPr>
                <w:b/>
                <w:bCs/>
                <w:i/>
                <w:iCs/>
              </w:rPr>
              <w:t>im Bereich Rückkehr/Rückführung und</w:t>
            </w:r>
            <w:r w:rsidRPr="00972945">
              <w:t xml:space="preserve"> Rückübernahme illegal aufhältiger Drittstaatsangehöriger zu stärken, ist ein neuer Mechanismus erforderlich, in den alle einschlägigen EU-Strategien und -Instrumente einfließen, sodass die einzelnen Maßnahmen, die die Union und die Mitgliedstaaten zu diesem Zweck in verschiedenen nicht-migrationsbezogenen Politikbereichen ergreifen können, besser koordiniert werden. Dieser Mechanismus sollte auf der gemäß der Verordnung (EU) 810/2019 des Europäischen Parlaments und des Rates durchgeführten Analyse</w:t>
            </w:r>
            <w:r w:rsidRPr="00972945">
              <w:rPr>
                <w:rStyle w:val="SupBoldItalic"/>
              </w:rPr>
              <w:t>38</w:t>
            </w:r>
            <w:r w:rsidRPr="00972945">
              <w:t xml:space="preserve"> oder auf anderen verfügbaren Informationen aufbauen </w:t>
            </w:r>
            <w:r w:rsidRPr="00972945">
              <w:rPr>
                <w:b/>
                <w:bCs/>
                <w:i/>
                <w:iCs/>
              </w:rPr>
              <w:t>und die allgemeinen Beziehungen der Union zu dem jeweiligen Drittstaat berücksichtigen</w:t>
            </w:r>
            <w:r w:rsidRPr="00972945">
              <w:t>. Er sollte auch zur Umsetzung der Rückkehrpatenschaften beitragen.</w:t>
            </w:r>
          </w:p>
        </w:tc>
        <w:tc>
          <w:tcPr>
            <w:tcW w:w="4876" w:type="dxa"/>
          </w:tcPr>
          <w:p w14:paraId="747D00E0" w14:textId="77777777" w:rsidR="00FD4820" w:rsidRPr="00972945" w:rsidRDefault="00FD4820" w:rsidP="009A671B">
            <w:pPr>
              <w:pStyle w:val="Normal6a"/>
            </w:pPr>
            <w:r w:rsidRPr="00972945">
              <w:t>(15)</w:t>
            </w:r>
            <w:r w:rsidRPr="00972945">
              <w:tab/>
              <w:t xml:space="preserve">Um die Zusammenarbeit mit Drittstaaten </w:t>
            </w:r>
            <w:r w:rsidRPr="00972945">
              <w:rPr>
                <w:b/>
                <w:bCs/>
                <w:i/>
                <w:iCs/>
              </w:rPr>
              <w:t xml:space="preserve">in allen Bereichen des Migrationsmanagements einschließlich der </w:t>
            </w:r>
            <w:r w:rsidRPr="00972945">
              <w:t xml:space="preserve">Rückübernahme zu stärken, ist ein neuer Mechanismus erforderlich, in den alle einschlägigen EU-Strategien und -Instrumente </w:t>
            </w:r>
            <w:r w:rsidRPr="00972945">
              <w:rPr>
                <w:b/>
                <w:bCs/>
                <w:i/>
                <w:iCs/>
              </w:rPr>
              <w:t>mit einem Schwerpunkt in den Bereichen Visapolitik und Entwicklungszusammenarbeit</w:t>
            </w:r>
            <w:r w:rsidRPr="00972945">
              <w:t xml:space="preserve"> einfließen, sodass die einzelnen Maßnahmen, die die Union und die Mitgliedstaaten zu diesem Zweck in verschiedenen nicht-migrationsbezogenen Politikbereichen ergreifen können, besser koordiniert werden. Dieser Mechanismus sollte auf der gemäß der Verordnung (EU) 810/2019 des Europäischen Parlaments und des Rates durchgeführten Analyse oder auf anderen verfügbaren Informationen aufbauen. Er sollte auch zur Umsetzung der Rückkehrpatenschaften beitragen.</w:t>
            </w:r>
          </w:p>
        </w:tc>
      </w:tr>
      <w:tr w:rsidR="00FD4820" w:rsidRPr="00972945" w14:paraId="250BA764" w14:textId="77777777" w:rsidTr="009A671B">
        <w:trPr>
          <w:jc w:val="center"/>
        </w:trPr>
        <w:tc>
          <w:tcPr>
            <w:tcW w:w="4876" w:type="dxa"/>
          </w:tcPr>
          <w:p w14:paraId="2448660C" w14:textId="77777777" w:rsidR="00FD4820" w:rsidRPr="00972945" w:rsidRDefault="00FD4820" w:rsidP="009A671B">
            <w:pPr>
              <w:pStyle w:val="Normal6a"/>
            </w:pPr>
            <w:r w:rsidRPr="00972945">
              <w:t>_________________</w:t>
            </w:r>
          </w:p>
        </w:tc>
        <w:tc>
          <w:tcPr>
            <w:tcW w:w="4876" w:type="dxa"/>
          </w:tcPr>
          <w:p w14:paraId="087FAC8F" w14:textId="77777777" w:rsidR="00FD4820" w:rsidRPr="00972945" w:rsidRDefault="00FD4820" w:rsidP="009A671B">
            <w:pPr>
              <w:pStyle w:val="Normal6a"/>
            </w:pPr>
          </w:p>
        </w:tc>
      </w:tr>
      <w:tr w:rsidR="00FD4820" w:rsidRPr="00972945" w14:paraId="35E121B3" w14:textId="77777777" w:rsidTr="009A671B">
        <w:trPr>
          <w:jc w:val="center"/>
        </w:trPr>
        <w:tc>
          <w:tcPr>
            <w:tcW w:w="4876" w:type="dxa"/>
          </w:tcPr>
          <w:p w14:paraId="4B217F12" w14:textId="77777777" w:rsidR="00FD4820" w:rsidRPr="00972945" w:rsidRDefault="00FD4820" w:rsidP="009A671B">
            <w:pPr>
              <w:pStyle w:val="Normal6a"/>
            </w:pPr>
            <w:r w:rsidRPr="00972945">
              <w:rPr>
                <w:rStyle w:val="SupBoldItalic"/>
              </w:rPr>
              <w:t>38</w:t>
            </w:r>
            <w:r w:rsidRPr="00972945">
              <w:rPr>
                <w:b/>
                <w:bCs/>
                <w:i/>
                <w:iCs/>
              </w:rPr>
              <w:t xml:space="preserve"> Verordnung (EG) Nr. 810/2009 des Europäischen Parlaments und des Rates vom 13. Juli 2009 über einen Visakodex der Gemeinschaft (Visakodex) (ABl. L 243 vom 15.9.2009, S. 1).</w:t>
            </w:r>
          </w:p>
        </w:tc>
        <w:tc>
          <w:tcPr>
            <w:tcW w:w="4876" w:type="dxa"/>
          </w:tcPr>
          <w:p w14:paraId="5F14A3EA" w14:textId="77777777" w:rsidR="00FD4820" w:rsidRPr="00972945" w:rsidRDefault="00FD4820" w:rsidP="009A671B">
            <w:pPr>
              <w:pStyle w:val="Normal6a"/>
            </w:pPr>
          </w:p>
        </w:tc>
      </w:tr>
    </w:tbl>
    <w:p w14:paraId="18D693C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AEF8178" w14:textId="77777777" w:rsidR="00FD4820" w:rsidRPr="00972945" w:rsidRDefault="00FD4820" w:rsidP="00FD4820">
      <w:r w:rsidRPr="00972945">
        <w:rPr>
          <w:rStyle w:val="HideTWBExt"/>
          <w:noProof w:val="0"/>
        </w:rPr>
        <w:t>&lt;/AmendB&gt;</w:t>
      </w:r>
    </w:p>
    <w:p w14:paraId="04BB06B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288</w:t>
      </w:r>
      <w:r w:rsidRPr="00972945">
        <w:rPr>
          <w:rStyle w:val="HideTWBExt"/>
          <w:noProof w:val="0"/>
        </w:rPr>
        <w:t>&lt;/NumAmB&gt;</w:t>
      </w:r>
    </w:p>
    <w:p w14:paraId="15FC7D82"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1267A977" w14:textId="77777777" w:rsidR="00FD4820" w:rsidRPr="00972945" w:rsidRDefault="00FD4820" w:rsidP="00FD4820">
      <w:pPr>
        <w:pStyle w:val="NormalBold"/>
      </w:pPr>
      <w:r w:rsidRPr="00972945">
        <w:rPr>
          <w:rStyle w:val="HideTWBExt"/>
          <w:noProof w:val="0"/>
        </w:rPr>
        <w:t>&lt;/RepeatBlock-By&gt;</w:t>
      </w:r>
    </w:p>
    <w:p w14:paraId="2DDCE76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EA6954B" w14:textId="77777777" w:rsidR="00FD4820" w:rsidRPr="00972945" w:rsidRDefault="00FD4820" w:rsidP="00FD4820">
      <w:pPr>
        <w:pStyle w:val="NormalBold"/>
      </w:pPr>
      <w:r w:rsidRPr="00972945">
        <w:rPr>
          <w:rStyle w:val="HideTWBExt"/>
          <w:noProof w:val="0"/>
        </w:rPr>
        <w:t>&lt;Article&gt;</w:t>
      </w:r>
      <w:r w:rsidRPr="00972945">
        <w:t>Erwägung 15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857F71B" w14:textId="77777777" w:rsidTr="009A671B">
        <w:trPr>
          <w:trHeight w:hRule="exact" w:val="240"/>
          <w:jc w:val="center"/>
        </w:trPr>
        <w:tc>
          <w:tcPr>
            <w:tcW w:w="9752" w:type="dxa"/>
            <w:gridSpan w:val="2"/>
          </w:tcPr>
          <w:p w14:paraId="27BA122C" w14:textId="77777777" w:rsidR="00FD4820" w:rsidRPr="00972945" w:rsidRDefault="00FD4820" w:rsidP="009A671B"/>
        </w:tc>
      </w:tr>
      <w:tr w:rsidR="00FD4820" w:rsidRPr="00972945" w14:paraId="7FC341F2" w14:textId="77777777" w:rsidTr="009A671B">
        <w:trPr>
          <w:trHeight w:val="240"/>
          <w:jc w:val="center"/>
        </w:trPr>
        <w:tc>
          <w:tcPr>
            <w:tcW w:w="4876" w:type="dxa"/>
          </w:tcPr>
          <w:p w14:paraId="51AF8779" w14:textId="77777777" w:rsidR="00FD4820" w:rsidRPr="00972945" w:rsidRDefault="00FD4820" w:rsidP="009A671B">
            <w:pPr>
              <w:pStyle w:val="AmColumnHeading"/>
            </w:pPr>
            <w:r w:rsidRPr="00972945">
              <w:t>Vorschlag der Kommission</w:t>
            </w:r>
          </w:p>
        </w:tc>
        <w:tc>
          <w:tcPr>
            <w:tcW w:w="4876" w:type="dxa"/>
          </w:tcPr>
          <w:p w14:paraId="55ECFD6E" w14:textId="77777777" w:rsidR="00FD4820" w:rsidRPr="00972945" w:rsidRDefault="00FD4820" w:rsidP="009A671B">
            <w:pPr>
              <w:pStyle w:val="AmColumnHeading"/>
            </w:pPr>
            <w:r w:rsidRPr="00972945">
              <w:t>Geänderter Text</w:t>
            </w:r>
          </w:p>
        </w:tc>
      </w:tr>
      <w:tr w:rsidR="00FD4820" w:rsidRPr="00972945" w14:paraId="4789C61F" w14:textId="77777777" w:rsidTr="009A671B">
        <w:trPr>
          <w:jc w:val="center"/>
        </w:trPr>
        <w:tc>
          <w:tcPr>
            <w:tcW w:w="4876" w:type="dxa"/>
          </w:tcPr>
          <w:p w14:paraId="00C5CAB8" w14:textId="77777777" w:rsidR="00FD4820" w:rsidRPr="00972945" w:rsidRDefault="00FD4820" w:rsidP="009A671B">
            <w:pPr>
              <w:pStyle w:val="Normal6a"/>
            </w:pPr>
          </w:p>
        </w:tc>
        <w:tc>
          <w:tcPr>
            <w:tcW w:w="4876" w:type="dxa"/>
          </w:tcPr>
          <w:p w14:paraId="3EFE943D" w14:textId="77777777" w:rsidR="00FD4820" w:rsidRPr="00972945" w:rsidRDefault="00FD4820" w:rsidP="009A671B">
            <w:pPr>
              <w:pStyle w:val="Normal6a"/>
            </w:pPr>
            <w:r w:rsidRPr="00972945">
              <w:rPr>
                <w:b/>
                <w:i/>
              </w:rPr>
              <w:t>(15a)</w:t>
            </w:r>
            <w:r w:rsidRPr="00972945">
              <w:tab/>
            </w:r>
            <w:r w:rsidRPr="00972945">
              <w:rPr>
                <w:b/>
                <w:i/>
              </w:rPr>
              <w:t>Ein solcher Mechanismus sollte, wie in der Entschließung des Europäischen Parlaments vom 25. November 2020 dargelegt, auf dem Grundsatz beruhen, dass Hilfe und Entwicklungsgelder von der Zusammenarbeit der Drittländer im Bereich Rückführung und Rückübernahme illegal aufhältiger Drittstaatsangehöriger abhängen.</w:t>
            </w:r>
          </w:p>
        </w:tc>
      </w:tr>
    </w:tbl>
    <w:p w14:paraId="0B82700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6106B13" w14:textId="77777777" w:rsidR="00FD4820" w:rsidRPr="00972945" w:rsidRDefault="00FD4820" w:rsidP="00FD4820">
      <w:r w:rsidRPr="00972945">
        <w:rPr>
          <w:rStyle w:val="HideTWBExt"/>
          <w:noProof w:val="0"/>
        </w:rPr>
        <w:t>&lt;/AmendB&gt;</w:t>
      </w:r>
    </w:p>
    <w:p w14:paraId="61712DB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289</w:t>
      </w:r>
      <w:r w:rsidRPr="00972945">
        <w:rPr>
          <w:rStyle w:val="HideTWBExt"/>
          <w:noProof w:val="0"/>
        </w:rPr>
        <w:t>&lt;/NumAmB&gt;</w:t>
      </w:r>
    </w:p>
    <w:p w14:paraId="4DF3D20C"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1DCDE6E9" w14:textId="77777777" w:rsidR="00FD4820" w:rsidRPr="00972945" w:rsidRDefault="00FD4820" w:rsidP="00FD4820">
      <w:pPr>
        <w:pStyle w:val="NormalBold"/>
      </w:pPr>
      <w:r w:rsidRPr="00972945">
        <w:rPr>
          <w:rStyle w:val="HideTWBExt"/>
          <w:noProof w:val="0"/>
        </w:rPr>
        <w:t>&lt;/RepeatBlock-By&gt;</w:t>
      </w:r>
    </w:p>
    <w:p w14:paraId="7F20363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1CD817A" w14:textId="77777777" w:rsidR="00FD4820" w:rsidRPr="00972945" w:rsidRDefault="00FD4820" w:rsidP="00FD4820">
      <w:pPr>
        <w:pStyle w:val="NormalBold"/>
      </w:pPr>
      <w:r w:rsidRPr="00972945">
        <w:rPr>
          <w:rStyle w:val="HideTWBExt"/>
          <w:noProof w:val="0"/>
        </w:rPr>
        <w:t>&lt;Article&gt;</w:t>
      </w:r>
      <w:r w:rsidRPr="00972945">
        <w:t>Erwägung 15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3147B74" w14:textId="77777777" w:rsidTr="009A671B">
        <w:trPr>
          <w:trHeight w:hRule="exact" w:val="240"/>
          <w:jc w:val="center"/>
        </w:trPr>
        <w:tc>
          <w:tcPr>
            <w:tcW w:w="9752" w:type="dxa"/>
            <w:gridSpan w:val="2"/>
          </w:tcPr>
          <w:p w14:paraId="13ECEB88" w14:textId="77777777" w:rsidR="00FD4820" w:rsidRPr="00972945" w:rsidRDefault="00FD4820" w:rsidP="009A671B"/>
        </w:tc>
      </w:tr>
      <w:tr w:rsidR="00FD4820" w:rsidRPr="00972945" w14:paraId="487DCA7F" w14:textId="77777777" w:rsidTr="009A671B">
        <w:trPr>
          <w:trHeight w:val="240"/>
          <w:jc w:val="center"/>
        </w:trPr>
        <w:tc>
          <w:tcPr>
            <w:tcW w:w="4876" w:type="dxa"/>
          </w:tcPr>
          <w:p w14:paraId="43D0C9B6" w14:textId="77777777" w:rsidR="00FD4820" w:rsidRPr="00972945" w:rsidRDefault="00FD4820" w:rsidP="009A671B">
            <w:pPr>
              <w:pStyle w:val="AmColumnHeading"/>
            </w:pPr>
            <w:r w:rsidRPr="00972945">
              <w:t>Vorschlag der Kommission</w:t>
            </w:r>
          </w:p>
        </w:tc>
        <w:tc>
          <w:tcPr>
            <w:tcW w:w="4876" w:type="dxa"/>
          </w:tcPr>
          <w:p w14:paraId="3BD72A47" w14:textId="77777777" w:rsidR="00FD4820" w:rsidRPr="00972945" w:rsidRDefault="00FD4820" w:rsidP="009A671B">
            <w:pPr>
              <w:pStyle w:val="AmColumnHeading"/>
            </w:pPr>
            <w:r w:rsidRPr="00972945">
              <w:t>Geänderter Text</w:t>
            </w:r>
          </w:p>
        </w:tc>
      </w:tr>
      <w:tr w:rsidR="00FD4820" w:rsidRPr="00972945" w14:paraId="6717F72A" w14:textId="77777777" w:rsidTr="009A671B">
        <w:trPr>
          <w:jc w:val="center"/>
        </w:trPr>
        <w:tc>
          <w:tcPr>
            <w:tcW w:w="4876" w:type="dxa"/>
          </w:tcPr>
          <w:p w14:paraId="1CCE48C6" w14:textId="77777777" w:rsidR="00FD4820" w:rsidRPr="00972945" w:rsidRDefault="00FD4820" w:rsidP="009A671B">
            <w:pPr>
              <w:pStyle w:val="Normal6a"/>
            </w:pPr>
          </w:p>
        </w:tc>
        <w:tc>
          <w:tcPr>
            <w:tcW w:w="4876" w:type="dxa"/>
          </w:tcPr>
          <w:p w14:paraId="30CA9737" w14:textId="77777777" w:rsidR="00FD4820" w:rsidRPr="00972945" w:rsidRDefault="00FD4820" w:rsidP="009A671B">
            <w:pPr>
              <w:pStyle w:val="Normal6a"/>
            </w:pPr>
            <w:r w:rsidRPr="00972945">
              <w:rPr>
                <w:b/>
                <w:i/>
              </w:rPr>
              <w:t>(15a)</w:t>
            </w:r>
            <w:r w:rsidRPr="00972945">
              <w:tab/>
            </w:r>
            <w:r w:rsidRPr="00972945">
              <w:rPr>
                <w:b/>
                <w:i/>
              </w:rPr>
              <w:t>Der Mechanismus sollte auf der Vorbedingung beruhen, dass Entwicklungshilfe von der Zusammenarbeit mit der Europäischen Union bei dem Migrationsmanagement abhängt.</w:t>
            </w:r>
          </w:p>
        </w:tc>
      </w:tr>
    </w:tbl>
    <w:p w14:paraId="1D71EC7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6893B6A" w14:textId="77777777" w:rsidR="00FD4820" w:rsidRPr="00972945" w:rsidRDefault="00FD4820" w:rsidP="00FD4820">
      <w:r w:rsidRPr="00972945">
        <w:rPr>
          <w:rStyle w:val="HideTWBExt"/>
          <w:noProof w:val="0"/>
        </w:rPr>
        <w:t>&lt;/AmendB&gt;</w:t>
      </w:r>
    </w:p>
    <w:p w14:paraId="417FA7E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290</w:t>
      </w:r>
      <w:r w:rsidRPr="00972945">
        <w:rPr>
          <w:rStyle w:val="HideTWBExt"/>
          <w:noProof w:val="0"/>
        </w:rPr>
        <w:t>&lt;/NumAmB&gt;</w:t>
      </w:r>
    </w:p>
    <w:p w14:paraId="5958E517"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42598895" w14:textId="77777777" w:rsidR="00FD4820" w:rsidRPr="00972945" w:rsidRDefault="00FD4820" w:rsidP="00FD4820">
      <w:pPr>
        <w:pStyle w:val="NormalBold"/>
      </w:pPr>
      <w:r w:rsidRPr="00972945">
        <w:rPr>
          <w:rStyle w:val="HideTWBExt"/>
          <w:noProof w:val="0"/>
        </w:rPr>
        <w:t>&lt;/RepeatBlock-By&gt;</w:t>
      </w:r>
    </w:p>
    <w:p w14:paraId="7FD9A52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BA2A283" w14:textId="77777777" w:rsidR="00FD4820" w:rsidRPr="00972945" w:rsidRDefault="00FD4820" w:rsidP="00FD4820">
      <w:pPr>
        <w:pStyle w:val="NormalBold"/>
      </w:pPr>
      <w:r w:rsidRPr="00972945">
        <w:rPr>
          <w:rStyle w:val="HideTWBExt"/>
          <w:noProof w:val="0"/>
        </w:rPr>
        <w:t>&lt;Article&gt;</w:t>
      </w:r>
      <w:r w:rsidRPr="00972945">
        <w:t>Erwägung 15 b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B85627A" w14:textId="77777777" w:rsidTr="009A671B">
        <w:trPr>
          <w:trHeight w:hRule="exact" w:val="240"/>
          <w:jc w:val="center"/>
        </w:trPr>
        <w:tc>
          <w:tcPr>
            <w:tcW w:w="9752" w:type="dxa"/>
            <w:gridSpan w:val="2"/>
          </w:tcPr>
          <w:p w14:paraId="09415C7A" w14:textId="77777777" w:rsidR="00FD4820" w:rsidRPr="00972945" w:rsidRDefault="00FD4820" w:rsidP="009A671B"/>
        </w:tc>
      </w:tr>
      <w:tr w:rsidR="00FD4820" w:rsidRPr="00972945" w14:paraId="1BD96431" w14:textId="77777777" w:rsidTr="009A671B">
        <w:trPr>
          <w:trHeight w:val="240"/>
          <w:jc w:val="center"/>
        </w:trPr>
        <w:tc>
          <w:tcPr>
            <w:tcW w:w="4876" w:type="dxa"/>
          </w:tcPr>
          <w:p w14:paraId="371FB7F7" w14:textId="77777777" w:rsidR="00FD4820" w:rsidRPr="00972945" w:rsidRDefault="00FD4820" w:rsidP="009A671B">
            <w:pPr>
              <w:pStyle w:val="AmColumnHeading"/>
            </w:pPr>
            <w:r w:rsidRPr="00972945">
              <w:t>Vorschlag der Kommission</w:t>
            </w:r>
          </w:p>
        </w:tc>
        <w:tc>
          <w:tcPr>
            <w:tcW w:w="4876" w:type="dxa"/>
          </w:tcPr>
          <w:p w14:paraId="56E149CF" w14:textId="77777777" w:rsidR="00FD4820" w:rsidRPr="00972945" w:rsidRDefault="00FD4820" w:rsidP="009A671B">
            <w:pPr>
              <w:pStyle w:val="AmColumnHeading"/>
            </w:pPr>
            <w:r w:rsidRPr="00972945">
              <w:t>Geänderter Text</w:t>
            </w:r>
          </w:p>
        </w:tc>
      </w:tr>
      <w:tr w:rsidR="00FD4820" w:rsidRPr="00972945" w14:paraId="2A6AA047" w14:textId="77777777" w:rsidTr="009A671B">
        <w:trPr>
          <w:jc w:val="center"/>
        </w:trPr>
        <w:tc>
          <w:tcPr>
            <w:tcW w:w="4876" w:type="dxa"/>
          </w:tcPr>
          <w:p w14:paraId="7DE5650B" w14:textId="77777777" w:rsidR="00FD4820" w:rsidRPr="00972945" w:rsidRDefault="00FD4820" w:rsidP="009A671B">
            <w:pPr>
              <w:pStyle w:val="Normal6a"/>
            </w:pPr>
          </w:p>
        </w:tc>
        <w:tc>
          <w:tcPr>
            <w:tcW w:w="4876" w:type="dxa"/>
          </w:tcPr>
          <w:p w14:paraId="64624E81" w14:textId="77777777" w:rsidR="00FD4820" w:rsidRPr="00972945" w:rsidRDefault="00FD4820" w:rsidP="009A671B">
            <w:pPr>
              <w:pStyle w:val="Normal6a"/>
            </w:pPr>
            <w:r w:rsidRPr="00972945">
              <w:rPr>
                <w:b/>
                <w:i/>
              </w:rPr>
              <w:t>(15b)</w:t>
            </w:r>
            <w:r w:rsidRPr="00972945">
              <w:tab/>
            </w:r>
            <w:r w:rsidRPr="00972945">
              <w:rPr>
                <w:b/>
                <w:i/>
              </w:rPr>
              <w:t>Zur Umsetzung des Mechanismus sollte die Union in erster Linie Maßnahmen zur Unterbindung illegaler Grenzüberschreitungen etwa durch die Errichtung physischer Barrieren für Landgrenzen und Seeblockaden für Seegrenzen anwenden.</w:t>
            </w:r>
          </w:p>
        </w:tc>
      </w:tr>
    </w:tbl>
    <w:p w14:paraId="57938F7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2F3D9F7" w14:textId="77777777" w:rsidR="00FD4820" w:rsidRPr="00972945" w:rsidRDefault="00FD4820" w:rsidP="00FD4820">
      <w:r w:rsidRPr="00972945">
        <w:rPr>
          <w:rStyle w:val="HideTWBExt"/>
          <w:noProof w:val="0"/>
        </w:rPr>
        <w:t>&lt;/AmendB&gt;</w:t>
      </w:r>
    </w:p>
    <w:p w14:paraId="14AF9FA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291</w:t>
      </w:r>
      <w:r w:rsidRPr="00972945">
        <w:rPr>
          <w:rStyle w:val="HideTWBExt"/>
          <w:noProof w:val="0"/>
        </w:rPr>
        <w:t>&lt;/NumAmB&gt;</w:t>
      </w:r>
    </w:p>
    <w:p w14:paraId="308C9A84"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1D10936C" w14:textId="77777777" w:rsidR="00FD4820" w:rsidRPr="00972945" w:rsidRDefault="00FD4820" w:rsidP="00FD4820">
      <w:pPr>
        <w:pStyle w:val="NormalBold"/>
      </w:pPr>
      <w:r w:rsidRPr="00972945">
        <w:rPr>
          <w:rStyle w:val="HideTWBExt"/>
          <w:noProof w:val="0"/>
        </w:rPr>
        <w:t>&lt;/RepeatBlock-By&gt;</w:t>
      </w:r>
    </w:p>
    <w:p w14:paraId="1FF4451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90A64CE"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C0F6FA8" w14:textId="77777777" w:rsidTr="009A671B">
        <w:trPr>
          <w:trHeight w:hRule="exact" w:val="240"/>
          <w:jc w:val="center"/>
        </w:trPr>
        <w:tc>
          <w:tcPr>
            <w:tcW w:w="9752" w:type="dxa"/>
            <w:gridSpan w:val="2"/>
          </w:tcPr>
          <w:p w14:paraId="1ECA258E" w14:textId="77777777" w:rsidR="00FD4820" w:rsidRPr="00972945" w:rsidRDefault="00FD4820" w:rsidP="009A671B"/>
        </w:tc>
      </w:tr>
      <w:tr w:rsidR="00FD4820" w:rsidRPr="00972945" w14:paraId="4E65E1A5" w14:textId="77777777" w:rsidTr="009A671B">
        <w:trPr>
          <w:trHeight w:val="240"/>
          <w:jc w:val="center"/>
        </w:trPr>
        <w:tc>
          <w:tcPr>
            <w:tcW w:w="4876" w:type="dxa"/>
          </w:tcPr>
          <w:p w14:paraId="073B6D48" w14:textId="77777777" w:rsidR="00FD4820" w:rsidRPr="00972945" w:rsidRDefault="00FD4820" w:rsidP="009A671B">
            <w:pPr>
              <w:pStyle w:val="AmColumnHeading"/>
            </w:pPr>
            <w:r w:rsidRPr="00972945">
              <w:t>Vorschlag der Kommission</w:t>
            </w:r>
          </w:p>
        </w:tc>
        <w:tc>
          <w:tcPr>
            <w:tcW w:w="4876" w:type="dxa"/>
          </w:tcPr>
          <w:p w14:paraId="0DDC1031" w14:textId="77777777" w:rsidR="00FD4820" w:rsidRPr="00972945" w:rsidRDefault="00FD4820" w:rsidP="009A671B">
            <w:pPr>
              <w:pStyle w:val="AmColumnHeading"/>
            </w:pPr>
            <w:r w:rsidRPr="00972945">
              <w:t>Geänderter Text</w:t>
            </w:r>
          </w:p>
        </w:tc>
      </w:tr>
      <w:tr w:rsidR="00FD4820" w:rsidRPr="00972945" w14:paraId="19559D3A" w14:textId="77777777" w:rsidTr="009A671B">
        <w:trPr>
          <w:jc w:val="center"/>
        </w:trPr>
        <w:tc>
          <w:tcPr>
            <w:tcW w:w="4876" w:type="dxa"/>
          </w:tcPr>
          <w:p w14:paraId="358E5979" w14:textId="77777777" w:rsidR="00FD4820" w:rsidRPr="00972945" w:rsidRDefault="00FD4820" w:rsidP="009A671B">
            <w:pPr>
              <w:pStyle w:val="Normal6a"/>
            </w:pPr>
            <w:r w:rsidRPr="00972945">
              <w:rPr>
                <w:b/>
                <w:i/>
              </w:rPr>
              <w:t>(16)</w:t>
            </w:r>
            <w:r w:rsidRPr="00972945">
              <w:tab/>
            </w:r>
            <w:r w:rsidRPr="00972945">
              <w:rPr>
                <w:b/>
                <w:i/>
              </w:rPr>
              <w:t>Um eine gerechte Teilung der Verantwortung und eine ausgewogene Verteilung der Belastungen zwischen den Mitgliedstaaten sicherzustellen, sollte ein wirksamer Solidaritätsmechanismus eingerichtet werden, um Antragstellern raschen Zugang zu den Verfahren zur Gewährung internationalen Schutzes zu gewährleisten. Dieser Mechanismus sollte verschiedene Solidaritätsmaßnahmen vorsehen, flexibel und an die sich wandelnden Herausforderungen im Bereich Migration, denen die Mitgliedstaaten gegenüberstehen, anpassbar sein.</w:t>
            </w:r>
          </w:p>
        </w:tc>
        <w:tc>
          <w:tcPr>
            <w:tcW w:w="4876" w:type="dxa"/>
          </w:tcPr>
          <w:p w14:paraId="310B4B54" w14:textId="77777777" w:rsidR="00FD4820" w:rsidRPr="00972945" w:rsidRDefault="00FD4820" w:rsidP="009A671B">
            <w:pPr>
              <w:pStyle w:val="Normal6a"/>
            </w:pPr>
            <w:r w:rsidRPr="00972945">
              <w:rPr>
                <w:b/>
                <w:i/>
              </w:rPr>
              <w:t>entfällt</w:t>
            </w:r>
          </w:p>
        </w:tc>
      </w:tr>
    </w:tbl>
    <w:p w14:paraId="047D670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9E650C8" w14:textId="77777777" w:rsidR="00FD4820" w:rsidRPr="00972945" w:rsidRDefault="00FD4820" w:rsidP="00FD4820">
      <w:r w:rsidRPr="00972945">
        <w:rPr>
          <w:rStyle w:val="HideTWBExt"/>
          <w:noProof w:val="0"/>
        </w:rPr>
        <w:t>&lt;/AmendB&gt;</w:t>
      </w:r>
    </w:p>
    <w:p w14:paraId="1D43A51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292</w:t>
      </w:r>
      <w:r w:rsidRPr="00972945">
        <w:rPr>
          <w:rStyle w:val="HideTWBExt"/>
          <w:noProof w:val="0"/>
        </w:rPr>
        <w:t>&lt;/NumAmB&gt;</w:t>
      </w:r>
    </w:p>
    <w:p w14:paraId="4720C203"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4EBFCD72" w14:textId="77777777" w:rsidR="00FD4820" w:rsidRPr="00972945" w:rsidRDefault="00FD4820" w:rsidP="00FD4820">
      <w:pPr>
        <w:pStyle w:val="NormalBold"/>
      </w:pPr>
      <w:r w:rsidRPr="00972945">
        <w:rPr>
          <w:rStyle w:val="HideTWBExt"/>
          <w:noProof w:val="0"/>
        </w:rPr>
        <w:t>&lt;/RepeatBlock-By&gt;</w:t>
      </w:r>
    </w:p>
    <w:p w14:paraId="2F397EE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BC5703A"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958AA1A" w14:textId="77777777" w:rsidTr="009A671B">
        <w:trPr>
          <w:trHeight w:hRule="exact" w:val="240"/>
          <w:jc w:val="center"/>
        </w:trPr>
        <w:tc>
          <w:tcPr>
            <w:tcW w:w="9752" w:type="dxa"/>
            <w:gridSpan w:val="2"/>
          </w:tcPr>
          <w:p w14:paraId="706F4FE3" w14:textId="77777777" w:rsidR="00FD4820" w:rsidRPr="00972945" w:rsidRDefault="00FD4820" w:rsidP="009A671B"/>
        </w:tc>
      </w:tr>
      <w:tr w:rsidR="00FD4820" w:rsidRPr="00972945" w14:paraId="71F268E3" w14:textId="77777777" w:rsidTr="009A671B">
        <w:trPr>
          <w:trHeight w:val="240"/>
          <w:jc w:val="center"/>
        </w:trPr>
        <w:tc>
          <w:tcPr>
            <w:tcW w:w="4876" w:type="dxa"/>
          </w:tcPr>
          <w:p w14:paraId="5982A459" w14:textId="77777777" w:rsidR="00FD4820" w:rsidRPr="00972945" w:rsidRDefault="00FD4820" w:rsidP="009A671B">
            <w:pPr>
              <w:pStyle w:val="AmColumnHeading"/>
            </w:pPr>
            <w:r w:rsidRPr="00972945">
              <w:t>Vorschlag der Kommission</w:t>
            </w:r>
          </w:p>
        </w:tc>
        <w:tc>
          <w:tcPr>
            <w:tcW w:w="4876" w:type="dxa"/>
          </w:tcPr>
          <w:p w14:paraId="03E7E2BF" w14:textId="77777777" w:rsidR="00FD4820" w:rsidRPr="00972945" w:rsidRDefault="00FD4820" w:rsidP="009A671B">
            <w:pPr>
              <w:pStyle w:val="AmColumnHeading"/>
            </w:pPr>
            <w:r w:rsidRPr="00972945">
              <w:t>Geänderter Text</w:t>
            </w:r>
          </w:p>
        </w:tc>
      </w:tr>
      <w:tr w:rsidR="00FD4820" w:rsidRPr="00972945" w14:paraId="5C53491D" w14:textId="77777777" w:rsidTr="009A671B">
        <w:trPr>
          <w:jc w:val="center"/>
        </w:trPr>
        <w:tc>
          <w:tcPr>
            <w:tcW w:w="4876" w:type="dxa"/>
          </w:tcPr>
          <w:p w14:paraId="7BAED2CF" w14:textId="77777777" w:rsidR="00FD4820" w:rsidRPr="00972945" w:rsidRDefault="00FD4820" w:rsidP="009A671B">
            <w:pPr>
              <w:pStyle w:val="Normal6a"/>
            </w:pPr>
            <w:r w:rsidRPr="00972945">
              <w:t>(16)</w:t>
            </w:r>
            <w:r w:rsidRPr="00972945">
              <w:tab/>
              <w:t xml:space="preserve">Um eine </w:t>
            </w:r>
            <w:r w:rsidRPr="00972945">
              <w:rPr>
                <w:b/>
                <w:bCs/>
                <w:i/>
                <w:iCs/>
              </w:rPr>
              <w:t>gerechte Teilung der Verantwortung und</w:t>
            </w:r>
            <w:r w:rsidRPr="00972945">
              <w:t xml:space="preserve"> eine ausgewogene Verteilung der Belastungen zwischen den Mitgliedstaaten sicherzustellen, sollte </w:t>
            </w:r>
            <w:r w:rsidRPr="00972945">
              <w:rPr>
                <w:b/>
                <w:bCs/>
                <w:i/>
                <w:iCs/>
              </w:rPr>
              <w:t>ein wirksamer Solidaritätsmechanismus eingerichtet</w:t>
            </w:r>
            <w:r w:rsidRPr="00972945">
              <w:t xml:space="preserve"> werden, </w:t>
            </w:r>
            <w:r w:rsidRPr="00972945">
              <w:rPr>
                <w:b/>
                <w:bCs/>
                <w:i/>
                <w:iCs/>
              </w:rPr>
              <w:t>um Antragstellern raschen Zugang zu den Verfahren zur Gewährung internationalen Schutzes zu gewährleisten</w:t>
            </w:r>
            <w:r w:rsidRPr="00972945">
              <w:t xml:space="preserve">. </w:t>
            </w:r>
            <w:r w:rsidRPr="00972945">
              <w:rPr>
                <w:b/>
                <w:i/>
              </w:rPr>
              <w:t>Dieser Mechanismus sollte verschiedene Solidaritätsmaßnahmen vorsehen, flexibel und an die sich wandelnden Herausforderungen im Bereich Migration, denen die Mitgliedstaaten gegenüberstehen, anpassbar sein.</w:t>
            </w:r>
          </w:p>
        </w:tc>
        <w:tc>
          <w:tcPr>
            <w:tcW w:w="4876" w:type="dxa"/>
          </w:tcPr>
          <w:p w14:paraId="7CDA4342" w14:textId="77777777" w:rsidR="00FD4820" w:rsidRPr="00972945" w:rsidRDefault="00FD4820" w:rsidP="009A671B">
            <w:pPr>
              <w:pStyle w:val="Normal6a"/>
            </w:pPr>
            <w:r w:rsidRPr="00972945">
              <w:t>(16)</w:t>
            </w:r>
            <w:r w:rsidRPr="00972945">
              <w:tab/>
              <w:t xml:space="preserve">Um eine ausgewogene Verteilung der Belastungen zwischen den Mitgliedstaaten sicherzustellen, </w:t>
            </w:r>
            <w:r w:rsidRPr="00972945">
              <w:rPr>
                <w:b/>
                <w:bCs/>
                <w:i/>
                <w:iCs/>
              </w:rPr>
              <w:t>sollten wirksame Maßnahmen zur Zusammenarbeit ergriffen</w:t>
            </w:r>
            <w:r w:rsidRPr="00972945">
              <w:t xml:space="preserve"> werden, </w:t>
            </w:r>
            <w:r w:rsidRPr="00972945">
              <w:rPr>
                <w:b/>
                <w:bCs/>
                <w:i/>
                <w:iCs/>
              </w:rPr>
              <w:t>und zwar die Verteilung von Migranten mit Recht auf Asyl und Rückkehrpatenschaften</w:t>
            </w:r>
            <w:r w:rsidRPr="00972945">
              <w:t>.</w:t>
            </w:r>
          </w:p>
        </w:tc>
      </w:tr>
    </w:tbl>
    <w:p w14:paraId="0228CD6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25CC986" w14:textId="77777777" w:rsidR="00FD4820" w:rsidRPr="00972945" w:rsidRDefault="00FD4820" w:rsidP="00FD4820">
      <w:r w:rsidRPr="00972945">
        <w:rPr>
          <w:rStyle w:val="HideTWBExt"/>
          <w:noProof w:val="0"/>
        </w:rPr>
        <w:t>&lt;/AmendB&gt;</w:t>
      </w:r>
    </w:p>
    <w:p w14:paraId="5B2C91D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293</w:t>
      </w:r>
      <w:r w:rsidRPr="00972945">
        <w:rPr>
          <w:rStyle w:val="HideTWBExt"/>
          <w:noProof w:val="0"/>
        </w:rPr>
        <w:t>&lt;/NumAmB&gt;</w:t>
      </w:r>
    </w:p>
    <w:p w14:paraId="57E4BE00"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7D59FA5C" w14:textId="77777777" w:rsidR="00FD4820" w:rsidRPr="00972945" w:rsidRDefault="00FD4820" w:rsidP="00FD4820">
      <w:pPr>
        <w:pStyle w:val="NormalBold"/>
      </w:pPr>
      <w:r w:rsidRPr="00972945">
        <w:rPr>
          <w:rStyle w:val="HideTWBExt"/>
          <w:noProof w:val="0"/>
        </w:rPr>
        <w:t>&lt;/RepeatBlock-By&gt;</w:t>
      </w:r>
    </w:p>
    <w:p w14:paraId="7FE69EF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D6E74FA"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8903EB8" w14:textId="77777777" w:rsidTr="009A671B">
        <w:trPr>
          <w:trHeight w:hRule="exact" w:val="240"/>
          <w:jc w:val="center"/>
        </w:trPr>
        <w:tc>
          <w:tcPr>
            <w:tcW w:w="9752" w:type="dxa"/>
            <w:gridSpan w:val="2"/>
          </w:tcPr>
          <w:p w14:paraId="218A7AA8" w14:textId="77777777" w:rsidR="00FD4820" w:rsidRPr="00972945" w:rsidRDefault="00FD4820" w:rsidP="009A671B"/>
        </w:tc>
      </w:tr>
      <w:tr w:rsidR="00FD4820" w:rsidRPr="00972945" w14:paraId="0B30D932" w14:textId="77777777" w:rsidTr="009A671B">
        <w:trPr>
          <w:trHeight w:val="240"/>
          <w:jc w:val="center"/>
        </w:trPr>
        <w:tc>
          <w:tcPr>
            <w:tcW w:w="4876" w:type="dxa"/>
          </w:tcPr>
          <w:p w14:paraId="30C301D2" w14:textId="77777777" w:rsidR="00FD4820" w:rsidRPr="00972945" w:rsidRDefault="00FD4820" w:rsidP="009A671B">
            <w:pPr>
              <w:pStyle w:val="AmColumnHeading"/>
            </w:pPr>
            <w:r w:rsidRPr="00972945">
              <w:t>Vorschlag der Kommission</w:t>
            </w:r>
          </w:p>
        </w:tc>
        <w:tc>
          <w:tcPr>
            <w:tcW w:w="4876" w:type="dxa"/>
          </w:tcPr>
          <w:p w14:paraId="44299B1F" w14:textId="77777777" w:rsidR="00FD4820" w:rsidRPr="00972945" w:rsidRDefault="00FD4820" w:rsidP="009A671B">
            <w:pPr>
              <w:pStyle w:val="AmColumnHeading"/>
            </w:pPr>
            <w:r w:rsidRPr="00972945">
              <w:t>Geänderter Text</w:t>
            </w:r>
          </w:p>
        </w:tc>
      </w:tr>
      <w:tr w:rsidR="00FD4820" w:rsidRPr="00972945" w14:paraId="2EB1F032" w14:textId="77777777" w:rsidTr="009A671B">
        <w:trPr>
          <w:jc w:val="center"/>
        </w:trPr>
        <w:tc>
          <w:tcPr>
            <w:tcW w:w="4876" w:type="dxa"/>
          </w:tcPr>
          <w:p w14:paraId="6C08F9F9"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wirksamer Solidaritätsmechanismus eingerichtet werden, um Antragstellern raschen Zugang zu den Verfahren zur Gewährung internationalen Schutzes zu gewährleisten. Dieser Mechanismus sollte </w:t>
            </w:r>
            <w:r w:rsidRPr="00972945">
              <w:rPr>
                <w:b/>
                <w:bCs/>
                <w:i/>
                <w:iCs/>
              </w:rPr>
              <w:t>verschiedene Solidaritätsmaßnahmen</w:t>
            </w:r>
            <w:r w:rsidRPr="00972945">
              <w:t xml:space="preserve"> vorsehen</w:t>
            </w:r>
            <w:r w:rsidRPr="00972945">
              <w:rPr>
                <w:b/>
                <w:i/>
              </w:rPr>
              <w:t>, flexibel und an die sich wandelnden Herausforderungen im Bereich Migration, denen die Mitgliedstaaten gegenüberstehen, anpassbar sein</w:t>
            </w:r>
            <w:r w:rsidRPr="00972945">
              <w:t>.</w:t>
            </w:r>
          </w:p>
        </w:tc>
        <w:tc>
          <w:tcPr>
            <w:tcW w:w="4876" w:type="dxa"/>
          </w:tcPr>
          <w:p w14:paraId="2F6AC91B"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wirksamer Solidaritätsmechanismus eingerichtet werden, um Antragstellern raschen Zugang zu den Verfahren zur Gewährung internationalen Schutzes zu gewährleisten. Dieser Mechanismus sollte </w:t>
            </w:r>
            <w:r w:rsidRPr="00972945">
              <w:rPr>
                <w:b/>
                <w:bCs/>
                <w:i/>
                <w:iCs/>
              </w:rPr>
              <w:t>eine schnelle, gerechte und effiziente Übernahme</w:t>
            </w:r>
            <w:r w:rsidRPr="00972945">
              <w:t xml:space="preserve"> vorsehen.</w:t>
            </w:r>
            <w:r w:rsidRPr="00972945">
              <w:rPr>
                <w:b/>
                <w:i/>
              </w:rPr>
              <w:t xml:space="preserve"> </w:t>
            </w:r>
            <w:r w:rsidRPr="00972945">
              <w:rPr>
                <w:b/>
                <w:bCs/>
                <w:i/>
                <w:iCs/>
              </w:rPr>
              <w:t>Die Übernahme ist zwingend vorgeschrieben nach Ausschiffung im Anschluss an Such- und Rettungseinsätzen und bei der Ankunft schutzbedürftiger Antragsteller, und sie erfolgt automatisch in Fällen, in denen kein Mitgliedstaat gemäß den in Kapitel II festgelegten Kriterien als zuständig ermittelt werden kann.</w:t>
            </w:r>
          </w:p>
        </w:tc>
      </w:tr>
    </w:tbl>
    <w:p w14:paraId="7B586A6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9F6F31F" w14:textId="77777777" w:rsidR="00FD4820" w:rsidRPr="00972945" w:rsidRDefault="00FD4820" w:rsidP="00FD4820">
      <w:r w:rsidRPr="00972945">
        <w:rPr>
          <w:rStyle w:val="HideTWBExt"/>
          <w:noProof w:val="0"/>
        </w:rPr>
        <w:t>&lt;/AmendB&gt;</w:t>
      </w:r>
    </w:p>
    <w:p w14:paraId="424EFD1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294</w:t>
      </w:r>
      <w:r w:rsidRPr="00972945">
        <w:rPr>
          <w:rStyle w:val="HideTWBExt"/>
          <w:noProof w:val="0"/>
        </w:rPr>
        <w:t>&lt;/NumAmB&gt;</w:t>
      </w:r>
    </w:p>
    <w:p w14:paraId="6B5012F3"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79F3EBEF" w14:textId="77777777" w:rsidR="00FD4820" w:rsidRPr="00972945" w:rsidRDefault="00FD4820" w:rsidP="00FD4820">
      <w:pPr>
        <w:pStyle w:val="NormalBold"/>
      </w:pPr>
      <w:r w:rsidRPr="00972945">
        <w:rPr>
          <w:rStyle w:val="HideTWBExt"/>
          <w:noProof w:val="0"/>
        </w:rPr>
        <w:t>&lt;/RepeatBlock-By&gt;</w:t>
      </w:r>
    </w:p>
    <w:p w14:paraId="1DAF332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54B08DB"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AAF3625" w14:textId="77777777" w:rsidTr="009A671B">
        <w:trPr>
          <w:trHeight w:hRule="exact" w:val="240"/>
          <w:jc w:val="center"/>
        </w:trPr>
        <w:tc>
          <w:tcPr>
            <w:tcW w:w="9752" w:type="dxa"/>
            <w:gridSpan w:val="2"/>
          </w:tcPr>
          <w:p w14:paraId="0A9FACA7" w14:textId="77777777" w:rsidR="00FD4820" w:rsidRPr="00972945" w:rsidRDefault="00FD4820" w:rsidP="009A671B"/>
        </w:tc>
      </w:tr>
      <w:tr w:rsidR="00FD4820" w:rsidRPr="00972945" w14:paraId="6A653252" w14:textId="77777777" w:rsidTr="009A671B">
        <w:trPr>
          <w:trHeight w:val="240"/>
          <w:jc w:val="center"/>
        </w:trPr>
        <w:tc>
          <w:tcPr>
            <w:tcW w:w="4876" w:type="dxa"/>
          </w:tcPr>
          <w:p w14:paraId="1EBCFB1E" w14:textId="77777777" w:rsidR="00FD4820" w:rsidRPr="00972945" w:rsidRDefault="00FD4820" w:rsidP="009A671B">
            <w:pPr>
              <w:pStyle w:val="AmColumnHeading"/>
            </w:pPr>
            <w:r w:rsidRPr="00972945">
              <w:t>Vorschlag der Kommission</w:t>
            </w:r>
          </w:p>
        </w:tc>
        <w:tc>
          <w:tcPr>
            <w:tcW w:w="4876" w:type="dxa"/>
          </w:tcPr>
          <w:p w14:paraId="52FA60EC" w14:textId="77777777" w:rsidR="00FD4820" w:rsidRPr="00972945" w:rsidRDefault="00FD4820" w:rsidP="009A671B">
            <w:pPr>
              <w:pStyle w:val="AmColumnHeading"/>
            </w:pPr>
            <w:r w:rsidRPr="00972945">
              <w:t>Geänderter Text</w:t>
            </w:r>
          </w:p>
        </w:tc>
      </w:tr>
      <w:tr w:rsidR="00FD4820" w:rsidRPr="00972945" w14:paraId="502661DC" w14:textId="77777777" w:rsidTr="009A671B">
        <w:trPr>
          <w:jc w:val="center"/>
        </w:trPr>
        <w:tc>
          <w:tcPr>
            <w:tcW w:w="4876" w:type="dxa"/>
          </w:tcPr>
          <w:p w14:paraId="474865E8" w14:textId="77777777" w:rsidR="00FD4820" w:rsidRPr="00972945" w:rsidRDefault="00FD4820" w:rsidP="009A671B">
            <w:pPr>
              <w:pStyle w:val="Normal6a"/>
            </w:pPr>
            <w:r w:rsidRPr="00972945">
              <w:t>(16)</w:t>
            </w:r>
            <w:r w:rsidRPr="00972945">
              <w:tab/>
              <w:t>Um eine gerechte Teilung der Verantwortung und eine ausgewogene Verteilung der Belastungen zwischen den Mitgliedstaaten sicherzustellen, sollte ein wirksamer Solidaritätsmechanismus eingerichtet werden, um Antragstellern raschen Zugang zu den Verfahren zur Gewährung internationalen Schutzes zu gewährleisten. Dieser Mechanismus sollte verschiedene Solidaritätsmaßnahmen vorsehen, flexibel und an die sich wandelnden Herausforderungen im Bereich Migration, denen die Mitgliedstaaten gegenüberstehen, anpassbar sein.</w:t>
            </w:r>
          </w:p>
        </w:tc>
        <w:tc>
          <w:tcPr>
            <w:tcW w:w="4876" w:type="dxa"/>
          </w:tcPr>
          <w:p w14:paraId="3F7A4142"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wirksamer Solidaritätsmechanismus eingerichtet werden, um Antragstellern raschen Zugang zu den Verfahren zur Gewährung internationalen Schutzes zu gewährleisten. Dieser Mechanismus sollte verschiedene Solidaritätsmaßnahmen vorsehen, flexibel und an die sich wandelnden Herausforderungen im Bereich Migration, denen die Mitgliedstaaten gegenüberstehen, anpassbar sein. </w:t>
            </w:r>
            <w:r w:rsidRPr="00972945">
              <w:rPr>
                <w:b/>
                <w:i/>
              </w:rPr>
              <w:t>Der Mechanismus sollte auf Freiwilligkeit beruhen, angepasst an die nationalen Kapazitäten der Mitgliedstaaten sein und deren nationalen Gegebenheiten berücksichtigen.</w:t>
            </w:r>
          </w:p>
        </w:tc>
      </w:tr>
    </w:tbl>
    <w:p w14:paraId="6B85097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9C809B1" w14:textId="77777777" w:rsidR="00FD4820" w:rsidRPr="00972945" w:rsidRDefault="00FD4820" w:rsidP="00FD4820">
      <w:r w:rsidRPr="00972945">
        <w:rPr>
          <w:rStyle w:val="HideTWBExt"/>
          <w:noProof w:val="0"/>
        </w:rPr>
        <w:t>&lt;/AmendB&gt;</w:t>
      </w:r>
    </w:p>
    <w:p w14:paraId="6C86009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295</w:t>
      </w:r>
      <w:r w:rsidRPr="00972945">
        <w:rPr>
          <w:rStyle w:val="HideTWBExt"/>
          <w:noProof w:val="0"/>
        </w:rPr>
        <w:t>&lt;/NumAmB&gt;</w:t>
      </w:r>
    </w:p>
    <w:p w14:paraId="6BD2C713"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102C12B9" w14:textId="77777777" w:rsidR="00FD4820" w:rsidRPr="00972945" w:rsidRDefault="00FD4820" w:rsidP="00FD4820">
      <w:pPr>
        <w:pStyle w:val="NormalBold"/>
      </w:pPr>
      <w:r w:rsidRPr="00972945">
        <w:rPr>
          <w:rStyle w:val="HideTWBExt"/>
          <w:noProof w:val="0"/>
        </w:rPr>
        <w:t>&lt;/RepeatBlock-By&gt;</w:t>
      </w:r>
    </w:p>
    <w:p w14:paraId="05D70F9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67CBE50"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14DC856" w14:textId="77777777" w:rsidTr="009A671B">
        <w:trPr>
          <w:trHeight w:hRule="exact" w:val="240"/>
          <w:jc w:val="center"/>
        </w:trPr>
        <w:tc>
          <w:tcPr>
            <w:tcW w:w="9752" w:type="dxa"/>
            <w:gridSpan w:val="2"/>
          </w:tcPr>
          <w:p w14:paraId="1A9DC2FB" w14:textId="77777777" w:rsidR="00FD4820" w:rsidRPr="00972945" w:rsidRDefault="00FD4820" w:rsidP="009A671B"/>
        </w:tc>
      </w:tr>
      <w:tr w:rsidR="00FD4820" w:rsidRPr="00972945" w14:paraId="2213829E" w14:textId="77777777" w:rsidTr="009A671B">
        <w:trPr>
          <w:trHeight w:val="240"/>
          <w:jc w:val="center"/>
        </w:trPr>
        <w:tc>
          <w:tcPr>
            <w:tcW w:w="4876" w:type="dxa"/>
          </w:tcPr>
          <w:p w14:paraId="100B6B14" w14:textId="77777777" w:rsidR="00FD4820" w:rsidRPr="00972945" w:rsidRDefault="00FD4820" w:rsidP="009A671B">
            <w:pPr>
              <w:pStyle w:val="AmColumnHeading"/>
            </w:pPr>
            <w:r w:rsidRPr="00972945">
              <w:t>Vorschlag der Kommission</w:t>
            </w:r>
          </w:p>
        </w:tc>
        <w:tc>
          <w:tcPr>
            <w:tcW w:w="4876" w:type="dxa"/>
          </w:tcPr>
          <w:p w14:paraId="21179DF5" w14:textId="77777777" w:rsidR="00FD4820" w:rsidRPr="00972945" w:rsidRDefault="00FD4820" w:rsidP="009A671B">
            <w:pPr>
              <w:pStyle w:val="AmColumnHeading"/>
            </w:pPr>
            <w:r w:rsidRPr="00972945">
              <w:t>Geänderter Text</w:t>
            </w:r>
          </w:p>
        </w:tc>
      </w:tr>
      <w:tr w:rsidR="00FD4820" w:rsidRPr="00972945" w14:paraId="3F5EDDF6" w14:textId="77777777" w:rsidTr="009A671B">
        <w:trPr>
          <w:jc w:val="center"/>
        </w:trPr>
        <w:tc>
          <w:tcPr>
            <w:tcW w:w="4876" w:type="dxa"/>
          </w:tcPr>
          <w:p w14:paraId="6186AD3B"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t>
            </w:r>
            <w:r w:rsidRPr="00972945">
              <w:rPr>
                <w:b/>
                <w:bCs/>
                <w:i/>
                <w:iCs/>
              </w:rPr>
              <w:t>wirksamer</w:t>
            </w:r>
            <w:r w:rsidRPr="00972945">
              <w:t xml:space="preserve"> Solidaritätsmechanismus eingerichtet werden, um Antragstellern raschen Zugang zu den Verfahren zur Gewährung internationalen Schutzes zu gewährleisten. Dieser Mechanismus sollte </w:t>
            </w:r>
            <w:r w:rsidRPr="00972945">
              <w:rPr>
                <w:b/>
                <w:bCs/>
                <w:i/>
                <w:iCs/>
              </w:rPr>
              <w:t>verschiedene Solidaritätsmaßnahmen vorsehen, flexibel und an die sich wandelnden Herausforderungen im Bereich Migration, denen die</w:t>
            </w:r>
            <w:r w:rsidRPr="00972945">
              <w:t xml:space="preserve"> Mitgliedstaaten </w:t>
            </w:r>
            <w:r w:rsidRPr="00972945">
              <w:rPr>
                <w:b/>
                <w:bCs/>
                <w:i/>
                <w:iCs/>
              </w:rPr>
              <w:t>gegenüberstehen, anpassbar sein</w:t>
            </w:r>
            <w:r w:rsidRPr="00972945">
              <w:t>.</w:t>
            </w:r>
          </w:p>
        </w:tc>
        <w:tc>
          <w:tcPr>
            <w:tcW w:w="4876" w:type="dxa"/>
          </w:tcPr>
          <w:p w14:paraId="06B0955E"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t>
            </w:r>
            <w:r w:rsidRPr="00972945">
              <w:rPr>
                <w:b/>
                <w:bCs/>
                <w:i/>
                <w:iCs/>
              </w:rPr>
              <w:t>verbindlicher</w:t>
            </w:r>
            <w:r w:rsidRPr="00972945">
              <w:rPr>
                <w:b/>
                <w:bCs/>
              </w:rPr>
              <w:t xml:space="preserve"> </w:t>
            </w:r>
            <w:r w:rsidRPr="00972945">
              <w:t xml:space="preserve">Solidaritätsmechanismus </w:t>
            </w:r>
            <w:r w:rsidRPr="00972945">
              <w:rPr>
                <w:b/>
                <w:bCs/>
                <w:i/>
                <w:iCs/>
              </w:rPr>
              <w:t>nach Ankunft und Ausschiffung, insbesondere im Anschluss an Such- und Rettungseinsätzen</w:t>
            </w:r>
            <w:r w:rsidRPr="00972945">
              <w:t xml:space="preserve"> eingerichtet werden, um Antragstellern </w:t>
            </w:r>
            <w:r w:rsidRPr="00972945">
              <w:rPr>
                <w:b/>
                <w:bCs/>
                <w:i/>
                <w:iCs/>
              </w:rPr>
              <w:t>wirksamen und</w:t>
            </w:r>
            <w:r w:rsidRPr="00972945">
              <w:t xml:space="preserve"> raschen Zugang zu den Verfahren zur Gewährung internationalen Schutzes zu gewährleisten. Dieser Mechanismus sollte </w:t>
            </w:r>
            <w:r w:rsidRPr="00972945">
              <w:rPr>
                <w:b/>
                <w:bCs/>
                <w:i/>
                <w:iCs/>
              </w:rPr>
              <w:t>echte Solidarität unter den</w:t>
            </w:r>
            <w:r w:rsidRPr="00972945">
              <w:t xml:space="preserve"> Mitgliedstaaten </w:t>
            </w:r>
            <w:r w:rsidRPr="00972945">
              <w:rPr>
                <w:b/>
                <w:bCs/>
                <w:i/>
                <w:iCs/>
              </w:rPr>
              <w:t>wie in Artikel 80 des AEUV verankert, mit Drittländern und gegenüber denjenigen, die entsprechend dem in Artikel 14 und 45 dieser Verordnung vorgesehenen Verfahren um Asyl ersuchen, schaffen</w:t>
            </w:r>
            <w:r w:rsidRPr="00972945">
              <w:t>.</w:t>
            </w:r>
          </w:p>
        </w:tc>
      </w:tr>
    </w:tbl>
    <w:p w14:paraId="357603A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B76FCFB" w14:textId="77777777" w:rsidR="00FD4820" w:rsidRPr="00972945" w:rsidRDefault="00FD4820" w:rsidP="00FD4820">
      <w:r w:rsidRPr="00972945">
        <w:rPr>
          <w:rStyle w:val="HideTWBExt"/>
          <w:noProof w:val="0"/>
        </w:rPr>
        <w:t>&lt;/AmendB&gt;</w:t>
      </w:r>
    </w:p>
    <w:p w14:paraId="01207B8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296</w:t>
      </w:r>
      <w:r w:rsidRPr="00972945">
        <w:rPr>
          <w:rStyle w:val="HideTWBExt"/>
          <w:noProof w:val="0"/>
        </w:rPr>
        <w:t>&lt;/NumAmB&gt;</w:t>
      </w:r>
    </w:p>
    <w:p w14:paraId="562FCB60"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0299F9D9" w14:textId="77777777" w:rsidR="00FD4820" w:rsidRPr="00972945" w:rsidRDefault="00FD4820" w:rsidP="00FD4820">
      <w:pPr>
        <w:pStyle w:val="NormalBold"/>
      </w:pPr>
      <w:r w:rsidRPr="00972945">
        <w:rPr>
          <w:rStyle w:val="HideTWBExt"/>
          <w:noProof w:val="0"/>
        </w:rPr>
        <w:t>&lt;/RepeatBlock-By&gt;</w:t>
      </w:r>
    </w:p>
    <w:p w14:paraId="68129BD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CF1BF82"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50ACF33" w14:textId="77777777" w:rsidTr="009A671B">
        <w:trPr>
          <w:trHeight w:hRule="exact" w:val="240"/>
          <w:jc w:val="center"/>
        </w:trPr>
        <w:tc>
          <w:tcPr>
            <w:tcW w:w="9752" w:type="dxa"/>
            <w:gridSpan w:val="2"/>
          </w:tcPr>
          <w:p w14:paraId="514CA961" w14:textId="77777777" w:rsidR="00FD4820" w:rsidRPr="00972945" w:rsidRDefault="00FD4820" w:rsidP="009A671B"/>
        </w:tc>
      </w:tr>
      <w:tr w:rsidR="00FD4820" w:rsidRPr="00972945" w14:paraId="6D808740" w14:textId="77777777" w:rsidTr="009A671B">
        <w:trPr>
          <w:trHeight w:val="240"/>
          <w:jc w:val="center"/>
        </w:trPr>
        <w:tc>
          <w:tcPr>
            <w:tcW w:w="4876" w:type="dxa"/>
          </w:tcPr>
          <w:p w14:paraId="0ABB8CA8" w14:textId="77777777" w:rsidR="00FD4820" w:rsidRPr="00972945" w:rsidRDefault="00FD4820" w:rsidP="009A671B">
            <w:pPr>
              <w:pStyle w:val="AmColumnHeading"/>
            </w:pPr>
            <w:r w:rsidRPr="00972945">
              <w:t>Vorschlag der Kommission</w:t>
            </w:r>
          </w:p>
        </w:tc>
        <w:tc>
          <w:tcPr>
            <w:tcW w:w="4876" w:type="dxa"/>
          </w:tcPr>
          <w:p w14:paraId="580FB430" w14:textId="77777777" w:rsidR="00FD4820" w:rsidRPr="00972945" w:rsidRDefault="00FD4820" w:rsidP="009A671B">
            <w:pPr>
              <w:pStyle w:val="AmColumnHeading"/>
            </w:pPr>
            <w:r w:rsidRPr="00972945">
              <w:t>Geänderter Text</w:t>
            </w:r>
          </w:p>
        </w:tc>
      </w:tr>
      <w:tr w:rsidR="00FD4820" w:rsidRPr="00972945" w14:paraId="7B8DE0AF" w14:textId="77777777" w:rsidTr="009A671B">
        <w:trPr>
          <w:jc w:val="center"/>
        </w:trPr>
        <w:tc>
          <w:tcPr>
            <w:tcW w:w="4876" w:type="dxa"/>
          </w:tcPr>
          <w:p w14:paraId="76D19F14" w14:textId="77777777" w:rsidR="00FD4820" w:rsidRPr="00972945" w:rsidRDefault="00FD4820" w:rsidP="009A671B">
            <w:pPr>
              <w:pStyle w:val="Normal6a"/>
            </w:pPr>
            <w:r w:rsidRPr="00972945">
              <w:t>(16)</w:t>
            </w:r>
            <w:r w:rsidRPr="00972945">
              <w:tab/>
              <w:t xml:space="preserve">Um </w:t>
            </w:r>
            <w:r w:rsidRPr="00972945">
              <w:rPr>
                <w:b/>
                <w:bCs/>
                <w:i/>
                <w:iCs/>
              </w:rPr>
              <w:t>eine gerechte Teilung der Verantwortung und eine ausgewogene Verteilung der Belastungen zwischen den</w:t>
            </w:r>
            <w:r w:rsidRPr="00972945">
              <w:t xml:space="preserve"> Mitgliedstaaten </w:t>
            </w:r>
            <w:r w:rsidRPr="00972945">
              <w:rPr>
                <w:b/>
                <w:bCs/>
                <w:i/>
                <w:iCs/>
              </w:rPr>
              <w:t>sicherzustellen</w:t>
            </w:r>
            <w:r w:rsidRPr="00972945">
              <w:t xml:space="preserve">, sollte ein </w:t>
            </w:r>
            <w:r w:rsidRPr="00972945">
              <w:rPr>
                <w:b/>
                <w:bCs/>
                <w:i/>
                <w:iCs/>
              </w:rPr>
              <w:t>wirksamer Solidaritätsmechanismus</w:t>
            </w:r>
            <w:r w:rsidRPr="00972945">
              <w:t xml:space="preserve"> eingerichtet werden, </w:t>
            </w:r>
            <w:r w:rsidRPr="00972945">
              <w:rPr>
                <w:b/>
                <w:bCs/>
                <w:i/>
                <w:iCs/>
              </w:rPr>
              <w:t>um Antragstellern raschen Zugang zu den Verfahren zur Gewährung internationalen Schutzes zu gewährleisten.</w:t>
            </w:r>
            <w:r w:rsidRPr="00972945">
              <w:rPr>
                <w:b/>
                <w:i/>
              </w:rPr>
              <w:t xml:space="preserve"> </w:t>
            </w:r>
            <w:r w:rsidRPr="00972945">
              <w:rPr>
                <w:b/>
                <w:bCs/>
                <w:i/>
                <w:iCs/>
              </w:rPr>
              <w:t xml:space="preserve">Dieser Mechanismus sollte verschiedene Solidaritätsmaßnahmen vorsehen, flexibel und an die sich wandelnden Herausforderungen im Bereich Migration, denen die </w:t>
            </w:r>
            <w:r w:rsidRPr="00972945">
              <w:t xml:space="preserve">Mitgliedstaaten </w:t>
            </w:r>
            <w:r w:rsidRPr="00972945">
              <w:rPr>
                <w:b/>
                <w:bCs/>
                <w:i/>
                <w:iCs/>
              </w:rPr>
              <w:t>gegenüberstehen, anpassbar sein</w:t>
            </w:r>
            <w:r w:rsidRPr="00972945">
              <w:t>.</w:t>
            </w:r>
          </w:p>
        </w:tc>
        <w:tc>
          <w:tcPr>
            <w:tcW w:w="4876" w:type="dxa"/>
          </w:tcPr>
          <w:p w14:paraId="62D0B3C8" w14:textId="77777777" w:rsidR="00FD4820" w:rsidRPr="00972945" w:rsidRDefault="00FD4820" w:rsidP="009A671B">
            <w:pPr>
              <w:pStyle w:val="Normal6a"/>
            </w:pPr>
            <w:r w:rsidRPr="00972945">
              <w:t>(16)</w:t>
            </w:r>
            <w:r w:rsidRPr="00972945">
              <w:tab/>
              <w:t xml:space="preserve">Um </w:t>
            </w:r>
            <w:r w:rsidRPr="00972945">
              <w:rPr>
                <w:b/>
                <w:bCs/>
                <w:i/>
                <w:iCs/>
              </w:rPr>
              <w:t>dafür zu sorgen, dass der Anreiz zur Wirtschafts</w:t>
            </w:r>
            <w:r w:rsidRPr="00972945">
              <w:rPr>
                <w:b/>
                <w:bCs/>
                <w:i/>
                <w:iCs/>
              </w:rPr>
              <w:noBreakHyphen/>
              <w:t xml:space="preserve"> und Lebensstilmigration in die</w:t>
            </w:r>
            <w:r w:rsidRPr="00972945">
              <w:t xml:space="preserve"> Mitgliedstaaten </w:t>
            </w:r>
            <w:r w:rsidRPr="00972945">
              <w:rPr>
                <w:b/>
                <w:bCs/>
                <w:i/>
                <w:iCs/>
              </w:rPr>
              <w:t>der Europäischen Union verringert und eine wirksame Rückführungspolitik durchgeführt wird</w:t>
            </w:r>
            <w:r w:rsidRPr="00972945">
              <w:t xml:space="preserve">, sollte ein </w:t>
            </w:r>
            <w:r w:rsidRPr="00972945">
              <w:rPr>
                <w:b/>
                <w:bCs/>
                <w:i/>
                <w:iCs/>
              </w:rPr>
              <w:t>freiwilliger Beitragsmechanismus</w:t>
            </w:r>
            <w:r w:rsidRPr="00972945">
              <w:t xml:space="preserve"> eingerichtet werden, </w:t>
            </w:r>
            <w:r w:rsidRPr="00972945">
              <w:rPr>
                <w:b/>
                <w:bCs/>
                <w:i/>
                <w:iCs/>
              </w:rPr>
              <w:t>der die nationalen politischen Prioritäten achtet und gewährleistet, dass die Mitgliedstaaten ihre Kontrolle der Migrations</w:t>
            </w:r>
            <w:r w:rsidRPr="00972945">
              <w:rPr>
                <w:b/>
                <w:bCs/>
                <w:i/>
                <w:iCs/>
              </w:rPr>
              <w:noBreakHyphen/>
              <w:t xml:space="preserve"> und Asylpolitik behalten</w:t>
            </w:r>
            <w:r w:rsidRPr="00972945">
              <w:t>.</w:t>
            </w:r>
          </w:p>
        </w:tc>
      </w:tr>
    </w:tbl>
    <w:p w14:paraId="0CF1A26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CEFCA3E" w14:textId="77777777" w:rsidR="00FD4820" w:rsidRPr="00972945" w:rsidRDefault="00FD4820" w:rsidP="00FD4820">
      <w:r w:rsidRPr="00972945">
        <w:rPr>
          <w:rStyle w:val="HideTWBExt"/>
          <w:noProof w:val="0"/>
        </w:rPr>
        <w:t>&lt;/AmendB&gt;</w:t>
      </w:r>
    </w:p>
    <w:p w14:paraId="5CCCB5F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297</w:t>
      </w:r>
      <w:r w:rsidRPr="00972945">
        <w:rPr>
          <w:rStyle w:val="HideTWBExt"/>
          <w:noProof w:val="0"/>
        </w:rPr>
        <w:t>&lt;/NumAmB&gt;</w:t>
      </w:r>
    </w:p>
    <w:p w14:paraId="346E1482"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7E158D26" w14:textId="77777777" w:rsidR="00FD4820" w:rsidRPr="00972945" w:rsidRDefault="00FD4820" w:rsidP="00FD4820">
      <w:pPr>
        <w:pStyle w:val="NormalBold"/>
      </w:pPr>
      <w:r w:rsidRPr="00972945">
        <w:rPr>
          <w:rStyle w:val="HideTWBExt"/>
          <w:noProof w:val="0"/>
        </w:rPr>
        <w:t>&lt;/RepeatBlock-By&gt;</w:t>
      </w:r>
    </w:p>
    <w:p w14:paraId="1BD4E76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1BE83AE"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38CC2CC" w14:textId="77777777" w:rsidTr="009A671B">
        <w:trPr>
          <w:trHeight w:hRule="exact" w:val="240"/>
          <w:jc w:val="center"/>
        </w:trPr>
        <w:tc>
          <w:tcPr>
            <w:tcW w:w="9752" w:type="dxa"/>
            <w:gridSpan w:val="2"/>
          </w:tcPr>
          <w:p w14:paraId="14CE9091" w14:textId="77777777" w:rsidR="00FD4820" w:rsidRPr="00972945" w:rsidRDefault="00FD4820" w:rsidP="009A671B"/>
        </w:tc>
      </w:tr>
      <w:tr w:rsidR="00FD4820" w:rsidRPr="00972945" w14:paraId="471BD6EF" w14:textId="77777777" w:rsidTr="009A671B">
        <w:trPr>
          <w:trHeight w:val="240"/>
          <w:jc w:val="center"/>
        </w:trPr>
        <w:tc>
          <w:tcPr>
            <w:tcW w:w="4876" w:type="dxa"/>
          </w:tcPr>
          <w:p w14:paraId="5A19E7D2" w14:textId="77777777" w:rsidR="00FD4820" w:rsidRPr="00972945" w:rsidRDefault="00FD4820" w:rsidP="009A671B">
            <w:pPr>
              <w:pStyle w:val="AmColumnHeading"/>
            </w:pPr>
            <w:r w:rsidRPr="00972945">
              <w:t>Vorschlag der Kommission</w:t>
            </w:r>
          </w:p>
        </w:tc>
        <w:tc>
          <w:tcPr>
            <w:tcW w:w="4876" w:type="dxa"/>
          </w:tcPr>
          <w:p w14:paraId="2EDF49B8" w14:textId="77777777" w:rsidR="00FD4820" w:rsidRPr="00972945" w:rsidRDefault="00FD4820" w:rsidP="009A671B">
            <w:pPr>
              <w:pStyle w:val="AmColumnHeading"/>
            </w:pPr>
            <w:r w:rsidRPr="00972945">
              <w:t>Geänderter Text</w:t>
            </w:r>
          </w:p>
        </w:tc>
      </w:tr>
      <w:tr w:rsidR="00FD4820" w:rsidRPr="00972945" w14:paraId="5C5AD3A1" w14:textId="77777777" w:rsidTr="009A671B">
        <w:trPr>
          <w:jc w:val="center"/>
        </w:trPr>
        <w:tc>
          <w:tcPr>
            <w:tcW w:w="4876" w:type="dxa"/>
          </w:tcPr>
          <w:p w14:paraId="1211666B"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wirksamer Solidaritätsmechanismus eingerichtet werden, um </w:t>
            </w:r>
            <w:r w:rsidRPr="00972945">
              <w:rPr>
                <w:b/>
                <w:bCs/>
                <w:i/>
                <w:iCs/>
              </w:rPr>
              <w:t>Antragstellern raschen Zugang zu den Verfahren zur Gewährung internationalen Schutzes</w:t>
            </w:r>
            <w:r w:rsidRPr="00972945">
              <w:t xml:space="preserve"> zu gewährleisten. Dieser Mechanismus sollte verschiedene Solidaritätsmaßnahmen vorsehen, flexibel und an die sich wandelnden Herausforderungen im Bereich Migration, denen die Mitgliedstaaten gegenüberstehen, anpassbar sein.</w:t>
            </w:r>
          </w:p>
        </w:tc>
        <w:tc>
          <w:tcPr>
            <w:tcW w:w="4876" w:type="dxa"/>
          </w:tcPr>
          <w:p w14:paraId="4092D74F" w14:textId="77777777" w:rsidR="00FD4820" w:rsidRPr="00972945" w:rsidRDefault="00FD4820" w:rsidP="009A671B">
            <w:pPr>
              <w:pStyle w:val="Normal6a"/>
            </w:pPr>
            <w:r w:rsidRPr="00972945">
              <w:t>(16)</w:t>
            </w:r>
            <w:r w:rsidRPr="00972945">
              <w:tab/>
              <w:t>Um eine gerechte Teilung der Verantwortung und eine ausgewogene Verteilung der Belastungen zwischen den Mitgliedstaaten sicherzustellen, sollte ein wirksamer Solidaritätsmechanismus eingerichtet werden, um zu gewährleisten</w:t>
            </w:r>
            <w:r w:rsidRPr="00972945">
              <w:rPr>
                <w:b/>
                <w:bCs/>
                <w:i/>
                <w:iCs/>
              </w:rPr>
              <w:t>, dass die Mitgliedstaaten der ersten Einreise durch die große Zahl gleichzeitig eingehender Anträge nicht überlastet werden</w:t>
            </w:r>
            <w:r w:rsidRPr="00972945">
              <w:t>. Dieser Mechanismus sollte verschiedene Solidaritätsmaßnahmen vorsehen, flexibel und an die sich wandelnden Herausforderungen im Bereich Migration, denen die Mitgliedstaaten gegenüberstehen, anpassbar sein.</w:t>
            </w:r>
          </w:p>
        </w:tc>
      </w:tr>
    </w:tbl>
    <w:p w14:paraId="2375B0D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50DEA6A" w14:textId="77777777" w:rsidR="00FD4820" w:rsidRPr="00972945" w:rsidRDefault="00FD4820" w:rsidP="00FD4820">
      <w:r w:rsidRPr="00972945">
        <w:rPr>
          <w:rStyle w:val="HideTWBExt"/>
          <w:noProof w:val="0"/>
        </w:rPr>
        <w:t>&lt;/AmendB&gt;</w:t>
      </w:r>
    </w:p>
    <w:p w14:paraId="601C6D4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298</w:t>
      </w:r>
      <w:r w:rsidRPr="00972945">
        <w:rPr>
          <w:rStyle w:val="HideTWBExt"/>
          <w:noProof w:val="0"/>
        </w:rPr>
        <w:t>&lt;/NumAmB&gt;</w:t>
      </w:r>
    </w:p>
    <w:p w14:paraId="3D9A5BBF"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65BE8560" w14:textId="77777777" w:rsidR="00FD4820" w:rsidRPr="00972945" w:rsidRDefault="00FD4820" w:rsidP="00FD4820">
      <w:pPr>
        <w:pStyle w:val="NormalBold"/>
      </w:pPr>
      <w:r w:rsidRPr="00972945">
        <w:rPr>
          <w:rStyle w:val="HideTWBExt"/>
          <w:noProof w:val="0"/>
        </w:rPr>
        <w:t>&lt;/RepeatBlock-By&gt;</w:t>
      </w:r>
    </w:p>
    <w:p w14:paraId="590FAFA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9D29C91"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210E406" w14:textId="77777777" w:rsidTr="009A671B">
        <w:trPr>
          <w:trHeight w:hRule="exact" w:val="240"/>
          <w:jc w:val="center"/>
        </w:trPr>
        <w:tc>
          <w:tcPr>
            <w:tcW w:w="9752" w:type="dxa"/>
            <w:gridSpan w:val="2"/>
          </w:tcPr>
          <w:p w14:paraId="2FCD4D07" w14:textId="77777777" w:rsidR="00FD4820" w:rsidRPr="00972945" w:rsidRDefault="00FD4820" w:rsidP="009A671B"/>
        </w:tc>
      </w:tr>
      <w:tr w:rsidR="00FD4820" w:rsidRPr="00972945" w14:paraId="41479516" w14:textId="77777777" w:rsidTr="009A671B">
        <w:trPr>
          <w:trHeight w:val="240"/>
          <w:jc w:val="center"/>
        </w:trPr>
        <w:tc>
          <w:tcPr>
            <w:tcW w:w="4876" w:type="dxa"/>
          </w:tcPr>
          <w:p w14:paraId="0D08BC42" w14:textId="77777777" w:rsidR="00FD4820" w:rsidRPr="00972945" w:rsidRDefault="00FD4820" w:rsidP="009A671B">
            <w:pPr>
              <w:pStyle w:val="AmColumnHeading"/>
            </w:pPr>
            <w:r w:rsidRPr="00972945">
              <w:t>Vorschlag der Kommission</w:t>
            </w:r>
          </w:p>
        </w:tc>
        <w:tc>
          <w:tcPr>
            <w:tcW w:w="4876" w:type="dxa"/>
          </w:tcPr>
          <w:p w14:paraId="232AF00B" w14:textId="77777777" w:rsidR="00FD4820" w:rsidRPr="00972945" w:rsidRDefault="00FD4820" w:rsidP="009A671B">
            <w:pPr>
              <w:pStyle w:val="AmColumnHeading"/>
            </w:pPr>
            <w:r w:rsidRPr="00972945">
              <w:t>Geänderter Text</w:t>
            </w:r>
          </w:p>
        </w:tc>
      </w:tr>
      <w:tr w:rsidR="00FD4820" w:rsidRPr="00972945" w14:paraId="79E90264" w14:textId="77777777" w:rsidTr="009A671B">
        <w:trPr>
          <w:jc w:val="center"/>
        </w:trPr>
        <w:tc>
          <w:tcPr>
            <w:tcW w:w="4876" w:type="dxa"/>
          </w:tcPr>
          <w:p w14:paraId="722F4495"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wirksamer </w:t>
            </w:r>
            <w:r w:rsidRPr="00972945">
              <w:rPr>
                <w:b/>
                <w:bCs/>
                <w:i/>
                <w:iCs/>
              </w:rPr>
              <w:t>Solidaritätsmechanismus</w:t>
            </w:r>
            <w:r w:rsidRPr="00972945">
              <w:t xml:space="preserve"> eingerichtet werden, um </w:t>
            </w:r>
            <w:r w:rsidRPr="00972945">
              <w:rPr>
                <w:b/>
                <w:bCs/>
                <w:i/>
                <w:iCs/>
              </w:rPr>
              <w:t>Antragstellern</w:t>
            </w:r>
            <w:r w:rsidRPr="00972945">
              <w:t xml:space="preserve"> raschen Zugang zu den Verfahren zur Gewährung internationalen Schutzes zu gewährleisten. Dieser Mechanismus </w:t>
            </w:r>
            <w:r w:rsidRPr="00972945">
              <w:rPr>
                <w:b/>
                <w:bCs/>
                <w:i/>
                <w:iCs/>
              </w:rPr>
              <w:t>sollte verschiedene Solidaritätsmaßnahmen vorsehen, flexibel und an die sich wandelnden Herausforderungen im Bereich Migration, denen die Mitgliedstaaten gegenüberstehen, anpassbar sein</w:t>
            </w:r>
            <w:r w:rsidRPr="00972945">
              <w:t>.</w:t>
            </w:r>
          </w:p>
        </w:tc>
        <w:tc>
          <w:tcPr>
            <w:tcW w:w="4876" w:type="dxa"/>
          </w:tcPr>
          <w:p w14:paraId="1A66EEEF" w14:textId="77777777" w:rsidR="00FD4820" w:rsidRPr="00972945" w:rsidRDefault="00FD4820" w:rsidP="009A671B">
            <w:pPr>
              <w:pStyle w:val="Normal6a"/>
            </w:pPr>
            <w:r w:rsidRPr="00972945">
              <w:t>(16)</w:t>
            </w:r>
            <w:r w:rsidRPr="00972945">
              <w:tab/>
              <w:t xml:space="preserve">Um eine gerechte Teilung der Verantwortung zwischen den Mitgliedstaaten sicherzustellen, sollte ein wirksamer </w:t>
            </w:r>
            <w:r w:rsidRPr="00972945">
              <w:rPr>
                <w:b/>
                <w:bCs/>
                <w:i/>
                <w:iCs/>
              </w:rPr>
              <w:t xml:space="preserve">Mechanismus zur Übernahme von Antragstellern </w:t>
            </w:r>
            <w:r w:rsidRPr="00972945">
              <w:t xml:space="preserve">eingerichtet werden, um </w:t>
            </w:r>
            <w:r w:rsidRPr="00972945">
              <w:rPr>
                <w:b/>
                <w:bCs/>
                <w:i/>
                <w:iCs/>
              </w:rPr>
              <w:t>ihnen</w:t>
            </w:r>
            <w:r w:rsidRPr="00972945">
              <w:t xml:space="preserve"> raschen Zugang zu den Verfahren zur Gewährung internationalen Schutzes zu gewährleisten. Dieser Mechanismus </w:t>
            </w:r>
            <w:r w:rsidRPr="00972945">
              <w:rPr>
                <w:b/>
                <w:bCs/>
                <w:i/>
                <w:iCs/>
              </w:rPr>
              <w:t>sollte dafür sorgen, dass Familien</w:t>
            </w:r>
            <w:r w:rsidRPr="00972945">
              <w:rPr>
                <w:b/>
                <w:bCs/>
                <w:i/>
                <w:iCs/>
              </w:rPr>
              <w:noBreakHyphen/>
              <w:t xml:space="preserve"> und andere bedeutsame Verbindungen der Antragsteller berücksichtigt werden</w:t>
            </w:r>
            <w:r w:rsidRPr="00972945">
              <w:t>.</w:t>
            </w:r>
          </w:p>
        </w:tc>
      </w:tr>
    </w:tbl>
    <w:p w14:paraId="7B0D9FA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4B398AC" w14:textId="77777777" w:rsidR="00FD4820" w:rsidRPr="00972945" w:rsidRDefault="00FD4820" w:rsidP="00FD4820">
      <w:r w:rsidRPr="00972945">
        <w:rPr>
          <w:rStyle w:val="HideTWBExt"/>
          <w:noProof w:val="0"/>
        </w:rPr>
        <w:t>&lt;/AmendB&gt;</w:t>
      </w:r>
    </w:p>
    <w:p w14:paraId="21C7805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299</w:t>
      </w:r>
      <w:r w:rsidRPr="00972945">
        <w:rPr>
          <w:rStyle w:val="HideTWBExt"/>
          <w:noProof w:val="0"/>
        </w:rPr>
        <w:t>&lt;/NumAmB&gt;</w:t>
      </w:r>
    </w:p>
    <w:p w14:paraId="7D934FCF"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 Sophia in 't Veld, Karen Melchior</w:t>
      </w:r>
      <w:r w:rsidRPr="00972945">
        <w:rPr>
          <w:rStyle w:val="HideTWBExt"/>
          <w:noProof w:val="0"/>
        </w:rPr>
        <w:t>&lt;/Members&gt;</w:t>
      </w:r>
    </w:p>
    <w:p w14:paraId="1769BFF9" w14:textId="77777777" w:rsidR="00FD4820" w:rsidRPr="00972945" w:rsidRDefault="00FD4820" w:rsidP="00FD4820">
      <w:pPr>
        <w:pStyle w:val="NormalBold"/>
      </w:pPr>
      <w:r w:rsidRPr="00972945">
        <w:rPr>
          <w:rStyle w:val="HideTWBExt"/>
          <w:noProof w:val="0"/>
        </w:rPr>
        <w:t>&lt;/RepeatBlock-By&gt;</w:t>
      </w:r>
    </w:p>
    <w:p w14:paraId="4EF66C0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E9B27B3"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CAA440E" w14:textId="77777777" w:rsidTr="009A671B">
        <w:trPr>
          <w:trHeight w:hRule="exact" w:val="240"/>
          <w:jc w:val="center"/>
        </w:trPr>
        <w:tc>
          <w:tcPr>
            <w:tcW w:w="9752" w:type="dxa"/>
            <w:gridSpan w:val="2"/>
          </w:tcPr>
          <w:p w14:paraId="014EF218" w14:textId="77777777" w:rsidR="00FD4820" w:rsidRPr="00972945" w:rsidRDefault="00FD4820" w:rsidP="009A671B"/>
        </w:tc>
      </w:tr>
      <w:tr w:rsidR="00FD4820" w:rsidRPr="00972945" w14:paraId="36EB1C4D" w14:textId="77777777" w:rsidTr="009A671B">
        <w:trPr>
          <w:trHeight w:val="240"/>
          <w:jc w:val="center"/>
        </w:trPr>
        <w:tc>
          <w:tcPr>
            <w:tcW w:w="4876" w:type="dxa"/>
          </w:tcPr>
          <w:p w14:paraId="3B01B5EA" w14:textId="77777777" w:rsidR="00FD4820" w:rsidRPr="00972945" w:rsidRDefault="00FD4820" w:rsidP="009A671B">
            <w:pPr>
              <w:pStyle w:val="AmColumnHeading"/>
            </w:pPr>
            <w:r w:rsidRPr="00972945">
              <w:t>Vorschlag der Kommission</w:t>
            </w:r>
          </w:p>
        </w:tc>
        <w:tc>
          <w:tcPr>
            <w:tcW w:w="4876" w:type="dxa"/>
          </w:tcPr>
          <w:p w14:paraId="4BAC955E" w14:textId="77777777" w:rsidR="00FD4820" w:rsidRPr="00972945" w:rsidRDefault="00FD4820" w:rsidP="009A671B">
            <w:pPr>
              <w:pStyle w:val="AmColumnHeading"/>
            </w:pPr>
            <w:r w:rsidRPr="00972945">
              <w:t>Geänderter Text</w:t>
            </w:r>
          </w:p>
        </w:tc>
      </w:tr>
      <w:tr w:rsidR="00FD4820" w:rsidRPr="00972945" w14:paraId="5C948728" w14:textId="77777777" w:rsidTr="009A671B">
        <w:trPr>
          <w:jc w:val="center"/>
        </w:trPr>
        <w:tc>
          <w:tcPr>
            <w:tcW w:w="4876" w:type="dxa"/>
          </w:tcPr>
          <w:p w14:paraId="74A9980D" w14:textId="77777777" w:rsidR="00FD4820" w:rsidRPr="00972945" w:rsidRDefault="00FD4820" w:rsidP="009A671B">
            <w:pPr>
              <w:pStyle w:val="Normal6a"/>
            </w:pPr>
            <w:r w:rsidRPr="00972945">
              <w:t>(16)</w:t>
            </w:r>
            <w:r w:rsidRPr="00972945">
              <w:tab/>
              <w:t>Um eine gerechte Teilung der Verantwortung und eine ausgewogene Verteilung der Belastungen zwischen den Mitgliedstaaten sicherzustellen, sollte ein wirksamer Solidaritätsmechanismus eingerichtet werden, um Antragstellern raschen Zugang zu den Verfahren zur Gewährung internationalen Schutzes zu gewährleisten. Dieser Mechanismus sollte verschiedene Solidaritätsmaßnahmen vorsehen, flexibel und an die sich wandelnden Herausforderungen im Bereich Migration, denen die Mitgliedstaaten gegenüberstehen, anpassbar sein.</w:t>
            </w:r>
          </w:p>
        </w:tc>
        <w:tc>
          <w:tcPr>
            <w:tcW w:w="4876" w:type="dxa"/>
          </w:tcPr>
          <w:p w14:paraId="293B2203" w14:textId="77777777" w:rsidR="00FD4820" w:rsidRPr="00972945" w:rsidRDefault="00FD4820" w:rsidP="009A671B">
            <w:pPr>
              <w:pStyle w:val="Normal6a"/>
            </w:pPr>
            <w:r w:rsidRPr="00972945">
              <w:t>(16)</w:t>
            </w:r>
            <w:r w:rsidRPr="00972945">
              <w:tab/>
              <w:t>Um eine gerechte Teilung der Verantwortung und eine ausgewogene Verteilung der Belastungen zwischen den Mitgliedstaaten sicherzustellen, sollte ein wirksamer Solidaritätsmechanismus eingerichtet werden, um Antragstellern raschen Zugang zu den Verfahren zur Gewährung internationalen Schutzes zu gewährleisten. Dieser Mechanismus sollte verschiedene Solidaritätsmaßnahmen vorsehen, flexibel</w:t>
            </w:r>
            <w:r w:rsidRPr="00972945">
              <w:rPr>
                <w:b/>
                <w:bCs/>
                <w:i/>
                <w:iCs/>
              </w:rPr>
              <w:t>, vorhersehbar und schnell</w:t>
            </w:r>
            <w:r w:rsidRPr="00972945">
              <w:t xml:space="preserve"> an die sich wandelnden Herausforderungen im Bereich Migration, denen die Mitgliedstaaten gegenüberstehen, anpassbar sein.</w:t>
            </w:r>
          </w:p>
        </w:tc>
      </w:tr>
    </w:tbl>
    <w:p w14:paraId="491200F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2BBF219" w14:textId="77777777" w:rsidR="00FD4820" w:rsidRPr="00972945" w:rsidRDefault="00FD4820" w:rsidP="00FD4820">
      <w:r w:rsidRPr="00972945">
        <w:rPr>
          <w:rStyle w:val="HideTWBExt"/>
          <w:noProof w:val="0"/>
        </w:rPr>
        <w:t>&lt;/AmendB&gt;</w:t>
      </w:r>
    </w:p>
    <w:p w14:paraId="705B2A5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300</w:t>
      </w:r>
      <w:r w:rsidRPr="00972945">
        <w:rPr>
          <w:rStyle w:val="HideTWBExt"/>
          <w:noProof w:val="0"/>
        </w:rPr>
        <w:t>&lt;/NumAmB&gt;</w:t>
      </w:r>
    </w:p>
    <w:p w14:paraId="7474B65A"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3C849E0C" w14:textId="77777777" w:rsidR="00FD4820" w:rsidRPr="00972945" w:rsidRDefault="00FD4820" w:rsidP="00FD4820">
      <w:pPr>
        <w:pStyle w:val="NormalBold"/>
      </w:pPr>
      <w:r w:rsidRPr="00972945">
        <w:rPr>
          <w:rStyle w:val="HideTWBExt"/>
          <w:noProof w:val="0"/>
        </w:rPr>
        <w:t>&lt;/RepeatBlock-By&gt;</w:t>
      </w:r>
    </w:p>
    <w:p w14:paraId="46AFF5D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77838BC" w14:textId="77777777" w:rsidR="00FD4820" w:rsidRPr="00972945" w:rsidRDefault="00FD4820" w:rsidP="00FD4820">
      <w:pPr>
        <w:pStyle w:val="NormalBold"/>
      </w:pPr>
      <w:r w:rsidRPr="00972945">
        <w:rPr>
          <w:rStyle w:val="HideTWBExt"/>
          <w:noProof w:val="0"/>
        </w:rPr>
        <w:t>&lt;Article&gt;</w:t>
      </w:r>
      <w:r w:rsidRPr="00972945">
        <w:t>Erwägung 16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C58F42C" w14:textId="77777777" w:rsidTr="009A671B">
        <w:trPr>
          <w:trHeight w:hRule="exact" w:val="240"/>
          <w:jc w:val="center"/>
        </w:trPr>
        <w:tc>
          <w:tcPr>
            <w:tcW w:w="9752" w:type="dxa"/>
            <w:gridSpan w:val="2"/>
          </w:tcPr>
          <w:p w14:paraId="0A258481" w14:textId="77777777" w:rsidR="00FD4820" w:rsidRPr="00972945" w:rsidRDefault="00FD4820" w:rsidP="009A671B"/>
        </w:tc>
      </w:tr>
      <w:tr w:rsidR="00FD4820" w:rsidRPr="00972945" w14:paraId="5144FB32" w14:textId="77777777" w:rsidTr="009A671B">
        <w:trPr>
          <w:trHeight w:val="240"/>
          <w:jc w:val="center"/>
        </w:trPr>
        <w:tc>
          <w:tcPr>
            <w:tcW w:w="4876" w:type="dxa"/>
          </w:tcPr>
          <w:p w14:paraId="5B9C155F" w14:textId="77777777" w:rsidR="00FD4820" w:rsidRPr="00972945" w:rsidRDefault="00FD4820" w:rsidP="009A671B">
            <w:pPr>
              <w:pStyle w:val="AmColumnHeading"/>
            </w:pPr>
            <w:r w:rsidRPr="00972945">
              <w:t>Vorschlag der Kommission</w:t>
            </w:r>
          </w:p>
        </w:tc>
        <w:tc>
          <w:tcPr>
            <w:tcW w:w="4876" w:type="dxa"/>
          </w:tcPr>
          <w:p w14:paraId="0DECD21B" w14:textId="77777777" w:rsidR="00FD4820" w:rsidRPr="00972945" w:rsidRDefault="00FD4820" w:rsidP="009A671B">
            <w:pPr>
              <w:pStyle w:val="AmColumnHeading"/>
            </w:pPr>
            <w:r w:rsidRPr="00972945">
              <w:t>Geänderter Text</w:t>
            </w:r>
          </w:p>
        </w:tc>
      </w:tr>
      <w:tr w:rsidR="00FD4820" w:rsidRPr="00972945" w14:paraId="02E78BE9" w14:textId="77777777" w:rsidTr="009A671B">
        <w:trPr>
          <w:jc w:val="center"/>
        </w:trPr>
        <w:tc>
          <w:tcPr>
            <w:tcW w:w="4876" w:type="dxa"/>
          </w:tcPr>
          <w:p w14:paraId="5E659F81"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wirksamer Solidaritätsmechanismus eingerichtet werden, um Antragstellern raschen Zugang zu den Verfahren zur Gewährung internationalen Schutzes zu gewährleisten. Dieser Mechanismus </w:t>
            </w:r>
            <w:r w:rsidRPr="00972945">
              <w:rPr>
                <w:b/>
                <w:bCs/>
                <w:i/>
                <w:iCs/>
              </w:rPr>
              <w:t>sollte verschiedene Solidaritätsmaßnahmen vorsehen,</w:t>
            </w:r>
            <w:r w:rsidRPr="00972945">
              <w:t xml:space="preserve"> flexibel und an die sich wandelnden Herausforderungen im Bereich Migration, denen die Mitgliedstaaten gegenüberstehen, anpassbar sein.</w:t>
            </w:r>
          </w:p>
        </w:tc>
        <w:tc>
          <w:tcPr>
            <w:tcW w:w="4876" w:type="dxa"/>
          </w:tcPr>
          <w:p w14:paraId="7BA4F8BE" w14:textId="77777777" w:rsidR="00FD4820" w:rsidRPr="00972945" w:rsidRDefault="00FD4820" w:rsidP="009A671B">
            <w:pPr>
              <w:pStyle w:val="Normal6a"/>
            </w:pPr>
            <w:r w:rsidRPr="00972945">
              <w:t>(16)</w:t>
            </w:r>
            <w:r w:rsidRPr="00972945">
              <w:tab/>
              <w:t xml:space="preserve">Um eine gerechte Teilung der Verantwortung und eine ausgewogene Verteilung der Belastungen zwischen den Mitgliedstaaten sicherzustellen, sollte ein wirksamer </w:t>
            </w:r>
            <w:r w:rsidRPr="00972945">
              <w:rPr>
                <w:b/>
                <w:bCs/>
                <w:i/>
                <w:iCs/>
              </w:rPr>
              <w:t>automatischer</w:t>
            </w:r>
            <w:r w:rsidRPr="00972945">
              <w:t xml:space="preserve"> Solidaritätsmechanismus eingerichtet werden, um Antragstellern raschen Zugang zu den Verfahren zur Gewährung internationalen Schutzes zu gewährleisten. Dieser Mechanismus </w:t>
            </w:r>
            <w:r w:rsidRPr="00972945">
              <w:rPr>
                <w:b/>
                <w:bCs/>
                <w:i/>
                <w:iCs/>
              </w:rPr>
              <w:t>sieht in erster Linie die Umsiedlung von Asylbewerbern vor, ist</w:t>
            </w:r>
            <w:r w:rsidRPr="00972945">
              <w:t xml:space="preserve"> flexibel und an die sich wandelnden Herausforderungen im Bereich Migration, denen die Mitgliedstaaten gegenüberstehen, anpassbar.</w:t>
            </w:r>
          </w:p>
        </w:tc>
      </w:tr>
    </w:tbl>
    <w:p w14:paraId="07EF18E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7A9C072D" w14:textId="77777777" w:rsidR="00FD4820" w:rsidRPr="00972945" w:rsidRDefault="00FD4820" w:rsidP="00FD4820">
      <w:r w:rsidRPr="00972945">
        <w:rPr>
          <w:rStyle w:val="HideTWBExt"/>
          <w:noProof w:val="0"/>
        </w:rPr>
        <w:t>&lt;/AmendB&gt;</w:t>
      </w:r>
    </w:p>
    <w:p w14:paraId="1B8C960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301</w:t>
      </w:r>
      <w:r w:rsidRPr="00972945">
        <w:rPr>
          <w:rStyle w:val="HideTWBExt"/>
          <w:noProof w:val="0"/>
        </w:rPr>
        <w:t>&lt;/NumAmB&gt;</w:t>
      </w:r>
    </w:p>
    <w:p w14:paraId="7B636F5D"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30B43C2C" w14:textId="77777777" w:rsidR="00FD4820" w:rsidRPr="00972945" w:rsidRDefault="00FD4820" w:rsidP="00FD4820">
      <w:pPr>
        <w:pStyle w:val="NormalBold"/>
      </w:pPr>
      <w:r w:rsidRPr="00972945">
        <w:rPr>
          <w:rStyle w:val="HideTWBExt"/>
          <w:noProof w:val="0"/>
        </w:rPr>
        <w:t>&lt;/RepeatBlock-By&gt;</w:t>
      </w:r>
    </w:p>
    <w:p w14:paraId="0D75215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18D4A77"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5663BAC" w14:textId="77777777" w:rsidTr="009A671B">
        <w:trPr>
          <w:trHeight w:hRule="exact" w:val="240"/>
          <w:jc w:val="center"/>
        </w:trPr>
        <w:tc>
          <w:tcPr>
            <w:tcW w:w="9752" w:type="dxa"/>
            <w:gridSpan w:val="2"/>
          </w:tcPr>
          <w:p w14:paraId="046EB018" w14:textId="77777777" w:rsidR="00FD4820" w:rsidRPr="00972945" w:rsidRDefault="00FD4820" w:rsidP="009A671B"/>
        </w:tc>
      </w:tr>
      <w:tr w:rsidR="00FD4820" w:rsidRPr="00972945" w14:paraId="4E534728" w14:textId="77777777" w:rsidTr="009A671B">
        <w:trPr>
          <w:trHeight w:val="240"/>
          <w:jc w:val="center"/>
        </w:trPr>
        <w:tc>
          <w:tcPr>
            <w:tcW w:w="4876" w:type="dxa"/>
          </w:tcPr>
          <w:p w14:paraId="5E0BFCBD" w14:textId="77777777" w:rsidR="00FD4820" w:rsidRPr="00972945" w:rsidRDefault="00FD4820" w:rsidP="009A671B">
            <w:pPr>
              <w:pStyle w:val="AmColumnHeading"/>
            </w:pPr>
            <w:r w:rsidRPr="00972945">
              <w:t>Vorschlag der Kommission</w:t>
            </w:r>
          </w:p>
        </w:tc>
        <w:tc>
          <w:tcPr>
            <w:tcW w:w="4876" w:type="dxa"/>
          </w:tcPr>
          <w:p w14:paraId="0CEBD4E7" w14:textId="77777777" w:rsidR="00FD4820" w:rsidRPr="00972945" w:rsidRDefault="00FD4820" w:rsidP="009A671B">
            <w:pPr>
              <w:pStyle w:val="AmColumnHeading"/>
            </w:pPr>
            <w:r w:rsidRPr="00972945">
              <w:t>Geänderter Text</w:t>
            </w:r>
          </w:p>
        </w:tc>
      </w:tr>
      <w:tr w:rsidR="00FD4820" w:rsidRPr="00972945" w14:paraId="24204820" w14:textId="77777777" w:rsidTr="009A671B">
        <w:trPr>
          <w:jc w:val="center"/>
        </w:trPr>
        <w:tc>
          <w:tcPr>
            <w:tcW w:w="4876" w:type="dxa"/>
          </w:tcPr>
          <w:p w14:paraId="6BDDADEF" w14:textId="77777777" w:rsidR="00FD4820" w:rsidRPr="00972945" w:rsidRDefault="00FD4820" w:rsidP="009A671B">
            <w:pPr>
              <w:pStyle w:val="Normal6a"/>
            </w:pPr>
            <w:r w:rsidRPr="00972945">
              <w:rPr>
                <w:b/>
                <w:i/>
              </w:rPr>
              <w:t>(17)</w:t>
            </w:r>
            <w:r w:rsidRPr="00972945">
              <w:tab/>
            </w:r>
            <w:r w:rsidRPr="00972945">
              <w:rPr>
                <w:b/>
                <w:i/>
              </w:rPr>
              <w:t>Angesichts der Notwendigkeit, ein reibungsloses Funktionieren des mit dieser Verordnung eingerichteten Solidaritätsmechanismus zu gewährleisten, sollte die Kommission ein Solidaritätsforum mit Vertretern aller Mitgliedstaaten einrichten und einberufen.</w:t>
            </w:r>
          </w:p>
        </w:tc>
        <w:tc>
          <w:tcPr>
            <w:tcW w:w="4876" w:type="dxa"/>
          </w:tcPr>
          <w:p w14:paraId="326692F3" w14:textId="77777777" w:rsidR="00FD4820" w:rsidRPr="00972945" w:rsidRDefault="00FD4820" w:rsidP="009A671B">
            <w:pPr>
              <w:pStyle w:val="Normal6a"/>
            </w:pPr>
            <w:r w:rsidRPr="00972945">
              <w:rPr>
                <w:b/>
                <w:i/>
              </w:rPr>
              <w:t>entfällt</w:t>
            </w:r>
          </w:p>
        </w:tc>
      </w:tr>
    </w:tbl>
    <w:p w14:paraId="057BB0E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753EF12C" w14:textId="77777777" w:rsidR="00FD4820" w:rsidRPr="00972945" w:rsidRDefault="00FD4820" w:rsidP="00FD4820">
      <w:r w:rsidRPr="00972945">
        <w:rPr>
          <w:rStyle w:val="HideTWBExt"/>
          <w:noProof w:val="0"/>
        </w:rPr>
        <w:t>&lt;/AmendB&gt;</w:t>
      </w:r>
    </w:p>
    <w:p w14:paraId="62F7A3C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302</w:t>
      </w:r>
      <w:r w:rsidRPr="00972945">
        <w:rPr>
          <w:rStyle w:val="HideTWBExt"/>
          <w:noProof w:val="0"/>
        </w:rPr>
        <w:t>&lt;/NumAmB&gt;</w:t>
      </w:r>
    </w:p>
    <w:p w14:paraId="5153A186"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10687869" w14:textId="77777777" w:rsidR="00FD4820" w:rsidRPr="00972945" w:rsidRDefault="00FD4820" w:rsidP="00FD4820">
      <w:pPr>
        <w:pStyle w:val="NormalBold"/>
      </w:pPr>
      <w:r w:rsidRPr="00972945">
        <w:rPr>
          <w:rStyle w:val="HideTWBExt"/>
          <w:noProof w:val="0"/>
        </w:rPr>
        <w:t>&lt;/RepeatBlock-By&gt;</w:t>
      </w:r>
    </w:p>
    <w:p w14:paraId="12E008B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7BC4E7F"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8074CC0" w14:textId="77777777" w:rsidTr="009A671B">
        <w:trPr>
          <w:trHeight w:hRule="exact" w:val="240"/>
          <w:jc w:val="center"/>
        </w:trPr>
        <w:tc>
          <w:tcPr>
            <w:tcW w:w="9752" w:type="dxa"/>
            <w:gridSpan w:val="2"/>
          </w:tcPr>
          <w:p w14:paraId="4E1C2013" w14:textId="77777777" w:rsidR="00FD4820" w:rsidRPr="00972945" w:rsidRDefault="00FD4820" w:rsidP="009A671B"/>
        </w:tc>
      </w:tr>
      <w:tr w:rsidR="00FD4820" w:rsidRPr="00972945" w14:paraId="69B73916" w14:textId="77777777" w:rsidTr="009A671B">
        <w:trPr>
          <w:trHeight w:val="240"/>
          <w:jc w:val="center"/>
        </w:trPr>
        <w:tc>
          <w:tcPr>
            <w:tcW w:w="4876" w:type="dxa"/>
          </w:tcPr>
          <w:p w14:paraId="3B181F0B" w14:textId="77777777" w:rsidR="00FD4820" w:rsidRPr="00972945" w:rsidRDefault="00FD4820" w:rsidP="009A671B">
            <w:pPr>
              <w:pStyle w:val="AmColumnHeading"/>
            </w:pPr>
            <w:r w:rsidRPr="00972945">
              <w:t>Vorschlag der Kommission</w:t>
            </w:r>
          </w:p>
        </w:tc>
        <w:tc>
          <w:tcPr>
            <w:tcW w:w="4876" w:type="dxa"/>
          </w:tcPr>
          <w:p w14:paraId="276BB2CD" w14:textId="77777777" w:rsidR="00FD4820" w:rsidRPr="00972945" w:rsidRDefault="00FD4820" w:rsidP="009A671B">
            <w:pPr>
              <w:pStyle w:val="AmColumnHeading"/>
            </w:pPr>
            <w:r w:rsidRPr="00972945">
              <w:t>Geänderter Text</w:t>
            </w:r>
          </w:p>
        </w:tc>
      </w:tr>
      <w:tr w:rsidR="00FD4820" w:rsidRPr="00972945" w14:paraId="75FE7071" w14:textId="77777777" w:rsidTr="009A671B">
        <w:trPr>
          <w:jc w:val="center"/>
        </w:trPr>
        <w:tc>
          <w:tcPr>
            <w:tcW w:w="4876" w:type="dxa"/>
          </w:tcPr>
          <w:p w14:paraId="3516004C" w14:textId="77777777" w:rsidR="00FD4820" w:rsidRPr="00972945" w:rsidRDefault="00FD4820" w:rsidP="009A671B">
            <w:pPr>
              <w:pStyle w:val="Normal6a"/>
            </w:pPr>
            <w:r w:rsidRPr="00972945">
              <w:rPr>
                <w:b/>
                <w:i/>
              </w:rPr>
              <w:t>(17)</w:t>
            </w:r>
            <w:r w:rsidRPr="00972945">
              <w:tab/>
            </w:r>
            <w:r w:rsidRPr="00972945">
              <w:rPr>
                <w:b/>
                <w:i/>
              </w:rPr>
              <w:t>Angesichts der Notwendigkeit, ein reibungsloses Funktionieren des mit dieser Verordnung eingerichteten Solidaritätsmechanismus zu gewährleisten, sollte die Kommission ein Solidaritätsforum mit Vertretern aller Mitgliedstaaten einrichten und einberufen.</w:t>
            </w:r>
          </w:p>
        </w:tc>
        <w:tc>
          <w:tcPr>
            <w:tcW w:w="4876" w:type="dxa"/>
          </w:tcPr>
          <w:p w14:paraId="28162E64" w14:textId="77777777" w:rsidR="00FD4820" w:rsidRPr="00972945" w:rsidRDefault="00FD4820" w:rsidP="009A671B">
            <w:pPr>
              <w:pStyle w:val="Normal6a"/>
            </w:pPr>
            <w:r w:rsidRPr="00972945">
              <w:rPr>
                <w:b/>
                <w:i/>
              </w:rPr>
              <w:t>entfällt</w:t>
            </w:r>
          </w:p>
        </w:tc>
      </w:tr>
    </w:tbl>
    <w:p w14:paraId="3D2C8F2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17C4E16" w14:textId="77777777" w:rsidR="00FD4820" w:rsidRPr="00972945" w:rsidRDefault="00FD4820" w:rsidP="00FD4820">
      <w:r w:rsidRPr="00972945">
        <w:rPr>
          <w:rStyle w:val="HideTWBExt"/>
          <w:noProof w:val="0"/>
        </w:rPr>
        <w:t>&lt;/AmendB&gt;</w:t>
      </w:r>
    </w:p>
    <w:p w14:paraId="16C9D5F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303</w:t>
      </w:r>
      <w:r w:rsidRPr="00972945">
        <w:rPr>
          <w:rStyle w:val="HideTWBExt"/>
          <w:noProof w:val="0"/>
        </w:rPr>
        <w:t>&lt;/NumAmB&gt;</w:t>
      </w:r>
    </w:p>
    <w:p w14:paraId="5821868B"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19337657" w14:textId="77777777" w:rsidR="00FD4820" w:rsidRPr="00972945" w:rsidRDefault="00FD4820" w:rsidP="00FD4820">
      <w:pPr>
        <w:pStyle w:val="NormalBold"/>
      </w:pPr>
      <w:r w:rsidRPr="00972945">
        <w:rPr>
          <w:rStyle w:val="HideTWBExt"/>
          <w:noProof w:val="0"/>
        </w:rPr>
        <w:t>&lt;/RepeatBlock-By&gt;</w:t>
      </w:r>
    </w:p>
    <w:p w14:paraId="664F940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5EF1276"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F2D37F4" w14:textId="77777777" w:rsidTr="009A671B">
        <w:trPr>
          <w:trHeight w:hRule="exact" w:val="240"/>
          <w:jc w:val="center"/>
        </w:trPr>
        <w:tc>
          <w:tcPr>
            <w:tcW w:w="9752" w:type="dxa"/>
            <w:gridSpan w:val="2"/>
          </w:tcPr>
          <w:p w14:paraId="0FA3EFA5" w14:textId="77777777" w:rsidR="00FD4820" w:rsidRPr="00972945" w:rsidRDefault="00FD4820" w:rsidP="009A671B"/>
        </w:tc>
      </w:tr>
      <w:tr w:rsidR="00FD4820" w:rsidRPr="00972945" w14:paraId="73E4AEC6" w14:textId="77777777" w:rsidTr="009A671B">
        <w:trPr>
          <w:trHeight w:val="240"/>
          <w:jc w:val="center"/>
        </w:trPr>
        <w:tc>
          <w:tcPr>
            <w:tcW w:w="4876" w:type="dxa"/>
          </w:tcPr>
          <w:p w14:paraId="24C84929" w14:textId="77777777" w:rsidR="00FD4820" w:rsidRPr="00972945" w:rsidRDefault="00FD4820" w:rsidP="009A671B">
            <w:pPr>
              <w:pStyle w:val="AmColumnHeading"/>
            </w:pPr>
            <w:r w:rsidRPr="00972945">
              <w:t>Vorschlag der Kommission</w:t>
            </w:r>
          </w:p>
        </w:tc>
        <w:tc>
          <w:tcPr>
            <w:tcW w:w="4876" w:type="dxa"/>
          </w:tcPr>
          <w:p w14:paraId="32AB623E" w14:textId="77777777" w:rsidR="00FD4820" w:rsidRPr="00972945" w:rsidRDefault="00FD4820" w:rsidP="009A671B">
            <w:pPr>
              <w:pStyle w:val="AmColumnHeading"/>
            </w:pPr>
            <w:r w:rsidRPr="00972945">
              <w:t>Geänderter Text</w:t>
            </w:r>
          </w:p>
        </w:tc>
      </w:tr>
      <w:tr w:rsidR="00FD4820" w:rsidRPr="00972945" w14:paraId="630930FB" w14:textId="77777777" w:rsidTr="009A671B">
        <w:trPr>
          <w:jc w:val="center"/>
        </w:trPr>
        <w:tc>
          <w:tcPr>
            <w:tcW w:w="4876" w:type="dxa"/>
          </w:tcPr>
          <w:p w14:paraId="2711E25C" w14:textId="77777777" w:rsidR="00FD4820" w:rsidRPr="00972945" w:rsidRDefault="00FD4820" w:rsidP="009A671B">
            <w:pPr>
              <w:pStyle w:val="Normal6a"/>
            </w:pPr>
            <w:r w:rsidRPr="00972945">
              <w:rPr>
                <w:b/>
                <w:i/>
              </w:rPr>
              <w:t>(17)</w:t>
            </w:r>
            <w:r w:rsidRPr="00972945">
              <w:tab/>
            </w:r>
            <w:r w:rsidRPr="00972945">
              <w:rPr>
                <w:b/>
                <w:i/>
              </w:rPr>
              <w:t>Angesichts der Notwendigkeit, ein reibungsloses Funktionieren des mit dieser Verordnung eingerichteten Solidaritätsmechanismus zu gewährleisten, sollte die Kommission ein Solidaritätsforum mit Vertretern aller Mitgliedstaaten einrichten und einberufen.</w:t>
            </w:r>
          </w:p>
        </w:tc>
        <w:tc>
          <w:tcPr>
            <w:tcW w:w="4876" w:type="dxa"/>
          </w:tcPr>
          <w:p w14:paraId="7425A3C8" w14:textId="77777777" w:rsidR="00FD4820" w:rsidRPr="00972945" w:rsidRDefault="00FD4820" w:rsidP="009A671B">
            <w:pPr>
              <w:pStyle w:val="Normal6a"/>
            </w:pPr>
            <w:r w:rsidRPr="00972945">
              <w:rPr>
                <w:b/>
                <w:i/>
              </w:rPr>
              <w:t>entfällt</w:t>
            </w:r>
          </w:p>
        </w:tc>
      </w:tr>
    </w:tbl>
    <w:p w14:paraId="72A8FAC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7AA80B5" w14:textId="77777777" w:rsidR="00FD4820" w:rsidRPr="00972945" w:rsidRDefault="00FD4820" w:rsidP="00FD4820">
      <w:r w:rsidRPr="00972945">
        <w:rPr>
          <w:rStyle w:val="HideTWBExt"/>
          <w:noProof w:val="0"/>
        </w:rPr>
        <w:t>&lt;/AmendB&gt;</w:t>
      </w:r>
    </w:p>
    <w:p w14:paraId="589427D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304</w:t>
      </w:r>
      <w:r w:rsidRPr="00972945">
        <w:rPr>
          <w:rStyle w:val="HideTWBExt"/>
          <w:noProof w:val="0"/>
        </w:rPr>
        <w:t>&lt;/NumAmB&gt;</w:t>
      </w:r>
    </w:p>
    <w:p w14:paraId="46C9451D"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326D337E" w14:textId="77777777" w:rsidR="00FD4820" w:rsidRPr="00972945" w:rsidRDefault="00FD4820" w:rsidP="00FD4820">
      <w:pPr>
        <w:pStyle w:val="NormalBold"/>
      </w:pPr>
      <w:r w:rsidRPr="00972945">
        <w:rPr>
          <w:rStyle w:val="HideTWBExt"/>
          <w:noProof w:val="0"/>
        </w:rPr>
        <w:t>&lt;/RepeatBlock-By&gt;</w:t>
      </w:r>
    </w:p>
    <w:p w14:paraId="225D26F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AACA26D"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07195D8" w14:textId="77777777" w:rsidTr="009A671B">
        <w:trPr>
          <w:trHeight w:hRule="exact" w:val="240"/>
          <w:jc w:val="center"/>
        </w:trPr>
        <w:tc>
          <w:tcPr>
            <w:tcW w:w="9752" w:type="dxa"/>
            <w:gridSpan w:val="2"/>
          </w:tcPr>
          <w:p w14:paraId="7BE0217C" w14:textId="77777777" w:rsidR="00FD4820" w:rsidRPr="00972945" w:rsidRDefault="00FD4820" w:rsidP="009A671B"/>
        </w:tc>
      </w:tr>
      <w:tr w:rsidR="00FD4820" w:rsidRPr="00972945" w14:paraId="09FC8A7A" w14:textId="77777777" w:rsidTr="009A671B">
        <w:trPr>
          <w:trHeight w:val="240"/>
          <w:jc w:val="center"/>
        </w:trPr>
        <w:tc>
          <w:tcPr>
            <w:tcW w:w="4876" w:type="dxa"/>
          </w:tcPr>
          <w:p w14:paraId="008E6CCB" w14:textId="77777777" w:rsidR="00FD4820" w:rsidRPr="00972945" w:rsidRDefault="00FD4820" w:rsidP="009A671B">
            <w:pPr>
              <w:pStyle w:val="AmColumnHeading"/>
            </w:pPr>
            <w:r w:rsidRPr="00972945">
              <w:t>Vorschlag der Kommission</w:t>
            </w:r>
          </w:p>
        </w:tc>
        <w:tc>
          <w:tcPr>
            <w:tcW w:w="4876" w:type="dxa"/>
          </w:tcPr>
          <w:p w14:paraId="72F05BBE" w14:textId="77777777" w:rsidR="00FD4820" w:rsidRPr="00972945" w:rsidRDefault="00FD4820" w:rsidP="009A671B">
            <w:pPr>
              <w:pStyle w:val="AmColumnHeading"/>
            </w:pPr>
            <w:r w:rsidRPr="00972945">
              <w:t>Geänderter Text</w:t>
            </w:r>
          </w:p>
        </w:tc>
      </w:tr>
      <w:tr w:rsidR="00FD4820" w:rsidRPr="00972945" w14:paraId="79EAB7DE" w14:textId="77777777" w:rsidTr="009A671B">
        <w:trPr>
          <w:jc w:val="center"/>
        </w:trPr>
        <w:tc>
          <w:tcPr>
            <w:tcW w:w="4876" w:type="dxa"/>
          </w:tcPr>
          <w:p w14:paraId="3859327A" w14:textId="77777777" w:rsidR="00FD4820" w:rsidRPr="00972945" w:rsidRDefault="00FD4820" w:rsidP="009A671B">
            <w:pPr>
              <w:pStyle w:val="Normal6a"/>
            </w:pPr>
            <w:r w:rsidRPr="00972945">
              <w:rPr>
                <w:b/>
                <w:i/>
              </w:rPr>
              <w:t>(17)</w:t>
            </w:r>
            <w:r w:rsidRPr="00972945">
              <w:tab/>
            </w:r>
            <w:r w:rsidRPr="00972945">
              <w:rPr>
                <w:b/>
                <w:i/>
              </w:rPr>
              <w:t>Angesichts der Notwendigkeit, ein reibungsloses Funktionieren des mit dieser Verordnung eingerichteten Solidaritätsmechanismus zu gewährleisten, sollte die Kommission ein Solidaritätsforum mit Vertretern aller Mitgliedstaaten einrichten und einberufen.</w:t>
            </w:r>
          </w:p>
        </w:tc>
        <w:tc>
          <w:tcPr>
            <w:tcW w:w="4876" w:type="dxa"/>
          </w:tcPr>
          <w:p w14:paraId="50F24916" w14:textId="77777777" w:rsidR="00FD4820" w:rsidRPr="00972945" w:rsidRDefault="00FD4820" w:rsidP="009A671B">
            <w:pPr>
              <w:pStyle w:val="Normal6a"/>
            </w:pPr>
            <w:r w:rsidRPr="00972945">
              <w:rPr>
                <w:b/>
                <w:i/>
              </w:rPr>
              <w:t>entfällt</w:t>
            </w:r>
          </w:p>
        </w:tc>
      </w:tr>
    </w:tbl>
    <w:p w14:paraId="3C9CA88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0FAE816" w14:textId="77777777" w:rsidR="00FD4820" w:rsidRPr="00972945" w:rsidRDefault="00FD4820" w:rsidP="00FD4820">
      <w:r w:rsidRPr="00972945">
        <w:rPr>
          <w:rStyle w:val="HideTWBExt"/>
          <w:noProof w:val="0"/>
        </w:rPr>
        <w:t>&lt;/AmendB&gt;</w:t>
      </w:r>
    </w:p>
    <w:p w14:paraId="4CB00DB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305</w:t>
      </w:r>
      <w:r w:rsidRPr="00972945">
        <w:rPr>
          <w:rStyle w:val="HideTWBExt"/>
          <w:noProof w:val="0"/>
        </w:rPr>
        <w:t>&lt;/NumAmB&gt;</w:t>
      </w:r>
    </w:p>
    <w:p w14:paraId="190AB538"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4AD6DE5D" w14:textId="77777777" w:rsidR="00FD4820" w:rsidRPr="00972945" w:rsidRDefault="00FD4820" w:rsidP="00FD4820">
      <w:pPr>
        <w:pStyle w:val="NormalBold"/>
      </w:pPr>
      <w:r w:rsidRPr="00972945">
        <w:rPr>
          <w:rStyle w:val="HideTWBExt"/>
          <w:noProof w:val="0"/>
        </w:rPr>
        <w:t>&lt;/RepeatBlock-By&gt;</w:t>
      </w:r>
    </w:p>
    <w:p w14:paraId="301D786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5A06FAA"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8B61199" w14:textId="77777777" w:rsidTr="009A671B">
        <w:trPr>
          <w:trHeight w:hRule="exact" w:val="240"/>
          <w:jc w:val="center"/>
        </w:trPr>
        <w:tc>
          <w:tcPr>
            <w:tcW w:w="9752" w:type="dxa"/>
            <w:gridSpan w:val="2"/>
          </w:tcPr>
          <w:p w14:paraId="26E8B6B5" w14:textId="77777777" w:rsidR="00FD4820" w:rsidRPr="00972945" w:rsidRDefault="00FD4820" w:rsidP="009A671B"/>
        </w:tc>
      </w:tr>
      <w:tr w:rsidR="00FD4820" w:rsidRPr="00972945" w14:paraId="0E99615A" w14:textId="77777777" w:rsidTr="009A671B">
        <w:trPr>
          <w:trHeight w:val="240"/>
          <w:jc w:val="center"/>
        </w:trPr>
        <w:tc>
          <w:tcPr>
            <w:tcW w:w="4876" w:type="dxa"/>
          </w:tcPr>
          <w:p w14:paraId="0BCDFE3D" w14:textId="77777777" w:rsidR="00FD4820" w:rsidRPr="00972945" w:rsidRDefault="00FD4820" w:rsidP="009A671B">
            <w:pPr>
              <w:pStyle w:val="AmColumnHeading"/>
            </w:pPr>
            <w:r w:rsidRPr="00972945">
              <w:t>Vorschlag der Kommission</w:t>
            </w:r>
          </w:p>
        </w:tc>
        <w:tc>
          <w:tcPr>
            <w:tcW w:w="4876" w:type="dxa"/>
          </w:tcPr>
          <w:p w14:paraId="789F33F6" w14:textId="77777777" w:rsidR="00FD4820" w:rsidRPr="00972945" w:rsidRDefault="00FD4820" w:rsidP="009A671B">
            <w:pPr>
              <w:pStyle w:val="AmColumnHeading"/>
            </w:pPr>
            <w:r w:rsidRPr="00972945">
              <w:t>Geänderter Text</w:t>
            </w:r>
          </w:p>
        </w:tc>
      </w:tr>
      <w:tr w:rsidR="00FD4820" w:rsidRPr="00972945" w14:paraId="2442C9BC" w14:textId="77777777" w:rsidTr="009A671B">
        <w:trPr>
          <w:jc w:val="center"/>
        </w:trPr>
        <w:tc>
          <w:tcPr>
            <w:tcW w:w="4876" w:type="dxa"/>
          </w:tcPr>
          <w:p w14:paraId="2D386C46" w14:textId="77777777" w:rsidR="00FD4820" w:rsidRPr="00972945" w:rsidRDefault="00FD4820" w:rsidP="009A671B">
            <w:pPr>
              <w:pStyle w:val="Normal6a"/>
            </w:pPr>
            <w:r w:rsidRPr="00972945">
              <w:rPr>
                <w:b/>
                <w:i/>
              </w:rPr>
              <w:t>(17)</w:t>
            </w:r>
            <w:r w:rsidRPr="00972945">
              <w:tab/>
            </w:r>
            <w:r w:rsidRPr="00972945">
              <w:rPr>
                <w:b/>
                <w:i/>
              </w:rPr>
              <w:t>Angesichts der Notwendigkeit, ein reibungsloses Funktionieren des mit dieser Verordnung eingerichteten Solidaritätsmechanismus zu gewährleisten, sollte die Kommission ein Solidaritätsforum mit Vertretern aller Mitgliedstaaten einrichten und einberufen.</w:t>
            </w:r>
          </w:p>
        </w:tc>
        <w:tc>
          <w:tcPr>
            <w:tcW w:w="4876" w:type="dxa"/>
          </w:tcPr>
          <w:p w14:paraId="689E8435" w14:textId="77777777" w:rsidR="00FD4820" w:rsidRPr="00972945" w:rsidRDefault="00FD4820" w:rsidP="009A671B">
            <w:pPr>
              <w:pStyle w:val="Normal6a"/>
            </w:pPr>
            <w:r w:rsidRPr="00972945">
              <w:rPr>
                <w:b/>
                <w:i/>
              </w:rPr>
              <w:t>entfällt</w:t>
            </w:r>
          </w:p>
        </w:tc>
      </w:tr>
    </w:tbl>
    <w:p w14:paraId="3141FB0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B480B31" w14:textId="77777777" w:rsidR="00FD4820" w:rsidRPr="00972945" w:rsidRDefault="00FD4820" w:rsidP="00FD4820">
      <w:r w:rsidRPr="00972945">
        <w:rPr>
          <w:rStyle w:val="HideTWBExt"/>
          <w:noProof w:val="0"/>
        </w:rPr>
        <w:t>&lt;/AmendB&gt;</w:t>
      </w:r>
    </w:p>
    <w:p w14:paraId="23798CE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306</w:t>
      </w:r>
      <w:r w:rsidRPr="00972945">
        <w:rPr>
          <w:rStyle w:val="HideTWBExt"/>
          <w:noProof w:val="0"/>
        </w:rPr>
        <w:t>&lt;/NumAmB&gt;</w:t>
      </w:r>
    </w:p>
    <w:p w14:paraId="091FD011"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247DD499" w14:textId="77777777" w:rsidR="00FD4820" w:rsidRPr="00972945" w:rsidRDefault="00FD4820" w:rsidP="00FD4820">
      <w:pPr>
        <w:pStyle w:val="NormalBold"/>
      </w:pPr>
      <w:r w:rsidRPr="00972945">
        <w:rPr>
          <w:rStyle w:val="HideTWBExt"/>
          <w:noProof w:val="0"/>
        </w:rPr>
        <w:t>&lt;/RepeatBlock-By&gt;</w:t>
      </w:r>
    </w:p>
    <w:p w14:paraId="0A51C2C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DAB2EC6"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F6E8D8B" w14:textId="77777777" w:rsidTr="009A671B">
        <w:trPr>
          <w:trHeight w:hRule="exact" w:val="240"/>
          <w:jc w:val="center"/>
        </w:trPr>
        <w:tc>
          <w:tcPr>
            <w:tcW w:w="9752" w:type="dxa"/>
            <w:gridSpan w:val="2"/>
          </w:tcPr>
          <w:p w14:paraId="2B2E6F3F" w14:textId="77777777" w:rsidR="00FD4820" w:rsidRPr="00972945" w:rsidRDefault="00FD4820" w:rsidP="009A671B"/>
        </w:tc>
      </w:tr>
      <w:tr w:rsidR="00FD4820" w:rsidRPr="00972945" w14:paraId="1E79F470" w14:textId="77777777" w:rsidTr="009A671B">
        <w:trPr>
          <w:trHeight w:val="240"/>
          <w:jc w:val="center"/>
        </w:trPr>
        <w:tc>
          <w:tcPr>
            <w:tcW w:w="4876" w:type="dxa"/>
          </w:tcPr>
          <w:p w14:paraId="3F38D62D" w14:textId="77777777" w:rsidR="00FD4820" w:rsidRPr="00972945" w:rsidRDefault="00FD4820" w:rsidP="009A671B">
            <w:pPr>
              <w:pStyle w:val="AmColumnHeading"/>
            </w:pPr>
            <w:r w:rsidRPr="00972945">
              <w:t>Vorschlag der Kommission</w:t>
            </w:r>
          </w:p>
        </w:tc>
        <w:tc>
          <w:tcPr>
            <w:tcW w:w="4876" w:type="dxa"/>
          </w:tcPr>
          <w:p w14:paraId="027D5D89" w14:textId="77777777" w:rsidR="00FD4820" w:rsidRPr="00972945" w:rsidRDefault="00FD4820" w:rsidP="009A671B">
            <w:pPr>
              <w:pStyle w:val="AmColumnHeading"/>
            </w:pPr>
            <w:r w:rsidRPr="00972945">
              <w:t>Geänderter Text</w:t>
            </w:r>
          </w:p>
        </w:tc>
      </w:tr>
      <w:tr w:rsidR="00FD4820" w:rsidRPr="00972945" w14:paraId="0159E659" w14:textId="77777777" w:rsidTr="009A671B">
        <w:trPr>
          <w:jc w:val="center"/>
        </w:trPr>
        <w:tc>
          <w:tcPr>
            <w:tcW w:w="4876" w:type="dxa"/>
          </w:tcPr>
          <w:p w14:paraId="47A331D9" w14:textId="77777777" w:rsidR="00FD4820" w:rsidRPr="00972945" w:rsidRDefault="00FD4820" w:rsidP="009A671B">
            <w:pPr>
              <w:pStyle w:val="Normal6a"/>
            </w:pPr>
            <w:r w:rsidRPr="00972945">
              <w:rPr>
                <w:b/>
                <w:i/>
              </w:rPr>
              <w:t>(17)</w:t>
            </w:r>
            <w:r w:rsidRPr="00972945">
              <w:tab/>
            </w:r>
            <w:r w:rsidRPr="00972945">
              <w:rPr>
                <w:b/>
                <w:i/>
              </w:rPr>
              <w:t>Angesichts der Notwendigkeit, ein reibungsloses Funktionieren des mit dieser Verordnung eingerichteten Solidaritätsmechanismus zu gewährleisten, sollte die Kommission ein Solidaritätsforum mit Vertretern aller Mitgliedstaaten einrichten und einberufen.</w:t>
            </w:r>
          </w:p>
        </w:tc>
        <w:tc>
          <w:tcPr>
            <w:tcW w:w="4876" w:type="dxa"/>
          </w:tcPr>
          <w:p w14:paraId="5ABC3569" w14:textId="77777777" w:rsidR="00FD4820" w:rsidRPr="00972945" w:rsidRDefault="00FD4820" w:rsidP="009A671B">
            <w:pPr>
              <w:pStyle w:val="Normal6a"/>
            </w:pPr>
            <w:r w:rsidRPr="00972945">
              <w:rPr>
                <w:b/>
                <w:i/>
              </w:rPr>
              <w:t>entfällt</w:t>
            </w:r>
          </w:p>
        </w:tc>
      </w:tr>
    </w:tbl>
    <w:p w14:paraId="70E698B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97D3052" w14:textId="77777777" w:rsidR="00FD4820" w:rsidRPr="00972945" w:rsidRDefault="00FD4820" w:rsidP="00FD4820">
      <w:r w:rsidRPr="00972945">
        <w:rPr>
          <w:rStyle w:val="HideTWBExt"/>
          <w:noProof w:val="0"/>
        </w:rPr>
        <w:t>&lt;/AmendB&gt;</w:t>
      </w:r>
    </w:p>
    <w:p w14:paraId="5DA1B97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307</w:t>
      </w:r>
      <w:r w:rsidRPr="00972945">
        <w:rPr>
          <w:rStyle w:val="HideTWBExt"/>
          <w:noProof w:val="0"/>
        </w:rPr>
        <w:t>&lt;/NumAmB&gt;</w:t>
      </w:r>
    </w:p>
    <w:p w14:paraId="20557668"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09AC3BA4" w14:textId="77777777" w:rsidR="00FD4820" w:rsidRPr="00972945" w:rsidRDefault="00FD4820" w:rsidP="00FD4820">
      <w:pPr>
        <w:pStyle w:val="NormalBold"/>
      </w:pPr>
      <w:r w:rsidRPr="00972945">
        <w:rPr>
          <w:rStyle w:val="HideTWBExt"/>
          <w:noProof w:val="0"/>
        </w:rPr>
        <w:t>&lt;/RepeatBlock-By&gt;</w:t>
      </w:r>
    </w:p>
    <w:p w14:paraId="2F78BD7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6099BF4"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DD0BDF3" w14:textId="77777777" w:rsidTr="009A671B">
        <w:trPr>
          <w:trHeight w:hRule="exact" w:val="240"/>
          <w:jc w:val="center"/>
        </w:trPr>
        <w:tc>
          <w:tcPr>
            <w:tcW w:w="9752" w:type="dxa"/>
            <w:gridSpan w:val="2"/>
          </w:tcPr>
          <w:p w14:paraId="79B0C70A" w14:textId="77777777" w:rsidR="00FD4820" w:rsidRPr="00972945" w:rsidRDefault="00FD4820" w:rsidP="009A671B"/>
        </w:tc>
      </w:tr>
      <w:tr w:rsidR="00FD4820" w:rsidRPr="00972945" w14:paraId="271AE8CC" w14:textId="77777777" w:rsidTr="009A671B">
        <w:trPr>
          <w:trHeight w:val="240"/>
          <w:jc w:val="center"/>
        </w:trPr>
        <w:tc>
          <w:tcPr>
            <w:tcW w:w="4876" w:type="dxa"/>
          </w:tcPr>
          <w:p w14:paraId="1C13DBBC" w14:textId="77777777" w:rsidR="00FD4820" w:rsidRPr="00972945" w:rsidRDefault="00FD4820" w:rsidP="009A671B">
            <w:pPr>
              <w:pStyle w:val="AmColumnHeading"/>
            </w:pPr>
            <w:r w:rsidRPr="00972945">
              <w:t>Vorschlag der Kommission</w:t>
            </w:r>
          </w:p>
        </w:tc>
        <w:tc>
          <w:tcPr>
            <w:tcW w:w="4876" w:type="dxa"/>
          </w:tcPr>
          <w:p w14:paraId="40E18793" w14:textId="77777777" w:rsidR="00FD4820" w:rsidRPr="00972945" w:rsidRDefault="00FD4820" w:rsidP="009A671B">
            <w:pPr>
              <w:pStyle w:val="AmColumnHeading"/>
            </w:pPr>
            <w:r w:rsidRPr="00972945">
              <w:t>Geänderter Text</w:t>
            </w:r>
          </w:p>
        </w:tc>
      </w:tr>
      <w:tr w:rsidR="00FD4820" w:rsidRPr="00972945" w14:paraId="29A7DF7C" w14:textId="77777777" w:rsidTr="009A671B">
        <w:trPr>
          <w:jc w:val="center"/>
        </w:trPr>
        <w:tc>
          <w:tcPr>
            <w:tcW w:w="4876" w:type="dxa"/>
          </w:tcPr>
          <w:p w14:paraId="4E619E25" w14:textId="77777777" w:rsidR="00FD4820" w:rsidRPr="00972945" w:rsidRDefault="00FD4820" w:rsidP="009A671B">
            <w:pPr>
              <w:pStyle w:val="Normal6a"/>
            </w:pPr>
            <w:r w:rsidRPr="00972945">
              <w:rPr>
                <w:b/>
                <w:i/>
              </w:rPr>
              <w:t>(17)</w:t>
            </w:r>
            <w:r w:rsidRPr="00972945">
              <w:tab/>
            </w:r>
            <w:r w:rsidRPr="00972945">
              <w:rPr>
                <w:b/>
                <w:i/>
              </w:rPr>
              <w:t>Angesichts der Notwendigkeit, ein reibungsloses Funktionieren des mit dieser Verordnung eingerichteten Solidaritätsmechanismus zu gewährleisten, sollte die Kommission ein Solidaritätsforum mit Vertretern aller Mitgliedstaaten einrichten und einberufen.</w:t>
            </w:r>
          </w:p>
        </w:tc>
        <w:tc>
          <w:tcPr>
            <w:tcW w:w="4876" w:type="dxa"/>
          </w:tcPr>
          <w:p w14:paraId="11FCC896" w14:textId="77777777" w:rsidR="00FD4820" w:rsidRPr="00972945" w:rsidRDefault="00FD4820" w:rsidP="009A671B">
            <w:pPr>
              <w:pStyle w:val="Normal6a"/>
            </w:pPr>
            <w:r w:rsidRPr="00972945">
              <w:rPr>
                <w:b/>
                <w:i/>
              </w:rPr>
              <w:t>entfällt</w:t>
            </w:r>
          </w:p>
        </w:tc>
      </w:tr>
    </w:tbl>
    <w:p w14:paraId="28356C5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48A2CB5" w14:textId="77777777" w:rsidR="00FD4820" w:rsidRPr="00972945" w:rsidRDefault="00FD4820" w:rsidP="00FD4820">
      <w:r w:rsidRPr="00972945">
        <w:rPr>
          <w:rStyle w:val="HideTWBExt"/>
          <w:noProof w:val="0"/>
        </w:rPr>
        <w:t>&lt;/AmendB&gt;</w:t>
      </w:r>
    </w:p>
    <w:p w14:paraId="1DBDA1A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308</w:t>
      </w:r>
      <w:r w:rsidRPr="00972945">
        <w:rPr>
          <w:rStyle w:val="HideTWBExt"/>
          <w:noProof w:val="0"/>
        </w:rPr>
        <w:t>&lt;/NumAmB&gt;</w:t>
      </w:r>
    </w:p>
    <w:p w14:paraId="0EF00F9D"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2A93C27E" w14:textId="77777777" w:rsidR="00FD4820" w:rsidRPr="00972945" w:rsidRDefault="00FD4820" w:rsidP="00FD4820">
      <w:pPr>
        <w:pStyle w:val="NormalBold"/>
      </w:pPr>
      <w:r w:rsidRPr="00972945">
        <w:rPr>
          <w:rStyle w:val="HideTWBExt"/>
          <w:noProof w:val="0"/>
        </w:rPr>
        <w:t>&lt;/RepeatBlock-By&gt;</w:t>
      </w:r>
    </w:p>
    <w:p w14:paraId="0199280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BA2511D"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7804681" w14:textId="77777777" w:rsidTr="009A671B">
        <w:trPr>
          <w:trHeight w:hRule="exact" w:val="240"/>
          <w:jc w:val="center"/>
        </w:trPr>
        <w:tc>
          <w:tcPr>
            <w:tcW w:w="9752" w:type="dxa"/>
            <w:gridSpan w:val="2"/>
          </w:tcPr>
          <w:p w14:paraId="4D0EAFEF" w14:textId="77777777" w:rsidR="00FD4820" w:rsidRPr="00972945" w:rsidRDefault="00FD4820" w:rsidP="009A671B"/>
        </w:tc>
      </w:tr>
      <w:tr w:rsidR="00FD4820" w:rsidRPr="00972945" w14:paraId="3C2637D9" w14:textId="77777777" w:rsidTr="009A671B">
        <w:trPr>
          <w:trHeight w:val="240"/>
          <w:jc w:val="center"/>
        </w:trPr>
        <w:tc>
          <w:tcPr>
            <w:tcW w:w="4876" w:type="dxa"/>
          </w:tcPr>
          <w:p w14:paraId="1F1DA52C" w14:textId="77777777" w:rsidR="00FD4820" w:rsidRPr="00972945" w:rsidRDefault="00FD4820" w:rsidP="009A671B">
            <w:pPr>
              <w:pStyle w:val="AmColumnHeading"/>
            </w:pPr>
            <w:r w:rsidRPr="00972945">
              <w:t>Vorschlag der Kommission</w:t>
            </w:r>
          </w:p>
        </w:tc>
        <w:tc>
          <w:tcPr>
            <w:tcW w:w="4876" w:type="dxa"/>
          </w:tcPr>
          <w:p w14:paraId="4F564873" w14:textId="77777777" w:rsidR="00FD4820" w:rsidRPr="00972945" w:rsidRDefault="00FD4820" w:rsidP="009A671B">
            <w:pPr>
              <w:pStyle w:val="AmColumnHeading"/>
            </w:pPr>
            <w:r w:rsidRPr="00972945">
              <w:t>Geänderter Text</w:t>
            </w:r>
          </w:p>
        </w:tc>
      </w:tr>
      <w:tr w:rsidR="00FD4820" w:rsidRPr="00972945" w14:paraId="1655C013" w14:textId="77777777" w:rsidTr="009A671B">
        <w:trPr>
          <w:jc w:val="center"/>
        </w:trPr>
        <w:tc>
          <w:tcPr>
            <w:tcW w:w="4876" w:type="dxa"/>
          </w:tcPr>
          <w:p w14:paraId="21395208" w14:textId="77777777" w:rsidR="00FD4820" w:rsidRPr="00972945" w:rsidRDefault="00FD4820" w:rsidP="009A671B">
            <w:pPr>
              <w:pStyle w:val="Normal6a"/>
            </w:pPr>
            <w:r w:rsidRPr="00972945">
              <w:t>(17)</w:t>
            </w:r>
            <w:r w:rsidRPr="00972945">
              <w:tab/>
              <w:t>Angesichts der Notwendigkeit, ein reibungsloses Funktionieren des mit dieser Verordnung eingerichteten Solidaritätsmechanismus zu gewährleisten, sollte die Kommission ein Solidaritätsforum mit Vertretern aller Mitgliedstaaten einrichten und einberufen.</w:t>
            </w:r>
          </w:p>
        </w:tc>
        <w:tc>
          <w:tcPr>
            <w:tcW w:w="4876" w:type="dxa"/>
          </w:tcPr>
          <w:p w14:paraId="2F0CBA59" w14:textId="77777777" w:rsidR="00FD4820" w:rsidRPr="00972945" w:rsidRDefault="00FD4820" w:rsidP="009A671B">
            <w:pPr>
              <w:pStyle w:val="Normal6a"/>
            </w:pPr>
            <w:r w:rsidRPr="00972945">
              <w:t>(17)</w:t>
            </w:r>
            <w:r w:rsidRPr="00972945">
              <w:tab/>
              <w:t xml:space="preserve">Angesichts der Notwendigkeit, ein reibungsloses Funktionieren des mit dieser Verordnung eingerichteten Solidaritätsmechanismus zu gewährleisten, sollte die Kommission ein Solidaritätsforum mit Vertretern aller Mitgliedstaaten </w:t>
            </w:r>
            <w:r w:rsidRPr="00972945">
              <w:rPr>
                <w:b/>
                <w:bCs/>
                <w:i/>
                <w:iCs/>
              </w:rPr>
              <w:t>und unter Vorsitz des Übernahme</w:t>
            </w:r>
            <w:r w:rsidRPr="00972945">
              <w:rPr>
                <w:b/>
                <w:bCs/>
                <w:i/>
                <w:iCs/>
              </w:rPr>
              <w:noBreakHyphen/>
              <w:t>Koordinators</w:t>
            </w:r>
            <w:r w:rsidRPr="00972945">
              <w:t xml:space="preserve"> einrichten und einberufen. </w:t>
            </w:r>
            <w:r w:rsidRPr="00972945">
              <w:rPr>
                <w:b/>
                <w:i/>
              </w:rPr>
              <w:t>Um einen wirksamen Entscheidungsprozess zu gewährleisten, sollten die Vertretern der Mitgliedstaaten ermächtigt werden, auf den Forumssitzungen im Namen der Mitgliedstaaten zu entscheiden.</w:t>
            </w:r>
          </w:p>
        </w:tc>
      </w:tr>
    </w:tbl>
    <w:p w14:paraId="72B6674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AA4E87B" w14:textId="77777777" w:rsidR="00FD4820" w:rsidRPr="00972945" w:rsidRDefault="00FD4820" w:rsidP="00FD4820">
      <w:r w:rsidRPr="00972945">
        <w:rPr>
          <w:rStyle w:val="HideTWBExt"/>
          <w:noProof w:val="0"/>
        </w:rPr>
        <w:t>&lt;/AmendB&gt;</w:t>
      </w:r>
    </w:p>
    <w:p w14:paraId="32A2C18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309</w:t>
      </w:r>
      <w:r w:rsidRPr="00972945">
        <w:rPr>
          <w:rStyle w:val="HideTWBExt"/>
          <w:noProof w:val="0"/>
        </w:rPr>
        <w:t>&lt;/NumAmB&gt;</w:t>
      </w:r>
    </w:p>
    <w:p w14:paraId="28E7D8D3"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6175DCA2" w14:textId="77777777" w:rsidR="00FD4820" w:rsidRPr="00972945" w:rsidRDefault="00FD4820" w:rsidP="00FD4820">
      <w:pPr>
        <w:pStyle w:val="NormalBold"/>
      </w:pPr>
      <w:r w:rsidRPr="00972945">
        <w:rPr>
          <w:rStyle w:val="HideTWBExt"/>
          <w:noProof w:val="0"/>
        </w:rPr>
        <w:t>&lt;/RepeatBlock-By&gt;</w:t>
      </w:r>
    </w:p>
    <w:p w14:paraId="019E25B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B19C8C8" w14:textId="77777777" w:rsidR="00FD4820" w:rsidRPr="00972945" w:rsidRDefault="00FD4820" w:rsidP="00FD4820">
      <w:pPr>
        <w:pStyle w:val="NormalBold"/>
      </w:pPr>
      <w:r w:rsidRPr="00972945">
        <w:rPr>
          <w:rStyle w:val="HideTWBExt"/>
          <w:noProof w:val="0"/>
        </w:rPr>
        <w:t>&lt;Article&gt;</w:t>
      </w:r>
      <w:r w:rsidRPr="00972945">
        <w:t>Erwägung 17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7A17248" w14:textId="77777777" w:rsidTr="009A671B">
        <w:trPr>
          <w:trHeight w:hRule="exact" w:val="240"/>
          <w:jc w:val="center"/>
        </w:trPr>
        <w:tc>
          <w:tcPr>
            <w:tcW w:w="9752" w:type="dxa"/>
            <w:gridSpan w:val="2"/>
          </w:tcPr>
          <w:p w14:paraId="17385855" w14:textId="77777777" w:rsidR="00FD4820" w:rsidRPr="00972945" w:rsidRDefault="00FD4820" w:rsidP="009A671B"/>
        </w:tc>
      </w:tr>
      <w:tr w:rsidR="00FD4820" w:rsidRPr="00972945" w14:paraId="31DD502E" w14:textId="77777777" w:rsidTr="009A671B">
        <w:trPr>
          <w:trHeight w:val="240"/>
          <w:jc w:val="center"/>
        </w:trPr>
        <w:tc>
          <w:tcPr>
            <w:tcW w:w="4876" w:type="dxa"/>
          </w:tcPr>
          <w:p w14:paraId="37AA1B98" w14:textId="77777777" w:rsidR="00FD4820" w:rsidRPr="00972945" w:rsidRDefault="00FD4820" w:rsidP="009A671B">
            <w:pPr>
              <w:pStyle w:val="AmColumnHeading"/>
            </w:pPr>
            <w:r w:rsidRPr="00972945">
              <w:t>Vorschlag der Kommission</w:t>
            </w:r>
          </w:p>
        </w:tc>
        <w:tc>
          <w:tcPr>
            <w:tcW w:w="4876" w:type="dxa"/>
          </w:tcPr>
          <w:p w14:paraId="13F179E0" w14:textId="77777777" w:rsidR="00FD4820" w:rsidRPr="00972945" w:rsidRDefault="00FD4820" w:rsidP="009A671B">
            <w:pPr>
              <w:pStyle w:val="AmColumnHeading"/>
            </w:pPr>
            <w:r w:rsidRPr="00972945">
              <w:t>Geänderter Text</w:t>
            </w:r>
          </w:p>
        </w:tc>
      </w:tr>
      <w:tr w:rsidR="00FD4820" w:rsidRPr="00972945" w14:paraId="62350948" w14:textId="77777777" w:rsidTr="009A671B">
        <w:trPr>
          <w:jc w:val="center"/>
        </w:trPr>
        <w:tc>
          <w:tcPr>
            <w:tcW w:w="4876" w:type="dxa"/>
          </w:tcPr>
          <w:p w14:paraId="1259CB55" w14:textId="77777777" w:rsidR="00FD4820" w:rsidRPr="00972945" w:rsidRDefault="00FD4820" w:rsidP="009A671B">
            <w:pPr>
              <w:pStyle w:val="Normal6a"/>
            </w:pPr>
            <w:r w:rsidRPr="00972945">
              <w:t>(17)</w:t>
            </w:r>
            <w:r w:rsidRPr="00972945">
              <w:tab/>
              <w:t xml:space="preserve">Angesichts der Notwendigkeit, ein reibungsloses Funktionieren des mit dieser Verordnung eingerichteten </w:t>
            </w:r>
            <w:r w:rsidRPr="00972945">
              <w:rPr>
                <w:b/>
                <w:bCs/>
                <w:i/>
                <w:iCs/>
              </w:rPr>
              <w:t>Solidaritätsmechanismus</w:t>
            </w:r>
            <w:r w:rsidRPr="00972945">
              <w:t xml:space="preserve"> zu gewährleisten, sollte die Kommission ein </w:t>
            </w:r>
            <w:r w:rsidRPr="00972945">
              <w:rPr>
                <w:b/>
                <w:bCs/>
                <w:i/>
                <w:iCs/>
              </w:rPr>
              <w:t>Solidaritätsforum</w:t>
            </w:r>
            <w:r w:rsidRPr="00972945">
              <w:t xml:space="preserve"> mit Vertretern aller Mitgliedstaaten einrichten und einberufen.</w:t>
            </w:r>
          </w:p>
        </w:tc>
        <w:tc>
          <w:tcPr>
            <w:tcW w:w="4876" w:type="dxa"/>
          </w:tcPr>
          <w:p w14:paraId="19DA2E75" w14:textId="77777777" w:rsidR="00FD4820" w:rsidRPr="00972945" w:rsidRDefault="00FD4820" w:rsidP="009A671B">
            <w:pPr>
              <w:pStyle w:val="Normal6a"/>
            </w:pPr>
            <w:r w:rsidRPr="00972945">
              <w:t>(17)</w:t>
            </w:r>
            <w:r w:rsidRPr="00972945">
              <w:tab/>
              <w:t xml:space="preserve">Angesichts der Notwendigkeit, ein reibungsloses Funktionieren des mit dieser Verordnung eingerichteten </w:t>
            </w:r>
            <w:r w:rsidRPr="00972945">
              <w:rPr>
                <w:b/>
                <w:bCs/>
                <w:i/>
                <w:iCs/>
              </w:rPr>
              <w:t>freiwilligen Beitragsmechanismus</w:t>
            </w:r>
            <w:r w:rsidRPr="00972945">
              <w:t xml:space="preserve"> zu gewährleisten, sollte die Kommission ein </w:t>
            </w:r>
            <w:r w:rsidRPr="00972945">
              <w:rPr>
                <w:b/>
                <w:bCs/>
                <w:i/>
                <w:iCs/>
              </w:rPr>
              <w:t>Freiwilligenbeitragsforum</w:t>
            </w:r>
            <w:r w:rsidRPr="00972945">
              <w:t xml:space="preserve"> mit Vertretern aller Mitgliedstaaten </w:t>
            </w:r>
            <w:r w:rsidRPr="00972945">
              <w:rPr>
                <w:b/>
                <w:bCs/>
                <w:i/>
                <w:iCs/>
              </w:rPr>
              <w:t>nach einstimmiger Billigung des Rates</w:t>
            </w:r>
            <w:r w:rsidRPr="00972945">
              <w:t xml:space="preserve"> einrichten und einberufen.</w:t>
            </w:r>
          </w:p>
        </w:tc>
      </w:tr>
    </w:tbl>
    <w:p w14:paraId="27B1F3A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0DC7DF1" w14:textId="77777777" w:rsidR="00FD4820" w:rsidRPr="00972945" w:rsidRDefault="00FD4820" w:rsidP="00FD4820">
      <w:r w:rsidRPr="00972945">
        <w:rPr>
          <w:rStyle w:val="HideTWBExt"/>
          <w:noProof w:val="0"/>
        </w:rPr>
        <w:t>&lt;/AmendB&gt;</w:t>
      </w:r>
    </w:p>
    <w:p w14:paraId="3C6C314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310</w:t>
      </w:r>
      <w:r w:rsidRPr="00972945">
        <w:rPr>
          <w:rStyle w:val="HideTWBExt"/>
          <w:noProof w:val="0"/>
        </w:rPr>
        <w:t>&lt;/NumAmB&gt;</w:t>
      </w:r>
    </w:p>
    <w:p w14:paraId="1DAAC4D0"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3B4D2180" w14:textId="77777777" w:rsidR="00FD4820" w:rsidRPr="00972945" w:rsidRDefault="00FD4820" w:rsidP="00FD4820">
      <w:pPr>
        <w:pStyle w:val="NormalBold"/>
      </w:pPr>
      <w:r w:rsidRPr="00972945">
        <w:rPr>
          <w:rStyle w:val="HideTWBExt"/>
          <w:noProof w:val="0"/>
        </w:rPr>
        <w:t>&lt;/RepeatBlock-By&gt;</w:t>
      </w:r>
    </w:p>
    <w:p w14:paraId="190AFF5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5F2B69F" w14:textId="77777777" w:rsidR="00FD4820" w:rsidRPr="00972945" w:rsidRDefault="00FD4820" w:rsidP="00FD4820">
      <w:pPr>
        <w:pStyle w:val="NormalBold"/>
      </w:pPr>
      <w:r w:rsidRPr="00972945">
        <w:rPr>
          <w:rStyle w:val="HideTWBExt"/>
          <w:noProof w:val="0"/>
        </w:rPr>
        <w:t>&lt;Article&gt;</w:t>
      </w:r>
      <w:r w:rsidRPr="00972945">
        <w:t>Erwägung 17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26C3E14" w14:textId="77777777" w:rsidTr="009A671B">
        <w:trPr>
          <w:trHeight w:hRule="exact" w:val="240"/>
          <w:jc w:val="center"/>
        </w:trPr>
        <w:tc>
          <w:tcPr>
            <w:tcW w:w="9752" w:type="dxa"/>
            <w:gridSpan w:val="2"/>
          </w:tcPr>
          <w:p w14:paraId="5B54E1EE" w14:textId="77777777" w:rsidR="00FD4820" w:rsidRPr="00972945" w:rsidRDefault="00FD4820" w:rsidP="009A671B"/>
        </w:tc>
      </w:tr>
      <w:tr w:rsidR="00FD4820" w:rsidRPr="00972945" w14:paraId="35F43189" w14:textId="77777777" w:rsidTr="009A671B">
        <w:trPr>
          <w:trHeight w:val="240"/>
          <w:jc w:val="center"/>
        </w:trPr>
        <w:tc>
          <w:tcPr>
            <w:tcW w:w="4876" w:type="dxa"/>
          </w:tcPr>
          <w:p w14:paraId="6D965E34" w14:textId="77777777" w:rsidR="00FD4820" w:rsidRPr="00972945" w:rsidRDefault="00FD4820" w:rsidP="009A671B">
            <w:pPr>
              <w:pStyle w:val="AmColumnHeading"/>
            </w:pPr>
            <w:r w:rsidRPr="00972945">
              <w:t>Vorschlag der Kommission</w:t>
            </w:r>
          </w:p>
        </w:tc>
        <w:tc>
          <w:tcPr>
            <w:tcW w:w="4876" w:type="dxa"/>
          </w:tcPr>
          <w:p w14:paraId="3CA8E208" w14:textId="77777777" w:rsidR="00FD4820" w:rsidRPr="00972945" w:rsidRDefault="00FD4820" w:rsidP="009A671B">
            <w:pPr>
              <w:pStyle w:val="AmColumnHeading"/>
            </w:pPr>
            <w:r w:rsidRPr="00972945">
              <w:t>Geänderter Text</w:t>
            </w:r>
          </w:p>
        </w:tc>
      </w:tr>
      <w:tr w:rsidR="00FD4820" w:rsidRPr="00972945" w14:paraId="6091529A" w14:textId="77777777" w:rsidTr="009A671B">
        <w:trPr>
          <w:jc w:val="center"/>
        </w:trPr>
        <w:tc>
          <w:tcPr>
            <w:tcW w:w="4876" w:type="dxa"/>
          </w:tcPr>
          <w:p w14:paraId="741D2C6F" w14:textId="77777777" w:rsidR="00FD4820" w:rsidRPr="00972945" w:rsidRDefault="00FD4820" w:rsidP="009A671B">
            <w:pPr>
              <w:pStyle w:val="Normal6a"/>
            </w:pPr>
          </w:p>
        </w:tc>
        <w:tc>
          <w:tcPr>
            <w:tcW w:w="4876" w:type="dxa"/>
          </w:tcPr>
          <w:p w14:paraId="1E3E8C19" w14:textId="77777777" w:rsidR="00FD4820" w:rsidRPr="00972945" w:rsidRDefault="00FD4820" w:rsidP="009A671B">
            <w:pPr>
              <w:pStyle w:val="Normal6a"/>
            </w:pPr>
            <w:r w:rsidRPr="00972945">
              <w:rPr>
                <w:b/>
                <w:i/>
              </w:rPr>
              <w:t>(17a)</w:t>
            </w:r>
            <w:r w:rsidRPr="00972945">
              <w:tab/>
            </w:r>
            <w:r w:rsidRPr="00972945">
              <w:rPr>
                <w:b/>
                <w:i/>
              </w:rPr>
              <w:t>Um den Mechanismus auf nachhaltige Weise umzusetzen und illegalen Grenzüberschreitungen und dem Eintreffen auf dem Hoheitsgebiet der EU entgegenzuwirken, sollte die Kommission mit Unterstützung der einschlägigen EU</w:t>
            </w:r>
            <w:r w:rsidRPr="00972945">
              <w:rPr>
                <w:b/>
                <w:i/>
              </w:rPr>
              <w:noBreakHyphen/>
              <w:t>Agenturen Asylantragszentren in Drittländern, insbesondere in den auf der Südseite des Mittelmeers gelegenen, einrichten. In diesen Einrichtungen sollten ausreichend geschultes Personal Asylanträge im Einklang mit Unionsrecht und nationalem Recht zügig bearbeiten und feststellen, ob Personen internationaler Schutz gewährt werden und folglich von einem Mitgliedstaat entsprechend der in dieser Verordnung festgelegten Kriterien übernommen oder in das Herkunftsland rückgeführt werden sollte.</w:t>
            </w:r>
          </w:p>
        </w:tc>
      </w:tr>
    </w:tbl>
    <w:p w14:paraId="421ACEA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9762440" w14:textId="77777777" w:rsidR="00FD4820" w:rsidRPr="00972945" w:rsidRDefault="00FD4820" w:rsidP="00FD4820">
      <w:r w:rsidRPr="00972945">
        <w:rPr>
          <w:rStyle w:val="HideTWBExt"/>
          <w:noProof w:val="0"/>
        </w:rPr>
        <w:t>&lt;/AmendB&gt;</w:t>
      </w:r>
    </w:p>
    <w:p w14:paraId="0169CEE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311</w:t>
      </w:r>
      <w:r w:rsidRPr="00972945">
        <w:rPr>
          <w:rStyle w:val="HideTWBExt"/>
          <w:noProof w:val="0"/>
        </w:rPr>
        <w:t>&lt;/NumAmB&gt;</w:t>
      </w:r>
    </w:p>
    <w:p w14:paraId="533369C8"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766DECC7" w14:textId="77777777" w:rsidR="00FD4820" w:rsidRPr="00972945" w:rsidRDefault="00FD4820" w:rsidP="00FD4820">
      <w:pPr>
        <w:pStyle w:val="NormalBold"/>
      </w:pPr>
      <w:r w:rsidRPr="00972945">
        <w:rPr>
          <w:rStyle w:val="HideTWBExt"/>
          <w:noProof w:val="0"/>
        </w:rPr>
        <w:t>&lt;/RepeatBlock-By&gt;</w:t>
      </w:r>
    </w:p>
    <w:p w14:paraId="722192C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D084871" w14:textId="77777777" w:rsidR="00FD4820" w:rsidRPr="00972945" w:rsidRDefault="00FD4820" w:rsidP="00FD4820">
      <w:pPr>
        <w:pStyle w:val="NormalBold"/>
      </w:pPr>
      <w:r w:rsidRPr="00972945">
        <w:rPr>
          <w:rStyle w:val="HideTWBExt"/>
          <w:noProof w:val="0"/>
        </w:rPr>
        <w:t>&lt;Article&gt;</w:t>
      </w:r>
      <w:r w:rsidRPr="00972945">
        <w:t>Erwägung 17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AD5F782" w14:textId="77777777" w:rsidTr="009A671B">
        <w:trPr>
          <w:trHeight w:hRule="exact" w:val="240"/>
          <w:jc w:val="center"/>
        </w:trPr>
        <w:tc>
          <w:tcPr>
            <w:tcW w:w="9752" w:type="dxa"/>
            <w:gridSpan w:val="2"/>
          </w:tcPr>
          <w:p w14:paraId="11CFC56F" w14:textId="77777777" w:rsidR="00FD4820" w:rsidRPr="00972945" w:rsidRDefault="00FD4820" w:rsidP="009A671B"/>
        </w:tc>
      </w:tr>
      <w:tr w:rsidR="00FD4820" w:rsidRPr="00972945" w14:paraId="3F1EA2B1" w14:textId="77777777" w:rsidTr="009A671B">
        <w:trPr>
          <w:trHeight w:val="240"/>
          <w:jc w:val="center"/>
        </w:trPr>
        <w:tc>
          <w:tcPr>
            <w:tcW w:w="4876" w:type="dxa"/>
          </w:tcPr>
          <w:p w14:paraId="2D851B4E" w14:textId="77777777" w:rsidR="00FD4820" w:rsidRPr="00972945" w:rsidRDefault="00FD4820" w:rsidP="009A671B">
            <w:pPr>
              <w:pStyle w:val="AmColumnHeading"/>
            </w:pPr>
            <w:r w:rsidRPr="00972945">
              <w:t>Vorschlag der Kommission</w:t>
            </w:r>
          </w:p>
        </w:tc>
        <w:tc>
          <w:tcPr>
            <w:tcW w:w="4876" w:type="dxa"/>
          </w:tcPr>
          <w:p w14:paraId="66755A86" w14:textId="77777777" w:rsidR="00FD4820" w:rsidRPr="00972945" w:rsidRDefault="00FD4820" w:rsidP="009A671B">
            <w:pPr>
              <w:pStyle w:val="AmColumnHeading"/>
            </w:pPr>
            <w:r w:rsidRPr="00972945">
              <w:t>Geänderter Text</w:t>
            </w:r>
          </w:p>
        </w:tc>
      </w:tr>
      <w:tr w:rsidR="00FD4820" w:rsidRPr="00972945" w14:paraId="68725C13" w14:textId="77777777" w:rsidTr="009A671B">
        <w:trPr>
          <w:jc w:val="center"/>
        </w:trPr>
        <w:tc>
          <w:tcPr>
            <w:tcW w:w="4876" w:type="dxa"/>
          </w:tcPr>
          <w:p w14:paraId="15543C3E" w14:textId="77777777" w:rsidR="00FD4820" w:rsidRPr="00972945" w:rsidRDefault="00FD4820" w:rsidP="009A671B">
            <w:pPr>
              <w:pStyle w:val="Normal6a"/>
            </w:pPr>
          </w:p>
        </w:tc>
        <w:tc>
          <w:tcPr>
            <w:tcW w:w="4876" w:type="dxa"/>
          </w:tcPr>
          <w:p w14:paraId="5B97C521" w14:textId="77777777" w:rsidR="00FD4820" w:rsidRPr="00972945" w:rsidRDefault="00FD4820" w:rsidP="009A671B">
            <w:pPr>
              <w:pStyle w:val="Normal6a"/>
            </w:pPr>
            <w:r w:rsidRPr="00972945">
              <w:rPr>
                <w:b/>
                <w:i/>
              </w:rPr>
              <w:t>(17a)</w:t>
            </w:r>
            <w:r w:rsidRPr="00972945">
              <w:tab/>
            </w:r>
            <w:r w:rsidRPr="00972945">
              <w:rPr>
                <w:b/>
                <w:i/>
              </w:rPr>
              <w:t>Ein EU-Übernahme-Koordinator wird bei der Umsetzung des Solidaritätsmechanismus für eine verbesserte Koordination zwischen den Mitgliedstaaten verantwortlich sein. Der Koordinator arbeitet eng mit der Asylagentur zusammen, die technische Unterstützung bei der Festlegung des Referenzschlüssels zur Verteilung von Asylsuchenden und bei der Entwicklung von Informationsmaterial leistet und für die Überstellung von Personen, die internationalen Schutz beantragt haben oder diesen genießen, in allen durch diese Verordnung geregelten Fällen verantwortlich ist.</w:t>
            </w:r>
          </w:p>
        </w:tc>
      </w:tr>
    </w:tbl>
    <w:p w14:paraId="064343F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D93D06B" w14:textId="77777777" w:rsidR="00FD4820" w:rsidRPr="00972945" w:rsidRDefault="00FD4820" w:rsidP="00FD4820">
      <w:r w:rsidRPr="00972945">
        <w:rPr>
          <w:rStyle w:val="HideTWBExt"/>
          <w:noProof w:val="0"/>
        </w:rPr>
        <w:t>&lt;/AmendB&gt;</w:t>
      </w:r>
    </w:p>
    <w:p w14:paraId="1D18DB1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312</w:t>
      </w:r>
      <w:r w:rsidRPr="00972945">
        <w:rPr>
          <w:rStyle w:val="HideTWBExt"/>
          <w:noProof w:val="0"/>
        </w:rPr>
        <w:t>&lt;/NumAmB&gt;</w:t>
      </w:r>
    </w:p>
    <w:p w14:paraId="5D9A8F8C"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0D81C78D" w14:textId="77777777" w:rsidR="00FD4820" w:rsidRPr="00972945" w:rsidRDefault="00FD4820" w:rsidP="00FD4820">
      <w:pPr>
        <w:pStyle w:val="NormalBold"/>
      </w:pPr>
      <w:r w:rsidRPr="00972945">
        <w:rPr>
          <w:rStyle w:val="HideTWBExt"/>
          <w:noProof w:val="0"/>
        </w:rPr>
        <w:t>&lt;/RepeatBlock-By&gt;</w:t>
      </w:r>
    </w:p>
    <w:p w14:paraId="46D12FF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229ABA2"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93FAE18" w14:textId="77777777" w:rsidTr="009A671B">
        <w:trPr>
          <w:trHeight w:hRule="exact" w:val="240"/>
          <w:jc w:val="center"/>
        </w:trPr>
        <w:tc>
          <w:tcPr>
            <w:tcW w:w="9752" w:type="dxa"/>
            <w:gridSpan w:val="2"/>
          </w:tcPr>
          <w:p w14:paraId="73AA59B0" w14:textId="77777777" w:rsidR="00FD4820" w:rsidRPr="00972945" w:rsidRDefault="00FD4820" w:rsidP="009A671B"/>
        </w:tc>
      </w:tr>
      <w:tr w:rsidR="00FD4820" w:rsidRPr="00972945" w14:paraId="5EDCDC22" w14:textId="77777777" w:rsidTr="009A671B">
        <w:trPr>
          <w:trHeight w:val="240"/>
          <w:jc w:val="center"/>
        </w:trPr>
        <w:tc>
          <w:tcPr>
            <w:tcW w:w="4876" w:type="dxa"/>
          </w:tcPr>
          <w:p w14:paraId="4B06C3FB" w14:textId="77777777" w:rsidR="00FD4820" w:rsidRPr="00972945" w:rsidRDefault="00FD4820" w:rsidP="009A671B">
            <w:pPr>
              <w:pStyle w:val="AmColumnHeading"/>
            </w:pPr>
            <w:r w:rsidRPr="00972945">
              <w:t>Vorschlag der Kommission</w:t>
            </w:r>
          </w:p>
        </w:tc>
        <w:tc>
          <w:tcPr>
            <w:tcW w:w="4876" w:type="dxa"/>
          </w:tcPr>
          <w:p w14:paraId="5D995849" w14:textId="77777777" w:rsidR="00FD4820" w:rsidRPr="00972945" w:rsidRDefault="00FD4820" w:rsidP="009A671B">
            <w:pPr>
              <w:pStyle w:val="AmColumnHeading"/>
            </w:pPr>
            <w:r w:rsidRPr="00972945">
              <w:t>Geänderter Text</w:t>
            </w:r>
          </w:p>
        </w:tc>
      </w:tr>
      <w:tr w:rsidR="00FD4820" w:rsidRPr="00972945" w14:paraId="18B4AD27" w14:textId="77777777" w:rsidTr="009A671B">
        <w:trPr>
          <w:jc w:val="center"/>
        </w:trPr>
        <w:tc>
          <w:tcPr>
            <w:tcW w:w="4876" w:type="dxa"/>
          </w:tcPr>
          <w:p w14:paraId="59F5E89B" w14:textId="77777777" w:rsidR="00FD4820" w:rsidRPr="00972945" w:rsidRDefault="00FD4820" w:rsidP="009A671B">
            <w:pPr>
              <w:pStyle w:val="Normal6a"/>
            </w:pPr>
            <w:r w:rsidRPr="00972945">
              <w:rPr>
                <w:b/>
                <w:i/>
              </w:rPr>
              <w:t>(18)</w:t>
            </w:r>
            <w:r w:rsidRPr="00972945">
              <w:tab/>
            </w:r>
            <w:r w:rsidRPr="00972945">
              <w:rPr>
                <w:b/>
                <w:i/>
              </w:rPr>
              <w:t>Angesichts der Besonderheiten von Ausschiffungen im Zusammenhang mit Such- und Rettungseinsätzen der Mitgliedstaaten oder von Privatorganisationen auf Anweisung der Mitgliedstaaten oder eigenständig im Kontext der Migration sollte in dieser Verordnung ein spezielles Verfahren für Personen vorgesehen werden, die nach derartigen Einsätzen ausgeschifft werden, unabhängig davon, ob Migrationsdruck besteht oder nicht.</w:t>
            </w:r>
          </w:p>
        </w:tc>
        <w:tc>
          <w:tcPr>
            <w:tcW w:w="4876" w:type="dxa"/>
          </w:tcPr>
          <w:p w14:paraId="49E95D7F" w14:textId="77777777" w:rsidR="00FD4820" w:rsidRPr="00972945" w:rsidRDefault="00FD4820" w:rsidP="009A671B">
            <w:pPr>
              <w:pStyle w:val="Normal6a"/>
            </w:pPr>
            <w:r w:rsidRPr="00972945">
              <w:rPr>
                <w:b/>
                <w:i/>
              </w:rPr>
              <w:t>entfällt</w:t>
            </w:r>
          </w:p>
        </w:tc>
      </w:tr>
    </w:tbl>
    <w:p w14:paraId="666366B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0E695BFF" w14:textId="77777777" w:rsidR="00FD4820" w:rsidRPr="00972945" w:rsidRDefault="00FD4820" w:rsidP="00FD4820">
      <w:r w:rsidRPr="00972945">
        <w:rPr>
          <w:rStyle w:val="HideTWBExt"/>
          <w:noProof w:val="0"/>
        </w:rPr>
        <w:t>&lt;/AmendB&gt;</w:t>
      </w:r>
    </w:p>
    <w:p w14:paraId="425D0E6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313</w:t>
      </w:r>
      <w:r w:rsidRPr="00972945">
        <w:rPr>
          <w:rStyle w:val="HideTWBExt"/>
          <w:noProof w:val="0"/>
        </w:rPr>
        <w:t>&lt;/NumAmB&gt;</w:t>
      </w:r>
    </w:p>
    <w:p w14:paraId="06FF4A76"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0AD842B3" w14:textId="77777777" w:rsidR="00FD4820" w:rsidRPr="00972945" w:rsidRDefault="00FD4820" w:rsidP="00FD4820">
      <w:pPr>
        <w:pStyle w:val="NormalBold"/>
      </w:pPr>
      <w:r w:rsidRPr="00972945">
        <w:rPr>
          <w:rStyle w:val="HideTWBExt"/>
          <w:noProof w:val="0"/>
        </w:rPr>
        <w:t>&lt;/RepeatBlock-By&gt;</w:t>
      </w:r>
    </w:p>
    <w:p w14:paraId="2583787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FB21460"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391006C" w14:textId="77777777" w:rsidTr="009A671B">
        <w:trPr>
          <w:trHeight w:hRule="exact" w:val="240"/>
          <w:jc w:val="center"/>
        </w:trPr>
        <w:tc>
          <w:tcPr>
            <w:tcW w:w="9752" w:type="dxa"/>
            <w:gridSpan w:val="2"/>
          </w:tcPr>
          <w:p w14:paraId="2DC46CDC" w14:textId="77777777" w:rsidR="00FD4820" w:rsidRPr="00972945" w:rsidRDefault="00FD4820" w:rsidP="009A671B"/>
        </w:tc>
      </w:tr>
      <w:tr w:rsidR="00FD4820" w:rsidRPr="00972945" w14:paraId="4B6C1451" w14:textId="77777777" w:rsidTr="009A671B">
        <w:trPr>
          <w:trHeight w:val="240"/>
          <w:jc w:val="center"/>
        </w:trPr>
        <w:tc>
          <w:tcPr>
            <w:tcW w:w="4876" w:type="dxa"/>
          </w:tcPr>
          <w:p w14:paraId="4CCA1A88" w14:textId="77777777" w:rsidR="00FD4820" w:rsidRPr="00972945" w:rsidRDefault="00FD4820" w:rsidP="009A671B">
            <w:pPr>
              <w:pStyle w:val="AmColumnHeading"/>
            </w:pPr>
            <w:r w:rsidRPr="00972945">
              <w:t>Vorschlag der Kommission</w:t>
            </w:r>
          </w:p>
        </w:tc>
        <w:tc>
          <w:tcPr>
            <w:tcW w:w="4876" w:type="dxa"/>
          </w:tcPr>
          <w:p w14:paraId="0068B172" w14:textId="77777777" w:rsidR="00FD4820" w:rsidRPr="00972945" w:rsidRDefault="00FD4820" w:rsidP="009A671B">
            <w:pPr>
              <w:pStyle w:val="AmColumnHeading"/>
            </w:pPr>
            <w:r w:rsidRPr="00972945">
              <w:t>Geänderter Text</w:t>
            </w:r>
          </w:p>
        </w:tc>
      </w:tr>
      <w:tr w:rsidR="00FD4820" w:rsidRPr="00972945" w14:paraId="38351BF7" w14:textId="77777777" w:rsidTr="009A671B">
        <w:trPr>
          <w:jc w:val="center"/>
        </w:trPr>
        <w:tc>
          <w:tcPr>
            <w:tcW w:w="4876" w:type="dxa"/>
          </w:tcPr>
          <w:p w14:paraId="0C544039" w14:textId="77777777" w:rsidR="00FD4820" w:rsidRPr="00972945" w:rsidRDefault="00FD4820" w:rsidP="009A671B">
            <w:pPr>
              <w:pStyle w:val="Normal6a"/>
            </w:pPr>
            <w:r w:rsidRPr="00972945">
              <w:rPr>
                <w:b/>
                <w:i/>
              </w:rPr>
              <w:t>(18)</w:t>
            </w:r>
            <w:r w:rsidRPr="00972945">
              <w:tab/>
            </w:r>
            <w:r w:rsidRPr="00972945">
              <w:rPr>
                <w:b/>
                <w:i/>
              </w:rPr>
              <w:t>Angesichts der Besonderheiten von Ausschiffungen im Zusammenhang mit Such- und Rettungseinsätzen der Mitgliedstaaten oder von Privatorganisationen auf Anweisung der Mitgliedstaaten oder eigenständig im Kontext der Migration sollte in dieser Verordnung ein spezielles Verfahren für Personen vorgesehen werden, die nach derartigen Einsätzen ausgeschifft werden, unabhängig davon, ob Migrationsdruck besteht oder nicht.</w:t>
            </w:r>
          </w:p>
        </w:tc>
        <w:tc>
          <w:tcPr>
            <w:tcW w:w="4876" w:type="dxa"/>
          </w:tcPr>
          <w:p w14:paraId="17306F93" w14:textId="77777777" w:rsidR="00FD4820" w:rsidRPr="00972945" w:rsidRDefault="00FD4820" w:rsidP="009A671B">
            <w:pPr>
              <w:pStyle w:val="Normal6a"/>
            </w:pPr>
            <w:r w:rsidRPr="00972945">
              <w:rPr>
                <w:b/>
                <w:i/>
              </w:rPr>
              <w:t>entfällt</w:t>
            </w:r>
          </w:p>
        </w:tc>
      </w:tr>
    </w:tbl>
    <w:p w14:paraId="687EAA1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E5052FA" w14:textId="77777777" w:rsidR="00FD4820" w:rsidRPr="00972945" w:rsidRDefault="00FD4820" w:rsidP="00FD4820">
      <w:r w:rsidRPr="00972945">
        <w:rPr>
          <w:rStyle w:val="HideTWBExt"/>
          <w:noProof w:val="0"/>
        </w:rPr>
        <w:t>&lt;/AmendB&gt;</w:t>
      </w:r>
    </w:p>
    <w:p w14:paraId="1EDB1E5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314</w:t>
      </w:r>
      <w:r w:rsidRPr="00972945">
        <w:rPr>
          <w:rStyle w:val="HideTWBExt"/>
          <w:noProof w:val="0"/>
        </w:rPr>
        <w:t>&lt;/NumAmB&gt;</w:t>
      </w:r>
    </w:p>
    <w:p w14:paraId="5728DF94"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56160C07" w14:textId="77777777" w:rsidR="00FD4820" w:rsidRPr="00972945" w:rsidRDefault="00FD4820" w:rsidP="00FD4820">
      <w:pPr>
        <w:pStyle w:val="NormalBold"/>
      </w:pPr>
      <w:r w:rsidRPr="00972945">
        <w:rPr>
          <w:rStyle w:val="HideTWBExt"/>
          <w:noProof w:val="0"/>
        </w:rPr>
        <w:t>&lt;/RepeatBlock-By&gt;</w:t>
      </w:r>
    </w:p>
    <w:p w14:paraId="26D84B8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2D62B7F"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D675040" w14:textId="77777777" w:rsidTr="009A671B">
        <w:trPr>
          <w:trHeight w:hRule="exact" w:val="240"/>
          <w:jc w:val="center"/>
        </w:trPr>
        <w:tc>
          <w:tcPr>
            <w:tcW w:w="9752" w:type="dxa"/>
            <w:gridSpan w:val="2"/>
          </w:tcPr>
          <w:p w14:paraId="7D4F7C7A" w14:textId="77777777" w:rsidR="00FD4820" w:rsidRPr="00972945" w:rsidRDefault="00FD4820" w:rsidP="009A671B"/>
        </w:tc>
      </w:tr>
      <w:tr w:rsidR="00FD4820" w:rsidRPr="00972945" w14:paraId="463E6A50" w14:textId="77777777" w:rsidTr="009A671B">
        <w:trPr>
          <w:trHeight w:val="240"/>
          <w:jc w:val="center"/>
        </w:trPr>
        <w:tc>
          <w:tcPr>
            <w:tcW w:w="4876" w:type="dxa"/>
          </w:tcPr>
          <w:p w14:paraId="2F7E91E0" w14:textId="77777777" w:rsidR="00FD4820" w:rsidRPr="00972945" w:rsidRDefault="00FD4820" w:rsidP="009A671B">
            <w:pPr>
              <w:pStyle w:val="AmColumnHeading"/>
            </w:pPr>
            <w:r w:rsidRPr="00972945">
              <w:t>Vorschlag der Kommission</w:t>
            </w:r>
          </w:p>
        </w:tc>
        <w:tc>
          <w:tcPr>
            <w:tcW w:w="4876" w:type="dxa"/>
          </w:tcPr>
          <w:p w14:paraId="25AF0423" w14:textId="77777777" w:rsidR="00FD4820" w:rsidRPr="00972945" w:rsidRDefault="00FD4820" w:rsidP="009A671B">
            <w:pPr>
              <w:pStyle w:val="AmColumnHeading"/>
            </w:pPr>
            <w:r w:rsidRPr="00972945">
              <w:t>Geänderter Text</w:t>
            </w:r>
          </w:p>
        </w:tc>
      </w:tr>
      <w:tr w:rsidR="00FD4820" w:rsidRPr="00972945" w14:paraId="3103BDB6" w14:textId="77777777" w:rsidTr="009A671B">
        <w:trPr>
          <w:jc w:val="center"/>
        </w:trPr>
        <w:tc>
          <w:tcPr>
            <w:tcW w:w="4876" w:type="dxa"/>
          </w:tcPr>
          <w:p w14:paraId="6381505C" w14:textId="77777777" w:rsidR="00FD4820" w:rsidRPr="00972945" w:rsidRDefault="00FD4820" w:rsidP="009A671B">
            <w:pPr>
              <w:pStyle w:val="Normal6a"/>
            </w:pPr>
            <w:r w:rsidRPr="00972945">
              <w:rPr>
                <w:b/>
                <w:i/>
              </w:rPr>
              <w:t>(18)</w:t>
            </w:r>
            <w:r w:rsidRPr="00972945">
              <w:tab/>
            </w:r>
            <w:r w:rsidRPr="00972945">
              <w:rPr>
                <w:b/>
                <w:i/>
              </w:rPr>
              <w:t>Angesichts der Besonderheiten von Ausschiffungen im Zusammenhang mit Such- und Rettungseinsätzen der Mitgliedstaaten oder von Privatorganisationen auf Anweisung der Mitgliedstaaten oder eigenständig im Kontext der Migration sollte in dieser Verordnung ein spezielles Verfahren für Personen vorgesehen werden, die nach derartigen Einsätzen ausgeschifft werden, unabhängig davon, ob Migrationsdruck besteht oder nicht.</w:t>
            </w:r>
          </w:p>
        </w:tc>
        <w:tc>
          <w:tcPr>
            <w:tcW w:w="4876" w:type="dxa"/>
          </w:tcPr>
          <w:p w14:paraId="72F4B655" w14:textId="77777777" w:rsidR="00FD4820" w:rsidRPr="00972945" w:rsidRDefault="00FD4820" w:rsidP="009A671B">
            <w:pPr>
              <w:pStyle w:val="Normal6a"/>
            </w:pPr>
            <w:r w:rsidRPr="00972945">
              <w:rPr>
                <w:b/>
                <w:i/>
              </w:rPr>
              <w:t>entfällt</w:t>
            </w:r>
          </w:p>
        </w:tc>
      </w:tr>
    </w:tbl>
    <w:p w14:paraId="7791B91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C75CC18" w14:textId="77777777" w:rsidR="00FD4820" w:rsidRPr="00972945" w:rsidRDefault="00FD4820" w:rsidP="00FD4820">
      <w:r w:rsidRPr="00972945">
        <w:rPr>
          <w:rStyle w:val="HideTWBExt"/>
          <w:noProof w:val="0"/>
        </w:rPr>
        <w:t>&lt;/AmendB&gt;</w:t>
      </w:r>
    </w:p>
    <w:p w14:paraId="4B87616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315</w:t>
      </w:r>
      <w:r w:rsidRPr="00972945">
        <w:rPr>
          <w:rStyle w:val="HideTWBExt"/>
          <w:noProof w:val="0"/>
        </w:rPr>
        <w:t>&lt;/NumAmB&gt;</w:t>
      </w:r>
    </w:p>
    <w:p w14:paraId="23B094CC"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48490A8F" w14:textId="77777777" w:rsidR="00FD4820" w:rsidRPr="00972945" w:rsidRDefault="00FD4820" w:rsidP="00FD4820">
      <w:pPr>
        <w:pStyle w:val="NormalBold"/>
      </w:pPr>
      <w:r w:rsidRPr="00972945">
        <w:rPr>
          <w:rStyle w:val="HideTWBExt"/>
          <w:noProof w:val="0"/>
        </w:rPr>
        <w:t>&lt;/RepeatBlock-By&gt;</w:t>
      </w:r>
    </w:p>
    <w:p w14:paraId="3526EF7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1BE323A"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ABB6BF4" w14:textId="77777777" w:rsidTr="009A671B">
        <w:trPr>
          <w:trHeight w:hRule="exact" w:val="240"/>
          <w:jc w:val="center"/>
        </w:trPr>
        <w:tc>
          <w:tcPr>
            <w:tcW w:w="9752" w:type="dxa"/>
            <w:gridSpan w:val="2"/>
          </w:tcPr>
          <w:p w14:paraId="6899AE2A" w14:textId="77777777" w:rsidR="00FD4820" w:rsidRPr="00972945" w:rsidRDefault="00FD4820" w:rsidP="009A671B"/>
        </w:tc>
      </w:tr>
      <w:tr w:rsidR="00FD4820" w:rsidRPr="00972945" w14:paraId="72AF08B5" w14:textId="77777777" w:rsidTr="009A671B">
        <w:trPr>
          <w:trHeight w:val="240"/>
          <w:jc w:val="center"/>
        </w:trPr>
        <w:tc>
          <w:tcPr>
            <w:tcW w:w="4876" w:type="dxa"/>
          </w:tcPr>
          <w:p w14:paraId="332962A8" w14:textId="77777777" w:rsidR="00FD4820" w:rsidRPr="00972945" w:rsidRDefault="00FD4820" w:rsidP="009A671B">
            <w:pPr>
              <w:pStyle w:val="AmColumnHeading"/>
            </w:pPr>
            <w:r w:rsidRPr="00972945">
              <w:t>Vorschlag der Kommission</w:t>
            </w:r>
          </w:p>
        </w:tc>
        <w:tc>
          <w:tcPr>
            <w:tcW w:w="4876" w:type="dxa"/>
          </w:tcPr>
          <w:p w14:paraId="55BA99E7" w14:textId="77777777" w:rsidR="00FD4820" w:rsidRPr="00972945" w:rsidRDefault="00FD4820" w:rsidP="009A671B">
            <w:pPr>
              <w:pStyle w:val="AmColumnHeading"/>
            </w:pPr>
            <w:r w:rsidRPr="00972945">
              <w:t>Geänderter Text</w:t>
            </w:r>
          </w:p>
        </w:tc>
      </w:tr>
      <w:tr w:rsidR="00FD4820" w:rsidRPr="00972945" w14:paraId="3F5D2071" w14:textId="77777777" w:rsidTr="009A671B">
        <w:trPr>
          <w:jc w:val="center"/>
        </w:trPr>
        <w:tc>
          <w:tcPr>
            <w:tcW w:w="4876" w:type="dxa"/>
          </w:tcPr>
          <w:p w14:paraId="3FEE0722" w14:textId="77777777" w:rsidR="00FD4820" w:rsidRPr="00972945" w:rsidRDefault="00FD4820" w:rsidP="009A671B">
            <w:pPr>
              <w:pStyle w:val="Normal6a"/>
            </w:pPr>
            <w:r w:rsidRPr="00972945">
              <w:rPr>
                <w:b/>
                <w:i/>
              </w:rPr>
              <w:t>(18)</w:t>
            </w:r>
            <w:r w:rsidRPr="00972945">
              <w:tab/>
            </w:r>
            <w:r w:rsidRPr="00972945">
              <w:rPr>
                <w:b/>
                <w:i/>
              </w:rPr>
              <w:t>Angesichts der Besonderheiten von Ausschiffungen im Zusammenhang mit Such- und Rettungseinsätzen der Mitgliedstaaten oder von Privatorganisationen auf Anweisung der Mitgliedstaaten oder eigenständig im Kontext der Migration sollte in dieser Verordnung ein spezielles Verfahren für Personen vorgesehen werden, die nach derartigen Einsätzen ausgeschifft werden, unabhängig davon, ob Migrationsdruck besteht oder nicht.</w:t>
            </w:r>
          </w:p>
        </w:tc>
        <w:tc>
          <w:tcPr>
            <w:tcW w:w="4876" w:type="dxa"/>
          </w:tcPr>
          <w:p w14:paraId="2994751A" w14:textId="77777777" w:rsidR="00FD4820" w:rsidRPr="00972945" w:rsidRDefault="00FD4820" w:rsidP="009A671B">
            <w:pPr>
              <w:pStyle w:val="Normal6a"/>
            </w:pPr>
            <w:r w:rsidRPr="00972945">
              <w:rPr>
                <w:b/>
                <w:i/>
              </w:rPr>
              <w:t>entfällt</w:t>
            </w:r>
          </w:p>
        </w:tc>
      </w:tr>
    </w:tbl>
    <w:p w14:paraId="72B2592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F131FA9" w14:textId="77777777" w:rsidR="00FD4820" w:rsidRPr="00972945" w:rsidRDefault="00FD4820" w:rsidP="00FD4820">
      <w:r w:rsidRPr="00972945">
        <w:rPr>
          <w:rStyle w:val="HideTWBExt"/>
          <w:noProof w:val="0"/>
        </w:rPr>
        <w:t>&lt;/AmendB&gt;</w:t>
      </w:r>
    </w:p>
    <w:p w14:paraId="617D5E1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316</w:t>
      </w:r>
      <w:r w:rsidRPr="00972945">
        <w:rPr>
          <w:rStyle w:val="HideTWBExt"/>
          <w:noProof w:val="0"/>
        </w:rPr>
        <w:t>&lt;/NumAmB&gt;</w:t>
      </w:r>
    </w:p>
    <w:p w14:paraId="218F100A"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08672342" w14:textId="77777777" w:rsidR="00FD4820" w:rsidRPr="00972945" w:rsidRDefault="00FD4820" w:rsidP="00FD4820">
      <w:pPr>
        <w:pStyle w:val="NormalBold"/>
      </w:pPr>
      <w:r w:rsidRPr="00972945">
        <w:rPr>
          <w:rStyle w:val="HideTWBExt"/>
          <w:noProof w:val="0"/>
        </w:rPr>
        <w:t>&lt;/RepeatBlock-By&gt;</w:t>
      </w:r>
    </w:p>
    <w:p w14:paraId="77C0435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5E51CF4"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BBCC59A" w14:textId="77777777" w:rsidTr="009A671B">
        <w:trPr>
          <w:trHeight w:hRule="exact" w:val="240"/>
          <w:jc w:val="center"/>
        </w:trPr>
        <w:tc>
          <w:tcPr>
            <w:tcW w:w="9752" w:type="dxa"/>
            <w:gridSpan w:val="2"/>
          </w:tcPr>
          <w:p w14:paraId="61949248" w14:textId="77777777" w:rsidR="00FD4820" w:rsidRPr="00972945" w:rsidRDefault="00FD4820" w:rsidP="009A671B"/>
        </w:tc>
      </w:tr>
      <w:tr w:rsidR="00FD4820" w:rsidRPr="00972945" w14:paraId="34DF8974" w14:textId="77777777" w:rsidTr="009A671B">
        <w:trPr>
          <w:trHeight w:val="240"/>
          <w:jc w:val="center"/>
        </w:trPr>
        <w:tc>
          <w:tcPr>
            <w:tcW w:w="4876" w:type="dxa"/>
          </w:tcPr>
          <w:p w14:paraId="33F55892" w14:textId="77777777" w:rsidR="00FD4820" w:rsidRPr="00972945" w:rsidRDefault="00FD4820" w:rsidP="009A671B">
            <w:pPr>
              <w:pStyle w:val="AmColumnHeading"/>
            </w:pPr>
            <w:r w:rsidRPr="00972945">
              <w:t>Vorschlag der Kommission</w:t>
            </w:r>
          </w:p>
        </w:tc>
        <w:tc>
          <w:tcPr>
            <w:tcW w:w="4876" w:type="dxa"/>
          </w:tcPr>
          <w:p w14:paraId="6653B8A5" w14:textId="77777777" w:rsidR="00FD4820" w:rsidRPr="00972945" w:rsidRDefault="00FD4820" w:rsidP="009A671B">
            <w:pPr>
              <w:pStyle w:val="AmColumnHeading"/>
            </w:pPr>
            <w:r w:rsidRPr="00972945">
              <w:t>Geänderter Text</w:t>
            </w:r>
          </w:p>
        </w:tc>
      </w:tr>
      <w:tr w:rsidR="00FD4820" w:rsidRPr="00972945" w14:paraId="3AA2A6E1" w14:textId="77777777" w:rsidTr="009A671B">
        <w:trPr>
          <w:jc w:val="center"/>
        </w:trPr>
        <w:tc>
          <w:tcPr>
            <w:tcW w:w="4876" w:type="dxa"/>
          </w:tcPr>
          <w:p w14:paraId="7EA8F61D" w14:textId="77777777" w:rsidR="00FD4820" w:rsidRPr="00972945" w:rsidRDefault="00FD4820" w:rsidP="009A671B">
            <w:pPr>
              <w:pStyle w:val="Normal6a"/>
            </w:pPr>
            <w:r w:rsidRPr="00972945">
              <w:t>(18)</w:t>
            </w:r>
            <w:r w:rsidRPr="00972945">
              <w:tab/>
              <w:t xml:space="preserve">Angesichts der Besonderheiten von Ausschiffungen im Zusammenhang mit Such- und Rettungseinsätzen der Mitgliedstaaten </w:t>
            </w:r>
            <w:r w:rsidRPr="00972945">
              <w:rPr>
                <w:b/>
                <w:bCs/>
                <w:i/>
                <w:iCs/>
              </w:rPr>
              <w:t>oder von</w:t>
            </w:r>
            <w:r w:rsidRPr="00972945">
              <w:t xml:space="preserve"> Privatorganisationen </w:t>
            </w:r>
            <w:r w:rsidRPr="00972945">
              <w:rPr>
                <w:b/>
                <w:bCs/>
                <w:i/>
                <w:iCs/>
              </w:rPr>
              <w:t>auf Anweisung der Mitgliedstaaten</w:t>
            </w:r>
            <w:r w:rsidRPr="00972945">
              <w:t xml:space="preserve"> </w:t>
            </w:r>
            <w:r w:rsidRPr="00972945">
              <w:rPr>
                <w:b/>
                <w:bCs/>
                <w:i/>
                <w:iCs/>
              </w:rPr>
              <w:t>oder eigenständig im Kontext der Migration sollte in dieser Verordnung ein spezielles Verfahren für</w:t>
            </w:r>
            <w:r w:rsidRPr="00972945">
              <w:t xml:space="preserve"> Personen </w:t>
            </w:r>
            <w:r w:rsidRPr="00972945">
              <w:rPr>
                <w:b/>
                <w:bCs/>
                <w:i/>
                <w:iCs/>
              </w:rPr>
              <w:t>vorgesehen werden, die nach derartigen Einsätzen</w:t>
            </w:r>
            <w:r w:rsidRPr="00972945">
              <w:t xml:space="preserve"> ausgeschifft werden,</w:t>
            </w:r>
            <w:r w:rsidRPr="00972945">
              <w:rPr>
                <w:b/>
                <w:bCs/>
                <w:i/>
                <w:iCs/>
              </w:rPr>
              <w:t xml:space="preserve"> unabhängig davon, ob Migrationsdruck besteht oder nicht</w:t>
            </w:r>
            <w:r w:rsidRPr="00972945">
              <w:t>.</w:t>
            </w:r>
          </w:p>
        </w:tc>
        <w:tc>
          <w:tcPr>
            <w:tcW w:w="4876" w:type="dxa"/>
          </w:tcPr>
          <w:p w14:paraId="32F6A19C" w14:textId="77777777" w:rsidR="00FD4820" w:rsidRPr="00972945" w:rsidRDefault="00FD4820" w:rsidP="009A671B">
            <w:pPr>
              <w:pStyle w:val="Normal6a"/>
            </w:pPr>
            <w:r w:rsidRPr="00972945">
              <w:t>(18)</w:t>
            </w:r>
            <w:r w:rsidRPr="00972945">
              <w:tab/>
              <w:t xml:space="preserve">Angesichts der Besonderheiten von Ausschiffungen im Zusammenhang mit Such- und Rettungseinsätzen </w:t>
            </w:r>
            <w:r w:rsidRPr="00972945">
              <w:rPr>
                <w:b/>
                <w:bCs/>
                <w:i/>
                <w:iCs/>
              </w:rPr>
              <w:t>der zuständigen Behörden</w:t>
            </w:r>
            <w:r w:rsidRPr="00972945">
              <w:t xml:space="preserve"> der Mitgliedstaaten </w:t>
            </w:r>
            <w:r w:rsidRPr="00972945">
              <w:rPr>
                <w:b/>
                <w:bCs/>
                <w:i/>
                <w:iCs/>
              </w:rPr>
              <w:t>sollten</w:t>
            </w:r>
            <w:r w:rsidRPr="00972945">
              <w:t xml:space="preserve"> Personen, die ausgeschifft werden, </w:t>
            </w:r>
            <w:r w:rsidRPr="00972945">
              <w:rPr>
                <w:b/>
                <w:i/>
              </w:rPr>
              <w:t>gleichmäßig unter den Mitgliedstaaten verteilt werden</w:t>
            </w:r>
            <w:r w:rsidRPr="00972945">
              <w:rPr>
                <w:b/>
                <w:bCs/>
                <w:i/>
                <w:iCs/>
              </w:rPr>
              <w:t>.</w:t>
            </w:r>
            <w:r w:rsidRPr="00972945">
              <w:rPr>
                <w:b/>
                <w:i/>
              </w:rPr>
              <w:t xml:space="preserve"> Zur Umsetzung des Mechanismus ist es erforderlich, dass die Mitgliedstaaten privaten Akteuren untersagen, in Migrationsprozesse einzugreifen, indem sie Such</w:t>
            </w:r>
            <w:r w:rsidRPr="00972945">
              <w:rPr>
                <w:b/>
                <w:i/>
              </w:rPr>
              <w:noBreakHyphen/>
              <w:t xml:space="preserve">und Rettungseinsätze durchführen, die Sogwirkungen auf die Migrationszuströme ausüben können. </w:t>
            </w:r>
            <w:r w:rsidRPr="00972945">
              <w:rPr>
                <w:b/>
                <w:bCs/>
                <w:i/>
                <w:iCs/>
              </w:rPr>
              <w:t>Neueste Untersuchungen belegen, dass fest etablierte Verbindungen zwischen kriminellen Schleusernetzwerken und</w:t>
            </w:r>
            <w:r w:rsidRPr="00972945">
              <w:t xml:space="preserve"> Privatorganisationen </w:t>
            </w:r>
            <w:r w:rsidRPr="00972945">
              <w:rPr>
                <w:b/>
                <w:bCs/>
                <w:i/>
                <w:iCs/>
              </w:rPr>
              <w:t>bestehen, die unter Missachtung geltenden nationalen und EU</w:t>
            </w:r>
            <w:r w:rsidRPr="00972945">
              <w:rPr>
                <w:b/>
                <w:bCs/>
                <w:i/>
                <w:iCs/>
              </w:rPr>
              <w:noBreakHyphen/>
              <w:t>Rechts bei der illegalen Migration behilflich sind.</w:t>
            </w:r>
            <w:r w:rsidRPr="00972945">
              <w:t xml:space="preserve"> </w:t>
            </w:r>
            <w:r w:rsidRPr="00972945">
              <w:rPr>
                <w:b/>
                <w:bCs/>
                <w:i/>
                <w:iCs/>
              </w:rPr>
              <w:t>Die</w:t>
            </w:r>
            <w:r w:rsidRPr="00972945">
              <w:t xml:space="preserve"> </w:t>
            </w:r>
            <w:r w:rsidRPr="00972945">
              <w:rPr>
                <w:b/>
                <w:bCs/>
                <w:i/>
                <w:iCs/>
              </w:rPr>
              <w:t>Mitgliedstaaten sollten bei Verstößen gegen nationales Recht eine Reihe straf</w:t>
            </w:r>
            <w:r w:rsidRPr="00972945">
              <w:rPr>
                <w:b/>
                <w:bCs/>
                <w:i/>
                <w:iCs/>
              </w:rPr>
              <w:noBreakHyphen/>
              <w:t xml:space="preserve"> und verwaltungsrechtlicher Sanktionen vorsehen.</w:t>
            </w:r>
            <w:r w:rsidRPr="00972945">
              <w:rPr>
                <w:b/>
                <w:i/>
              </w:rPr>
              <w:t xml:space="preserve"> </w:t>
            </w:r>
            <w:r w:rsidRPr="00972945">
              <w:rPr>
                <w:b/>
                <w:bCs/>
                <w:i/>
                <w:iCs/>
              </w:rPr>
              <w:t>Wurde ein Drittstaatsangehöriger unter Verletzung geltenden Rechts nach einem von einer Privatorganisation illegal durchgeführten Such</w:t>
            </w:r>
            <w:r w:rsidRPr="00972945">
              <w:rPr>
                <w:b/>
                <w:bCs/>
                <w:i/>
                <w:iCs/>
              </w:rPr>
              <w:noBreakHyphen/>
              <w:t>und Rettungseinsatz in europäisches Hoheitsgebiet ausgeschifft, sollte derjenige Mitgliedstaat für die Antragsregistrierung zuständig sein, der eine Navigationserlaubnis zu dem Boot, das die Ausschiffung durchgeführt hat, ausgestellt hat</w:t>
            </w:r>
            <w:r w:rsidRPr="00972945">
              <w:t>.</w:t>
            </w:r>
          </w:p>
        </w:tc>
      </w:tr>
    </w:tbl>
    <w:p w14:paraId="0CE8CAF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9BF8600" w14:textId="77777777" w:rsidR="00FD4820" w:rsidRPr="00972945" w:rsidRDefault="00FD4820" w:rsidP="00FD4820">
      <w:r w:rsidRPr="00972945">
        <w:rPr>
          <w:rStyle w:val="HideTWBExt"/>
          <w:noProof w:val="0"/>
        </w:rPr>
        <w:t>&lt;/AmendB&gt;</w:t>
      </w:r>
    </w:p>
    <w:p w14:paraId="264666B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317</w:t>
      </w:r>
      <w:r w:rsidRPr="00972945">
        <w:rPr>
          <w:rStyle w:val="HideTWBExt"/>
          <w:noProof w:val="0"/>
        </w:rPr>
        <w:t>&lt;/NumAmB&gt;</w:t>
      </w:r>
    </w:p>
    <w:p w14:paraId="75DFD1D2"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268166D8" w14:textId="77777777" w:rsidR="00FD4820" w:rsidRPr="00972945" w:rsidRDefault="00FD4820" w:rsidP="00FD4820">
      <w:pPr>
        <w:pStyle w:val="NormalBold"/>
      </w:pPr>
      <w:r w:rsidRPr="00972945">
        <w:rPr>
          <w:rStyle w:val="HideTWBExt"/>
          <w:noProof w:val="0"/>
        </w:rPr>
        <w:t>&lt;/RepeatBlock-By&gt;</w:t>
      </w:r>
    </w:p>
    <w:p w14:paraId="4D53223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95394B6"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9295169" w14:textId="77777777" w:rsidTr="009A671B">
        <w:trPr>
          <w:trHeight w:hRule="exact" w:val="240"/>
          <w:jc w:val="center"/>
        </w:trPr>
        <w:tc>
          <w:tcPr>
            <w:tcW w:w="9752" w:type="dxa"/>
            <w:gridSpan w:val="2"/>
          </w:tcPr>
          <w:p w14:paraId="667CB499" w14:textId="77777777" w:rsidR="00FD4820" w:rsidRPr="00972945" w:rsidRDefault="00FD4820" w:rsidP="009A671B"/>
        </w:tc>
      </w:tr>
      <w:tr w:rsidR="00FD4820" w:rsidRPr="00972945" w14:paraId="200E4B84" w14:textId="77777777" w:rsidTr="009A671B">
        <w:trPr>
          <w:trHeight w:val="240"/>
          <w:jc w:val="center"/>
        </w:trPr>
        <w:tc>
          <w:tcPr>
            <w:tcW w:w="4876" w:type="dxa"/>
          </w:tcPr>
          <w:p w14:paraId="2124FE57" w14:textId="77777777" w:rsidR="00FD4820" w:rsidRPr="00972945" w:rsidRDefault="00FD4820" w:rsidP="009A671B">
            <w:pPr>
              <w:pStyle w:val="AmColumnHeading"/>
            </w:pPr>
            <w:r w:rsidRPr="00972945">
              <w:t>Vorschlag der Kommission</w:t>
            </w:r>
          </w:p>
        </w:tc>
        <w:tc>
          <w:tcPr>
            <w:tcW w:w="4876" w:type="dxa"/>
          </w:tcPr>
          <w:p w14:paraId="233E173D" w14:textId="77777777" w:rsidR="00FD4820" w:rsidRPr="00972945" w:rsidRDefault="00FD4820" w:rsidP="009A671B">
            <w:pPr>
              <w:pStyle w:val="AmColumnHeading"/>
            </w:pPr>
            <w:r w:rsidRPr="00972945">
              <w:t>Geänderter Text</w:t>
            </w:r>
          </w:p>
        </w:tc>
      </w:tr>
      <w:tr w:rsidR="00FD4820" w:rsidRPr="00972945" w14:paraId="3554941A" w14:textId="77777777" w:rsidTr="009A671B">
        <w:trPr>
          <w:jc w:val="center"/>
        </w:trPr>
        <w:tc>
          <w:tcPr>
            <w:tcW w:w="4876" w:type="dxa"/>
          </w:tcPr>
          <w:p w14:paraId="5F73BDF3" w14:textId="77777777" w:rsidR="00FD4820" w:rsidRPr="00972945" w:rsidRDefault="00FD4820" w:rsidP="009A671B">
            <w:pPr>
              <w:pStyle w:val="Normal6a"/>
            </w:pPr>
            <w:r w:rsidRPr="00972945">
              <w:t>(18)</w:t>
            </w:r>
            <w:r w:rsidRPr="00972945">
              <w:tab/>
            </w:r>
            <w:r w:rsidRPr="00972945">
              <w:rPr>
                <w:b/>
                <w:bCs/>
                <w:i/>
                <w:iCs/>
              </w:rPr>
              <w:t>Angesichts der Besonderheiten von Ausschiffungen im Zusammenhang mit Such- und Rettungseinsätzen der Mitgliedstaaten oder von Privatorganisationen auf Anweisung der Mitgliedstaaten oder eigenständig im Kontext der Migration sollte</w:t>
            </w:r>
            <w:r w:rsidRPr="00972945">
              <w:t xml:space="preserve"> in dieser Verordnung </w:t>
            </w:r>
            <w:r w:rsidRPr="00972945">
              <w:rPr>
                <w:b/>
                <w:bCs/>
                <w:i/>
                <w:iCs/>
              </w:rPr>
              <w:t>ein spezielles Verfahren für</w:t>
            </w:r>
            <w:r w:rsidRPr="00972945">
              <w:t xml:space="preserve"> Personen </w:t>
            </w:r>
            <w:r w:rsidRPr="00972945">
              <w:rPr>
                <w:b/>
                <w:bCs/>
                <w:i/>
                <w:iCs/>
              </w:rPr>
              <w:t>vorgesehen werden</w:t>
            </w:r>
            <w:r w:rsidRPr="00972945">
              <w:t xml:space="preserve">, die nach </w:t>
            </w:r>
            <w:r w:rsidRPr="00972945">
              <w:rPr>
                <w:b/>
                <w:bCs/>
                <w:i/>
                <w:iCs/>
              </w:rPr>
              <w:t>derartigen Einsätzen</w:t>
            </w:r>
            <w:r w:rsidRPr="00972945">
              <w:t xml:space="preserve"> ausgeschifft werden</w:t>
            </w:r>
            <w:r w:rsidRPr="00972945">
              <w:rPr>
                <w:b/>
                <w:bCs/>
                <w:i/>
                <w:iCs/>
              </w:rPr>
              <w:t>, unabhängig davon, ob Migrationsdruck besteht oder nicht</w:t>
            </w:r>
            <w:r w:rsidRPr="00972945">
              <w:t>.</w:t>
            </w:r>
          </w:p>
        </w:tc>
        <w:tc>
          <w:tcPr>
            <w:tcW w:w="4876" w:type="dxa"/>
          </w:tcPr>
          <w:p w14:paraId="764AF98D" w14:textId="77777777" w:rsidR="00FD4820" w:rsidRPr="00972945" w:rsidRDefault="00FD4820" w:rsidP="009A671B">
            <w:pPr>
              <w:pStyle w:val="Normal6a"/>
            </w:pPr>
            <w:r w:rsidRPr="00972945">
              <w:t>(18)</w:t>
            </w:r>
            <w:r w:rsidRPr="00972945">
              <w:tab/>
            </w:r>
            <w:r w:rsidRPr="00972945">
              <w:rPr>
                <w:b/>
                <w:bCs/>
                <w:i/>
                <w:iCs/>
              </w:rPr>
              <w:t>Der</w:t>
            </w:r>
            <w:r w:rsidRPr="00972945">
              <w:t xml:space="preserve"> in dieser Verordnung </w:t>
            </w:r>
            <w:r w:rsidRPr="00972945">
              <w:rPr>
                <w:b/>
                <w:bCs/>
                <w:i/>
                <w:iCs/>
              </w:rPr>
              <w:t>vorgesehene automatische Verteilungsmechanismus</w:t>
            </w:r>
            <w:r w:rsidRPr="00972945">
              <w:t xml:space="preserve"> </w:t>
            </w:r>
            <w:r w:rsidRPr="00972945">
              <w:rPr>
                <w:b/>
                <w:bCs/>
                <w:i/>
                <w:iCs/>
              </w:rPr>
              <w:t>sollte</w:t>
            </w:r>
            <w:r w:rsidRPr="00972945">
              <w:t xml:space="preserve"> </w:t>
            </w:r>
            <w:r w:rsidRPr="00972945">
              <w:rPr>
                <w:b/>
                <w:bCs/>
                <w:i/>
                <w:iCs/>
              </w:rPr>
              <w:t>auch bei</w:t>
            </w:r>
            <w:r w:rsidRPr="00972945">
              <w:t xml:space="preserve"> Personen, die nach </w:t>
            </w:r>
            <w:r w:rsidRPr="00972945">
              <w:rPr>
                <w:b/>
                <w:bCs/>
                <w:i/>
                <w:iCs/>
              </w:rPr>
              <w:t>einem Such</w:t>
            </w:r>
            <w:r w:rsidRPr="00972945">
              <w:rPr>
                <w:b/>
                <w:bCs/>
                <w:i/>
                <w:iCs/>
              </w:rPr>
              <w:noBreakHyphen/>
              <w:t>und Rettungseinsatz</w:t>
            </w:r>
            <w:r w:rsidRPr="00972945">
              <w:t xml:space="preserve"> ausgeschifft werden, </w:t>
            </w:r>
            <w:r w:rsidRPr="00972945">
              <w:rPr>
                <w:b/>
                <w:bCs/>
                <w:i/>
                <w:iCs/>
              </w:rPr>
              <w:t>angewendet werden</w:t>
            </w:r>
            <w:r w:rsidRPr="00972945">
              <w:t>.</w:t>
            </w:r>
          </w:p>
        </w:tc>
      </w:tr>
    </w:tbl>
    <w:p w14:paraId="08C2894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A194ED9" w14:textId="77777777" w:rsidR="00FD4820" w:rsidRPr="00972945" w:rsidRDefault="00FD4820" w:rsidP="00FD4820">
      <w:r w:rsidRPr="00972945">
        <w:rPr>
          <w:rStyle w:val="HideTWBExt"/>
          <w:noProof w:val="0"/>
        </w:rPr>
        <w:t>&lt;/AmendB&gt;</w:t>
      </w:r>
    </w:p>
    <w:p w14:paraId="76C9571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318</w:t>
      </w:r>
      <w:r w:rsidRPr="00972945">
        <w:rPr>
          <w:rStyle w:val="HideTWBExt"/>
          <w:noProof w:val="0"/>
        </w:rPr>
        <w:t>&lt;/NumAmB&gt;</w:t>
      </w:r>
    </w:p>
    <w:p w14:paraId="251E2C07"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118BBDF8" w14:textId="77777777" w:rsidR="00FD4820" w:rsidRPr="00972945" w:rsidRDefault="00FD4820" w:rsidP="00FD4820">
      <w:pPr>
        <w:pStyle w:val="NormalBold"/>
      </w:pPr>
      <w:r w:rsidRPr="00972945">
        <w:rPr>
          <w:rStyle w:val="HideTWBExt"/>
          <w:noProof w:val="0"/>
        </w:rPr>
        <w:t>&lt;/RepeatBlock-By&gt;</w:t>
      </w:r>
    </w:p>
    <w:p w14:paraId="39039A2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A3C9EF5"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384B15F" w14:textId="77777777" w:rsidTr="009A671B">
        <w:trPr>
          <w:trHeight w:hRule="exact" w:val="240"/>
          <w:jc w:val="center"/>
        </w:trPr>
        <w:tc>
          <w:tcPr>
            <w:tcW w:w="9752" w:type="dxa"/>
            <w:gridSpan w:val="2"/>
          </w:tcPr>
          <w:p w14:paraId="62AAF4F8" w14:textId="77777777" w:rsidR="00FD4820" w:rsidRPr="00972945" w:rsidRDefault="00FD4820" w:rsidP="009A671B"/>
        </w:tc>
      </w:tr>
      <w:tr w:rsidR="00FD4820" w:rsidRPr="00972945" w14:paraId="5883B4D1" w14:textId="77777777" w:rsidTr="009A671B">
        <w:trPr>
          <w:trHeight w:val="240"/>
          <w:jc w:val="center"/>
        </w:trPr>
        <w:tc>
          <w:tcPr>
            <w:tcW w:w="4876" w:type="dxa"/>
          </w:tcPr>
          <w:p w14:paraId="24957D34" w14:textId="77777777" w:rsidR="00FD4820" w:rsidRPr="00972945" w:rsidRDefault="00FD4820" w:rsidP="009A671B">
            <w:pPr>
              <w:pStyle w:val="AmColumnHeading"/>
            </w:pPr>
            <w:r w:rsidRPr="00972945">
              <w:t>Vorschlag der Kommission</w:t>
            </w:r>
          </w:p>
        </w:tc>
        <w:tc>
          <w:tcPr>
            <w:tcW w:w="4876" w:type="dxa"/>
          </w:tcPr>
          <w:p w14:paraId="15F0F8C1" w14:textId="77777777" w:rsidR="00FD4820" w:rsidRPr="00972945" w:rsidRDefault="00FD4820" w:rsidP="009A671B">
            <w:pPr>
              <w:pStyle w:val="AmColumnHeading"/>
            </w:pPr>
            <w:r w:rsidRPr="00972945">
              <w:t>Geänderter Text</w:t>
            </w:r>
          </w:p>
        </w:tc>
      </w:tr>
      <w:tr w:rsidR="00FD4820" w:rsidRPr="00972945" w14:paraId="639B320C" w14:textId="77777777" w:rsidTr="009A671B">
        <w:trPr>
          <w:jc w:val="center"/>
        </w:trPr>
        <w:tc>
          <w:tcPr>
            <w:tcW w:w="4876" w:type="dxa"/>
          </w:tcPr>
          <w:p w14:paraId="4FBC9250" w14:textId="77777777" w:rsidR="00FD4820" w:rsidRPr="00972945" w:rsidRDefault="00FD4820" w:rsidP="009A671B">
            <w:pPr>
              <w:pStyle w:val="Normal6a"/>
            </w:pPr>
            <w:r w:rsidRPr="00972945">
              <w:t>(18)</w:t>
            </w:r>
            <w:r w:rsidRPr="00972945">
              <w:tab/>
            </w:r>
            <w:r w:rsidRPr="00972945">
              <w:rPr>
                <w:b/>
                <w:bCs/>
                <w:i/>
                <w:iCs/>
              </w:rPr>
              <w:t>Angesichts der Besonderheiten von</w:t>
            </w:r>
            <w:r w:rsidRPr="00972945">
              <w:t xml:space="preserve"> Ausschiffungen im Zusammenhang mit Such- und Rettungseinsätzen der Mitgliedstaaten oder von Privatorganisationen auf Anweisung der Mitgliedstaaten oder eigenständig im Kontext der Migration</w:t>
            </w:r>
            <w:r w:rsidRPr="00972945">
              <w:rPr>
                <w:b/>
                <w:bCs/>
                <w:i/>
                <w:iCs/>
              </w:rPr>
              <w:t xml:space="preserve"> sollte in dieser Verordnung ein spezielles Verfahren für Personen vorgesehen werden, die nach derartigen Einsätzen ausgeschifft werden, unabhängig davon, ob Migrationsdruck besteht oder nicht</w:t>
            </w:r>
            <w:r w:rsidRPr="00972945">
              <w:t>.</w:t>
            </w:r>
          </w:p>
        </w:tc>
        <w:tc>
          <w:tcPr>
            <w:tcW w:w="4876" w:type="dxa"/>
          </w:tcPr>
          <w:p w14:paraId="1045DF7B" w14:textId="77777777" w:rsidR="00FD4820" w:rsidRPr="00972945" w:rsidRDefault="00FD4820" w:rsidP="009A671B">
            <w:pPr>
              <w:pStyle w:val="Normal6a"/>
            </w:pPr>
            <w:r w:rsidRPr="00972945">
              <w:t>(18)</w:t>
            </w:r>
            <w:r w:rsidRPr="00972945">
              <w:tab/>
            </w:r>
            <w:r w:rsidRPr="00972945">
              <w:rPr>
                <w:b/>
                <w:bCs/>
                <w:i/>
                <w:iCs/>
              </w:rPr>
              <w:t>Der Solidaritätsmechanismus gilt auch für</w:t>
            </w:r>
            <w:r w:rsidRPr="00972945">
              <w:t xml:space="preserve"> Ausschiffungen im Zusammenhang mit Such- und Rettungseinsätzen der Mitgliedstaaten oder von Privatorganisationen auf Anweisung der Mitgliedstaaten oder eigenständig im Kontext der Migration.</w:t>
            </w:r>
          </w:p>
        </w:tc>
      </w:tr>
    </w:tbl>
    <w:p w14:paraId="53DBD15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32FA2443" w14:textId="77777777" w:rsidR="00FD4820" w:rsidRPr="00972945" w:rsidRDefault="00FD4820" w:rsidP="00FD4820">
      <w:r w:rsidRPr="00972945">
        <w:rPr>
          <w:rStyle w:val="HideTWBExt"/>
          <w:noProof w:val="0"/>
        </w:rPr>
        <w:t>&lt;/AmendB&gt;</w:t>
      </w:r>
    </w:p>
    <w:p w14:paraId="2E4A3CC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319</w:t>
      </w:r>
      <w:r w:rsidRPr="00972945">
        <w:rPr>
          <w:rStyle w:val="HideTWBExt"/>
          <w:noProof w:val="0"/>
        </w:rPr>
        <w:t>&lt;/NumAmB&gt;</w:t>
      </w:r>
    </w:p>
    <w:p w14:paraId="7109880F"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15B5A063" w14:textId="77777777" w:rsidR="00FD4820" w:rsidRPr="00972945" w:rsidRDefault="00FD4820" w:rsidP="00FD4820">
      <w:pPr>
        <w:pStyle w:val="NormalBold"/>
      </w:pPr>
      <w:r w:rsidRPr="00972945">
        <w:rPr>
          <w:rStyle w:val="HideTWBExt"/>
          <w:noProof w:val="0"/>
        </w:rPr>
        <w:t>&lt;/RepeatBlock-By&gt;</w:t>
      </w:r>
    </w:p>
    <w:p w14:paraId="73D6B00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E2C1A58"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4232464" w14:textId="77777777" w:rsidTr="009A671B">
        <w:trPr>
          <w:trHeight w:hRule="exact" w:val="240"/>
          <w:jc w:val="center"/>
        </w:trPr>
        <w:tc>
          <w:tcPr>
            <w:tcW w:w="9752" w:type="dxa"/>
            <w:gridSpan w:val="2"/>
          </w:tcPr>
          <w:p w14:paraId="4CFB6A20" w14:textId="77777777" w:rsidR="00FD4820" w:rsidRPr="00972945" w:rsidRDefault="00FD4820" w:rsidP="009A671B"/>
        </w:tc>
      </w:tr>
      <w:tr w:rsidR="00FD4820" w:rsidRPr="00972945" w14:paraId="558E209C" w14:textId="77777777" w:rsidTr="009A671B">
        <w:trPr>
          <w:trHeight w:val="240"/>
          <w:jc w:val="center"/>
        </w:trPr>
        <w:tc>
          <w:tcPr>
            <w:tcW w:w="4876" w:type="dxa"/>
          </w:tcPr>
          <w:p w14:paraId="3337F735" w14:textId="77777777" w:rsidR="00FD4820" w:rsidRPr="00972945" w:rsidRDefault="00FD4820" w:rsidP="009A671B">
            <w:pPr>
              <w:pStyle w:val="AmColumnHeading"/>
            </w:pPr>
            <w:r w:rsidRPr="00972945">
              <w:t>Vorschlag der Kommission</w:t>
            </w:r>
          </w:p>
        </w:tc>
        <w:tc>
          <w:tcPr>
            <w:tcW w:w="4876" w:type="dxa"/>
          </w:tcPr>
          <w:p w14:paraId="05136ECB" w14:textId="77777777" w:rsidR="00FD4820" w:rsidRPr="00972945" w:rsidRDefault="00FD4820" w:rsidP="009A671B">
            <w:pPr>
              <w:pStyle w:val="AmColumnHeading"/>
            </w:pPr>
            <w:r w:rsidRPr="00972945">
              <w:t>Geänderter Text</w:t>
            </w:r>
          </w:p>
        </w:tc>
      </w:tr>
      <w:tr w:rsidR="00FD4820" w:rsidRPr="00972945" w14:paraId="21D2CC89" w14:textId="77777777" w:rsidTr="009A671B">
        <w:trPr>
          <w:jc w:val="center"/>
        </w:trPr>
        <w:tc>
          <w:tcPr>
            <w:tcW w:w="4876" w:type="dxa"/>
          </w:tcPr>
          <w:p w14:paraId="4885E9B9" w14:textId="77777777" w:rsidR="00FD4820" w:rsidRPr="00972945" w:rsidRDefault="00FD4820" w:rsidP="009A671B">
            <w:pPr>
              <w:pStyle w:val="Normal6a"/>
            </w:pPr>
            <w:r w:rsidRPr="00972945">
              <w:t>(18)</w:t>
            </w:r>
            <w:r w:rsidRPr="00972945">
              <w:tab/>
              <w:t xml:space="preserve">Angesichts der </w:t>
            </w:r>
            <w:r w:rsidRPr="00972945">
              <w:rPr>
                <w:b/>
                <w:bCs/>
                <w:i/>
                <w:iCs/>
              </w:rPr>
              <w:t>Besonderheiten von Ausschiffungen im Zusammenhang mit Such- und Rettungseinsätzen der</w:t>
            </w:r>
            <w:r w:rsidRPr="00972945">
              <w:t xml:space="preserve"> Mitgliedstaaten </w:t>
            </w:r>
            <w:r w:rsidRPr="00972945">
              <w:rPr>
                <w:b/>
                <w:bCs/>
                <w:i/>
                <w:iCs/>
              </w:rPr>
              <w:t>oder von Privatorganisationen auf Anweisung der Mitgliedstaaten oder eigenständig im Kontext der Migration sollte in dieser Verordnung ein spezielles Verfahren für Personen vorgesehen werden, die nach derartigen Einsätzen ausgeschifft werden, unabhängig davon, ob Migrationsdruck besteht oder nicht</w:t>
            </w:r>
            <w:r w:rsidRPr="00972945">
              <w:t>.</w:t>
            </w:r>
          </w:p>
        </w:tc>
        <w:tc>
          <w:tcPr>
            <w:tcW w:w="4876" w:type="dxa"/>
          </w:tcPr>
          <w:p w14:paraId="54642B02" w14:textId="77777777" w:rsidR="00FD4820" w:rsidRPr="00972945" w:rsidRDefault="00FD4820" w:rsidP="009A671B">
            <w:pPr>
              <w:pStyle w:val="Normal6a"/>
            </w:pPr>
            <w:r w:rsidRPr="00972945">
              <w:t>(18)</w:t>
            </w:r>
            <w:r w:rsidRPr="00972945">
              <w:tab/>
              <w:t xml:space="preserve">Angesichts der </w:t>
            </w:r>
            <w:r w:rsidRPr="00972945">
              <w:rPr>
                <w:b/>
                <w:bCs/>
                <w:i/>
                <w:iCs/>
              </w:rPr>
              <w:t>besonderen Risiken, die von sogenannten Rettungseinsätzen durch Privatorganisationen ausgehen, sollten die</w:t>
            </w:r>
            <w:r w:rsidRPr="00972945">
              <w:t xml:space="preserve"> Mitgliedstaaten </w:t>
            </w:r>
            <w:r w:rsidRPr="00972945">
              <w:rPr>
                <w:b/>
                <w:bCs/>
                <w:i/>
                <w:iCs/>
              </w:rPr>
              <w:t>angehalten werden, diese Organisationen strafrechtlich zu verfolgen und gegen illegale Such</w:t>
            </w:r>
            <w:r w:rsidRPr="00972945">
              <w:rPr>
                <w:b/>
                <w:bCs/>
                <w:i/>
                <w:iCs/>
              </w:rPr>
              <w:noBreakHyphen/>
              <w:t>und Rettungseinsätze vorzugehen</w:t>
            </w:r>
            <w:r w:rsidRPr="00972945">
              <w:t>.</w:t>
            </w:r>
          </w:p>
        </w:tc>
      </w:tr>
    </w:tbl>
    <w:p w14:paraId="2EFD715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BF1308E" w14:textId="77777777" w:rsidR="00FD4820" w:rsidRPr="00972945" w:rsidRDefault="00FD4820" w:rsidP="00FD4820">
      <w:r w:rsidRPr="00972945">
        <w:rPr>
          <w:rStyle w:val="HideTWBExt"/>
          <w:noProof w:val="0"/>
        </w:rPr>
        <w:t>&lt;/AmendB&gt;</w:t>
      </w:r>
    </w:p>
    <w:p w14:paraId="1768808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320</w:t>
      </w:r>
      <w:r w:rsidRPr="00972945">
        <w:rPr>
          <w:rStyle w:val="HideTWBExt"/>
          <w:noProof w:val="0"/>
        </w:rPr>
        <w:t>&lt;/NumAmB&gt;</w:t>
      </w:r>
    </w:p>
    <w:p w14:paraId="1F16BBE4"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 Sophia in 't Veld, Karen Melchior, Abir Al-Sahlani</w:t>
      </w:r>
      <w:r w:rsidRPr="00972945">
        <w:rPr>
          <w:rStyle w:val="HideTWBExt"/>
          <w:noProof w:val="0"/>
        </w:rPr>
        <w:t>&lt;/Members&gt;</w:t>
      </w:r>
    </w:p>
    <w:p w14:paraId="4632EA4D" w14:textId="77777777" w:rsidR="00FD4820" w:rsidRPr="00972945" w:rsidRDefault="00FD4820" w:rsidP="00FD4820">
      <w:pPr>
        <w:pStyle w:val="NormalBold"/>
      </w:pPr>
      <w:r w:rsidRPr="00972945">
        <w:rPr>
          <w:rStyle w:val="HideTWBExt"/>
          <w:noProof w:val="0"/>
        </w:rPr>
        <w:t>&lt;/RepeatBlock-By&gt;</w:t>
      </w:r>
    </w:p>
    <w:p w14:paraId="2A5368F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CEE68CD"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64DE12F" w14:textId="77777777" w:rsidTr="009A671B">
        <w:trPr>
          <w:trHeight w:hRule="exact" w:val="240"/>
          <w:jc w:val="center"/>
        </w:trPr>
        <w:tc>
          <w:tcPr>
            <w:tcW w:w="9752" w:type="dxa"/>
            <w:gridSpan w:val="2"/>
          </w:tcPr>
          <w:p w14:paraId="41376C98" w14:textId="77777777" w:rsidR="00FD4820" w:rsidRPr="00972945" w:rsidRDefault="00FD4820" w:rsidP="009A671B"/>
        </w:tc>
      </w:tr>
      <w:tr w:rsidR="00FD4820" w:rsidRPr="00972945" w14:paraId="6728800B" w14:textId="77777777" w:rsidTr="009A671B">
        <w:trPr>
          <w:trHeight w:val="240"/>
          <w:jc w:val="center"/>
        </w:trPr>
        <w:tc>
          <w:tcPr>
            <w:tcW w:w="4876" w:type="dxa"/>
          </w:tcPr>
          <w:p w14:paraId="74C47301" w14:textId="77777777" w:rsidR="00FD4820" w:rsidRPr="00972945" w:rsidRDefault="00FD4820" w:rsidP="009A671B">
            <w:pPr>
              <w:pStyle w:val="AmColumnHeading"/>
            </w:pPr>
            <w:r w:rsidRPr="00972945">
              <w:t>Vorschlag der Kommission</w:t>
            </w:r>
          </w:p>
        </w:tc>
        <w:tc>
          <w:tcPr>
            <w:tcW w:w="4876" w:type="dxa"/>
          </w:tcPr>
          <w:p w14:paraId="2F7CF0A4" w14:textId="77777777" w:rsidR="00FD4820" w:rsidRPr="00972945" w:rsidRDefault="00FD4820" w:rsidP="009A671B">
            <w:pPr>
              <w:pStyle w:val="AmColumnHeading"/>
            </w:pPr>
            <w:r w:rsidRPr="00972945">
              <w:t>Geänderter Text</w:t>
            </w:r>
          </w:p>
        </w:tc>
      </w:tr>
      <w:tr w:rsidR="00FD4820" w:rsidRPr="00972945" w14:paraId="4B4A1735" w14:textId="77777777" w:rsidTr="009A671B">
        <w:trPr>
          <w:jc w:val="center"/>
        </w:trPr>
        <w:tc>
          <w:tcPr>
            <w:tcW w:w="4876" w:type="dxa"/>
          </w:tcPr>
          <w:p w14:paraId="17C5163E" w14:textId="77777777" w:rsidR="00FD4820" w:rsidRPr="00972945" w:rsidRDefault="00FD4820" w:rsidP="009A671B">
            <w:pPr>
              <w:pStyle w:val="Normal6a"/>
            </w:pPr>
            <w:r w:rsidRPr="00972945">
              <w:t>(18)</w:t>
            </w:r>
            <w:r w:rsidRPr="00972945">
              <w:tab/>
              <w:t>Angesichts der Besonderheiten von Ausschiffungen im Zusammenhang mit Such- und Rettungseinsätzen der Mitgliedstaaten oder von Privatorganisationen auf Anweisung der Mitgliedstaaten oder eigenständig im Kontext der Migration sollte in dieser Verordnung ein spezielles Verfahren für Personen vorgesehen werden, die nach derartigen Einsätzen ausgeschifft werden, unabhängig davon, ob Migrationsdruck besteht oder nicht.</w:t>
            </w:r>
          </w:p>
        </w:tc>
        <w:tc>
          <w:tcPr>
            <w:tcW w:w="4876" w:type="dxa"/>
          </w:tcPr>
          <w:p w14:paraId="7EF2FFBE" w14:textId="77777777" w:rsidR="00FD4820" w:rsidRPr="00972945" w:rsidRDefault="00FD4820" w:rsidP="009A671B">
            <w:pPr>
              <w:pStyle w:val="Normal6a"/>
            </w:pPr>
            <w:r w:rsidRPr="00972945">
              <w:t>(18)</w:t>
            </w:r>
            <w:r w:rsidRPr="00972945">
              <w:tab/>
              <w:t xml:space="preserve">Angesichts der Besonderheiten von Ausschiffungen im Zusammenhang mit Such- und Rettungseinsätzen der Mitgliedstaaten oder von Privatorganisationen auf Anweisung der Mitgliedstaaten oder eigenständig im Kontext der Migration sollte in dieser Verordnung ein spezielles Verfahren für Personen vorgesehen werden, die nach derartigen Einsätzen ausgeschifft werden, </w:t>
            </w:r>
            <w:r w:rsidRPr="00972945">
              <w:rPr>
                <w:b/>
                <w:bCs/>
                <w:i/>
                <w:iCs/>
              </w:rPr>
              <w:t>insbesondere unter Berücksichtigung der Schutzbedürftigkeit dieser Personen,</w:t>
            </w:r>
            <w:r w:rsidRPr="00972945">
              <w:t xml:space="preserve"> unabhängig davon, ob Migrationsdruck besteht oder nicht.</w:t>
            </w:r>
          </w:p>
        </w:tc>
      </w:tr>
    </w:tbl>
    <w:p w14:paraId="7469176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EB3D1BC" w14:textId="77777777" w:rsidR="00FD4820" w:rsidRPr="00972945" w:rsidRDefault="00FD4820" w:rsidP="00FD4820">
      <w:r w:rsidRPr="00972945">
        <w:rPr>
          <w:rStyle w:val="HideTWBExt"/>
          <w:noProof w:val="0"/>
        </w:rPr>
        <w:t>&lt;/AmendB&gt;</w:t>
      </w:r>
    </w:p>
    <w:p w14:paraId="38508FF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321</w:t>
      </w:r>
      <w:r w:rsidRPr="00972945">
        <w:rPr>
          <w:rStyle w:val="HideTWBExt"/>
          <w:noProof w:val="0"/>
        </w:rPr>
        <w:t>&lt;/NumAmB&gt;</w:t>
      </w:r>
    </w:p>
    <w:p w14:paraId="05B099FB" w14:textId="77777777" w:rsidR="00FD4820" w:rsidRPr="00972945" w:rsidRDefault="00FD4820" w:rsidP="00FD4820">
      <w:pPr>
        <w:pStyle w:val="NormalBold"/>
      </w:pPr>
      <w:r w:rsidRPr="00972945">
        <w:rPr>
          <w:rStyle w:val="HideTWBExt"/>
          <w:noProof w:val="0"/>
        </w:rPr>
        <w:t>&lt;RepeatBlock-By&gt;&lt;Members&gt;</w:t>
      </w:r>
      <w:r w:rsidRPr="00972945">
        <w:t>Tomas Tobé, Lena Düpont, Jeroen Lenaers</w:t>
      </w:r>
      <w:r w:rsidRPr="00972945">
        <w:rPr>
          <w:rStyle w:val="HideTWBExt"/>
          <w:noProof w:val="0"/>
        </w:rPr>
        <w:t>&lt;/Members&gt;</w:t>
      </w:r>
    </w:p>
    <w:p w14:paraId="630FE715" w14:textId="77777777" w:rsidR="00FD4820" w:rsidRPr="00972945" w:rsidRDefault="00FD4820" w:rsidP="00FD4820">
      <w:pPr>
        <w:pStyle w:val="NormalBold"/>
      </w:pPr>
      <w:r w:rsidRPr="00972945">
        <w:rPr>
          <w:rStyle w:val="HideTWBExt"/>
          <w:noProof w:val="0"/>
        </w:rPr>
        <w:t>&lt;/RepeatBlock-By&gt;</w:t>
      </w:r>
    </w:p>
    <w:p w14:paraId="7420F39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F2E7F7D"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545C8AE" w14:textId="77777777" w:rsidTr="009A671B">
        <w:trPr>
          <w:trHeight w:hRule="exact" w:val="240"/>
          <w:jc w:val="center"/>
        </w:trPr>
        <w:tc>
          <w:tcPr>
            <w:tcW w:w="9752" w:type="dxa"/>
            <w:gridSpan w:val="2"/>
          </w:tcPr>
          <w:p w14:paraId="25DDB3C1" w14:textId="77777777" w:rsidR="00FD4820" w:rsidRPr="00972945" w:rsidRDefault="00FD4820" w:rsidP="009A671B"/>
        </w:tc>
      </w:tr>
      <w:tr w:rsidR="00FD4820" w:rsidRPr="00972945" w14:paraId="59C700CF" w14:textId="77777777" w:rsidTr="009A671B">
        <w:trPr>
          <w:trHeight w:val="240"/>
          <w:jc w:val="center"/>
        </w:trPr>
        <w:tc>
          <w:tcPr>
            <w:tcW w:w="4876" w:type="dxa"/>
          </w:tcPr>
          <w:p w14:paraId="2130A5B0" w14:textId="77777777" w:rsidR="00FD4820" w:rsidRPr="00972945" w:rsidRDefault="00FD4820" w:rsidP="009A671B">
            <w:pPr>
              <w:pStyle w:val="AmColumnHeading"/>
            </w:pPr>
            <w:r w:rsidRPr="00972945">
              <w:t>Vorschlag der Kommission</w:t>
            </w:r>
          </w:p>
        </w:tc>
        <w:tc>
          <w:tcPr>
            <w:tcW w:w="4876" w:type="dxa"/>
          </w:tcPr>
          <w:p w14:paraId="625108AF" w14:textId="77777777" w:rsidR="00FD4820" w:rsidRPr="00972945" w:rsidRDefault="00FD4820" w:rsidP="009A671B">
            <w:pPr>
              <w:pStyle w:val="AmColumnHeading"/>
            </w:pPr>
            <w:r w:rsidRPr="00972945">
              <w:t>Geänderter Text</w:t>
            </w:r>
          </w:p>
        </w:tc>
      </w:tr>
      <w:tr w:rsidR="00FD4820" w:rsidRPr="00972945" w14:paraId="294F8345" w14:textId="77777777" w:rsidTr="009A671B">
        <w:trPr>
          <w:jc w:val="center"/>
        </w:trPr>
        <w:tc>
          <w:tcPr>
            <w:tcW w:w="4876" w:type="dxa"/>
          </w:tcPr>
          <w:p w14:paraId="4276D9DE" w14:textId="77777777" w:rsidR="00FD4820" w:rsidRPr="00972945" w:rsidRDefault="00FD4820" w:rsidP="009A671B">
            <w:pPr>
              <w:pStyle w:val="Normal6a"/>
            </w:pPr>
            <w:r w:rsidRPr="00972945">
              <w:t>(18)</w:t>
            </w:r>
            <w:r w:rsidRPr="00972945">
              <w:tab/>
              <w:t xml:space="preserve">Angesichts der Besonderheiten von Ausschiffungen im Zusammenhang mit Such- und Rettungseinsätzen </w:t>
            </w:r>
            <w:r w:rsidRPr="00972945">
              <w:rPr>
                <w:b/>
                <w:bCs/>
                <w:i/>
                <w:iCs/>
              </w:rPr>
              <w:t>der Mitgliedstaaten oder von Privatorganisationen auf Anweisung der Mitgliedstaaten oder eigenständig im Kontext der Migration</w:t>
            </w:r>
            <w:r w:rsidRPr="00972945">
              <w:t xml:space="preserve"> sollte in dieser Verordnung </w:t>
            </w:r>
            <w:r w:rsidRPr="00972945">
              <w:rPr>
                <w:b/>
                <w:bCs/>
                <w:i/>
                <w:iCs/>
              </w:rPr>
              <w:t>ein spezielles Verfahren für</w:t>
            </w:r>
            <w:r w:rsidRPr="00972945">
              <w:t xml:space="preserve"> Personen </w:t>
            </w:r>
            <w:r w:rsidRPr="00972945">
              <w:rPr>
                <w:b/>
                <w:bCs/>
                <w:i/>
                <w:iCs/>
              </w:rPr>
              <w:t>vorgesehen</w:t>
            </w:r>
            <w:r w:rsidRPr="00972945">
              <w:t xml:space="preserve"> werden, die </w:t>
            </w:r>
            <w:r w:rsidRPr="00972945">
              <w:rPr>
                <w:b/>
                <w:bCs/>
                <w:i/>
                <w:iCs/>
              </w:rPr>
              <w:t>nach derartigen Einsätzen ausgeschifft werden, unabhängig davon, ob Migrationsdruck</w:t>
            </w:r>
            <w:r w:rsidRPr="00972945">
              <w:t xml:space="preserve"> </w:t>
            </w:r>
            <w:r w:rsidRPr="00972945">
              <w:rPr>
                <w:b/>
                <w:bCs/>
                <w:i/>
                <w:iCs/>
              </w:rPr>
              <w:t>besteht oder nicht</w:t>
            </w:r>
            <w:r w:rsidRPr="00972945">
              <w:t>.</w:t>
            </w:r>
          </w:p>
        </w:tc>
        <w:tc>
          <w:tcPr>
            <w:tcW w:w="4876" w:type="dxa"/>
          </w:tcPr>
          <w:p w14:paraId="6490FD3A" w14:textId="77777777" w:rsidR="00FD4820" w:rsidRPr="00972945" w:rsidRDefault="00FD4820" w:rsidP="009A671B">
            <w:pPr>
              <w:pStyle w:val="Normal6a"/>
            </w:pPr>
            <w:r w:rsidRPr="00972945">
              <w:t>(18)</w:t>
            </w:r>
            <w:r w:rsidRPr="00972945">
              <w:tab/>
              <w:t xml:space="preserve">Angesichts der Besonderheiten von Ausschiffungen </w:t>
            </w:r>
            <w:r w:rsidRPr="00972945">
              <w:rPr>
                <w:b/>
                <w:bCs/>
                <w:i/>
                <w:iCs/>
              </w:rPr>
              <w:t>und der Tatsache, dass sie</w:t>
            </w:r>
            <w:r w:rsidRPr="00972945">
              <w:t xml:space="preserve"> im Zusammenhang mit Such</w:t>
            </w:r>
            <w:r w:rsidRPr="00972945">
              <w:noBreakHyphen/>
              <w:t xml:space="preserve"> und Rettungseinsätzen </w:t>
            </w:r>
            <w:r w:rsidRPr="00972945">
              <w:rPr>
                <w:b/>
                <w:bCs/>
                <w:i/>
                <w:iCs/>
              </w:rPr>
              <w:t>immer wieder vorkommen,</w:t>
            </w:r>
            <w:r w:rsidRPr="00972945">
              <w:t xml:space="preserve"> sollte in dieser Verordnung </w:t>
            </w:r>
            <w:r w:rsidRPr="00972945">
              <w:rPr>
                <w:b/>
                <w:bCs/>
                <w:i/>
                <w:iCs/>
              </w:rPr>
              <w:t>insbesondere die Schutzbedürftigkeit von</w:t>
            </w:r>
            <w:r w:rsidRPr="00972945">
              <w:t xml:space="preserve"> Personen </w:t>
            </w:r>
            <w:r w:rsidRPr="00972945">
              <w:rPr>
                <w:b/>
                <w:bCs/>
                <w:i/>
                <w:iCs/>
              </w:rPr>
              <w:t>berücksichtigt</w:t>
            </w:r>
            <w:r w:rsidRPr="00972945">
              <w:t xml:space="preserve"> werden, die </w:t>
            </w:r>
            <w:r w:rsidRPr="00972945">
              <w:rPr>
                <w:b/>
                <w:bCs/>
                <w:i/>
                <w:iCs/>
              </w:rPr>
              <w:t>über Ausschiffungen ankommen</w:t>
            </w:r>
            <w:r w:rsidRPr="00972945">
              <w:t>.</w:t>
            </w:r>
            <w:r w:rsidRPr="00972945">
              <w:rPr>
                <w:b/>
                <w:i/>
              </w:rPr>
              <w:t xml:space="preserve"> </w:t>
            </w:r>
            <w:r w:rsidRPr="00972945">
              <w:rPr>
                <w:b/>
                <w:bCs/>
                <w:i/>
                <w:iCs/>
              </w:rPr>
              <w:t>Der Mechanismus zur Verringerung des Risikos des Migrationsdrucks sollte auch in diesem Zusammenhang angewendet werden, um zu vermeiden, dass Mitgliedstaaten durch die rechtlichen Verpflichtungen hinsichtlich der Such</w:t>
            </w:r>
            <w:r w:rsidRPr="00972945">
              <w:rPr>
                <w:b/>
                <w:bCs/>
                <w:i/>
                <w:iCs/>
              </w:rPr>
              <w:noBreakHyphen/>
              <w:t xml:space="preserve"> und Rettungseinsätze überlastet werden</w:t>
            </w:r>
            <w:r w:rsidRPr="00972945">
              <w:t>.</w:t>
            </w:r>
          </w:p>
        </w:tc>
      </w:tr>
    </w:tbl>
    <w:p w14:paraId="6A6BC8C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4035F67" w14:textId="77777777" w:rsidR="00FD4820" w:rsidRPr="00972945" w:rsidRDefault="00FD4820" w:rsidP="00FD4820">
      <w:r w:rsidRPr="00972945">
        <w:rPr>
          <w:rStyle w:val="HideTWBExt"/>
          <w:noProof w:val="0"/>
        </w:rPr>
        <w:t>&lt;/AmendB&gt;</w:t>
      </w:r>
    </w:p>
    <w:p w14:paraId="10ABFEB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322</w:t>
      </w:r>
      <w:r w:rsidRPr="00972945">
        <w:rPr>
          <w:rStyle w:val="HideTWBExt"/>
          <w:noProof w:val="0"/>
        </w:rPr>
        <w:t>&lt;/NumAmB&gt;</w:t>
      </w:r>
    </w:p>
    <w:p w14:paraId="3157D42D"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11739B71" w14:textId="77777777" w:rsidR="00FD4820" w:rsidRPr="00972945" w:rsidRDefault="00FD4820" w:rsidP="00FD4820">
      <w:pPr>
        <w:pStyle w:val="NormalBold"/>
      </w:pPr>
      <w:r w:rsidRPr="00972945">
        <w:rPr>
          <w:rStyle w:val="HideTWBExt"/>
          <w:noProof w:val="0"/>
        </w:rPr>
        <w:t>&lt;/RepeatBlock-By&gt;</w:t>
      </w:r>
    </w:p>
    <w:p w14:paraId="1B1EF06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CF97BA8"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F45B832" w14:textId="77777777" w:rsidTr="009A671B">
        <w:trPr>
          <w:trHeight w:hRule="exact" w:val="240"/>
          <w:jc w:val="center"/>
        </w:trPr>
        <w:tc>
          <w:tcPr>
            <w:tcW w:w="9752" w:type="dxa"/>
            <w:gridSpan w:val="2"/>
          </w:tcPr>
          <w:p w14:paraId="5A09A682" w14:textId="77777777" w:rsidR="00FD4820" w:rsidRPr="00972945" w:rsidRDefault="00FD4820" w:rsidP="009A671B"/>
        </w:tc>
      </w:tr>
      <w:tr w:rsidR="00FD4820" w:rsidRPr="00972945" w14:paraId="4F020C30" w14:textId="77777777" w:rsidTr="009A671B">
        <w:trPr>
          <w:trHeight w:val="240"/>
          <w:jc w:val="center"/>
        </w:trPr>
        <w:tc>
          <w:tcPr>
            <w:tcW w:w="4876" w:type="dxa"/>
          </w:tcPr>
          <w:p w14:paraId="70B83060" w14:textId="77777777" w:rsidR="00FD4820" w:rsidRPr="00972945" w:rsidRDefault="00FD4820" w:rsidP="009A671B">
            <w:pPr>
              <w:pStyle w:val="AmColumnHeading"/>
            </w:pPr>
            <w:r w:rsidRPr="00972945">
              <w:t>Vorschlag der Kommission</w:t>
            </w:r>
          </w:p>
        </w:tc>
        <w:tc>
          <w:tcPr>
            <w:tcW w:w="4876" w:type="dxa"/>
          </w:tcPr>
          <w:p w14:paraId="6524C763" w14:textId="77777777" w:rsidR="00FD4820" w:rsidRPr="00972945" w:rsidRDefault="00FD4820" w:rsidP="009A671B">
            <w:pPr>
              <w:pStyle w:val="AmColumnHeading"/>
            </w:pPr>
            <w:r w:rsidRPr="00972945">
              <w:t>Geänderter Text</w:t>
            </w:r>
          </w:p>
        </w:tc>
      </w:tr>
      <w:tr w:rsidR="00FD4820" w:rsidRPr="00972945" w14:paraId="4A1AC0AA" w14:textId="77777777" w:rsidTr="009A671B">
        <w:trPr>
          <w:jc w:val="center"/>
        </w:trPr>
        <w:tc>
          <w:tcPr>
            <w:tcW w:w="4876" w:type="dxa"/>
          </w:tcPr>
          <w:p w14:paraId="1C9A6482" w14:textId="77777777" w:rsidR="00FD4820" w:rsidRPr="00972945" w:rsidRDefault="00FD4820" w:rsidP="009A671B">
            <w:pPr>
              <w:pStyle w:val="Normal6a"/>
            </w:pPr>
            <w:r w:rsidRPr="00972945">
              <w:t>(18)</w:t>
            </w:r>
            <w:r w:rsidRPr="00972945">
              <w:tab/>
              <w:t xml:space="preserve">Angesichts der Besonderheiten von Ausschiffungen im Zusammenhang mit Such- und Rettungseinsätzen der Mitgliedstaaten oder von Privatorganisationen auf Anweisung der Mitgliedstaaten oder eigenständig im Kontext der Migration sollte in dieser Verordnung ein </w:t>
            </w:r>
            <w:r w:rsidRPr="00972945">
              <w:rPr>
                <w:b/>
                <w:bCs/>
                <w:i/>
                <w:iCs/>
              </w:rPr>
              <w:t>spezielles</w:t>
            </w:r>
            <w:r w:rsidRPr="00972945">
              <w:t xml:space="preserve"> Verfahren für Personen vorgesehen werden, die nach derartigen Einsätzen ausgeschifft werden, unabhängig davon, ob Migrationsdruck besteht oder nicht.</w:t>
            </w:r>
          </w:p>
        </w:tc>
        <w:tc>
          <w:tcPr>
            <w:tcW w:w="4876" w:type="dxa"/>
          </w:tcPr>
          <w:p w14:paraId="6A0E853F" w14:textId="77777777" w:rsidR="00FD4820" w:rsidRPr="00972945" w:rsidRDefault="00FD4820" w:rsidP="009A671B">
            <w:pPr>
              <w:pStyle w:val="Normal6a"/>
            </w:pPr>
            <w:r w:rsidRPr="00972945">
              <w:t>(18)</w:t>
            </w:r>
            <w:r w:rsidRPr="00972945">
              <w:tab/>
              <w:t xml:space="preserve">Angesichts der Besonderheiten von Ausschiffungen im Zusammenhang mit Such- und Rettungseinsätzen der Mitgliedstaaten oder von Privatorganisationen auf Anweisung der Mitgliedstaaten oder eigenständig im Kontext der Migration sollte in dieser Verordnung ein </w:t>
            </w:r>
            <w:r w:rsidRPr="00972945">
              <w:rPr>
                <w:b/>
                <w:bCs/>
                <w:i/>
                <w:iCs/>
              </w:rPr>
              <w:t>wirksames</w:t>
            </w:r>
            <w:r w:rsidRPr="00972945">
              <w:rPr>
                <w:b/>
                <w:bCs/>
              </w:rPr>
              <w:t xml:space="preserve"> </w:t>
            </w:r>
            <w:r w:rsidRPr="00972945">
              <w:t>Verfahren für Personen vorgesehen werden, die nach derartigen Einsätzen ausgeschifft werden, unabhängig davon, ob Migrationsdruck besteht oder nicht.</w:t>
            </w:r>
          </w:p>
        </w:tc>
      </w:tr>
    </w:tbl>
    <w:p w14:paraId="7F5E207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9111002" w14:textId="77777777" w:rsidR="00FD4820" w:rsidRPr="00972945" w:rsidRDefault="00FD4820" w:rsidP="00FD4820">
      <w:r w:rsidRPr="00972945">
        <w:rPr>
          <w:rStyle w:val="HideTWBExt"/>
          <w:noProof w:val="0"/>
        </w:rPr>
        <w:t>&lt;/AmendB&gt;</w:t>
      </w:r>
    </w:p>
    <w:p w14:paraId="7E49276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323</w:t>
      </w:r>
      <w:r w:rsidRPr="00972945">
        <w:rPr>
          <w:rStyle w:val="HideTWBExt"/>
          <w:noProof w:val="0"/>
        </w:rPr>
        <w:t>&lt;/NumAmB&gt;</w:t>
      </w:r>
    </w:p>
    <w:p w14:paraId="577AD6BE"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1E8D15F6" w14:textId="77777777" w:rsidR="00FD4820" w:rsidRPr="00972945" w:rsidRDefault="00FD4820" w:rsidP="00FD4820">
      <w:pPr>
        <w:pStyle w:val="NormalBold"/>
      </w:pPr>
      <w:r w:rsidRPr="00972945">
        <w:rPr>
          <w:rStyle w:val="HideTWBExt"/>
          <w:noProof w:val="0"/>
        </w:rPr>
        <w:t>&lt;/RepeatBlock-By&gt;</w:t>
      </w:r>
    </w:p>
    <w:p w14:paraId="2590372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8A113F6" w14:textId="77777777" w:rsidR="00FD4820" w:rsidRPr="00972945" w:rsidRDefault="00FD4820" w:rsidP="00FD4820">
      <w:pPr>
        <w:pStyle w:val="NormalBold"/>
      </w:pPr>
      <w:r w:rsidRPr="00972945">
        <w:rPr>
          <w:rStyle w:val="HideTWBExt"/>
          <w:noProof w:val="0"/>
        </w:rPr>
        <w:t>&lt;Article&gt;</w:t>
      </w:r>
      <w:r w:rsidRPr="00972945">
        <w:t>Erwägung 18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8213337" w14:textId="77777777" w:rsidTr="009A671B">
        <w:trPr>
          <w:trHeight w:hRule="exact" w:val="240"/>
          <w:jc w:val="center"/>
        </w:trPr>
        <w:tc>
          <w:tcPr>
            <w:tcW w:w="9752" w:type="dxa"/>
            <w:gridSpan w:val="2"/>
          </w:tcPr>
          <w:p w14:paraId="468785B4" w14:textId="77777777" w:rsidR="00FD4820" w:rsidRPr="00972945" w:rsidRDefault="00FD4820" w:rsidP="009A671B"/>
        </w:tc>
      </w:tr>
      <w:tr w:rsidR="00FD4820" w:rsidRPr="00972945" w14:paraId="2760B14F" w14:textId="77777777" w:rsidTr="009A671B">
        <w:trPr>
          <w:trHeight w:val="240"/>
          <w:jc w:val="center"/>
        </w:trPr>
        <w:tc>
          <w:tcPr>
            <w:tcW w:w="4876" w:type="dxa"/>
          </w:tcPr>
          <w:p w14:paraId="0CB6A33E" w14:textId="77777777" w:rsidR="00FD4820" w:rsidRPr="00972945" w:rsidRDefault="00FD4820" w:rsidP="009A671B">
            <w:pPr>
              <w:pStyle w:val="AmColumnHeading"/>
            </w:pPr>
            <w:r w:rsidRPr="00972945">
              <w:t>Vorschlag der Kommission</w:t>
            </w:r>
          </w:p>
        </w:tc>
        <w:tc>
          <w:tcPr>
            <w:tcW w:w="4876" w:type="dxa"/>
          </w:tcPr>
          <w:p w14:paraId="55A14854" w14:textId="77777777" w:rsidR="00FD4820" w:rsidRPr="00972945" w:rsidRDefault="00FD4820" w:rsidP="009A671B">
            <w:pPr>
              <w:pStyle w:val="AmColumnHeading"/>
            </w:pPr>
            <w:r w:rsidRPr="00972945">
              <w:t>Geänderter Text</w:t>
            </w:r>
          </w:p>
        </w:tc>
      </w:tr>
      <w:tr w:rsidR="00FD4820" w:rsidRPr="00972945" w14:paraId="335CA0E6" w14:textId="77777777" w:rsidTr="009A671B">
        <w:trPr>
          <w:jc w:val="center"/>
        </w:trPr>
        <w:tc>
          <w:tcPr>
            <w:tcW w:w="4876" w:type="dxa"/>
          </w:tcPr>
          <w:p w14:paraId="437EE1AA" w14:textId="77777777" w:rsidR="00FD4820" w:rsidRPr="00972945" w:rsidRDefault="00FD4820" w:rsidP="009A671B">
            <w:pPr>
              <w:pStyle w:val="Normal6a"/>
            </w:pPr>
            <w:r w:rsidRPr="00972945">
              <w:t>(18)</w:t>
            </w:r>
            <w:r w:rsidRPr="00972945">
              <w:tab/>
              <w:t xml:space="preserve">Angesichts der Besonderheiten von Ausschiffungen im Zusammenhang mit Such- und Rettungseinsätzen der Mitgliedstaaten oder von Privatorganisationen auf Anweisung der Mitgliedstaaten oder eigenständig im Kontext der Migration sollte in dieser Verordnung </w:t>
            </w:r>
            <w:r w:rsidRPr="00972945">
              <w:rPr>
                <w:b/>
                <w:bCs/>
                <w:i/>
                <w:iCs/>
              </w:rPr>
              <w:t>ein spezielles Verfahren für</w:t>
            </w:r>
            <w:r w:rsidRPr="00972945">
              <w:t xml:space="preserve"> Personen </w:t>
            </w:r>
            <w:r w:rsidRPr="00972945">
              <w:rPr>
                <w:b/>
                <w:bCs/>
                <w:i/>
                <w:iCs/>
              </w:rPr>
              <w:t>vorgesehen werden</w:t>
            </w:r>
            <w:r w:rsidRPr="00972945">
              <w:t xml:space="preserve">, die nach derartigen Einsätzen ausgeschifft werden, </w:t>
            </w:r>
            <w:r w:rsidRPr="00972945">
              <w:rPr>
                <w:b/>
                <w:bCs/>
                <w:i/>
                <w:iCs/>
              </w:rPr>
              <w:t>unabhängig davon, ob Migrationsdruck besteht oder nicht</w:t>
            </w:r>
            <w:r w:rsidRPr="00972945">
              <w:t>.</w:t>
            </w:r>
          </w:p>
        </w:tc>
        <w:tc>
          <w:tcPr>
            <w:tcW w:w="4876" w:type="dxa"/>
          </w:tcPr>
          <w:p w14:paraId="75A418E9" w14:textId="77777777" w:rsidR="00FD4820" w:rsidRPr="00972945" w:rsidRDefault="00FD4820" w:rsidP="009A671B">
            <w:pPr>
              <w:pStyle w:val="Normal6a"/>
            </w:pPr>
            <w:r w:rsidRPr="00972945">
              <w:t>(18)</w:t>
            </w:r>
            <w:r w:rsidRPr="00972945">
              <w:tab/>
              <w:t xml:space="preserve">Angesichts der Besonderheiten von Ausschiffungen im Zusammenhang mit Such- und Rettungseinsätzen der Mitgliedstaaten oder von Privatorganisationen auf Anweisung der Mitgliedstaaten oder eigenständig im Kontext der Migration sollte in dieser Verordnung </w:t>
            </w:r>
            <w:r w:rsidRPr="00972945">
              <w:rPr>
                <w:b/>
                <w:bCs/>
                <w:i/>
                <w:iCs/>
              </w:rPr>
              <w:t>die unverzügliche Übernahme schutzbedürftiger</w:t>
            </w:r>
            <w:r w:rsidRPr="00972945">
              <w:t xml:space="preserve"> Personen </w:t>
            </w:r>
            <w:r w:rsidRPr="00972945">
              <w:rPr>
                <w:b/>
                <w:bCs/>
                <w:i/>
                <w:iCs/>
              </w:rPr>
              <w:t>einschließlich derjenigen</w:t>
            </w:r>
            <w:r w:rsidRPr="00972945">
              <w:t xml:space="preserve">, die nach derartigen Einsätzen ausgeschifft werden, </w:t>
            </w:r>
            <w:r w:rsidRPr="00972945">
              <w:rPr>
                <w:b/>
                <w:bCs/>
                <w:i/>
                <w:iCs/>
              </w:rPr>
              <w:t>vorgesehen werden</w:t>
            </w:r>
            <w:r w:rsidRPr="00972945">
              <w:t>.</w:t>
            </w:r>
          </w:p>
        </w:tc>
      </w:tr>
    </w:tbl>
    <w:p w14:paraId="039573F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78DBCF8" w14:textId="77777777" w:rsidR="00FD4820" w:rsidRPr="00972945" w:rsidRDefault="00FD4820" w:rsidP="00FD4820">
      <w:r w:rsidRPr="00972945">
        <w:rPr>
          <w:rStyle w:val="HideTWBExt"/>
          <w:noProof w:val="0"/>
        </w:rPr>
        <w:t>&lt;/AmendB&gt;</w:t>
      </w:r>
    </w:p>
    <w:p w14:paraId="2742071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324</w:t>
      </w:r>
      <w:r w:rsidRPr="00972945">
        <w:rPr>
          <w:rStyle w:val="HideTWBExt"/>
          <w:noProof w:val="0"/>
        </w:rPr>
        <w:t>&lt;/NumAmB&gt;</w:t>
      </w:r>
    </w:p>
    <w:p w14:paraId="2B170ABF"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2E0411DC" w14:textId="77777777" w:rsidR="00FD4820" w:rsidRPr="00972945" w:rsidRDefault="00FD4820" w:rsidP="00FD4820">
      <w:pPr>
        <w:pStyle w:val="NormalBold"/>
      </w:pPr>
      <w:r w:rsidRPr="00972945">
        <w:rPr>
          <w:rStyle w:val="HideTWBExt"/>
          <w:noProof w:val="0"/>
        </w:rPr>
        <w:t>&lt;/RepeatBlock-By&gt;</w:t>
      </w:r>
    </w:p>
    <w:p w14:paraId="6D2E01E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90C0B15"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059B5EE" w14:textId="77777777" w:rsidTr="009A671B">
        <w:trPr>
          <w:trHeight w:hRule="exact" w:val="240"/>
          <w:jc w:val="center"/>
        </w:trPr>
        <w:tc>
          <w:tcPr>
            <w:tcW w:w="9752" w:type="dxa"/>
            <w:gridSpan w:val="2"/>
          </w:tcPr>
          <w:p w14:paraId="7E11EA62" w14:textId="77777777" w:rsidR="00FD4820" w:rsidRPr="00972945" w:rsidRDefault="00FD4820" w:rsidP="009A671B"/>
        </w:tc>
      </w:tr>
      <w:tr w:rsidR="00FD4820" w:rsidRPr="00972945" w14:paraId="0192B390" w14:textId="77777777" w:rsidTr="009A671B">
        <w:trPr>
          <w:trHeight w:val="240"/>
          <w:jc w:val="center"/>
        </w:trPr>
        <w:tc>
          <w:tcPr>
            <w:tcW w:w="4876" w:type="dxa"/>
          </w:tcPr>
          <w:p w14:paraId="5CA5168B" w14:textId="77777777" w:rsidR="00FD4820" w:rsidRPr="00972945" w:rsidRDefault="00FD4820" w:rsidP="009A671B">
            <w:pPr>
              <w:pStyle w:val="AmColumnHeading"/>
            </w:pPr>
            <w:r w:rsidRPr="00972945">
              <w:t>Vorschlag der Kommission</w:t>
            </w:r>
          </w:p>
        </w:tc>
        <w:tc>
          <w:tcPr>
            <w:tcW w:w="4876" w:type="dxa"/>
          </w:tcPr>
          <w:p w14:paraId="445EBD58" w14:textId="77777777" w:rsidR="00FD4820" w:rsidRPr="00972945" w:rsidRDefault="00FD4820" w:rsidP="009A671B">
            <w:pPr>
              <w:pStyle w:val="AmColumnHeading"/>
            </w:pPr>
            <w:r w:rsidRPr="00972945">
              <w:t>Geänderter Text</w:t>
            </w:r>
          </w:p>
        </w:tc>
      </w:tr>
      <w:tr w:rsidR="00FD4820" w:rsidRPr="00972945" w14:paraId="2F549F49" w14:textId="77777777" w:rsidTr="009A671B">
        <w:trPr>
          <w:jc w:val="center"/>
        </w:trPr>
        <w:tc>
          <w:tcPr>
            <w:tcW w:w="4876" w:type="dxa"/>
          </w:tcPr>
          <w:p w14:paraId="73FF3F93" w14:textId="77777777" w:rsidR="00FD4820" w:rsidRPr="00972945" w:rsidRDefault="00FD4820" w:rsidP="009A671B">
            <w:pPr>
              <w:pStyle w:val="Normal6a"/>
            </w:pPr>
            <w:r w:rsidRPr="00972945">
              <w:rPr>
                <w:b/>
                <w:i/>
              </w:rPr>
              <w:t>(19)</w:t>
            </w:r>
            <w:r w:rsidRPr="00972945">
              <w:tab/>
            </w:r>
            <w:r w:rsidRPr="00972945">
              <w:rPr>
                <w:b/>
                <w:i/>
              </w:rPr>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zu Errichtung eines Pools von Solidaritätsmaßnahmen (der „Solidaritätspool“)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2236E750" w14:textId="77777777" w:rsidR="00FD4820" w:rsidRPr="00972945" w:rsidRDefault="00FD4820" w:rsidP="009A671B">
            <w:pPr>
              <w:pStyle w:val="Normal6a"/>
            </w:pPr>
            <w:r w:rsidRPr="00972945">
              <w:rPr>
                <w:b/>
                <w:i/>
              </w:rPr>
              <w:t>entfällt</w:t>
            </w:r>
          </w:p>
        </w:tc>
      </w:tr>
    </w:tbl>
    <w:p w14:paraId="5C6F885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3DCE3CC2" w14:textId="77777777" w:rsidR="00FD4820" w:rsidRPr="00972945" w:rsidRDefault="00FD4820" w:rsidP="00FD4820">
      <w:r w:rsidRPr="00972945">
        <w:rPr>
          <w:rStyle w:val="HideTWBExt"/>
          <w:noProof w:val="0"/>
        </w:rPr>
        <w:t>&lt;/AmendB&gt;</w:t>
      </w:r>
    </w:p>
    <w:p w14:paraId="7C92B23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325</w:t>
      </w:r>
      <w:r w:rsidRPr="00972945">
        <w:rPr>
          <w:rStyle w:val="HideTWBExt"/>
          <w:noProof w:val="0"/>
        </w:rPr>
        <w:t>&lt;/NumAmB&gt;</w:t>
      </w:r>
    </w:p>
    <w:p w14:paraId="22CB5553"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6D95224C" w14:textId="77777777" w:rsidR="00FD4820" w:rsidRPr="00972945" w:rsidRDefault="00FD4820" w:rsidP="00FD4820">
      <w:pPr>
        <w:pStyle w:val="NormalBold"/>
      </w:pPr>
      <w:r w:rsidRPr="00972945">
        <w:rPr>
          <w:rStyle w:val="HideTWBExt"/>
          <w:noProof w:val="0"/>
        </w:rPr>
        <w:t>&lt;/RepeatBlock-By&gt;</w:t>
      </w:r>
    </w:p>
    <w:p w14:paraId="0D51B2F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24AD924"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5D3D70B" w14:textId="77777777" w:rsidTr="009A671B">
        <w:trPr>
          <w:trHeight w:hRule="exact" w:val="240"/>
          <w:jc w:val="center"/>
        </w:trPr>
        <w:tc>
          <w:tcPr>
            <w:tcW w:w="9752" w:type="dxa"/>
            <w:gridSpan w:val="2"/>
          </w:tcPr>
          <w:p w14:paraId="5C78EAC8" w14:textId="77777777" w:rsidR="00FD4820" w:rsidRPr="00972945" w:rsidRDefault="00FD4820" w:rsidP="009A671B"/>
        </w:tc>
      </w:tr>
      <w:tr w:rsidR="00FD4820" w:rsidRPr="00972945" w14:paraId="1A2340FA" w14:textId="77777777" w:rsidTr="009A671B">
        <w:trPr>
          <w:trHeight w:val="240"/>
          <w:jc w:val="center"/>
        </w:trPr>
        <w:tc>
          <w:tcPr>
            <w:tcW w:w="4876" w:type="dxa"/>
          </w:tcPr>
          <w:p w14:paraId="4AED9969" w14:textId="77777777" w:rsidR="00FD4820" w:rsidRPr="00972945" w:rsidRDefault="00FD4820" w:rsidP="009A671B">
            <w:pPr>
              <w:pStyle w:val="AmColumnHeading"/>
            </w:pPr>
            <w:r w:rsidRPr="00972945">
              <w:t>Vorschlag der Kommission</w:t>
            </w:r>
          </w:p>
        </w:tc>
        <w:tc>
          <w:tcPr>
            <w:tcW w:w="4876" w:type="dxa"/>
          </w:tcPr>
          <w:p w14:paraId="182337E0" w14:textId="77777777" w:rsidR="00FD4820" w:rsidRPr="00972945" w:rsidRDefault="00FD4820" w:rsidP="009A671B">
            <w:pPr>
              <w:pStyle w:val="AmColumnHeading"/>
            </w:pPr>
            <w:r w:rsidRPr="00972945">
              <w:t>Geänderter Text</w:t>
            </w:r>
          </w:p>
        </w:tc>
      </w:tr>
      <w:tr w:rsidR="00FD4820" w:rsidRPr="00972945" w14:paraId="6CE67DE6" w14:textId="77777777" w:rsidTr="009A671B">
        <w:trPr>
          <w:jc w:val="center"/>
        </w:trPr>
        <w:tc>
          <w:tcPr>
            <w:tcW w:w="4876" w:type="dxa"/>
          </w:tcPr>
          <w:p w14:paraId="55807DED" w14:textId="77777777" w:rsidR="00FD4820" w:rsidRPr="00972945" w:rsidRDefault="00FD4820" w:rsidP="009A671B">
            <w:pPr>
              <w:pStyle w:val="Normal6a"/>
            </w:pPr>
            <w:r w:rsidRPr="00972945">
              <w:rPr>
                <w:b/>
                <w:i/>
              </w:rPr>
              <w:t>(19)</w:t>
            </w:r>
            <w:r w:rsidRPr="00972945">
              <w:tab/>
            </w:r>
            <w:r w:rsidRPr="00972945">
              <w:rPr>
                <w:b/>
                <w:i/>
              </w:rPr>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zu Errichtung eines Pools von Solidaritätsmaßnahmen (der „Solidaritätspool“)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3D6BD566" w14:textId="77777777" w:rsidR="00FD4820" w:rsidRPr="00972945" w:rsidRDefault="00FD4820" w:rsidP="009A671B">
            <w:pPr>
              <w:pStyle w:val="Normal6a"/>
            </w:pPr>
            <w:r w:rsidRPr="00972945">
              <w:rPr>
                <w:b/>
                <w:i/>
              </w:rPr>
              <w:t>entfällt</w:t>
            </w:r>
          </w:p>
        </w:tc>
      </w:tr>
    </w:tbl>
    <w:p w14:paraId="6178C43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10C1592" w14:textId="77777777" w:rsidR="00FD4820" w:rsidRPr="00972945" w:rsidRDefault="00FD4820" w:rsidP="00FD4820">
      <w:r w:rsidRPr="00972945">
        <w:rPr>
          <w:rStyle w:val="HideTWBExt"/>
          <w:noProof w:val="0"/>
        </w:rPr>
        <w:t>&lt;/AmendB&gt;</w:t>
      </w:r>
    </w:p>
    <w:p w14:paraId="3AF7F99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326</w:t>
      </w:r>
      <w:r w:rsidRPr="00972945">
        <w:rPr>
          <w:rStyle w:val="HideTWBExt"/>
          <w:noProof w:val="0"/>
        </w:rPr>
        <w:t>&lt;/NumAmB&gt;</w:t>
      </w:r>
    </w:p>
    <w:p w14:paraId="562E10DB"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404991F4" w14:textId="77777777" w:rsidR="00FD4820" w:rsidRPr="00972945" w:rsidRDefault="00FD4820" w:rsidP="00FD4820">
      <w:pPr>
        <w:pStyle w:val="NormalBold"/>
      </w:pPr>
      <w:r w:rsidRPr="00972945">
        <w:rPr>
          <w:rStyle w:val="HideTWBExt"/>
          <w:noProof w:val="0"/>
        </w:rPr>
        <w:t>&lt;/RepeatBlock-By&gt;</w:t>
      </w:r>
    </w:p>
    <w:p w14:paraId="617102C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7853F0D"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7D5510A" w14:textId="77777777" w:rsidTr="009A671B">
        <w:trPr>
          <w:trHeight w:hRule="exact" w:val="240"/>
          <w:jc w:val="center"/>
        </w:trPr>
        <w:tc>
          <w:tcPr>
            <w:tcW w:w="9752" w:type="dxa"/>
            <w:gridSpan w:val="2"/>
          </w:tcPr>
          <w:p w14:paraId="5DD0A1A0" w14:textId="77777777" w:rsidR="00FD4820" w:rsidRPr="00972945" w:rsidRDefault="00FD4820" w:rsidP="009A671B"/>
        </w:tc>
      </w:tr>
      <w:tr w:rsidR="00FD4820" w:rsidRPr="00972945" w14:paraId="177A18A1" w14:textId="77777777" w:rsidTr="009A671B">
        <w:trPr>
          <w:trHeight w:val="240"/>
          <w:jc w:val="center"/>
        </w:trPr>
        <w:tc>
          <w:tcPr>
            <w:tcW w:w="4876" w:type="dxa"/>
          </w:tcPr>
          <w:p w14:paraId="3D92C546" w14:textId="77777777" w:rsidR="00FD4820" w:rsidRPr="00972945" w:rsidRDefault="00FD4820" w:rsidP="009A671B">
            <w:pPr>
              <w:pStyle w:val="AmColumnHeading"/>
            </w:pPr>
            <w:r w:rsidRPr="00972945">
              <w:t>Vorschlag der Kommission</w:t>
            </w:r>
          </w:p>
        </w:tc>
        <w:tc>
          <w:tcPr>
            <w:tcW w:w="4876" w:type="dxa"/>
          </w:tcPr>
          <w:p w14:paraId="42A6E3B3" w14:textId="77777777" w:rsidR="00FD4820" w:rsidRPr="00972945" w:rsidRDefault="00FD4820" w:rsidP="009A671B">
            <w:pPr>
              <w:pStyle w:val="AmColumnHeading"/>
            </w:pPr>
            <w:r w:rsidRPr="00972945">
              <w:t>Geänderter Text</w:t>
            </w:r>
          </w:p>
        </w:tc>
      </w:tr>
      <w:tr w:rsidR="00FD4820" w:rsidRPr="00972945" w14:paraId="40D86085" w14:textId="77777777" w:rsidTr="009A671B">
        <w:trPr>
          <w:jc w:val="center"/>
        </w:trPr>
        <w:tc>
          <w:tcPr>
            <w:tcW w:w="4876" w:type="dxa"/>
          </w:tcPr>
          <w:p w14:paraId="420FA0B8" w14:textId="77777777" w:rsidR="00FD4820" w:rsidRPr="00972945" w:rsidRDefault="00FD4820" w:rsidP="009A671B">
            <w:pPr>
              <w:pStyle w:val="Normal6a"/>
            </w:pPr>
            <w:r w:rsidRPr="00972945">
              <w:rPr>
                <w:b/>
                <w:i/>
              </w:rPr>
              <w:t>(19)</w:t>
            </w:r>
            <w:r w:rsidRPr="00972945">
              <w:tab/>
            </w:r>
            <w:r w:rsidRPr="00972945">
              <w:rPr>
                <w:b/>
                <w:i/>
              </w:rPr>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zu Errichtung eines Pools von Solidaritätsmaßnahmen (der „Solidaritätspool“)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6C959094" w14:textId="77777777" w:rsidR="00FD4820" w:rsidRPr="00972945" w:rsidRDefault="00FD4820" w:rsidP="009A671B">
            <w:pPr>
              <w:pStyle w:val="Normal6a"/>
            </w:pPr>
            <w:r w:rsidRPr="00972945">
              <w:rPr>
                <w:b/>
                <w:i/>
              </w:rPr>
              <w:t>entfällt</w:t>
            </w:r>
          </w:p>
        </w:tc>
      </w:tr>
    </w:tbl>
    <w:p w14:paraId="47FBB7B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EC4BD4E" w14:textId="77777777" w:rsidR="00FD4820" w:rsidRPr="00972945" w:rsidRDefault="00FD4820" w:rsidP="00FD4820">
      <w:r w:rsidRPr="00972945">
        <w:rPr>
          <w:rStyle w:val="HideTWBExt"/>
          <w:noProof w:val="0"/>
        </w:rPr>
        <w:t>&lt;/AmendB&gt;</w:t>
      </w:r>
    </w:p>
    <w:p w14:paraId="3CE2C8E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327</w:t>
      </w:r>
      <w:r w:rsidRPr="00972945">
        <w:rPr>
          <w:rStyle w:val="HideTWBExt"/>
          <w:noProof w:val="0"/>
        </w:rPr>
        <w:t>&lt;/NumAmB&gt;</w:t>
      </w:r>
    </w:p>
    <w:p w14:paraId="63412F76"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56C6A5E5" w14:textId="77777777" w:rsidR="00FD4820" w:rsidRPr="00972945" w:rsidRDefault="00FD4820" w:rsidP="00FD4820">
      <w:pPr>
        <w:pStyle w:val="NormalBold"/>
      </w:pPr>
      <w:r w:rsidRPr="00972945">
        <w:rPr>
          <w:rStyle w:val="HideTWBExt"/>
          <w:noProof w:val="0"/>
        </w:rPr>
        <w:t>&lt;/RepeatBlock-By&gt;</w:t>
      </w:r>
    </w:p>
    <w:p w14:paraId="1DD72ED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32CB01E"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FB1AAA7" w14:textId="77777777" w:rsidTr="009A671B">
        <w:trPr>
          <w:trHeight w:hRule="exact" w:val="240"/>
          <w:jc w:val="center"/>
        </w:trPr>
        <w:tc>
          <w:tcPr>
            <w:tcW w:w="9752" w:type="dxa"/>
            <w:gridSpan w:val="2"/>
          </w:tcPr>
          <w:p w14:paraId="446D49B6" w14:textId="77777777" w:rsidR="00FD4820" w:rsidRPr="00972945" w:rsidRDefault="00FD4820" w:rsidP="009A671B"/>
        </w:tc>
      </w:tr>
      <w:tr w:rsidR="00FD4820" w:rsidRPr="00972945" w14:paraId="7A1BABCB" w14:textId="77777777" w:rsidTr="009A671B">
        <w:trPr>
          <w:trHeight w:val="240"/>
          <w:jc w:val="center"/>
        </w:trPr>
        <w:tc>
          <w:tcPr>
            <w:tcW w:w="4876" w:type="dxa"/>
          </w:tcPr>
          <w:p w14:paraId="4DEC92D9" w14:textId="77777777" w:rsidR="00FD4820" w:rsidRPr="00972945" w:rsidRDefault="00FD4820" w:rsidP="009A671B">
            <w:pPr>
              <w:pStyle w:val="AmColumnHeading"/>
            </w:pPr>
            <w:r w:rsidRPr="00972945">
              <w:t>Vorschlag der Kommission</w:t>
            </w:r>
          </w:p>
        </w:tc>
        <w:tc>
          <w:tcPr>
            <w:tcW w:w="4876" w:type="dxa"/>
          </w:tcPr>
          <w:p w14:paraId="07CA61EE" w14:textId="77777777" w:rsidR="00FD4820" w:rsidRPr="00972945" w:rsidRDefault="00FD4820" w:rsidP="009A671B">
            <w:pPr>
              <w:pStyle w:val="AmColumnHeading"/>
            </w:pPr>
            <w:r w:rsidRPr="00972945">
              <w:t>Geänderter Text</w:t>
            </w:r>
          </w:p>
        </w:tc>
      </w:tr>
      <w:tr w:rsidR="00FD4820" w:rsidRPr="00972945" w14:paraId="23A81FC8" w14:textId="77777777" w:rsidTr="009A671B">
        <w:trPr>
          <w:jc w:val="center"/>
        </w:trPr>
        <w:tc>
          <w:tcPr>
            <w:tcW w:w="4876" w:type="dxa"/>
          </w:tcPr>
          <w:p w14:paraId="129A7DC4" w14:textId="77777777" w:rsidR="00FD4820" w:rsidRPr="00972945" w:rsidRDefault="00FD4820" w:rsidP="009A671B">
            <w:pPr>
              <w:pStyle w:val="Normal6a"/>
            </w:pPr>
            <w:r w:rsidRPr="00972945">
              <w:rPr>
                <w:b/>
                <w:i/>
              </w:rPr>
              <w:t>(19)</w:t>
            </w:r>
            <w:r w:rsidRPr="00972945">
              <w:tab/>
            </w:r>
            <w:r w:rsidRPr="00972945">
              <w:rPr>
                <w:b/>
                <w:i/>
              </w:rPr>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zu Errichtung eines Pools von Solidaritätsmaßnahmen (der „Solidaritätspool“)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4BD774C9" w14:textId="77777777" w:rsidR="00FD4820" w:rsidRPr="00972945" w:rsidRDefault="00FD4820" w:rsidP="009A671B">
            <w:pPr>
              <w:pStyle w:val="Normal6a"/>
            </w:pPr>
            <w:r w:rsidRPr="00972945">
              <w:rPr>
                <w:b/>
                <w:i/>
              </w:rPr>
              <w:t>entfällt</w:t>
            </w:r>
          </w:p>
        </w:tc>
      </w:tr>
    </w:tbl>
    <w:p w14:paraId="03D8108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2FFC359" w14:textId="77777777" w:rsidR="00FD4820" w:rsidRPr="00972945" w:rsidRDefault="00FD4820" w:rsidP="00FD4820">
      <w:r w:rsidRPr="00972945">
        <w:rPr>
          <w:rStyle w:val="HideTWBExt"/>
          <w:noProof w:val="0"/>
        </w:rPr>
        <w:t>&lt;/AmendB&gt;</w:t>
      </w:r>
    </w:p>
    <w:p w14:paraId="60D6F8B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328</w:t>
      </w:r>
      <w:r w:rsidRPr="00972945">
        <w:rPr>
          <w:rStyle w:val="HideTWBExt"/>
          <w:noProof w:val="0"/>
        </w:rPr>
        <w:t>&lt;/NumAmB&gt;</w:t>
      </w:r>
    </w:p>
    <w:p w14:paraId="32106643"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3A2FF3C1" w14:textId="77777777" w:rsidR="00FD4820" w:rsidRPr="00972945" w:rsidRDefault="00FD4820" w:rsidP="00FD4820">
      <w:pPr>
        <w:pStyle w:val="NormalBold"/>
      </w:pPr>
      <w:r w:rsidRPr="00972945">
        <w:rPr>
          <w:rStyle w:val="HideTWBExt"/>
          <w:noProof w:val="0"/>
        </w:rPr>
        <w:t>&lt;/RepeatBlock-By&gt;</w:t>
      </w:r>
    </w:p>
    <w:p w14:paraId="5CA6FDA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D5E58B3"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3DB3301" w14:textId="77777777" w:rsidTr="009A671B">
        <w:trPr>
          <w:trHeight w:hRule="exact" w:val="240"/>
          <w:jc w:val="center"/>
        </w:trPr>
        <w:tc>
          <w:tcPr>
            <w:tcW w:w="9752" w:type="dxa"/>
            <w:gridSpan w:val="2"/>
          </w:tcPr>
          <w:p w14:paraId="777D7AC1" w14:textId="77777777" w:rsidR="00FD4820" w:rsidRPr="00972945" w:rsidRDefault="00FD4820" w:rsidP="009A671B"/>
        </w:tc>
      </w:tr>
      <w:tr w:rsidR="00FD4820" w:rsidRPr="00972945" w14:paraId="08E46C91" w14:textId="77777777" w:rsidTr="009A671B">
        <w:trPr>
          <w:trHeight w:val="240"/>
          <w:jc w:val="center"/>
        </w:trPr>
        <w:tc>
          <w:tcPr>
            <w:tcW w:w="4876" w:type="dxa"/>
          </w:tcPr>
          <w:p w14:paraId="2B406EA1" w14:textId="77777777" w:rsidR="00FD4820" w:rsidRPr="00972945" w:rsidRDefault="00FD4820" w:rsidP="009A671B">
            <w:pPr>
              <w:pStyle w:val="AmColumnHeading"/>
            </w:pPr>
            <w:r w:rsidRPr="00972945">
              <w:t>Vorschlag der Kommission</w:t>
            </w:r>
          </w:p>
        </w:tc>
        <w:tc>
          <w:tcPr>
            <w:tcW w:w="4876" w:type="dxa"/>
          </w:tcPr>
          <w:p w14:paraId="61E0D1FB" w14:textId="77777777" w:rsidR="00FD4820" w:rsidRPr="00972945" w:rsidRDefault="00FD4820" w:rsidP="009A671B">
            <w:pPr>
              <w:pStyle w:val="AmColumnHeading"/>
            </w:pPr>
            <w:r w:rsidRPr="00972945">
              <w:t>Geänderter Text</w:t>
            </w:r>
          </w:p>
        </w:tc>
      </w:tr>
      <w:tr w:rsidR="00FD4820" w:rsidRPr="00972945" w14:paraId="21B596D6" w14:textId="77777777" w:rsidTr="009A671B">
        <w:trPr>
          <w:jc w:val="center"/>
        </w:trPr>
        <w:tc>
          <w:tcPr>
            <w:tcW w:w="4876" w:type="dxa"/>
          </w:tcPr>
          <w:p w14:paraId="3E25BD1C" w14:textId="77777777" w:rsidR="00FD4820" w:rsidRPr="00972945" w:rsidRDefault="00FD4820" w:rsidP="009A671B">
            <w:pPr>
              <w:pStyle w:val="Normal6a"/>
            </w:pPr>
            <w:r w:rsidRPr="00972945">
              <w:rPr>
                <w:b/>
                <w:i/>
              </w:rPr>
              <w:t>(19)</w:t>
            </w:r>
            <w:r w:rsidRPr="00972945">
              <w:tab/>
            </w:r>
            <w:r w:rsidRPr="00972945">
              <w:rPr>
                <w:b/>
                <w:i/>
              </w:rPr>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zu Errichtung eines Pools von Solidaritätsmaßnahmen (der „Solidaritätspool“)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48D4AB1F" w14:textId="77777777" w:rsidR="00FD4820" w:rsidRPr="00972945" w:rsidRDefault="00FD4820" w:rsidP="009A671B">
            <w:pPr>
              <w:pStyle w:val="Normal6a"/>
            </w:pPr>
            <w:r w:rsidRPr="00972945">
              <w:rPr>
                <w:b/>
                <w:i/>
              </w:rPr>
              <w:t>entfällt</w:t>
            </w:r>
          </w:p>
        </w:tc>
      </w:tr>
    </w:tbl>
    <w:p w14:paraId="4E6849A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1DEC1E6" w14:textId="77777777" w:rsidR="00FD4820" w:rsidRPr="00972945" w:rsidRDefault="00FD4820" w:rsidP="00FD4820">
      <w:r w:rsidRPr="00972945">
        <w:rPr>
          <w:rStyle w:val="HideTWBExt"/>
          <w:noProof w:val="0"/>
        </w:rPr>
        <w:t>&lt;/AmendB&gt;</w:t>
      </w:r>
    </w:p>
    <w:p w14:paraId="6190D6E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329</w:t>
      </w:r>
      <w:r w:rsidRPr="00972945">
        <w:rPr>
          <w:rStyle w:val="HideTWBExt"/>
          <w:noProof w:val="0"/>
        </w:rPr>
        <w:t>&lt;/NumAmB&gt;</w:t>
      </w:r>
    </w:p>
    <w:p w14:paraId="0C90665C"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1AB38B20" w14:textId="77777777" w:rsidR="00FD4820" w:rsidRPr="00972945" w:rsidRDefault="00FD4820" w:rsidP="00FD4820">
      <w:pPr>
        <w:pStyle w:val="NormalBold"/>
      </w:pPr>
      <w:r w:rsidRPr="00972945">
        <w:rPr>
          <w:rStyle w:val="HideTWBExt"/>
          <w:noProof w:val="0"/>
        </w:rPr>
        <w:t>&lt;/RepeatBlock-By&gt;</w:t>
      </w:r>
    </w:p>
    <w:p w14:paraId="74ED0AD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4C5A722"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D6DC495" w14:textId="77777777" w:rsidTr="009A671B">
        <w:trPr>
          <w:trHeight w:hRule="exact" w:val="240"/>
          <w:jc w:val="center"/>
        </w:trPr>
        <w:tc>
          <w:tcPr>
            <w:tcW w:w="9752" w:type="dxa"/>
            <w:gridSpan w:val="2"/>
          </w:tcPr>
          <w:p w14:paraId="6DA992B3" w14:textId="77777777" w:rsidR="00FD4820" w:rsidRPr="00972945" w:rsidRDefault="00FD4820" w:rsidP="009A671B"/>
        </w:tc>
      </w:tr>
      <w:tr w:rsidR="00FD4820" w:rsidRPr="00972945" w14:paraId="794366D2" w14:textId="77777777" w:rsidTr="009A671B">
        <w:trPr>
          <w:trHeight w:val="240"/>
          <w:jc w:val="center"/>
        </w:trPr>
        <w:tc>
          <w:tcPr>
            <w:tcW w:w="4876" w:type="dxa"/>
          </w:tcPr>
          <w:p w14:paraId="171B3CCE" w14:textId="77777777" w:rsidR="00FD4820" w:rsidRPr="00972945" w:rsidRDefault="00FD4820" w:rsidP="009A671B">
            <w:pPr>
              <w:pStyle w:val="AmColumnHeading"/>
            </w:pPr>
            <w:r w:rsidRPr="00972945">
              <w:t>Vorschlag der Kommission</w:t>
            </w:r>
          </w:p>
        </w:tc>
        <w:tc>
          <w:tcPr>
            <w:tcW w:w="4876" w:type="dxa"/>
          </w:tcPr>
          <w:p w14:paraId="0AF878EA" w14:textId="77777777" w:rsidR="00FD4820" w:rsidRPr="00972945" w:rsidRDefault="00FD4820" w:rsidP="009A671B">
            <w:pPr>
              <w:pStyle w:val="AmColumnHeading"/>
            </w:pPr>
            <w:r w:rsidRPr="00972945">
              <w:t>Geänderter Text</w:t>
            </w:r>
          </w:p>
        </w:tc>
      </w:tr>
      <w:tr w:rsidR="00FD4820" w:rsidRPr="00972945" w14:paraId="26162601" w14:textId="77777777" w:rsidTr="009A671B">
        <w:trPr>
          <w:jc w:val="center"/>
        </w:trPr>
        <w:tc>
          <w:tcPr>
            <w:tcW w:w="4876" w:type="dxa"/>
          </w:tcPr>
          <w:p w14:paraId="29CC80E0" w14:textId="77777777" w:rsidR="00FD4820" w:rsidRPr="00972945" w:rsidRDefault="00FD4820" w:rsidP="009A671B">
            <w:pPr>
              <w:pStyle w:val="Normal6a"/>
            </w:pPr>
            <w:r w:rsidRPr="00972945">
              <w:rPr>
                <w:b/>
                <w:i/>
              </w:rPr>
              <w:t>(19)</w:t>
            </w:r>
            <w:r w:rsidRPr="00972945">
              <w:tab/>
            </w:r>
            <w:r w:rsidRPr="00972945">
              <w:rPr>
                <w:b/>
                <w:i/>
              </w:rPr>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zu Errichtung eines Pools von Solidaritätsmaßnahmen (der „Solidaritätspool“)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2578CB26" w14:textId="77777777" w:rsidR="00FD4820" w:rsidRPr="00972945" w:rsidRDefault="00FD4820" w:rsidP="009A671B">
            <w:pPr>
              <w:pStyle w:val="Normal6a"/>
            </w:pPr>
            <w:r w:rsidRPr="00972945">
              <w:rPr>
                <w:b/>
                <w:i/>
              </w:rPr>
              <w:t>entfällt</w:t>
            </w:r>
          </w:p>
        </w:tc>
      </w:tr>
    </w:tbl>
    <w:p w14:paraId="3ABCCCD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80BB4E3" w14:textId="77777777" w:rsidR="00FD4820" w:rsidRPr="00972945" w:rsidRDefault="00FD4820" w:rsidP="00FD4820">
      <w:r w:rsidRPr="00972945">
        <w:rPr>
          <w:rStyle w:val="HideTWBExt"/>
          <w:noProof w:val="0"/>
        </w:rPr>
        <w:t>&lt;/AmendB&gt;</w:t>
      </w:r>
    </w:p>
    <w:p w14:paraId="17900A2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330</w:t>
      </w:r>
      <w:r w:rsidRPr="00972945">
        <w:rPr>
          <w:rStyle w:val="HideTWBExt"/>
          <w:noProof w:val="0"/>
        </w:rPr>
        <w:t>&lt;/NumAmB&gt;</w:t>
      </w:r>
    </w:p>
    <w:p w14:paraId="0BE1C2CD"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6EFADD08" w14:textId="77777777" w:rsidR="00FD4820" w:rsidRPr="00972945" w:rsidRDefault="00FD4820" w:rsidP="00FD4820">
      <w:pPr>
        <w:pStyle w:val="NormalBold"/>
      </w:pPr>
      <w:r w:rsidRPr="00972945">
        <w:rPr>
          <w:rStyle w:val="HideTWBExt"/>
          <w:noProof w:val="0"/>
        </w:rPr>
        <w:t>&lt;/RepeatBlock-By&gt;</w:t>
      </w:r>
    </w:p>
    <w:p w14:paraId="28FE5C5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12946C1"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7111C12" w14:textId="77777777" w:rsidTr="009A671B">
        <w:trPr>
          <w:trHeight w:hRule="exact" w:val="240"/>
          <w:jc w:val="center"/>
        </w:trPr>
        <w:tc>
          <w:tcPr>
            <w:tcW w:w="9752" w:type="dxa"/>
            <w:gridSpan w:val="2"/>
          </w:tcPr>
          <w:p w14:paraId="678C2916" w14:textId="77777777" w:rsidR="00FD4820" w:rsidRPr="00972945" w:rsidRDefault="00FD4820" w:rsidP="009A671B"/>
        </w:tc>
      </w:tr>
      <w:tr w:rsidR="00FD4820" w:rsidRPr="00972945" w14:paraId="2A17E866" w14:textId="77777777" w:rsidTr="009A671B">
        <w:trPr>
          <w:trHeight w:val="240"/>
          <w:jc w:val="center"/>
        </w:trPr>
        <w:tc>
          <w:tcPr>
            <w:tcW w:w="4876" w:type="dxa"/>
          </w:tcPr>
          <w:p w14:paraId="366E814F" w14:textId="77777777" w:rsidR="00FD4820" w:rsidRPr="00972945" w:rsidRDefault="00FD4820" w:rsidP="009A671B">
            <w:pPr>
              <w:pStyle w:val="AmColumnHeading"/>
            </w:pPr>
            <w:r w:rsidRPr="00972945">
              <w:t>Vorschlag der Kommission</w:t>
            </w:r>
          </w:p>
        </w:tc>
        <w:tc>
          <w:tcPr>
            <w:tcW w:w="4876" w:type="dxa"/>
          </w:tcPr>
          <w:p w14:paraId="486371F7" w14:textId="77777777" w:rsidR="00FD4820" w:rsidRPr="00972945" w:rsidRDefault="00FD4820" w:rsidP="009A671B">
            <w:pPr>
              <w:pStyle w:val="AmColumnHeading"/>
            </w:pPr>
            <w:r w:rsidRPr="00972945">
              <w:t>Geänderter Text</w:t>
            </w:r>
          </w:p>
        </w:tc>
      </w:tr>
      <w:tr w:rsidR="00FD4820" w:rsidRPr="00972945" w14:paraId="2697CA93" w14:textId="77777777" w:rsidTr="009A671B">
        <w:trPr>
          <w:jc w:val="center"/>
        </w:trPr>
        <w:tc>
          <w:tcPr>
            <w:tcW w:w="4876" w:type="dxa"/>
          </w:tcPr>
          <w:p w14:paraId="723B5875" w14:textId="77777777" w:rsidR="00FD4820" w:rsidRPr="00972945" w:rsidRDefault="00FD4820" w:rsidP="009A671B">
            <w:pPr>
              <w:pStyle w:val="Normal6a"/>
            </w:pPr>
            <w:r w:rsidRPr="00972945">
              <w:t>(19)</w:t>
            </w:r>
            <w:r w:rsidRPr="00972945">
              <w:tab/>
              <w:t xml:space="preserve">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w:t>
            </w:r>
            <w:r w:rsidRPr="00972945">
              <w:rPr>
                <w:b/>
                <w:i/>
              </w:rPr>
              <w:t>Die Kommission sollte einen Durchführungsrechtsakt zu Errichtung eines Pools von Solidaritätsmaßnahmen (der „Solidaritätspool“)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69BD84AD" w14:textId="77777777" w:rsidR="00FD4820" w:rsidRPr="00972945" w:rsidRDefault="00FD4820" w:rsidP="009A671B">
            <w:pPr>
              <w:pStyle w:val="Normal6a"/>
            </w:pPr>
            <w:r w:rsidRPr="00972945">
              <w:t>(19)</w:t>
            </w:r>
            <w:r w:rsidRPr="00972945">
              <w:tab/>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w:t>
            </w:r>
          </w:p>
        </w:tc>
      </w:tr>
    </w:tbl>
    <w:p w14:paraId="2843283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369C1E2" w14:textId="77777777" w:rsidR="00FD4820" w:rsidRPr="00972945" w:rsidRDefault="00FD4820" w:rsidP="00FD4820">
      <w:r w:rsidRPr="00972945">
        <w:rPr>
          <w:rStyle w:val="HideTWBExt"/>
          <w:noProof w:val="0"/>
        </w:rPr>
        <w:t>&lt;/AmendB&gt;</w:t>
      </w:r>
    </w:p>
    <w:p w14:paraId="14AFD75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331</w:t>
      </w:r>
      <w:r w:rsidRPr="00972945">
        <w:rPr>
          <w:rStyle w:val="HideTWBExt"/>
          <w:noProof w:val="0"/>
        </w:rPr>
        <w:t>&lt;/NumAmB&gt;</w:t>
      </w:r>
    </w:p>
    <w:p w14:paraId="38E4072F"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1EF457DD" w14:textId="77777777" w:rsidR="00FD4820" w:rsidRPr="00972945" w:rsidRDefault="00FD4820" w:rsidP="00FD4820">
      <w:pPr>
        <w:pStyle w:val="NormalBold"/>
      </w:pPr>
      <w:r w:rsidRPr="00972945">
        <w:rPr>
          <w:rStyle w:val="HideTWBExt"/>
          <w:noProof w:val="0"/>
        </w:rPr>
        <w:t>&lt;/RepeatBlock-By&gt;</w:t>
      </w:r>
    </w:p>
    <w:p w14:paraId="1EDB7F3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5AB66B2"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17CC54A" w14:textId="77777777" w:rsidTr="009A671B">
        <w:trPr>
          <w:trHeight w:hRule="exact" w:val="240"/>
          <w:jc w:val="center"/>
        </w:trPr>
        <w:tc>
          <w:tcPr>
            <w:tcW w:w="9752" w:type="dxa"/>
            <w:gridSpan w:val="2"/>
          </w:tcPr>
          <w:p w14:paraId="7B8FAA14" w14:textId="77777777" w:rsidR="00FD4820" w:rsidRPr="00972945" w:rsidRDefault="00FD4820" w:rsidP="009A671B"/>
        </w:tc>
      </w:tr>
      <w:tr w:rsidR="00FD4820" w:rsidRPr="00972945" w14:paraId="7F6B9110" w14:textId="77777777" w:rsidTr="009A671B">
        <w:trPr>
          <w:trHeight w:val="240"/>
          <w:jc w:val="center"/>
        </w:trPr>
        <w:tc>
          <w:tcPr>
            <w:tcW w:w="4876" w:type="dxa"/>
          </w:tcPr>
          <w:p w14:paraId="3AA983D2" w14:textId="77777777" w:rsidR="00FD4820" w:rsidRPr="00972945" w:rsidRDefault="00FD4820" w:rsidP="009A671B">
            <w:pPr>
              <w:pStyle w:val="AmColumnHeading"/>
            </w:pPr>
            <w:r w:rsidRPr="00972945">
              <w:t>Vorschlag der Kommission</w:t>
            </w:r>
          </w:p>
        </w:tc>
        <w:tc>
          <w:tcPr>
            <w:tcW w:w="4876" w:type="dxa"/>
          </w:tcPr>
          <w:p w14:paraId="1432E443" w14:textId="77777777" w:rsidR="00FD4820" w:rsidRPr="00972945" w:rsidRDefault="00FD4820" w:rsidP="009A671B">
            <w:pPr>
              <w:pStyle w:val="AmColumnHeading"/>
            </w:pPr>
            <w:r w:rsidRPr="00972945">
              <w:t>Geänderter Text</w:t>
            </w:r>
          </w:p>
        </w:tc>
      </w:tr>
      <w:tr w:rsidR="00FD4820" w:rsidRPr="00972945" w14:paraId="377A3AA8" w14:textId="77777777" w:rsidTr="009A671B">
        <w:trPr>
          <w:jc w:val="center"/>
        </w:trPr>
        <w:tc>
          <w:tcPr>
            <w:tcW w:w="4876" w:type="dxa"/>
          </w:tcPr>
          <w:p w14:paraId="5CA911E4" w14:textId="77777777" w:rsidR="00FD4820" w:rsidRPr="00972945" w:rsidRDefault="00FD4820" w:rsidP="009A671B">
            <w:pPr>
              <w:pStyle w:val="Normal6a"/>
            </w:pPr>
            <w:r w:rsidRPr="00972945">
              <w:t>(19)</w:t>
            </w:r>
            <w:r w:rsidRPr="00972945">
              <w:tab/>
              <w:t xml:space="preserve">Angesichts der wiederholt auftretenden Ausschiffungen nach Such- und Rettungseinsätzen entlang der verschiedenen Migrationsrouten sollten im </w:t>
            </w:r>
            <w:r w:rsidRPr="00972945">
              <w:rPr>
                <w:b/>
                <w:bCs/>
                <w:i/>
                <w:iCs/>
              </w:rPr>
              <w:t>jährlichen Migrationsmanagementbericht</w:t>
            </w:r>
            <w:r w:rsidRPr="00972945">
              <w:t xml:space="preserve"> die kurzfristigen Prognosen für Ausschiffungen im Zusammenhang mit diesen Einsätzen sowie </w:t>
            </w:r>
            <w:r w:rsidRPr="00972945">
              <w:rPr>
                <w:b/>
                <w:bCs/>
                <w:i/>
                <w:iCs/>
              </w:rPr>
              <w:t>Solidaritätsmaßnahmen</w:t>
            </w:r>
            <w:r w:rsidRPr="00972945">
              <w:t xml:space="preserve"> festgelegt werden, die </w:t>
            </w:r>
            <w:r w:rsidRPr="00972945">
              <w:rPr>
                <w:b/>
                <w:bCs/>
                <w:i/>
                <w:iCs/>
              </w:rPr>
              <w:t>erforderlich sind, um zum Bedarf der Ausschiffungsmitgliedstaaten beizutragen</w:t>
            </w:r>
            <w:r w:rsidRPr="00972945">
              <w:t>.</w:t>
            </w:r>
            <w:r w:rsidRPr="00972945">
              <w:rPr>
                <w:b/>
                <w:i/>
              </w:rPr>
              <w:t xml:space="preserve"> </w:t>
            </w:r>
            <w:r w:rsidRPr="00972945">
              <w:rPr>
                <w:b/>
                <w:bCs/>
                <w:i/>
                <w:iCs/>
              </w:rPr>
              <w:t>Die Kommission sollte einen Durchführungsrechtsakt zu Errichtung eines Pools von Solidaritätsmaßnahmen (der „Solidaritätspool“) annehmen, mit dem die Ausschiffungsmitgliedstaaten bei den Herausforderungen im Zusammenhang mit diesen Ausschiffungen unterstützt werden.</w:t>
            </w:r>
            <w:r w:rsidRPr="00972945">
              <w:t xml:space="preserve"> </w:t>
            </w:r>
            <w:r w:rsidRPr="00972945">
              <w:rPr>
                <w:b/>
                <w:i/>
              </w:rPr>
              <w:t>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5D203410" w14:textId="77777777" w:rsidR="00FD4820" w:rsidRPr="00972945" w:rsidRDefault="00FD4820" w:rsidP="009A671B">
            <w:pPr>
              <w:pStyle w:val="Normal6a"/>
            </w:pPr>
            <w:r w:rsidRPr="00972945">
              <w:t>(19)</w:t>
            </w:r>
            <w:r w:rsidRPr="00972945">
              <w:tab/>
              <w:t xml:space="preserve">Angesichts der wiederholt auftretenden Ausschiffungen nach Such- und Rettungseinsätzen entlang der verschiedenen Migrationsrouten sollten im </w:t>
            </w:r>
            <w:r w:rsidRPr="00972945">
              <w:rPr>
                <w:b/>
                <w:bCs/>
                <w:i/>
                <w:iCs/>
              </w:rPr>
              <w:t>Jahresbericht zur Migrationsbegrenzung</w:t>
            </w:r>
            <w:r w:rsidRPr="00972945">
              <w:rPr>
                <w:b/>
                <w:bCs/>
              </w:rPr>
              <w:t xml:space="preserve"> </w:t>
            </w:r>
            <w:r w:rsidRPr="00972945">
              <w:t xml:space="preserve">die kurzfristigen Prognosen für Ausschiffungen im Zusammenhang mit diesen Einsätzen sowie </w:t>
            </w:r>
            <w:r w:rsidRPr="00972945">
              <w:rPr>
                <w:b/>
                <w:bCs/>
                <w:i/>
                <w:iCs/>
              </w:rPr>
              <w:t>freiwillige Beiträge</w:t>
            </w:r>
            <w:r w:rsidRPr="00972945">
              <w:t xml:space="preserve"> festgelegt werden, die </w:t>
            </w:r>
            <w:r w:rsidRPr="00972945">
              <w:rPr>
                <w:b/>
                <w:bCs/>
                <w:i/>
                <w:iCs/>
              </w:rPr>
              <w:t>den Migrationsdruck auf Mitgliedstaaten unter Achtung nationaler politischer</w:t>
            </w:r>
            <w:r w:rsidRPr="00972945">
              <w:t xml:space="preserve"> </w:t>
            </w:r>
            <w:r w:rsidRPr="00972945">
              <w:rPr>
                <w:b/>
                <w:bCs/>
                <w:i/>
                <w:iCs/>
              </w:rPr>
              <w:t>Prioritäten</w:t>
            </w:r>
            <w:r w:rsidRPr="00972945">
              <w:t xml:space="preserve"> </w:t>
            </w:r>
            <w:r w:rsidRPr="00972945">
              <w:rPr>
                <w:b/>
                <w:bCs/>
                <w:i/>
                <w:iCs/>
              </w:rPr>
              <w:t>abschwächen</w:t>
            </w:r>
            <w:r w:rsidRPr="00972945">
              <w:t>.</w:t>
            </w:r>
          </w:p>
        </w:tc>
      </w:tr>
    </w:tbl>
    <w:p w14:paraId="672907A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C16D26E" w14:textId="77777777" w:rsidR="00FD4820" w:rsidRPr="00972945" w:rsidRDefault="00FD4820" w:rsidP="00FD4820">
      <w:r w:rsidRPr="00972945">
        <w:rPr>
          <w:rStyle w:val="HideTWBExt"/>
          <w:noProof w:val="0"/>
        </w:rPr>
        <w:t>&lt;/AmendB&gt;</w:t>
      </w:r>
    </w:p>
    <w:p w14:paraId="71A0BE2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332</w:t>
      </w:r>
      <w:r w:rsidRPr="00972945">
        <w:rPr>
          <w:rStyle w:val="HideTWBExt"/>
          <w:noProof w:val="0"/>
        </w:rPr>
        <w:t>&lt;/NumAmB&gt;</w:t>
      </w:r>
    </w:p>
    <w:p w14:paraId="3EACE658"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0A0D8CB9" w14:textId="77777777" w:rsidR="00FD4820" w:rsidRPr="00972945" w:rsidRDefault="00FD4820" w:rsidP="00FD4820">
      <w:pPr>
        <w:pStyle w:val="NormalBold"/>
      </w:pPr>
      <w:r w:rsidRPr="00972945">
        <w:rPr>
          <w:rStyle w:val="HideTWBExt"/>
          <w:noProof w:val="0"/>
        </w:rPr>
        <w:t>&lt;/RepeatBlock-By&gt;</w:t>
      </w:r>
    </w:p>
    <w:p w14:paraId="44DC450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1505995"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1E50515" w14:textId="77777777" w:rsidTr="009A671B">
        <w:trPr>
          <w:trHeight w:hRule="exact" w:val="240"/>
          <w:jc w:val="center"/>
        </w:trPr>
        <w:tc>
          <w:tcPr>
            <w:tcW w:w="9752" w:type="dxa"/>
            <w:gridSpan w:val="2"/>
          </w:tcPr>
          <w:p w14:paraId="12898CA3" w14:textId="77777777" w:rsidR="00FD4820" w:rsidRPr="00972945" w:rsidRDefault="00FD4820" w:rsidP="009A671B"/>
        </w:tc>
      </w:tr>
      <w:tr w:rsidR="00FD4820" w:rsidRPr="00972945" w14:paraId="085689C5" w14:textId="77777777" w:rsidTr="009A671B">
        <w:trPr>
          <w:trHeight w:val="240"/>
          <w:jc w:val="center"/>
        </w:trPr>
        <w:tc>
          <w:tcPr>
            <w:tcW w:w="4876" w:type="dxa"/>
          </w:tcPr>
          <w:p w14:paraId="0A00D57E" w14:textId="77777777" w:rsidR="00FD4820" w:rsidRPr="00972945" w:rsidRDefault="00FD4820" w:rsidP="009A671B">
            <w:pPr>
              <w:pStyle w:val="AmColumnHeading"/>
            </w:pPr>
            <w:r w:rsidRPr="00972945">
              <w:t>Vorschlag der Kommission</w:t>
            </w:r>
          </w:p>
        </w:tc>
        <w:tc>
          <w:tcPr>
            <w:tcW w:w="4876" w:type="dxa"/>
          </w:tcPr>
          <w:p w14:paraId="5D0AF499" w14:textId="77777777" w:rsidR="00FD4820" w:rsidRPr="00972945" w:rsidRDefault="00FD4820" w:rsidP="009A671B">
            <w:pPr>
              <w:pStyle w:val="AmColumnHeading"/>
            </w:pPr>
            <w:r w:rsidRPr="00972945">
              <w:t>Geänderter Text</w:t>
            </w:r>
          </w:p>
        </w:tc>
      </w:tr>
      <w:tr w:rsidR="00FD4820" w:rsidRPr="00972945" w14:paraId="558896FB" w14:textId="77777777" w:rsidTr="009A671B">
        <w:trPr>
          <w:jc w:val="center"/>
        </w:trPr>
        <w:tc>
          <w:tcPr>
            <w:tcW w:w="4876" w:type="dxa"/>
          </w:tcPr>
          <w:p w14:paraId="7AF00B87" w14:textId="77777777" w:rsidR="00FD4820" w:rsidRPr="00972945" w:rsidRDefault="00FD4820" w:rsidP="009A671B">
            <w:pPr>
              <w:pStyle w:val="Normal6a"/>
            </w:pPr>
            <w:r w:rsidRPr="00972945">
              <w:t>(19)</w:t>
            </w:r>
            <w:r w:rsidRPr="00972945">
              <w:tab/>
            </w:r>
            <w:r w:rsidRPr="00972945">
              <w:rPr>
                <w:b/>
                <w:bCs/>
                <w:i/>
                <w:iCs/>
              </w:rPr>
              <w:t>Angesichts der wiederholt auftretenden Ausschiffungen nach Such- und Rettungseinsätzen entlang der verschiedenen Migrationsrouten sollten im jährlichen</w:t>
            </w:r>
            <w:r w:rsidRPr="00972945">
              <w:t xml:space="preserve"> </w:t>
            </w:r>
            <w:r w:rsidRPr="00972945">
              <w:rPr>
                <w:b/>
                <w:bCs/>
                <w:i/>
                <w:iCs/>
              </w:rPr>
              <w:t>Migrationsmanagementbericht</w:t>
            </w:r>
            <w:r w:rsidRPr="00972945">
              <w:t xml:space="preserve"> die kurzfristigen Prognosen für Ausschiffungen im Zusammenhang mit </w:t>
            </w:r>
            <w:r w:rsidRPr="00972945">
              <w:rPr>
                <w:b/>
                <w:bCs/>
                <w:i/>
                <w:iCs/>
              </w:rPr>
              <w:t>diesen Einsätzen</w:t>
            </w:r>
            <w:r w:rsidRPr="00972945">
              <w:t xml:space="preserve"> sowie Solidaritätsmaßnahmen </w:t>
            </w:r>
            <w:r w:rsidRPr="00972945">
              <w:rPr>
                <w:b/>
                <w:bCs/>
                <w:i/>
                <w:iCs/>
              </w:rPr>
              <w:t>festgelegt werden</w:t>
            </w:r>
            <w:r w:rsidRPr="00972945">
              <w:t xml:space="preserve">, die erforderlich sind, um zum Bedarf der </w:t>
            </w:r>
            <w:r w:rsidRPr="00972945">
              <w:rPr>
                <w:b/>
                <w:bCs/>
                <w:i/>
                <w:iCs/>
              </w:rPr>
              <w:t>Ausschiffungsmitgliedstaaten</w:t>
            </w:r>
            <w:r w:rsidRPr="00972945">
              <w:t xml:space="preserve"> beizutragen. Die Kommission sollte einen Durchführungsrechtsakt zu Errichtung eines Pools von </w:t>
            </w:r>
            <w:r w:rsidRPr="00972945">
              <w:rPr>
                <w:b/>
                <w:bCs/>
                <w:i/>
                <w:iCs/>
              </w:rPr>
              <w:t>Solidaritätsmaßnahmen</w:t>
            </w:r>
            <w:r w:rsidRPr="00972945">
              <w:t xml:space="preserve"> (der „Solidaritätspool“) annehmen, mit dem die </w:t>
            </w:r>
            <w:r w:rsidRPr="00972945">
              <w:rPr>
                <w:b/>
                <w:bCs/>
                <w:i/>
                <w:iCs/>
              </w:rPr>
              <w:t>Ausschiffungsmitgliedstaaten</w:t>
            </w:r>
            <w:r w:rsidRPr="00972945">
              <w:t xml:space="preserve"> bei den Herausforderungen im Zusammenhang mit </w:t>
            </w:r>
            <w:r w:rsidRPr="00972945">
              <w:rPr>
                <w:b/>
                <w:bCs/>
                <w:i/>
                <w:iCs/>
              </w:rPr>
              <w:t>diesen Ausschiffungen</w:t>
            </w:r>
            <w:r w:rsidRPr="00972945">
              <w:t xml:space="preserve"> unterstützt werden. </w:t>
            </w:r>
            <w:r w:rsidRPr="00972945">
              <w:rPr>
                <w:b/>
                <w:i/>
              </w:rPr>
              <w:t>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65F72663" w14:textId="77777777" w:rsidR="00FD4820" w:rsidRPr="00972945" w:rsidRDefault="00FD4820" w:rsidP="009A671B">
            <w:pPr>
              <w:pStyle w:val="Normal6a"/>
            </w:pPr>
            <w:r w:rsidRPr="00972945">
              <w:t>(19)</w:t>
            </w:r>
            <w:r w:rsidRPr="00972945">
              <w:tab/>
            </w:r>
            <w:r w:rsidRPr="00972945">
              <w:rPr>
                <w:b/>
                <w:bCs/>
                <w:i/>
                <w:iCs/>
              </w:rPr>
              <w:t>Der Jahresbericht zur Asyllage</w:t>
            </w:r>
            <w:r w:rsidRPr="00972945">
              <w:t xml:space="preserve"> sollte die kurzfristigen Prognosen für </w:t>
            </w:r>
            <w:r w:rsidRPr="00972945">
              <w:rPr>
                <w:b/>
                <w:bCs/>
                <w:i/>
                <w:iCs/>
              </w:rPr>
              <w:t>die Ankunft von schutzbedürftigen Personen und für</w:t>
            </w:r>
            <w:r w:rsidRPr="00972945">
              <w:t xml:space="preserve"> Ausschiffungen im Zusammenhang mit </w:t>
            </w:r>
            <w:r w:rsidRPr="00972945">
              <w:rPr>
                <w:b/>
                <w:bCs/>
                <w:i/>
                <w:iCs/>
              </w:rPr>
              <w:t>Such</w:t>
            </w:r>
            <w:r w:rsidRPr="00972945">
              <w:rPr>
                <w:b/>
                <w:bCs/>
                <w:i/>
                <w:iCs/>
              </w:rPr>
              <w:noBreakHyphen/>
              <w:t xml:space="preserve"> und Rettungseinsätzen</w:t>
            </w:r>
            <w:r w:rsidRPr="00972945">
              <w:t xml:space="preserve"> sowie Solidaritätsmaßnahmen </w:t>
            </w:r>
            <w:r w:rsidRPr="00972945">
              <w:rPr>
                <w:b/>
                <w:bCs/>
                <w:i/>
                <w:iCs/>
              </w:rPr>
              <w:t>festlegen</w:t>
            </w:r>
            <w:r w:rsidRPr="00972945">
              <w:t xml:space="preserve">, die erforderlich sind, um zum Bedarf der </w:t>
            </w:r>
            <w:r w:rsidRPr="00972945">
              <w:rPr>
                <w:b/>
                <w:bCs/>
                <w:i/>
                <w:iCs/>
              </w:rPr>
              <w:t>jeweiligen</w:t>
            </w:r>
            <w:r w:rsidRPr="00972945">
              <w:t xml:space="preserve"> Mitgliedstaaten beizutragen. Die Kommission sollte einen Durchführungsrechtsakt zu Errichtung eines Pools von </w:t>
            </w:r>
            <w:r w:rsidRPr="00972945">
              <w:rPr>
                <w:b/>
                <w:bCs/>
                <w:i/>
                <w:iCs/>
              </w:rPr>
              <w:t>Übernahmestellen</w:t>
            </w:r>
            <w:r w:rsidRPr="00972945">
              <w:rPr>
                <w:b/>
                <w:bCs/>
              </w:rPr>
              <w:t xml:space="preserve"> </w:t>
            </w:r>
            <w:r w:rsidRPr="00972945">
              <w:t xml:space="preserve">(der „Solidaritätspool“) annehmen, mit dem die </w:t>
            </w:r>
            <w:r w:rsidRPr="00972945">
              <w:rPr>
                <w:b/>
                <w:bCs/>
                <w:i/>
                <w:iCs/>
              </w:rPr>
              <w:t>Mitgliedstaaten</w:t>
            </w:r>
            <w:r w:rsidRPr="00972945">
              <w:t xml:space="preserve"> bei den Herausforderungen im Zusammenhang mit </w:t>
            </w:r>
            <w:r w:rsidRPr="00972945">
              <w:rPr>
                <w:b/>
                <w:bCs/>
                <w:i/>
                <w:iCs/>
              </w:rPr>
              <w:t>der Ankunft</w:t>
            </w:r>
            <w:r w:rsidRPr="00972945">
              <w:t xml:space="preserve"> unterstützt werden..</w:t>
            </w:r>
          </w:p>
        </w:tc>
      </w:tr>
    </w:tbl>
    <w:p w14:paraId="7414EE0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1FD64E1" w14:textId="77777777" w:rsidR="00FD4820" w:rsidRPr="00972945" w:rsidRDefault="00FD4820" w:rsidP="00FD4820">
      <w:r w:rsidRPr="00972945">
        <w:rPr>
          <w:rStyle w:val="HideTWBExt"/>
          <w:noProof w:val="0"/>
        </w:rPr>
        <w:t>&lt;/AmendB&gt;</w:t>
      </w:r>
    </w:p>
    <w:p w14:paraId="408FBF8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333</w:t>
      </w:r>
      <w:r w:rsidRPr="00972945">
        <w:rPr>
          <w:rStyle w:val="HideTWBExt"/>
          <w:noProof w:val="0"/>
        </w:rPr>
        <w:t>&lt;/NumAmB&gt;</w:t>
      </w:r>
    </w:p>
    <w:p w14:paraId="65B2985E"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 Abir Al-Sahlani</w:t>
      </w:r>
      <w:r w:rsidRPr="00972945">
        <w:rPr>
          <w:rStyle w:val="HideTWBExt"/>
          <w:noProof w:val="0"/>
        </w:rPr>
        <w:t>&lt;/Members&gt;</w:t>
      </w:r>
    </w:p>
    <w:p w14:paraId="0F8C4C8E" w14:textId="77777777" w:rsidR="00FD4820" w:rsidRPr="00972945" w:rsidRDefault="00FD4820" w:rsidP="00FD4820">
      <w:pPr>
        <w:pStyle w:val="NormalBold"/>
      </w:pPr>
      <w:r w:rsidRPr="00972945">
        <w:rPr>
          <w:rStyle w:val="HideTWBExt"/>
          <w:noProof w:val="0"/>
        </w:rPr>
        <w:t>&lt;/RepeatBlock-By&gt;</w:t>
      </w:r>
    </w:p>
    <w:p w14:paraId="1461A77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162962B"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E924B53" w14:textId="77777777" w:rsidTr="009A671B">
        <w:trPr>
          <w:trHeight w:hRule="exact" w:val="240"/>
          <w:jc w:val="center"/>
        </w:trPr>
        <w:tc>
          <w:tcPr>
            <w:tcW w:w="9752" w:type="dxa"/>
            <w:gridSpan w:val="2"/>
          </w:tcPr>
          <w:p w14:paraId="3E278E7E" w14:textId="77777777" w:rsidR="00FD4820" w:rsidRPr="00972945" w:rsidRDefault="00FD4820" w:rsidP="009A671B"/>
        </w:tc>
      </w:tr>
      <w:tr w:rsidR="00FD4820" w:rsidRPr="00972945" w14:paraId="623D73E7" w14:textId="77777777" w:rsidTr="009A671B">
        <w:trPr>
          <w:trHeight w:val="240"/>
          <w:jc w:val="center"/>
        </w:trPr>
        <w:tc>
          <w:tcPr>
            <w:tcW w:w="4876" w:type="dxa"/>
          </w:tcPr>
          <w:p w14:paraId="1D605C09" w14:textId="77777777" w:rsidR="00FD4820" w:rsidRPr="00972945" w:rsidRDefault="00FD4820" w:rsidP="009A671B">
            <w:pPr>
              <w:pStyle w:val="AmColumnHeading"/>
            </w:pPr>
            <w:r w:rsidRPr="00972945">
              <w:t>Vorschlag der Kommission</w:t>
            </w:r>
          </w:p>
        </w:tc>
        <w:tc>
          <w:tcPr>
            <w:tcW w:w="4876" w:type="dxa"/>
          </w:tcPr>
          <w:p w14:paraId="14B7978B" w14:textId="77777777" w:rsidR="00FD4820" w:rsidRPr="00972945" w:rsidRDefault="00FD4820" w:rsidP="009A671B">
            <w:pPr>
              <w:pStyle w:val="AmColumnHeading"/>
            </w:pPr>
            <w:r w:rsidRPr="00972945">
              <w:t>Geänderter Text</w:t>
            </w:r>
          </w:p>
        </w:tc>
      </w:tr>
      <w:tr w:rsidR="00FD4820" w:rsidRPr="00972945" w14:paraId="5F4C8049" w14:textId="77777777" w:rsidTr="009A671B">
        <w:trPr>
          <w:jc w:val="center"/>
        </w:trPr>
        <w:tc>
          <w:tcPr>
            <w:tcW w:w="4876" w:type="dxa"/>
          </w:tcPr>
          <w:p w14:paraId="6A945EE6" w14:textId="77777777" w:rsidR="00FD4820" w:rsidRPr="00972945" w:rsidRDefault="00FD4820" w:rsidP="009A671B">
            <w:pPr>
              <w:pStyle w:val="Normal6a"/>
            </w:pPr>
            <w:r w:rsidRPr="00972945">
              <w:t>(19)</w:t>
            </w:r>
            <w:r w:rsidRPr="00972945">
              <w:tab/>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zu Errichtung eines Pools von Solidaritätsmaßnahmen (der „Solidaritätspool“)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c>
          <w:tcPr>
            <w:tcW w:w="4876" w:type="dxa"/>
          </w:tcPr>
          <w:p w14:paraId="590992AB" w14:textId="77777777" w:rsidR="00FD4820" w:rsidRPr="00972945" w:rsidRDefault="00FD4820" w:rsidP="009A671B">
            <w:pPr>
              <w:pStyle w:val="Normal6a"/>
            </w:pPr>
            <w:r w:rsidRPr="00972945">
              <w:t>(19)</w:t>
            </w:r>
            <w:r w:rsidRPr="00972945">
              <w:tab/>
              <w:t xml:space="preserve">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zu Errichtung eines Pools von Solidaritätsmaßnahmen (der „Solidaritätspool </w:t>
            </w:r>
            <w:r w:rsidRPr="00972945">
              <w:rPr>
                <w:b/>
                <w:bCs/>
                <w:i/>
                <w:iCs/>
              </w:rPr>
              <w:t>für Such</w:t>
            </w:r>
            <w:r w:rsidRPr="00972945">
              <w:rPr>
                <w:b/>
                <w:bCs/>
                <w:i/>
                <w:iCs/>
              </w:rPr>
              <w:noBreakHyphen/>
              <w:t xml:space="preserve"> und Rettungseinsätze</w:t>
            </w:r>
            <w:r w:rsidRPr="00972945">
              <w:t>“)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oder Maßnahmen mit externer Dimension umfassen.</w:t>
            </w:r>
          </w:p>
        </w:tc>
      </w:tr>
    </w:tbl>
    <w:p w14:paraId="14E26C6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D648261" w14:textId="77777777" w:rsidR="00FD4820" w:rsidRPr="00972945" w:rsidRDefault="00FD4820" w:rsidP="00FD4820">
      <w:r w:rsidRPr="00972945">
        <w:rPr>
          <w:rStyle w:val="HideTWBExt"/>
          <w:noProof w:val="0"/>
        </w:rPr>
        <w:t>&lt;/AmendB&gt;</w:t>
      </w:r>
    </w:p>
    <w:p w14:paraId="5EB07E6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334</w:t>
      </w:r>
      <w:r w:rsidRPr="00972945">
        <w:rPr>
          <w:rStyle w:val="HideTWBExt"/>
          <w:noProof w:val="0"/>
        </w:rPr>
        <w:t>&lt;/NumAmB&gt;</w:t>
      </w:r>
    </w:p>
    <w:p w14:paraId="33EE4DE6"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582F3C88" w14:textId="77777777" w:rsidR="00FD4820" w:rsidRPr="00972945" w:rsidRDefault="00FD4820" w:rsidP="00FD4820">
      <w:pPr>
        <w:pStyle w:val="NormalBold"/>
      </w:pPr>
      <w:r w:rsidRPr="00972945">
        <w:rPr>
          <w:rStyle w:val="HideTWBExt"/>
          <w:noProof w:val="0"/>
        </w:rPr>
        <w:t>&lt;/RepeatBlock-By&gt;</w:t>
      </w:r>
    </w:p>
    <w:p w14:paraId="27320E4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65B0167" w14:textId="77777777" w:rsidR="00FD4820" w:rsidRPr="00972945" w:rsidRDefault="00FD4820" w:rsidP="00FD4820">
      <w:pPr>
        <w:pStyle w:val="NormalBold"/>
      </w:pPr>
      <w:r w:rsidRPr="00972945">
        <w:rPr>
          <w:rStyle w:val="HideTWBExt"/>
          <w:noProof w:val="0"/>
        </w:rPr>
        <w:t>&lt;Article&gt;</w:t>
      </w:r>
      <w:r w:rsidRPr="00972945">
        <w:t>Erwägung 19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2C30AE4" w14:textId="77777777" w:rsidTr="009A671B">
        <w:trPr>
          <w:trHeight w:hRule="exact" w:val="240"/>
          <w:jc w:val="center"/>
        </w:trPr>
        <w:tc>
          <w:tcPr>
            <w:tcW w:w="9752" w:type="dxa"/>
            <w:gridSpan w:val="2"/>
          </w:tcPr>
          <w:p w14:paraId="2C51A210" w14:textId="77777777" w:rsidR="00FD4820" w:rsidRPr="00972945" w:rsidRDefault="00FD4820" w:rsidP="009A671B"/>
        </w:tc>
      </w:tr>
      <w:tr w:rsidR="00FD4820" w:rsidRPr="00972945" w14:paraId="4EF27BEB" w14:textId="77777777" w:rsidTr="009A671B">
        <w:trPr>
          <w:trHeight w:val="240"/>
          <w:jc w:val="center"/>
        </w:trPr>
        <w:tc>
          <w:tcPr>
            <w:tcW w:w="4876" w:type="dxa"/>
          </w:tcPr>
          <w:p w14:paraId="1F85A6D2" w14:textId="77777777" w:rsidR="00FD4820" w:rsidRPr="00972945" w:rsidRDefault="00FD4820" w:rsidP="009A671B">
            <w:pPr>
              <w:pStyle w:val="AmColumnHeading"/>
            </w:pPr>
            <w:r w:rsidRPr="00972945">
              <w:t>Vorschlag der Kommission</w:t>
            </w:r>
          </w:p>
        </w:tc>
        <w:tc>
          <w:tcPr>
            <w:tcW w:w="4876" w:type="dxa"/>
          </w:tcPr>
          <w:p w14:paraId="655D7F88" w14:textId="77777777" w:rsidR="00FD4820" w:rsidRPr="00972945" w:rsidRDefault="00FD4820" w:rsidP="009A671B">
            <w:pPr>
              <w:pStyle w:val="AmColumnHeading"/>
            </w:pPr>
            <w:r w:rsidRPr="00972945">
              <w:t>Geänderter Text</w:t>
            </w:r>
          </w:p>
        </w:tc>
      </w:tr>
      <w:tr w:rsidR="00FD4820" w:rsidRPr="00972945" w14:paraId="76835B20" w14:textId="77777777" w:rsidTr="009A671B">
        <w:trPr>
          <w:jc w:val="center"/>
        </w:trPr>
        <w:tc>
          <w:tcPr>
            <w:tcW w:w="4876" w:type="dxa"/>
          </w:tcPr>
          <w:p w14:paraId="4788B558" w14:textId="77777777" w:rsidR="00FD4820" w:rsidRPr="00972945" w:rsidRDefault="00FD4820" w:rsidP="009A671B">
            <w:pPr>
              <w:pStyle w:val="Normal6a"/>
            </w:pPr>
            <w:r w:rsidRPr="00972945">
              <w:t>(19)</w:t>
            </w:r>
            <w:r w:rsidRPr="00972945">
              <w:tab/>
              <w:t>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w:t>
            </w:r>
            <w:r w:rsidRPr="00972945">
              <w:rPr>
                <w:b/>
                <w:bCs/>
              </w:rPr>
              <w:t xml:space="preserve"> </w:t>
            </w:r>
            <w:r w:rsidRPr="00972945">
              <w:rPr>
                <w:b/>
                <w:bCs/>
                <w:i/>
                <w:iCs/>
              </w:rPr>
              <w:t>zu Errichtung eines Pools von</w:t>
            </w:r>
            <w:r w:rsidRPr="00972945">
              <w:t xml:space="preserve"> Solidaritätsmaßnahmen </w:t>
            </w:r>
            <w:r w:rsidRPr="00972945">
              <w:rPr>
                <w:b/>
                <w:bCs/>
                <w:i/>
                <w:iCs/>
              </w:rPr>
              <w:t>(der „Solidaritätspool“)</w:t>
            </w:r>
            <w:r w:rsidRPr="00972945">
              <w:t xml:space="preserve">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w:t>
            </w:r>
            <w:r w:rsidRPr="00972945">
              <w:rPr>
                <w:b/>
                <w:bCs/>
                <w:i/>
                <w:iCs/>
              </w:rPr>
              <w:t>oder</w:t>
            </w:r>
            <w:r w:rsidRPr="00972945">
              <w:t xml:space="preserve"> Maßnahmen mit externer Dimension umfassen.</w:t>
            </w:r>
          </w:p>
        </w:tc>
        <w:tc>
          <w:tcPr>
            <w:tcW w:w="4876" w:type="dxa"/>
          </w:tcPr>
          <w:p w14:paraId="62A1DC0A" w14:textId="77777777" w:rsidR="00FD4820" w:rsidRPr="00972945" w:rsidRDefault="00FD4820" w:rsidP="009A671B">
            <w:pPr>
              <w:pStyle w:val="Normal6a"/>
            </w:pPr>
            <w:r w:rsidRPr="00972945">
              <w:t>(19)</w:t>
            </w:r>
            <w:r w:rsidRPr="00972945">
              <w:tab/>
              <w:t xml:space="preserve">Angesichts der wiederholt auftretenden Ausschiffungen nach Such- und Rettungseinsätzen entlang der verschiedenen Migrationsrouten sollten im jährlichen Migrationsmanagementbericht die kurzfristigen Prognosen für Ausschiffungen im Zusammenhang mit diesen Einsätzen sowie Solidaritätsmaßnahmen festgelegt werden, die erforderlich sind, um zum Bedarf der Ausschiffungsmitgliedstaaten beizutragen. Die Kommission sollte einen Durchführungsrechtsakt </w:t>
            </w:r>
            <w:r w:rsidRPr="00972945">
              <w:rPr>
                <w:b/>
                <w:bCs/>
                <w:i/>
                <w:iCs/>
              </w:rPr>
              <w:t>erlassen, der</w:t>
            </w:r>
            <w:r w:rsidRPr="00972945">
              <w:t xml:space="preserve"> Solidaritätsmaßnahmen annehmen, mit dem die Ausschiffungsmitgliedstaaten bei den Herausforderungen im Zusammenhang mit diesen Ausschiffungen unterstützt werden. Diese Maßnahmen sollten entweder die Rückführung von Antragstellern auf internationalen Schutz, die nicht unter das Grenzverfahren fallen, Maßnahmen zur Stärkung der Kapazitäten in den Bereichen Asyl, Aufnahme und Rückkehr/Rückführung, operative Unterstützung Maßnahmen mit externer Dimension umfassen.</w:t>
            </w:r>
          </w:p>
        </w:tc>
      </w:tr>
    </w:tbl>
    <w:p w14:paraId="284BBF4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7CF4F85A" w14:textId="77777777" w:rsidR="00FD4820" w:rsidRPr="00972945" w:rsidRDefault="00FD4820" w:rsidP="00FD4820">
      <w:r w:rsidRPr="00972945">
        <w:rPr>
          <w:rStyle w:val="HideTWBExt"/>
          <w:noProof w:val="0"/>
        </w:rPr>
        <w:t>&lt;/AmendB&gt;</w:t>
      </w:r>
    </w:p>
    <w:p w14:paraId="55F3440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335</w:t>
      </w:r>
      <w:r w:rsidRPr="00972945">
        <w:rPr>
          <w:rStyle w:val="HideTWBExt"/>
          <w:noProof w:val="0"/>
        </w:rPr>
        <w:t>&lt;/NumAmB&gt;</w:t>
      </w:r>
    </w:p>
    <w:p w14:paraId="7085C41D"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56C18B3D" w14:textId="77777777" w:rsidR="00FD4820" w:rsidRPr="00972945" w:rsidRDefault="00FD4820" w:rsidP="00FD4820">
      <w:pPr>
        <w:pStyle w:val="NormalBold"/>
      </w:pPr>
      <w:r w:rsidRPr="00972945">
        <w:rPr>
          <w:rStyle w:val="HideTWBExt"/>
          <w:noProof w:val="0"/>
        </w:rPr>
        <w:t>&lt;/RepeatBlock-By&gt;</w:t>
      </w:r>
    </w:p>
    <w:p w14:paraId="5A0782F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D393053" w14:textId="77777777" w:rsidR="00FD4820" w:rsidRPr="00972945" w:rsidRDefault="00FD4820" w:rsidP="00FD4820">
      <w:pPr>
        <w:pStyle w:val="NormalBold"/>
      </w:pPr>
      <w:r w:rsidRPr="00972945">
        <w:rPr>
          <w:rStyle w:val="HideTWBExt"/>
          <w:noProof w:val="0"/>
        </w:rPr>
        <w:t>&lt;Article&gt;</w:t>
      </w:r>
      <w:r w:rsidRPr="00972945">
        <w:t>Erwägung 19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0D3BCE7" w14:textId="77777777" w:rsidTr="009A671B">
        <w:trPr>
          <w:trHeight w:hRule="exact" w:val="240"/>
          <w:jc w:val="center"/>
        </w:trPr>
        <w:tc>
          <w:tcPr>
            <w:tcW w:w="9752" w:type="dxa"/>
            <w:gridSpan w:val="2"/>
          </w:tcPr>
          <w:p w14:paraId="45FFC920" w14:textId="77777777" w:rsidR="00FD4820" w:rsidRPr="00972945" w:rsidRDefault="00FD4820" w:rsidP="009A671B"/>
        </w:tc>
      </w:tr>
      <w:tr w:rsidR="00FD4820" w:rsidRPr="00972945" w14:paraId="76E6A544" w14:textId="77777777" w:rsidTr="009A671B">
        <w:trPr>
          <w:trHeight w:val="240"/>
          <w:jc w:val="center"/>
        </w:trPr>
        <w:tc>
          <w:tcPr>
            <w:tcW w:w="4876" w:type="dxa"/>
          </w:tcPr>
          <w:p w14:paraId="56028916" w14:textId="77777777" w:rsidR="00FD4820" w:rsidRPr="00972945" w:rsidRDefault="00FD4820" w:rsidP="009A671B">
            <w:pPr>
              <w:pStyle w:val="AmColumnHeading"/>
            </w:pPr>
            <w:r w:rsidRPr="00972945">
              <w:t>Vorschlag der Kommission</w:t>
            </w:r>
          </w:p>
        </w:tc>
        <w:tc>
          <w:tcPr>
            <w:tcW w:w="4876" w:type="dxa"/>
          </w:tcPr>
          <w:p w14:paraId="3A52006A" w14:textId="77777777" w:rsidR="00FD4820" w:rsidRPr="00972945" w:rsidRDefault="00FD4820" w:rsidP="009A671B">
            <w:pPr>
              <w:pStyle w:val="AmColumnHeading"/>
            </w:pPr>
            <w:r w:rsidRPr="00972945">
              <w:t>Geänderter Text</w:t>
            </w:r>
          </w:p>
        </w:tc>
      </w:tr>
      <w:tr w:rsidR="00FD4820" w:rsidRPr="00972945" w14:paraId="5D64B2A0" w14:textId="77777777" w:rsidTr="009A671B">
        <w:trPr>
          <w:jc w:val="center"/>
        </w:trPr>
        <w:tc>
          <w:tcPr>
            <w:tcW w:w="4876" w:type="dxa"/>
          </w:tcPr>
          <w:p w14:paraId="095F1BD7" w14:textId="77777777" w:rsidR="00FD4820" w:rsidRPr="00972945" w:rsidRDefault="00FD4820" w:rsidP="009A671B">
            <w:pPr>
              <w:pStyle w:val="Normal6a"/>
            </w:pPr>
          </w:p>
        </w:tc>
        <w:tc>
          <w:tcPr>
            <w:tcW w:w="4876" w:type="dxa"/>
          </w:tcPr>
          <w:p w14:paraId="20BBBD95" w14:textId="77777777" w:rsidR="00FD4820" w:rsidRPr="00972945" w:rsidRDefault="00FD4820" w:rsidP="009A671B">
            <w:pPr>
              <w:pStyle w:val="Normal6a"/>
            </w:pPr>
            <w:r w:rsidRPr="00972945">
              <w:rPr>
                <w:b/>
                <w:i/>
              </w:rPr>
              <w:t>(19a)</w:t>
            </w:r>
            <w:r w:rsidRPr="00972945">
              <w:tab/>
            </w:r>
            <w:r w:rsidRPr="00972945">
              <w:rPr>
                <w:b/>
                <w:i/>
              </w:rPr>
              <w:t>Mit Blick auf die Koordinierung und Optimierung aller Übernahmebemühungen sollte ein EU</w:t>
            </w:r>
            <w:r w:rsidRPr="00972945">
              <w:rPr>
                <w:b/>
                <w:i/>
              </w:rPr>
              <w:noBreakHyphen/>
              <w:t>Übernahme</w:t>
            </w:r>
            <w:r w:rsidRPr="00972945">
              <w:rPr>
                <w:b/>
                <w:i/>
              </w:rPr>
              <w:noBreakHyphen/>
              <w:t>Koordinator, der von der Kommission benannt wird, die Koordinierung der Übernahme in Bezug auf Antragsteller und Begünstigte einer Übernahme unterstützen und beaufsichtigen. Der EU</w:t>
            </w:r>
            <w:r w:rsidRPr="00972945">
              <w:rPr>
                <w:b/>
                <w:i/>
              </w:rPr>
              <w:noBreakHyphen/>
              <w:t>Übernahme</w:t>
            </w:r>
            <w:r w:rsidRPr="00972945">
              <w:rPr>
                <w:b/>
                <w:i/>
              </w:rPr>
              <w:noBreakHyphen/>
              <w:t>Koordinator sollte sich darum bemühen, dass schutzbedürftigen Personen, insbesondere unbegleiteten Minderjährigen, bei der Übernahme und den Überstellungen Vorrang gegeben wird. In Zusammenarbeit mit der Kommission und der Asylagentur sollte der EU</w:t>
            </w:r>
            <w:r w:rsidRPr="00972945">
              <w:rPr>
                <w:b/>
                <w:i/>
              </w:rPr>
              <w:noBreakHyphen/>
              <w:t>Übernahme</w:t>
            </w:r>
            <w:r w:rsidRPr="00972945">
              <w:rPr>
                <w:b/>
                <w:i/>
              </w:rPr>
              <w:noBreakHyphen/>
              <w:t>Koordinator ferner kohärente Arbeitsmethoden für die Überprüfung möglicher bedeutsamer Verbindungen von für eine Übernahme infrage kommenden Personen zu Mitgliedstaaten der Übernahme fördern.</w:t>
            </w:r>
          </w:p>
        </w:tc>
      </w:tr>
    </w:tbl>
    <w:p w14:paraId="7B25987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C57D09E" w14:textId="77777777" w:rsidR="00FD4820" w:rsidRPr="00972945" w:rsidRDefault="00FD4820" w:rsidP="00FD4820">
      <w:r w:rsidRPr="00972945">
        <w:rPr>
          <w:rStyle w:val="HideTWBExt"/>
          <w:noProof w:val="0"/>
        </w:rPr>
        <w:t>&lt;/AmendB&gt;</w:t>
      </w:r>
    </w:p>
    <w:p w14:paraId="47EA965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336</w:t>
      </w:r>
      <w:r w:rsidRPr="00972945">
        <w:rPr>
          <w:rStyle w:val="HideTWBExt"/>
          <w:noProof w:val="0"/>
        </w:rPr>
        <w:t>&lt;/NumAmB&gt;</w:t>
      </w:r>
    </w:p>
    <w:p w14:paraId="0D9677ED"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60837D49" w14:textId="77777777" w:rsidR="00FD4820" w:rsidRPr="00972945" w:rsidRDefault="00FD4820" w:rsidP="00FD4820">
      <w:pPr>
        <w:pStyle w:val="NormalBold"/>
      </w:pPr>
      <w:r w:rsidRPr="00972945">
        <w:rPr>
          <w:rStyle w:val="HideTWBExt"/>
          <w:noProof w:val="0"/>
        </w:rPr>
        <w:t>&lt;/RepeatBlock-By&gt;</w:t>
      </w:r>
    </w:p>
    <w:p w14:paraId="2F6A509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CA22FA9"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6764B79" w14:textId="77777777" w:rsidTr="009A671B">
        <w:trPr>
          <w:trHeight w:hRule="exact" w:val="240"/>
          <w:jc w:val="center"/>
        </w:trPr>
        <w:tc>
          <w:tcPr>
            <w:tcW w:w="9752" w:type="dxa"/>
            <w:gridSpan w:val="2"/>
          </w:tcPr>
          <w:p w14:paraId="150B1D78" w14:textId="77777777" w:rsidR="00FD4820" w:rsidRPr="00972945" w:rsidRDefault="00FD4820" w:rsidP="009A671B"/>
        </w:tc>
      </w:tr>
      <w:tr w:rsidR="00FD4820" w:rsidRPr="00972945" w14:paraId="17558879" w14:textId="77777777" w:rsidTr="009A671B">
        <w:trPr>
          <w:trHeight w:val="240"/>
          <w:jc w:val="center"/>
        </w:trPr>
        <w:tc>
          <w:tcPr>
            <w:tcW w:w="4876" w:type="dxa"/>
          </w:tcPr>
          <w:p w14:paraId="633A5AB7" w14:textId="77777777" w:rsidR="00FD4820" w:rsidRPr="00972945" w:rsidRDefault="00FD4820" w:rsidP="009A671B">
            <w:pPr>
              <w:pStyle w:val="AmColumnHeading"/>
            </w:pPr>
            <w:r w:rsidRPr="00972945">
              <w:t>Vorschlag der Kommission</w:t>
            </w:r>
          </w:p>
        </w:tc>
        <w:tc>
          <w:tcPr>
            <w:tcW w:w="4876" w:type="dxa"/>
          </w:tcPr>
          <w:p w14:paraId="50B6FEB0" w14:textId="77777777" w:rsidR="00FD4820" w:rsidRPr="00972945" w:rsidRDefault="00FD4820" w:rsidP="009A671B">
            <w:pPr>
              <w:pStyle w:val="AmColumnHeading"/>
            </w:pPr>
            <w:r w:rsidRPr="00972945">
              <w:t>Geänderter Text</w:t>
            </w:r>
          </w:p>
        </w:tc>
      </w:tr>
      <w:tr w:rsidR="00FD4820" w:rsidRPr="00972945" w14:paraId="3A458A02" w14:textId="77777777" w:rsidTr="009A671B">
        <w:trPr>
          <w:jc w:val="center"/>
        </w:trPr>
        <w:tc>
          <w:tcPr>
            <w:tcW w:w="4876" w:type="dxa"/>
          </w:tcPr>
          <w:p w14:paraId="476137F6" w14:textId="77777777" w:rsidR="00FD4820" w:rsidRPr="00972945" w:rsidRDefault="00FD4820" w:rsidP="009A671B">
            <w:pPr>
              <w:pStyle w:val="Normal6a"/>
            </w:pPr>
            <w:r w:rsidRPr="00972945">
              <w:rPr>
                <w:b/>
                <w:i/>
              </w:rPr>
              <w:t>(20)</w:t>
            </w:r>
            <w:r w:rsidRPr="00972945">
              <w:tab/>
            </w:r>
            <w:r w:rsidRPr="00972945">
              <w:rPr>
                <w:b/>
                <w:i/>
              </w:rPr>
              <w:t>Um rasch auf konkrete Situationen nach Ausschiffungen aus Such- und Rettungseinsätzen reagieren zu können, sollte die Kommission mit Unterstützung der Unionsagenturen eine zügige Übernahme infrage kommender Antragsteller auf internationalen Schutz, die nicht unter das Grenzverfahren fallen, erleichtern. Die Asylagentur der Europäischen Union und die Europäische Agentur für die Grenz- und Küstenwache sollten unter Federführung der Kommission eine Liste der zu übernehmenden Personen erstellen und darin die Verteilung dieser Personen auf die beitragenden Mitgliedstaaten angeben.</w:t>
            </w:r>
          </w:p>
        </w:tc>
        <w:tc>
          <w:tcPr>
            <w:tcW w:w="4876" w:type="dxa"/>
          </w:tcPr>
          <w:p w14:paraId="77ACC66F" w14:textId="77777777" w:rsidR="00FD4820" w:rsidRPr="00972945" w:rsidRDefault="00FD4820" w:rsidP="009A671B">
            <w:pPr>
              <w:pStyle w:val="Normal6a"/>
            </w:pPr>
            <w:r w:rsidRPr="00972945">
              <w:rPr>
                <w:b/>
                <w:i/>
              </w:rPr>
              <w:t>entfällt</w:t>
            </w:r>
          </w:p>
        </w:tc>
      </w:tr>
    </w:tbl>
    <w:p w14:paraId="18CC47F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6FF1B561" w14:textId="77777777" w:rsidR="00FD4820" w:rsidRPr="00972945" w:rsidRDefault="00FD4820" w:rsidP="00FD4820">
      <w:r w:rsidRPr="00972945">
        <w:rPr>
          <w:rStyle w:val="HideTWBExt"/>
          <w:noProof w:val="0"/>
        </w:rPr>
        <w:t>&lt;/AmendB&gt;</w:t>
      </w:r>
    </w:p>
    <w:p w14:paraId="09C1225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337</w:t>
      </w:r>
      <w:r w:rsidRPr="00972945">
        <w:rPr>
          <w:rStyle w:val="HideTWBExt"/>
          <w:noProof w:val="0"/>
        </w:rPr>
        <w:t>&lt;/NumAmB&gt;</w:t>
      </w:r>
    </w:p>
    <w:p w14:paraId="514ED239"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57E3A926" w14:textId="77777777" w:rsidR="00FD4820" w:rsidRPr="00972945" w:rsidRDefault="00FD4820" w:rsidP="00FD4820">
      <w:pPr>
        <w:pStyle w:val="NormalBold"/>
      </w:pPr>
      <w:r w:rsidRPr="00972945">
        <w:rPr>
          <w:rStyle w:val="HideTWBExt"/>
          <w:noProof w:val="0"/>
        </w:rPr>
        <w:t>&lt;/RepeatBlock-By&gt;</w:t>
      </w:r>
    </w:p>
    <w:p w14:paraId="53DD0BD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21C2CAB"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6B3906D" w14:textId="77777777" w:rsidTr="009A671B">
        <w:trPr>
          <w:trHeight w:hRule="exact" w:val="240"/>
          <w:jc w:val="center"/>
        </w:trPr>
        <w:tc>
          <w:tcPr>
            <w:tcW w:w="9752" w:type="dxa"/>
            <w:gridSpan w:val="2"/>
          </w:tcPr>
          <w:p w14:paraId="6DEA75BC" w14:textId="77777777" w:rsidR="00FD4820" w:rsidRPr="00972945" w:rsidRDefault="00FD4820" w:rsidP="009A671B"/>
        </w:tc>
      </w:tr>
      <w:tr w:rsidR="00FD4820" w:rsidRPr="00972945" w14:paraId="56587A51" w14:textId="77777777" w:rsidTr="009A671B">
        <w:trPr>
          <w:trHeight w:val="240"/>
          <w:jc w:val="center"/>
        </w:trPr>
        <w:tc>
          <w:tcPr>
            <w:tcW w:w="4876" w:type="dxa"/>
          </w:tcPr>
          <w:p w14:paraId="41B88B6D" w14:textId="77777777" w:rsidR="00FD4820" w:rsidRPr="00972945" w:rsidRDefault="00FD4820" w:rsidP="009A671B">
            <w:pPr>
              <w:pStyle w:val="AmColumnHeading"/>
            </w:pPr>
            <w:r w:rsidRPr="00972945">
              <w:t>Vorschlag der Kommission</w:t>
            </w:r>
          </w:p>
        </w:tc>
        <w:tc>
          <w:tcPr>
            <w:tcW w:w="4876" w:type="dxa"/>
          </w:tcPr>
          <w:p w14:paraId="5FC9A8AA" w14:textId="77777777" w:rsidR="00FD4820" w:rsidRPr="00972945" w:rsidRDefault="00FD4820" w:rsidP="009A671B">
            <w:pPr>
              <w:pStyle w:val="AmColumnHeading"/>
            </w:pPr>
            <w:r w:rsidRPr="00972945">
              <w:t>Geänderter Text</w:t>
            </w:r>
          </w:p>
        </w:tc>
      </w:tr>
      <w:tr w:rsidR="00FD4820" w:rsidRPr="00972945" w14:paraId="00CA00BA" w14:textId="77777777" w:rsidTr="009A671B">
        <w:trPr>
          <w:jc w:val="center"/>
        </w:trPr>
        <w:tc>
          <w:tcPr>
            <w:tcW w:w="4876" w:type="dxa"/>
          </w:tcPr>
          <w:p w14:paraId="1B59593C" w14:textId="77777777" w:rsidR="00FD4820" w:rsidRPr="00972945" w:rsidRDefault="00FD4820" w:rsidP="009A671B">
            <w:pPr>
              <w:pStyle w:val="Normal6a"/>
            </w:pPr>
            <w:r w:rsidRPr="00972945">
              <w:rPr>
                <w:b/>
                <w:i/>
              </w:rPr>
              <w:t>(20)</w:t>
            </w:r>
            <w:r w:rsidRPr="00972945">
              <w:tab/>
            </w:r>
            <w:r w:rsidRPr="00972945">
              <w:rPr>
                <w:b/>
                <w:i/>
              </w:rPr>
              <w:t>Um rasch auf konkrete Situationen nach Ausschiffungen aus Such- und Rettungseinsätzen reagieren zu können, sollte die Kommission mit Unterstützung der Unionsagenturen eine zügige Übernahme infrage kommender Antragsteller auf internationalen Schutz, die nicht unter das Grenzverfahren fallen, erleichtern. Die Asylagentur der Europäischen Union und die Europäische Agentur für die Grenz- und Küstenwache sollten unter Federführung der Kommission eine Liste der zu übernehmenden Personen erstellen und darin die Verteilung dieser Personen auf die beitragenden Mitgliedstaaten angeben.</w:t>
            </w:r>
          </w:p>
        </w:tc>
        <w:tc>
          <w:tcPr>
            <w:tcW w:w="4876" w:type="dxa"/>
          </w:tcPr>
          <w:p w14:paraId="4DC1042D" w14:textId="77777777" w:rsidR="00FD4820" w:rsidRPr="00972945" w:rsidRDefault="00FD4820" w:rsidP="009A671B">
            <w:pPr>
              <w:pStyle w:val="Normal6a"/>
            </w:pPr>
            <w:r w:rsidRPr="00972945">
              <w:rPr>
                <w:b/>
                <w:i/>
              </w:rPr>
              <w:t>entfällt</w:t>
            </w:r>
          </w:p>
        </w:tc>
      </w:tr>
    </w:tbl>
    <w:p w14:paraId="608A92E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F32454B" w14:textId="77777777" w:rsidR="00FD4820" w:rsidRPr="00972945" w:rsidRDefault="00FD4820" w:rsidP="00FD4820">
      <w:r w:rsidRPr="00972945">
        <w:rPr>
          <w:rStyle w:val="HideTWBExt"/>
          <w:noProof w:val="0"/>
        </w:rPr>
        <w:t>&lt;/AmendB&gt;</w:t>
      </w:r>
    </w:p>
    <w:p w14:paraId="1C3B90A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338</w:t>
      </w:r>
      <w:r w:rsidRPr="00972945">
        <w:rPr>
          <w:rStyle w:val="HideTWBExt"/>
          <w:noProof w:val="0"/>
        </w:rPr>
        <w:t>&lt;/NumAmB&gt;</w:t>
      </w:r>
    </w:p>
    <w:p w14:paraId="3428B507"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18B59208" w14:textId="77777777" w:rsidR="00FD4820" w:rsidRPr="00972945" w:rsidRDefault="00FD4820" w:rsidP="00FD4820">
      <w:pPr>
        <w:pStyle w:val="NormalBold"/>
      </w:pPr>
      <w:r w:rsidRPr="00972945">
        <w:rPr>
          <w:rStyle w:val="HideTWBExt"/>
          <w:noProof w:val="0"/>
        </w:rPr>
        <w:t>&lt;/RepeatBlock-By&gt;</w:t>
      </w:r>
    </w:p>
    <w:p w14:paraId="08AFF12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0C26FFA"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F2A9F8B" w14:textId="77777777" w:rsidTr="009A671B">
        <w:trPr>
          <w:trHeight w:hRule="exact" w:val="240"/>
          <w:jc w:val="center"/>
        </w:trPr>
        <w:tc>
          <w:tcPr>
            <w:tcW w:w="9752" w:type="dxa"/>
            <w:gridSpan w:val="2"/>
          </w:tcPr>
          <w:p w14:paraId="1E4EC6BA" w14:textId="77777777" w:rsidR="00FD4820" w:rsidRPr="00972945" w:rsidRDefault="00FD4820" w:rsidP="009A671B"/>
        </w:tc>
      </w:tr>
      <w:tr w:rsidR="00FD4820" w:rsidRPr="00972945" w14:paraId="420AA35C" w14:textId="77777777" w:rsidTr="009A671B">
        <w:trPr>
          <w:trHeight w:val="240"/>
          <w:jc w:val="center"/>
        </w:trPr>
        <w:tc>
          <w:tcPr>
            <w:tcW w:w="4876" w:type="dxa"/>
          </w:tcPr>
          <w:p w14:paraId="31376666" w14:textId="77777777" w:rsidR="00FD4820" w:rsidRPr="00972945" w:rsidRDefault="00FD4820" w:rsidP="009A671B">
            <w:pPr>
              <w:pStyle w:val="AmColumnHeading"/>
            </w:pPr>
            <w:r w:rsidRPr="00972945">
              <w:t>Vorschlag der Kommission</w:t>
            </w:r>
          </w:p>
        </w:tc>
        <w:tc>
          <w:tcPr>
            <w:tcW w:w="4876" w:type="dxa"/>
          </w:tcPr>
          <w:p w14:paraId="356014CC" w14:textId="77777777" w:rsidR="00FD4820" w:rsidRPr="00972945" w:rsidRDefault="00FD4820" w:rsidP="009A671B">
            <w:pPr>
              <w:pStyle w:val="AmColumnHeading"/>
            </w:pPr>
            <w:r w:rsidRPr="00972945">
              <w:t>Geänderter Text</w:t>
            </w:r>
          </w:p>
        </w:tc>
      </w:tr>
      <w:tr w:rsidR="00FD4820" w:rsidRPr="00972945" w14:paraId="390CE148" w14:textId="77777777" w:rsidTr="009A671B">
        <w:trPr>
          <w:jc w:val="center"/>
        </w:trPr>
        <w:tc>
          <w:tcPr>
            <w:tcW w:w="4876" w:type="dxa"/>
          </w:tcPr>
          <w:p w14:paraId="2D29E4AD" w14:textId="77777777" w:rsidR="00FD4820" w:rsidRPr="00972945" w:rsidRDefault="00FD4820" w:rsidP="009A671B">
            <w:pPr>
              <w:pStyle w:val="Normal6a"/>
            </w:pPr>
            <w:r w:rsidRPr="00972945">
              <w:rPr>
                <w:b/>
                <w:i/>
              </w:rPr>
              <w:t>(20)</w:t>
            </w:r>
            <w:r w:rsidRPr="00972945">
              <w:tab/>
            </w:r>
            <w:r w:rsidRPr="00972945">
              <w:rPr>
                <w:b/>
                <w:i/>
              </w:rPr>
              <w:t>Um rasch auf konkrete Situationen nach Ausschiffungen aus Such- und Rettungseinsätzen reagieren zu können, sollte die Kommission mit Unterstützung der Unionsagenturen eine zügige Übernahme infrage kommender Antragsteller auf internationalen Schutz, die nicht unter das Grenzverfahren fallen, erleichtern. Die Asylagentur der Europäischen Union und die Europäische Agentur für die Grenz- und Küstenwache sollten unter Federführung der Kommission eine Liste der zu übernehmenden Personen erstellen und darin die Verteilung dieser Personen auf die beitragenden Mitgliedstaaten angeben.</w:t>
            </w:r>
          </w:p>
        </w:tc>
        <w:tc>
          <w:tcPr>
            <w:tcW w:w="4876" w:type="dxa"/>
          </w:tcPr>
          <w:p w14:paraId="3B369C09" w14:textId="77777777" w:rsidR="00FD4820" w:rsidRPr="00972945" w:rsidRDefault="00FD4820" w:rsidP="009A671B">
            <w:pPr>
              <w:pStyle w:val="Normal6a"/>
            </w:pPr>
            <w:r w:rsidRPr="00972945">
              <w:rPr>
                <w:b/>
                <w:i/>
              </w:rPr>
              <w:t>entfällt</w:t>
            </w:r>
          </w:p>
        </w:tc>
      </w:tr>
    </w:tbl>
    <w:p w14:paraId="3E2B631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18564B1" w14:textId="77777777" w:rsidR="00FD4820" w:rsidRPr="00972945" w:rsidRDefault="00FD4820" w:rsidP="00FD4820">
      <w:r w:rsidRPr="00972945">
        <w:rPr>
          <w:rStyle w:val="HideTWBExt"/>
          <w:noProof w:val="0"/>
        </w:rPr>
        <w:t>&lt;/AmendB&gt;</w:t>
      </w:r>
    </w:p>
    <w:p w14:paraId="27A85F1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339</w:t>
      </w:r>
      <w:r w:rsidRPr="00972945">
        <w:rPr>
          <w:rStyle w:val="HideTWBExt"/>
          <w:noProof w:val="0"/>
        </w:rPr>
        <w:t>&lt;/NumAmB&gt;</w:t>
      </w:r>
    </w:p>
    <w:p w14:paraId="0154FA82"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341AF816" w14:textId="77777777" w:rsidR="00FD4820" w:rsidRPr="00972945" w:rsidRDefault="00FD4820" w:rsidP="00FD4820">
      <w:pPr>
        <w:pStyle w:val="NormalBold"/>
      </w:pPr>
      <w:r w:rsidRPr="00972945">
        <w:rPr>
          <w:rStyle w:val="HideTWBExt"/>
          <w:noProof w:val="0"/>
        </w:rPr>
        <w:t>&lt;/RepeatBlock-By&gt;</w:t>
      </w:r>
    </w:p>
    <w:p w14:paraId="09AC39F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F377847"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D200C6E" w14:textId="77777777" w:rsidTr="009A671B">
        <w:trPr>
          <w:trHeight w:hRule="exact" w:val="240"/>
          <w:jc w:val="center"/>
        </w:trPr>
        <w:tc>
          <w:tcPr>
            <w:tcW w:w="9752" w:type="dxa"/>
            <w:gridSpan w:val="2"/>
          </w:tcPr>
          <w:p w14:paraId="7E0E13F1" w14:textId="77777777" w:rsidR="00FD4820" w:rsidRPr="00972945" w:rsidRDefault="00FD4820" w:rsidP="009A671B"/>
        </w:tc>
      </w:tr>
      <w:tr w:rsidR="00FD4820" w:rsidRPr="00972945" w14:paraId="0BCB4CF9" w14:textId="77777777" w:rsidTr="009A671B">
        <w:trPr>
          <w:trHeight w:val="240"/>
          <w:jc w:val="center"/>
        </w:trPr>
        <w:tc>
          <w:tcPr>
            <w:tcW w:w="4876" w:type="dxa"/>
          </w:tcPr>
          <w:p w14:paraId="5189D491" w14:textId="77777777" w:rsidR="00FD4820" w:rsidRPr="00972945" w:rsidRDefault="00FD4820" w:rsidP="009A671B">
            <w:pPr>
              <w:pStyle w:val="AmColumnHeading"/>
            </w:pPr>
            <w:r w:rsidRPr="00972945">
              <w:t>Vorschlag der Kommission</w:t>
            </w:r>
          </w:p>
        </w:tc>
        <w:tc>
          <w:tcPr>
            <w:tcW w:w="4876" w:type="dxa"/>
          </w:tcPr>
          <w:p w14:paraId="2FAC9B37" w14:textId="77777777" w:rsidR="00FD4820" w:rsidRPr="00972945" w:rsidRDefault="00FD4820" w:rsidP="009A671B">
            <w:pPr>
              <w:pStyle w:val="AmColumnHeading"/>
            </w:pPr>
            <w:r w:rsidRPr="00972945">
              <w:t>Geänderter Text</w:t>
            </w:r>
          </w:p>
        </w:tc>
      </w:tr>
      <w:tr w:rsidR="00FD4820" w:rsidRPr="00972945" w14:paraId="1EB837C0" w14:textId="77777777" w:rsidTr="009A671B">
        <w:trPr>
          <w:jc w:val="center"/>
        </w:trPr>
        <w:tc>
          <w:tcPr>
            <w:tcW w:w="4876" w:type="dxa"/>
          </w:tcPr>
          <w:p w14:paraId="1154A495" w14:textId="77777777" w:rsidR="00FD4820" w:rsidRPr="00972945" w:rsidRDefault="00FD4820" w:rsidP="009A671B">
            <w:pPr>
              <w:pStyle w:val="Normal6a"/>
            </w:pPr>
            <w:r w:rsidRPr="00972945">
              <w:rPr>
                <w:b/>
                <w:i/>
              </w:rPr>
              <w:t>(20)</w:t>
            </w:r>
            <w:r w:rsidRPr="00972945">
              <w:tab/>
            </w:r>
            <w:r w:rsidRPr="00972945">
              <w:rPr>
                <w:b/>
                <w:i/>
              </w:rPr>
              <w:t>Um rasch auf konkrete Situationen nach Ausschiffungen aus Such- und Rettungseinsätzen reagieren zu können, sollte die Kommission mit Unterstützung der Unionsagenturen eine zügige Übernahme infrage kommender Antragsteller auf internationalen Schutz, die nicht unter das Grenzverfahren fallen, erleichtern. Die Asylagentur der Europäischen Union und die Europäische Agentur für die Grenz- und Küstenwache sollten unter Federführung der Kommission eine Liste der zu übernehmenden Personen erstellen und darin die Verteilung dieser Personen auf die beitragenden Mitgliedstaaten angeben.</w:t>
            </w:r>
          </w:p>
        </w:tc>
        <w:tc>
          <w:tcPr>
            <w:tcW w:w="4876" w:type="dxa"/>
          </w:tcPr>
          <w:p w14:paraId="773A9D7A" w14:textId="77777777" w:rsidR="00FD4820" w:rsidRPr="00972945" w:rsidRDefault="00FD4820" w:rsidP="009A671B">
            <w:pPr>
              <w:pStyle w:val="Normal6a"/>
            </w:pPr>
            <w:r w:rsidRPr="00972945">
              <w:rPr>
                <w:b/>
                <w:i/>
              </w:rPr>
              <w:t>entfällt</w:t>
            </w:r>
          </w:p>
        </w:tc>
      </w:tr>
    </w:tbl>
    <w:p w14:paraId="1C3F7FE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B1B1291" w14:textId="77777777" w:rsidR="00FD4820" w:rsidRPr="00972945" w:rsidRDefault="00FD4820" w:rsidP="00FD4820">
      <w:r w:rsidRPr="00972945">
        <w:rPr>
          <w:rStyle w:val="HideTWBExt"/>
          <w:noProof w:val="0"/>
        </w:rPr>
        <w:t>&lt;/AmendB&gt;</w:t>
      </w:r>
    </w:p>
    <w:p w14:paraId="2136457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340</w:t>
      </w:r>
      <w:r w:rsidRPr="00972945">
        <w:rPr>
          <w:rStyle w:val="HideTWBExt"/>
          <w:noProof w:val="0"/>
        </w:rPr>
        <w:t>&lt;/NumAmB&gt;</w:t>
      </w:r>
    </w:p>
    <w:p w14:paraId="3A12D219"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7F12DEF2" w14:textId="77777777" w:rsidR="00FD4820" w:rsidRPr="00972945" w:rsidRDefault="00FD4820" w:rsidP="00FD4820">
      <w:pPr>
        <w:pStyle w:val="NormalBold"/>
      </w:pPr>
      <w:r w:rsidRPr="00972945">
        <w:rPr>
          <w:rStyle w:val="HideTWBExt"/>
          <w:noProof w:val="0"/>
        </w:rPr>
        <w:t>&lt;/RepeatBlock-By&gt;</w:t>
      </w:r>
    </w:p>
    <w:p w14:paraId="11FFF04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2B1080B"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A8658B3" w14:textId="77777777" w:rsidTr="009A671B">
        <w:trPr>
          <w:trHeight w:hRule="exact" w:val="240"/>
          <w:jc w:val="center"/>
        </w:trPr>
        <w:tc>
          <w:tcPr>
            <w:tcW w:w="9752" w:type="dxa"/>
            <w:gridSpan w:val="2"/>
          </w:tcPr>
          <w:p w14:paraId="7C8E4F55" w14:textId="77777777" w:rsidR="00FD4820" w:rsidRPr="00972945" w:rsidRDefault="00FD4820" w:rsidP="009A671B"/>
        </w:tc>
      </w:tr>
      <w:tr w:rsidR="00FD4820" w:rsidRPr="00972945" w14:paraId="08F45E83" w14:textId="77777777" w:rsidTr="009A671B">
        <w:trPr>
          <w:trHeight w:val="240"/>
          <w:jc w:val="center"/>
        </w:trPr>
        <w:tc>
          <w:tcPr>
            <w:tcW w:w="4876" w:type="dxa"/>
          </w:tcPr>
          <w:p w14:paraId="0F05CFBB" w14:textId="77777777" w:rsidR="00FD4820" w:rsidRPr="00972945" w:rsidRDefault="00FD4820" w:rsidP="009A671B">
            <w:pPr>
              <w:pStyle w:val="AmColumnHeading"/>
            </w:pPr>
            <w:r w:rsidRPr="00972945">
              <w:t>Vorschlag der Kommission</w:t>
            </w:r>
          </w:p>
        </w:tc>
        <w:tc>
          <w:tcPr>
            <w:tcW w:w="4876" w:type="dxa"/>
          </w:tcPr>
          <w:p w14:paraId="6CFEE06B" w14:textId="77777777" w:rsidR="00FD4820" w:rsidRPr="00972945" w:rsidRDefault="00FD4820" w:rsidP="009A671B">
            <w:pPr>
              <w:pStyle w:val="AmColumnHeading"/>
            </w:pPr>
            <w:r w:rsidRPr="00972945">
              <w:t>Geänderter Text</w:t>
            </w:r>
          </w:p>
        </w:tc>
      </w:tr>
      <w:tr w:rsidR="00FD4820" w:rsidRPr="00972945" w14:paraId="7F37C829" w14:textId="77777777" w:rsidTr="009A671B">
        <w:trPr>
          <w:jc w:val="center"/>
        </w:trPr>
        <w:tc>
          <w:tcPr>
            <w:tcW w:w="4876" w:type="dxa"/>
          </w:tcPr>
          <w:p w14:paraId="21DA81F6" w14:textId="77777777" w:rsidR="00FD4820" w:rsidRPr="00972945" w:rsidRDefault="00FD4820" w:rsidP="009A671B">
            <w:pPr>
              <w:pStyle w:val="Normal6a"/>
            </w:pPr>
            <w:r w:rsidRPr="00972945">
              <w:rPr>
                <w:b/>
                <w:i/>
              </w:rPr>
              <w:t>(20)</w:t>
            </w:r>
            <w:r w:rsidRPr="00972945">
              <w:tab/>
            </w:r>
            <w:r w:rsidRPr="00972945">
              <w:rPr>
                <w:b/>
                <w:i/>
              </w:rPr>
              <w:t>Um rasch auf konkrete Situationen nach Ausschiffungen aus Such- und Rettungseinsätzen reagieren zu können, sollte die Kommission mit Unterstützung der Unionsagenturen eine zügige Übernahme infrage kommender Antragsteller auf internationalen Schutz, die nicht unter das Grenzverfahren fallen, erleichtern. Die Asylagentur der Europäischen Union und die Europäische Agentur für die Grenz- und Küstenwache sollten unter Federführung der Kommission eine Liste der zu übernehmenden Personen erstellen und darin die Verteilung dieser Personen auf die beitragenden Mitgliedstaaten angeben.</w:t>
            </w:r>
          </w:p>
        </w:tc>
        <w:tc>
          <w:tcPr>
            <w:tcW w:w="4876" w:type="dxa"/>
          </w:tcPr>
          <w:p w14:paraId="56B880F3" w14:textId="77777777" w:rsidR="00FD4820" w:rsidRPr="00972945" w:rsidRDefault="00FD4820" w:rsidP="009A671B">
            <w:pPr>
              <w:pStyle w:val="Normal6a"/>
            </w:pPr>
            <w:r w:rsidRPr="00972945">
              <w:rPr>
                <w:b/>
                <w:i/>
              </w:rPr>
              <w:t>entfällt</w:t>
            </w:r>
          </w:p>
        </w:tc>
      </w:tr>
    </w:tbl>
    <w:p w14:paraId="1A06BD9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FA40487" w14:textId="77777777" w:rsidR="00FD4820" w:rsidRPr="00972945" w:rsidRDefault="00FD4820" w:rsidP="00FD4820">
      <w:r w:rsidRPr="00972945">
        <w:rPr>
          <w:rStyle w:val="HideTWBExt"/>
          <w:noProof w:val="0"/>
        </w:rPr>
        <w:t>&lt;/AmendB&gt;</w:t>
      </w:r>
    </w:p>
    <w:p w14:paraId="086A387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341</w:t>
      </w:r>
      <w:r w:rsidRPr="00972945">
        <w:rPr>
          <w:rStyle w:val="HideTWBExt"/>
          <w:noProof w:val="0"/>
        </w:rPr>
        <w:t>&lt;/NumAmB&gt;</w:t>
      </w:r>
    </w:p>
    <w:p w14:paraId="6E047435"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3BEB0CB1" w14:textId="77777777" w:rsidR="00FD4820" w:rsidRPr="00972945" w:rsidRDefault="00FD4820" w:rsidP="00FD4820">
      <w:pPr>
        <w:pStyle w:val="NormalBold"/>
      </w:pPr>
      <w:r w:rsidRPr="00972945">
        <w:rPr>
          <w:rStyle w:val="HideTWBExt"/>
          <w:noProof w:val="0"/>
        </w:rPr>
        <w:t>&lt;/RepeatBlock-By&gt;</w:t>
      </w:r>
    </w:p>
    <w:p w14:paraId="4352AA7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5622145"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1191874" w14:textId="77777777" w:rsidTr="009A671B">
        <w:trPr>
          <w:trHeight w:hRule="exact" w:val="240"/>
          <w:jc w:val="center"/>
        </w:trPr>
        <w:tc>
          <w:tcPr>
            <w:tcW w:w="9752" w:type="dxa"/>
            <w:gridSpan w:val="2"/>
          </w:tcPr>
          <w:p w14:paraId="30A33AF2" w14:textId="77777777" w:rsidR="00FD4820" w:rsidRPr="00972945" w:rsidRDefault="00FD4820" w:rsidP="009A671B"/>
        </w:tc>
      </w:tr>
      <w:tr w:rsidR="00FD4820" w:rsidRPr="00972945" w14:paraId="6F578EC5" w14:textId="77777777" w:rsidTr="009A671B">
        <w:trPr>
          <w:trHeight w:val="240"/>
          <w:jc w:val="center"/>
        </w:trPr>
        <w:tc>
          <w:tcPr>
            <w:tcW w:w="4876" w:type="dxa"/>
          </w:tcPr>
          <w:p w14:paraId="3ACBD902" w14:textId="77777777" w:rsidR="00FD4820" w:rsidRPr="00972945" w:rsidRDefault="00FD4820" w:rsidP="009A671B">
            <w:pPr>
              <w:pStyle w:val="AmColumnHeading"/>
            </w:pPr>
            <w:r w:rsidRPr="00972945">
              <w:t>Vorschlag der Kommission</w:t>
            </w:r>
          </w:p>
        </w:tc>
        <w:tc>
          <w:tcPr>
            <w:tcW w:w="4876" w:type="dxa"/>
          </w:tcPr>
          <w:p w14:paraId="3950E46A" w14:textId="77777777" w:rsidR="00FD4820" w:rsidRPr="00972945" w:rsidRDefault="00FD4820" w:rsidP="009A671B">
            <w:pPr>
              <w:pStyle w:val="AmColumnHeading"/>
            </w:pPr>
            <w:r w:rsidRPr="00972945">
              <w:t>Geänderter Text</w:t>
            </w:r>
          </w:p>
        </w:tc>
      </w:tr>
      <w:tr w:rsidR="00FD4820" w:rsidRPr="00972945" w14:paraId="4BC3E0F3" w14:textId="77777777" w:rsidTr="009A671B">
        <w:trPr>
          <w:jc w:val="center"/>
        </w:trPr>
        <w:tc>
          <w:tcPr>
            <w:tcW w:w="4876" w:type="dxa"/>
          </w:tcPr>
          <w:p w14:paraId="0D0D1AB9" w14:textId="77777777" w:rsidR="00FD4820" w:rsidRPr="00972945" w:rsidRDefault="00FD4820" w:rsidP="009A671B">
            <w:pPr>
              <w:pStyle w:val="Normal6a"/>
            </w:pPr>
            <w:r w:rsidRPr="00972945">
              <w:rPr>
                <w:b/>
                <w:i/>
              </w:rPr>
              <w:t>(20)</w:t>
            </w:r>
            <w:r w:rsidRPr="00972945">
              <w:tab/>
            </w:r>
            <w:r w:rsidRPr="00972945">
              <w:rPr>
                <w:b/>
                <w:i/>
              </w:rPr>
              <w:t>Um rasch auf konkrete Situationen nach Ausschiffungen aus Such- und Rettungseinsätzen reagieren zu können, sollte die Kommission mit Unterstützung der Unionsagenturen eine zügige Übernahme infrage kommender Antragsteller auf internationalen Schutz, die nicht unter das Grenzverfahren fallen, erleichtern. Die Asylagentur der Europäischen Union und die Europäische Agentur für die Grenz- und Küstenwache sollten unter Federführung der Kommission eine Liste der zu übernehmenden Personen erstellen und darin die Verteilung dieser Personen auf die beitragenden Mitgliedstaaten angeben.</w:t>
            </w:r>
          </w:p>
        </w:tc>
        <w:tc>
          <w:tcPr>
            <w:tcW w:w="4876" w:type="dxa"/>
          </w:tcPr>
          <w:p w14:paraId="4AC6E820" w14:textId="77777777" w:rsidR="00FD4820" w:rsidRPr="00972945" w:rsidRDefault="00FD4820" w:rsidP="009A671B">
            <w:pPr>
              <w:pStyle w:val="Normal6a"/>
            </w:pPr>
            <w:r w:rsidRPr="00972945">
              <w:rPr>
                <w:b/>
                <w:i/>
              </w:rPr>
              <w:t>entfällt</w:t>
            </w:r>
          </w:p>
        </w:tc>
      </w:tr>
    </w:tbl>
    <w:p w14:paraId="3499B58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7D4C692" w14:textId="77777777" w:rsidR="00FD4820" w:rsidRPr="00972945" w:rsidRDefault="00FD4820" w:rsidP="00FD4820">
      <w:r w:rsidRPr="00972945">
        <w:rPr>
          <w:rStyle w:val="HideTWBExt"/>
          <w:noProof w:val="0"/>
        </w:rPr>
        <w:t>&lt;/AmendB&gt;</w:t>
      </w:r>
    </w:p>
    <w:p w14:paraId="703993C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342</w:t>
      </w:r>
      <w:r w:rsidRPr="00972945">
        <w:rPr>
          <w:rStyle w:val="HideTWBExt"/>
          <w:noProof w:val="0"/>
        </w:rPr>
        <w:t>&lt;/NumAmB&gt;</w:t>
      </w:r>
    </w:p>
    <w:p w14:paraId="6BE845F6"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48D0DF95" w14:textId="77777777" w:rsidR="00FD4820" w:rsidRPr="00972945" w:rsidRDefault="00FD4820" w:rsidP="00FD4820">
      <w:pPr>
        <w:pStyle w:val="NormalBold"/>
      </w:pPr>
      <w:r w:rsidRPr="00972945">
        <w:rPr>
          <w:rStyle w:val="HideTWBExt"/>
          <w:noProof w:val="0"/>
        </w:rPr>
        <w:t>&lt;/RepeatBlock-By&gt;</w:t>
      </w:r>
    </w:p>
    <w:p w14:paraId="101E42A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3EFCD3E"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3C7E05F" w14:textId="77777777" w:rsidTr="009A671B">
        <w:trPr>
          <w:trHeight w:hRule="exact" w:val="240"/>
          <w:jc w:val="center"/>
        </w:trPr>
        <w:tc>
          <w:tcPr>
            <w:tcW w:w="9752" w:type="dxa"/>
            <w:gridSpan w:val="2"/>
          </w:tcPr>
          <w:p w14:paraId="51A1B5CA" w14:textId="77777777" w:rsidR="00FD4820" w:rsidRPr="00972945" w:rsidRDefault="00FD4820" w:rsidP="009A671B"/>
        </w:tc>
      </w:tr>
      <w:tr w:rsidR="00FD4820" w:rsidRPr="00972945" w14:paraId="51D4C51E" w14:textId="77777777" w:rsidTr="009A671B">
        <w:trPr>
          <w:trHeight w:val="240"/>
          <w:jc w:val="center"/>
        </w:trPr>
        <w:tc>
          <w:tcPr>
            <w:tcW w:w="4876" w:type="dxa"/>
          </w:tcPr>
          <w:p w14:paraId="65F77C1E" w14:textId="77777777" w:rsidR="00FD4820" w:rsidRPr="00972945" w:rsidRDefault="00FD4820" w:rsidP="009A671B">
            <w:pPr>
              <w:pStyle w:val="AmColumnHeading"/>
            </w:pPr>
            <w:r w:rsidRPr="00972945">
              <w:t>Vorschlag der Kommission</w:t>
            </w:r>
          </w:p>
        </w:tc>
        <w:tc>
          <w:tcPr>
            <w:tcW w:w="4876" w:type="dxa"/>
          </w:tcPr>
          <w:p w14:paraId="62618268" w14:textId="77777777" w:rsidR="00FD4820" w:rsidRPr="00972945" w:rsidRDefault="00FD4820" w:rsidP="009A671B">
            <w:pPr>
              <w:pStyle w:val="AmColumnHeading"/>
            </w:pPr>
            <w:r w:rsidRPr="00972945">
              <w:t>Geänderter Text</w:t>
            </w:r>
          </w:p>
        </w:tc>
      </w:tr>
      <w:tr w:rsidR="00FD4820" w:rsidRPr="00972945" w14:paraId="104CBE20" w14:textId="77777777" w:rsidTr="009A671B">
        <w:trPr>
          <w:jc w:val="center"/>
        </w:trPr>
        <w:tc>
          <w:tcPr>
            <w:tcW w:w="4876" w:type="dxa"/>
          </w:tcPr>
          <w:p w14:paraId="6A9AFAF8" w14:textId="77777777" w:rsidR="00FD4820" w:rsidRPr="00972945" w:rsidRDefault="00FD4820" w:rsidP="009A671B">
            <w:pPr>
              <w:pStyle w:val="Normal6a"/>
            </w:pPr>
            <w:r w:rsidRPr="00972945">
              <w:t>(20)</w:t>
            </w:r>
            <w:r w:rsidRPr="00972945">
              <w:tab/>
              <w:t xml:space="preserve">Um rasch auf konkrete Situationen nach Ausschiffungen aus Such- und Rettungseinsätzen reagieren zu können, </w:t>
            </w:r>
            <w:r w:rsidRPr="00972945">
              <w:rPr>
                <w:b/>
                <w:bCs/>
                <w:i/>
                <w:iCs/>
              </w:rPr>
              <w:t>sollte</w:t>
            </w:r>
            <w:r w:rsidRPr="00972945">
              <w:t xml:space="preserve"> die Kommission mit Unterstützung der Unionsagenturen eine zügige Übernahme infrage kommender Antragsteller auf internationalen Schutz</w:t>
            </w:r>
            <w:r w:rsidRPr="00972945">
              <w:rPr>
                <w:b/>
                <w:bCs/>
                <w:i/>
                <w:iCs/>
              </w:rPr>
              <w:t>, die nicht unter das Grenzverfahren fallen,</w:t>
            </w:r>
            <w:r w:rsidRPr="00972945">
              <w:t xml:space="preserve"> erleichtern.</w:t>
            </w:r>
            <w:r w:rsidRPr="00972945">
              <w:rPr>
                <w:b/>
                <w:i/>
              </w:rPr>
              <w:t xml:space="preserve"> </w:t>
            </w:r>
            <w:r w:rsidRPr="00972945">
              <w:rPr>
                <w:b/>
                <w:bCs/>
                <w:i/>
                <w:iCs/>
              </w:rPr>
              <w:t>Die Asylagentur der Europäischen Union und die Europäische Agentur für die Grenz- und Küstenwache sollten unter Federführung der Kommission eine Liste der zu übernehmenden Personen erstellen und darin die Verteilung dieser Personen auf die beitragenden Mitgliedstaaten angeben.</w:t>
            </w:r>
          </w:p>
        </w:tc>
        <w:tc>
          <w:tcPr>
            <w:tcW w:w="4876" w:type="dxa"/>
          </w:tcPr>
          <w:p w14:paraId="569AEB96" w14:textId="77777777" w:rsidR="00FD4820" w:rsidRPr="00972945" w:rsidRDefault="00FD4820" w:rsidP="009A671B">
            <w:pPr>
              <w:pStyle w:val="Normal6a"/>
            </w:pPr>
            <w:r w:rsidRPr="00972945">
              <w:t>(20)</w:t>
            </w:r>
            <w:r w:rsidRPr="00972945">
              <w:tab/>
              <w:t xml:space="preserve">Um rasch auf konkrete Situationen nach Ausschiffungen aus Such- und Rettungseinsätzen reagieren zu können, </w:t>
            </w:r>
            <w:r w:rsidRPr="00972945">
              <w:rPr>
                <w:b/>
                <w:bCs/>
                <w:i/>
                <w:iCs/>
              </w:rPr>
              <w:t>sollten</w:t>
            </w:r>
            <w:r w:rsidRPr="00972945">
              <w:t xml:space="preserve"> die Kommission </w:t>
            </w:r>
            <w:r w:rsidRPr="00972945">
              <w:rPr>
                <w:b/>
                <w:bCs/>
                <w:i/>
                <w:iCs/>
              </w:rPr>
              <w:t>und der EU</w:t>
            </w:r>
            <w:r w:rsidRPr="00972945">
              <w:rPr>
                <w:b/>
                <w:bCs/>
                <w:i/>
                <w:iCs/>
              </w:rPr>
              <w:noBreakHyphen/>
              <w:t>Übernahme</w:t>
            </w:r>
            <w:r w:rsidRPr="00972945">
              <w:rPr>
                <w:b/>
                <w:bCs/>
                <w:i/>
                <w:iCs/>
              </w:rPr>
              <w:noBreakHyphen/>
              <w:t>Koordinator</w:t>
            </w:r>
            <w:r w:rsidRPr="00972945">
              <w:t xml:space="preserve"> mit Unterstützung der Unionsagenturen </w:t>
            </w:r>
            <w:r w:rsidRPr="00972945">
              <w:rPr>
                <w:b/>
                <w:bCs/>
                <w:i/>
                <w:iCs/>
              </w:rPr>
              <w:t>gemäß Artikel 14</w:t>
            </w:r>
            <w:r w:rsidRPr="00972945">
              <w:rPr>
                <w:b/>
                <w:bCs/>
              </w:rPr>
              <w:t xml:space="preserve"> </w:t>
            </w:r>
            <w:r w:rsidRPr="00972945">
              <w:t>eine zügige Übernahme und Überstellung infrage kommender Antragsteller auf internationalen Schutz erleichtern.</w:t>
            </w:r>
          </w:p>
        </w:tc>
      </w:tr>
    </w:tbl>
    <w:p w14:paraId="6B2682E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F79ABDE" w14:textId="77777777" w:rsidR="00FD4820" w:rsidRPr="00972945" w:rsidRDefault="00FD4820" w:rsidP="00FD4820">
      <w:r w:rsidRPr="00972945">
        <w:rPr>
          <w:rStyle w:val="HideTWBExt"/>
          <w:noProof w:val="0"/>
        </w:rPr>
        <w:t>&lt;/AmendB&gt;</w:t>
      </w:r>
    </w:p>
    <w:p w14:paraId="797BDAD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343</w:t>
      </w:r>
      <w:r w:rsidRPr="00972945">
        <w:rPr>
          <w:rStyle w:val="HideTWBExt"/>
          <w:noProof w:val="0"/>
        </w:rPr>
        <w:t>&lt;/NumAmB&gt;</w:t>
      </w:r>
    </w:p>
    <w:p w14:paraId="1F88081C"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40ABDA16" w14:textId="77777777" w:rsidR="00FD4820" w:rsidRPr="00972945" w:rsidRDefault="00FD4820" w:rsidP="00FD4820">
      <w:pPr>
        <w:pStyle w:val="NormalBold"/>
      </w:pPr>
      <w:r w:rsidRPr="00972945">
        <w:rPr>
          <w:rStyle w:val="HideTWBExt"/>
          <w:noProof w:val="0"/>
        </w:rPr>
        <w:t>&lt;/RepeatBlock-By&gt;</w:t>
      </w:r>
    </w:p>
    <w:p w14:paraId="1BDA558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20F3C10"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060A479" w14:textId="77777777" w:rsidTr="009A671B">
        <w:trPr>
          <w:trHeight w:hRule="exact" w:val="240"/>
          <w:jc w:val="center"/>
        </w:trPr>
        <w:tc>
          <w:tcPr>
            <w:tcW w:w="9752" w:type="dxa"/>
            <w:gridSpan w:val="2"/>
          </w:tcPr>
          <w:p w14:paraId="3D7FF181" w14:textId="77777777" w:rsidR="00FD4820" w:rsidRPr="00972945" w:rsidRDefault="00FD4820" w:rsidP="009A671B"/>
        </w:tc>
      </w:tr>
      <w:tr w:rsidR="00FD4820" w:rsidRPr="00972945" w14:paraId="41A86742" w14:textId="77777777" w:rsidTr="009A671B">
        <w:trPr>
          <w:trHeight w:val="240"/>
          <w:jc w:val="center"/>
        </w:trPr>
        <w:tc>
          <w:tcPr>
            <w:tcW w:w="4876" w:type="dxa"/>
          </w:tcPr>
          <w:p w14:paraId="4692A227" w14:textId="77777777" w:rsidR="00FD4820" w:rsidRPr="00972945" w:rsidRDefault="00FD4820" w:rsidP="009A671B">
            <w:pPr>
              <w:pStyle w:val="AmColumnHeading"/>
            </w:pPr>
            <w:r w:rsidRPr="00972945">
              <w:t>Vorschlag der Kommission</w:t>
            </w:r>
          </w:p>
        </w:tc>
        <w:tc>
          <w:tcPr>
            <w:tcW w:w="4876" w:type="dxa"/>
          </w:tcPr>
          <w:p w14:paraId="0263971A" w14:textId="77777777" w:rsidR="00FD4820" w:rsidRPr="00972945" w:rsidRDefault="00FD4820" w:rsidP="009A671B">
            <w:pPr>
              <w:pStyle w:val="AmColumnHeading"/>
            </w:pPr>
            <w:r w:rsidRPr="00972945">
              <w:t>Geänderter Text</w:t>
            </w:r>
          </w:p>
        </w:tc>
      </w:tr>
      <w:tr w:rsidR="00FD4820" w:rsidRPr="00972945" w14:paraId="2A9D6551" w14:textId="77777777" w:rsidTr="009A671B">
        <w:trPr>
          <w:jc w:val="center"/>
        </w:trPr>
        <w:tc>
          <w:tcPr>
            <w:tcW w:w="4876" w:type="dxa"/>
          </w:tcPr>
          <w:p w14:paraId="748E2C43" w14:textId="77777777" w:rsidR="00FD4820" w:rsidRPr="00972945" w:rsidRDefault="00FD4820" w:rsidP="009A671B">
            <w:pPr>
              <w:pStyle w:val="Normal6a"/>
            </w:pPr>
            <w:r w:rsidRPr="00972945">
              <w:t>(20)</w:t>
            </w:r>
            <w:r w:rsidRPr="00972945">
              <w:tab/>
            </w:r>
            <w:r w:rsidRPr="00972945">
              <w:rPr>
                <w:b/>
                <w:bCs/>
                <w:i/>
                <w:iCs/>
              </w:rPr>
              <w:t>Um rasch auf konkrete Situationen nach Ausschiffungen aus Such- und Rettungseinsätzen reagieren zu können, sollte die Kommission</w:t>
            </w:r>
            <w:r w:rsidRPr="00972945">
              <w:t xml:space="preserve"> mit Unterstützung der </w:t>
            </w:r>
            <w:r w:rsidRPr="00972945">
              <w:rPr>
                <w:b/>
                <w:bCs/>
                <w:i/>
                <w:iCs/>
              </w:rPr>
              <w:t>Unionsagenturen</w:t>
            </w:r>
            <w:r w:rsidRPr="00972945">
              <w:t xml:space="preserve"> eine zügige Übernahme infrage kommender Antragsteller auf internationalen Schutz</w:t>
            </w:r>
            <w:r w:rsidRPr="00972945">
              <w:rPr>
                <w:b/>
                <w:bCs/>
                <w:i/>
                <w:iCs/>
              </w:rPr>
              <w:t>, die nicht unter das Grenzverfahren fallen,</w:t>
            </w:r>
            <w:r w:rsidRPr="00972945">
              <w:t xml:space="preserve"> erleichtern. Die Asylagentur der Europäischen Union </w:t>
            </w:r>
            <w:r w:rsidRPr="00972945">
              <w:rPr>
                <w:b/>
                <w:bCs/>
                <w:i/>
                <w:iCs/>
              </w:rPr>
              <w:t>und die Europäische Agentur für die Grenz- und Küstenwache sollten</w:t>
            </w:r>
            <w:r w:rsidRPr="00972945">
              <w:t xml:space="preserve"> unter Federführung </w:t>
            </w:r>
            <w:r w:rsidRPr="00972945">
              <w:rPr>
                <w:b/>
                <w:bCs/>
                <w:i/>
                <w:iCs/>
              </w:rPr>
              <w:t>der Kommission</w:t>
            </w:r>
            <w:r w:rsidRPr="00972945">
              <w:t xml:space="preserve"> eine Liste der zu übernehmenden Personen erstellen und darin die Verteilung dieser Personen auf die beitragenden Mitgliedstaaten angeben.</w:t>
            </w:r>
          </w:p>
        </w:tc>
        <w:tc>
          <w:tcPr>
            <w:tcW w:w="4876" w:type="dxa"/>
          </w:tcPr>
          <w:p w14:paraId="0D44FCA8" w14:textId="1F6E769D" w:rsidR="00FD4820" w:rsidRPr="00972945" w:rsidRDefault="00FD4820" w:rsidP="009A671B">
            <w:pPr>
              <w:pStyle w:val="Normal6a"/>
            </w:pPr>
            <w:r w:rsidRPr="00972945">
              <w:t>(20)</w:t>
            </w:r>
            <w:r w:rsidRPr="00972945">
              <w:tab/>
            </w:r>
            <w:r w:rsidRPr="00972945">
              <w:rPr>
                <w:b/>
                <w:bCs/>
                <w:i/>
                <w:iCs/>
              </w:rPr>
              <w:t>Der EU</w:t>
            </w:r>
            <w:r w:rsidRPr="00972945">
              <w:rPr>
                <w:b/>
                <w:bCs/>
                <w:i/>
                <w:iCs/>
              </w:rPr>
              <w:noBreakHyphen/>
              <w:t>Übernahme</w:t>
            </w:r>
            <w:r w:rsidRPr="00972945">
              <w:rPr>
                <w:b/>
                <w:bCs/>
                <w:i/>
                <w:iCs/>
              </w:rPr>
              <w:noBreakHyphen/>
              <w:t>Koordinator</w:t>
            </w:r>
            <w:r w:rsidR="009A671B">
              <w:rPr>
                <w:b/>
                <w:bCs/>
                <w:i/>
                <w:iCs/>
              </w:rPr>
              <w:t xml:space="preserve"> </w:t>
            </w:r>
            <w:r w:rsidRPr="00972945">
              <w:rPr>
                <w:b/>
                <w:bCs/>
                <w:i/>
                <w:iCs/>
              </w:rPr>
              <w:t>sollte</w:t>
            </w:r>
            <w:r w:rsidRPr="00972945">
              <w:t xml:space="preserve"> mit Unterstützung der </w:t>
            </w:r>
            <w:r w:rsidRPr="00972945">
              <w:rPr>
                <w:b/>
                <w:bCs/>
                <w:i/>
                <w:iCs/>
              </w:rPr>
              <w:t>Asylagentur</w:t>
            </w:r>
            <w:r w:rsidRPr="00972945">
              <w:t xml:space="preserve"> eine zügige Übernahme infrage kommender Antragsteller auf internationalen Schutz erleichtern. Die Asylagentur der Europäischen Union </w:t>
            </w:r>
            <w:r w:rsidRPr="00972945">
              <w:rPr>
                <w:b/>
                <w:bCs/>
                <w:i/>
                <w:iCs/>
              </w:rPr>
              <w:t>sollte</w:t>
            </w:r>
            <w:r w:rsidRPr="00972945">
              <w:t xml:space="preserve"> unter Federführung </w:t>
            </w:r>
            <w:r w:rsidRPr="00972945">
              <w:rPr>
                <w:b/>
                <w:bCs/>
                <w:i/>
                <w:iCs/>
              </w:rPr>
              <w:t>des EU</w:t>
            </w:r>
            <w:r w:rsidRPr="00972945">
              <w:rPr>
                <w:b/>
                <w:bCs/>
                <w:i/>
                <w:iCs/>
              </w:rPr>
              <w:noBreakHyphen/>
              <w:t>Übernahme</w:t>
            </w:r>
            <w:r w:rsidRPr="00972945">
              <w:rPr>
                <w:b/>
                <w:bCs/>
                <w:i/>
                <w:iCs/>
              </w:rPr>
              <w:noBreakHyphen/>
              <w:t>Koordinators</w:t>
            </w:r>
            <w:r w:rsidRPr="00972945">
              <w:t xml:space="preserve"> eine Liste der zu übernehmenden Personen erstellen und darin die Verteilung dieser Personen auf die beitragenden Mitgliedstaaten angeben.</w:t>
            </w:r>
          </w:p>
        </w:tc>
      </w:tr>
    </w:tbl>
    <w:p w14:paraId="7344955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9210371" w14:textId="77777777" w:rsidR="00FD4820" w:rsidRPr="00972945" w:rsidRDefault="00FD4820" w:rsidP="00FD4820">
      <w:r w:rsidRPr="00972945">
        <w:rPr>
          <w:rStyle w:val="HideTWBExt"/>
          <w:noProof w:val="0"/>
        </w:rPr>
        <w:t>&lt;/AmendB&gt;</w:t>
      </w:r>
    </w:p>
    <w:p w14:paraId="5137632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344</w:t>
      </w:r>
      <w:r w:rsidRPr="00972945">
        <w:rPr>
          <w:rStyle w:val="HideTWBExt"/>
          <w:noProof w:val="0"/>
        </w:rPr>
        <w:t>&lt;/NumAmB&gt;</w:t>
      </w:r>
    </w:p>
    <w:p w14:paraId="54E36067"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31F620B7" w14:textId="77777777" w:rsidR="00FD4820" w:rsidRPr="00972945" w:rsidRDefault="00FD4820" w:rsidP="00FD4820">
      <w:pPr>
        <w:pStyle w:val="NormalBold"/>
      </w:pPr>
      <w:r w:rsidRPr="00972945">
        <w:rPr>
          <w:rStyle w:val="HideTWBExt"/>
          <w:noProof w:val="0"/>
        </w:rPr>
        <w:t>&lt;/RepeatBlock-By&gt;</w:t>
      </w:r>
    </w:p>
    <w:p w14:paraId="4A51E96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3738429" w14:textId="77777777" w:rsidR="00FD4820" w:rsidRPr="00972945" w:rsidRDefault="00FD4820" w:rsidP="00FD4820">
      <w:pPr>
        <w:pStyle w:val="NormalBold"/>
      </w:pPr>
      <w:r w:rsidRPr="00972945">
        <w:rPr>
          <w:rStyle w:val="HideTWBExt"/>
          <w:noProof w:val="0"/>
        </w:rPr>
        <w:t>&lt;Article&gt;</w:t>
      </w:r>
      <w:r w:rsidRPr="00972945">
        <w:t>Erwägung 20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A85A383" w14:textId="77777777" w:rsidTr="009A671B">
        <w:trPr>
          <w:trHeight w:hRule="exact" w:val="240"/>
          <w:jc w:val="center"/>
        </w:trPr>
        <w:tc>
          <w:tcPr>
            <w:tcW w:w="9752" w:type="dxa"/>
            <w:gridSpan w:val="2"/>
          </w:tcPr>
          <w:p w14:paraId="41A1E2C6" w14:textId="77777777" w:rsidR="00FD4820" w:rsidRPr="00972945" w:rsidRDefault="00FD4820" w:rsidP="009A671B"/>
        </w:tc>
      </w:tr>
      <w:tr w:rsidR="00FD4820" w:rsidRPr="00972945" w14:paraId="2FE1ECAA" w14:textId="77777777" w:rsidTr="009A671B">
        <w:trPr>
          <w:trHeight w:val="240"/>
          <w:jc w:val="center"/>
        </w:trPr>
        <w:tc>
          <w:tcPr>
            <w:tcW w:w="4876" w:type="dxa"/>
          </w:tcPr>
          <w:p w14:paraId="73DED3C5" w14:textId="77777777" w:rsidR="00FD4820" w:rsidRPr="00972945" w:rsidRDefault="00FD4820" w:rsidP="009A671B">
            <w:pPr>
              <w:pStyle w:val="AmColumnHeading"/>
            </w:pPr>
            <w:r w:rsidRPr="00972945">
              <w:t>Vorschlag der Kommission</w:t>
            </w:r>
          </w:p>
        </w:tc>
        <w:tc>
          <w:tcPr>
            <w:tcW w:w="4876" w:type="dxa"/>
          </w:tcPr>
          <w:p w14:paraId="466F1E15" w14:textId="77777777" w:rsidR="00FD4820" w:rsidRPr="00972945" w:rsidRDefault="00FD4820" w:rsidP="009A671B">
            <w:pPr>
              <w:pStyle w:val="AmColumnHeading"/>
            </w:pPr>
            <w:r w:rsidRPr="00972945">
              <w:t>Geänderter Text</w:t>
            </w:r>
          </w:p>
        </w:tc>
      </w:tr>
      <w:tr w:rsidR="00FD4820" w:rsidRPr="00972945" w14:paraId="3F628A69" w14:textId="77777777" w:rsidTr="009A671B">
        <w:trPr>
          <w:jc w:val="center"/>
        </w:trPr>
        <w:tc>
          <w:tcPr>
            <w:tcW w:w="4876" w:type="dxa"/>
          </w:tcPr>
          <w:p w14:paraId="0940F1DB" w14:textId="77777777" w:rsidR="00FD4820" w:rsidRPr="00972945" w:rsidRDefault="00FD4820" w:rsidP="009A671B">
            <w:pPr>
              <w:pStyle w:val="Normal6a"/>
            </w:pPr>
            <w:r w:rsidRPr="00972945">
              <w:t>(20)</w:t>
            </w:r>
            <w:r w:rsidRPr="00972945">
              <w:tab/>
              <w:t xml:space="preserve">Um rasch auf konkrete Situationen nach Ausschiffungen aus Such- und Rettungseinsätzen reagieren zu können, sollte </w:t>
            </w:r>
            <w:r w:rsidRPr="00972945">
              <w:rPr>
                <w:b/>
                <w:bCs/>
                <w:i/>
                <w:iCs/>
              </w:rPr>
              <w:t>die Kommission mit Unterstützung der Unionsagenturen</w:t>
            </w:r>
            <w:r w:rsidRPr="00972945">
              <w:t xml:space="preserve"> eine zügige Übernahme infrage kommender Antragsteller auf internationalen Schutz</w:t>
            </w:r>
            <w:r w:rsidRPr="00972945">
              <w:rPr>
                <w:b/>
                <w:bCs/>
                <w:i/>
                <w:iCs/>
              </w:rPr>
              <w:t>, die nicht unter das Grenzverfahren fallen, erleichtern</w:t>
            </w:r>
            <w:r w:rsidRPr="00972945">
              <w:t xml:space="preserve">. Die Asylagentur der Europäischen Union </w:t>
            </w:r>
            <w:r w:rsidRPr="00972945">
              <w:rPr>
                <w:b/>
                <w:bCs/>
                <w:i/>
                <w:iCs/>
              </w:rPr>
              <w:t>und die Europäische Agentur für die Grenz- und Küstenwache sollten unter Federführung der Kommission eine Liste der zu übernehmenden Personen erstellen und darin die Verteilung dieser Personen auf die beitragenden</w:t>
            </w:r>
            <w:r w:rsidRPr="00972945">
              <w:t xml:space="preserve"> Mitgliedstaaten </w:t>
            </w:r>
            <w:r w:rsidRPr="00972945">
              <w:rPr>
                <w:b/>
                <w:bCs/>
                <w:i/>
                <w:iCs/>
              </w:rPr>
              <w:t>angeben</w:t>
            </w:r>
            <w:r w:rsidRPr="00972945">
              <w:t>.</w:t>
            </w:r>
          </w:p>
        </w:tc>
        <w:tc>
          <w:tcPr>
            <w:tcW w:w="4876" w:type="dxa"/>
          </w:tcPr>
          <w:p w14:paraId="1B8B0599" w14:textId="77777777" w:rsidR="00FD4820" w:rsidRPr="00972945" w:rsidRDefault="00FD4820" w:rsidP="009A671B">
            <w:pPr>
              <w:pStyle w:val="Normal6a"/>
            </w:pPr>
            <w:r w:rsidRPr="00972945">
              <w:t>(20)</w:t>
            </w:r>
            <w:r w:rsidRPr="00972945">
              <w:tab/>
              <w:t xml:space="preserve">Um rasch auf konkrete Situationen nach Ausschiffungen aus Such- und Rettungseinsätzen reagieren zu können, sollte eine zügige Übernahme infrage kommender Antragsteller auf internationalen Schutz </w:t>
            </w:r>
            <w:r w:rsidRPr="00972945">
              <w:rPr>
                <w:b/>
                <w:bCs/>
                <w:i/>
                <w:iCs/>
              </w:rPr>
              <w:t>erfolgen</w:t>
            </w:r>
            <w:r w:rsidRPr="00972945">
              <w:t xml:space="preserve">. Die Asylagentur der Europäischen Union </w:t>
            </w:r>
            <w:r w:rsidRPr="00972945">
              <w:rPr>
                <w:b/>
                <w:bCs/>
                <w:i/>
                <w:iCs/>
              </w:rPr>
              <w:t>sollte Hilfestellung leisten, indem sie die</w:t>
            </w:r>
            <w:r w:rsidRPr="00972945">
              <w:t xml:space="preserve"> </w:t>
            </w:r>
            <w:r w:rsidRPr="00972945">
              <w:rPr>
                <w:b/>
                <w:bCs/>
                <w:i/>
                <w:iCs/>
              </w:rPr>
              <w:t>zuständigen</w:t>
            </w:r>
            <w:r w:rsidRPr="00972945">
              <w:t xml:space="preserve"> Mitgliedstaaten </w:t>
            </w:r>
            <w:r w:rsidRPr="00972945">
              <w:rPr>
                <w:b/>
                <w:bCs/>
                <w:i/>
                <w:iCs/>
              </w:rPr>
              <w:t>anhand der in Kapitel II festgelegten Kriterien bestimmt und für die Überstellung an die zuständigen Mitgliedstaaten sorgt</w:t>
            </w:r>
            <w:r w:rsidRPr="00972945">
              <w:t>.</w:t>
            </w:r>
          </w:p>
        </w:tc>
      </w:tr>
    </w:tbl>
    <w:p w14:paraId="4264B11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BEA9C1E" w14:textId="77777777" w:rsidR="00FD4820" w:rsidRPr="00972945" w:rsidRDefault="00FD4820" w:rsidP="00FD4820">
      <w:r w:rsidRPr="00972945">
        <w:rPr>
          <w:rStyle w:val="HideTWBExt"/>
          <w:noProof w:val="0"/>
        </w:rPr>
        <w:t>&lt;/AmendB&gt;</w:t>
      </w:r>
    </w:p>
    <w:p w14:paraId="0326EAA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345</w:t>
      </w:r>
      <w:r w:rsidRPr="00972945">
        <w:rPr>
          <w:rStyle w:val="HideTWBExt"/>
          <w:noProof w:val="0"/>
        </w:rPr>
        <w:t>&lt;/NumAmB&gt;</w:t>
      </w:r>
    </w:p>
    <w:p w14:paraId="07041642"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42D68771" w14:textId="77777777" w:rsidR="00FD4820" w:rsidRPr="00972945" w:rsidRDefault="00FD4820" w:rsidP="00FD4820">
      <w:pPr>
        <w:pStyle w:val="NormalBold"/>
      </w:pPr>
      <w:r w:rsidRPr="00972945">
        <w:rPr>
          <w:rStyle w:val="HideTWBExt"/>
          <w:noProof w:val="0"/>
        </w:rPr>
        <w:t>&lt;/RepeatBlock-By&gt;</w:t>
      </w:r>
    </w:p>
    <w:p w14:paraId="3B16E3F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8354BAE" w14:textId="77777777" w:rsidR="00FD4820" w:rsidRPr="00972945" w:rsidRDefault="00FD4820" w:rsidP="00FD4820">
      <w:pPr>
        <w:pStyle w:val="NormalBold"/>
      </w:pPr>
      <w:r w:rsidRPr="00972945">
        <w:rPr>
          <w:rStyle w:val="HideTWBExt"/>
          <w:noProof w:val="0"/>
        </w:rPr>
        <w:t>&lt;Article&gt;</w:t>
      </w:r>
      <w:r w:rsidRPr="00972945">
        <w:t>Erwägung 21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368E8E9" w14:textId="77777777" w:rsidTr="009A671B">
        <w:trPr>
          <w:trHeight w:hRule="exact" w:val="240"/>
          <w:jc w:val="center"/>
        </w:trPr>
        <w:tc>
          <w:tcPr>
            <w:tcW w:w="9752" w:type="dxa"/>
            <w:gridSpan w:val="2"/>
          </w:tcPr>
          <w:p w14:paraId="2FA54C32" w14:textId="77777777" w:rsidR="00FD4820" w:rsidRPr="00972945" w:rsidRDefault="00FD4820" w:rsidP="009A671B"/>
        </w:tc>
      </w:tr>
      <w:tr w:rsidR="00FD4820" w:rsidRPr="00972945" w14:paraId="5695295A" w14:textId="77777777" w:rsidTr="009A671B">
        <w:trPr>
          <w:trHeight w:val="240"/>
          <w:jc w:val="center"/>
        </w:trPr>
        <w:tc>
          <w:tcPr>
            <w:tcW w:w="4876" w:type="dxa"/>
          </w:tcPr>
          <w:p w14:paraId="1ABC2F2E" w14:textId="77777777" w:rsidR="00FD4820" w:rsidRPr="00972945" w:rsidRDefault="00FD4820" w:rsidP="009A671B">
            <w:pPr>
              <w:pStyle w:val="AmColumnHeading"/>
            </w:pPr>
            <w:r w:rsidRPr="00972945">
              <w:t>Vorschlag der Kommission</w:t>
            </w:r>
          </w:p>
        </w:tc>
        <w:tc>
          <w:tcPr>
            <w:tcW w:w="4876" w:type="dxa"/>
          </w:tcPr>
          <w:p w14:paraId="406AA6FE" w14:textId="77777777" w:rsidR="00FD4820" w:rsidRPr="00972945" w:rsidRDefault="00FD4820" w:rsidP="009A671B">
            <w:pPr>
              <w:pStyle w:val="AmColumnHeading"/>
            </w:pPr>
            <w:r w:rsidRPr="00972945">
              <w:t>Geänderter Text</w:t>
            </w:r>
          </w:p>
        </w:tc>
      </w:tr>
      <w:tr w:rsidR="00FD4820" w:rsidRPr="00972945" w14:paraId="2D1B4439" w14:textId="77777777" w:rsidTr="009A671B">
        <w:trPr>
          <w:jc w:val="center"/>
        </w:trPr>
        <w:tc>
          <w:tcPr>
            <w:tcW w:w="4876" w:type="dxa"/>
          </w:tcPr>
          <w:p w14:paraId="33603BAF" w14:textId="77777777" w:rsidR="00FD4820" w:rsidRPr="00972945" w:rsidRDefault="00FD4820" w:rsidP="009A671B">
            <w:pPr>
              <w:pStyle w:val="Normal6a"/>
            </w:pPr>
            <w:r w:rsidRPr="00972945">
              <w:rPr>
                <w:b/>
                <w:i/>
              </w:rPr>
              <w:t>(21)</w:t>
            </w:r>
            <w:r w:rsidRPr="00972945">
              <w:tab/>
            </w:r>
            <w:r w:rsidRPr="00972945">
              <w:rPr>
                <w:b/>
                <w:i/>
              </w:rPr>
              <w:t>Ausgeschiffte Personen sollten gleichmäßig auf die Mitgliedstaaten verteilt werden.</w:t>
            </w:r>
          </w:p>
        </w:tc>
        <w:tc>
          <w:tcPr>
            <w:tcW w:w="4876" w:type="dxa"/>
          </w:tcPr>
          <w:p w14:paraId="0DDE8830" w14:textId="77777777" w:rsidR="00FD4820" w:rsidRPr="00972945" w:rsidRDefault="00FD4820" w:rsidP="009A671B">
            <w:pPr>
              <w:pStyle w:val="Normal6a"/>
            </w:pPr>
            <w:r w:rsidRPr="00972945">
              <w:rPr>
                <w:b/>
                <w:i/>
              </w:rPr>
              <w:t>entfällt</w:t>
            </w:r>
          </w:p>
        </w:tc>
      </w:tr>
    </w:tbl>
    <w:p w14:paraId="0A150DA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64BAB748" w14:textId="77777777" w:rsidR="00FD4820" w:rsidRPr="00972945" w:rsidRDefault="00FD4820" w:rsidP="00FD4820">
      <w:r w:rsidRPr="00972945">
        <w:rPr>
          <w:rStyle w:val="HideTWBExt"/>
          <w:noProof w:val="0"/>
        </w:rPr>
        <w:t>&lt;/AmendB&gt;</w:t>
      </w:r>
    </w:p>
    <w:p w14:paraId="2F6CDD4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346</w:t>
      </w:r>
      <w:r w:rsidRPr="00972945">
        <w:rPr>
          <w:rStyle w:val="HideTWBExt"/>
          <w:noProof w:val="0"/>
        </w:rPr>
        <w:t>&lt;/NumAmB&gt;</w:t>
      </w:r>
    </w:p>
    <w:p w14:paraId="7E726DDE"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06EDE5DF" w14:textId="77777777" w:rsidR="00FD4820" w:rsidRPr="00972945" w:rsidRDefault="00FD4820" w:rsidP="00FD4820">
      <w:pPr>
        <w:pStyle w:val="NormalBold"/>
      </w:pPr>
      <w:r w:rsidRPr="00972945">
        <w:rPr>
          <w:rStyle w:val="HideTWBExt"/>
          <w:noProof w:val="0"/>
        </w:rPr>
        <w:t>&lt;/RepeatBlock-By&gt;</w:t>
      </w:r>
    </w:p>
    <w:p w14:paraId="6F98582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27BB115" w14:textId="77777777" w:rsidR="00FD4820" w:rsidRPr="00972945" w:rsidRDefault="00FD4820" w:rsidP="00FD4820">
      <w:pPr>
        <w:pStyle w:val="NormalBold"/>
      </w:pPr>
      <w:r w:rsidRPr="00972945">
        <w:rPr>
          <w:rStyle w:val="HideTWBExt"/>
          <w:noProof w:val="0"/>
        </w:rPr>
        <w:t>&lt;Article&gt;</w:t>
      </w:r>
      <w:r w:rsidRPr="00972945">
        <w:t>Erwägung 21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0E1884D" w14:textId="77777777" w:rsidTr="009A671B">
        <w:trPr>
          <w:trHeight w:hRule="exact" w:val="240"/>
          <w:jc w:val="center"/>
        </w:trPr>
        <w:tc>
          <w:tcPr>
            <w:tcW w:w="9752" w:type="dxa"/>
            <w:gridSpan w:val="2"/>
          </w:tcPr>
          <w:p w14:paraId="1E453A7D" w14:textId="77777777" w:rsidR="00FD4820" w:rsidRPr="00972945" w:rsidRDefault="00FD4820" w:rsidP="009A671B"/>
        </w:tc>
      </w:tr>
      <w:tr w:rsidR="00FD4820" w:rsidRPr="00972945" w14:paraId="0CE21C1C" w14:textId="77777777" w:rsidTr="009A671B">
        <w:trPr>
          <w:trHeight w:val="240"/>
          <w:jc w:val="center"/>
        </w:trPr>
        <w:tc>
          <w:tcPr>
            <w:tcW w:w="4876" w:type="dxa"/>
          </w:tcPr>
          <w:p w14:paraId="4736E955" w14:textId="77777777" w:rsidR="00FD4820" w:rsidRPr="00972945" w:rsidRDefault="00FD4820" w:rsidP="009A671B">
            <w:pPr>
              <w:pStyle w:val="AmColumnHeading"/>
            </w:pPr>
            <w:r w:rsidRPr="00972945">
              <w:t>Vorschlag der Kommission</w:t>
            </w:r>
          </w:p>
        </w:tc>
        <w:tc>
          <w:tcPr>
            <w:tcW w:w="4876" w:type="dxa"/>
          </w:tcPr>
          <w:p w14:paraId="20A24948" w14:textId="77777777" w:rsidR="00FD4820" w:rsidRPr="00972945" w:rsidRDefault="00FD4820" w:rsidP="009A671B">
            <w:pPr>
              <w:pStyle w:val="AmColumnHeading"/>
            </w:pPr>
            <w:r w:rsidRPr="00972945">
              <w:t>Geänderter Text</w:t>
            </w:r>
          </w:p>
        </w:tc>
      </w:tr>
      <w:tr w:rsidR="00FD4820" w:rsidRPr="00972945" w14:paraId="4D865DB4" w14:textId="77777777" w:rsidTr="009A671B">
        <w:trPr>
          <w:jc w:val="center"/>
        </w:trPr>
        <w:tc>
          <w:tcPr>
            <w:tcW w:w="4876" w:type="dxa"/>
          </w:tcPr>
          <w:p w14:paraId="595D268D" w14:textId="77777777" w:rsidR="00FD4820" w:rsidRPr="00972945" w:rsidRDefault="00FD4820" w:rsidP="009A671B">
            <w:pPr>
              <w:pStyle w:val="Normal6a"/>
            </w:pPr>
            <w:r w:rsidRPr="00972945">
              <w:rPr>
                <w:b/>
                <w:i/>
              </w:rPr>
              <w:t>(21)</w:t>
            </w:r>
            <w:r w:rsidRPr="00972945">
              <w:tab/>
            </w:r>
            <w:r w:rsidRPr="00972945">
              <w:rPr>
                <w:b/>
                <w:i/>
              </w:rPr>
              <w:t>Ausgeschiffte Personen sollten gleichmäßig auf die Mitgliedstaaten verteilt werden.</w:t>
            </w:r>
          </w:p>
        </w:tc>
        <w:tc>
          <w:tcPr>
            <w:tcW w:w="4876" w:type="dxa"/>
          </w:tcPr>
          <w:p w14:paraId="659CDAE5" w14:textId="77777777" w:rsidR="00FD4820" w:rsidRPr="00972945" w:rsidRDefault="00FD4820" w:rsidP="009A671B">
            <w:pPr>
              <w:pStyle w:val="Normal6a"/>
            </w:pPr>
            <w:r w:rsidRPr="00972945">
              <w:rPr>
                <w:b/>
                <w:i/>
              </w:rPr>
              <w:t>entfällt</w:t>
            </w:r>
          </w:p>
        </w:tc>
      </w:tr>
    </w:tbl>
    <w:p w14:paraId="36C5AC6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874392B" w14:textId="77777777" w:rsidR="00FD4820" w:rsidRPr="00972945" w:rsidRDefault="00FD4820" w:rsidP="00FD4820">
      <w:r w:rsidRPr="00972945">
        <w:rPr>
          <w:rStyle w:val="HideTWBExt"/>
          <w:noProof w:val="0"/>
        </w:rPr>
        <w:t>&lt;/AmendB&gt;</w:t>
      </w:r>
    </w:p>
    <w:p w14:paraId="4A0866B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347</w:t>
      </w:r>
      <w:r w:rsidRPr="00972945">
        <w:rPr>
          <w:rStyle w:val="HideTWBExt"/>
          <w:noProof w:val="0"/>
        </w:rPr>
        <w:t>&lt;/NumAmB&gt;</w:t>
      </w:r>
    </w:p>
    <w:p w14:paraId="3F58A2F7"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4670B193" w14:textId="77777777" w:rsidR="00FD4820" w:rsidRPr="00972945" w:rsidRDefault="00FD4820" w:rsidP="00FD4820">
      <w:pPr>
        <w:pStyle w:val="NormalBold"/>
      </w:pPr>
      <w:r w:rsidRPr="00972945">
        <w:rPr>
          <w:rStyle w:val="HideTWBExt"/>
          <w:noProof w:val="0"/>
        </w:rPr>
        <w:t>&lt;/RepeatBlock-By&gt;</w:t>
      </w:r>
    </w:p>
    <w:p w14:paraId="6C59380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5C86141" w14:textId="77777777" w:rsidR="00FD4820" w:rsidRPr="00972945" w:rsidRDefault="00FD4820" w:rsidP="00FD4820">
      <w:pPr>
        <w:pStyle w:val="NormalBold"/>
      </w:pPr>
      <w:r w:rsidRPr="00972945">
        <w:rPr>
          <w:rStyle w:val="HideTWBExt"/>
          <w:noProof w:val="0"/>
        </w:rPr>
        <w:t>&lt;Article&gt;</w:t>
      </w:r>
      <w:r w:rsidRPr="00972945">
        <w:t>Erwägung 21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5357D3E" w14:textId="77777777" w:rsidTr="009A671B">
        <w:trPr>
          <w:trHeight w:hRule="exact" w:val="240"/>
          <w:jc w:val="center"/>
        </w:trPr>
        <w:tc>
          <w:tcPr>
            <w:tcW w:w="9752" w:type="dxa"/>
            <w:gridSpan w:val="2"/>
          </w:tcPr>
          <w:p w14:paraId="6347D14E" w14:textId="77777777" w:rsidR="00FD4820" w:rsidRPr="00972945" w:rsidRDefault="00FD4820" w:rsidP="009A671B"/>
        </w:tc>
      </w:tr>
      <w:tr w:rsidR="00FD4820" w:rsidRPr="00972945" w14:paraId="269017E8" w14:textId="77777777" w:rsidTr="009A671B">
        <w:trPr>
          <w:trHeight w:val="240"/>
          <w:jc w:val="center"/>
        </w:trPr>
        <w:tc>
          <w:tcPr>
            <w:tcW w:w="4876" w:type="dxa"/>
          </w:tcPr>
          <w:p w14:paraId="0012A08C" w14:textId="77777777" w:rsidR="00FD4820" w:rsidRPr="00972945" w:rsidRDefault="00FD4820" w:rsidP="009A671B">
            <w:pPr>
              <w:pStyle w:val="AmColumnHeading"/>
            </w:pPr>
            <w:r w:rsidRPr="00972945">
              <w:t>Vorschlag der Kommission</w:t>
            </w:r>
          </w:p>
        </w:tc>
        <w:tc>
          <w:tcPr>
            <w:tcW w:w="4876" w:type="dxa"/>
          </w:tcPr>
          <w:p w14:paraId="65A5D959" w14:textId="77777777" w:rsidR="00FD4820" w:rsidRPr="00972945" w:rsidRDefault="00FD4820" w:rsidP="009A671B">
            <w:pPr>
              <w:pStyle w:val="AmColumnHeading"/>
            </w:pPr>
            <w:r w:rsidRPr="00972945">
              <w:t>Geänderter Text</w:t>
            </w:r>
          </w:p>
        </w:tc>
      </w:tr>
      <w:tr w:rsidR="00FD4820" w:rsidRPr="00972945" w14:paraId="0CE15042" w14:textId="77777777" w:rsidTr="009A671B">
        <w:trPr>
          <w:jc w:val="center"/>
        </w:trPr>
        <w:tc>
          <w:tcPr>
            <w:tcW w:w="4876" w:type="dxa"/>
          </w:tcPr>
          <w:p w14:paraId="00F1E7F7" w14:textId="77777777" w:rsidR="00FD4820" w:rsidRPr="00972945" w:rsidRDefault="00FD4820" w:rsidP="009A671B">
            <w:pPr>
              <w:pStyle w:val="Normal6a"/>
            </w:pPr>
            <w:r w:rsidRPr="00972945">
              <w:rPr>
                <w:b/>
                <w:i/>
              </w:rPr>
              <w:t>(21)</w:t>
            </w:r>
            <w:r w:rsidRPr="00972945">
              <w:tab/>
            </w:r>
            <w:r w:rsidRPr="00972945">
              <w:rPr>
                <w:b/>
                <w:i/>
              </w:rPr>
              <w:t>Ausgeschiffte Personen sollten gleichmäßig auf die Mitgliedstaaten verteilt werden.</w:t>
            </w:r>
          </w:p>
        </w:tc>
        <w:tc>
          <w:tcPr>
            <w:tcW w:w="4876" w:type="dxa"/>
          </w:tcPr>
          <w:p w14:paraId="5B5CA98C" w14:textId="77777777" w:rsidR="00FD4820" w:rsidRPr="00972945" w:rsidRDefault="00FD4820" w:rsidP="009A671B">
            <w:pPr>
              <w:pStyle w:val="Normal6a"/>
            </w:pPr>
            <w:r w:rsidRPr="00972945">
              <w:rPr>
                <w:b/>
                <w:i/>
              </w:rPr>
              <w:t>entfällt</w:t>
            </w:r>
          </w:p>
        </w:tc>
      </w:tr>
    </w:tbl>
    <w:p w14:paraId="3AD09E3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0534EB8" w14:textId="77777777" w:rsidR="00FD4820" w:rsidRPr="00972945" w:rsidRDefault="00FD4820" w:rsidP="00FD4820">
      <w:r w:rsidRPr="00972945">
        <w:rPr>
          <w:rStyle w:val="HideTWBExt"/>
          <w:noProof w:val="0"/>
        </w:rPr>
        <w:t>&lt;/AmendB&gt;</w:t>
      </w:r>
    </w:p>
    <w:p w14:paraId="19A7C43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348</w:t>
      </w:r>
      <w:r w:rsidRPr="00972945">
        <w:rPr>
          <w:rStyle w:val="HideTWBExt"/>
          <w:noProof w:val="0"/>
        </w:rPr>
        <w:t>&lt;/NumAmB&gt;</w:t>
      </w:r>
    </w:p>
    <w:p w14:paraId="54202DF4"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718FC2A7" w14:textId="77777777" w:rsidR="00FD4820" w:rsidRPr="00972945" w:rsidRDefault="00FD4820" w:rsidP="00FD4820">
      <w:pPr>
        <w:pStyle w:val="NormalBold"/>
      </w:pPr>
      <w:r w:rsidRPr="00972945">
        <w:rPr>
          <w:rStyle w:val="HideTWBExt"/>
          <w:noProof w:val="0"/>
        </w:rPr>
        <w:t>&lt;/RepeatBlock-By&gt;</w:t>
      </w:r>
    </w:p>
    <w:p w14:paraId="332B78C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5C54ABA" w14:textId="77777777" w:rsidR="00FD4820" w:rsidRPr="00972945" w:rsidRDefault="00FD4820" w:rsidP="00FD4820">
      <w:pPr>
        <w:pStyle w:val="NormalBold"/>
      </w:pPr>
      <w:r w:rsidRPr="00972945">
        <w:rPr>
          <w:rStyle w:val="HideTWBExt"/>
          <w:noProof w:val="0"/>
        </w:rPr>
        <w:t>&lt;Article&gt;</w:t>
      </w:r>
      <w:r w:rsidRPr="00972945">
        <w:t>Erwägung 21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8968BF4" w14:textId="77777777" w:rsidTr="009A671B">
        <w:trPr>
          <w:trHeight w:hRule="exact" w:val="240"/>
          <w:jc w:val="center"/>
        </w:trPr>
        <w:tc>
          <w:tcPr>
            <w:tcW w:w="9752" w:type="dxa"/>
            <w:gridSpan w:val="2"/>
          </w:tcPr>
          <w:p w14:paraId="1CD092A5" w14:textId="77777777" w:rsidR="00FD4820" w:rsidRPr="00972945" w:rsidRDefault="00FD4820" w:rsidP="009A671B"/>
        </w:tc>
      </w:tr>
      <w:tr w:rsidR="00FD4820" w:rsidRPr="00972945" w14:paraId="07480040" w14:textId="77777777" w:rsidTr="009A671B">
        <w:trPr>
          <w:trHeight w:val="240"/>
          <w:jc w:val="center"/>
        </w:trPr>
        <w:tc>
          <w:tcPr>
            <w:tcW w:w="4876" w:type="dxa"/>
          </w:tcPr>
          <w:p w14:paraId="1283B21C" w14:textId="77777777" w:rsidR="00FD4820" w:rsidRPr="00972945" w:rsidRDefault="00FD4820" w:rsidP="009A671B">
            <w:pPr>
              <w:pStyle w:val="AmColumnHeading"/>
            </w:pPr>
            <w:r w:rsidRPr="00972945">
              <w:t>Vorschlag der Kommission</w:t>
            </w:r>
          </w:p>
        </w:tc>
        <w:tc>
          <w:tcPr>
            <w:tcW w:w="4876" w:type="dxa"/>
          </w:tcPr>
          <w:p w14:paraId="6154A4ED" w14:textId="77777777" w:rsidR="00FD4820" w:rsidRPr="00972945" w:rsidRDefault="00FD4820" w:rsidP="009A671B">
            <w:pPr>
              <w:pStyle w:val="AmColumnHeading"/>
            </w:pPr>
            <w:r w:rsidRPr="00972945">
              <w:t>Geänderter Text</w:t>
            </w:r>
          </w:p>
        </w:tc>
      </w:tr>
      <w:tr w:rsidR="00FD4820" w:rsidRPr="00972945" w14:paraId="4E584C04" w14:textId="77777777" w:rsidTr="009A671B">
        <w:trPr>
          <w:jc w:val="center"/>
        </w:trPr>
        <w:tc>
          <w:tcPr>
            <w:tcW w:w="4876" w:type="dxa"/>
          </w:tcPr>
          <w:p w14:paraId="703E5D28" w14:textId="77777777" w:rsidR="00FD4820" w:rsidRPr="00972945" w:rsidRDefault="00FD4820" w:rsidP="009A671B">
            <w:pPr>
              <w:pStyle w:val="Normal6a"/>
            </w:pPr>
            <w:r w:rsidRPr="00972945">
              <w:rPr>
                <w:b/>
                <w:i/>
              </w:rPr>
              <w:t>(21)</w:t>
            </w:r>
            <w:r w:rsidRPr="00972945">
              <w:tab/>
            </w:r>
            <w:r w:rsidRPr="00972945">
              <w:rPr>
                <w:b/>
                <w:i/>
              </w:rPr>
              <w:t>Ausgeschiffte Personen sollten gleichmäßig auf die Mitgliedstaaten verteilt werden.</w:t>
            </w:r>
          </w:p>
        </w:tc>
        <w:tc>
          <w:tcPr>
            <w:tcW w:w="4876" w:type="dxa"/>
          </w:tcPr>
          <w:p w14:paraId="2388B36E" w14:textId="77777777" w:rsidR="00FD4820" w:rsidRPr="00972945" w:rsidRDefault="00FD4820" w:rsidP="009A671B">
            <w:pPr>
              <w:pStyle w:val="Normal6a"/>
            </w:pPr>
            <w:r w:rsidRPr="00972945">
              <w:rPr>
                <w:b/>
                <w:i/>
              </w:rPr>
              <w:t>entfällt</w:t>
            </w:r>
          </w:p>
        </w:tc>
      </w:tr>
    </w:tbl>
    <w:p w14:paraId="2C69131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60F1B52" w14:textId="77777777" w:rsidR="00FD4820" w:rsidRPr="00972945" w:rsidRDefault="00FD4820" w:rsidP="00FD4820">
      <w:r w:rsidRPr="00972945">
        <w:rPr>
          <w:rStyle w:val="HideTWBExt"/>
          <w:noProof w:val="0"/>
        </w:rPr>
        <w:t>&lt;/AmendB&gt;</w:t>
      </w:r>
    </w:p>
    <w:p w14:paraId="2886AA4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349</w:t>
      </w:r>
      <w:r w:rsidRPr="00972945">
        <w:rPr>
          <w:rStyle w:val="HideTWBExt"/>
          <w:noProof w:val="0"/>
        </w:rPr>
        <w:t>&lt;/NumAmB&gt;</w:t>
      </w:r>
    </w:p>
    <w:p w14:paraId="513F63BF"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07E27D31" w14:textId="77777777" w:rsidR="00FD4820" w:rsidRPr="00972945" w:rsidRDefault="00FD4820" w:rsidP="00FD4820">
      <w:pPr>
        <w:pStyle w:val="NormalBold"/>
      </w:pPr>
      <w:r w:rsidRPr="00972945">
        <w:rPr>
          <w:rStyle w:val="HideTWBExt"/>
          <w:noProof w:val="0"/>
        </w:rPr>
        <w:t>&lt;/RepeatBlock-By&gt;</w:t>
      </w:r>
    </w:p>
    <w:p w14:paraId="16E97C5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6550B80" w14:textId="77777777" w:rsidR="00FD4820" w:rsidRPr="00972945" w:rsidRDefault="00FD4820" w:rsidP="00FD4820">
      <w:pPr>
        <w:pStyle w:val="NormalBold"/>
      </w:pPr>
      <w:r w:rsidRPr="00972945">
        <w:rPr>
          <w:rStyle w:val="HideTWBExt"/>
          <w:noProof w:val="0"/>
        </w:rPr>
        <w:t>&lt;Article&gt;</w:t>
      </w:r>
      <w:r w:rsidRPr="00972945">
        <w:t>Erwägung 21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A4ACEE3" w14:textId="77777777" w:rsidTr="009A671B">
        <w:trPr>
          <w:trHeight w:hRule="exact" w:val="240"/>
          <w:jc w:val="center"/>
        </w:trPr>
        <w:tc>
          <w:tcPr>
            <w:tcW w:w="9752" w:type="dxa"/>
            <w:gridSpan w:val="2"/>
          </w:tcPr>
          <w:p w14:paraId="57A6EFCF" w14:textId="77777777" w:rsidR="00FD4820" w:rsidRPr="00972945" w:rsidRDefault="00FD4820" w:rsidP="009A671B"/>
        </w:tc>
      </w:tr>
      <w:tr w:rsidR="00FD4820" w:rsidRPr="00972945" w14:paraId="00BD23DD" w14:textId="77777777" w:rsidTr="009A671B">
        <w:trPr>
          <w:trHeight w:val="240"/>
          <w:jc w:val="center"/>
        </w:trPr>
        <w:tc>
          <w:tcPr>
            <w:tcW w:w="4876" w:type="dxa"/>
          </w:tcPr>
          <w:p w14:paraId="62EFA983" w14:textId="77777777" w:rsidR="00FD4820" w:rsidRPr="00972945" w:rsidRDefault="00FD4820" w:rsidP="009A671B">
            <w:pPr>
              <w:pStyle w:val="AmColumnHeading"/>
            </w:pPr>
            <w:r w:rsidRPr="00972945">
              <w:t>Vorschlag der Kommission</w:t>
            </w:r>
          </w:p>
        </w:tc>
        <w:tc>
          <w:tcPr>
            <w:tcW w:w="4876" w:type="dxa"/>
          </w:tcPr>
          <w:p w14:paraId="1F46F8A2" w14:textId="77777777" w:rsidR="00FD4820" w:rsidRPr="00972945" w:rsidRDefault="00FD4820" w:rsidP="009A671B">
            <w:pPr>
              <w:pStyle w:val="AmColumnHeading"/>
            </w:pPr>
            <w:r w:rsidRPr="00972945">
              <w:t>Geänderter Text</w:t>
            </w:r>
          </w:p>
        </w:tc>
      </w:tr>
      <w:tr w:rsidR="00FD4820" w:rsidRPr="00972945" w14:paraId="1F2D924E" w14:textId="77777777" w:rsidTr="009A671B">
        <w:trPr>
          <w:jc w:val="center"/>
        </w:trPr>
        <w:tc>
          <w:tcPr>
            <w:tcW w:w="4876" w:type="dxa"/>
          </w:tcPr>
          <w:p w14:paraId="731593EC" w14:textId="77777777" w:rsidR="00FD4820" w:rsidRPr="00972945" w:rsidRDefault="00FD4820" w:rsidP="009A671B">
            <w:pPr>
              <w:pStyle w:val="Normal6a"/>
            </w:pPr>
            <w:r w:rsidRPr="00972945">
              <w:t>(21)</w:t>
            </w:r>
            <w:r w:rsidRPr="00972945">
              <w:tab/>
            </w:r>
            <w:r w:rsidRPr="00972945">
              <w:rPr>
                <w:b/>
                <w:bCs/>
                <w:i/>
                <w:iCs/>
              </w:rPr>
              <w:t>Ausgeschiffte Personen sollten gleichmäßig auf die</w:t>
            </w:r>
            <w:r w:rsidRPr="00972945">
              <w:t xml:space="preserve"> Mitgliedstaaten</w:t>
            </w:r>
            <w:r w:rsidRPr="00972945">
              <w:rPr>
                <w:b/>
                <w:bCs/>
                <w:i/>
                <w:iCs/>
              </w:rPr>
              <w:t xml:space="preserve"> verteilt werden</w:t>
            </w:r>
            <w:r w:rsidRPr="00972945">
              <w:t>.</w:t>
            </w:r>
          </w:p>
        </w:tc>
        <w:tc>
          <w:tcPr>
            <w:tcW w:w="4876" w:type="dxa"/>
          </w:tcPr>
          <w:p w14:paraId="1DD8BF3F" w14:textId="77777777" w:rsidR="00FD4820" w:rsidRPr="00972945" w:rsidRDefault="00FD4820" w:rsidP="009A671B">
            <w:pPr>
              <w:pStyle w:val="Normal6a"/>
            </w:pPr>
            <w:r w:rsidRPr="00972945">
              <w:t>(21)</w:t>
            </w:r>
            <w:r w:rsidRPr="00972945">
              <w:tab/>
            </w:r>
            <w:r w:rsidRPr="00972945">
              <w:rPr>
                <w:b/>
                <w:bCs/>
                <w:i/>
                <w:iCs/>
              </w:rPr>
              <w:t>Der Mitgliedstaat, der die Ausschiffung zuließ, sollte sämtliche illegal ausgeschiffte Migranten in Haft nehmen und frühestmöglich in ihre Heimatländer rückführen.</w:t>
            </w:r>
            <w:r w:rsidRPr="00972945">
              <w:rPr>
                <w:b/>
                <w:i/>
              </w:rPr>
              <w:t xml:space="preserve"> </w:t>
            </w:r>
            <w:r w:rsidRPr="00972945">
              <w:rPr>
                <w:b/>
                <w:bCs/>
                <w:i/>
                <w:iCs/>
              </w:rPr>
              <w:t>Mitgliedstaaten, die Ausschiffungen zulassen, sollten darauf aufmerksam gemacht werden, dass sie die Verantwortung, illegalen Migranten das Betreten des EU</w:t>
            </w:r>
            <w:r w:rsidRPr="00972945">
              <w:rPr>
                <w:b/>
                <w:bCs/>
                <w:i/>
                <w:iCs/>
              </w:rPr>
              <w:noBreakHyphen/>
              <w:t>Gebiets zu gestatten, selbst zu tragen haben und dass es ihre Aufgabe ist, zu verhindern, dass illegale Migranten nach eigenem Willen in andere</w:t>
            </w:r>
            <w:r w:rsidRPr="00972945">
              <w:t xml:space="preserve"> Mitgliedstaaten </w:t>
            </w:r>
            <w:r w:rsidRPr="00972945">
              <w:rPr>
                <w:b/>
                <w:bCs/>
                <w:i/>
                <w:iCs/>
              </w:rPr>
              <w:t>weiterziehen</w:t>
            </w:r>
            <w:r w:rsidRPr="00972945">
              <w:t xml:space="preserve">. </w:t>
            </w:r>
            <w:r w:rsidRPr="00972945">
              <w:rPr>
                <w:b/>
                <w:i/>
              </w:rPr>
              <w:t>Mitgliedstaaten, die dies unterlassen, müssen die Verantwortung für die Rücknahme illegaler Migranten und ihre Rückführung in deren Heimatländer übernehmen.</w:t>
            </w:r>
          </w:p>
        </w:tc>
      </w:tr>
    </w:tbl>
    <w:p w14:paraId="3252799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10EE1EF" w14:textId="77777777" w:rsidR="00FD4820" w:rsidRPr="00972945" w:rsidRDefault="00FD4820" w:rsidP="00FD4820">
      <w:r w:rsidRPr="00972945">
        <w:rPr>
          <w:rStyle w:val="HideTWBExt"/>
          <w:noProof w:val="0"/>
        </w:rPr>
        <w:t>&lt;/AmendB&gt;</w:t>
      </w:r>
    </w:p>
    <w:p w14:paraId="5723A2D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350</w:t>
      </w:r>
      <w:r w:rsidRPr="00972945">
        <w:rPr>
          <w:rStyle w:val="HideTWBExt"/>
          <w:noProof w:val="0"/>
        </w:rPr>
        <w:t>&lt;/NumAmB&gt;</w:t>
      </w:r>
    </w:p>
    <w:p w14:paraId="0D2AAD88"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39500051" w14:textId="77777777" w:rsidR="00FD4820" w:rsidRPr="00972945" w:rsidRDefault="00FD4820" w:rsidP="00FD4820">
      <w:pPr>
        <w:pStyle w:val="NormalBold"/>
      </w:pPr>
      <w:r w:rsidRPr="00972945">
        <w:rPr>
          <w:rStyle w:val="HideTWBExt"/>
          <w:noProof w:val="0"/>
        </w:rPr>
        <w:t>&lt;/RepeatBlock-By&gt;</w:t>
      </w:r>
    </w:p>
    <w:p w14:paraId="4D28E8F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57DEE6C" w14:textId="77777777" w:rsidR="00FD4820" w:rsidRPr="00972945" w:rsidRDefault="00FD4820" w:rsidP="00FD4820">
      <w:pPr>
        <w:pStyle w:val="NormalBold"/>
      </w:pPr>
      <w:r w:rsidRPr="00972945">
        <w:rPr>
          <w:rStyle w:val="HideTWBExt"/>
          <w:noProof w:val="0"/>
        </w:rPr>
        <w:t>&lt;Article&gt;</w:t>
      </w:r>
      <w:r w:rsidRPr="00972945">
        <w:t>Erwägung 21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F1A66FA" w14:textId="77777777" w:rsidTr="009A671B">
        <w:trPr>
          <w:trHeight w:hRule="exact" w:val="240"/>
          <w:jc w:val="center"/>
        </w:trPr>
        <w:tc>
          <w:tcPr>
            <w:tcW w:w="9752" w:type="dxa"/>
            <w:gridSpan w:val="2"/>
          </w:tcPr>
          <w:p w14:paraId="3B3082E5" w14:textId="77777777" w:rsidR="00FD4820" w:rsidRPr="00972945" w:rsidRDefault="00FD4820" w:rsidP="009A671B"/>
        </w:tc>
      </w:tr>
      <w:tr w:rsidR="00FD4820" w:rsidRPr="00972945" w14:paraId="7BF79A06" w14:textId="77777777" w:rsidTr="009A671B">
        <w:trPr>
          <w:trHeight w:val="240"/>
          <w:jc w:val="center"/>
        </w:trPr>
        <w:tc>
          <w:tcPr>
            <w:tcW w:w="4876" w:type="dxa"/>
          </w:tcPr>
          <w:p w14:paraId="42ED7237" w14:textId="77777777" w:rsidR="00FD4820" w:rsidRPr="00972945" w:rsidRDefault="00FD4820" w:rsidP="009A671B">
            <w:pPr>
              <w:pStyle w:val="AmColumnHeading"/>
            </w:pPr>
            <w:r w:rsidRPr="00972945">
              <w:t>Vorschlag der Kommission</w:t>
            </w:r>
          </w:p>
        </w:tc>
        <w:tc>
          <w:tcPr>
            <w:tcW w:w="4876" w:type="dxa"/>
          </w:tcPr>
          <w:p w14:paraId="2A438950" w14:textId="77777777" w:rsidR="00FD4820" w:rsidRPr="00972945" w:rsidRDefault="00FD4820" w:rsidP="009A671B">
            <w:pPr>
              <w:pStyle w:val="AmColumnHeading"/>
            </w:pPr>
            <w:r w:rsidRPr="00972945">
              <w:t>Geänderter Text</w:t>
            </w:r>
          </w:p>
        </w:tc>
      </w:tr>
      <w:tr w:rsidR="00FD4820" w:rsidRPr="00972945" w14:paraId="34C3C9EA" w14:textId="77777777" w:rsidTr="009A671B">
        <w:trPr>
          <w:jc w:val="center"/>
        </w:trPr>
        <w:tc>
          <w:tcPr>
            <w:tcW w:w="4876" w:type="dxa"/>
          </w:tcPr>
          <w:p w14:paraId="64DCE1D2" w14:textId="77777777" w:rsidR="00FD4820" w:rsidRPr="00972945" w:rsidRDefault="00FD4820" w:rsidP="009A671B">
            <w:pPr>
              <w:pStyle w:val="Normal6a"/>
            </w:pPr>
            <w:r w:rsidRPr="00972945">
              <w:t>(21)</w:t>
            </w:r>
            <w:r w:rsidRPr="00972945">
              <w:tab/>
            </w:r>
            <w:r w:rsidRPr="00972945">
              <w:rPr>
                <w:b/>
                <w:bCs/>
                <w:i/>
                <w:iCs/>
              </w:rPr>
              <w:t>Ausgeschiffte Personen</w:t>
            </w:r>
            <w:r w:rsidRPr="00972945">
              <w:t xml:space="preserve"> sollten gleichmäßig auf die Mitgliedstaaten verteilt werden.</w:t>
            </w:r>
          </w:p>
        </w:tc>
        <w:tc>
          <w:tcPr>
            <w:tcW w:w="4876" w:type="dxa"/>
          </w:tcPr>
          <w:p w14:paraId="08D0290F" w14:textId="77777777" w:rsidR="00FD4820" w:rsidRPr="00972945" w:rsidRDefault="00FD4820" w:rsidP="009A671B">
            <w:pPr>
              <w:pStyle w:val="Normal6a"/>
            </w:pPr>
            <w:r w:rsidRPr="00972945">
              <w:t>(21)</w:t>
            </w:r>
            <w:r w:rsidRPr="00972945">
              <w:tab/>
            </w:r>
            <w:r w:rsidRPr="00972945">
              <w:rPr>
                <w:b/>
                <w:bCs/>
                <w:i/>
                <w:iCs/>
              </w:rPr>
              <w:t>Es</w:t>
            </w:r>
            <w:r w:rsidRPr="00972945">
              <w:t xml:space="preserve"> sollten </w:t>
            </w:r>
            <w:r w:rsidRPr="00972945">
              <w:rPr>
                <w:b/>
                <w:bCs/>
                <w:i/>
                <w:iCs/>
              </w:rPr>
              <w:t>lediglich denjenigen Migranten, deren Berechtigung zu internationalem Schutz auf dem Hoheitsgebiet eines Drittstaates festgestellt wurde, legaler Zugang zum Hoheitsgebiet der Europäischen Union gewährt und</w:t>
            </w:r>
            <w:r w:rsidRPr="00972945">
              <w:t xml:space="preserve"> </w:t>
            </w:r>
            <w:r w:rsidRPr="00972945">
              <w:rPr>
                <w:b/>
                <w:bCs/>
                <w:i/>
                <w:iCs/>
              </w:rPr>
              <w:t>diese</w:t>
            </w:r>
            <w:r w:rsidRPr="00972945">
              <w:rPr>
                <w:b/>
                <w:bCs/>
              </w:rPr>
              <w:t xml:space="preserve"> </w:t>
            </w:r>
            <w:r w:rsidRPr="00972945">
              <w:t xml:space="preserve">gleichmäßig auf die Mitgliedstaaten </w:t>
            </w:r>
            <w:r w:rsidRPr="00972945">
              <w:rPr>
                <w:b/>
                <w:bCs/>
                <w:i/>
                <w:iCs/>
              </w:rPr>
              <w:t>nach einem auf der Bevölkerung, dem BIP und der Erwerbslosenquote basierenden Verteilungsschlüssel</w:t>
            </w:r>
            <w:r w:rsidRPr="00972945">
              <w:t xml:space="preserve"> verteilt werden.</w:t>
            </w:r>
          </w:p>
        </w:tc>
      </w:tr>
    </w:tbl>
    <w:p w14:paraId="5625E8F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766B568" w14:textId="77777777" w:rsidR="00FD4820" w:rsidRPr="00972945" w:rsidRDefault="00FD4820" w:rsidP="00FD4820">
      <w:r w:rsidRPr="00972945">
        <w:rPr>
          <w:rStyle w:val="HideTWBExt"/>
          <w:noProof w:val="0"/>
        </w:rPr>
        <w:t>&lt;/AmendB&gt;</w:t>
      </w:r>
    </w:p>
    <w:p w14:paraId="7E07D59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351</w:t>
      </w:r>
      <w:r w:rsidRPr="00972945">
        <w:rPr>
          <w:rStyle w:val="HideTWBExt"/>
          <w:noProof w:val="0"/>
        </w:rPr>
        <w:t>&lt;/NumAmB&gt;</w:t>
      </w:r>
    </w:p>
    <w:p w14:paraId="0D9A5455"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74A1FD31" w14:textId="77777777" w:rsidR="00FD4820" w:rsidRPr="00972945" w:rsidRDefault="00FD4820" w:rsidP="00FD4820">
      <w:pPr>
        <w:pStyle w:val="NormalBold"/>
      </w:pPr>
      <w:r w:rsidRPr="00972945">
        <w:rPr>
          <w:rStyle w:val="HideTWBExt"/>
          <w:noProof w:val="0"/>
        </w:rPr>
        <w:t>&lt;/RepeatBlock-By&gt;</w:t>
      </w:r>
    </w:p>
    <w:p w14:paraId="057B497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5BE666B" w14:textId="77777777" w:rsidR="00FD4820" w:rsidRPr="00972945" w:rsidRDefault="00FD4820" w:rsidP="00FD4820">
      <w:pPr>
        <w:pStyle w:val="NormalBold"/>
      </w:pPr>
      <w:r w:rsidRPr="00972945">
        <w:rPr>
          <w:rStyle w:val="HideTWBExt"/>
          <w:noProof w:val="0"/>
        </w:rPr>
        <w:t>&lt;Article&gt;</w:t>
      </w:r>
      <w:r w:rsidRPr="00972945">
        <w:t>Erwägung 21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0E0AF88" w14:textId="77777777" w:rsidTr="009A671B">
        <w:trPr>
          <w:trHeight w:hRule="exact" w:val="240"/>
          <w:jc w:val="center"/>
        </w:trPr>
        <w:tc>
          <w:tcPr>
            <w:tcW w:w="9752" w:type="dxa"/>
            <w:gridSpan w:val="2"/>
          </w:tcPr>
          <w:p w14:paraId="546C114E" w14:textId="77777777" w:rsidR="00FD4820" w:rsidRPr="00972945" w:rsidRDefault="00FD4820" w:rsidP="009A671B"/>
        </w:tc>
      </w:tr>
      <w:tr w:rsidR="00FD4820" w:rsidRPr="00972945" w14:paraId="3F5B02CC" w14:textId="77777777" w:rsidTr="009A671B">
        <w:trPr>
          <w:trHeight w:val="240"/>
          <w:jc w:val="center"/>
        </w:trPr>
        <w:tc>
          <w:tcPr>
            <w:tcW w:w="4876" w:type="dxa"/>
          </w:tcPr>
          <w:p w14:paraId="56BAD836" w14:textId="77777777" w:rsidR="00FD4820" w:rsidRPr="00972945" w:rsidRDefault="00FD4820" w:rsidP="009A671B">
            <w:pPr>
              <w:pStyle w:val="AmColumnHeading"/>
            </w:pPr>
            <w:r w:rsidRPr="00972945">
              <w:t>Vorschlag der Kommission</w:t>
            </w:r>
          </w:p>
        </w:tc>
        <w:tc>
          <w:tcPr>
            <w:tcW w:w="4876" w:type="dxa"/>
          </w:tcPr>
          <w:p w14:paraId="5905675B" w14:textId="77777777" w:rsidR="00FD4820" w:rsidRPr="00972945" w:rsidRDefault="00FD4820" w:rsidP="009A671B">
            <w:pPr>
              <w:pStyle w:val="AmColumnHeading"/>
            </w:pPr>
            <w:r w:rsidRPr="00972945">
              <w:t>Geänderter Text</w:t>
            </w:r>
          </w:p>
        </w:tc>
      </w:tr>
      <w:tr w:rsidR="00FD4820" w:rsidRPr="00972945" w14:paraId="22B5EBE3" w14:textId="77777777" w:rsidTr="009A671B">
        <w:trPr>
          <w:jc w:val="center"/>
        </w:trPr>
        <w:tc>
          <w:tcPr>
            <w:tcW w:w="4876" w:type="dxa"/>
          </w:tcPr>
          <w:p w14:paraId="218725CD" w14:textId="77777777" w:rsidR="00FD4820" w:rsidRPr="00972945" w:rsidRDefault="00FD4820" w:rsidP="009A671B">
            <w:pPr>
              <w:pStyle w:val="Normal6a"/>
            </w:pPr>
            <w:r w:rsidRPr="00972945">
              <w:t>(21)</w:t>
            </w:r>
            <w:r w:rsidRPr="00972945">
              <w:tab/>
            </w:r>
            <w:r w:rsidRPr="00972945">
              <w:rPr>
                <w:b/>
                <w:bCs/>
                <w:i/>
                <w:iCs/>
              </w:rPr>
              <w:t>Ausgeschiffte</w:t>
            </w:r>
            <w:r w:rsidRPr="00972945">
              <w:t xml:space="preserve"> Personen sollten gleichmäßig auf die Mitgliedstaaten verteilt werden.</w:t>
            </w:r>
          </w:p>
        </w:tc>
        <w:tc>
          <w:tcPr>
            <w:tcW w:w="4876" w:type="dxa"/>
          </w:tcPr>
          <w:p w14:paraId="58C1ED35" w14:textId="77777777" w:rsidR="00FD4820" w:rsidRPr="00972945" w:rsidRDefault="00FD4820" w:rsidP="009A671B">
            <w:pPr>
              <w:pStyle w:val="Normal6a"/>
            </w:pPr>
            <w:r w:rsidRPr="00972945">
              <w:t>(21)</w:t>
            </w:r>
            <w:r w:rsidRPr="00972945">
              <w:tab/>
            </w:r>
            <w:r w:rsidRPr="00972945">
              <w:rPr>
                <w:b/>
                <w:bCs/>
                <w:i/>
                <w:iCs/>
              </w:rPr>
              <w:t>Schutzbedürftige</w:t>
            </w:r>
            <w:r w:rsidRPr="00972945">
              <w:t xml:space="preserve"> Personen </w:t>
            </w:r>
            <w:r w:rsidRPr="00972945">
              <w:rPr>
                <w:b/>
                <w:bCs/>
                <w:i/>
                <w:iCs/>
              </w:rPr>
              <w:t>einschließlich Personen, die nach Such</w:t>
            </w:r>
            <w:r w:rsidRPr="00972945">
              <w:rPr>
                <w:b/>
                <w:bCs/>
                <w:i/>
                <w:iCs/>
              </w:rPr>
              <w:noBreakHyphen/>
              <w:t xml:space="preserve"> und Rettungsaktionen ausgeschifft werden,</w:t>
            </w:r>
            <w:r w:rsidRPr="00972945">
              <w:t xml:space="preserve"> sollten gleichmäßig auf die Mitgliedstaaten verteilt werden</w:t>
            </w:r>
            <w:r w:rsidRPr="00972945">
              <w:rPr>
                <w:b/>
                <w:bCs/>
                <w:i/>
                <w:iCs/>
              </w:rPr>
              <w:t>, und zwar so, dass bedeutsame Verbindungen zu einem bestimmten Mitgliedstaat oder, wo diese nicht gegeben sind, die Präferenz des Antragstellers berücksichtigt werden können</w:t>
            </w:r>
            <w:r w:rsidRPr="00972945">
              <w:t>.</w:t>
            </w:r>
          </w:p>
        </w:tc>
      </w:tr>
    </w:tbl>
    <w:p w14:paraId="382730F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28D6059" w14:textId="77777777" w:rsidR="00FD4820" w:rsidRPr="00972945" w:rsidRDefault="00FD4820" w:rsidP="00FD4820">
      <w:r w:rsidRPr="00972945">
        <w:rPr>
          <w:rStyle w:val="HideTWBExt"/>
          <w:noProof w:val="0"/>
        </w:rPr>
        <w:t>&lt;/AmendB&gt;</w:t>
      </w:r>
    </w:p>
    <w:p w14:paraId="32E8AE4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352</w:t>
      </w:r>
      <w:r w:rsidRPr="00972945">
        <w:rPr>
          <w:rStyle w:val="HideTWBExt"/>
          <w:noProof w:val="0"/>
        </w:rPr>
        <w:t>&lt;/NumAmB&gt;</w:t>
      </w:r>
    </w:p>
    <w:p w14:paraId="2373ADBF"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27DD2FD6" w14:textId="77777777" w:rsidR="00FD4820" w:rsidRPr="00972945" w:rsidRDefault="00FD4820" w:rsidP="00FD4820">
      <w:pPr>
        <w:pStyle w:val="NormalBold"/>
      </w:pPr>
      <w:r w:rsidRPr="00972945">
        <w:rPr>
          <w:rStyle w:val="HideTWBExt"/>
          <w:noProof w:val="0"/>
        </w:rPr>
        <w:t>&lt;/RepeatBlock-By&gt;</w:t>
      </w:r>
    </w:p>
    <w:p w14:paraId="6B80E81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B551299" w14:textId="77777777" w:rsidR="00FD4820" w:rsidRPr="00972945" w:rsidRDefault="00FD4820" w:rsidP="00FD4820">
      <w:pPr>
        <w:pStyle w:val="NormalBold"/>
      </w:pPr>
      <w:r w:rsidRPr="00972945">
        <w:rPr>
          <w:rStyle w:val="HideTWBExt"/>
          <w:noProof w:val="0"/>
        </w:rPr>
        <w:t>&lt;Article&gt;</w:t>
      </w:r>
      <w:r w:rsidRPr="00972945">
        <w:t>Erwägung 21</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9FD5F6C" w14:textId="77777777" w:rsidTr="009A671B">
        <w:trPr>
          <w:trHeight w:hRule="exact" w:val="240"/>
          <w:jc w:val="center"/>
        </w:trPr>
        <w:tc>
          <w:tcPr>
            <w:tcW w:w="9752" w:type="dxa"/>
            <w:gridSpan w:val="2"/>
          </w:tcPr>
          <w:p w14:paraId="19B759D1" w14:textId="77777777" w:rsidR="00FD4820" w:rsidRPr="00972945" w:rsidRDefault="00FD4820" w:rsidP="009A671B"/>
        </w:tc>
      </w:tr>
      <w:tr w:rsidR="00FD4820" w:rsidRPr="00972945" w14:paraId="4A9E7532" w14:textId="77777777" w:rsidTr="009A671B">
        <w:trPr>
          <w:trHeight w:val="240"/>
          <w:jc w:val="center"/>
        </w:trPr>
        <w:tc>
          <w:tcPr>
            <w:tcW w:w="4876" w:type="dxa"/>
          </w:tcPr>
          <w:p w14:paraId="78428A6C" w14:textId="77777777" w:rsidR="00FD4820" w:rsidRPr="00972945" w:rsidRDefault="00FD4820" w:rsidP="009A671B">
            <w:pPr>
              <w:pStyle w:val="AmColumnHeading"/>
            </w:pPr>
            <w:r w:rsidRPr="00972945">
              <w:t>Vorschlag der Kommission</w:t>
            </w:r>
          </w:p>
        </w:tc>
        <w:tc>
          <w:tcPr>
            <w:tcW w:w="4876" w:type="dxa"/>
          </w:tcPr>
          <w:p w14:paraId="2BC5496C" w14:textId="77777777" w:rsidR="00FD4820" w:rsidRPr="00972945" w:rsidRDefault="00FD4820" w:rsidP="009A671B">
            <w:pPr>
              <w:pStyle w:val="AmColumnHeading"/>
            </w:pPr>
            <w:r w:rsidRPr="00972945">
              <w:t>Geänderter Text</w:t>
            </w:r>
          </w:p>
        </w:tc>
      </w:tr>
      <w:tr w:rsidR="00FD4820" w:rsidRPr="00972945" w14:paraId="60F5D6A7" w14:textId="77777777" w:rsidTr="009A671B">
        <w:trPr>
          <w:jc w:val="center"/>
        </w:trPr>
        <w:tc>
          <w:tcPr>
            <w:tcW w:w="4876" w:type="dxa"/>
          </w:tcPr>
          <w:p w14:paraId="3C02EB83" w14:textId="77777777" w:rsidR="00FD4820" w:rsidRPr="00972945" w:rsidRDefault="00FD4820" w:rsidP="009A671B">
            <w:pPr>
              <w:pStyle w:val="Normal6a"/>
            </w:pPr>
            <w:r w:rsidRPr="00972945">
              <w:t>(21)</w:t>
            </w:r>
            <w:r w:rsidRPr="00972945">
              <w:tab/>
            </w:r>
            <w:r w:rsidRPr="00972945">
              <w:rPr>
                <w:b/>
                <w:bCs/>
                <w:i/>
                <w:iCs/>
              </w:rPr>
              <w:t xml:space="preserve">Ausgeschiffte </w:t>
            </w:r>
            <w:r w:rsidRPr="00972945">
              <w:t>Personen sollten gleichmäßig auf die Mitgliedstaaten verteilt werden.</w:t>
            </w:r>
          </w:p>
        </w:tc>
        <w:tc>
          <w:tcPr>
            <w:tcW w:w="4876" w:type="dxa"/>
          </w:tcPr>
          <w:p w14:paraId="5711CD17" w14:textId="77777777" w:rsidR="00FD4820" w:rsidRPr="00972945" w:rsidRDefault="00FD4820" w:rsidP="009A671B">
            <w:pPr>
              <w:pStyle w:val="Normal6a"/>
            </w:pPr>
            <w:r w:rsidRPr="00972945">
              <w:t>(21)</w:t>
            </w:r>
            <w:r w:rsidRPr="00972945">
              <w:tab/>
            </w:r>
            <w:r w:rsidRPr="00972945">
              <w:rPr>
                <w:b/>
                <w:bCs/>
                <w:i/>
                <w:iCs/>
              </w:rPr>
              <w:t>Sämtliche</w:t>
            </w:r>
            <w:r w:rsidRPr="00972945">
              <w:t xml:space="preserve"> Personen</w:t>
            </w:r>
            <w:r w:rsidRPr="00972945">
              <w:rPr>
                <w:b/>
                <w:bCs/>
                <w:i/>
                <w:iCs/>
              </w:rPr>
              <w:t>, die internationalen Schutz beantragt haben,</w:t>
            </w:r>
            <w:r w:rsidRPr="00972945">
              <w:t xml:space="preserve"> sollten gleichmäßig auf die Mitgliedstaaten verteilt werden</w:t>
            </w:r>
            <w:r w:rsidRPr="00972945">
              <w:rPr>
                <w:b/>
                <w:bCs/>
                <w:i/>
                <w:iCs/>
              </w:rPr>
              <w:t>, wobei Familien</w:t>
            </w:r>
            <w:r w:rsidRPr="00972945">
              <w:rPr>
                <w:b/>
                <w:bCs/>
                <w:i/>
                <w:iCs/>
              </w:rPr>
              <w:noBreakHyphen/>
              <w:t xml:space="preserve"> und andere bedeutsame Verbindung bei der Bestimmung des zuständigen Mitgliedstaats in vollem Umfang berücksichtigt werden</w:t>
            </w:r>
            <w:r w:rsidRPr="00972945">
              <w:t>.</w:t>
            </w:r>
          </w:p>
        </w:tc>
      </w:tr>
    </w:tbl>
    <w:p w14:paraId="5238A2B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1C6ABA8" w14:textId="77777777" w:rsidR="00FD4820" w:rsidRPr="00972945" w:rsidRDefault="00FD4820" w:rsidP="00FD4820">
      <w:r w:rsidRPr="00972945">
        <w:rPr>
          <w:rStyle w:val="HideTWBExt"/>
          <w:noProof w:val="0"/>
        </w:rPr>
        <w:t>&lt;/AmendB&gt;</w:t>
      </w:r>
    </w:p>
    <w:p w14:paraId="36AAFAD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353</w:t>
      </w:r>
      <w:r w:rsidRPr="00972945">
        <w:rPr>
          <w:rStyle w:val="HideTWBExt"/>
          <w:noProof w:val="0"/>
        </w:rPr>
        <w:t>&lt;/NumAmB&gt;</w:t>
      </w:r>
    </w:p>
    <w:p w14:paraId="5864BC5A"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2B9AAAC7" w14:textId="77777777" w:rsidR="00FD4820" w:rsidRPr="00972945" w:rsidRDefault="00FD4820" w:rsidP="00FD4820">
      <w:pPr>
        <w:pStyle w:val="NormalBold"/>
      </w:pPr>
      <w:r w:rsidRPr="00972945">
        <w:rPr>
          <w:rStyle w:val="HideTWBExt"/>
          <w:noProof w:val="0"/>
        </w:rPr>
        <w:t>&lt;/RepeatBlock-By&gt;</w:t>
      </w:r>
    </w:p>
    <w:p w14:paraId="6796653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FB5CF6B"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7B4AA23" w14:textId="77777777" w:rsidTr="009A671B">
        <w:trPr>
          <w:trHeight w:hRule="exact" w:val="240"/>
          <w:jc w:val="center"/>
        </w:trPr>
        <w:tc>
          <w:tcPr>
            <w:tcW w:w="9752" w:type="dxa"/>
            <w:gridSpan w:val="2"/>
          </w:tcPr>
          <w:p w14:paraId="4CE2E694" w14:textId="77777777" w:rsidR="00FD4820" w:rsidRPr="00972945" w:rsidRDefault="00FD4820" w:rsidP="009A671B"/>
        </w:tc>
      </w:tr>
      <w:tr w:rsidR="00FD4820" w:rsidRPr="00972945" w14:paraId="1C041730" w14:textId="77777777" w:rsidTr="009A671B">
        <w:trPr>
          <w:trHeight w:val="240"/>
          <w:jc w:val="center"/>
        </w:trPr>
        <w:tc>
          <w:tcPr>
            <w:tcW w:w="4876" w:type="dxa"/>
          </w:tcPr>
          <w:p w14:paraId="28EFC98C" w14:textId="77777777" w:rsidR="00FD4820" w:rsidRPr="00972945" w:rsidRDefault="00FD4820" w:rsidP="009A671B">
            <w:pPr>
              <w:pStyle w:val="AmColumnHeading"/>
            </w:pPr>
            <w:r w:rsidRPr="00972945">
              <w:t>Vorschlag der Kommission</w:t>
            </w:r>
          </w:p>
        </w:tc>
        <w:tc>
          <w:tcPr>
            <w:tcW w:w="4876" w:type="dxa"/>
          </w:tcPr>
          <w:p w14:paraId="1213C89E" w14:textId="77777777" w:rsidR="00FD4820" w:rsidRPr="00972945" w:rsidRDefault="00FD4820" w:rsidP="009A671B">
            <w:pPr>
              <w:pStyle w:val="AmColumnHeading"/>
            </w:pPr>
            <w:r w:rsidRPr="00972945">
              <w:t>Geänderter Text</w:t>
            </w:r>
          </w:p>
        </w:tc>
      </w:tr>
      <w:tr w:rsidR="00FD4820" w:rsidRPr="00972945" w14:paraId="4FC03EB4" w14:textId="77777777" w:rsidTr="009A671B">
        <w:trPr>
          <w:jc w:val="center"/>
        </w:trPr>
        <w:tc>
          <w:tcPr>
            <w:tcW w:w="4876" w:type="dxa"/>
          </w:tcPr>
          <w:p w14:paraId="63FA5258" w14:textId="77777777" w:rsidR="00FD4820" w:rsidRPr="00972945" w:rsidRDefault="00FD4820" w:rsidP="009A671B">
            <w:pPr>
              <w:pStyle w:val="Normal6a"/>
            </w:pPr>
            <w:r w:rsidRPr="00972945">
              <w:rPr>
                <w:b/>
                <w:i/>
              </w:rPr>
              <w:t>(22)</w:t>
            </w:r>
            <w:r w:rsidRPr="00972945">
              <w:tab/>
            </w:r>
            <w:r w:rsidRPr="00972945">
              <w:rPr>
                <w:b/>
                <w:i/>
              </w:rPr>
              <w:t>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1535E5DE" w14:textId="77777777" w:rsidR="00FD4820" w:rsidRPr="00972945" w:rsidRDefault="00FD4820" w:rsidP="009A671B">
            <w:pPr>
              <w:pStyle w:val="Normal6a"/>
            </w:pPr>
            <w:r w:rsidRPr="00972945">
              <w:rPr>
                <w:b/>
                <w:i/>
              </w:rPr>
              <w:t>entfällt</w:t>
            </w:r>
          </w:p>
        </w:tc>
      </w:tr>
    </w:tbl>
    <w:p w14:paraId="1D325D0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0289783" w14:textId="77777777" w:rsidR="00FD4820" w:rsidRPr="00972945" w:rsidRDefault="00FD4820" w:rsidP="00FD4820">
      <w:r w:rsidRPr="00972945">
        <w:rPr>
          <w:rStyle w:val="HideTWBExt"/>
          <w:noProof w:val="0"/>
        </w:rPr>
        <w:t>&lt;/AmendB&gt;</w:t>
      </w:r>
    </w:p>
    <w:p w14:paraId="01F2953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354</w:t>
      </w:r>
      <w:r w:rsidRPr="00972945">
        <w:rPr>
          <w:rStyle w:val="HideTWBExt"/>
          <w:noProof w:val="0"/>
        </w:rPr>
        <w:t>&lt;/NumAmB&gt;</w:t>
      </w:r>
    </w:p>
    <w:p w14:paraId="52527149"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3FD0DA5C" w14:textId="77777777" w:rsidR="00FD4820" w:rsidRPr="00972945" w:rsidRDefault="00FD4820" w:rsidP="00FD4820">
      <w:pPr>
        <w:pStyle w:val="NormalBold"/>
      </w:pPr>
      <w:r w:rsidRPr="00972945">
        <w:rPr>
          <w:rStyle w:val="HideTWBExt"/>
          <w:noProof w:val="0"/>
        </w:rPr>
        <w:t>&lt;/RepeatBlock-By&gt;</w:t>
      </w:r>
    </w:p>
    <w:p w14:paraId="4A55C7E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7E39408"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79FF9D0" w14:textId="77777777" w:rsidTr="009A671B">
        <w:trPr>
          <w:trHeight w:hRule="exact" w:val="240"/>
          <w:jc w:val="center"/>
        </w:trPr>
        <w:tc>
          <w:tcPr>
            <w:tcW w:w="9752" w:type="dxa"/>
            <w:gridSpan w:val="2"/>
          </w:tcPr>
          <w:p w14:paraId="50B2D4F1" w14:textId="77777777" w:rsidR="00FD4820" w:rsidRPr="00972945" w:rsidRDefault="00FD4820" w:rsidP="009A671B"/>
        </w:tc>
      </w:tr>
      <w:tr w:rsidR="00FD4820" w:rsidRPr="00972945" w14:paraId="46DF902A" w14:textId="77777777" w:rsidTr="009A671B">
        <w:trPr>
          <w:trHeight w:val="240"/>
          <w:jc w:val="center"/>
        </w:trPr>
        <w:tc>
          <w:tcPr>
            <w:tcW w:w="4876" w:type="dxa"/>
          </w:tcPr>
          <w:p w14:paraId="4F3F9FB7" w14:textId="77777777" w:rsidR="00FD4820" w:rsidRPr="00972945" w:rsidRDefault="00FD4820" w:rsidP="009A671B">
            <w:pPr>
              <w:pStyle w:val="AmColumnHeading"/>
            </w:pPr>
            <w:r w:rsidRPr="00972945">
              <w:t>Vorschlag der Kommission</w:t>
            </w:r>
          </w:p>
        </w:tc>
        <w:tc>
          <w:tcPr>
            <w:tcW w:w="4876" w:type="dxa"/>
          </w:tcPr>
          <w:p w14:paraId="56DF12C2" w14:textId="77777777" w:rsidR="00FD4820" w:rsidRPr="00972945" w:rsidRDefault="00FD4820" w:rsidP="009A671B">
            <w:pPr>
              <w:pStyle w:val="AmColumnHeading"/>
            </w:pPr>
            <w:r w:rsidRPr="00972945">
              <w:t>Geänderter Text</w:t>
            </w:r>
          </w:p>
        </w:tc>
      </w:tr>
      <w:tr w:rsidR="00FD4820" w:rsidRPr="00972945" w14:paraId="0F94E924" w14:textId="77777777" w:rsidTr="009A671B">
        <w:trPr>
          <w:jc w:val="center"/>
        </w:trPr>
        <w:tc>
          <w:tcPr>
            <w:tcW w:w="4876" w:type="dxa"/>
          </w:tcPr>
          <w:p w14:paraId="09AA867C" w14:textId="77777777" w:rsidR="00FD4820" w:rsidRPr="00972945" w:rsidRDefault="00FD4820" w:rsidP="009A671B">
            <w:pPr>
              <w:pStyle w:val="Normal6a"/>
            </w:pPr>
            <w:r w:rsidRPr="00972945">
              <w:rPr>
                <w:b/>
                <w:i/>
              </w:rPr>
              <w:t>(22)</w:t>
            </w:r>
            <w:r w:rsidRPr="00972945">
              <w:tab/>
            </w:r>
            <w:r w:rsidRPr="00972945">
              <w:rPr>
                <w:b/>
                <w:i/>
              </w:rPr>
              <w:t>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6DF5F3BF" w14:textId="77777777" w:rsidR="00FD4820" w:rsidRPr="00972945" w:rsidRDefault="00FD4820" w:rsidP="009A671B">
            <w:pPr>
              <w:pStyle w:val="Normal6a"/>
            </w:pPr>
            <w:r w:rsidRPr="00972945">
              <w:rPr>
                <w:b/>
                <w:i/>
              </w:rPr>
              <w:t>entfällt</w:t>
            </w:r>
          </w:p>
        </w:tc>
      </w:tr>
    </w:tbl>
    <w:p w14:paraId="5EC0BC3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3010496" w14:textId="77777777" w:rsidR="00FD4820" w:rsidRPr="00972945" w:rsidRDefault="00FD4820" w:rsidP="00FD4820">
      <w:r w:rsidRPr="00972945">
        <w:rPr>
          <w:rStyle w:val="HideTWBExt"/>
          <w:noProof w:val="0"/>
        </w:rPr>
        <w:t>&lt;/AmendB&gt;</w:t>
      </w:r>
    </w:p>
    <w:p w14:paraId="7CB0E4D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355</w:t>
      </w:r>
      <w:r w:rsidRPr="00972945">
        <w:rPr>
          <w:rStyle w:val="HideTWBExt"/>
          <w:noProof w:val="0"/>
        </w:rPr>
        <w:t>&lt;/NumAmB&gt;</w:t>
      </w:r>
    </w:p>
    <w:p w14:paraId="294872BD"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5B6673BB" w14:textId="77777777" w:rsidR="00FD4820" w:rsidRPr="00972945" w:rsidRDefault="00FD4820" w:rsidP="00FD4820">
      <w:pPr>
        <w:pStyle w:val="NormalBold"/>
      </w:pPr>
      <w:r w:rsidRPr="00972945">
        <w:rPr>
          <w:rStyle w:val="HideTWBExt"/>
          <w:noProof w:val="0"/>
        </w:rPr>
        <w:t>&lt;/RepeatBlock-By&gt;</w:t>
      </w:r>
    </w:p>
    <w:p w14:paraId="0472BA2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05D4A1B"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21C51FD" w14:textId="77777777" w:rsidTr="009A671B">
        <w:trPr>
          <w:trHeight w:hRule="exact" w:val="240"/>
          <w:jc w:val="center"/>
        </w:trPr>
        <w:tc>
          <w:tcPr>
            <w:tcW w:w="9752" w:type="dxa"/>
            <w:gridSpan w:val="2"/>
          </w:tcPr>
          <w:p w14:paraId="55F0CE04" w14:textId="77777777" w:rsidR="00FD4820" w:rsidRPr="00972945" w:rsidRDefault="00FD4820" w:rsidP="009A671B"/>
        </w:tc>
      </w:tr>
      <w:tr w:rsidR="00FD4820" w:rsidRPr="00972945" w14:paraId="35629996" w14:textId="77777777" w:rsidTr="009A671B">
        <w:trPr>
          <w:trHeight w:val="240"/>
          <w:jc w:val="center"/>
        </w:trPr>
        <w:tc>
          <w:tcPr>
            <w:tcW w:w="4876" w:type="dxa"/>
          </w:tcPr>
          <w:p w14:paraId="638204EA" w14:textId="77777777" w:rsidR="00FD4820" w:rsidRPr="00972945" w:rsidRDefault="00FD4820" w:rsidP="009A671B">
            <w:pPr>
              <w:pStyle w:val="AmColumnHeading"/>
            </w:pPr>
            <w:r w:rsidRPr="00972945">
              <w:t>Vorschlag der Kommission</w:t>
            </w:r>
          </w:p>
        </w:tc>
        <w:tc>
          <w:tcPr>
            <w:tcW w:w="4876" w:type="dxa"/>
          </w:tcPr>
          <w:p w14:paraId="0E037315" w14:textId="77777777" w:rsidR="00FD4820" w:rsidRPr="00972945" w:rsidRDefault="00FD4820" w:rsidP="009A671B">
            <w:pPr>
              <w:pStyle w:val="AmColumnHeading"/>
            </w:pPr>
            <w:r w:rsidRPr="00972945">
              <w:t>Geänderter Text</w:t>
            </w:r>
          </w:p>
        </w:tc>
      </w:tr>
      <w:tr w:rsidR="00FD4820" w:rsidRPr="00972945" w14:paraId="0981327E" w14:textId="77777777" w:rsidTr="009A671B">
        <w:trPr>
          <w:jc w:val="center"/>
        </w:trPr>
        <w:tc>
          <w:tcPr>
            <w:tcW w:w="4876" w:type="dxa"/>
          </w:tcPr>
          <w:p w14:paraId="22AAE8BC" w14:textId="77777777" w:rsidR="00FD4820" w:rsidRPr="00972945" w:rsidRDefault="00FD4820" w:rsidP="009A671B">
            <w:pPr>
              <w:pStyle w:val="Normal6a"/>
            </w:pPr>
            <w:r w:rsidRPr="00972945">
              <w:rPr>
                <w:b/>
                <w:i/>
              </w:rPr>
              <w:t>(22)</w:t>
            </w:r>
            <w:r w:rsidRPr="00972945">
              <w:tab/>
            </w:r>
            <w:r w:rsidRPr="00972945">
              <w:rPr>
                <w:b/>
                <w:i/>
              </w:rPr>
              <w:t>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11AF3497" w14:textId="77777777" w:rsidR="00FD4820" w:rsidRPr="00972945" w:rsidRDefault="00FD4820" w:rsidP="009A671B">
            <w:pPr>
              <w:pStyle w:val="Normal6a"/>
            </w:pPr>
            <w:r w:rsidRPr="00972945">
              <w:rPr>
                <w:b/>
                <w:i/>
              </w:rPr>
              <w:t>entfällt</w:t>
            </w:r>
          </w:p>
        </w:tc>
      </w:tr>
    </w:tbl>
    <w:p w14:paraId="3C7AB0A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9D74524" w14:textId="77777777" w:rsidR="00FD4820" w:rsidRPr="00972945" w:rsidRDefault="00FD4820" w:rsidP="00FD4820">
      <w:r w:rsidRPr="00972945">
        <w:rPr>
          <w:rStyle w:val="HideTWBExt"/>
          <w:noProof w:val="0"/>
        </w:rPr>
        <w:t>&lt;/AmendB&gt;</w:t>
      </w:r>
    </w:p>
    <w:p w14:paraId="643C7EC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356</w:t>
      </w:r>
      <w:r w:rsidRPr="00972945">
        <w:rPr>
          <w:rStyle w:val="HideTWBExt"/>
          <w:noProof w:val="0"/>
        </w:rPr>
        <w:t>&lt;/NumAmB&gt;</w:t>
      </w:r>
    </w:p>
    <w:p w14:paraId="7FD9B3CC"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5DD388D3" w14:textId="77777777" w:rsidR="00FD4820" w:rsidRPr="00972945" w:rsidRDefault="00FD4820" w:rsidP="00FD4820">
      <w:pPr>
        <w:pStyle w:val="NormalBold"/>
      </w:pPr>
      <w:r w:rsidRPr="00972945">
        <w:rPr>
          <w:rStyle w:val="HideTWBExt"/>
          <w:noProof w:val="0"/>
        </w:rPr>
        <w:t>&lt;/RepeatBlock-By&gt;</w:t>
      </w:r>
    </w:p>
    <w:p w14:paraId="1735004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757DC9C"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FD6E408" w14:textId="77777777" w:rsidTr="009A671B">
        <w:trPr>
          <w:trHeight w:hRule="exact" w:val="240"/>
          <w:jc w:val="center"/>
        </w:trPr>
        <w:tc>
          <w:tcPr>
            <w:tcW w:w="9752" w:type="dxa"/>
            <w:gridSpan w:val="2"/>
          </w:tcPr>
          <w:p w14:paraId="30B73772" w14:textId="77777777" w:rsidR="00FD4820" w:rsidRPr="00972945" w:rsidRDefault="00FD4820" w:rsidP="009A671B"/>
        </w:tc>
      </w:tr>
      <w:tr w:rsidR="00FD4820" w:rsidRPr="00972945" w14:paraId="4A3A75FC" w14:textId="77777777" w:rsidTr="009A671B">
        <w:trPr>
          <w:trHeight w:val="240"/>
          <w:jc w:val="center"/>
        </w:trPr>
        <w:tc>
          <w:tcPr>
            <w:tcW w:w="4876" w:type="dxa"/>
          </w:tcPr>
          <w:p w14:paraId="71F6FC04" w14:textId="77777777" w:rsidR="00FD4820" w:rsidRPr="00972945" w:rsidRDefault="00FD4820" w:rsidP="009A671B">
            <w:pPr>
              <w:pStyle w:val="AmColumnHeading"/>
            </w:pPr>
            <w:r w:rsidRPr="00972945">
              <w:t>Vorschlag der Kommission</w:t>
            </w:r>
          </w:p>
        </w:tc>
        <w:tc>
          <w:tcPr>
            <w:tcW w:w="4876" w:type="dxa"/>
          </w:tcPr>
          <w:p w14:paraId="2B2F220F" w14:textId="77777777" w:rsidR="00FD4820" w:rsidRPr="00972945" w:rsidRDefault="00FD4820" w:rsidP="009A671B">
            <w:pPr>
              <w:pStyle w:val="AmColumnHeading"/>
            </w:pPr>
            <w:r w:rsidRPr="00972945">
              <w:t>Geänderter Text</w:t>
            </w:r>
          </w:p>
        </w:tc>
      </w:tr>
      <w:tr w:rsidR="00FD4820" w:rsidRPr="00972945" w14:paraId="681C9358" w14:textId="77777777" w:rsidTr="009A671B">
        <w:trPr>
          <w:jc w:val="center"/>
        </w:trPr>
        <w:tc>
          <w:tcPr>
            <w:tcW w:w="4876" w:type="dxa"/>
          </w:tcPr>
          <w:p w14:paraId="3FCD2AE6" w14:textId="77777777" w:rsidR="00FD4820" w:rsidRPr="00972945" w:rsidRDefault="00FD4820" w:rsidP="009A671B">
            <w:pPr>
              <w:pStyle w:val="Normal6a"/>
            </w:pPr>
            <w:r w:rsidRPr="00972945">
              <w:rPr>
                <w:b/>
                <w:i/>
              </w:rPr>
              <w:t>(22)</w:t>
            </w:r>
            <w:r w:rsidRPr="00972945">
              <w:tab/>
            </w:r>
            <w:r w:rsidRPr="00972945">
              <w:rPr>
                <w:b/>
                <w:i/>
              </w:rPr>
              <w:t>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3CF3980A" w14:textId="77777777" w:rsidR="00FD4820" w:rsidRPr="00972945" w:rsidRDefault="00FD4820" w:rsidP="009A671B">
            <w:pPr>
              <w:pStyle w:val="Normal6a"/>
            </w:pPr>
            <w:r w:rsidRPr="00972945">
              <w:rPr>
                <w:b/>
                <w:i/>
              </w:rPr>
              <w:t>entfällt</w:t>
            </w:r>
          </w:p>
        </w:tc>
      </w:tr>
    </w:tbl>
    <w:p w14:paraId="2B4D7D6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6D07125" w14:textId="77777777" w:rsidR="00FD4820" w:rsidRPr="00972945" w:rsidRDefault="00FD4820" w:rsidP="00FD4820">
      <w:r w:rsidRPr="00972945">
        <w:rPr>
          <w:rStyle w:val="HideTWBExt"/>
          <w:noProof w:val="0"/>
        </w:rPr>
        <w:t>&lt;/AmendB&gt;</w:t>
      </w:r>
    </w:p>
    <w:p w14:paraId="6828EB9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357</w:t>
      </w:r>
      <w:r w:rsidRPr="00972945">
        <w:rPr>
          <w:rStyle w:val="HideTWBExt"/>
          <w:noProof w:val="0"/>
        </w:rPr>
        <w:t>&lt;/NumAmB&gt;</w:t>
      </w:r>
    </w:p>
    <w:p w14:paraId="04E30A7A"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15159F26" w14:textId="77777777" w:rsidR="00FD4820" w:rsidRPr="00972945" w:rsidRDefault="00FD4820" w:rsidP="00FD4820">
      <w:pPr>
        <w:pStyle w:val="NormalBold"/>
      </w:pPr>
      <w:r w:rsidRPr="00972945">
        <w:rPr>
          <w:rStyle w:val="HideTWBExt"/>
          <w:noProof w:val="0"/>
        </w:rPr>
        <w:t>&lt;/RepeatBlock-By&gt;</w:t>
      </w:r>
    </w:p>
    <w:p w14:paraId="79872A7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1748014"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0493AC2" w14:textId="77777777" w:rsidTr="009A671B">
        <w:trPr>
          <w:trHeight w:hRule="exact" w:val="240"/>
          <w:jc w:val="center"/>
        </w:trPr>
        <w:tc>
          <w:tcPr>
            <w:tcW w:w="9752" w:type="dxa"/>
            <w:gridSpan w:val="2"/>
          </w:tcPr>
          <w:p w14:paraId="7D62544E" w14:textId="77777777" w:rsidR="00FD4820" w:rsidRPr="00972945" w:rsidRDefault="00FD4820" w:rsidP="009A671B"/>
        </w:tc>
      </w:tr>
      <w:tr w:rsidR="00FD4820" w:rsidRPr="00972945" w14:paraId="7CAFE6E7" w14:textId="77777777" w:rsidTr="009A671B">
        <w:trPr>
          <w:trHeight w:val="240"/>
          <w:jc w:val="center"/>
        </w:trPr>
        <w:tc>
          <w:tcPr>
            <w:tcW w:w="4876" w:type="dxa"/>
          </w:tcPr>
          <w:p w14:paraId="545FF938" w14:textId="77777777" w:rsidR="00FD4820" w:rsidRPr="00972945" w:rsidRDefault="00FD4820" w:rsidP="009A671B">
            <w:pPr>
              <w:pStyle w:val="AmColumnHeading"/>
            </w:pPr>
            <w:r w:rsidRPr="00972945">
              <w:t>Vorschlag der Kommission</w:t>
            </w:r>
          </w:p>
        </w:tc>
        <w:tc>
          <w:tcPr>
            <w:tcW w:w="4876" w:type="dxa"/>
          </w:tcPr>
          <w:p w14:paraId="00E8C3E5" w14:textId="77777777" w:rsidR="00FD4820" w:rsidRPr="00972945" w:rsidRDefault="00FD4820" w:rsidP="009A671B">
            <w:pPr>
              <w:pStyle w:val="AmColumnHeading"/>
            </w:pPr>
            <w:r w:rsidRPr="00972945">
              <w:t>Geänderter Text</w:t>
            </w:r>
          </w:p>
        </w:tc>
      </w:tr>
      <w:tr w:rsidR="00FD4820" w:rsidRPr="00972945" w14:paraId="2B9CC871" w14:textId="77777777" w:rsidTr="009A671B">
        <w:trPr>
          <w:jc w:val="center"/>
        </w:trPr>
        <w:tc>
          <w:tcPr>
            <w:tcW w:w="4876" w:type="dxa"/>
          </w:tcPr>
          <w:p w14:paraId="033A2D66" w14:textId="77777777" w:rsidR="00FD4820" w:rsidRPr="00972945" w:rsidRDefault="00FD4820" w:rsidP="009A671B">
            <w:pPr>
              <w:pStyle w:val="Normal6a"/>
            </w:pPr>
            <w:r w:rsidRPr="00972945">
              <w:rPr>
                <w:b/>
                <w:i/>
              </w:rPr>
              <w:t>(22)</w:t>
            </w:r>
            <w:r w:rsidRPr="00972945">
              <w:tab/>
            </w:r>
            <w:r w:rsidRPr="00972945">
              <w:rPr>
                <w:b/>
                <w:i/>
              </w:rPr>
              <w:t>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69EC5C46" w14:textId="77777777" w:rsidR="00FD4820" w:rsidRPr="00972945" w:rsidRDefault="00FD4820" w:rsidP="009A671B">
            <w:pPr>
              <w:pStyle w:val="Normal6a"/>
            </w:pPr>
            <w:r w:rsidRPr="00972945">
              <w:rPr>
                <w:b/>
                <w:i/>
              </w:rPr>
              <w:t>entfällt</w:t>
            </w:r>
          </w:p>
        </w:tc>
      </w:tr>
    </w:tbl>
    <w:p w14:paraId="38C26DD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5FBD1CE" w14:textId="77777777" w:rsidR="00FD4820" w:rsidRPr="00972945" w:rsidRDefault="00FD4820" w:rsidP="00FD4820">
      <w:r w:rsidRPr="00972945">
        <w:rPr>
          <w:rStyle w:val="HideTWBExt"/>
          <w:noProof w:val="0"/>
        </w:rPr>
        <w:t>&lt;/AmendB&gt;</w:t>
      </w:r>
    </w:p>
    <w:p w14:paraId="4D360F3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358</w:t>
      </w:r>
      <w:r w:rsidRPr="00972945">
        <w:rPr>
          <w:rStyle w:val="HideTWBExt"/>
          <w:noProof w:val="0"/>
        </w:rPr>
        <w:t>&lt;/NumAmB&gt;</w:t>
      </w:r>
    </w:p>
    <w:p w14:paraId="2DF2E855"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5AC7E190" w14:textId="77777777" w:rsidR="00FD4820" w:rsidRPr="00972945" w:rsidRDefault="00FD4820" w:rsidP="00FD4820">
      <w:pPr>
        <w:pStyle w:val="NormalBold"/>
      </w:pPr>
      <w:r w:rsidRPr="00972945">
        <w:rPr>
          <w:rStyle w:val="HideTWBExt"/>
          <w:noProof w:val="0"/>
        </w:rPr>
        <w:t>&lt;/RepeatBlock-By&gt;</w:t>
      </w:r>
    </w:p>
    <w:p w14:paraId="4125459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DEBFB30"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6FD22F1" w14:textId="77777777" w:rsidTr="009A671B">
        <w:trPr>
          <w:trHeight w:hRule="exact" w:val="240"/>
          <w:jc w:val="center"/>
        </w:trPr>
        <w:tc>
          <w:tcPr>
            <w:tcW w:w="9752" w:type="dxa"/>
            <w:gridSpan w:val="2"/>
          </w:tcPr>
          <w:p w14:paraId="71103CE5" w14:textId="77777777" w:rsidR="00FD4820" w:rsidRPr="00972945" w:rsidRDefault="00FD4820" w:rsidP="009A671B"/>
        </w:tc>
      </w:tr>
      <w:tr w:rsidR="00FD4820" w:rsidRPr="00972945" w14:paraId="60AA4F77" w14:textId="77777777" w:rsidTr="009A671B">
        <w:trPr>
          <w:trHeight w:val="240"/>
          <w:jc w:val="center"/>
        </w:trPr>
        <w:tc>
          <w:tcPr>
            <w:tcW w:w="4876" w:type="dxa"/>
          </w:tcPr>
          <w:p w14:paraId="083233DF" w14:textId="77777777" w:rsidR="00FD4820" w:rsidRPr="00972945" w:rsidRDefault="00FD4820" w:rsidP="009A671B">
            <w:pPr>
              <w:pStyle w:val="AmColumnHeading"/>
            </w:pPr>
            <w:r w:rsidRPr="00972945">
              <w:t>Vorschlag der Kommission</w:t>
            </w:r>
          </w:p>
        </w:tc>
        <w:tc>
          <w:tcPr>
            <w:tcW w:w="4876" w:type="dxa"/>
          </w:tcPr>
          <w:p w14:paraId="08FCADF5" w14:textId="77777777" w:rsidR="00FD4820" w:rsidRPr="00972945" w:rsidRDefault="00FD4820" w:rsidP="009A671B">
            <w:pPr>
              <w:pStyle w:val="AmColumnHeading"/>
            </w:pPr>
            <w:r w:rsidRPr="00972945">
              <w:t>Geänderter Text</w:t>
            </w:r>
          </w:p>
        </w:tc>
      </w:tr>
      <w:tr w:rsidR="00FD4820" w:rsidRPr="00972945" w14:paraId="304BC573" w14:textId="77777777" w:rsidTr="009A671B">
        <w:trPr>
          <w:jc w:val="center"/>
        </w:trPr>
        <w:tc>
          <w:tcPr>
            <w:tcW w:w="4876" w:type="dxa"/>
          </w:tcPr>
          <w:p w14:paraId="00B782AB" w14:textId="77777777" w:rsidR="00FD4820" w:rsidRPr="00972945" w:rsidRDefault="00FD4820" w:rsidP="009A671B">
            <w:pPr>
              <w:pStyle w:val="Normal6a"/>
            </w:pPr>
            <w:r w:rsidRPr="00972945">
              <w:rPr>
                <w:b/>
                <w:i/>
              </w:rPr>
              <w:t>(22)</w:t>
            </w:r>
            <w:r w:rsidRPr="00972945">
              <w:tab/>
            </w:r>
            <w:r w:rsidRPr="00972945">
              <w:rPr>
                <w:b/>
                <w:i/>
              </w:rPr>
              <w:t>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1B1C85F5" w14:textId="77777777" w:rsidR="00FD4820" w:rsidRPr="00972945" w:rsidRDefault="00FD4820" w:rsidP="009A671B">
            <w:pPr>
              <w:pStyle w:val="Normal6a"/>
            </w:pPr>
            <w:r w:rsidRPr="00972945">
              <w:rPr>
                <w:b/>
                <w:i/>
              </w:rPr>
              <w:t>entfällt</w:t>
            </w:r>
          </w:p>
        </w:tc>
      </w:tr>
    </w:tbl>
    <w:p w14:paraId="65E289A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EC7CF0E" w14:textId="77777777" w:rsidR="00FD4820" w:rsidRPr="00972945" w:rsidRDefault="00FD4820" w:rsidP="00FD4820">
      <w:r w:rsidRPr="00972945">
        <w:rPr>
          <w:rStyle w:val="HideTWBExt"/>
          <w:noProof w:val="0"/>
        </w:rPr>
        <w:t>&lt;/AmendB&gt;</w:t>
      </w:r>
    </w:p>
    <w:p w14:paraId="32C9FAE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359</w:t>
      </w:r>
      <w:r w:rsidRPr="00972945">
        <w:rPr>
          <w:rStyle w:val="HideTWBExt"/>
          <w:noProof w:val="0"/>
        </w:rPr>
        <w:t>&lt;/NumAmB&gt;</w:t>
      </w:r>
    </w:p>
    <w:p w14:paraId="09ABBC07"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1C5903EE" w14:textId="77777777" w:rsidR="00FD4820" w:rsidRPr="00972945" w:rsidRDefault="00FD4820" w:rsidP="00FD4820">
      <w:pPr>
        <w:pStyle w:val="NormalBold"/>
      </w:pPr>
      <w:r w:rsidRPr="00972945">
        <w:rPr>
          <w:rStyle w:val="HideTWBExt"/>
          <w:noProof w:val="0"/>
        </w:rPr>
        <w:t>&lt;/RepeatBlock-By&gt;</w:t>
      </w:r>
    </w:p>
    <w:p w14:paraId="1DF87B7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0A5019B"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82245EE" w14:textId="77777777" w:rsidTr="009A671B">
        <w:trPr>
          <w:trHeight w:hRule="exact" w:val="240"/>
          <w:jc w:val="center"/>
        </w:trPr>
        <w:tc>
          <w:tcPr>
            <w:tcW w:w="9752" w:type="dxa"/>
            <w:gridSpan w:val="2"/>
          </w:tcPr>
          <w:p w14:paraId="353B89CD" w14:textId="77777777" w:rsidR="00FD4820" w:rsidRPr="00972945" w:rsidRDefault="00FD4820" w:rsidP="009A671B"/>
        </w:tc>
      </w:tr>
      <w:tr w:rsidR="00FD4820" w:rsidRPr="00972945" w14:paraId="4CD6C11F" w14:textId="77777777" w:rsidTr="009A671B">
        <w:trPr>
          <w:trHeight w:val="240"/>
          <w:jc w:val="center"/>
        </w:trPr>
        <w:tc>
          <w:tcPr>
            <w:tcW w:w="4876" w:type="dxa"/>
          </w:tcPr>
          <w:p w14:paraId="65E187BC" w14:textId="77777777" w:rsidR="00FD4820" w:rsidRPr="00972945" w:rsidRDefault="00FD4820" w:rsidP="009A671B">
            <w:pPr>
              <w:pStyle w:val="AmColumnHeading"/>
            </w:pPr>
            <w:r w:rsidRPr="00972945">
              <w:t>Vorschlag der Kommission</w:t>
            </w:r>
          </w:p>
        </w:tc>
        <w:tc>
          <w:tcPr>
            <w:tcW w:w="4876" w:type="dxa"/>
          </w:tcPr>
          <w:p w14:paraId="1821340E" w14:textId="77777777" w:rsidR="00FD4820" w:rsidRPr="00972945" w:rsidRDefault="00FD4820" w:rsidP="009A671B">
            <w:pPr>
              <w:pStyle w:val="AmColumnHeading"/>
            </w:pPr>
            <w:r w:rsidRPr="00972945">
              <w:t>Geänderter Text</w:t>
            </w:r>
          </w:p>
        </w:tc>
      </w:tr>
      <w:tr w:rsidR="00FD4820" w:rsidRPr="00972945" w14:paraId="2FE06B3A" w14:textId="77777777" w:rsidTr="009A671B">
        <w:trPr>
          <w:jc w:val="center"/>
        </w:trPr>
        <w:tc>
          <w:tcPr>
            <w:tcW w:w="4876" w:type="dxa"/>
          </w:tcPr>
          <w:p w14:paraId="65BB9967" w14:textId="77777777" w:rsidR="00FD4820" w:rsidRPr="00972945" w:rsidRDefault="00FD4820" w:rsidP="009A671B">
            <w:pPr>
              <w:pStyle w:val="Normal6a"/>
            </w:pPr>
            <w:r w:rsidRPr="00972945">
              <w:t>(22)</w:t>
            </w:r>
            <w:r w:rsidRPr="00972945">
              <w:tab/>
              <w:t xml:space="preserve">Der </w:t>
            </w:r>
            <w:r w:rsidRPr="00972945">
              <w:rPr>
                <w:b/>
                <w:bCs/>
                <w:i/>
                <w:iCs/>
              </w:rPr>
              <w:t>Gesamtbeitrag</w:t>
            </w:r>
            <w:r w:rsidRPr="00972945">
              <w:t xml:space="preserve"> jedes Mitgliedstaats </w:t>
            </w:r>
            <w:r w:rsidRPr="00972945">
              <w:rPr>
                <w:b/>
                <w:bCs/>
                <w:i/>
                <w:iCs/>
              </w:rPr>
              <w:t>zum Solidaritätspool</w:t>
            </w:r>
            <w:r w:rsidRPr="00972945">
              <w:t xml:space="preserve"> sollte </w:t>
            </w:r>
            <w:r w:rsidRPr="00972945">
              <w:rPr>
                <w:b/>
                <w:bCs/>
                <w:i/>
                <w:iCs/>
              </w:rPr>
              <w:t>anhand der</w:t>
            </w:r>
            <w:r w:rsidRPr="00972945">
              <w:t xml:space="preserve"> Angaben der Mitgliedstaaten zu </w:t>
            </w:r>
            <w:r w:rsidRPr="00972945">
              <w:rPr>
                <w:b/>
                <w:bCs/>
                <w:i/>
                <w:iCs/>
              </w:rPr>
              <w:t>ihren beitragenden Maßnahmen festgelegt werden</w:t>
            </w:r>
            <w:r w:rsidRPr="00972945">
              <w:t>.</w:t>
            </w:r>
            <w:r w:rsidRPr="00972945">
              <w:rPr>
                <w:b/>
                <w:i/>
              </w:rPr>
              <w:t xml:space="preserve">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w:t>
            </w:r>
            <w:r w:rsidRPr="00972945">
              <w:t>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68F8E7C5" w14:textId="77777777" w:rsidR="00FD4820" w:rsidRPr="00972945" w:rsidRDefault="00FD4820" w:rsidP="009A671B">
            <w:pPr>
              <w:pStyle w:val="Normal6a"/>
            </w:pPr>
            <w:r w:rsidRPr="00972945">
              <w:t>(22)</w:t>
            </w:r>
            <w:r w:rsidRPr="00972945">
              <w:tab/>
              <w:t xml:space="preserve">Der </w:t>
            </w:r>
            <w:r w:rsidRPr="00972945">
              <w:rPr>
                <w:b/>
                <w:bCs/>
                <w:i/>
                <w:iCs/>
              </w:rPr>
              <w:t>freiwillige Beitrag</w:t>
            </w:r>
            <w:r w:rsidRPr="00972945">
              <w:t xml:space="preserve"> jedes Mitgliedstaats sollte </w:t>
            </w:r>
            <w:r w:rsidRPr="00972945">
              <w:rPr>
                <w:b/>
                <w:bCs/>
                <w:i/>
                <w:iCs/>
              </w:rPr>
              <w:t>die</w:t>
            </w:r>
            <w:r w:rsidRPr="00972945">
              <w:t xml:space="preserve"> Angaben der Mitgliedstaaten </w:t>
            </w:r>
            <w:r w:rsidRPr="00972945">
              <w:rPr>
                <w:b/>
                <w:bCs/>
                <w:i/>
                <w:iCs/>
              </w:rPr>
              <w:t>unter Migrationsdruck</w:t>
            </w:r>
            <w:r w:rsidRPr="00972945">
              <w:rPr>
                <w:b/>
                <w:bCs/>
              </w:rPr>
              <w:t xml:space="preserve"> </w:t>
            </w:r>
            <w:r w:rsidRPr="00972945">
              <w:t xml:space="preserve">zu </w:t>
            </w:r>
            <w:r w:rsidRPr="00972945">
              <w:rPr>
                <w:b/>
                <w:bCs/>
                <w:i/>
                <w:iCs/>
              </w:rPr>
              <w:t>der Art der angeforderten Mittel für die Unterstützung der Aufnahmezentren der Partnerländer außerhalb der Union bei der Rückführung oder Übernahme berücksichtigen</w:t>
            </w:r>
            <w:r w:rsidRPr="00972945">
              <w:t>.</w:t>
            </w:r>
          </w:p>
        </w:tc>
      </w:tr>
    </w:tbl>
    <w:p w14:paraId="4F7E50C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BEEECA4" w14:textId="77777777" w:rsidR="00FD4820" w:rsidRPr="00972945" w:rsidRDefault="00FD4820" w:rsidP="00FD4820">
      <w:r w:rsidRPr="00972945">
        <w:rPr>
          <w:rStyle w:val="HideTWBExt"/>
          <w:noProof w:val="0"/>
        </w:rPr>
        <w:t>&lt;/AmendB&gt;</w:t>
      </w:r>
    </w:p>
    <w:p w14:paraId="441B00F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360</w:t>
      </w:r>
      <w:r w:rsidRPr="00972945">
        <w:rPr>
          <w:rStyle w:val="HideTWBExt"/>
          <w:noProof w:val="0"/>
        </w:rPr>
        <w:t>&lt;/NumAmB&gt;</w:t>
      </w:r>
    </w:p>
    <w:p w14:paraId="5B02035D"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7747E09F" w14:textId="77777777" w:rsidR="00FD4820" w:rsidRPr="00972945" w:rsidRDefault="00FD4820" w:rsidP="00FD4820">
      <w:pPr>
        <w:pStyle w:val="NormalBold"/>
      </w:pPr>
      <w:r w:rsidRPr="00972945">
        <w:rPr>
          <w:rStyle w:val="HideTWBExt"/>
          <w:noProof w:val="0"/>
        </w:rPr>
        <w:t>&lt;/RepeatBlock-By&gt;</w:t>
      </w:r>
    </w:p>
    <w:p w14:paraId="1B812BC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57A0AA6"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DEFE51B" w14:textId="77777777" w:rsidTr="009A671B">
        <w:trPr>
          <w:trHeight w:hRule="exact" w:val="240"/>
          <w:jc w:val="center"/>
        </w:trPr>
        <w:tc>
          <w:tcPr>
            <w:tcW w:w="9752" w:type="dxa"/>
            <w:gridSpan w:val="2"/>
          </w:tcPr>
          <w:p w14:paraId="75F75E77" w14:textId="77777777" w:rsidR="00FD4820" w:rsidRPr="00972945" w:rsidRDefault="00FD4820" w:rsidP="009A671B"/>
        </w:tc>
      </w:tr>
      <w:tr w:rsidR="00FD4820" w:rsidRPr="00972945" w14:paraId="4039EA3C" w14:textId="77777777" w:rsidTr="009A671B">
        <w:trPr>
          <w:trHeight w:val="240"/>
          <w:jc w:val="center"/>
        </w:trPr>
        <w:tc>
          <w:tcPr>
            <w:tcW w:w="4876" w:type="dxa"/>
          </w:tcPr>
          <w:p w14:paraId="6735099C" w14:textId="77777777" w:rsidR="00FD4820" w:rsidRPr="00972945" w:rsidRDefault="00FD4820" w:rsidP="009A671B">
            <w:pPr>
              <w:pStyle w:val="AmColumnHeading"/>
            </w:pPr>
            <w:r w:rsidRPr="00972945">
              <w:t>Vorschlag der Kommission</w:t>
            </w:r>
          </w:p>
        </w:tc>
        <w:tc>
          <w:tcPr>
            <w:tcW w:w="4876" w:type="dxa"/>
          </w:tcPr>
          <w:p w14:paraId="78BE867A" w14:textId="77777777" w:rsidR="00FD4820" w:rsidRPr="00972945" w:rsidRDefault="00FD4820" w:rsidP="009A671B">
            <w:pPr>
              <w:pStyle w:val="AmColumnHeading"/>
            </w:pPr>
            <w:r w:rsidRPr="00972945">
              <w:t>Geänderter Text</w:t>
            </w:r>
          </w:p>
        </w:tc>
      </w:tr>
      <w:tr w:rsidR="00FD4820" w:rsidRPr="00972945" w14:paraId="29BCC4DB" w14:textId="77777777" w:rsidTr="009A671B">
        <w:trPr>
          <w:jc w:val="center"/>
        </w:trPr>
        <w:tc>
          <w:tcPr>
            <w:tcW w:w="4876" w:type="dxa"/>
          </w:tcPr>
          <w:p w14:paraId="08DBD9A4" w14:textId="77777777" w:rsidR="00FD4820" w:rsidRPr="00972945" w:rsidRDefault="00FD4820" w:rsidP="009A671B">
            <w:pPr>
              <w:pStyle w:val="Normal6a"/>
            </w:pPr>
            <w:r w:rsidRPr="00972945">
              <w:t>(22)</w:t>
            </w:r>
            <w:r w:rsidRPr="00972945">
              <w:tab/>
              <w:t xml:space="preserve">Der Gesamtbeitrag jedes Mitgliedstaats zum Solidaritätspool sollte anhand der Angaben der Mitgliedstaaten zu ihren beitragenden Maßnahmen festgelegt werden. </w:t>
            </w:r>
            <w:r w:rsidRPr="00972945">
              <w:rPr>
                <w:b/>
                <w:i/>
              </w:rPr>
              <w:t>Reichen die Beiträge der</w:t>
            </w:r>
            <w:r w:rsidRPr="00972945">
              <w:t xml:space="preserve"> Mitgliedstaaten </w:t>
            </w:r>
            <w:r w:rsidRPr="00972945">
              <w:rPr>
                <w:b/>
                <w:i/>
              </w:rPr>
              <w:t>für nachhaltige Solidaritätsmaßnahmen nicht aus,</w:t>
            </w:r>
            <w:r w:rsidRPr="00972945">
              <w:t xml:space="preserve"> sollte die Kommission einen Durchführungsakt annehmen können, in dem die </w:t>
            </w:r>
            <w:r w:rsidRPr="00972945">
              <w:rPr>
                <w:b/>
                <w:i/>
              </w:rPr>
              <w:t>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w:t>
            </w:r>
            <w:r w:rsidRPr="00972945">
              <w:t xml:space="preserve"> im Wege von Rückkehrpatenschaften </w:t>
            </w:r>
            <w:r w:rsidRPr="00972945">
              <w:rPr>
                <w:b/>
                <w:i/>
              </w:rPr>
              <w:t>beitragen</w:t>
            </w:r>
            <w:r w:rsidRPr="00972945">
              <w:t>.</w:t>
            </w:r>
          </w:p>
        </w:tc>
        <w:tc>
          <w:tcPr>
            <w:tcW w:w="4876" w:type="dxa"/>
          </w:tcPr>
          <w:p w14:paraId="753913E2" w14:textId="1A02DE2D" w:rsidR="00FD4820" w:rsidRPr="00972945" w:rsidRDefault="00FD4820" w:rsidP="009A671B">
            <w:pPr>
              <w:pStyle w:val="Normal6a"/>
            </w:pPr>
            <w:r w:rsidRPr="00972945">
              <w:t>(22)</w:t>
            </w:r>
            <w:r w:rsidRPr="00972945">
              <w:tab/>
              <w:t xml:space="preserve">Der Gesamtbeitrag jedes Mitgliedstaats zum Solidaritätspool sollte anhand der Angaben der Mitgliedstaaten zu ihren beitragenden Maßnahmen festgelegt werden. </w:t>
            </w:r>
            <w:r w:rsidRPr="00972945">
              <w:rPr>
                <w:b/>
                <w:i/>
              </w:rPr>
              <w:t>Es sollte den</w:t>
            </w:r>
            <w:r w:rsidRPr="00972945">
              <w:t xml:space="preserve"> Mitgliedstaaten </w:t>
            </w:r>
            <w:r w:rsidR="000D4345" w:rsidRPr="00972945">
              <w:rPr>
                <w:b/>
                <w:i/>
              </w:rPr>
              <w:t>freistehen</w:t>
            </w:r>
            <w:r w:rsidRPr="00972945">
              <w:rPr>
                <w:b/>
                <w:i/>
              </w:rPr>
              <w:t>, keinerlei Übernahmen durchzuführen. In diesem Fall</w:t>
            </w:r>
            <w:r w:rsidRPr="00972945">
              <w:t xml:space="preserve"> sollte die Kommission einen Durchführungsakt annehmen können, in dem die </w:t>
            </w:r>
            <w:r w:rsidRPr="00972945">
              <w:rPr>
                <w:b/>
                <w:i/>
              </w:rPr>
              <w:t>Beiträge</w:t>
            </w:r>
            <w:r w:rsidRPr="00972945">
              <w:t xml:space="preserve"> festgelegt werden</w:t>
            </w:r>
            <w:r w:rsidRPr="00972945">
              <w:rPr>
                <w:b/>
                <w:i/>
              </w:rPr>
              <w:t>, die in anderen Bereichen zu leisten sind, um für nachhaltige Solidaritätsmaßnahmen Sorge zu tragen, insbesondere</w:t>
            </w:r>
            <w:r w:rsidRPr="00972945">
              <w:t xml:space="preserve"> im Wege von Rückkehrpatenschaften.</w:t>
            </w:r>
          </w:p>
        </w:tc>
      </w:tr>
    </w:tbl>
    <w:p w14:paraId="49D8D3D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1E4471A5" w14:textId="77777777" w:rsidR="00FD4820" w:rsidRPr="00972945" w:rsidRDefault="00FD4820" w:rsidP="00FD4820">
      <w:r w:rsidRPr="00972945">
        <w:rPr>
          <w:rStyle w:val="HideTWBExt"/>
          <w:noProof w:val="0"/>
        </w:rPr>
        <w:t>&lt;/AmendB&gt;</w:t>
      </w:r>
    </w:p>
    <w:p w14:paraId="5504A53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361</w:t>
      </w:r>
      <w:r w:rsidRPr="00972945">
        <w:rPr>
          <w:rStyle w:val="HideTWBExt"/>
          <w:noProof w:val="0"/>
        </w:rPr>
        <w:t>&lt;/NumAmB&gt;</w:t>
      </w:r>
    </w:p>
    <w:p w14:paraId="2E41FADB"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344163EC" w14:textId="77777777" w:rsidR="00FD4820" w:rsidRPr="00972945" w:rsidRDefault="00FD4820" w:rsidP="00FD4820">
      <w:pPr>
        <w:pStyle w:val="NormalBold"/>
      </w:pPr>
      <w:r w:rsidRPr="00972945">
        <w:rPr>
          <w:rStyle w:val="HideTWBExt"/>
          <w:noProof w:val="0"/>
        </w:rPr>
        <w:t>&lt;/RepeatBlock-By&gt;</w:t>
      </w:r>
    </w:p>
    <w:p w14:paraId="4BA32FB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E69AD22"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561AF83" w14:textId="77777777" w:rsidTr="009A671B">
        <w:trPr>
          <w:trHeight w:hRule="exact" w:val="240"/>
          <w:jc w:val="center"/>
        </w:trPr>
        <w:tc>
          <w:tcPr>
            <w:tcW w:w="9752" w:type="dxa"/>
            <w:gridSpan w:val="2"/>
          </w:tcPr>
          <w:p w14:paraId="4723D9A7" w14:textId="77777777" w:rsidR="00FD4820" w:rsidRPr="00972945" w:rsidRDefault="00FD4820" w:rsidP="009A671B"/>
        </w:tc>
      </w:tr>
      <w:tr w:rsidR="00FD4820" w:rsidRPr="00972945" w14:paraId="313046EB" w14:textId="77777777" w:rsidTr="009A671B">
        <w:trPr>
          <w:trHeight w:val="240"/>
          <w:jc w:val="center"/>
        </w:trPr>
        <w:tc>
          <w:tcPr>
            <w:tcW w:w="4876" w:type="dxa"/>
          </w:tcPr>
          <w:p w14:paraId="4F97183E" w14:textId="77777777" w:rsidR="00FD4820" w:rsidRPr="00972945" w:rsidRDefault="00FD4820" w:rsidP="009A671B">
            <w:pPr>
              <w:pStyle w:val="AmColumnHeading"/>
            </w:pPr>
            <w:r w:rsidRPr="00972945">
              <w:t>Vorschlag der Kommission</w:t>
            </w:r>
          </w:p>
        </w:tc>
        <w:tc>
          <w:tcPr>
            <w:tcW w:w="4876" w:type="dxa"/>
          </w:tcPr>
          <w:p w14:paraId="7289F2B0" w14:textId="77777777" w:rsidR="00FD4820" w:rsidRPr="00972945" w:rsidRDefault="00FD4820" w:rsidP="009A671B">
            <w:pPr>
              <w:pStyle w:val="AmColumnHeading"/>
            </w:pPr>
            <w:r w:rsidRPr="00972945">
              <w:t>Geänderter Text</w:t>
            </w:r>
          </w:p>
        </w:tc>
      </w:tr>
      <w:tr w:rsidR="00FD4820" w:rsidRPr="00972945" w14:paraId="43E55596" w14:textId="77777777" w:rsidTr="009A671B">
        <w:trPr>
          <w:jc w:val="center"/>
        </w:trPr>
        <w:tc>
          <w:tcPr>
            <w:tcW w:w="4876" w:type="dxa"/>
          </w:tcPr>
          <w:p w14:paraId="241D7E50" w14:textId="77777777" w:rsidR="00FD4820" w:rsidRPr="00972945" w:rsidRDefault="00FD4820" w:rsidP="009A671B">
            <w:pPr>
              <w:pStyle w:val="Normal6a"/>
            </w:pPr>
            <w:r w:rsidRPr="00972945">
              <w:t>(22)</w:t>
            </w:r>
            <w:r w:rsidRPr="00972945">
              <w:tab/>
              <w:t xml:space="preserve">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w:t>
            </w:r>
            <w:r w:rsidRPr="00972945">
              <w:rPr>
                <w:b/>
                <w:i/>
              </w:rPr>
              <w:t>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1A838DD8" w14:textId="77777777" w:rsidR="00FD4820" w:rsidRPr="00972945" w:rsidRDefault="00FD4820" w:rsidP="009A671B">
            <w:pPr>
              <w:pStyle w:val="Normal6a"/>
            </w:pPr>
            <w:r w:rsidRPr="00972945">
              <w:t>(22)</w:t>
            </w:r>
            <w:r w:rsidRPr="00972945">
              <w:tab/>
              <w:t xml:space="preserve">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w:t>
            </w:r>
            <w:r w:rsidRPr="00972945">
              <w:rPr>
                <w:b/>
                <w:bCs/>
                <w:i/>
                <w:iCs/>
              </w:rPr>
              <w:t>und der Arbeitslosenquote</w:t>
            </w:r>
            <w:r w:rsidRPr="00972945">
              <w:t xml:space="preserve"> jedes Mitgliedstaats festgelegt werden.</w:t>
            </w:r>
          </w:p>
        </w:tc>
      </w:tr>
    </w:tbl>
    <w:p w14:paraId="5011253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3CCDCB5B" w14:textId="77777777" w:rsidR="00FD4820" w:rsidRPr="00972945" w:rsidRDefault="00FD4820" w:rsidP="00FD4820">
      <w:r w:rsidRPr="00972945">
        <w:rPr>
          <w:rStyle w:val="HideTWBExt"/>
          <w:noProof w:val="0"/>
        </w:rPr>
        <w:t>&lt;/AmendB&gt;</w:t>
      </w:r>
    </w:p>
    <w:p w14:paraId="107AFAD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362</w:t>
      </w:r>
      <w:r w:rsidRPr="00972945">
        <w:rPr>
          <w:rStyle w:val="HideTWBExt"/>
          <w:noProof w:val="0"/>
        </w:rPr>
        <w:t>&lt;/NumAmB&gt;</w:t>
      </w:r>
    </w:p>
    <w:p w14:paraId="58F531FD"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518B9FBC" w14:textId="77777777" w:rsidR="00FD4820" w:rsidRPr="00972945" w:rsidRDefault="00FD4820" w:rsidP="00FD4820">
      <w:pPr>
        <w:pStyle w:val="NormalBold"/>
      </w:pPr>
      <w:r w:rsidRPr="00972945">
        <w:rPr>
          <w:rStyle w:val="HideTWBExt"/>
          <w:noProof w:val="0"/>
        </w:rPr>
        <w:t>&lt;/RepeatBlock-By&gt;</w:t>
      </w:r>
    </w:p>
    <w:p w14:paraId="747BCD8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C89ADC2"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02DDD1F" w14:textId="77777777" w:rsidTr="009A671B">
        <w:trPr>
          <w:trHeight w:hRule="exact" w:val="240"/>
          <w:jc w:val="center"/>
        </w:trPr>
        <w:tc>
          <w:tcPr>
            <w:tcW w:w="9752" w:type="dxa"/>
            <w:gridSpan w:val="2"/>
          </w:tcPr>
          <w:p w14:paraId="58DBB7FA" w14:textId="77777777" w:rsidR="00FD4820" w:rsidRPr="00972945" w:rsidRDefault="00FD4820" w:rsidP="009A671B"/>
        </w:tc>
      </w:tr>
      <w:tr w:rsidR="00FD4820" w:rsidRPr="00972945" w14:paraId="66EE4B88" w14:textId="77777777" w:rsidTr="009A671B">
        <w:trPr>
          <w:trHeight w:val="240"/>
          <w:jc w:val="center"/>
        </w:trPr>
        <w:tc>
          <w:tcPr>
            <w:tcW w:w="4876" w:type="dxa"/>
          </w:tcPr>
          <w:p w14:paraId="7A88A5EE" w14:textId="77777777" w:rsidR="00FD4820" w:rsidRPr="00972945" w:rsidRDefault="00FD4820" w:rsidP="009A671B">
            <w:pPr>
              <w:pStyle w:val="AmColumnHeading"/>
            </w:pPr>
            <w:r w:rsidRPr="00972945">
              <w:t>Vorschlag der Kommission</w:t>
            </w:r>
          </w:p>
        </w:tc>
        <w:tc>
          <w:tcPr>
            <w:tcW w:w="4876" w:type="dxa"/>
          </w:tcPr>
          <w:p w14:paraId="67529A17" w14:textId="77777777" w:rsidR="00FD4820" w:rsidRPr="00972945" w:rsidRDefault="00FD4820" w:rsidP="009A671B">
            <w:pPr>
              <w:pStyle w:val="AmColumnHeading"/>
            </w:pPr>
            <w:r w:rsidRPr="00972945">
              <w:t>Geänderter Text</w:t>
            </w:r>
          </w:p>
        </w:tc>
      </w:tr>
      <w:tr w:rsidR="00FD4820" w:rsidRPr="00972945" w14:paraId="5FB146AB" w14:textId="77777777" w:rsidTr="009A671B">
        <w:trPr>
          <w:jc w:val="center"/>
        </w:trPr>
        <w:tc>
          <w:tcPr>
            <w:tcW w:w="4876" w:type="dxa"/>
          </w:tcPr>
          <w:p w14:paraId="5ED47ED0" w14:textId="77777777" w:rsidR="00FD4820" w:rsidRPr="00972945" w:rsidRDefault="00FD4820" w:rsidP="009A671B">
            <w:pPr>
              <w:pStyle w:val="Normal6a"/>
            </w:pPr>
            <w:r w:rsidRPr="00972945">
              <w:t>(22)</w:t>
            </w:r>
            <w:r w:rsidRPr="00972945">
              <w:tab/>
              <w:t xml:space="preserve">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w:t>
            </w:r>
            <w:r w:rsidRPr="00972945">
              <w:rPr>
                <w:b/>
                <w:bCs/>
                <w:i/>
                <w:iCs/>
              </w:rPr>
              <w:t>Sollte sich anhand der Angaben einzelner</w:t>
            </w:r>
            <w:r w:rsidRPr="00972945">
              <w:t xml:space="preserve"> Mitgliedstaaten </w:t>
            </w:r>
            <w:r w:rsidRPr="00972945">
              <w:rPr>
                <w:b/>
                <w:bCs/>
                <w:i/>
                <w:iCs/>
              </w:rPr>
              <w:t>zu Maßnahmen im Bereich der Kapazität oder externen Dimension eine Diskrepanz von mehr als 30 % hinsichtlich der Gesamtzahl der im Migrationsmanagementbericht ermittelten Übernahmen ergeben, so</w:t>
            </w:r>
            <w:r w:rsidRPr="00972945">
              <w:t xml:space="preserve"> sollte die Kommission </w:t>
            </w:r>
            <w:r w:rsidRPr="00972945">
              <w:rPr>
                <w:b/>
                <w:bCs/>
                <w:i/>
                <w:iCs/>
              </w:rPr>
              <w:t>die Beiträge dieser Mitgliedstaaten anpassen, sodass diese die Hälfte ihres Anteils nach Maßgabe des</w:t>
            </w:r>
            <w:r w:rsidRPr="00972945">
              <w:t xml:space="preserve"> Verteilungsschlüssels </w:t>
            </w:r>
            <w:r w:rsidRPr="00972945">
              <w:rPr>
                <w:b/>
                <w:bCs/>
                <w:i/>
                <w:iCs/>
              </w:rPr>
              <w:t>entweder im Wege der Übernahme oder im Wege von Rückkehrpatenschaften beitragen</w:t>
            </w:r>
            <w:r w:rsidRPr="00972945">
              <w:t>.</w:t>
            </w:r>
          </w:p>
        </w:tc>
        <w:tc>
          <w:tcPr>
            <w:tcW w:w="4876" w:type="dxa"/>
          </w:tcPr>
          <w:p w14:paraId="1911ECAC" w14:textId="77777777" w:rsidR="00FD4820" w:rsidRPr="00972945" w:rsidRDefault="00FD4820" w:rsidP="009A671B">
            <w:pPr>
              <w:pStyle w:val="Normal6a"/>
            </w:pPr>
            <w:r w:rsidRPr="00972945">
              <w:t>(22)</w:t>
            </w:r>
            <w:r w:rsidRPr="00972945">
              <w:tab/>
              <w:t xml:space="preserve">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w:t>
            </w:r>
            <w:r w:rsidRPr="00972945">
              <w:rPr>
                <w:b/>
                <w:bCs/>
                <w:i/>
                <w:iCs/>
              </w:rPr>
              <w:t>Reichen die Beiträge der</w:t>
            </w:r>
            <w:r w:rsidRPr="00972945">
              <w:t xml:space="preserve"> Mitgliedstaaten </w:t>
            </w:r>
            <w:r w:rsidRPr="00972945">
              <w:rPr>
                <w:b/>
                <w:bCs/>
                <w:i/>
                <w:iCs/>
              </w:rPr>
              <w:t>nicht aus</w:t>
            </w:r>
            <w:r w:rsidRPr="00972945">
              <w:t xml:space="preserve">, sollte die Kommission </w:t>
            </w:r>
            <w:r w:rsidRPr="00972945">
              <w:rPr>
                <w:b/>
                <w:bCs/>
                <w:i/>
                <w:iCs/>
              </w:rPr>
              <w:t>einen Durchführungsakt annehmen können, in dem die</w:t>
            </w:r>
            <w:r w:rsidRPr="00972945">
              <w:t xml:space="preserve"> </w:t>
            </w:r>
            <w:r w:rsidRPr="00972945">
              <w:rPr>
                <w:b/>
                <w:bCs/>
                <w:i/>
                <w:iCs/>
              </w:rPr>
              <w:t>Gesamtzahl der zu übernehmenden Drittstaatsangehörigen und die auf jeden Mitgliedstaat fallende Personenzahl anhand eines</w:t>
            </w:r>
            <w:r w:rsidRPr="00972945">
              <w:t xml:space="preserve"> Verteilungsschlüssels </w:t>
            </w:r>
            <w:r w:rsidRPr="00972945">
              <w:rPr>
                <w:b/>
                <w:bCs/>
                <w:i/>
                <w:iCs/>
              </w:rPr>
              <w:t>auf der Grundlage der Bevölkerung und des</w:t>
            </w:r>
            <w:r w:rsidRPr="00972945">
              <w:t xml:space="preserve"> </w:t>
            </w:r>
            <w:r w:rsidRPr="00972945">
              <w:rPr>
                <w:b/>
                <w:bCs/>
                <w:i/>
                <w:iCs/>
              </w:rPr>
              <w:t>umgekehrten Verhältnisses der in einem Drittland geborenen Bevölkerung</w:t>
            </w:r>
            <w:r w:rsidRPr="00972945">
              <w:t xml:space="preserve"> </w:t>
            </w:r>
            <w:r w:rsidRPr="00972945">
              <w:rPr>
                <w:b/>
                <w:bCs/>
                <w:i/>
                <w:iCs/>
              </w:rPr>
              <w:t>jedes Mitgliedstaats festgelegt werden</w:t>
            </w:r>
            <w:r w:rsidRPr="00972945">
              <w:t>.</w:t>
            </w:r>
          </w:p>
        </w:tc>
      </w:tr>
    </w:tbl>
    <w:p w14:paraId="2EF0F33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CAEC6A3" w14:textId="77777777" w:rsidR="00FD4820" w:rsidRPr="00972945" w:rsidRDefault="00FD4820" w:rsidP="00FD4820">
      <w:r w:rsidRPr="00972945">
        <w:rPr>
          <w:rStyle w:val="HideTWBExt"/>
          <w:noProof w:val="0"/>
        </w:rPr>
        <w:t>&lt;/AmendB&gt;</w:t>
      </w:r>
    </w:p>
    <w:p w14:paraId="017225C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363</w:t>
      </w:r>
      <w:r w:rsidRPr="00972945">
        <w:rPr>
          <w:rStyle w:val="HideTWBExt"/>
          <w:noProof w:val="0"/>
        </w:rPr>
        <w:t>&lt;/NumAmB&gt;</w:t>
      </w:r>
    </w:p>
    <w:p w14:paraId="131FC445"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44B94C68" w14:textId="77777777" w:rsidR="00FD4820" w:rsidRPr="00972945" w:rsidRDefault="00FD4820" w:rsidP="00FD4820">
      <w:pPr>
        <w:pStyle w:val="NormalBold"/>
      </w:pPr>
      <w:r w:rsidRPr="00972945">
        <w:rPr>
          <w:rStyle w:val="HideTWBExt"/>
          <w:noProof w:val="0"/>
        </w:rPr>
        <w:t>&lt;/RepeatBlock-By&gt;</w:t>
      </w:r>
    </w:p>
    <w:p w14:paraId="13B4FFB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1C408F9"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E3B3A84" w14:textId="77777777" w:rsidTr="009A671B">
        <w:trPr>
          <w:trHeight w:hRule="exact" w:val="240"/>
          <w:jc w:val="center"/>
        </w:trPr>
        <w:tc>
          <w:tcPr>
            <w:tcW w:w="9752" w:type="dxa"/>
            <w:gridSpan w:val="2"/>
          </w:tcPr>
          <w:p w14:paraId="7898EFFA" w14:textId="77777777" w:rsidR="00FD4820" w:rsidRPr="00972945" w:rsidRDefault="00FD4820" w:rsidP="009A671B"/>
        </w:tc>
      </w:tr>
      <w:tr w:rsidR="00FD4820" w:rsidRPr="00972945" w14:paraId="5F6783BE" w14:textId="77777777" w:rsidTr="009A671B">
        <w:trPr>
          <w:trHeight w:val="240"/>
          <w:jc w:val="center"/>
        </w:trPr>
        <w:tc>
          <w:tcPr>
            <w:tcW w:w="4876" w:type="dxa"/>
          </w:tcPr>
          <w:p w14:paraId="6140949F" w14:textId="77777777" w:rsidR="00FD4820" w:rsidRPr="00972945" w:rsidRDefault="00FD4820" w:rsidP="009A671B">
            <w:pPr>
              <w:pStyle w:val="AmColumnHeading"/>
            </w:pPr>
            <w:r w:rsidRPr="00972945">
              <w:t>Vorschlag der Kommission</w:t>
            </w:r>
          </w:p>
        </w:tc>
        <w:tc>
          <w:tcPr>
            <w:tcW w:w="4876" w:type="dxa"/>
          </w:tcPr>
          <w:p w14:paraId="05927A39" w14:textId="77777777" w:rsidR="00FD4820" w:rsidRPr="00972945" w:rsidRDefault="00FD4820" w:rsidP="009A671B">
            <w:pPr>
              <w:pStyle w:val="AmColumnHeading"/>
            </w:pPr>
            <w:r w:rsidRPr="00972945">
              <w:t>Geänderter Text</w:t>
            </w:r>
          </w:p>
        </w:tc>
      </w:tr>
      <w:tr w:rsidR="00FD4820" w:rsidRPr="00972945" w14:paraId="0318C2DD" w14:textId="77777777" w:rsidTr="009A671B">
        <w:trPr>
          <w:jc w:val="center"/>
        </w:trPr>
        <w:tc>
          <w:tcPr>
            <w:tcW w:w="4876" w:type="dxa"/>
          </w:tcPr>
          <w:p w14:paraId="21360237" w14:textId="77777777" w:rsidR="00FD4820" w:rsidRPr="00972945" w:rsidRDefault="00FD4820" w:rsidP="009A671B">
            <w:pPr>
              <w:pStyle w:val="Normal6a"/>
            </w:pPr>
            <w:r w:rsidRPr="00972945">
              <w:t>(22)</w:t>
            </w:r>
            <w:r w:rsidRPr="00972945">
              <w:tab/>
              <w:t xml:space="preserve">Der Gesamtbeitrag jedes Mitgliedstaats zum Solidaritätspool sollte anhand der Angaben der Mitgliedstaaten zu </w:t>
            </w:r>
            <w:r w:rsidRPr="00972945">
              <w:rPr>
                <w:b/>
                <w:bCs/>
                <w:i/>
                <w:iCs/>
              </w:rPr>
              <w:t>ihren beitragenden Maßnahmen</w:t>
            </w:r>
            <w:r w:rsidRPr="00972945">
              <w:t xml:space="preserve">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w:t>
            </w:r>
            <w:r w:rsidRPr="00972945">
              <w:rPr>
                <w:b/>
                <w:bCs/>
                <w:i/>
                <w:iCs/>
              </w:rPr>
              <w:t>30</w:t>
            </w:r>
            <w:r w:rsidRPr="00972945">
              <w:t xml:space="preserve"> % hinsichtlich der Gesamtzahl der im </w:t>
            </w:r>
            <w:r w:rsidRPr="00972945">
              <w:rPr>
                <w:b/>
                <w:bCs/>
                <w:i/>
                <w:iCs/>
              </w:rPr>
              <w:t>Migrationsmanagementbericht</w:t>
            </w:r>
            <w:r w:rsidRPr="00972945">
              <w:t xml:space="preserve"> ermittelten Übernahmen ergeben, so sollte die Kommission die Beiträge </w:t>
            </w:r>
            <w:r w:rsidRPr="00972945">
              <w:rPr>
                <w:b/>
                <w:bCs/>
                <w:i/>
                <w:iCs/>
              </w:rPr>
              <w:t>dieser</w:t>
            </w:r>
            <w:r w:rsidRPr="00972945">
              <w:t xml:space="preserve"> Mitgliedstaaten anpassen, </w:t>
            </w:r>
            <w:r w:rsidRPr="00972945">
              <w:rPr>
                <w:b/>
                <w:bCs/>
                <w:i/>
                <w:iCs/>
              </w:rPr>
              <w:t>sodass diese die Hälfte ihres Anteils nach Maßgabe des Verteilungsschlüssels entweder im Wege der Übernahme oder im Wege von Rückkehrpatenschaften beitragen</w:t>
            </w:r>
            <w:r w:rsidRPr="00972945">
              <w:t>.</w:t>
            </w:r>
          </w:p>
        </w:tc>
        <w:tc>
          <w:tcPr>
            <w:tcW w:w="4876" w:type="dxa"/>
          </w:tcPr>
          <w:p w14:paraId="2FFFCAED" w14:textId="77777777" w:rsidR="00FD4820" w:rsidRPr="00972945" w:rsidRDefault="00FD4820" w:rsidP="009A671B">
            <w:pPr>
              <w:pStyle w:val="Normal6a"/>
            </w:pPr>
            <w:r w:rsidRPr="00972945">
              <w:t>(22)</w:t>
            </w:r>
            <w:r w:rsidRPr="00972945">
              <w:tab/>
              <w:t xml:space="preserve">Der Gesamtbeitrag jedes Mitgliedstaats zum Solidaritätspool sollte anhand der Angaben der Mitgliedstaaten zu </w:t>
            </w:r>
            <w:r w:rsidRPr="00972945">
              <w:rPr>
                <w:b/>
                <w:bCs/>
                <w:i/>
                <w:iCs/>
              </w:rPr>
              <w:t>der Zahl der Übernahmestellen, zu denen sie beitragen wollen,</w:t>
            </w:r>
            <w:r w:rsidRPr="00972945">
              <w:t xml:space="preserve">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w:t>
            </w:r>
            <w:r w:rsidRPr="00972945">
              <w:rPr>
                <w:b/>
                <w:bCs/>
                <w:i/>
                <w:iCs/>
              </w:rPr>
              <w:t>sowie die Zahl der bearbeiteten Asylanträge und der aufgenommenen oder neu angesiedelten Flüchtlinge pro</w:t>
            </w:r>
            <w:r w:rsidRPr="00972945">
              <w:rPr>
                <w:b/>
                <w:bCs/>
                <w:i/>
                <w:iCs/>
              </w:rPr>
              <w:noBreakHyphen/>
              <w:t>Kopf</w:t>
            </w:r>
            <w:r w:rsidRPr="00972945">
              <w:t xml:space="preserve"> festgelegt werden. Sollte sich anhand der Angaben einzelner Mitgliedstaaten zu Maßnahmen im Bereich der Kapazität oder externen Dimension eine Diskrepanz von mehr als </w:t>
            </w:r>
            <w:r w:rsidRPr="00972945">
              <w:rPr>
                <w:b/>
                <w:bCs/>
                <w:i/>
                <w:iCs/>
              </w:rPr>
              <w:t>20</w:t>
            </w:r>
            <w:r w:rsidRPr="00972945">
              <w:t xml:space="preserve"> % hinsichtlich der Gesamtzahl der im </w:t>
            </w:r>
            <w:r w:rsidRPr="00972945">
              <w:rPr>
                <w:b/>
                <w:bCs/>
                <w:i/>
                <w:iCs/>
              </w:rPr>
              <w:t>Bericht zur Asyllage</w:t>
            </w:r>
            <w:r w:rsidRPr="00972945">
              <w:rPr>
                <w:b/>
                <w:bCs/>
              </w:rPr>
              <w:t xml:space="preserve"> </w:t>
            </w:r>
            <w:r w:rsidRPr="00972945">
              <w:t xml:space="preserve">ermittelten Übernahmen ergeben, so sollte die Kommission die Beiträge </w:t>
            </w:r>
            <w:r w:rsidRPr="00972945">
              <w:rPr>
                <w:b/>
                <w:bCs/>
                <w:i/>
                <w:iCs/>
              </w:rPr>
              <w:t>derjenigen</w:t>
            </w:r>
            <w:r w:rsidRPr="00972945">
              <w:rPr>
                <w:b/>
                <w:bCs/>
              </w:rPr>
              <w:t xml:space="preserve"> </w:t>
            </w:r>
            <w:r w:rsidRPr="00972945">
              <w:t xml:space="preserve">Mitgliedstaaten anpassen, </w:t>
            </w:r>
            <w:r w:rsidRPr="00972945">
              <w:rPr>
                <w:b/>
                <w:bCs/>
                <w:i/>
                <w:iCs/>
              </w:rPr>
              <w:t>deren Beiträge ihren gerechten</w:t>
            </w:r>
            <w:r w:rsidRPr="00972945">
              <w:t xml:space="preserve"> </w:t>
            </w:r>
            <w:r w:rsidRPr="00972945">
              <w:rPr>
                <w:b/>
                <w:bCs/>
                <w:i/>
                <w:iCs/>
              </w:rPr>
              <w:t>Anteil unterschreiten</w:t>
            </w:r>
            <w:r w:rsidRPr="00972945">
              <w:t>.</w:t>
            </w:r>
          </w:p>
        </w:tc>
      </w:tr>
    </w:tbl>
    <w:p w14:paraId="67F846D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AC1920D" w14:textId="77777777" w:rsidR="00FD4820" w:rsidRPr="00972945" w:rsidRDefault="00FD4820" w:rsidP="00FD4820">
      <w:r w:rsidRPr="00972945">
        <w:rPr>
          <w:rStyle w:val="HideTWBExt"/>
          <w:noProof w:val="0"/>
        </w:rPr>
        <w:t>&lt;/AmendB&gt;</w:t>
      </w:r>
    </w:p>
    <w:p w14:paraId="781FE96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364</w:t>
      </w:r>
      <w:r w:rsidRPr="00972945">
        <w:rPr>
          <w:rStyle w:val="HideTWBExt"/>
          <w:noProof w:val="0"/>
        </w:rPr>
        <w:t>&lt;/NumAmB&gt;</w:t>
      </w:r>
    </w:p>
    <w:p w14:paraId="7B496762"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 Abir Al-Sahlani</w:t>
      </w:r>
      <w:r w:rsidRPr="00972945">
        <w:rPr>
          <w:rStyle w:val="HideTWBExt"/>
          <w:noProof w:val="0"/>
        </w:rPr>
        <w:t>&lt;/Members&gt;</w:t>
      </w:r>
    </w:p>
    <w:p w14:paraId="4A101482" w14:textId="77777777" w:rsidR="00FD4820" w:rsidRPr="00972945" w:rsidRDefault="00FD4820" w:rsidP="00FD4820">
      <w:pPr>
        <w:pStyle w:val="NormalBold"/>
      </w:pPr>
      <w:r w:rsidRPr="00972945">
        <w:rPr>
          <w:rStyle w:val="HideTWBExt"/>
          <w:noProof w:val="0"/>
        </w:rPr>
        <w:t>&lt;/RepeatBlock-By&gt;</w:t>
      </w:r>
    </w:p>
    <w:p w14:paraId="65EFAD7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6DDCFAC" w14:textId="77777777" w:rsidR="00FD4820" w:rsidRPr="00972945" w:rsidRDefault="00FD4820" w:rsidP="00FD4820">
      <w:pPr>
        <w:pStyle w:val="NormalBold"/>
      </w:pPr>
      <w:r w:rsidRPr="00972945">
        <w:rPr>
          <w:rStyle w:val="HideTWBExt"/>
          <w:noProof w:val="0"/>
        </w:rPr>
        <w:t>&lt;Article&gt;</w:t>
      </w:r>
      <w:r w:rsidRPr="00972945">
        <w:t>Erwägung 22</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988B815" w14:textId="77777777" w:rsidTr="009A671B">
        <w:trPr>
          <w:trHeight w:hRule="exact" w:val="240"/>
          <w:jc w:val="center"/>
        </w:trPr>
        <w:tc>
          <w:tcPr>
            <w:tcW w:w="9752" w:type="dxa"/>
            <w:gridSpan w:val="2"/>
          </w:tcPr>
          <w:p w14:paraId="7674CA7B" w14:textId="77777777" w:rsidR="00FD4820" w:rsidRPr="00972945" w:rsidRDefault="00FD4820" w:rsidP="009A671B"/>
        </w:tc>
      </w:tr>
      <w:tr w:rsidR="00FD4820" w:rsidRPr="00972945" w14:paraId="247AD4CA" w14:textId="77777777" w:rsidTr="009A671B">
        <w:trPr>
          <w:trHeight w:val="240"/>
          <w:jc w:val="center"/>
        </w:trPr>
        <w:tc>
          <w:tcPr>
            <w:tcW w:w="4876" w:type="dxa"/>
          </w:tcPr>
          <w:p w14:paraId="0D0AF0F2" w14:textId="77777777" w:rsidR="00FD4820" w:rsidRPr="00972945" w:rsidRDefault="00FD4820" w:rsidP="009A671B">
            <w:pPr>
              <w:pStyle w:val="AmColumnHeading"/>
            </w:pPr>
            <w:r w:rsidRPr="00972945">
              <w:t>Vorschlag der Kommission</w:t>
            </w:r>
          </w:p>
        </w:tc>
        <w:tc>
          <w:tcPr>
            <w:tcW w:w="4876" w:type="dxa"/>
          </w:tcPr>
          <w:p w14:paraId="77CA3C5E" w14:textId="77777777" w:rsidR="00FD4820" w:rsidRPr="00972945" w:rsidRDefault="00FD4820" w:rsidP="009A671B">
            <w:pPr>
              <w:pStyle w:val="AmColumnHeading"/>
            </w:pPr>
            <w:r w:rsidRPr="00972945">
              <w:t>Geänderter Text</w:t>
            </w:r>
          </w:p>
        </w:tc>
      </w:tr>
      <w:tr w:rsidR="00FD4820" w:rsidRPr="00972945" w14:paraId="5D301670" w14:textId="77777777" w:rsidTr="009A671B">
        <w:trPr>
          <w:jc w:val="center"/>
        </w:trPr>
        <w:tc>
          <w:tcPr>
            <w:tcW w:w="4876" w:type="dxa"/>
          </w:tcPr>
          <w:p w14:paraId="17421FEE" w14:textId="77777777" w:rsidR="00FD4820" w:rsidRPr="00972945" w:rsidRDefault="00FD4820" w:rsidP="009A671B">
            <w:pPr>
              <w:pStyle w:val="Normal6a"/>
            </w:pPr>
            <w:r w:rsidRPr="00972945">
              <w:t>(22)</w:t>
            </w:r>
            <w:r w:rsidRPr="00972945">
              <w:tab/>
              <w:t>Der Gesamtbeitrag jedes Mitgliedstaats zum Solidaritätspool 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c>
          <w:tcPr>
            <w:tcW w:w="4876" w:type="dxa"/>
          </w:tcPr>
          <w:p w14:paraId="5ECF9911" w14:textId="77777777" w:rsidR="00FD4820" w:rsidRPr="00972945" w:rsidRDefault="00FD4820" w:rsidP="009A671B">
            <w:pPr>
              <w:pStyle w:val="Normal6a"/>
            </w:pPr>
            <w:r w:rsidRPr="00972945">
              <w:t>(22)</w:t>
            </w:r>
            <w:r w:rsidRPr="00972945">
              <w:tab/>
              <w:t xml:space="preserve">Der Gesamtbeitrag jedes Mitgliedstaats zum Solidaritätspool </w:t>
            </w:r>
            <w:r w:rsidRPr="00972945">
              <w:rPr>
                <w:b/>
                <w:bCs/>
                <w:i/>
                <w:iCs/>
              </w:rPr>
              <w:t>für Such</w:t>
            </w:r>
            <w:r w:rsidRPr="00972945">
              <w:rPr>
                <w:b/>
                <w:bCs/>
                <w:i/>
                <w:iCs/>
              </w:rPr>
              <w:noBreakHyphen/>
              <w:t xml:space="preserve"> und Rettungseinsätze</w:t>
            </w:r>
            <w:r w:rsidRPr="00972945">
              <w:rPr>
                <w:b/>
                <w:bCs/>
              </w:rPr>
              <w:t xml:space="preserve"> </w:t>
            </w:r>
            <w:r w:rsidRPr="00972945">
              <w:t>sollte anhand der Angaben der Mitgliedstaaten zu ihren beitragenden Maßnahmen festgelegt werden. Reichen die Beiträge der Mitgliedstaaten für nachhaltige Solidaritätsmaßnahmen nicht aus, sollte die Kommission einen Durchführungsakt annehmen können, in dem die Gesamtzahl der zu übernehmenden Drittstaatsangehörigen und die auf jeden Mitgliedstaat fallende Personenzahl anhand eines Verteilungsschlüssels auf der Grundlage der Bevölkerung und des BIP jedes Mitgliedstaats festgelegt werden. Sollte sich anhand der Angaben einzelner Mitgliedstaaten zu Maßnahmen im Bereich der Kapazität oder externen Dimension eine Diskrepanz von mehr als 30 % hinsichtlich der Gesamtzahl der im Migrationsmanagementbericht ermittelten Übernahmen ergeben, so sollte die Kommission die Beiträge dieser Mitgliedstaaten anpassen, sodass diese die Hälfte ihres Anteils nach Maßgabe des Verteilungsschlüssels entweder im Wege der Übernahme oder im Wege von Rückkehrpatenschaften beitragen.</w:t>
            </w:r>
          </w:p>
        </w:tc>
      </w:tr>
    </w:tbl>
    <w:p w14:paraId="18D9AAC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179FAFF" w14:textId="77777777" w:rsidR="00FD4820" w:rsidRPr="00972945" w:rsidRDefault="00FD4820" w:rsidP="00FD4820">
      <w:r w:rsidRPr="00972945">
        <w:rPr>
          <w:rStyle w:val="HideTWBExt"/>
          <w:noProof w:val="0"/>
        </w:rPr>
        <w:t>&lt;/AmendB&gt;</w:t>
      </w:r>
    </w:p>
    <w:p w14:paraId="26EDEB6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365</w:t>
      </w:r>
      <w:r w:rsidRPr="00972945">
        <w:rPr>
          <w:rStyle w:val="HideTWBExt"/>
          <w:noProof w:val="0"/>
        </w:rPr>
        <w:t>&lt;/NumAmB&gt;</w:t>
      </w:r>
    </w:p>
    <w:p w14:paraId="106D830D"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Birgit Sippel, Franco Roberti, Cyrus Engerer, Caterina Chinnici</w:t>
      </w:r>
      <w:r w:rsidRPr="00972945">
        <w:rPr>
          <w:rStyle w:val="HideTWBExt"/>
          <w:noProof w:val="0"/>
        </w:rPr>
        <w:t>&lt;/Members&gt;</w:t>
      </w:r>
    </w:p>
    <w:p w14:paraId="54494404" w14:textId="77777777" w:rsidR="00FD4820" w:rsidRPr="00972945" w:rsidRDefault="00FD4820" w:rsidP="00FD4820">
      <w:pPr>
        <w:pStyle w:val="NormalBold"/>
      </w:pPr>
      <w:r w:rsidRPr="00972945">
        <w:rPr>
          <w:rStyle w:val="HideTWBExt"/>
          <w:noProof w:val="0"/>
        </w:rPr>
        <w:t>&lt;/RepeatBlock-By&gt;</w:t>
      </w:r>
    </w:p>
    <w:p w14:paraId="19C3336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098E4F7" w14:textId="77777777" w:rsidR="00FD4820" w:rsidRPr="00972945" w:rsidRDefault="00FD4820" w:rsidP="00FD4820">
      <w:pPr>
        <w:pStyle w:val="NormalBold"/>
      </w:pPr>
      <w:r w:rsidRPr="00972945">
        <w:rPr>
          <w:rStyle w:val="HideTWBExt"/>
          <w:noProof w:val="0"/>
        </w:rPr>
        <w:t>&lt;Article&gt;</w:t>
      </w:r>
      <w:r w:rsidRPr="00972945">
        <w:t>Erwägung 22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ACB58FD" w14:textId="77777777" w:rsidTr="009A671B">
        <w:trPr>
          <w:trHeight w:hRule="exact" w:val="240"/>
          <w:jc w:val="center"/>
        </w:trPr>
        <w:tc>
          <w:tcPr>
            <w:tcW w:w="9752" w:type="dxa"/>
            <w:gridSpan w:val="2"/>
          </w:tcPr>
          <w:p w14:paraId="3494C80D" w14:textId="77777777" w:rsidR="00FD4820" w:rsidRPr="00972945" w:rsidRDefault="00FD4820" w:rsidP="009A671B"/>
        </w:tc>
      </w:tr>
      <w:tr w:rsidR="00FD4820" w:rsidRPr="00972945" w14:paraId="5433B7DE" w14:textId="77777777" w:rsidTr="009A671B">
        <w:trPr>
          <w:trHeight w:val="240"/>
          <w:jc w:val="center"/>
        </w:trPr>
        <w:tc>
          <w:tcPr>
            <w:tcW w:w="4876" w:type="dxa"/>
          </w:tcPr>
          <w:p w14:paraId="7621B993" w14:textId="77777777" w:rsidR="00FD4820" w:rsidRPr="00972945" w:rsidRDefault="00FD4820" w:rsidP="009A671B">
            <w:pPr>
              <w:pStyle w:val="AmColumnHeading"/>
            </w:pPr>
            <w:r w:rsidRPr="00972945">
              <w:t>Vorschlag der Kommission</w:t>
            </w:r>
          </w:p>
        </w:tc>
        <w:tc>
          <w:tcPr>
            <w:tcW w:w="4876" w:type="dxa"/>
          </w:tcPr>
          <w:p w14:paraId="06D92A2D" w14:textId="77777777" w:rsidR="00FD4820" w:rsidRPr="00972945" w:rsidRDefault="00FD4820" w:rsidP="009A671B">
            <w:pPr>
              <w:pStyle w:val="AmColumnHeading"/>
            </w:pPr>
            <w:r w:rsidRPr="00972945">
              <w:t>Geänderter Text</w:t>
            </w:r>
          </w:p>
        </w:tc>
      </w:tr>
      <w:tr w:rsidR="00FD4820" w:rsidRPr="00972945" w14:paraId="2CAE81AC" w14:textId="77777777" w:rsidTr="009A671B">
        <w:trPr>
          <w:jc w:val="center"/>
        </w:trPr>
        <w:tc>
          <w:tcPr>
            <w:tcW w:w="4876" w:type="dxa"/>
          </w:tcPr>
          <w:p w14:paraId="5F21B057" w14:textId="77777777" w:rsidR="00FD4820" w:rsidRPr="00972945" w:rsidRDefault="00FD4820" w:rsidP="009A671B">
            <w:pPr>
              <w:pStyle w:val="Normal6a"/>
            </w:pPr>
          </w:p>
        </w:tc>
        <w:tc>
          <w:tcPr>
            <w:tcW w:w="4876" w:type="dxa"/>
          </w:tcPr>
          <w:p w14:paraId="2A76DAA4" w14:textId="77777777" w:rsidR="00FD4820" w:rsidRPr="00972945" w:rsidRDefault="00FD4820" w:rsidP="009A671B">
            <w:pPr>
              <w:pStyle w:val="Normal6a"/>
            </w:pPr>
            <w:r w:rsidRPr="00972945">
              <w:rPr>
                <w:b/>
                <w:i/>
              </w:rPr>
              <w:t>(22a)</w:t>
            </w:r>
            <w:r w:rsidRPr="00972945">
              <w:tab/>
            </w:r>
            <w:r w:rsidRPr="00972945">
              <w:rPr>
                <w:b/>
                <w:i/>
              </w:rPr>
              <w:t>Können keine bedeutsamen Verbindungen festgestellt werden, richtet sich der Anteil der Solidaritätsbeiträge für jeden Mitgliedstaat nach der Größe der Bevölkerung, des BIP und der Erwerbslosenquote gemäß den neuesten verfügbaren Eurostat-Daten.</w:t>
            </w:r>
          </w:p>
        </w:tc>
      </w:tr>
    </w:tbl>
    <w:p w14:paraId="3DB170E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B44804A" w14:textId="77777777" w:rsidR="00FD4820" w:rsidRPr="00972945" w:rsidRDefault="00FD4820" w:rsidP="00FD4820">
      <w:r w:rsidRPr="00972945">
        <w:rPr>
          <w:rStyle w:val="HideTWBExt"/>
          <w:noProof w:val="0"/>
        </w:rPr>
        <w:t>&lt;/AmendB&gt;</w:t>
      </w:r>
    </w:p>
    <w:p w14:paraId="178B7DA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366</w:t>
      </w:r>
      <w:r w:rsidRPr="00972945">
        <w:rPr>
          <w:rStyle w:val="HideTWBExt"/>
          <w:noProof w:val="0"/>
        </w:rPr>
        <w:t>&lt;/NumAmB&gt;</w:t>
      </w:r>
    </w:p>
    <w:p w14:paraId="5D607F74"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5A0674C8" w14:textId="77777777" w:rsidR="00FD4820" w:rsidRPr="00972945" w:rsidRDefault="00FD4820" w:rsidP="00FD4820">
      <w:pPr>
        <w:pStyle w:val="NormalBold"/>
      </w:pPr>
      <w:r w:rsidRPr="00972945">
        <w:rPr>
          <w:rStyle w:val="HideTWBExt"/>
          <w:noProof w:val="0"/>
        </w:rPr>
        <w:t>&lt;/RepeatBlock-By&gt;</w:t>
      </w:r>
    </w:p>
    <w:p w14:paraId="44BB0F3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743CD21"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D73A6FF" w14:textId="77777777" w:rsidTr="009A671B">
        <w:trPr>
          <w:trHeight w:hRule="exact" w:val="240"/>
          <w:jc w:val="center"/>
        </w:trPr>
        <w:tc>
          <w:tcPr>
            <w:tcW w:w="9752" w:type="dxa"/>
            <w:gridSpan w:val="2"/>
          </w:tcPr>
          <w:p w14:paraId="5F215982" w14:textId="77777777" w:rsidR="00FD4820" w:rsidRPr="00972945" w:rsidRDefault="00FD4820" w:rsidP="009A671B"/>
        </w:tc>
      </w:tr>
      <w:tr w:rsidR="00FD4820" w:rsidRPr="00972945" w14:paraId="3716FD9F" w14:textId="77777777" w:rsidTr="009A671B">
        <w:trPr>
          <w:trHeight w:val="240"/>
          <w:jc w:val="center"/>
        </w:trPr>
        <w:tc>
          <w:tcPr>
            <w:tcW w:w="4876" w:type="dxa"/>
          </w:tcPr>
          <w:p w14:paraId="78DA4526" w14:textId="77777777" w:rsidR="00FD4820" w:rsidRPr="00972945" w:rsidRDefault="00FD4820" w:rsidP="009A671B">
            <w:pPr>
              <w:pStyle w:val="AmColumnHeading"/>
            </w:pPr>
            <w:r w:rsidRPr="00972945">
              <w:t>Vorschlag der Kommission</w:t>
            </w:r>
          </w:p>
        </w:tc>
        <w:tc>
          <w:tcPr>
            <w:tcW w:w="4876" w:type="dxa"/>
          </w:tcPr>
          <w:p w14:paraId="689BABB4" w14:textId="77777777" w:rsidR="00FD4820" w:rsidRPr="00972945" w:rsidRDefault="00FD4820" w:rsidP="009A671B">
            <w:pPr>
              <w:pStyle w:val="AmColumnHeading"/>
            </w:pPr>
            <w:r w:rsidRPr="00972945">
              <w:t>Geänderter Text</w:t>
            </w:r>
          </w:p>
        </w:tc>
      </w:tr>
      <w:tr w:rsidR="00FD4820" w:rsidRPr="00972945" w14:paraId="36CEAD93" w14:textId="77777777" w:rsidTr="009A671B">
        <w:trPr>
          <w:jc w:val="center"/>
        </w:trPr>
        <w:tc>
          <w:tcPr>
            <w:tcW w:w="4876" w:type="dxa"/>
          </w:tcPr>
          <w:p w14:paraId="080C7F74" w14:textId="77777777" w:rsidR="00FD4820" w:rsidRPr="00972945" w:rsidRDefault="00FD4820" w:rsidP="009A671B">
            <w:pPr>
              <w:pStyle w:val="Normal6a"/>
            </w:pPr>
            <w:r w:rsidRPr="00972945">
              <w:rPr>
                <w:b/>
                <w:i/>
              </w:rPr>
              <w:t>(23)</w:t>
            </w:r>
            <w:r w:rsidRPr="00972945">
              <w:tab/>
            </w:r>
            <w:r w:rsidRPr="00972945">
              <w:rPr>
                <w:b/>
                <w:i/>
              </w:rPr>
              <w:t>Um zu gewährleisten, dass jederzeit Unterstützungsmaßnahmen speziell für Ausschiffungen nach Such- und Rettungseinsätzen zur Verfügung stehen, infolge deren die Zahl der Ausschiffungen 80 % des Solidaritätspools eines oder mehrerer der begünstigten Mitgliedstaaten erreicht, sollte die Kommission geänderte Durchführungsrechtsakte annehmen und die Gesamtzahl der Beiträge um 50 % erhöhen.</w:t>
            </w:r>
          </w:p>
        </w:tc>
        <w:tc>
          <w:tcPr>
            <w:tcW w:w="4876" w:type="dxa"/>
          </w:tcPr>
          <w:p w14:paraId="62822B94" w14:textId="77777777" w:rsidR="00FD4820" w:rsidRPr="00972945" w:rsidRDefault="00FD4820" w:rsidP="009A671B">
            <w:pPr>
              <w:pStyle w:val="Normal6a"/>
            </w:pPr>
            <w:r w:rsidRPr="00972945">
              <w:rPr>
                <w:b/>
                <w:i/>
              </w:rPr>
              <w:t>entfällt</w:t>
            </w:r>
          </w:p>
        </w:tc>
      </w:tr>
    </w:tbl>
    <w:p w14:paraId="31E5ADF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34F4367" w14:textId="77777777" w:rsidR="00FD4820" w:rsidRPr="00972945" w:rsidRDefault="00FD4820" w:rsidP="00FD4820">
      <w:r w:rsidRPr="00972945">
        <w:rPr>
          <w:rStyle w:val="HideTWBExt"/>
          <w:noProof w:val="0"/>
        </w:rPr>
        <w:t>&lt;/AmendB&gt;</w:t>
      </w:r>
    </w:p>
    <w:p w14:paraId="0A63B0B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367</w:t>
      </w:r>
      <w:r w:rsidRPr="00972945">
        <w:rPr>
          <w:rStyle w:val="HideTWBExt"/>
          <w:noProof w:val="0"/>
        </w:rPr>
        <w:t>&lt;/NumAmB&gt;</w:t>
      </w:r>
    </w:p>
    <w:p w14:paraId="2D7FD7F1"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1C8C0282" w14:textId="77777777" w:rsidR="00FD4820" w:rsidRPr="00972945" w:rsidRDefault="00FD4820" w:rsidP="00FD4820">
      <w:pPr>
        <w:pStyle w:val="NormalBold"/>
      </w:pPr>
      <w:r w:rsidRPr="00972945">
        <w:rPr>
          <w:rStyle w:val="HideTWBExt"/>
          <w:noProof w:val="0"/>
        </w:rPr>
        <w:t>&lt;/RepeatBlock-By&gt;</w:t>
      </w:r>
    </w:p>
    <w:p w14:paraId="4248F36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3AF2093"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B63341D" w14:textId="77777777" w:rsidTr="009A671B">
        <w:trPr>
          <w:trHeight w:hRule="exact" w:val="240"/>
          <w:jc w:val="center"/>
        </w:trPr>
        <w:tc>
          <w:tcPr>
            <w:tcW w:w="9752" w:type="dxa"/>
            <w:gridSpan w:val="2"/>
          </w:tcPr>
          <w:p w14:paraId="70814C90" w14:textId="77777777" w:rsidR="00FD4820" w:rsidRPr="00972945" w:rsidRDefault="00FD4820" w:rsidP="009A671B"/>
        </w:tc>
      </w:tr>
      <w:tr w:rsidR="00FD4820" w:rsidRPr="00972945" w14:paraId="6665C1CD" w14:textId="77777777" w:rsidTr="009A671B">
        <w:trPr>
          <w:trHeight w:val="240"/>
          <w:jc w:val="center"/>
        </w:trPr>
        <w:tc>
          <w:tcPr>
            <w:tcW w:w="4876" w:type="dxa"/>
          </w:tcPr>
          <w:p w14:paraId="17D3037F" w14:textId="77777777" w:rsidR="00FD4820" w:rsidRPr="00972945" w:rsidRDefault="00FD4820" w:rsidP="009A671B">
            <w:pPr>
              <w:pStyle w:val="AmColumnHeading"/>
            </w:pPr>
            <w:r w:rsidRPr="00972945">
              <w:t>Vorschlag der Kommission</w:t>
            </w:r>
          </w:p>
        </w:tc>
        <w:tc>
          <w:tcPr>
            <w:tcW w:w="4876" w:type="dxa"/>
          </w:tcPr>
          <w:p w14:paraId="1539D324" w14:textId="77777777" w:rsidR="00FD4820" w:rsidRPr="00972945" w:rsidRDefault="00FD4820" w:rsidP="009A671B">
            <w:pPr>
              <w:pStyle w:val="AmColumnHeading"/>
            </w:pPr>
            <w:r w:rsidRPr="00972945">
              <w:t>Geänderter Text</w:t>
            </w:r>
          </w:p>
        </w:tc>
      </w:tr>
      <w:tr w:rsidR="00FD4820" w:rsidRPr="00972945" w14:paraId="40CC4F75" w14:textId="77777777" w:rsidTr="009A671B">
        <w:trPr>
          <w:jc w:val="center"/>
        </w:trPr>
        <w:tc>
          <w:tcPr>
            <w:tcW w:w="4876" w:type="dxa"/>
          </w:tcPr>
          <w:p w14:paraId="68C8B860" w14:textId="77777777" w:rsidR="00FD4820" w:rsidRPr="00972945" w:rsidRDefault="00FD4820" w:rsidP="009A671B">
            <w:pPr>
              <w:pStyle w:val="Normal6a"/>
            </w:pPr>
            <w:r w:rsidRPr="00972945">
              <w:rPr>
                <w:b/>
                <w:i/>
              </w:rPr>
              <w:t>(23)</w:t>
            </w:r>
            <w:r w:rsidRPr="00972945">
              <w:tab/>
            </w:r>
            <w:r w:rsidRPr="00972945">
              <w:rPr>
                <w:b/>
                <w:i/>
              </w:rPr>
              <w:t>Um zu gewährleisten, dass jederzeit Unterstützungsmaßnahmen speziell für Ausschiffungen nach Such- und Rettungseinsätzen zur Verfügung stehen, infolge deren die Zahl der Ausschiffungen 80 % des Solidaritätspools eines oder mehrerer der begünstigten Mitgliedstaaten erreicht, sollte die Kommission geänderte Durchführungsrechtsakte annehmen und die Gesamtzahl der Beiträge um 50 % erhöhen.</w:t>
            </w:r>
          </w:p>
        </w:tc>
        <w:tc>
          <w:tcPr>
            <w:tcW w:w="4876" w:type="dxa"/>
          </w:tcPr>
          <w:p w14:paraId="77563215" w14:textId="77777777" w:rsidR="00FD4820" w:rsidRPr="00972945" w:rsidRDefault="00FD4820" w:rsidP="009A671B">
            <w:pPr>
              <w:pStyle w:val="Normal6a"/>
            </w:pPr>
            <w:r w:rsidRPr="00972945">
              <w:rPr>
                <w:b/>
                <w:i/>
              </w:rPr>
              <w:t>entfällt</w:t>
            </w:r>
          </w:p>
        </w:tc>
      </w:tr>
    </w:tbl>
    <w:p w14:paraId="791110D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EC02A67" w14:textId="77777777" w:rsidR="00FD4820" w:rsidRPr="00972945" w:rsidRDefault="00FD4820" w:rsidP="00FD4820">
      <w:r w:rsidRPr="00972945">
        <w:rPr>
          <w:rStyle w:val="HideTWBExt"/>
          <w:noProof w:val="0"/>
        </w:rPr>
        <w:t>&lt;/AmendB&gt;</w:t>
      </w:r>
    </w:p>
    <w:p w14:paraId="0322790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368</w:t>
      </w:r>
      <w:r w:rsidRPr="00972945">
        <w:rPr>
          <w:rStyle w:val="HideTWBExt"/>
          <w:noProof w:val="0"/>
        </w:rPr>
        <w:t>&lt;/NumAmB&gt;</w:t>
      </w:r>
    </w:p>
    <w:p w14:paraId="5C88A3AE"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00FC2A47" w14:textId="77777777" w:rsidR="00FD4820" w:rsidRPr="00972945" w:rsidRDefault="00FD4820" w:rsidP="00FD4820">
      <w:pPr>
        <w:pStyle w:val="NormalBold"/>
      </w:pPr>
      <w:r w:rsidRPr="00972945">
        <w:rPr>
          <w:rStyle w:val="HideTWBExt"/>
          <w:noProof w:val="0"/>
        </w:rPr>
        <w:t>&lt;/RepeatBlock-By&gt;</w:t>
      </w:r>
    </w:p>
    <w:p w14:paraId="64EE84A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D64414E"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D30C667" w14:textId="77777777" w:rsidTr="009A671B">
        <w:trPr>
          <w:trHeight w:hRule="exact" w:val="240"/>
          <w:jc w:val="center"/>
        </w:trPr>
        <w:tc>
          <w:tcPr>
            <w:tcW w:w="9752" w:type="dxa"/>
            <w:gridSpan w:val="2"/>
          </w:tcPr>
          <w:p w14:paraId="7A2A2094" w14:textId="77777777" w:rsidR="00FD4820" w:rsidRPr="00972945" w:rsidRDefault="00FD4820" w:rsidP="009A671B"/>
        </w:tc>
      </w:tr>
      <w:tr w:rsidR="00FD4820" w:rsidRPr="00972945" w14:paraId="1BE430C0" w14:textId="77777777" w:rsidTr="009A671B">
        <w:trPr>
          <w:trHeight w:val="240"/>
          <w:jc w:val="center"/>
        </w:trPr>
        <w:tc>
          <w:tcPr>
            <w:tcW w:w="4876" w:type="dxa"/>
          </w:tcPr>
          <w:p w14:paraId="133821FB" w14:textId="77777777" w:rsidR="00FD4820" w:rsidRPr="00972945" w:rsidRDefault="00FD4820" w:rsidP="009A671B">
            <w:pPr>
              <w:pStyle w:val="AmColumnHeading"/>
            </w:pPr>
            <w:r w:rsidRPr="00972945">
              <w:t>Vorschlag der Kommission</w:t>
            </w:r>
          </w:p>
        </w:tc>
        <w:tc>
          <w:tcPr>
            <w:tcW w:w="4876" w:type="dxa"/>
          </w:tcPr>
          <w:p w14:paraId="6B7C5560" w14:textId="77777777" w:rsidR="00FD4820" w:rsidRPr="00972945" w:rsidRDefault="00FD4820" w:rsidP="009A671B">
            <w:pPr>
              <w:pStyle w:val="AmColumnHeading"/>
            </w:pPr>
            <w:r w:rsidRPr="00972945">
              <w:t>Geänderter Text</w:t>
            </w:r>
          </w:p>
        </w:tc>
      </w:tr>
      <w:tr w:rsidR="00FD4820" w:rsidRPr="00972945" w14:paraId="5EABC591" w14:textId="77777777" w:rsidTr="009A671B">
        <w:trPr>
          <w:jc w:val="center"/>
        </w:trPr>
        <w:tc>
          <w:tcPr>
            <w:tcW w:w="4876" w:type="dxa"/>
          </w:tcPr>
          <w:p w14:paraId="1C2EE662" w14:textId="77777777" w:rsidR="00FD4820" w:rsidRPr="00972945" w:rsidRDefault="00FD4820" w:rsidP="009A671B">
            <w:pPr>
              <w:pStyle w:val="Normal6a"/>
            </w:pPr>
            <w:r w:rsidRPr="00972945">
              <w:rPr>
                <w:b/>
                <w:i/>
              </w:rPr>
              <w:t>(23)</w:t>
            </w:r>
            <w:r w:rsidRPr="00972945">
              <w:tab/>
            </w:r>
            <w:r w:rsidRPr="00972945">
              <w:rPr>
                <w:b/>
                <w:i/>
              </w:rPr>
              <w:t>Um zu gewährleisten, dass jederzeit Unterstützungsmaßnahmen speziell für Ausschiffungen nach Such- und Rettungseinsätzen zur Verfügung stehen, infolge deren die Zahl der Ausschiffungen 80 % des Solidaritätspools eines oder mehrerer der begünstigten Mitgliedstaaten erreicht, sollte die Kommission geänderte Durchführungsrechtsakte annehmen und die Gesamtzahl der Beiträge um 50 % erhöhen.</w:t>
            </w:r>
          </w:p>
        </w:tc>
        <w:tc>
          <w:tcPr>
            <w:tcW w:w="4876" w:type="dxa"/>
          </w:tcPr>
          <w:p w14:paraId="4E48ECA8" w14:textId="77777777" w:rsidR="00FD4820" w:rsidRPr="00972945" w:rsidRDefault="00FD4820" w:rsidP="009A671B">
            <w:pPr>
              <w:pStyle w:val="Normal6a"/>
            </w:pPr>
            <w:r w:rsidRPr="00972945">
              <w:rPr>
                <w:b/>
                <w:i/>
              </w:rPr>
              <w:t>entfällt</w:t>
            </w:r>
          </w:p>
        </w:tc>
      </w:tr>
    </w:tbl>
    <w:p w14:paraId="7EC7320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AD71507" w14:textId="77777777" w:rsidR="00FD4820" w:rsidRPr="00972945" w:rsidRDefault="00FD4820" w:rsidP="00FD4820">
      <w:r w:rsidRPr="00972945">
        <w:rPr>
          <w:rStyle w:val="HideTWBExt"/>
          <w:noProof w:val="0"/>
        </w:rPr>
        <w:t>&lt;/AmendB&gt;</w:t>
      </w:r>
    </w:p>
    <w:p w14:paraId="5E78577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369</w:t>
      </w:r>
      <w:r w:rsidRPr="00972945">
        <w:rPr>
          <w:rStyle w:val="HideTWBExt"/>
          <w:noProof w:val="0"/>
        </w:rPr>
        <w:t>&lt;/NumAmB&gt;</w:t>
      </w:r>
    </w:p>
    <w:p w14:paraId="49C06FFC"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7694E4C5" w14:textId="77777777" w:rsidR="00FD4820" w:rsidRPr="00972945" w:rsidRDefault="00FD4820" w:rsidP="00FD4820">
      <w:pPr>
        <w:pStyle w:val="NormalBold"/>
      </w:pPr>
      <w:r w:rsidRPr="00972945">
        <w:rPr>
          <w:rStyle w:val="HideTWBExt"/>
          <w:noProof w:val="0"/>
        </w:rPr>
        <w:t>&lt;/RepeatBlock-By&gt;</w:t>
      </w:r>
    </w:p>
    <w:p w14:paraId="49194BA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A7944A0"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D686838" w14:textId="77777777" w:rsidTr="009A671B">
        <w:trPr>
          <w:trHeight w:hRule="exact" w:val="240"/>
          <w:jc w:val="center"/>
        </w:trPr>
        <w:tc>
          <w:tcPr>
            <w:tcW w:w="9752" w:type="dxa"/>
            <w:gridSpan w:val="2"/>
          </w:tcPr>
          <w:p w14:paraId="494A95FA" w14:textId="77777777" w:rsidR="00FD4820" w:rsidRPr="00972945" w:rsidRDefault="00FD4820" w:rsidP="009A671B"/>
        </w:tc>
      </w:tr>
      <w:tr w:rsidR="00FD4820" w:rsidRPr="00972945" w14:paraId="6CBF025A" w14:textId="77777777" w:rsidTr="009A671B">
        <w:trPr>
          <w:trHeight w:val="240"/>
          <w:jc w:val="center"/>
        </w:trPr>
        <w:tc>
          <w:tcPr>
            <w:tcW w:w="4876" w:type="dxa"/>
          </w:tcPr>
          <w:p w14:paraId="3973025D" w14:textId="77777777" w:rsidR="00FD4820" w:rsidRPr="00972945" w:rsidRDefault="00FD4820" w:rsidP="009A671B">
            <w:pPr>
              <w:pStyle w:val="AmColumnHeading"/>
            </w:pPr>
            <w:r w:rsidRPr="00972945">
              <w:t>Vorschlag der Kommission</w:t>
            </w:r>
          </w:p>
        </w:tc>
        <w:tc>
          <w:tcPr>
            <w:tcW w:w="4876" w:type="dxa"/>
          </w:tcPr>
          <w:p w14:paraId="0C2E7158" w14:textId="77777777" w:rsidR="00FD4820" w:rsidRPr="00972945" w:rsidRDefault="00FD4820" w:rsidP="009A671B">
            <w:pPr>
              <w:pStyle w:val="AmColumnHeading"/>
            </w:pPr>
            <w:r w:rsidRPr="00972945">
              <w:t>Geänderter Text</w:t>
            </w:r>
          </w:p>
        </w:tc>
      </w:tr>
      <w:tr w:rsidR="00FD4820" w:rsidRPr="00972945" w14:paraId="3BF8BE3C" w14:textId="77777777" w:rsidTr="009A671B">
        <w:trPr>
          <w:jc w:val="center"/>
        </w:trPr>
        <w:tc>
          <w:tcPr>
            <w:tcW w:w="4876" w:type="dxa"/>
          </w:tcPr>
          <w:p w14:paraId="76CA182D" w14:textId="77777777" w:rsidR="00FD4820" w:rsidRPr="00972945" w:rsidRDefault="00FD4820" w:rsidP="009A671B">
            <w:pPr>
              <w:pStyle w:val="Normal6a"/>
            </w:pPr>
            <w:r w:rsidRPr="00972945">
              <w:rPr>
                <w:b/>
                <w:i/>
              </w:rPr>
              <w:t>(23)</w:t>
            </w:r>
            <w:r w:rsidRPr="00972945">
              <w:tab/>
            </w:r>
            <w:r w:rsidRPr="00972945">
              <w:rPr>
                <w:b/>
                <w:i/>
              </w:rPr>
              <w:t>Um zu gewährleisten, dass jederzeit Unterstützungsmaßnahmen speziell für Ausschiffungen nach Such- und Rettungseinsätzen zur Verfügung stehen, infolge deren die Zahl der Ausschiffungen 80 % des Solidaritätspools eines oder mehrerer der begünstigten Mitgliedstaaten erreicht, sollte die Kommission geänderte Durchführungsrechtsakte annehmen und die Gesamtzahl der Beiträge um 50 % erhöhen.</w:t>
            </w:r>
          </w:p>
        </w:tc>
        <w:tc>
          <w:tcPr>
            <w:tcW w:w="4876" w:type="dxa"/>
          </w:tcPr>
          <w:p w14:paraId="420E5C53" w14:textId="77777777" w:rsidR="00FD4820" w:rsidRPr="00972945" w:rsidRDefault="00FD4820" w:rsidP="009A671B">
            <w:pPr>
              <w:pStyle w:val="Normal6a"/>
            </w:pPr>
            <w:r w:rsidRPr="00972945">
              <w:rPr>
                <w:b/>
                <w:i/>
              </w:rPr>
              <w:t>entfällt</w:t>
            </w:r>
          </w:p>
        </w:tc>
      </w:tr>
    </w:tbl>
    <w:p w14:paraId="50A6D4B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B3B7747" w14:textId="77777777" w:rsidR="00FD4820" w:rsidRPr="00972945" w:rsidRDefault="00FD4820" w:rsidP="00FD4820">
      <w:r w:rsidRPr="00972945">
        <w:rPr>
          <w:rStyle w:val="HideTWBExt"/>
          <w:noProof w:val="0"/>
        </w:rPr>
        <w:t>&lt;/AmendB&gt;</w:t>
      </w:r>
    </w:p>
    <w:p w14:paraId="5661355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370</w:t>
      </w:r>
      <w:r w:rsidRPr="00972945">
        <w:rPr>
          <w:rStyle w:val="HideTWBExt"/>
          <w:noProof w:val="0"/>
        </w:rPr>
        <w:t>&lt;/NumAmB&gt;</w:t>
      </w:r>
    </w:p>
    <w:p w14:paraId="6A4866E7"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76A0A85F" w14:textId="77777777" w:rsidR="00FD4820" w:rsidRPr="00972945" w:rsidRDefault="00FD4820" w:rsidP="00FD4820">
      <w:pPr>
        <w:pStyle w:val="NormalBold"/>
      </w:pPr>
      <w:r w:rsidRPr="00972945">
        <w:rPr>
          <w:rStyle w:val="HideTWBExt"/>
          <w:noProof w:val="0"/>
        </w:rPr>
        <w:t>&lt;/RepeatBlock-By&gt;</w:t>
      </w:r>
    </w:p>
    <w:p w14:paraId="0C68396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56EE5AF"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EB73C8E" w14:textId="77777777" w:rsidTr="009A671B">
        <w:trPr>
          <w:trHeight w:hRule="exact" w:val="240"/>
          <w:jc w:val="center"/>
        </w:trPr>
        <w:tc>
          <w:tcPr>
            <w:tcW w:w="9752" w:type="dxa"/>
            <w:gridSpan w:val="2"/>
          </w:tcPr>
          <w:p w14:paraId="5A6E2611" w14:textId="77777777" w:rsidR="00FD4820" w:rsidRPr="00972945" w:rsidRDefault="00FD4820" w:rsidP="009A671B"/>
        </w:tc>
      </w:tr>
      <w:tr w:rsidR="00FD4820" w:rsidRPr="00972945" w14:paraId="07AC16CC" w14:textId="77777777" w:rsidTr="009A671B">
        <w:trPr>
          <w:trHeight w:val="240"/>
          <w:jc w:val="center"/>
        </w:trPr>
        <w:tc>
          <w:tcPr>
            <w:tcW w:w="4876" w:type="dxa"/>
          </w:tcPr>
          <w:p w14:paraId="669B0061" w14:textId="77777777" w:rsidR="00FD4820" w:rsidRPr="00972945" w:rsidRDefault="00FD4820" w:rsidP="009A671B">
            <w:pPr>
              <w:pStyle w:val="AmColumnHeading"/>
            </w:pPr>
            <w:r w:rsidRPr="00972945">
              <w:t>Vorschlag der Kommission</w:t>
            </w:r>
          </w:p>
        </w:tc>
        <w:tc>
          <w:tcPr>
            <w:tcW w:w="4876" w:type="dxa"/>
          </w:tcPr>
          <w:p w14:paraId="636A7F8C" w14:textId="77777777" w:rsidR="00FD4820" w:rsidRPr="00972945" w:rsidRDefault="00FD4820" w:rsidP="009A671B">
            <w:pPr>
              <w:pStyle w:val="AmColumnHeading"/>
            </w:pPr>
            <w:r w:rsidRPr="00972945">
              <w:t>Geänderter Text</w:t>
            </w:r>
          </w:p>
        </w:tc>
      </w:tr>
      <w:tr w:rsidR="00FD4820" w:rsidRPr="00972945" w14:paraId="3B4BEE3F" w14:textId="77777777" w:rsidTr="009A671B">
        <w:trPr>
          <w:jc w:val="center"/>
        </w:trPr>
        <w:tc>
          <w:tcPr>
            <w:tcW w:w="4876" w:type="dxa"/>
          </w:tcPr>
          <w:p w14:paraId="6FF34A07" w14:textId="77777777" w:rsidR="00FD4820" w:rsidRPr="00972945" w:rsidRDefault="00FD4820" w:rsidP="009A671B">
            <w:pPr>
              <w:pStyle w:val="Normal6a"/>
            </w:pPr>
            <w:r w:rsidRPr="00972945">
              <w:rPr>
                <w:b/>
                <w:i/>
              </w:rPr>
              <w:t>(23)</w:t>
            </w:r>
            <w:r w:rsidRPr="00972945">
              <w:tab/>
            </w:r>
            <w:r w:rsidRPr="00972945">
              <w:rPr>
                <w:b/>
                <w:i/>
              </w:rPr>
              <w:t>Um zu gewährleisten, dass jederzeit Unterstützungsmaßnahmen speziell für Ausschiffungen nach Such- und Rettungseinsätzen zur Verfügung stehen, infolge deren die Zahl der Ausschiffungen 80 % des Solidaritätspools eines oder mehrerer der begünstigten Mitgliedstaaten erreicht, sollte die Kommission geänderte Durchführungsrechtsakte annehmen und die Gesamtzahl der Beiträge um 50 % erhöhen.</w:t>
            </w:r>
          </w:p>
        </w:tc>
        <w:tc>
          <w:tcPr>
            <w:tcW w:w="4876" w:type="dxa"/>
          </w:tcPr>
          <w:p w14:paraId="636BD80A" w14:textId="77777777" w:rsidR="00FD4820" w:rsidRPr="00972945" w:rsidRDefault="00FD4820" w:rsidP="009A671B">
            <w:pPr>
              <w:pStyle w:val="Normal6a"/>
            </w:pPr>
            <w:r w:rsidRPr="00972945">
              <w:rPr>
                <w:b/>
                <w:i/>
              </w:rPr>
              <w:t>entfällt</w:t>
            </w:r>
          </w:p>
        </w:tc>
      </w:tr>
    </w:tbl>
    <w:p w14:paraId="6AFFAEF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DE82FE4" w14:textId="77777777" w:rsidR="00FD4820" w:rsidRPr="00972945" w:rsidRDefault="00FD4820" w:rsidP="00FD4820">
      <w:r w:rsidRPr="00972945">
        <w:rPr>
          <w:rStyle w:val="HideTWBExt"/>
          <w:noProof w:val="0"/>
        </w:rPr>
        <w:t>&lt;/AmendB&gt;</w:t>
      </w:r>
    </w:p>
    <w:p w14:paraId="2D7A789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371</w:t>
      </w:r>
      <w:r w:rsidRPr="00972945">
        <w:rPr>
          <w:rStyle w:val="HideTWBExt"/>
          <w:noProof w:val="0"/>
        </w:rPr>
        <w:t>&lt;/NumAmB&gt;</w:t>
      </w:r>
    </w:p>
    <w:p w14:paraId="4E71A8B4"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7961DC6D" w14:textId="77777777" w:rsidR="00FD4820" w:rsidRPr="00972945" w:rsidRDefault="00FD4820" w:rsidP="00FD4820">
      <w:pPr>
        <w:pStyle w:val="NormalBold"/>
      </w:pPr>
      <w:r w:rsidRPr="00972945">
        <w:rPr>
          <w:rStyle w:val="HideTWBExt"/>
          <w:noProof w:val="0"/>
        </w:rPr>
        <w:t>&lt;/RepeatBlock-By&gt;</w:t>
      </w:r>
    </w:p>
    <w:p w14:paraId="3A52360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EEFDB98"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BE750B3" w14:textId="77777777" w:rsidTr="009A671B">
        <w:trPr>
          <w:trHeight w:hRule="exact" w:val="240"/>
          <w:jc w:val="center"/>
        </w:trPr>
        <w:tc>
          <w:tcPr>
            <w:tcW w:w="9752" w:type="dxa"/>
            <w:gridSpan w:val="2"/>
          </w:tcPr>
          <w:p w14:paraId="52C85EBD" w14:textId="77777777" w:rsidR="00FD4820" w:rsidRPr="00972945" w:rsidRDefault="00FD4820" w:rsidP="009A671B"/>
        </w:tc>
      </w:tr>
      <w:tr w:rsidR="00FD4820" w:rsidRPr="00972945" w14:paraId="5A8412F9" w14:textId="77777777" w:rsidTr="009A671B">
        <w:trPr>
          <w:trHeight w:val="240"/>
          <w:jc w:val="center"/>
        </w:trPr>
        <w:tc>
          <w:tcPr>
            <w:tcW w:w="4876" w:type="dxa"/>
          </w:tcPr>
          <w:p w14:paraId="240FCD47" w14:textId="77777777" w:rsidR="00FD4820" w:rsidRPr="00972945" w:rsidRDefault="00FD4820" w:rsidP="009A671B">
            <w:pPr>
              <w:pStyle w:val="AmColumnHeading"/>
            </w:pPr>
            <w:r w:rsidRPr="00972945">
              <w:t>Vorschlag der Kommission</w:t>
            </w:r>
          </w:p>
        </w:tc>
        <w:tc>
          <w:tcPr>
            <w:tcW w:w="4876" w:type="dxa"/>
          </w:tcPr>
          <w:p w14:paraId="0D42E627" w14:textId="77777777" w:rsidR="00FD4820" w:rsidRPr="00972945" w:rsidRDefault="00FD4820" w:rsidP="009A671B">
            <w:pPr>
              <w:pStyle w:val="AmColumnHeading"/>
            </w:pPr>
            <w:r w:rsidRPr="00972945">
              <w:t>Geänderter Text</w:t>
            </w:r>
          </w:p>
        </w:tc>
      </w:tr>
      <w:tr w:rsidR="00FD4820" w:rsidRPr="00972945" w14:paraId="0841C1C8" w14:textId="77777777" w:rsidTr="009A671B">
        <w:trPr>
          <w:jc w:val="center"/>
        </w:trPr>
        <w:tc>
          <w:tcPr>
            <w:tcW w:w="4876" w:type="dxa"/>
          </w:tcPr>
          <w:p w14:paraId="17D8CC20" w14:textId="77777777" w:rsidR="00FD4820" w:rsidRPr="00972945" w:rsidRDefault="00FD4820" w:rsidP="009A671B">
            <w:pPr>
              <w:pStyle w:val="Normal6a"/>
            </w:pPr>
            <w:r w:rsidRPr="00972945">
              <w:rPr>
                <w:b/>
                <w:i/>
              </w:rPr>
              <w:t>(23)</w:t>
            </w:r>
            <w:r w:rsidRPr="00972945">
              <w:tab/>
            </w:r>
            <w:r w:rsidRPr="00972945">
              <w:rPr>
                <w:b/>
                <w:i/>
              </w:rPr>
              <w:t>Um zu gewährleisten, dass jederzeit Unterstützungsmaßnahmen speziell für Ausschiffungen nach Such- und Rettungseinsätzen zur Verfügung stehen, infolge deren die Zahl der Ausschiffungen 80 % des Solidaritätspools eines oder mehrerer der begünstigten Mitgliedstaaten erreicht, sollte die Kommission geänderte Durchführungsrechtsakte annehmen und die Gesamtzahl der Beiträge um 50 % erhöhen.</w:t>
            </w:r>
          </w:p>
        </w:tc>
        <w:tc>
          <w:tcPr>
            <w:tcW w:w="4876" w:type="dxa"/>
          </w:tcPr>
          <w:p w14:paraId="731BB027" w14:textId="77777777" w:rsidR="00FD4820" w:rsidRPr="00972945" w:rsidRDefault="00FD4820" w:rsidP="009A671B">
            <w:pPr>
              <w:pStyle w:val="Normal6a"/>
            </w:pPr>
            <w:r w:rsidRPr="00972945">
              <w:rPr>
                <w:b/>
                <w:i/>
              </w:rPr>
              <w:t>entfällt</w:t>
            </w:r>
          </w:p>
        </w:tc>
      </w:tr>
    </w:tbl>
    <w:p w14:paraId="5DB3C1A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4187BF5" w14:textId="77777777" w:rsidR="00FD4820" w:rsidRPr="00972945" w:rsidRDefault="00FD4820" w:rsidP="00FD4820">
      <w:r w:rsidRPr="00972945">
        <w:rPr>
          <w:rStyle w:val="HideTWBExt"/>
          <w:noProof w:val="0"/>
        </w:rPr>
        <w:t>&lt;/AmendB&gt;</w:t>
      </w:r>
    </w:p>
    <w:p w14:paraId="76E3D06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372</w:t>
      </w:r>
      <w:r w:rsidRPr="00972945">
        <w:rPr>
          <w:rStyle w:val="HideTWBExt"/>
          <w:noProof w:val="0"/>
        </w:rPr>
        <w:t>&lt;/NumAmB&gt;</w:t>
      </w:r>
    </w:p>
    <w:p w14:paraId="1CBF29F5"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6CB95F5D" w14:textId="77777777" w:rsidR="00FD4820" w:rsidRPr="00972945" w:rsidRDefault="00FD4820" w:rsidP="00FD4820">
      <w:pPr>
        <w:pStyle w:val="NormalBold"/>
      </w:pPr>
      <w:r w:rsidRPr="00972945">
        <w:rPr>
          <w:rStyle w:val="HideTWBExt"/>
          <w:noProof w:val="0"/>
        </w:rPr>
        <w:t>&lt;/RepeatBlock-By&gt;</w:t>
      </w:r>
    </w:p>
    <w:p w14:paraId="1E8C57F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916746C"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137DD21" w14:textId="77777777" w:rsidTr="009A671B">
        <w:trPr>
          <w:trHeight w:hRule="exact" w:val="240"/>
          <w:jc w:val="center"/>
        </w:trPr>
        <w:tc>
          <w:tcPr>
            <w:tcW w:w="9752" w:type="dxa"/>
            <w:gridSpan w:val="2"/>
          </w:tcPr>
          <w:p w14:paraId="3D7D0BBB" w14:textId="77777777" w:rsidR="00FD4820" w:rsidRPr="00972945" w:rsidRDefault="00FD4820" w:rsidP="009A671B"/>
        </w:tc>
      </w:tr>
      <w:tr w:rsidR="00FD4820" w:rsidRPr="00972945" w14:paraId="1EF26C79" w14:textId="77777777" w:rsidTr="009A671B">
        <w:trPr>
          <w:trHeight w:val="240"/>
          <w:jc w:val="center"/>
        </w:trPr>
        <w:tc>
          <w:tcPr>
            <w:tcW w:w="4876" w:type="dxa"/>
          </w:tcPr>
          <w:p w14:paraId="572AE672" w14:textId="77777777" w:rsidR="00FD4820" w:rsidRPr="00972945" w:rsidRDefault="00FD4820" w:rsidP="009A671B">
            <w:pPr>
              <w:pStyle w:val="AmColumnHeading"/>
            </w:pPr>
            <w:r w:rsidRPr="00972945">
              <w:t>Vorschlag der Kommission</w:t>
            </w:r>
          </w:p>
        </w:tc>
        <w:tc>
          <w:tcPr>
            <w:tcW w:w="4876" w:type="dxa"/>
          </w:tcPr>
          <w:p w14:paraId="23D78ABE" w14:textId="77777777" w:rsidR="00FD4820" w:rsidRPr="00972945" w:rsidRDefault="00FD4820" w:rsidP="009A671B">
            <w:pPr>
              <w:pStyle w:val="AmColumnHeading"/>
            </w:pPr>
            <w:r w:rsidRPr="00972945">
              <w:t>Geänderter Text</w:t>
            </w:r>
          </w:p>
        </w:tc>
      </w:tr>
      <w:tr w:rsidR="00FD4820" w:rsidRPr="00972945" w14:paraId="18FA1536" w14:textId="77777777" w:rsidTr="009A671B">
        <w:trPr>
          <w:jc w:val="center"/>
        </w:trPr>
        <w:tc>
          <w:tcPr>
            <w:tcW w:w="4876" w:type="dxa"/>
          </w:tcPr>
          <w:p w14:paraId="55382271" w14:textId="77777777" w:rsidR="00FD4820" w:rsidRPr="00972945" w:rsidRDefault="00FD4820" w:rsidP="009A671B">
            <w:pPr>
              <w:pStyle w:val="Normal6a"/>
            </w:pPr>
            <w:r w:rsidRPr="00972945">
              <w:rPr>
                <w:b/>
                <w:i/>
              </w:rPr>
              <w:t>(23)</w:t>
            </w:r>
            <w:r w:rsidRPr="00972945">
              <w:tab/>
            </w:r>
            <w:r w:rsidRPr="00972945">
              <w:rPr>
                <w:b/>
                <w:i/>
              </w:rPr>
              <w:t>Um zu gewährleisten, dass jederzeit Unterstützungsmaßnahmen speziell für Ausschiffungen nach Such- und Rettungseinsätzen zur Verfügung stehen, infolge deren die Zahl der Ausschiffungen 80 % des Solidaritätspools eines oder mehrerer der begünstigten Mitgliedstaaten erreicht, sollte die Kommission geänderte Durchführungsrechtsakte annehmen und die Gesamtzahl der Beiträge um 50 % erhöhen.</w:t>
            </w:r>
          </w:p>
        </w:tc>
        <w:tc>
          <w:tcPr>
            <w:tcW w:w="4876" w:type="dxa"/>
          </w:tcPr>
          <w:p w14:paraId="658E23A3" w14:textId="77777777" w:rsidR="00FD4820" w:rsidRPr="00972945" w:rsidRDefault="00FD4820" w:rsidP="009A671B">
            <w:pPr>
              <w:pStyle w:val="Normal6a"/>
            </w:pPr>
            <w:r w:rsidRPr="00972945">
              <w:rPr>
                <w:b/>
                <w:i/>
              </w:rPr>
              <w:t>entfällt</w:t>
            </w:r>
          </w:p>
        </w:tc>
      </w:tr>
    </w:tbl>
    <w:p w14:paraId="4D0C68C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01D2C14" w14:textId="77777777" w:rsidR="00FD4820" w:rsidRPr="00972945" w:rsidRDefault="00FD4820" w:rsidP="00FD4820">
      <w:r w:rsidRPr="00972945">
        <w:rPr>
          <w:rStyle w:val="HideTWBExt"/>
          <w:noProof w:val="0"/>
        </w:rPr>
        <w:t>&lt;/AmendB&gt;</w:t>
      </w:r>
    </w:p>
    <w:p w14:paraId="7FC3394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373</w:t>
      </w:r>
      <w:r w:rsidRPr="00972945">
        <w:rPr>
          <w:rStyle w:val="HideTWBExt"/>
          <w:noProof w:val="0"/>
        </w:rPr>
        <w:t>&lt;/NumAmB&gt;</w:t>
      </w:r>
    </w:p>
    <w:p w14:paraId="7F792A03"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664DB165" w14:textId="77777777" w:rsidR="00FD4820" w:rsidRPr="00972945" w:rsidRDefault="00FD4820" w:rsidP="00FD4820">
      <w:pPr>
        <w:pStyle w:val="NormalBold"/>
      </w:pPr>
      <w:r w:rsidRPr="00972945">
        <w:rPr>
          <w:rStyle w:val="HideTWBExt"/>
          <w:noProof w:val="0"/>
        </w:rPr>
        <w:t>&lt;/RepeatBlock-By&gt;</w:t>
      </w:r>
    </w:p>
    <w:p w14:paraId="4D9B56B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B5AA151"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B370EF1" w14:textId="77777777" w:rsidTr="009A671B">
        <w:trPr>
          <w:trHeight w:hRule="exact" w:val="240"/>
          <w:jc w:val="center"/>
        </w:trPr>
        <w:tc>
          <w:tcPr>
            <w:tcW w:w="9752" w:type="dxa"/>
            <w:gridSpan w:val="2"/>
          </w:tcPr>
          <w:p w14:paraId="3EEB7D6A" w14:textId="77777777" w:rsidR="00FD4820" w:rsidRPr="00972945" w:rsidRDefault="00FD4820" w:rsidP="009A671B"/>
        </w:tc>
      </w:tr>
      <w:tr w:rsidR="00FD4820" w:rsidRPr="00972945" w14:paraId="1DAAB196" w14:textId="77777777" w:rsidTr="009A671B">
        <w:trPr>
          <w:trHeight w:val="240"/>
          <w:jc w:val="center"/>
        </w:trPr>
        <w:tc>
          <w:tcPr>
            <w:tcW w:w="4876" w:type="dxa"/>
          </w:tcPr>
          <w:p w14:paraId="3A451FAC" w14:textId="77777777" w:rsidR="00FD4820" w:rsidRPr="00972945" w:rsidRDefault="00FD4820" w:rsidP="009A671B">
            <w:pPr>
              <w:pStyle w:val="AmColumnHeading"/>
            </w:pPr>
            <w:r w:rsidRPr="00972945">
              <w:t>Vorschlag der Kommission</w:t>
            </w:r>
          </w:p>
        </w:tc>
        <w:tc>
          <w:tcPr>
            <w:tcW w:w="4876" w:type="dxa"/>
          </w:tcPr>
          <w:p w14:paraId="08DCE786" w14:textId="77777777" w:rsidR="00FD4820" w:rsidRPr="00972945" w:rsidRDefault="00FD4820" w:rsidP="009A671B">
            <w:pPr>
              <w:pStyle w:val="AmColumnHeading"/>
            </w:pPr>
            <w:r w:rsidRPr="00972945">
              <w:t>Geänderter Text</w:t>
            </w:r>
          </w:p>
        </w:tc>
      </w:tr>
      <w:tr w:rsidR="00FD4820" w:rsidRPr="00972945" w14:paraId="0B2F6720" w14:textId="77777777" w:rsidTr="009A671B">
        <w:trPr>
          <w:jc w:val="center"/>
        </w:trPr>
        <w:tc>
          <w:tcPr>
            <w:tcW w:w="4876" w:type="dxa"/>
          </w:tcPr>
          <w:p w14:paraId="386B79EB" w14:textId="77777777" w:rsidR="00FD4820" w:rsidRPr="00972945" w:rsidRDefault="00FD4820" w:rsidP="009A671B">
            <w:pPr>
              <w:pStyle w:val="Normal6a"/>
            </w:pPr>
            <w:r w:rsidRPr="00972945">
              <w:rPr>
                <w:b/>
                <w:i/>
              </w:rPr>
              <w:t>(23)</w:t>
            </w:r>
            <w:r w:rsidRPr="00972945">
              <w:tab/>
            </w:r>
            <w:r w:rsidRPr="00972945">
              <w:rPr>
                <w:b/>
                <w:i/>
              </w:rPr>
              <w:t>Um zu gewährleisten, dass jederzeit Unterstützungsmaßnahmen speziell für Ausschiffungen nach Such- und Rettungseinsätzen zur Verfügung stehen, infolge deren die Zahl der Ausschiffungen 80 % des Solidaritätspools eines oder mehrerer der begünstigten Mitgliedstaaten erreicht, sollte die Kommission geänderte Durchführungsrechtsakte annehmen und die Gesamtzahl der Beiträge um 50 % erhöhen.</w:t>
            </w:r>
          </w:p>
        </w:tc>
        <w:tc>
          <w:tcPr>
            <w:tcW w:w="4876" w:type="dxa"/>
          </w:tcPr>
          <w:p w14:paraId="0E310F94" w14:textId="77777777" w:rsidR="00FD4820" w:rsidRPr="00972945" w:rsidRDefault="00FD4820" w:rsidP="009A671B">
            <w:pPr>
              <w:pStyle w:val="Normal6a"/>
            </w:pPr>
            <w:r w:rsidRPr="00972945">
              <w:rPr>
                <w:b/>
                <w:i/>
              </w:rPr>
              <w:t>entfällt</w:t>
            </w:r>
          </w:p>
        </w:tc>
      </w:tr>
    </w:tbl>
    <w:p w14:paraId="3493FF9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2CC1B401" w14:textId="77777777" w:rsidR="00FD4820" w:rsidRPr="00972945" w:rsidRDefault="00FD4820" w:rsidP="00FD4820">
      <w:r w:rsidRPr="00972945">
        <w:rPr>
          <w:rStyle w:val="HideTWBExt"/>
          <w:noProof w:val="0"/>
        </w:rPr>
        <w:t>&lt;/AmendB&gt;</w:t>
      </w:r>
    </w:p>
    <w:p w14:paraId="70A8FCD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374</w:t>
      </w:r>
      <w:r w:rsidRPr="00972945">
        <w:rPr>
          <w:rStyle w:val="HideTWBExt"/>
          <w:noProof w:val="0"/>
        </w:rPr>
        <w:t>&lt;/NumAmB&gt;</w:t>
      </w:r>
    </w:p>
    <w:p w14:paraId="1DF86407"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5D2222B4" w14:textId="77777777" w:rsidR="00FD4820" w:rsidRPr="00972945" w:rsidRDefault="00FD4820" w:rsidP="00FD4820">
      <w:pPr>
        <w:pStyle w:val="NormalBold"/>
      </w:pPr>
      <w:r w:rsidRPr="00972945">
        <w:rPr>
          <w:rStyle w:val="HideTWBExt"/>
          <w:noProof w:val="0"/>
        </w:rPr>
        <w:t>&lt;/RepeatBlock-By&gt;</w:t>
      </w:r>
    </w:p>
    <w:p w14:paraId="019A3C2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502085F" w14:textId="77777777" w:rsidR="00FD4820" w:rsidRPr="00972945" w:rsidRDefault="00FD4820" w:rsidP="00FD4820">
      <w:pPr>
        <w:pStyle w:val="NormalBold"/>
      </w:pPr>
      <w:r w:rsidRPr="00972945">
        <w:rPr>
          <w:rStyle w:val="HideTWBExt"/>
          <w:noProof w:val="0"/>
        </w:rPr>
        <w:t>&lt;Article&gt;</w:t>
      </w:r>
      <w:r w:rsidRPr="00972945">
        <w:t>Erwägung 23</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D79999A" w14:textId="77777777" w:rsidTr="009A671B">
        <w:trPr>
          <w:trHeight w:hRule="exact" w:val="240"/>
          <w:jc w:val="center"/>
        </w:trPr>
        <w:tc>
          <w:tcPr>
            <w:tcW w:w="9752" w:type="dxa"/>
            <w:gridSpan w:val="2"/>
          </w:tcPr>
          <w:p w14:paraId="0A07EF72" w14:textId="77777777" w:rsidR="00FD4820" w:rsidRPr="00972945" w:rsidRDefault="00FD4820" w:rsidP="009A671B"/>
        </w:tc>
      </w:tr>
      <w:tr w:rsidR="00FD4820" w:rsidRPr="00972945" w14:paraId="03AD48E2" w14:textId="77777777" w:rsidTr="009A671B">
        <w:trPr>
          <w:trHeight w:val="240"/>
          <w:jc w:val="center"/>
        </w:trPr>
        <w:tc>
          <w:tcPr>
            <w:tcW w:w="4876" w:type="dxa"/>
          </w:tcPr>
          <w:p w14:paraId="6D069F71" w14:textId="77777777" w:rsidR="00FD4820" w:rsidRPr="00972945" w:rsidRDefault="00FD4820" w:rsidP="009A671B">
            <w:pPr>
              <w:pStyle w:val="AmColumnHeading"/>
            </w:pPr>
            <w:r w:rsidRPr="00972945">
              <w:t>Vorschlag der Kommission</w:t>
            </w:r>
          </w:p>
        </w:tc>
        <w:tc>
          <w:tcPr>
            <w:tcW w:w="4876" w:type="dxa"/>
          </w:tcPr>
          <w:p w14:paraId="321FA943" w14:textId="77777777" w:rsidR="00FD4820" w:rsidRPr="00972945" w:rsidRDefault="00FD4820" w:rsidP="009A671B">
            <w:pPr>
              <w:pStyle w:val="AmColumnHeading"/>
            </w:pPr>
            <w:r w:rsidRPr="00972945">
              <w:t>Geänderter Text</w:t>
            </w:r>
          </w:p>
        </w:tc>
      </w:tr>
      <w:tr w:rsidR="00FD4820" w:rsidRPr="00972945" w14:paraId="357458B0" w14:textId="77777777" w:rsidTr="009A671B">
        <w:trPr>
          <w:jc w:val="center"/>
        </w:trPr>
        <w:tc>
          <w:tcPr>
            <w:tcW w:w="4876" w:type="dxa"/>
          </w:tcPr>
          <w:p w14:paraId="29D1BBE7" w14:textId="77777777" w:rsidR="00FD4820" w:rsidRPr="00972945" w:rsidRDefault="00FD4820" w:rsidP="009A671B">
            <w:pPr>
              <w:pStyle w:val="Normal6a"/>
            </w:pPr>
            <w:r w:rsidRPr="00972945">
              <w:t>(23)</w:t>
            </w:r>
            <w:r w:rsidRPr="00972945">
              <w:tab/>
              <w:t xml:space="preserve">Um zu gewährleisten, dass jederzeit Unterstützungsmaßnahmen speziell für Ausschiffungen nach Such- und Rettungseinsätzen zur Verfügung stehen, infolge deren die Zahl der </w:t>
            </w:r>
            <w:r w:rsidRPr="00972945">
              <w:rPr>
                <w:b/>
                <w:bCs/>
                <w:i/>
                <w:iCs/>
              </w:rPr>
              <w:t>Ausschiffungen</w:t>
            </w:r>
            <w:r w:rsidRPr="00972945">
              <w:t xml:space="preserve"> 80 % des Solidaritätspools eines oder mehrerer der begünstigten Mitgliedstaaten erreicht, sollte die Kommission geänderte Durchführungsrechtsakte annehmen und die Gesamtzahl der Beiträge um 50 % erhöhen.</w:t>
            </w:r>
          </w:p>
        </w:tc>
        <w:tc>
          <w:tcPr>
            <w:tcW w:w="4876" w:type="dxa"/>
          </w:tcPr>
          <w:p w14:paraId="6E22506D" w14:textId="77777777" w:rsidR="00FD4820" w:rsidRPr="00972945" w:rsidRDefault="00FD4820" w:rsidP="009A671B">
            <w:pPr>
              <w:pStyle w:val="Normal6a"/>
            </w:pPr>
            <w:r w:rsidRPr="00972945">
              <w:t>(23)</w:t>
            </w:r>
            <w:r w:rsidRPr="00972945">
              <w:tab/>
              <w:t xml:space="preserve">Um zu gewährleisten, dass jederzeit </w:t>
            </w:r>
            <w:r w:rsidRPr="00972945">
              <w:rPr>
                <w:b/>
                <w:bCs/>
                <w:i/>
                <w:iCs/>
              </w:rPr>
              <w:t>Übernahmestellen</w:t>
            </w:r>
            <w:r w:rsidRPr="00972945">
              <w:rPr>
                <w:b/>
                <w:bCs/>
              </w:rPr>
              <w:t xml:space="preserve"> </w:t>
            </w:r>
            <w:r w:rsidRPr="00972945">
              <w:t xml:space="preserve">speziell für </w:t>
            </w:r>
            <w:r w:rsidRPr="00972945">
              <w:rPr>
                <w:b/>
                <w:bCs/>
                <w:i/>
                <w:iCs/>
              </w:rPr>
              <w:t>schutzbedürftige Personen einschließlich Personen nach</w:t>
            </w:r>
            <w:r w:rsidRPr="00972945">
              <w:t xml:space="preserve"> Ausschiffungen nach Such</w:t>
            </w:r>
            <w:r w:rsidRPr="00972945">
              <w:noBreakHyphen/>
              <w:t xml:space="preserve"> und Rettungseinsätzen zur Verfügung stehen, infolge deren die Zahl der </w:t>
            </w:r>
            <w:r w:rsidRPr="00972945">
              <w:rPr>
                <w:b/>
                <w:bCs/>
                <w:i/>
                <w:iCs/>
              </w:rPr>
              <w:t>Einreisen</w:t>
            </w:r>
            <w:r w:rsidRPr="00972945">
              <w:t xml:space="preserve"> 80 % des Solidaritätspools eines oder mehrerer der begünstigten Mitgliedstaaten erreicht, sollte die Kommission geänderte Durchführungsrechtsakte annehmen und die Gesamtzahl der Beiträge um 50 % erhöhen.</w:t>
            </w:r>
          </w:p>
        </w:tc>
      </w:tr>
    </w:tbl>
    <w:p w14:paraId="4B7B31C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03170F7" w14:textId="77777777" w:rsidR="00FD4820" w:rsidRPr="00972945" w:rsidRDefault="00FD4820" w:rsidP="00FD4820">
      <w:r w:rsidRPr="00972945">
        <w:rPr>
          <w:rStyle w:val="HideTWBExt"/>
          <w:noProof w:val="0"/>
        </w:rPr>
        <w:t>&lt;/AmendB&gt;</w:t>
      </w:r>
    </w:p>
    <w:p w14:paraId="1BD08DD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375</w:t>
      </w:r>
      <w:r w:rsidRPr="00972945">
        <w:rPr>
          <w:rStyle w:val="HideTWBExt"/>
          <w:noProof w:val="0"/>
        </w:rPr>
        <w:t>&lt;/NumAmB&gt;</w:t>
      </w:r>
    </w:p>
    <w:p w14:paraId="2ADDC460"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18C35FDC" w14:textId="77777777" w:rsidR="00FD4820" w:rsidRPr="00972945" w:rsidRDefault="00FD4820" w:rsidP="00FD4820">
      <w:pPr>
        <w:pStyle w:val="NormalBold"/>
      </w:pPr>
      <w:r w:rsidRPr="00972945">
        <w:rPr>
          <w:rStyle w:val="HideTWBExt"/>
          <w:noProof w:val="0"/>
        </w:rPr>
        <w:t>&lt;/RepeatBlock-By&gt;</w:t>
      </w:r>
    </w:p>
    <w:p w14:paraId="1A412B4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1251628"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13FAB14" w14:textId="77777777" w:rsidTr="009A671B">
        <w:trPr>
          <w:trHeight w:hRule="exact" w:val="240"/>
          <w:jc w:val="center"/>
        </w:trPr>
        <w:tc>
          <w:tcPr>
            <w:tcW w:w="9752" w:type="dxa"/>
            <w:gridSpan w:val="2"/>
          </w:tcPr>
          <w:p w14:paraId="16CFE98E" w14:textId="77777777" w:rsidR="00FD4820" w:rsidRPr="00972945" w:rsidRDefault="00FD4820" w:rsidP="009A671B"/>
        </w:tc>
      </w:tr>
      <w:tr w:rsidR="00FD4820" w:rsidRPr="00972945" w14:paraId="6379E9B8" w14:textId="77777777" w:rsidTr="009A671B">
        <w:trPr>
          <w:trHeight w:val="240"/>
          <w:jc w:val="center"/>
        </w:trPr>
        <w:tc>
          <w:tcPr>
            <w:tcW w:w="4876" w:type="dxa"/>
          </w:tcPr>
          <w:p w14:paraId="4292E479" w14:textId="77777777" w:rsidR="00FD4820" w:rsidRPr="00972945" w:rsidRDefault="00FD4820" w:rsidP="009A671B">
            <w:pPr>
              <w:pStyle w:val="AmColumnHeading"/>
            </w:pPr>
            <w:r w:rsidRPr="00972945">
              <w:t>Vorschlag der Kommission</w:t>
            </w:r>
          </w:p>
        </w:tc>
        <w:tc>
          <w:tcPr>
            <w:tcW w:w="4876" w:type="dxa"/>
          </w:tcPr>
          <w:p w14:paraId="1853D75E" w14:textId="77777777" w:rsidR="00FD4820" w:rsidRPr="00972945" w:rsidRDefault="00FD4820" w:rsidP="009A671B">
            <w:pPr>
              <w:pStyle w:val="AmColumnHeading"/>
            </w:pPr>
            <w:r w:rsidRPr="00972945">
              <w:t>Geänderter Text</w:t>
            </w:r>
          </w:p>
        </w:tc>
      </w:tr>
      <w:tr w:rsidR="00FD4820" w:rsidRPr="00972945" w14:paraId="52510083" w14:textId="77777777" w:rsidTr="009A671B">
        <w:trPr>
          <w:jc w:val="center"/>
        </w:trPr>
        <w:tc>
          <w:tcPr>
            <w:tcW w:w="4876" w:type="dxa"/>
          </w:tcPr>
          <w:p w14:paraId="57081700" w14:textId="77777777" w:rsidR="00FD4820" w:rsidRPr="00972945" w:rsidRDefault="00FD4820" w:rsidP="009A671B">
            <w:pPr>
              <w:pStyle w:val="Normal6a"/>
            </w:pPr>
            <w:r w:rsidRPr="00972945">
              <w:rPr>
                <w:b/>
                <w:i/>
              </w:rPr>
              <w:t>(24)</w:t>
            </w:r>
            <w:r w:rsidRPr="00972945">
              <w:tab/>
            </w:r>
            <w:r w:rsidRPr="00972945">
              <w:rPr>
                <w:b/>
                <w:i/>
              </w:rPr>
              <w:t>Mit dem Solidaritätsmechanismus sollte insbesondere auch in jenen Mitgliedstaaten die Migrationslage angegangen werden, die aufgrund ihrer geografischen Lage Migrationsdruck ausgesetzt sind oder ausgesetzt sein könnten. Aus diesem Grund sollte die Kommission einen Bericht annehmen, um Mitgliedstaaten mit Migrationsdruck zu ermitteln und Maßnahmen darzulegen, die diesen Mitgliedstaat bei der Bewältigung der Migrationslage unterstützen könnten.</w:t>
            </w:r>
          </w:p>
        </w:tc>
        <w:tc>
          <w:tcPr>
            <w:tcW w:w="4876" w:type="dxa"/>
          </w:tcPr>
          <w:p w14:paraId="6C674F10" w14:textId="77777777" w:rsidR="00FD4820" w:rsidRPr="00972945" w:rsidRDefault="00FD4820" w:rsidP="009A671B">
            <w:pPr>
              <w:pStyle w:val="Normal6a"/>
            </w:pPr>
            <w:r w:rsidRPr="00972945">
              <w:rPr>
                <w:b/>
                <w:i/>
              </w:rPr>
              <w:t>entfällt</w:t>
            </w:r>
          </w:p>
        </w:tc>
      </w:tr>
    </w:tbl>
    <w:p w14:paraId="088D8A6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3903E2C5" w14:textId="77777777" w:rsidR="00FD4820" w:rsidRPr="00972945" w:rsidRDefault="00FD4820" w:rsidP="00FD4820">
      <w:r w:rsidRPr="00972945">
        <w:rPr>
          <w:rStyle w:val="HideTWBExt"/>
          <w:noProof w:val="0"/>
        </w:rPr>
        <w:t>&lt;/AmendB&gt;</w:t>
      </w:r>
    </w:p>
    <w:p w14:paraId="220C140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376</w:t>
      </w:r>
      <w:r w:rsidRPr="00972945">
        <w:rPr>
          <w:rStyle w:val="HideTWBExt"/>
          <w:noProof w:val="0"/>
        </w:rPr>
        <w:t>&lt;/NumAmB&gt;</w:t>
      </w:r>
    </w:p>
    <w:p w14:paraId="446810BA"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67568968" w14:textId="77777777" w:rsidR="00FD4820" w:rsidRPr="00972945" w:rsidRDefault="00FD4820" w:rsidP="00FD4820">
      <w:pPr>
        <w:pStyle w:val="NormalBold"/>
      </w:pPr>
      <w:r w:rsidRPr="00972945">
        <w:rPr>
          <w:rStyle w:val="HideTWBExt"/>
          <w:noProof w:val="0"/>
        </w:rPr>
        <w:t>&lt;/RepeatBlock-By&gt;</w:t>
      </w:r>
    </w:p>
    <w:p w14:paraId="7DE252D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E8FF550"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8E69C5F" w14:textId="77777777" w:rsidTr="009A671B">
        <w:trPr>
          <w:trHeight w:hRule="exact" w:val="240"/>
          <w:jc w:val="center"/>
        </w:trPr>
        <w:tc>
          <w:tcPr>
            <w:tcW w:w="9752" w:type="dxa"/>
            <w:gridSpan w:val="2"/>
          </w:tcPr>
          <w:p w14:paraId="23C2F2BA" w14:textId="77777777" w:rsidR="00FD4820" w:rsidRPr="00972945" w:rsidRDefault="00FD4820" w:rsidP="009A671B"/>
        </w:tc>
      </w:tr>
      <w:tr w:rsidR="00FD4820" w:rsidRPr="00972945" w14:paraId="17DE0198" w14:textId="77777777" w:rsidTr="009A671B">
        <w:trPr>
          <w:trHeight w:val="240"/>
          <w:jc w:val="center"/>
        </w:trPr>
        <w:tc>
          <w:tcPr>
            <w:tcW w:w="4876" w:type="dxa"/>
          </w:tcPr>
          <w:p w14:paraId="120990FA" w14:textId="77777777" w:rsidR="00FD4820" w:rsidRPr="00972945" w:rsidRDefault="00FD4820" w:rsidP="009A671B">
            <w:pPr>
              <w:pStyle w:val="AmColumnHeading"/>
            </w:pPr>
            <w:r w:rsidRPr="00972945">
              <w:t>Vorschlag der Kommission</w:t>
            </w:r>
          </w:p>
        </w:tc>
        <w:tc>
          <w:tcPr>
            <w:tcW w:w="4876" w:type="dxa"/>
          </w:tcPr>
          <w:p w14:paraId="140B7D99" w14:textId="77777777" w:rsidR="00FD4820" w:rsidRPr="00972945" w:rsidRDefault="00FD4820" w:rsidP="009A671B">
            <w:pPr>
              <w:pStyle w:val="AmColumnHeading"/>
            </w:pPr>
            <w:r w:rsidRPr="00972945">
              <w:t>Geänderter Text</w:t>
            </w:r>
          </w:p>
        </w:tc>
      </w:tr>
      <w:tr w:rsidR="00FD4820" w:rsidRPr="00972945" w14:paraId="4F0CBEFB" w14:textId="77777777" w:rsidTr="009A671B">
        <w:trPr>
          <w:jc w:val="center"/>
        </w:trPr>
        <w:tc>
          <w:tcPr>
            <w:tcW w:w="4876" w:type="dxa"/>
          </w:tcPr>
          <w:p w14:paraId="3AEFE1BC" w14:textId="77777777" w:rsidR="00FD4820" w:rsidRPr="00972945" w:rsidRDefault="00FD4820" w:rsidP="009A671B">
            <w:pPr>
              <w:pStyle w:val="Normal6a"/>
            </w:pPr>
            <w:r w:rsidRPr="00972945">
              <w:rPr>
                <w:b/>
                <w:i/>
              </w:rPr>
              <w:t>(24)</w:t>
            </w:r>
            <w:r w:rsidRPr="00972945">
              <w:tab/>
            </w:r>
            <w:r w:rsidRPr="00972945">
              <w:rPr>
                <w:b/>
                <w:i/>
              </w:rPr>
              <w:t>Mit dem Solidaritätsmechanismus sollte insbesondere auch in jenen Mitgliedstaaten die Migrationslage angegangen werden, die aufgrund ihrer geografischen Lage Migrationsdruck ausgesetzt sind oder ausgesetzt sein könnten. Aus diesem Grund sollte die Kommission einen Bericht annehmen, um Mitgliedstaaten mit Migrationsdruck zu ermitteln und Maßnahmen darzulegen, die diesen Mitgliedstaat bei der Bewältigung der Migrationslage unterstützen könnten.</w:t>
            </w:r>
          </w:p>
        </w:tc>
        <w:tc>
          <w:tcPr>
            <w:tcW w:w="4876" w:type="dxa"/>
          </w:tcPr>
          <w:p w14:paraId="1FB3C802" w14:textId="77777777" w:rsidR="00FD4820" w:rsidRPr="00972945" w:rsidRDefault="00FD4820" w:rsidP="009A671B">
            <w:pPr>
              <w:pStyle w:val="Normal6a"/>
            </w:pPr>
            <w:r w:rsidRPr="00972945">
              <w:rPr>
                <w:b/>
                <w:i/>
              </w:rPr>
              <w:t>entfällt</w:t>
            </w:r>
          </w:p>
        </w:tc>
      </w:tr>
    </w:tbl>
    <w:p w14:paraId="37077D4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55CC077" w14:textId="77777777" w:rsidR="00FD4820" w:rsidRPr="00972945" w:rsidRDefault="00FD4820" w:rsidP="00FD4820">
      <w:r w:rsidRPr="00972945">
        <w:rPr>
          <w:rStyle w:val="HideTWBExt"/>
          <w:noProof w:val="0"/>
        </w:rPr>
        <w:t>&lt;/AmendB&gt;</w:t>
      </w:r>
    </w:p>
    <w:p w14:paraId="7DFE753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377</w:t>
      </w:r>
      <w:r w:rsidRPr="00972945">
        <w:rPr>
          <w:rStyle w:val="HideTWBExt"/>
          <w:noProof w:val="0"/>
        </w:rPr>
        <w:t>&lt;/NumAmB&gt;</w:t>
      </w:r>
    </w:p>
    <w:p w14:paraId="25E4DD43"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5809120E" w14:textId="77777777" w:rsidR="00FD4820" w:rsidRPr="00972945" w:rsidRDefault="00FD4820" w:rsidP="00FD4820">
      <w:pPr>
        <w:pStyle w:val="NormalBold"/>
      </w:pPr>
      <w:r w:rsidRPr="00972945">
        <w:rPr>
          <w:rStyle w:val="HideTWBExt"/>
          <w:noProof w:val="0"/>
        </w:rPr>
        <w:t>&lt;/RepeatBlock-By&gt;</w:t>
      </w:r>
    </w:p>
    <w:p w14:paraId="6F067E3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7243F92"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E52078C" w14:textId="77777777" w:rsidTr="009A671B">
        <w:trPr>
          <w:trHeight w:hRule="exact" w:val="240"/>
          <w:jc w:val="center"/>
        </w:trPr>
        <w:tc>
          <w:tcPr>
            <w:tcW w:w="9752" w:type="dxa"/>
            <w:gridSpan w:val="2"/>
          </w:tcPr>
          <w:p w14:paraId="74A7A42B" w14:textId="77777777" w:rsidR="00FD4820" w:rsidRPr="00972945" w:rsidRDefault="00FD4820" w:rsidP="009A671B"/>
        </w:tc>
      </w:tr>
      <w:tr w:rsidR="00FD4820" w:rsidRPr="00972945" w14:paraId="1BA5392B" w14:textId="77777777" w:rsidTr="009A671B">
        <w:trPr>
          <w:trHeight w:val="240"/>
          <w:jc w:val="center"/>
        </w:trPr>
        <w:tc>
          <w:tcPr>
            <w:tcW w:w="4876" w:type="dxa"/>
          </w:tcPr>
          <w:p w14:paraId="0BF85E81" w14:textId="77777777" w:rsidR="00FD4820" w:rsidRPr="00972945" w:rsidRDefault="00FD4820" w:rsidP="009A671B">
            <w:pPr>
              <w:pStyle w:val="AmColumnHeading"/>
            </w:pPr>
            <w:r w:rsidRPr="00972945">
              <w:t>Vorschlag der Kommission</w:t>
            </w:r>
          </w:p>
        </w:tc>
        <w:tc>
          <w:tcPr>
            <w:tcW w:w="4876" w:type="dxa"/>
          </w:tcPr>
          <w:p w14:paraId="524E29C5" w14:textId="77777777" w:rsidR="00FD4820" w:rsidRPr="00972945" w:rsidRDefault="00FD4820" w:rsidP="009A671B">
            <w:pPr>
              <w:pStyle w:val="AmColumnHeading"/>
            </w:pPr>
            <w:r w:rsidRPr="00972945">
              <w:t>Geänderter Text</w:t>
            </w:r>
          </w:p>
        </w:tc>
      </w:tr>
      <w:tr w:rsidR="00FD4820" w:rsidRPr="00972945" w14:paraId="50D9D337" w14:textId="77777777" w:rsidTr="009A671B">
        <w:trPr>
          <w:jc w:val="center"/>
        </w:trPr>
        <w:tc>
          <w:tcPr>
            <w:tcW w:w="4876" w:type="dxa"/>
          </w:tcPr>
          <w:p w14:paraId="2C8EEEDA" w14:textId="77777777" w:rsidR="00FD4820" w:rsidRPr="00972945" w:rsidRDefault="00FD4820" w:rsidP="009A671B">
            <w:pPr>
              <w:pStyle w:val="Normal6a"/>
            </w:pPr>
            <w:r w:rsidRPr="00972945">
              <w:rPr>
                <w:b/>
                <w:i/>
              </w:rPr>
              <w:t>(24)</w:t>
            </w:r>
            <w:r w:rsidRPr="00972945">
              <w:tab/>
            </w:r>
            <w:r w:rsidRPr="00972945">
              <w:rPr>
                <w:b/>
                <w:i/>
              </w:rPr>
              <w:t>Mit dem Solidaritätsmechanismus sollte insbesondere auch in jenen Mitgliedstaaten die Migrationslage angegangen werden, die aufgrund ihrer geografischen Lage Migrationsdruck ausgesetzt sind oder ausgesetzt sein könnten. Aus diesem Grund sollte die Kommission einen Bericht annehmen, um Mitgliedstaaten mit Migrationsdruck zu ermitteln und Maßnahmen darzulegen, die diesen Mitgliedstaat bei der Bewältigung der Migrationslage unterstützen könnten.</w:t>
            </w:r>
          </w:p>
        </w:tc>
        <w:tc>
          <w:tcPr>
            <w:tcW w:w="4876" w:type="dxa"/>
          </w:tcPr>
          <w:p w14:paraId="026DFEEF" w14:textId="77777777" w:rsidR="00FD4820" w:rsidRPr="00972945" w:rsidRDefault="00FD4820" w:rsidP="009A671B">
            <w:pPr>
              <w:pStyle w:val="Normal6a"/>
            </w:pPr>
            <w:r w:rsidRPr="00972945">
              <w:rPr>
                <w:b/>
                <w:i/>
              </w:rPr>
              <w:t>entfällt</w:t>
            </w:r>
          </w:p>
        </w:tc>
      </w:tr>
    </w:tbl>
    <w:p w14:paraId="4F88CE4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E5D8C52" w14:textId="77777777" w:rsidR="00FD4820" w:rsidRPr="00972945" w:rsidRDefault="00FD4820" w:rsidP="00FD4820">
      <w:r w:rsidRPr="00972945">
        <w:rPr>
          <w:rStyle w:val="HideTWBExt"/>
          <w:noProof w:val="0"/>
        </w:rPr>
        <w:t>&lt;/AmendB&gt;</w:t>
      </w:r>
    </w:p>
    <w:p w14:paraId="3E6D5F6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378</w:t>
      </w:r>
      <w:r w:rsidRPr="00972945">
        <w:rPr>
          <w:rStyle w:val="HideTWBExt"/>
          <w:noProof w:val="0"/>
        </w:rPr>
        <w:t>&lt;/NumAmB&gt;</w:t>
      </w:r>
    </w:p>
    <w:p w14:paraId="04F2F760"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7808CD60" w14:textId="77777777" w:rsidR="00FD4820" w:rsidRPr="00972945" w:rsidRDefault="00FD4820" w:rsidP="00FD4820">
      <w:pPr>
        <w:pStyle w:val="NormalBold"/>
      </w:pPr>
      <w:r w:rsidRPr="00972945">
        <w:rPr>
          <w:rStyle w:val="HideTWBExt"/>
          <w:noProof w:val="0"/>
        </w:rPr>
        <w:t>&lt;/RepeatBlock-By&gt;</w:t>
      </w:r>
    </w:p>
    <w:p w14:paraId="04BBE23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6E27269"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2FC4283" w14:textId="77777777" w:rsidTr="009A671B">
        <w:trPr>
          <w:trHeight w:hRule="exact" w:val="240"/>
          <w:jc w:val="center"/>
        </w:trPr>
        <w:tc>
          <w:tcPr>
            <w:tcW w:w="9752" w:type="dxa"/>
            <w:gridSpan w:val="2"/>
          </w:tcPr>
          <w:p w14:paraId="284BE77C" w14:textId="77777777" w:rsidR="00FD4820" w:rsidRPr="00972945" w:rsidRDefault="00FD4820" w:rsidP="009A671B"/>
        </w:tc>
      </w:tr>
      <w:tr w:rsidR="00FD4820" w:rsidRPr="00972945" w14:paraId="406BACC6" w14:textId="77777777" w:rsidTr="009A671B">
        <w:trPr>
          <w:trHeight w:val="240"/>
          <w:jc w:val="center"/>
        </w:trPr>
        <w:tc>
          <w:tcPr>
            <w:tcW w:w="4876" w:type="dxa"/>
          </w:tcPr>
          <w:p w14:paraId="2290537D" w14:textId="77777777" w:rsidR="00FD4820" w:rsidRPr="00972945" w:rsidRDefault="00FD4820" w:rsidP="009A671B">
            <w:pPr>
              <w:pStyle w:val="AmColumnHeading"/>
            </w:pPr>
            <w:r w:rsidRPr="00972945">
              <w:t>Vorschlag der Kommission</w:t>
            </w:r>
          </w:p>
        </w:tc>
        <w:tc>
          <w:tcPr>
            <w:tcW w:w="4876" w:type="dxa"/>
          </w:tcPr>
          <w:p w14:paraId="15DFA939" w14:textId="77777777" w:rsidR="00FD4820" w:rsidRPr="00972945" w:rsidRDefault="00FD4820" w:rsidP="009A671B">
            <w:pPr>
              <w:pStyle w:val="AmColumnHeading"/>
            </w:pPr>
            <w:r w:rsidRPr="00972945">
              <w:t>Geänderter Text</w:t>
            </w:r>
          </w:p>
        </w:tc>
      </w:tr>
      <w:tr w:rsidR="00FD4820" w:rsidRPr="00972945" w14:paraId="09A93D8D" w14:textId="77777777" w:rsidTr="009A671B">
        <w:trPr>
          <w:jc w:val="center"/>
        </w:trPr>
        <w:tc>
          <w:tcPr>
            <w:tcW w:w="4876" w:type="dxa"/>
          </w:tcPr>
          <w:p w14:paraId="7DD00330" w14:textId="77777777" w:rsidR="00FD4820" w:rsidRPr="00972945" w:rsidRDefault="00FD4820" w:rsidP="009A671B">
            <w:pPr>
              <w:pStyle w:val="Normal6a"/>
            </w:pPr>
            <w:r w:rsidRPr="00972945">
              <w:rPr>
                <w:b/>
                <w:i/>
              </w:rPr>
              <w:t>(24)</w:t>
            </w:r>
            <w:r w:rsidRPr="00972945">
              <w:tab/>
            </w:r>
            <w:r w:rsidRPr="00972945">
              <w:rPr>
                <w:b/>
                <w:i/>
              </w:rPr>
              <w:t>Mit dem Solidaritätsmechanismus sollte insbesondere auch in jenen Mitgliedstaaten die Migrationslage angegangen werden, die aufgrund ihrer geografischen Lage Migrationsdruck ausgesetzt sind oder ausgesetzt sein könnten. Aus diesem Grund sollte die Kommission einen Bericht annehmen, um Mitgliedstaaten mit Migrationsdruck zu ermitteln und Maßnahmen darzulegen, die diesen Mitgliedstaat bei der Bewältigung der Migrationslage unterstützen könnten.</w:t>
            </w:r>
          </w:p>
        </w:tc>
        <w:tc>
          <w:tcPr>
            <w:tcW w:w="4876" w:type="dxa"/>
          </w:tcPr>
          <w:p w14:paraId="301751C8" w14:textId="77777777" w:rsidR="00FD4820" w:rsidRPr="00972945" w:rsidRDefault="00FD4820" w:rsidP="009A671B">
            <w:pPr>
              <w:pStyle w:val="Normal6a"/>
            </w:pPr>
            <w:r w:rsidRPr="00972945">
              <w:rPr>
                <w:b/>
                <w:i/>
              </w:rPr>
              <w:t>entfällt</w:t>
            </w:r>
          </w:p>
        </w:tc>
      </w:tr>
    </w:tbl>
    <w:p w14:paraId="3CAB002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732696F" w14:textId="77777777" w:rsidR="00FD4820" w:rsidRPr="00972945" w:rsidRDefault="00FD4820" w:rsidP="00FD4820">
      <w:r w:rsidRPr="00972945">
        <w:rPr>
          <w:rStyle w:val="HideTWBExt"/>
          <w:noProof w:val="0"/>
        </w:rPr>
        <w:t>&lt;/AmendB&gt;</w:t>
      </w:r>
    </w:p>
    <w:p w14:paraId="5413A10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379</w:t>
      </w:r>
      <w:r w:rsidRPr="00972945">
        <w:rPr>
          <w:rStyle w:val="HideTWBExt"/>
          <w:noProof w:val="0"/>
        </w:rPr>
        <w:t>&lt;/NumAmB&gt;</w:t>
      </w:r>
    </w:p>
    <w:p w14:paraId="1015A001"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28A7EFA7" w14:textId="77777777" w:rsidR="00FD4820" w:rsidRPr="00972945" w:rsidRDefault="00FD4820" w:rsidP="00FD4820">
      <w:pPr>
        <w:pStyle w:val="NormalBold"/>
      </w:pPr>
      <w:r w:rsidRPr="00972945">
        <w:rPr>
          <w:rStyle w:val="HideTWBExt"/>
          <w:noProof w:val="0"/>
        </w:rPr>
        <w:t>&lt;/RepeatBlock-By&gt;</w:t>
      </w:r>
    </w:p>
    <w:p w14:paraId="4DA1905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A2C308D"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FEA5E0B" w14:textId="77777777" w:rsidTr="009A671B">
        <w:trPr>
          <w:trHeight w:hRule="exact" w:val="240"/>
          <w:jc w:val="center"/>
        </w:trPr>
        <w:tc>
          <w:tcPr>
            <w:tcW w:w="9752" w:type="dxa"/>
            <w:gridSpan w:val="2"/>
          </w:tcPr>
          <w:p w14:paraId="1C4F793A" w14:textId="77777777" w:rsidR="00FD4820" w:rsidRPr="00972945" w:rsidRDefault="00FD4820" w:rsidP="009A671B"/>
        </w:tc>
      </w:tr>
      <w:tr w:rsidR="00FD4820" w:rsidRPr="00972945" w14:paraId="7FFD277F" w14:textId="77777777" w:rsidTr="009A671B">
        <w:trPr>
          <w:trHeight w:val="240"/>
          <w:jc w:val="center"/>
        </w:trPr>
        <w:tc>
          <w:tcPr>
            <w:tcW w:w="4876" w:type="dxa"/>
          </w:tcPr>
          <w:p w14:paraId="4D2699C5" w14:textId="77777777" w:rsidR="00FD4820" w:rsidRPr="00972945" w:rsidRDefault="00FD4820" w:rsidP="009A671B">
            <w:pPr>
              <w:pStyle w:val="AmColumnHeading"/>
            </w:pPr>
            <w:r w:rsidRPr="00972945">
              <w:t>Vorschlag der Kommission</w:t>
            </w:r>
          </w:p>
        </w:tc>
        <w:tc>
          <w:tcPr>
            <w:tcW w:w="4876" w:type="dxa"/>
          </w:tcPr>
          <w:p w14:paraId="5CE6093C" w14:textId="77777777" w:rsidR="00FD4820" w:rsidRPr="00972945" w:rsidRDefault="00FD4820" w:rsidP="009A671B">
            <w:pPr>
              <w:pStyle w:val="AmColumnHeading"/>
            </w:pPr>
            <w:r w:rsidRPr="00972945">
              <w:t>Geänderter Text</w:t>
            </w:r>
          </w:p>
        </w:tc>
      </w:tr>
      <w:tr w:rsidR="00FD4820" w:rsidRPr="00972945" w14:paraId="3113700F" w14:textId="77777777" w:rsidTr="009A671B">
        <w:trPr>
          <w:jc w:val="center"/>
        </w:trPr>
        <w:tc>
          <w:tcPr>
            <w:tcW w:w="4876" w:type="dxa"/>
          </w:tcPr>
          <w:p w14:paraId="2DE13823" w14:textId="77777777" w:rsidR="00FD4820" w:rsidRPr="00972945" w:rsidRDefault="00FD4820" w:rsidP="009A671B">
            <w:pPr>
              <w:pStyle w:val="Normal6a"/>
            </w:pPr>
            <w:r w:rsidRPr="00972945">
              <w:rPr>
                <w:b/>
                <w:i/>
              </w:rPr>
              <w:t>(24)</w:t>
            </w:r>
            <w:r w:rsidRPr="00972945">
              <w:tab/>
            </w:r>
            <w:r w:rsidRPr="00972945">
              <w:rPr>
                <w:b/>
                <w:i/>
              </w:rPr>
              <w:t>Mit dem Solidaritätsmechanismus sollte insbesondere auch in jenen Mitgliedstaaten die Migrationslage angegangen werden, die aufgrund ihrer geografischen Lage Migrationsdruck ausgesetzt sind oder ausgesetzt sein könnten. Aus diesem Grund sollte die Kommission einen Bericht annehmen, um Mitgliedstaaten mit Migrationsdruck zu ermitteln und Maßnahmen darzulegen, die diesen Mitgliedstaat bei der Bewältigung der Migrationslage unterstützen könnten.</w:t>
            </w:r>
          </w:p>
        </w:tc>
        <w:tc>
          <w:tcPr>
            <w:tcW w:w="4876" w:type="dxa"/>
          </w:tcPr>
          <w:p w14:paraId="34335A14" w14:textId="77777777" w:rsidR="00FD4820" w:rsidRPr="00972945" w:rsidRDefault="00FD4820" w:rsidP="009A671B">
            <w:pPr>
              <w:pStyle w:val="Normal6a"/>
            </w:pPr>
            <w:r w:rsidRPr="00972945">
              <w:rPr>
                <w:b/>
                <w:i/>
              </w:rPr>
              <w:t>entfällt</w:t>
            </w:r>
          </w:p>
        </w:tc>
      </w:tr>
    </w:tbl>
    <w:p w14:paraId="51BEAB2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AB9618C" w14:textId="77777777" w:rsidR="00FD4820" w:rsidRPr="00972945" w:rsidRDefault="00FD4820" w:rsidP="00FD4820">
      <w:r w:rsidRPr="00972945">
        <w:rPr>
          <w:rStyle w:val="HideTWBExt"/>
          <w:noProof w:val="0"/>
        </w:rPr>
        <w:t>&lt;/AmendB&gt;</w:t>
      </w:r>
    </w:p>
    <w:p w14:paraId="4BFCDB3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380</w:t>
      </w:r>
      <w:r w:rsidRPr="00972945">
        <w:rPr>
          <w:rStyle w:val="HideTWBExt"/>
          <w:noProof w:val="0"/>
        </w:rPr>
        <w:t>&lt;/NumAmB&gt;</w:t>
      </w:r>
    </w:p>
    <w:p w14:paraId="3E7237DA"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Sophia in 't Veld, Karen Melchior, Abir Al-Sahlani</w:t>
      </w:r>
      <w:r w:rsidRPr="00972945">
        <w:rPr>
          <w:rStyle w:val="HideTWBExt"/>
          <w:noProof w:val="0"/>
        </w:rPr>
        <w:t>&lt;/Members&gt;</w:t>
      </w:r>
    </w:p>
    <w:p w14:paraId="3ED5777E" w14:textId="77777777" w:rsidR="00FD4820" w:rsidRPr="00972945" w:rsidRDefault="00FD4820" w:rsidP="00FD4820">
      <w:pPr>
        <w:pStyle w:val="NormalBold"/>
      </w:pPr>
      <w:r w:rsidRPr="00972945">
        <w:rPr>
          <w:rStyle w:val="HideTWBExt"/>
          <w:noProof w:val="0"/>
        </w:rPr>
        <w:t>&lt;/RepeatBlock-By&gt;</w:t>
      </w:r>
    </w:p>
    <w:p w14:paraId="1E55F9B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3589167"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D258CFB" w14:textId="77777777" w:rsidTr="009A671B">
        <w:trPr>
          <w:trHeight w:hRule="exact" w:val="240"/>
          <w:jc w:val="center"/>
        </w:trPr>
        <w:tc>
          <w:tcPr>
            <w:tcW w:w="9752" w:type="dxa"/>
            <w:gridSpan w:val="2"/>
          </w:tcPr>
          <w:p w14:paraId="57CF0CA9" w14:textId="77777777" w:rsidR="00FD4820" w:rsidRPr="00972945" w:rsidRDefault="00FD4820" w:rsidP="009A671B"/>
        </w:tc>
      </w:tr>
      <w:tr w:rsidR="00FD4820" w:rsidRPr="00972945" w14:paraId="6C7B73E8" w14:textId="77777777" w:rsidTr="009A671B">
        <w:trPr>
          <w:trHeight w:val="240"/>
          <w:jc w:val="center"/>
        </w:trPr>
        <w:tc>
          <w:tcPr>
            <w:tcW w:w="4876" w:type="dxa"/>
          </w:tcPr>
          <w:p w14:paraId="649E4E00" w14:textId="77777777" w:rsidR="00FD4820" w:rsidRPr="00972945" w:rsidRDefault="00FD4820" w:rsidP="009A671B">
            <w:pPr>
              <w:pStyle w:val="AmColumnHeading"/>
            </w:pPr>
            <w:r w:rsidRPr="00972945">
              <w:t>Vorschlag der Kommission</w:t>
            </w:r>
          </w:p>
        </w:tc>
        <w:tc>
          <w:tcPr>
            <w:tcW w:w="4876" w:type="dxa"/>
          </w:tcPr>
          <w:p w14:paraId="28234785" w14:textId="77777777" w:rsidR="00FD4820" w:rsidRPr="00972945" w:rsidRDefault="00FD4820" w:rsidP="009A671B">
            <w:pPr>
              <w:pStyle w:val="AmColumnHeading"/>
            </w:pPr>
            <w:r w:rsidRPr="00972945">
              <w:t>Geänderter Text</w:t>
            </w:r>
          </w:p>
        </w:tc>
      </w:tr>
      <w:tr w:rsidR="00FD4820" w:rsidRPr="00972945" w14:paraId="4A3A96B3" w14:textId="77777777" w:rsidTr="009A671B">
        <w:trPr>
          <w:jc w:val="center"/>
        </w:trPr>
        <w:tc>
          <w:tcPr>
            <w:tcW w:w="4876" w:type="dxa"/>
          </w:tcPr>
          <w:p w14:paraId="571A8D22" w14:textId="77777777" w:rsidR="00FD4820" w:rsidRPr="00972945" w:rsidRDefault="00FD4820" w:rsidP="009A671B">
            <w:pPr>
              <w:pStyle w:val="Normal6a"/>
            </w:pPr>
            <w:r w:rsidRPr="00972945">
              <w:t>(24)</w:t>
            </w:r>
            <w:r w:rsidRPr="00972945">
              <w:tab/>
              <w:t xml:space="preserve">Mit dem Solidaritätsmechanismus sollte insbesondere auch in jenen Mitgliedstaaten die Migrationslage angegangen werden, die aufgrund ihrer geografischen Lage Migrationsdruck ausgesetzt sind oder ausgesetzt sein könnten. Aus diesem Grund sollte die Kommission einen </w:t>
            </w:r>
            <w:r w:rsidRPr="00972945">
              <w:rPr>
                <w:b/>
                <w:bCs/>
                <w:i/>
                <w:iCs/>
              </w:rPr>
              <w:t>Bericht annehmen, um Mitgliedstaaten mit Migrationsdruck zu ermitteln und Maßnahmen darzulegen, die diesen Mitgliedstaat bei der Bewältigung der Migrationslage unterstützen könnten.</w:t>
            </w:r>
          </w:p>
        </w:tc>
        <w:tc>
          <w:tcPr>
            <w:tcW w:w="4876" w:type="dxa"/>
          </w:tcPr>
          <w:p w14:paraId="30A522F3" w14:textId="77777777" w:rsidR="00FD4820" w:rsidRPr="00972945" w:rsidRDefault="00FD4820" w:rsidP="009A671B">
            <w:pPr>
              <w:pStyle w:val="Normal6a"/>
            </w:pPr>
            <w:r w:rsidRPr="00972945">
              <w:t>(24)</w:t>
            </w:r>
            <w:r w:rsidRPr="00972945">
              <w:tab/>
              <w:t xml:space="preserve">Mit dem Solidaritätsmechanismus sollte insbesondere auch in jenen Mitgliedstaaten die Migrationslage angegangen werden, die aufgrund ihrer geografischen Lage Migrationsdruck ausgesetzt sind oder ausgesetzt sein könnten. Aus diesem Grund sollte die Kommission einen </w:t>
            </w:r>
            <w:r w:rsidRPr="00972945">
              <w:rPr>
                <w:b/>
                <w:bCs/>
                <w:i/>
                <w:iCs/>
              </w:rPr>
              <w:t>jährlichen Solidaritätspool einrichten, der auf den Prognosen zur Entwicklung der Migrationsströme im jährlichen Migrationsmanagementbericht beruht.</w:t>
            </w:r>
            <w:r w:rsidRPr="00972945">
              <w:rPr>
                <w:b/>
                <w:i/>
              </w:rPr>
              <w:t xml:space="preserve"> </w:t>
            </w:r>
            <w:r w:rsidRPr="00972945">
              <w:rPr>
                <w:b/>
                <w:bCs/>
                <w:i/>
                <w:iCs/>
              </w:rPr>
              <w:t>Dieser Pool wird nur genutzt, wenn ein Mitgliedstaat in diesem Einjahreszeitraum unter Migrationsdruck steht.</w:t>
            </w:r>
            <w:r w:rsidRPr="00972945">
              <w:rPr>
                <w:b/>
                <w:i/>
              </w:rPr>
              <w:t xml:space="preserve"> Die ungenutzten Beiträge sollten am Ende dieses Zeitraums gestrichen werden. </w:t>
            </w:r>
            <w:r w:rsidRPr="00972945">
              <w:rPr>
                <w:b/>
                <w:bCs/>
                <w:i/>
                <w:iCs/>
              </w:rPr>
              <w:t>Ein solcher Mechanismus ermöglicht eine angemessene Planbarkeit für alle Mitgliedstaaten, für die begünstigten wie für die unterstützenden, und sorgt für eine rechtzeitige Umsetzung der Solidarität auf Unionsebene</w:t>
            </w:r>
            <w:r w:rsidRPr="00972945">
              <w:t>.</w:t>
            </w:r>
          </w:p>
        </w:tc>
      </w:tr>
    </w:tbl>
    <w:p w14:paraId="44B4236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DBDE541" w14:textId="77777777" w:rsidR="00FD4820" w:rsidRPr="00972945" w:rsidRDefault="00FD4820" w:rsidP="00FD4820">
      <w:r w:rsidRPr="00972945">
        <w:rPr>
          <w:rStyle w:val="HideTWBExt"/>
          <w:noProof w:val="0"/>
        </w:rPr>
        <w:t>&lt;/AmendB&gt;</w:t>
      </w:r>
    </w:p>
    <w:p w14:paraId="13DD969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381</w:t>
      </w:r>
      <w:r w:rsidRPr="00972945">
        <w:rPr>
          <w:rStyle w:val="HideTWBExt"/>
          <w:noProof w:val="0"/>
        </w:rPr>
        <w:t>&lt;/NumAmB&gt;</w:t>
      </w:r>
    </w:p>
    <w:p w14:paraId="36E7A10F"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Birgit Sippel, Franco Roberti, Cyrus Engerer, Caterina Chinnici</w:t>
      </w:r>
      <w:r w:rsidRPr="00972945">
        <w:rPr>
          <w:rStyle w:val="HideTWBExt"/>
          <w:noProof w:val="0"/>
        </w:rPr>
        <w:t>&lt;/Members&gt;</w:t>
      </w:r>
    </w:p>
    <w:p w14:paraId="6F1A93BD" w14:textId="77777777" w:rsidR="00FD4820" w:rsidRPr="00972945" w:rsidRDefault="00FD4820" w:rsidP="00FD4820">
      <w:pPr>
        <w:pStyle w:val="NormalBold"/>
      </w:pPr>
      <w:r w:rsidRPr="00972945">
        <w:rPr>
          <w:rStyle w:val="HideTWBExt"/>
          <w:noProof w:val="0"/>
        </w:rPr>
        <w:t>&lt;/RepeatBlock-By&gt;</w:t>
      </w:r>
    </w:p>
    <w:p w14:paraId="69A2AAF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0851EB2"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4642C92" w14:textId="77777777" w:rsidTr="009A671B">
        <w:trPr>
          <w:trHeight w:hRule="exact" w:val="240"/>
          <w:jc w:val="center"/>
        </w:trPr>
        <w:tc>
          <w:tcPr>
            <w:tcW w:w="9752" w:type="dxa"/>
            <w:gridSpan w:val="2"/>
          </w:tcPr>
          <w:p w14:paraId="2DF75427" w14:textId="77777777" w:rsidR="00FD4820" w:rsidRPr="00972945" w:rsidRDefault="00FD4820" w:rsidP="009A671B"/>
        </w:tc>
      </w:tr>
      <w:tr w:rsidR="00FD4820" w:rsidRPr="00972945" w14:paraId="326A6017" w14:textId="77777777" w:rsidTr="009A671B">
        <w:trPr>
          <w:trHeight w:val="240"/>
          <w:jc w:val="center"/>
        </w:trPr>
        <w:tc>
          <w:tcPr>
            <w:tcW w:w="4876" w:type="dxa"/>
          </w:tcPr>
          <w:p w14:paraId="120E8CB2" w14:textId="77777777" w:rsidR="00FD4820" w:rsidRPr="00972945" w:rsidRDefault="00FD4820" w:rsidP="009A671B">
            <w:pPr>
              <w:pStyle w:val="AmColumnHeading"/>
            </w:pPr>
            <w:r w:rsidRPr="00972945">
              <w:t>Vorschlag der Kommission</w:t>
            </w:r>
          </w:p>
        </w:tc>
        <w:tc>
          <w:tcPr>
            <w:tcW w:w="4876" w:type="dxa"/>
          </w:tcPr>
          <w:p w14:paraId="53385038" w14:textId="77777777" w:rsidR="00FD4820" w:rsidRPr="00972945" w:rsidRDefault="00FD4820" w:rsidP="009A671B">
            <w:pPr>
              <w:pStyle w:val="AmColumnHeading"/>
            </w:pPr>
            <w:r w:rsidRPr="00972945">
              <w:t>Geänderter Text</w:t>
            </w:r>
          </w:p>
        </w:tc>
      </w:tr>
      <w:tr w:rsidR="00FD4820" w:rsidRPr="00972945" w14:paraId="18515AFB" w14:textId="77777777" w:rsidTr="009A671B">
        <w:trPr>
          <w:jc w:val="center"/>
        </w:trPr>
        <w:tc>
          <w:tcPr>
            <w:tcW w:w="4876" w:type="dxa"/>
          </w:tcPr>
          <w:p w14:paraId="35F533D7" w14:textId="77777777" w:rsidR="00FD4820" w:rsidRPr="00972945" w:rsidRDefault="00FD4820" w:rsidP="009A671B">
            <w:pPr>
              <w:pStyle w:val="Normal6a"/>
            </w:pPr>
            <w:r w:rsidRPr="00972945">
              <w:t>(24)</w:t>
            </w:r>
            <w:r w:rsidRPr="00972945">
              <w:tab/>
              <w:t xml:space="preserve">Mit </w:t>
            </w:r>
            <w:r w:rsidRPr="00972945">
              <w:rPr>
                <w:b/>
                <w:bCs/>
                <w:i/>
                <w:iCs/>
              </w:rPr>
              <w:t>dem</w:t>
            </w:r>
            <w:r w:rsidRPr="00972945">
              <w:t xml:space="preserve"> Solidaritätsmechanismus sollte insbesondere </w:t>
            </w:r>
            <w:r w:rsidRPr="00972945">
              <w:rPr>
                <w:b/>
                <w:bCs/>
                <w:i/>
                <w:iCs/>
              </w:rPr>
              <w:t>auch in jenen</w:t>
            </w:r>
            <w:r w:rsidRPr="00972945">
              <w:t xml:space="preserve"> Mitgliedstaaten </w:t>
            </w:r>
            <w:r w:rsidRPr="00972945">
              <w:rPr>
                <w:b/>
                <w:bCs/>
                <w:i/>
                <w:iCs/>
              </w:rPr>
              <w:t>die Migrationslage angegangen werden, die</w:t>
            </w:r>
            <w:r w:rsidRPr="00972945">
              <w:t xml:space="preserve"> aufgrund ihrer geografischen Lage Migrationsdruck </w:t>
            </w:r>
            <w:r w:rsidRPr="00972945">
              <w:rPr>
                <w:b/>
                <w:bCs/>
                <w:i/>
                <w:iCs/>
              </w:rPr>
              <w:t>ausgesetzt sind oder ausgesetzt sein könnten</w:t>
            </w:r>
            <w:r w:rsidRPr="00972945">
              <w:t>. Aus diesem Grund sollte die Kommission einen Bericht annehmen, um Mitgliedstaaten mit Migrationsdruck zu ermitteln und Maßnahmen darzulegen, die diesen Mitgliedstaat bei der Bewältigung der Migrationslage unterstützen könnten.</w:t>
            </w:r>
          </w:p>
        </w:tc>
        <w:tc>
          <w:tcPr>
            <w:tcW w:w="4876" w:type="dxa"/>
          </w:tcPr>
          <w:p w14:paraId="1AD27EA6" w14:textId="77777777" w:rsidR="00FD4820" w:rsidRPr="00972945" w:rsidRDefault="00FD4820" w:rsidP="009A671B">
            <w:pPr>
              <w:pStyle w:val="Normal6a"/>
            </w:pPr>
            <w:r w:rsidRPr="00972945">
              <w:t>(24)</w:t>
            </w:r>
            <w:r w:rsidRPr="00972945">
              <w:tab/>
              <w:t xml:space="preserve">Mit </w:t>
            </w:r>
            <w:r w:rsidRPr="00972945">
              <w:rPr>
                <w:b/>
                <w:bCs/>
                <w:i/>
                <w:iCs/>
              </w:rPr>
              <w:t>einem</w:t>
            </w:r>
            <w:r w:rsidRPr="00972945">
              <w:rPr>
                <w:b/>
                <w:bCs/>
              </w:rPr>
              <w:t xml:space="preserve"> </w:t>
            </w:r>
            <w:r w:rsidRPr="00972945">
              <w:rPr>
                <w:b/>
                <w:bCs/>
                <w:i/>
                <w:iCs/>
              </w:rPr>
              <w:t>besonderen</w:t>
            </w:r>
            <w:r w:rsidRPr="00972945">
              <w:t xml:space="preserve"> Solidaritätsmechanismus sollte insbesondere </w:t>
            </w:r>
            <w:r w:rsidRPr="00972945">
              <w:rPr>
                <w:b/>
                <w:bCs/>
                <w:i/>
                <w:iCs/>
              </w:rPr>
              <w:t>der Situation begegnet werden, in der ein oder mehrere</w:t>
            </w:r>
            <w:r w:rsidRPr="00972945">
              <w:t xml:space="preserve"> Mitgliedstaaten aufgrund ihrer geografischen Lage </w:t>
            </w:r>
            <w:r w:rsidRPr="00972945">
              <w:rPr>
                <w:b/>
                <w:bCs/>
                <w:i/>
                <w:iCs/>
              </w:rPr>
              <w:t>und einer konstant hohen Zahl von Einreisen unter</w:t>
            </w:r>
            <w:r w:rsidRPr="00972945">
              <w:t xml:space="preserve"> Migrationsdruck </w:t>
            </w:r>
            <w:r w:rsidRPr="00972945">
              <w:rPr>
                <w:b/>
                <w:bCs/>
                <w:i/>
                <w:iCs/>
              </w:rPr>
              <w:t>stehen</w:t>
            </w:r>
            <w:r w:rsidRPr="00972945">
              <w:t>. Aus diesem Grund sollte die Kommission einen Bericht annehmen, um Mitgliedstaaten mit Migrationsdruck zu ermitteln und Maßnahmen darzulegen, die diesen Mitgliedstaat bei der Bewältigung der Migrationslage unterstützen könnten.</w:t>
            </w:r>
          </w:p>
        </w:tc>
      </w:tr>
    </w:tbl>
    <w:p w14:paraId="041C1D4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59B5128" w14:textId="77777777" w:rsidR="00FD4820" w:rsidRPr="00972945" w:rsidRDefault="00FD4820" w:rsidP="00FD4820">
      <w:r w:rsidRPr="00972945">
        <w:rPr>
          <w:rStyle w:val="HideTWBExt"/>
          <w:noProof w:val="0"/>
        </w:rPr>
        <w:t>&lt;/AmendB&gt;</w:t>
      </w:r>
    </w:p>
    <w:p w14:paraId="25763FA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382</w:t>
      </w:r>
      <w:r w:rsidRPr="00972945">
        <w:rPr>
          <w:rStyle w:val="HideTWBExt"/>
          <w:noProof w:val="0"/>
        </w:rPr>
        <w:t>&lt;/NumAmB&gt;</w:t>
      </w:r>
    </w:p>
    <w:p w14:paraId="44748158"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4492F618" w14:textId="77777777" w:rsidR="00FD4820" w:rsidRPr="00972945" w:rsidRDefault="00FD4820" w:rsidP="00FD4820">
      <w:pPr>
        <w:pStyle w:val="NormalBold"/>
      </w:pPr>
      <w:r w:rsidRPr="00972945">
        <w:rPr>
          <w:rStyle w:val="HideTWBExt"/>
          <w:noProof w:val="0"/>
        </w:rPr>
        <w:t>&lt;/RepeatBlock-By&gt;</w:t>
      </w:r>
    </w:p>
    <w:p w14:paraId="54F7CA7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11FFA19"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8ABA5F9" w14:textId="77777777" w:rsidTr="009A671B">
        <w:trPr>
          <w:trHeight w:hRule="exact" w:val="240"/>
          <w:jc w:val="center"/>
        </w:trPr>
        <w:tc>
          <w:tcPr>
            <w:tcW w:w="9752" w:type="dxa"/>
            <w:gridSpan w:val="2"/>
          </w:tcPr>
          <w:p w14:paraId="02CA5F03" w14:textId="77777777" w:rsidR="00FD4820" w:rsidRPr="00972945" w:rsidRDefault="00FD4820" w:rsidP="009A671B"/>
        </w:tc>
      </w:tr>
      <w:tr w:rsidR="00FD4820" w:rsidRPr="00972945" w14:paraId="31A741FF" w14:textId="77777777" w:rsidTr="009A671B">
        <w:trPr>
          <w:trHeight w:val="240"/>
          <w:jc w:val="center"/>
        </w:trPr>
        <w:tc>
          <w:tcPr>
            <w:tcW w:w="4876" w:type="dxa"/>
          </w:tcPr>
          <w:p w14:paraId="5C0AF78E" w14:textId="77777777" w:rsidR="00FD4820" w:rsidRPr="00972945" w:rsidRDefault="00FD4820" w:rsidP="009A671B">
            <w:pPr>
              <w:pStyle w:val="AmColumnHeading"/>
            </w:pPr>
            <w:r w:rsidRPr="00972945">
              <w:t>Vorschlag der Kommission</w:t>
            </w:r>
          </w:p>
        </w:tc>
        <w:tc>
          <w:tcPr>
            <w:tcW w:w="4876" w:type="dxa"/>
          </w:tcPr>
          <w:p w14:paraId="2BC7F8F9" w14:textId="77777777" w:rsidR="00FD4820" w:rsidRPr="00972945" w:rsidRDefault="00FD4820" w:rsidP="009A671B">
            <w:pPr>
              <w:pStyle w:val="AmColumnHeading"/>
            </w:pPr>
            <w:r w:rsidRPr="00972945">
              <w:t>Geänderter Text</w:t>
            </w:r>
          </w:p>
        </w:tc>
      </w:tr>
      <w:tr w:rsidR="00FD4820" w:rsidRPr="00972945" w14:paraId="21AFA65A" w14:textId="77777777" w:rsidTr="009A671B">
        <w:trPr>
          <w:jc w:val="center"/>
        </w:trPr>
        <w:tc>
          <w:tcPr>
            <w:tcW w:w="4876" w:type="dxa"/>
          </w:tcPr>
          <w:p w14:paraId="789BAFCC" w14:textId="77777777" w:rsidR="00FD4820" w:rsidRPr="00972945" w:rsidRDefault="00FD4820" w:rsidP="009A671B">
            <w:pPr>
              <w:pStyle w:val="Normal6a"/>
            </w:pPr>
            <w:r w:rsidRPr="00972945">
              <w:t>(24)</w:t>
            </w:r>
            <w:r w:rsidRPr="00972945">
              <w:tab/>
            </w:r>
            <w:r w:rsidRPr="00972945">
              <w:rPr>
                <w:b/>
                <w:bCs/>
                <w:i/>
                <w:iCs/>
              </w:rPr>
              <w:t>Mit dem</w:t>
            </w:r>
            <w:r w:rsidRPr="00972945">
              <w:t xml:space="preserve"> Solidaritätsmechanismus sollte </w:t>
            </w:r>
            <w:r w:rsidRPr="00972945">
              <w:rPr>
                <w:b/>
                <w:bCs/>
                <w:i/>
                <w:iCs/>
              </w:rPr>
              <w:t>insbesondere auch in jenen Mitgliedstaaten die Migrationslage angegangen werden</w:t>
            </w:r>
            <w:r w:rsidRPr="00972945">
              <w:t xml:space="preserve">, die </w:t>
            </w:r>
            <w:r w:rsidRPr="00972945">
              <w:rPr>
                <w:b/>
                <w:bCs/>
                <w:i/>
                <w:iCs/>
              </w:rPr>
              <w:t>aufgrund ihrer geografischen Lage Migrationsdruck ausgesetzt sind oder ausgesetzt sein könnten</w:t>
            </w:r>
            <w:r w:rsidRPr="00972945">
              <w:t xml:space="preserve">. Aus diesem Grund </w:t>
            </w:r>
            <w:r w:rsidRPr="00972945">
              <w:rPr>
                <w:b/>
                <w:bCs/>
                <w:i/>
                <w:iCs/>
              </w:rPr>
              <w:t>sollte die Kommission einen Bericht annehmen, um Mitgliedstaaten mit Migrationsdruck zu ermitteln und Maßnahmen darzulegen, die diesen Mitgliedstaat bei der Bewältigung der Migrationslage unterstützen könnten</w:t>
            </w:r>
            <w:r w:rsidRPr="00972945">
              <w:t>.</w:t>
            </w:r>
          </w:p>
        </w:tc>
        <w:tc>
          <w:tcPr>
            <w:tcW w:w="4876" w:type="dxa"/>
          </w:tcPr>
          <w:p w14:paraId="07B40EFD" w14:textId="77777777" w:rsidR="00FD4820" w:rsidRPr="00972945" w:rsidRDefault="00FD4820" w:rsidP="009A671B">
            <w:pPr>
              <w:pStyle w:val="Normal6a"/>
            </w:pPr>
            <w:r w:rsidRPr="00972945">
              <w:t>(24)</w:t>
            </w:r>
            <w:r w:rsidRPr="00972945">
              <w:tab/>
            </w:r>
            <w:r w:rsidRPr="00972945">
              <w:rPr>
                <w:b/>
                <w:bCs/>
                <w:i/>
                <w:iCs/>
              </w:rPr>
              <w:t>Dieser</w:t>
            </w:r>
            <w:r w:rsidRPr="00972945">
              <w:t xml:space="preserve"> Solidaritätsmechanismus sollte </w:t>
            </w:r>
            <w:r w:rsidRPr="00972945">
              <w:rPr>
                <w:b/>
                <w:bCs/>
                <w:i/>
                <w:iCs/>
              </w:rPr>
              <w:t>an Krisensituationen in Verbindung mit der übermäßigen Einreise in einen Mitgliedstaat von Personen</w:t>
            </w:r>
            <w:r w:rsidRPr="00972945">
              <w:t xml:space="preserve">, die </w:t>
            </w:r>
            <w:r w:rsidRPr="00972945">
              <w:rPr>
                <w:b/>
                <w:bCs/>
                <w:i/>
                <w:iCs/>
              </w:rPr>
              <w:t>einen Antrag auf internationalen Schutz gestellt haben, angepasst werden</w:t>
            </w:r>
            <w:r w:rsidRPr="00972945">
              <w:t xml:space="preserve">. Aus diesem Grund </w:t>
            </w:r>
            <w:r w:rsidRPr="00972945">
              <w:rPr>
                <w:b/>
                <w:bCs/>
                <w:i/>
                <w:iCs/>
              </w:rPr>
              <w:t>wird</w:t>
            </w:r>
            <w:r w:rsidRPr="00972945">
              <w:rPr>
                <w:b/>
                <w:bCs/>
              </w:rPr>
              <w:t xml:space="preserve"> </w:t>
            </w:r>
            <w:r w:rsidRPr="00972945">
              <w:rPr>
                <w:b/>
                <w:bCs/>
                <w:i/>
                <w:iCs/>
              </w:rPr>
              <w:t>in der Krisenverordnung ein Prima</w:t>
            </w:r>
            <w:r w:rsidRPr="00972945">
              <w:rPr>
                <w:b/>
                <w:bCs/>
                <w:i/>
                <w:iCs/>
              </w:rPr>
              <w:noBreakHyphen/>
              <w:t>facie</w:t>
            </w:r>
            <w:r w:rsidRPr="00972945">
              <w:rPr>
                <w:b/>
                <w:bCs/>
                <w:i/>
                <w:iCs/>
              </w:rPr>
              <w:noBreakHyphen/>
              <w:t>Verfahren eingerichtet.</w:t>
            </w:r>
          </w:p>
        </w:tc>
      </w:tr>
    </w:tbl>
    <w:p w14:paraId="6A8D852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23983A1" w14:textId="77777777" w:rsidR="00FD4820" w:rsidRPr="00972945" w:rsidRDefault="00FD4820" w:rsidP="00FD4820">
      <w:r w:rsidRPr="00972945">
        <w:rPr>
          <w:rStyle w:val="HideTWBExt"/>
          <w:noProof w:val="0"/>
        </w:rPr>
        <w:t>&lt;/AmendB&gt;</w:t>
      </w:r>
    </w:p>
    <w:p w14:paraId="60028D4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383</w:t>
      </w:r>
      <w:r w:rsidRPr="00972945">
        <w:rPr>
          <w:rStyle w:val="HideTWBExt"/>
          <w:noProof w:val="0"/>
        </w:rPr>
        <w:t>&lt;/NumAmB&gt;</w:t>
      </w:r>
    </w:p>
    <w:p w14:paraId="5CF2682E"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5A939DED" w14:textId="77777777" w:rsidR="00FD4820" w:rsidRPr="00972945" w:rsidRDefault="00FD4820" w:rsidP="00FD4820">
      <w:pPr>
        <w:pStyle w:val="NormalBold"/>
      </w:pPr>
      <w:r w:rsidRPr="00972945">
        <w:rPr>
          <w:rStyle w:val="HideTWBExt"/>
          <w:noProof w:val="0"/>
        </w:rPr>
        <w:t>&lt;/RepeatBlock-By&gt;</w:t>
      </w:r>
    </w:p>
    <w:p w14:paraId="6C1E788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8035877"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2113DCF" w14:textId="77777777" w:rsidTr="009A671B">
        <w:trPr>
          <w:trHeight w:hRule="exact" w:val="240"/>
          <w:jc w:val="center"/>
        </w:trPr>
        <w:tc>
          <w:tcPr>
            <w:tcW w:w="9752" w:type="dxa"/>
            <w:gridSpan w:val="2"/>
          </w:tcPr>
          <w:p w14:paraId="6365C3B1" w14:textId="77777777" w:rsidR="00FD4820" w:rsidRPr="00972945" w:rsidRDefault="00FD4820" w:rsidP="009A671B"/>
        </w:tc>
      </w:tr>
      <w:tr w:rsidR="00FD4820" w:rsidRPr="00972945" w14:paraId="2BCB5180" w14:textId="77777777" w:rsidTr="009A671B">
        <w:trPr>
          <w:trHeight w:val="240"/>
          <w:jc w:val="center"/>
        </w:trPr>
        <w:tc>
          <w:tcPr>
            <w:tcW w:w="4876" w:type="dxa"/>
          </w:tcPr>
          <w:p w14:paraId="7A7D063D" w14:textId="77777777" w:rsidR="00FD4820" w:rsidRPr="00972945" w:rsidRDefault="00FD4820" w:rsidP="009A671B">
            <w:pPr>
              <w:pStyle w:val="AmColumnHeading"/>
            </w:pPr>
            <w:r w:rsidRPr="00972945">
              <w:t>Vorschlag der Kommission</w:t>
            </w:r>
          </w:p>
        </w:tc>
        <w:tc>
          <w:tcPr>
            <w:tcW w:w="4876" w:type="dxa"/>
          </w:tcPr>
          <w:p w14:paraId="29653C69" w14:textId="77777777" w:rsidR="00FD4820" w:rsidRPr="00972945" w:rsidRDefault="00FD4820" w:rsidP="009A671B">
            <w:pPr>
              <w:pStyle w:val="AmColumnHeading"/>
            </w:pPr>
            <w:r w:rsidRPr="00972945">
              <w:t>Geänderter Text</w:t>
            </w:r>
          </w:p>
        </w:tc>
      </w:tr>
      <w:tr w:rsidR="00FD4820" w:rsidRPr="00972945" w14:paraId="52D218EA" w14:textId="77777777" w:rsidTr="009A671B">
        <w:trPr>
          <w:jc w:val="center"/>
        </w:trPr>
        <w:tc>
          <w:tcPr>
            <w:tcW w:w="4876" w:type="dxa"/>
          </w:tcPr>
          <w:p w14:paraId="32026EAC" w14:textId="77777777" w:rsidR="00FD4820" w:rsidRPr="00972945" w:rsidRDefault="00FD4820" w:rsidP="009A671B">
            <w:pPr>
              <w:pStyle w:val="Normal6a"/>
            </w:pPr>
            <w:r w:rsidRPr="00972945">
              <w:t>(24)</w:t>
            </w:r>
            <w:r w:rsidRPr="00972945">
              <w:tab/>
              <w:t xml:space="preserve">Mit dem Solidaritätsmechanismus sollte insbesondere </w:t>
            </w:r>
            <w:r w:rsidRPr="00972945">
              <w:rPr>
                <w:b/>
                <w:bCs/>
                <w:i/>
                <w:iCs/>
              </w:rPr>
              <w:t>auch</w:t>
            </w:r>
            <w:r w:rsidRPr="00972945">
              <w:t xml:space="preserve"> in jenen Mitgliedstaaten die Migrationslage angegangen werden, die aufgrund ihrer geografischen Lage Migrationsdruck ausgesetzt sind oder ausgesetzt sein könnten. Aus diesem Grund sollte </w:t>
            </w:r>
            <w:r w:rsidRPr="00972945">
              <w:rPr>
                <w:b/>
                <w:bCs/>
                <w:i/>
                <w:iCs/>
              </w:rPr>
              <w:t>die</w:t>
            </w:r>
            <w:r w:rsidRPr="00972945">
              <w:t xml:space="preserve"> Kommission einen Bericht annehmen, um Mitgliedstaaten mit Migrationsdruck zu ermitteln und Maßnahmen darzulegen, die diesen Mitgliedstaat bei der Bewältigung der Migrationslage unterstützen könnten.</w:t>
            </w:r>
          </w:p>
        </w:tc>
        <w:tc>
          <w:tcPr>
            <w:tcW w:w="4876" w:type="dxa"/>
          </w:tcPr>
          <w:p w14:paraId="225C87CA" w14:textId="77777777" w:rsidR="00FD4820" w:rsidRPr="00972945" w:rsidRDefault="00FD4820" w:rsidP="009A671B">
            <w:pPr>
              <w:pStyle w:val="Normal6a"/>
            </w:pPr>
            <w:r w:rsidRPr="00972945">
              <w:t>(24)</w:t>
            </w:r>
            <w:r w:rsidRPr="00972945">
              <w:tab/>
              <w:t xml:space="preserve">Mit dem Solidaritätsmechanismus sollte insbesondere in jenen Mitgliedstaaten die Migrationslage angegangen werden, die aufgrund ihrer geografischen Lage Migrationsdruck ausgesetzt sind oder ausgesetzt sein könnten. Aus diesem Grund sollte </w:t>
            </w:r>
            <w:r w:rsidRPr="00972945">
              <w:rPr>
                <w:b/>
                <w:bCs/>
                <w:i/>
                <w:iCs/>
              </w:rPr>
              <w:t>der Rat auf der Grundlage eines Vorschlags der</w:t>
            </w:r>
            <w:r w:rsidRPr="00972945">
              <w:t xml:space="preserve"> Kommission einen Bericht annehmen, um Mitgliedstaaten mit Migrationsdruck zu ermitteln und Maßnahmen darzulegen, die diesen Mitgliedstaat bei der Bewältigung der Migrationslage unterstützen könnten.</w:t>
            </w:r>
          </w:p>
        </w:tc>
      </w:tr>
    </w:tbl>
    <w:p w14:paraId="61129C4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2013BE3" w14:textId="77777777" w:rsidR="00FD4820" w:rsidRPr="00972945" w:rsidRDefault="00FD4820" w:rsidP="00FD4820">
      <w:r w:rsidRPr="00972945">
        <w:rPr>
          <w:rStyle w:val="HideTWBExt"/>
          <w:noProof w:val="0"/>
        </w:rPr>
        <w:t>&lt;/AmendB&gt;</w:t>
      </w:r>
    </w:p>
    <w:p w14:paraId="557C52C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384</w:t>
      </w:r>
      <w:r w:rsidRPr="00972945">
        <w:rPr>
          <w:rStyle w:val="HideTWBExt"/>
          <w:noProof w:val="0"/>
        </w:rPr>
        <w:t>&lt;/NumAmB&gt;</w:t>
      </w:r>
    </w:p>
    <w:p w14:paraId="1D7F96C6"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42C7E98B" w14:textId="77777777" w:rsidR="00FD4820" w:rsidRPr="00972945" w:rsidRDefault="00FD4820" w:rsidP="00FD4820">
      <w:pPr>
        <w:pStyle w:val="NormalBold"/>
      </w:pPr>
      <w:r w:rsidRPr="00972945">
        <w:rPr>
          <w:rStyle w:val="HideTWBExt"/>
          <w:noProof w:val="0"/>
        </w:rPr>
        <w:t>&lt;/RepeatBlock-By&gt;</w:t>
      </w:r>
    </w:p>
    <w:p w14:paraId="0A575B8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45E2DD1" w14:textId="77777777" w:rsidR="00FD4820" w:rsidRPr="00972945" w:rsidRDefault="00FD4820" w:rsidP="00FD4820">
      <w:pPr>
        <w:pStyle w:val="NormalBold"/>
      </w:pPr>
      <w:r w:rsidRPr="00972945">
        <w:rPr>
          <w:rStyle w:val="HideTWBExt"/>
          <w:noProof w:val="0"/>
        </w:rPr>
        <w:t>&lt;Article&gt;</w:t>
      </w:r>
      <w:r w:rsidRPr="00972945">
        <w:t>Erwägung 24</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25D3261" w14:textId="77777777" w:rsidTr="009A671B">
        <w:trPr>
          <w:trHeight w:hRule="exact" w:val="240"/>
          <w:jc w:val="center"/>
        </w:trPr>
        <w:tc>
          <w:tcPr>
            <w:tcW w:w="9752" w:type="dxa"/>
            <w:gridSpan w:val="2"/>
          </w:tcPr>
          <w:p w14:paraId="3C108F7B" w14:textId="77777777" w:rsidR="00FD4820" w:rsidRPr="00972945" w:rsidRDefault="00FD4820" w:rsidP="009A671B"/>
        </w:tc>
      </w:tr>
      <w:tr w:rsidR="00FD4820" w:rsidRPr="00972945" w14:paraId="5D93DC7A" w14:textId="77777777" w:rsidTr="009A671B">
        <w:trPr>
          <w:trHeight w:val="240"/>
          <w:jc w:val="center"/>
        </w:trPr>
        <w:tc>
          <w:tcPr>
            <w:tcW w:w="4876" w:type="dxa"/>
          </w:tcPr>
          <w:p w14:paraId="2C62A521" w14:textId="77777777" w:rsidR="00FD4820" w:rsidRPr="00972945" w:rsidRDefault="00FD4820" w:rsidP="009A671B">
            <w:pPr>
              <w:pStyle w:val="AmColumnHeading"/>
            </w:pPr>
            <w:r w:rsidRPr="00972945">
              <w:t>Vorschlag der Kommission</w:t>
            </w:r>
          </w:p>
        </w:tc>
        <w:tc>
          <w:tcPr>
            <w:tcW w:w="4876" w:type="dxa"/>
          </w:tcPr>
          <w:p w14:paraId="5F65C06C" w14:textId="77777777" w:rsidR="00FD4820" w:rsidRPr="00972945" w:rsidRDefault="00FD4820" w:rsidP="009A671B">
            <w:pPr>
              <w:pStyle w:val="AmColumnHeading"/>
            </w:pPr>
            <w:r w:rsidRPr="00972945">
              <w:t>Geänderter Text</w:t>
            </w:r>
          </w:p>
        </w:tc>
      </w:tr>
      <w:tr w:rsidR="00FD4820" w:rsidRPr="00972945" w14:paraId="1405257E" w14:textId="77777777" w:rsidTr="009A671B">
        <w:trPr>
          <w:jc w:val="center"/>
        </w:trPr>
        <w:tc>
          <w:tcPr>
            <w:tcW w:w="4876" w:type="dxa"/>
          </w:tcPr>
          <w:p w14:paraId="0C7E2E15" w14:textId="77777777" w:rsidR="00FD4820" w:rsidRPr="00972945" w:rsidRDefault="00FD4820" w:rsidP="009A671B">
            <w:pPr>
              <w:pStyle w:val="Normal6a"/>
            </w:pPr>
            <w:r w:rsidRPr="00972945">
              <w:t>(24)</w:t>
            </w:r>
            <w:r w:rsidRPr="00972945">
              <w:tab/>
              <w:t xml:space="preserve">Mit dem Solidaritätsmechanismus sollte insbesondere auch in jenen Mitgliedstaaten die Migrationslage angegangen werden, die aufgrund ihrer geografischen Lage Migrationsdruck ausgesetzt sind oder ausgesetzt sein könnten. Aus diesem Grund sollte die Kommission </w:t>
            </w:r>
            <w:r w:rsidRPr="00972945">
              <w:rPr>
                <w:b/>
                <w:bCs/>
                <w:i/>
                <w:iCs/>
              </w:rPr>
              <w:t>einen Bericht annehmen, um Mitgliedstaaten mit Migrationsdruck zu ermitteln und</w:t>
            </w:r>
            <w:r w:rsidRPr="00972945">
              <w:t xml:space="preserve"> Maßnahmen darzulegen, die diesen Mitgliedstaat bei der Bewältigung der Migrationslage unterstützen könnten.</w:t>
            </w:r>
          </w:p>
        </w:tc>
        <w:tc>
          <w:tcPr>
            <w:tcW w:w="4876" w:type="dxa"/>
          </w:tcPr>
          <w:p w14:paraId="5FBA9579" w14:textId="77777777" w:rsidR="00FD4820" w:rsidRPr="00972945" w:rsidRDefault="00FD4820" w:rsidP="009A671B">
            <w:pPr>
              <w:pStyle w:val="Normal6a"/>
            </w:pPr>
            <w:r w:rsidRPr="00972945">
              <w:t>(24)</w:t>
            </w:r>
            <w:r w:rsidRPr="00972945">
              <w:tab/>
              <w:t xml:space="preserve">Mit dem Solidaritätsmechanismus sollte insbesondere auch in jenen Mitgliedstaaten die Migrationslage angegangen werden, die aufgrund ihrer geografischen Lage Migrationsdruck ausgesetzt sind oder ausgesetzt sein könnten. Aus diesem Grund sollte </w:t>
            </w:r>
            <w:r w:rsidRPr="00972945">
              <w:rPr>
                <w:b/>
                <w:bCs/>
                <w:i/>
                <w:iCs/>
              </w:rPr>
              <w:t>der Mitgliedstaat unter Migrationsdruck</w:t>
            </w:r>
            <w:r w:rsidRPr="00972945">
              <w:t xml:space="preserve"> die Kommission </w:t>
            </w:r>
            <w:r w:rsidRPr="00972945">
              <w:rPr>
                <w:b/>
                <w:bCs/>
                <w:i/>
                <w:iCs/>
              </w:rPr>
              <w:t>ersuchen</w:t>
            </w:r>
            <w:r w:rsidRPr="00972945">
              <w:t xml:space="preserve">, Maßnahmen darzulegen, die diesen Mitgliedstaat bei der Bewältigung der Migrationslage unterstützen könnten. </w:t>
            </w:r>
            <w:r w:rsidRPr="00972945">
              <w:rPr>
                <w:b/>
                <w:i/>
              </w:rPr>
              <w:t>Bei der Definition von Migrationsdruck sollten mögliche Krisen auf lokaler oder regionaler Ebene berücksichtigt werden.</w:t>
            </w:r>
          </w:p>
        </w:tc>
      </w:tr>
    </w:tbl>
    <w:p w14:paraId="247C00C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436C05D" w14:textId="77777777" w:rsidR="00FD4820" w:rsidRPr="00972945" w:rsidRDefault="00FD4820" w:rsidP="00FD4820">
      <w:r w:rsidRPr="00972945">
        <w:rPr>
          <w:rStyle w:val="HideTWBExt"/>
          <w:noProof w:val="0"/>
        </w:rPr>
        <w:t>&lt;/AmendB&gt;</w:t>
      </w:r>
    </w:p>
    <w:p w14:paraId="1D6BFEA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385</w:t>
      </w:r>
      <w:r w:rsidRPr="00972945">
        <w:rPr>
          <w:rStyle w:val="HideTWBExt"/>
          <w:noProof w:val="0"/>
        </w:rPr>
        <w:t>&lt;/NumAmB&gt;</w:t>
      </w:r>
    </w:p>
    <w:p w14:paraId="53143F94"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Sophia in 't Veld, Karen Melchior, Abir Al-Sahlani</w:t>
      </w:r>
      <w:r w:rsidRPr="00972945">
        <w:rPr>
          <w:rStyle w:val="HideTWBExt"/>
          <w:noProof w:val="0"/>
        </w:rPr>
        <w:t>&lt;/Members&gt;</w:t>
      </w:r>
    </w:p>
    <w:p w14:paraId="4AD7E97B" w14:textId="77777777" w:rsidR="00FD4820" w:rsidRPr="00972945" w:rsidRDefault="00FD4820" w:rsidP="00FD4820">
      <w:pPr>
        <w:pStyle w:val="NormalBold"/>
      </w:pPr>
      <w:r w:rsidRPr="00972945">
        <w:rPr>
          <w:rStyle w:val="HideTWBExt"/>
          <w:noProof w:val="0"/>
        </w:rPr>
        <w:t>&lt;/RepeatBlock-By&gt;</w:t>
      </w:r>
    </w:p>
    <w:p w14:paraId="5824EFE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C14FB37" w14:textId="77777777" w:rsidR="00FD4820" w:rsidRPr="00972945" w:rsidRDefault="00FD4820" w:rsidP="00FD4820">
      <w:pPr>
        <w:pStyle w:val="NormalBold"/>
      </w:pPr>
      <w:r w:rsidRPr="00972945">
        <w:rPr>
          <w:rStyle w:val="HideTWBExt"/>
          <w:noProof w:val="0"/>
        </w:rPr>
        <w:t>&lt;Article&gt;</w:t>
      </w:r>
      <w:r w:rsidRPr="00972945">
        <w:t>Erwägung 24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F7295B4" w14:textId="77777777" w:rsidTr="009A671B">
        <w:trPr>
          <w:trHeight w:hRule="exact" w:val="240"/>
          <w:jc w:val="center"/>
        </w:trPr>
        <w:tc>
          <w:tcPr>
            <w:tcW w:w="9752" w:type="dxa"/>
            <w:gridSpan w:val="2"/>
          </w:tcPr>
          <w:p w14:paraId="6BF63595" w14:textId="77777777" w:rsidR="00FD4820" w:rsidRPr="00972945" w:rsidRDefault="00FD4820" w:rsidP="009A671B"/>
        </w:tc>
      </w:tr>
      <w:tr w:rsidR="00FD4820" w:rsidRPr="00972945" w14:paraId="59A11F46" w14:textId="77777777" w:rsidTr="009A671B">
        <w:trPr>
          <w:trHeight w:val="240"/>
          <w:jc w:val="center"/>
        </w:trPr>
        <w:tc>
          <w:tcPr>
            <w:tcW w:w="4876" w:type="dxa"/>
          </w:tcPr>
          <w:p w14:paraId="49E60EE7" w14:textId="77777777" w:rsidR="00FD4820" w:rsidRPr="00972945" w:rsidRDefault="00FD4820" w:rsidP="009A671B">
            <w:pPr>
              <w:pStyle w:val="AmColumnHeading"/>
            </w:pPr>
            <w:r w:rsidRPr="00972945">
              <w:t>Vorschlag der Kommission</w:t>
            </w:r>
          </w:p>
        </w:tc>
        <w:tc>
          <w:tcPr>
            <w:tcW w:w="4876" w:type="dxa"/>
          </w:tcPr>
          <w:p w14:paraId="19D69F11" w14:textId="77777777" w:rsidR="00FD4820" w:rsidRPr="00972945" w:rsidRDefault="00FD4820" w:rsidP="009A671B">
            <w:pPr>
              <w:pStyle w:val="AmColumnHeading"/>
            </w:pPr>
            <w:r w:rsidRPr="00972945">
              <w:t>Geänderter Text</w:t>
            </w:r>
          </w:p>
        </w:tc>
      </w:tr>
      <w:tr w:rsidR="00FD4820" w:rsidRPr="00972945" w14:paraId="4FE96E51" w14:textId="77777777" w:rsidTr="009A671B">
        <w:trPr>
          <w:jc w:val="center"/>
        </w:trPr>
        <w:tc>
          <w:tcPr>
            <w:tcW w:w="4876" w:type="dxa"/>
          </w:tcPr>
          <w:p w14:paraId="1539A0F1" w14:textId="77777777" w:rsidR="00FD4820" w:rsidRPr="00972945" w:rsidRDefault="00FD4820" w:rsidP="009A671B">
            <w:pPr>
              <w:pStyle w:val="Normal6a"/>
            </w:pPr>
          </w:p>
        </w:tc>
        <w:tc>
          <w:tcPr>
            <w:tcW w:w="4876" w:type="dxa"/>
          </w:tcPr>
          <w:p w14:paraId="5EDFEF3A" w14:textId="7AE757EF" w:rsidR="00FD4820" w:rsidRPr="00972945" w:rsidRDefault="00FD4820" w:rsidP="000D4345">
            <w:pPr>
              <w:pStyle w:val="Normal6a"/>
            </w:pPr>
            <w:r w:rsidRPr="00972945">
              <w:rPr>
                <w:b/>
                <w:i/>
              </w:rPr>
              <w:t>(24a)</w:t>
            </w:r>
            <w:r w:rsidRPr="00972945">
              <w:tab/>
            </w:r>
            <w:r w:rsidRPr="00972945">
              <w:rPr>
                <w:b/>
                <w:i/>
              </w:rPr>
              <w:t>Zur Einrichtung dieses Solidaritätspools sollten die Mitgliedstaaten die Kommission davon unterrichten, zu welcher Art der Solidaritätsbeiträge sie sich verpflichten. Mitgliedstaaten, die wahrscheinlich begünstigte Mitgliedstaaten sind, sollten nicht verpflichtet werden, Solidaritätsbeiträge an andere Mitgliedstaaten zu entrichten. War ein Mitgliedstaat in den vergangenen Jahren aufgrund sehr vieler Anträge auf internationalen Schutz einer großen Migrationsbelastung ausgesetzt, so sollte es diesem Mitgliedstaat möglich sein, seinen Solidaritätsbeitrag, wenn es sich dabei um eine Übernahme oder Rückkehrpatenschaft handelt, zugunsten der Mitgliedstaaten mit Migrationsdruck zu senken. Die betreffende zu übernehmende Personenanzahl sollte dann gleichmäßig auf alle anderen Mitgliedstaaten, die derartige Maßnahmen ergreifen, verteilt werden.</w:t>
            </w:r>
          </w:p>
        </w:tc>
      </w:tr>
    </w:tbl>
    <w:p w14:paraId="493A08F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277E3DF" w14:textId="77777777" w:rsidR="00FD4820" w:rsidRPr="00972945" w:rsidRDefault="00FD4820" w:rsidP="00FD4820">
      <w:r w:rsidRPr="00972945">
        <w:rPr>
          <w:rStyle w:val="HideTWBExt"/>
          <w:noProof w:val="0"/>
        </w:rPr>
        <w:t>&lt;/AmendB&gt;</w:t>
      </w:r>
    </w:p>
    <w:p w14:paraId="2473043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386</w:t>
      </w:r>
      <w:r w:rsidRPr="00972945">
        <w:rPr>
          <w:rStyle w:val="HideTWBExt"/>
          <w:noProof w:val="0"/>
        </w:rPr>
        <w:t>&lt;/NumAmB&gt;</w:t>
      </w:r>
    </w:p>
    <w:p w14:paraId="6B75DE3D"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 Sophia in 't Veld, Karen Melchior, Abir Al-Sahlani</w:t>
      </w:r>
      <w:r w:rsidRPr="00972945">
        <w:rPr>
          <w:rStyle w:val="HideTWBExt"/>
          <w:noProof w:val="0"/>
        </w:rPr>
        <w:t>&lt;/Members&gt;</w:t>
      </w:r>
    </w:p>
    <w:p w14:paraId="23DBBAB4" w14:textId="77777777" w:rsidR="00FD4820" w:rsidRPr="00972945" w:rsidRDefault="00FD4820" w:rsidP="00FD4820">
      <w:pPr>
        <w:pStyle w:val="NormalBold"/>
      </w:pPr>
      <w:r w:rsidRPr="00972945">
        <w:rPr>
          <w:rStyle w:val="HideTWBExt"/>
          <w:noProof w:val="0"/>
        </w:rPr>
        <w:t>&lt;/RepeatBlock-By&gt;</w:t>
      </w:r>
    </w:p>
    <w:p w14:paraId="3F965EA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6B9657D" w14:textId="77777777" w:rsidR="00FD4820" w:rsidRPr="00972945" w:rsidRDefault="00FD4820" w:rsidP="00FD4820">
      <w:pPr>
        <w:pStyle w:val="NormalBold"/>
      </w:pPr>
      <w:r w:rsidRPr="00972945">
        <w:rPr>
          <w:rStyle w:val="HideTWBExt"/>
          <w:noProof w:val="0"/>
        </w:rPr>
        <w:t>&lt;Article&gt;</w:t>
      </w:r>
      <w:r w:rsidRPr="00972945">
        <w:t>Erwägung 24 b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498BBE9" w14:textId="77777777" w:rsidTr="009A671B">
        <w:trPr>
          <w:trHeight w:hRule="exact" w:val="240"/>
          <w:jc w:val="center"/>
        </w:trPr>
        <w:tc>
          <w:tcPr>
            <w:tcW w:w="9752" w:type="dxa"/>
            <w:gridSpan w:val="2"/>
          </w:tcPr>
          <w:p w14:paraId="117730D3" w14:textId="77777777" w:rsidR="00FD4820" w:rsidRPr="00972945" w:rsidRDefault="00FD4820" w:rsidP="009A671B"/>
        </w:tc>
      </w:tr>
      <w:tr w:rsidR="00FD4820" w:rsidRPr="00972945" w14:paraId="6047CD6A" w14:textId="77777777" w:rsidTr="009A671B">
        <w:trPr>
          <w:trHeight w:val="240"/>
          <w:jc w:val="center"/>
        </w:trPr>
        <w:tc>
          <w:tcPr>
            <w:tcW w:w="4876" w:type="dxa"/>
          </w:tcPr>
          <w:p w14:paraId="126DA866" w14:textId="77777777" w:rsidR="00FD4820" w:rsidRPr="00972945" w:rsidRDefault="00FD4820" w:rsidP="009A671B">
            <w:pPr>
              <w:pStyle w:val="AmColumnHeading"/>
            </w:pPr>
            <w:r w:rsidRPr="00972945">
              <w:t>Vorschlag der Kommission</w:t>
            </w:r>
          </w:p>
        </w:tc>
        <w:tc>
          <w:tcPr>
            <w:tcW w:w="4876" w:type="dxa"/>
          </w:tcPr>
          <w:p w14:paraId="13E200DD" w14:textId="77777777" w:rsidR="00FD4820" w:rsidRPr="00972945" w:rsidRDefault="00FD4820" w:rsidP="009A671B">
            <w:pPr>
              <w:pStyle w:val="AmColumnHeading"/>
            </w:pPr>
            <w:r w:rsidRPr="00972945">
              <w:t>Geänderter Text</w:t>
            </w:r>
          </w:p>
        </w:tc>
      </w:tr>
      <w:tr w:rsidR="00FD4820" w:rsidRPr="00972945" w14:paraId="1BE380A7" w14:textId="77777777" w:rsidTr="009A671B">
        <w:trPr>
          <w:jc w:val="center"/>
        </w:trPr>
        <w:tc>
          <w:tcPr>
            <w:tcW w:w="4876" w:type="dxa"/>
          </w:tcPr>
          <w:p w14:paraId="3DA03F03" w14:textId="77777777" w:rsidR="00FD4820" w:rsidRPr="00972945" w:rsidRDefault="00FD4820" w:rsidP="009A671B">
            <w:pPr>
              <w:pStyle w:val="Normal6a"/>
            </w:pPr>
          </w:p>
        </w:tc>
        <w:tc>
          <w:tcPr>
            <w:tcW w:w="4876" w:type="dxa"/>
          </w:tcPr>
          <w:p w14:paraId="479E3852" w14:textId="77777777" w:rsidR="00FD4820" w:rsidRPr="00972945" w:rsidRDefault="00FD4820" w:rsidP="009A671B">
            <w:pPr>
              <w:pStyle w:val="Normal6a"/>
            </w:pPr>
            <w:r w:rsidRPr="00972945">
              <w:rPr>
                <w:b/>
                <w:i/>
              </w:rPr>
              <w:t>(24b)</w:t>
            </w:r>
            <w:r w:rsidRPr="00972945">
              <w:tab/>
            </w:r>
            <w:r w:rsidRPr="00972945">
              <w:rPr>
                <w:b/>
                <w:i/>
              </w:rPr>
              <w:t>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können. Um zu gewährleisten,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r>
    </w:tbl>
    <w:p w14:paraId="01CB388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C4331F5" w14:textId="77777777" w:rsidR="00FD4820" w:rsidRPr="00972945" w:rsidRDefault="00FD4820" w:rsidP="00FD4820">
      <w:r w:rsidRPr="00972945">
        <w:rPr>
          <w:rStyle w:val="HideTWBExt"/>
          <w:noProof w:val="0"/>
        </w:rPr>
        <w:t>&lt;/AmendB&gt;</w:t>
      </w:r>
    </w:p>
    <w:p w14:paraId="0259408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387</w:t>
      </w:r>
      <w:r w:rsidRPr="00972945">
        <w:rPr>
          <w:rStyle w:val="HideTWBExt"/>
          <w:noProof w:val="0"/>
        </w:rPr>
        <w:t>&lt;/NumAmB&gt;</w:t>
      </w:r>
    </w:p>
    <w:p w14:paraId="350C9391"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3E860170" w14:textId="77777777" w:rsidR="00FD4820" w:rsidRPr="00972945" w:rsidRDefault="00FD4820" w:rsidP="00FD4820">
      <w:pPr>
        <w:pStyle w:val="NormalBold"/>
      </w:pPr>
      <w:r w:rsidRPr="00972945">
        <w:rPr>
          <w:rStyle w:val="HideTWBExt"/>
          <w:noProof w:val="0"/>
        </w:rPr>
        <w:t>&lt;/RepeatBlock-By&gt;</w:t>
      </w:r>
    </w:p>
    <w:p w14:paraId="35F1F56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E60A12D"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68F65DE" w14:textId="77777777" w:rsidTr="009A671B">
        <w:trPr>
          <w:trHeight w:hRule="exact" w:val="240"/>
          <w:jc w:val="center"/>
        </w:trPr>
        <w:tc>
          <w:tcPr>
            <w:tcW w:w="9752" w:type="dxa"/>
            <w:gridSpan w:val="2"/>
          </w:tcPr>
          <w:p w14:paraId="7C1401A1" w14:textId="77777777" w:rsidR="00FD4820" w:rsidRPr="00972945" w:rsidRDefault="00FD4820" w:rsidP="009A671B"/>
        </w:tc>
      </w:tr>
      <w:tr w:rsidR="00FD4820" w:rsidRPr="00972945" w14:paraId="6B8AC177" w14:textId="77777777" w:rsidTr="009A671B">
        <w:trPr>
          <w:trHeight w:val="240"/>
          <w:jc w:val="center"/>
        </w:trPr>
        <w:tc>
          <w:tcPr>
            <w:tcW w:w="4876" w:type="dxa"/>
          </w:tcPr>
          <w:p w14:paraId="6643AA2C" w14:textId="77777777" w:rsidR="00FD4820" w:rsidRPr="00972945" w:rsidRDefault="00FD4820" w:rsidP="009A671B">
            <w:pPr>
              <w:pStyle w:val="AmColumnHeading"/>
            </w:pPr>
            <w:r w:rsidRPr="00972945">
              <w:t>Vorschlag der Kommission</w:t>
            </w:r>
          </w:p>
        </w:tc>
        <w:tc>
          <w:tcPr>
            <w:tcW w:w="4876" w:type="dxa"/>
          </w:tcPr>
          <w:p w14:paraId="4CE4407C" w14:textId="77777777" w:rsidR="00FD4820" w:rsidRPr="00972945" w:rsidRDefault="00FD4820" w:rsidP="009A671B">
            <w:pPr>
              <w:pStyle w:val="AmColumnHeading"/>
            </w:pPr>
            <w:r w:rsidRPr="00972945">
              <w:t>Geänderter Text</w:t>
            </w:r>
          </w:p>
        </w:tc>
      </w:tr>
      <w:tr w:rsidR="00FD4820" w:rsidRPr="00972945" w14:paraId="43907010" w14:textId="77777777" w:rsidTr="009A671B">
        <w:trPr>
          <w:jc w:val="center"/>
        </w:trPr>
        <w:tc>
          <w:tcPr>
            <w:tcW w:w="4876" w:type="dxa"/>
          </w:tcPr>
          <w:p w14:paraId="452CEC10" w14:textId="77777777" w:rsidR="00FD4820" w:rsidRPr="00972945" w:rsidRDefault="00FD4820" w:rsidP="009A671B">
            <w:pPr>
              <w:pStyle w:val="Normal6a"/>
            </w:pPr>
            <w:r w:rsidRPr="00972945">
              <w:rPr>
                <w:b/>
                <w:i/>
              </w:rPr>
              <w:t>(25)</w:t>
            </w:r>
            <w:r w:rsidRPr="00972945">
              <w:tab/>
            </w:r>
            <w:r w:rsidRPr="00972945">
              <w:rPr>
                <w:b/>
                <w:i/>
              </w:rPr>
              <w:t>Bei der Beurteilung, ob ein Mitgliedstaat Migrationsdruck ausgesetzt ist, sollte die Kommission auf der Grundlage einer umfassenden qualitativen Bewertung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67690923" w14:textId="77777777" w:rsidR="00FD4820" w:rsidRPr="00972945" w:rsidRDefault="00FD4820" w:rsidP="009A671B">
            <w:pPr>
              <w:pStyle w:val="Normal6a"/>
            </w:pPr>
            <w:r w:rsidRPr="00972945">
              <w:rPr>
                <w:b/>
                <w:i/>
              </w:rPr>
              <w:t>entfällt</w:t>
            </w:r>
          </w:p>
        </w:tc>
      </w:tr>
    </w:tbl>
    <w:p w14:paraId="1727E25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7022025B" w14:textId="77777777" w:rsidR="00FD4820" w:rsidRPr="00972945" w:rsidRDefault="00FD4820" w:rsidP="00FD4820">
      <w:r w:rsidRPr="00972945">
        <w:rPr>
          <w:rStyle w:val="HideTWBExt"/>
          <w:noProof w:val="0"/>
        </w:rPr>
        <w:t>&lt;/AmendB&gt;</w:t>
      </w:r>
    </w:p>
    <w:p w14:paraId="362DD81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388</w:t>
      </w:r>
      <w:r w:rsidRPr="00972945">
        <w:rPr>
          <w:rStyle w:val="HideTWBExt"/>
          <w:noProof w:val="0"/>
        </w:rPr>
        <w:t>&lt;/NumAmB&gt;</w:t>
      </w:r>
    </w:p>
    <w:p w14:paraId="17C6DDB8"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433491A4" w14:textId="77777777" w:rsidR="00FD4820" w:rsidRPr="00972945" w:rsidRDefault="00FD4820" w:rsidP="00FD4820">
      <w:pPr>
        <w:pStyle w:val="NormalBold"/>
      </w:pPr>
      <w:r w:rsidRPr="00972945">
        <w:rPr>
          <w:rStyle w:val="HideTWBExt"/>
          <w:noProof w:val="0"/>
        </w:rPr>
        <w:t>&lt;/RepeatBlock-By&gt;</w:t>
      </w:r>
    </w:p>
    <w:p w14:paraId="52C42A7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A9D70DE"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4A16315" w14:textId="77777777" w:rsidTr="009A671B">
        <w:trPr>
          <w:trHeight w:hRule="exact" w:val="240"/>
          <w:jc w:val="center"/>
        </w:trPr>
        <w:tc>
          <w:tcPr>
            <w:tcW w:w="9752" w:type="dxa"/>
            <w:gridSpan w:val="2"/>
          </w:tcPr>
          <w:p w14:paraId="14FFCE7E" w14:textId="77777777" w:rsidR="00FD4820" w:rsidRPr="00972945" w:rsidRDefault="00FD4820" w:rsidP="009A671B"/>
        </w:tc>
      </w:tr>
      <w:tr w:rsidR="00FD4820" w:rsidRPr="00972945" w14:paraId="77602DBF" w14:textId="77777777" w:rsidTr="009A671B">
        <w:trPr>
          <w:trHeight w:val="240"/>
          <w:jc w:val="center"/>
        </w:trPr>
        <w:tc>
          <w:tcPr>
            <w:tcW w:w="4876" w:type="dxa"/>
          </w:tcPr>
          <w:p w14:paraId="2E62F605" w14:textId="77777777" w:rsidR="00FD4820" w:rsidRPr="00972945" w:rsidRDefault="00FD4820" w:rsidP="009A671B">
            <w:pPr>
              <w:pStyle w:val="AmColumnHeading"/>
            </w:pPr>
            <w:r w:rsidRPr="00972945">
              <w:t>Vorschlag der Kommission</w:t>
            </w:r>
          </w:p>
        </w:tc>
        <w:tc>
          <w:tcPr>
            <w:tcW w:w="4876" w:type="dxa"/>
          </w:tcPr>
          <w:p w14:paraId="2584EC0B" w14:textId="77777777" w:rsidR="00FD4820" w:rsidRPr="00972945" w:rsidRDefault="00FD4820" w:rsidP="009A671B">
            <w:pPr>
              <w:pStyle w:val="AmColumnHeading"/>
            </w:pPr>
            <w:r w:rsidRPr="00972945">
              <w:t>Geänderter Text</w:t>
            </w:r>
          </w:p>
        </w:tc>
      </w:tr>
      <w:tr w:rsidR="00FD4820" w:rsidRPr="00972945" w14:paraId="472A7067" w14:textId="77777777" w:rsidTr="009A671B">
        <w:trPr>
          <w:jc w:val="center"/>
        </w:trPr>
        <w:tc>
          <w:tcPr>
            <w:tcW w:w="4876" w:type="dxa"/>
          </w:tcPr>
          <w:p w14:paraId="3FC7EABA" w14:textId="77777777" w:rsidR="00FD4820" w:rsidRPr="00972945" w:rsidRDefault="00FD4820" w:rsidP="009A671B">
            <w:pPr>
              <w:pStyle w:val="Normal6a"/>
            </w:pPr>
            <w:r w:rsidRPr="00972945">
              <w:rPr>
                <w:b/>
                <w:i/>
              </w:rPr>
              <w:t>(25)</w:t>
            </w:r>
            <w:r w:rsidRPr="00972945">
              <w:tab/>
            </w:r>
            <w:r w:rsidRPr="00972945">
              <w:rPr>
                <w:b/>
                <w:i/>
              </w:rPr>
              <w:t>Bei der Beurteilung, ob ein Mitgliedstaat Migrationsdruck ausgesetzt ist, sollte die Kommission auf der Grundlage einer umfassenden qualitativen Bewertung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7384C29A" w14:textId="77777777" w:rsidR="00FD4820" w:rsidRPr="00972945" w:rsidRDefault="00FD4820" w:rsidP="009A671B">
            <w:pPr>
              <w:pStyle w:val="Normal6a"/>
            </w:pPr>
            <w:r w:rsidRPr="00972945">
              <w:rPr>
                <w:b/>
                <w:i/>
              </w:rPr>
              <w:t>entfällt</w:t>
            </w:r>
          </w:p>
        </w:tc>
      </w:tr>
    </w:tbl>
    <w:p w14:paraId="4226ECF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A5DBFDB" w14:textId="77777777" w:rsidR="00FD4820" w:rsidRPr="00972945" w:rsidRDefault="00FD4820" w:rsidP="00FD4820">
      <w:r w:rsidRPr="00972945">
        <w:rPr>
          <w:rStyle w:val="HideTWBExt"/>
          <w:noProof w:val="0"/>
        </w:rPr>
        <w:t>&lt;/AmendB&gt;</w:t>
      </w:r>
    </w:p>
    <w:p w14:paraId="019615E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389</w:t>
      </w:r>
      <w:r w:rsidRPr="00972945">
        <w:rPr>
          <w:rStyle w:val="HideTWBExt"/>
          <w:noProof w:val="0"/>
        </w:rPr>
        <w:t>&lt;/NumAmB&gt;</w:t>
      </w:r>
    </w:p>
    <w:p w14:paraId="75D1F249"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1248D867" w14:textId="77777777" w:rsidR="00FD4820" w:rsidRPr="00972945" w:rsidRDefault="00FD4820" w:rsidP="00FD4820">
      <w:pPr>
        <w:pStyle w:val="NormalBold"/>
      </w:pPr>
      <w:r w:rsidRPr="00972945">
        <w:rPr>
          <w:rStyle w:val="HideTWBExt"/>
          <w:noProof w:val="0"/>
        </w:rPr>
        <w:t>&lt;/RepeatBlock-By&gt;</w:t>
      </w:r>
    </w:p>
    <w:p w14:paraId="0FA2AC6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EBDB699"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7DD7999" w14:textId="77777777" w:rsidTr="009A671B">
        <w:trPr>
          <w:trHeight w:hRule="exact" w:val="240"/>
          <w:jc w:val="center"/>
        </w:trPr>
        <w:tc>
          <w:tcPr>
            <w:tcW w:w="9752" w:type="dxa"/>
            <w:gridSpan w:val="2"/>
          </w:tcPr>
          <w:p w14:paraId="7F130616" w14:textId="77777777" w:rsidR="00FD4820" w:rsidRPr="00972945" w:rsidRDefault="00FD4820" w:rsidP="009A671B"/>
        </w:tc>
      </w:tr>
      <w:tr w:rsidR="00FD4820" w:rsidRPr="00972945" w14:paraId="381196D9" w14:textId="77777777" w:rsidTr="009A671B">
        <w:trPr>
          <w:trHeight w:val="240"/>
          <w:jc w:val="center"/>
        </w:trPr>
        <w:tc>
          <w:tcPr>
            <w:tcW w:w="4876" w:type="dxa"/>
          </w:tcPr>
          <w:p w14:paraId="268EA2F3" w14:textId="77777777" w:rsidR="00FD4820" w:rsidRPr="00972945" w:rsidRDefault="00FD4820" w:rsidP="009A671B">
            <w:pPr>
              <w:pStyle w:val="AmColumnHeading"/>
            </w:pPr>
            <w:r w:rsidRPr="00972945">
              <w:t>Vorschlag der Kommission</w:t>
            </w:r>
          </w:p>
        </w:tc>
        <w:tc>
          <w:tcPr>
            <w:tcW w:w="4876" w:type="dxa"/>
          </w:tcPr>
          <w:p w14:paraId="490DF8E0" w14:textId="77777777" w:rsidR="00FD4820" w:rsidRPr="00972945" w:rsidRDefault="00FD4820" w:rsidP="009A671B">
            <w:pPr>
              <w:pStyle w:val="AmColumnHeading"/>
            </w:pPr>
            <w:r w:rsidRPr="00972945">
              <w:t>Geänderter Text</w:t>
            </w:r>
          </w:p>
        </w:tc>
      </w:tr>
      <w:tr w:rsidR="00FD4820" w:rsidRPr="00972945" w14:paraId="3776D8CD" w14:textId="77777777" w:rsidTr="009A671B">
        <w:trPr>
          <w:jc w:val="center"/>
        </w:trPr>
        <w:tc>
          <w:tcPr>
            <w:tcW w:w="4876" w:type="dxa"/>
          </w:tcPr>
          <w:p w14:paraId="15D4C4C6" w14:textId="77777777" w:rsidR="00FD4820" w:rsidRPr="00972945" w:rsidRDefault="00FD4820" w:rsidP="009A671B">
            <w:pPr>
              <w:pStyle w:val="Normal6a"/>
            </w:pPr>
            <w:r w:rsidRPr="00972945">
              <w:rPr>
                <w:b/>
                <w:i/>
              </w:rPr>
              <w:t>(25)</w:t>
            </w:r>
            <w:r w:rsidRPr="00972945">
              <w:tab/>
            </w:r>
            <w:r w:rsidRPr="00972945">
              <w:rPr>
                <w:b/>
                <w:i/>
              </w:rPr>
              <w:t>Bei der Beurteilung, ob ein Mitgliedstaat Migrationsdruck ausgesetzt ist, sollte die Kommission auf der Grundlage einer umfassenden qualitativen Bewertung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1E8D8D6A" w14:textId="77777777" w:rsidR="00FD4820" w:rsidRPr="00972945" w:rsidRDefault="00FD4820" w:rsidP="009A671B">
            <w:pPr>
              <w:pStyle w:val="Normal6a"/>
            </w:pPr>
            <w:r w:rsidRPr="00972945">
              <w:rPr>
                <w:b/>
                <w:i/>
              </w:rPr>
              <w:t>entfällt</w:t>
            </w:r>
          </w:p>
        </w:tc>
      </w:tr>
    </w:tbl>
    <w:p w14:paraId="6567FA46"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0F94C69" w14:textId="77777777" w:rsidR="00FD4820" w:rsidRPr="00972945" w:rsidRDefault="00FD4820" w:rsidP="00FD4820">
      <w:r w:rsidRPr="00972945">
        <w:rPr>
          <w:rStyle w:val="HideTWBExt"/>
          <w:noProof w:val="0"/>
        </w:rPr>
        <w:t>&lt;/AmendB&gt;</w:t>
      </w:r>
    </w:p>
    <w:p w14:paraId="02EB421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390</w:t>
      </w:r>
      <w:r w:rsidRPr="00972945">
        <w:rPr>
          <w:rStyle w:val="HideTWBExt"/>
          <w:noProof w:val="0"/>
        </w:rPr>
        <w:t>&lt;/NumAmB&gt;</w:t>
      </w:r>
    </w:p>
    <w:p w14:paraId="16531F03"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0DD9617B" w14:textId="77777777" w:rsidR="00FD4820" w:rsidRPr="00972945" w:rsidRDefault="00FD4820" w:rsidP="00FD4820">
      <w:pPr>
        <w:pStyle w:val="NormalBold"/>
      </w:pPr>
      <w:r w:rsidRPr="00972945">
        <w:rPr>
          <w:rStyle w:val="HideTWBExt"/>
          <w:noProof w:val="0"/>
        </w:rPr>
        <w:t>&lt;/RepeatBlock-By&gt;</w:t>
      </w:r>
    </w:p>
    <w:p w14:paraId="677D565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E6548D4"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396277A" w14:textId="77777777" w:rsidTr="009A671B">
        <w:trPr>
          <w:trHeight w:hRule="exact" w:val="240"/>
          <w:jc w:val="center"/>
        </w:trPr>
        <w:tc>
          <w:tcPr>
            <w:tcW w:w="9752" w:type="dxa"/>
            <w:gridSpan w:val="2"/>
          </w:tcPr>
          <w:p w14:paraId="1EA7B9F8" w14:textId="77777777" w:rsidR="00FD4820" w:rsidRPr="00972945" w:rsidRDefault="00FD4820" w:rsidP="009A671B"/>
        </w:tc>
      </w:tr>
      <w:tr w:rsidR="00FD4820" w:rsidRPr="00972945" w14:paraId="051F1107" w14:textId="77777777" w:rsidTr="009A671B">
        <w:trPr>
          <w:trHeight w:val="240"/>
          <w:jc w:val="center"/>
        </w:trPr>
        <w:tc>
          <w:tcPr>
            <w:tcW w:w="4876" w:type="dxa"/>
          </w:tcPr>
          <w:p w14:paraId="527538A1" w14:textId="77777777" w:rsidR="00FD4820" w:rsidRPr="00972945" w:rsidRDefault="00FD4820" w:rsidP="009A671B">
            <w:pPr>
              <w:pStyle w:val="AmColumnHeading"/>
            </w:pPr>
            <w:r w:rsidRPr="00972945">
              <w:t>Vorschlag der Kommission</w:t>
            </w:r>
          </w:p>
        </w:tc>
        <w:tc>
          <w:tcPr>
            <w:tcW w:w="4876" w:type="dxa"/>
          </w:tcPr>
          <w:p w14:paraId="760A5300" w14:textId="77777777" w:rsidR="00FD4820" w:rsidRPr="00972945" w:rsidRDefault="00FD4820" w:rsidP="009A671B">
            <w:pPr>
              <w:pStyle w:val="AmColumnHeading"/>
            </w:pPr>
            <w:r w:rsidRPr="00972945">
              <w:t>Geänderter Text</w:t>
            </w:r>
          </w:p>
        </w:tc>
      </w:tr>
      <w:tr w:rsidR="00FD4820" w:rsidRPr="00972945" w14:paraId="244F4D7D" w14:textId="77777777" w:rsidTr="009A671B">
        <w:trPr>
          <w:jc w:val="center"/>
        </w:trPr>
        <w:tc>
          <w:tcPr>
            <w:tcW w:w="4876" w:type="dxa"/>
          </w:tcPr>
          <w:p w14:paraId="13DCEDEC" w14:textId="77777777" w:rsidR="00FD4820" w:rsidRPr="00972945" w:rsidRDefault="00FD4820" w:rsidP="009A671B">
            <w:pPr>
              <w:pStyle w:val="Normal6a"/>
            </w:pPr>
            <w:r w:rsidRPr="00972945">
              <w:rPr>
                <w:b/>
                <w:i/>
              </w:rPr>
              <w:t>(25)</w:t>
            </w:r>
            <w:r w:rsidRPr="00972945">
              <w:tab/>
            </w:r>
            <w:r w:rsidRPr="00972945">
              <w:rPr>
                <w:b/>
                <w:i/>
              </w:rPr>
              <w:t>Bei der Beurteilung, ob ein Mitgliedstaat Migrationsdruck ausgesetzt ist, sollte die Kommission auf der Grundlage einer umfassenden qualitativen Bewertung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1DA028F0" w14:textId="77777777" w:rsidR="00FD4820" w:rsidRPr="00972945" w:rsidRDefault="00FD4820" w:rsidP="009A671B">
            <w:pPr>
              <w:pStyle w:val="Normal6a"/>
            </w:pPr>
            <w:r w:rsidRPr="00972945">
              <w:rPr>
                <w:b/>
                <w:i/>
              </w:rPr>
              <w:t>entfällt</w:t>
            </w:r>
          </w:p>
        </w:tc>
      </w:tr>
    </w:tbl>
    <w:p w14:paraId="115C872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5B8EB36" w14:textId="77777777" w:rsidR="00FD4820" w:rsidRPr="00972945" w:rsidRDefault="00FD4820" w:rsidP="00FD4820">
      <w:r w:rsidRPr="00972945">
        <w:rPr>
          <w:rStyle w:val="HideTWBExt"/>
          <w:noProof w:val="0"/>
        </w:rPr>
        <w:t>&lt;/AmendB&gt;</w:t>
      </w:r>
    </w:p>
    <w:p w14:paraId="6CDDA98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391</w:t>
      </w:r>
      <w:r w:rsidRPr="00972945">
        <w:rPr>
          <w:rStyle w:val="HideTWBExt"/>
          <w:noProof w:val="0"/>
        </w:rPr>
        <w:t>&lt;/NumAmB&gt;</w:t>
      </w:r>
    </w:p>
    <w:p w14:paraId="0EBE2EC3"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3114ACA8" w14:textId="77777777" w:rsidR="00FD4820" w:rsidRPr="00972945" w:rsidRDefault="00FD4820" w:rsidP="00FD4820">
      <w:pPr>
        <w:pStyle w:val="NormalBold"/>
      </w:pPr>
      <w:r w:rsidRPr="00972945">
        <w:rPr>
          <w:rStyle w:val="HideTWBExt"/>
          <w:noProof w:val="0"/>
        </w:rPr>
        <w:t>&lt;/RepeatBlock-By&gt;</w:t>
      </w:r>
    </w:p>
    <w:p w14:paraId="01307D4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C41E062"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CCF8E37" w14:textId="77777777" w:rsidTr="009A671B">
        <w:trPr>
          <w:trHeight w:hRule="exact" w:val="240"/>
          <w:jc w:val="center"/>
        </w:trPr>
        <w:tc>
          <w:tcPr>
            <w:tcW w:w="9752" w:type="dxa"/>
            <w:gridSpan w:val="2"/>
          </w:tcPr>
          <w:p w14:paraId="4649EB2A" w14:textId="77777777" w:rsidR="00FD4820" w:rsidRPr="00972945" w:rsidRDefault="00FD4820" w:rsidP="009A671B"/>
        </w:tc>
      </w:tr>
      <w:tr w:rsidR="00FD4820" w:rsidRPr="00972945" w14:paraId="4F47A376" w14:textId="77777777" w:rsidTr="009A671B">
        <w:trPr>
          <w:trHeight w:val="240"/>
          <w:jc w:val="center"/>
        </w:trPr>
        <w:tc>
          <w:tcPr>
            <w:tcW w:w="4876" w:type="dxa"/>
          </w:tcPr>
          <w:p w14:paraId="618F934B" w14:textId="77777777" w:rsidR="00FD4820" w:rsidRPr="00972945" w:rsidRDefault="00FD4820" w:rsidP="009A671B">
            <w:pPr>
              <w:pStyle w:val="AmColumnHeading"/>
            </w:pPr>
            <w:r w:rsidRPr="00972945">
              <w:t>Vorschlag der Kommission</w:t>
            </w:r>
          </w:p>
        </w:tc>
        <w:tc>
          <w:tcPr>
            <w:tcW w:w="4876" w:type="dxa"/>
          </w:tcPr>
          <w:p w14:paraId="5C1290BE" w14:textId="77777777" w:rsidR="00FD4820" w:rsidRPr="00972945" w:rsidRDefault="00FD4820" w:rsidP="009A671B">
            <w:pPr>
              <w:pStyle w:val="AmColumnHeading"/>
            </w:pPr>
            <w:r w:rsidRPr="00972945">
              <w:t>Geänderter Text</w:t>
            </w:r>
          </w:p>
        </w:tc>
      </w:tr>
      <w:tr w:rsidR="00FD4820" w:rsidRPr="00972945" w14:paraId="0C59938B" w14:textId="77777777" w:rsidTr="009A671B">
        <w:trPr>
          <w:jc w:val="center"/>
        </w:trPr>
        <w:tc>
          <w:tcPr>
            <w:tcW w:w="4876" w:type="dxa"/>
          </w:tcPr>
          <w:p w14:paraId="0A56C8ED" w14:textId="77777777" w:rsidR="00FD4820" w:rsidRPr="00972945" w:rsidRDefault="00FD4820" w:rsidP="009A671B">
            <w:pPr>
              <w:pStyle w:val="Normal6a"/>
            </w:pPr>
            <w:r w:rsidRPr="00972945">
              <w:rPr>
                <w:b/>
                <w:i/>
              </w:rPr>
              <w:t>(25)</w:t>
            </w:r>
            <w:r w:rsidRPr="00972945">
              <w:tab/>
            </w:r>
            <w:r w:rsidRPr="00972945">
              <w:rPr>
                <w:b/>
                <w:i/>
              </w:rPr>
              <w:t>Bei der Beurteilung, ob ein Mitgliedstaat Migrationsdruck ausgesetzt ist, sollte die Kommission auf der Grundlage einer umfassenden qualitativen Bewertung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3E66E485" w14:textId="77777777" w:rsidR="00FD4820" w:rsidRPr="00972945" w:rsidRDefault="00FD4820" w:rsidP="009A671B">
            <w:pPr>
              <w:pStyle w:val="Normal6a"/>
            </w:pPr>
            <w:r w:rsidRPr="00972945">
              <w:rPr>
                <w:b/>
                <w:i/>
              </w:rPr>
              <w:t>entfällt</w:t>
            </w:r>
          </w:p>
        </w:tc>
      </w:tr>
    </w:tbl>
    <w:p w14:paraId="637DEB1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0B01EDA" w14:textId="77777777" w:rsidR="00FD4820" w:rsidRPr="00972945" w:rsidRDefault="00FD4820" w:rsidP="00FD4820">
      <w:r w:rsidRPr="00972945">
        <w:rPr>
          <w:rStyle w:val="HideTWBExt"/>
          <w:noProof w:val="0"/>
        </w:rPr>
        <w:t>&lt;/AmendB&gt;</w:t>
      </w:r>
    </w:p>
    <w:p w14:paraId="235B658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392</w:t>
      </w:r>
      <w:r w:rsidRPr="00972945">
        <w:rPr>
          <w:rStyle w:val="HideTWBExt"/>
          <w:noProof w:val="0"/>
        </w:rPr>
        <w:t>&lt;/NumAmB&gt;</w:t>
      </w:r>
    </w:p>
    <w:p w14:paraId="04523C78"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61E66DF5" w14:textId="77777777" w:rsidR="00FD4820" w:rsidRPr="00972945" w:rsidRDefault="00FD4820" w:rsidP="00FD4820">
      <w:pPr>
        <w:pStyle w:val="NormalBold"/>
      </w:pPr>
      <w:r w:rsidRPr="00972945">
        <w:rPr>
          <w:rStyle w:val="HideTWBExt"/>
          <w:noProof w:val="0"/>
        </w:rPr>
        <w:t>&lt;/RepeatBlock-By&gt;</w:t>
      </w:r>
    </w:p>
    <w:p w14:paraId="601529D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6F31524"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C4FCCD1" w14:textId="77777777" w:rsidTr="009A671B">
        <w:trPr>
          <w:trHeight w:hRule="exact" w:val="240"/>
          <w:jc w:val="center"/>
        </w:trPr>
        <w:tc>
          <w:tcPr>
            <w:tcW w:w="9752" w:type="dxa"/>
            <w:gridSpan w:val="2"/>
          </w:tcPr>
          <w:p w14:paraId="567EDF77" w14:textId="77777777" w:rsidR="00FD4820" w:rsidRPr="00972945" w:rsidRDefault="00FD4820" w:rsidP="009A671B"/>
        </w:tc>
      </w:tr>
      <w:tr w:rsidR="00FD4820" w:rsidRPr="00972945" w14:paraId="1D1B9E7E" w14:textId="77777777" w:rsidTr="009A671B">
        <w:trPr>
          <w:trHeight w:val="240"/>
          <w:jc w:val="center"/>
        </w:trPr>
        <w:tc>
          <w:tcPr>
            <w:tcW w:w="4876" w:type="dxa"/>
          </w:tcPr>
          <w:p w14:paraId="7C71600A" w14:textId="77777777" w:rsidR="00FD4820" w:rsidRPr="00972945" w:rsidRDefault="00FD4820" w:rsidP="009A671B">
            <w:pPr>
              <w:pStyle w:val="AmColumnHeading"/>
            </w:pPr>
            <w:r w:rsidRPr="00972945">
              <w:t>Vorschlag der Kommission</w:t>
            </w:r>
          </w:p>
        </w:tc>
        <w:tc>
          <w:tcPr>
            <w:tcW w:w="4876" w:type="dxa"/>
          </w:tcPr>
          <w:p w14:paraId="247E51FA" w14:textId="77777777" w:rsidR="00FD4820" w:rsidRPr="00972945" w:rsidRDefault="00FD4820" w:rsidP="009A671B">
            <w:pPr>
              <w:pStyle w:val="AmColumnHeading"/>
            </w:pPr>
            <w:r w:rsidRPr="00972945">
              <w:t>Geänderter Text</w:t>
            </w:r>
          </w:p>
        </w:tc>
      </w:tr>
      <w:tr w:rsidR="00FD4820" w:rsidRPr="00972945" w14:paraId="762CA38C" w14:textId="77777777" w:rsidTr="009A671B">
        <w:trPr>
          <w:jc w:val="center"/>
        </w:trPr>
        <w:tc>
          <w:tcPr>
            <w:tcW w:w="4876" w:type="dxa"/>
          </w:tcPr>
          <w:p w14:paraId="479C03DE" w14:textId="77777777" w:rsidR="00FD4820" w:rsidRPr="00972945" w:rsidRDefault="00FD4820" w:rsidP="009A671B">
            <w:pPr>
              <w:pStyle w:val="Normal6a"/>
            </w:pPr>
            <w:r w:rsidRPr="00972945">
              <w:t>(25)</w:t>
            </w:r>
            <w:r w:rsidRPr="00972945">
              <w:tab/>
              <w:t>Bei der Beurteilung, ob ein Mitgliedstaat Migrationsdruck ausgesetzt ist, sollte die Kommission auf der Grundlage einer umfassenden qualitativen Bewertung einem breiten Spektrum an Faktoren, wie der Anzahl der Asylanträge, der irregulären Grenzübertritte</w:t>
            </w:r>
            <w:r w:rsidRPr="00972945">
              <w:rPr>
                <w:b/>
                <w:bCs/>
                <w:i/>
                <w:iCs/>
              </w:rPr>
              <w:t>, der erlassenen und vollstreckten Rückkehrentscheidungen und den Beziehungen zu einschlägigen Drittstaaten</w:t>
            </w:r>
            <w:r w:rsidRPr="00972945">
              <w:t xml:space="preserve"> Rechnung tragen. Die Solidaritätsmaßnahmen sollte auf Einzelfallbasis erfolgen und auf die Bedürfnisse des betreffenden Mitgliedsstaats zugeschnitten sein.</w:t>
            </w:r>
          </w:p>
        </w:tc>
        <w:tc>
          <w:tcPr>
            <w:tcW w:w="4876" w:type="dxa"/>
          </w:tcPr>
          <w:p w14:paraId="474D290D"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auf der Grundlage einer umfassenden qualitativen </w:t>
            </w:r>
            <w:r w:rsidRPr="00972945">
              <w:rPr>
                <w:b/>
                <w:bCs/>
                <w:i/>
                <w:iCs/>
              </w:rPr>
              <w:t>und quantitativen</w:t>
            </w:r>
            <w:r w:rsidRPr="00972945">
              <w:rPr>
                <w:b/>
                <w:bCs/>
              </w:rPr>
              <w:t xml:space="preserve"> </w:t>
            </w:r>
            <w:r w:rsidRPr="00972945">
              <w:t xml:space="preserve">Bewertung einem breiten Spektrum an Faktoren, wie der Anzahl der Asylanträge, </w:t>
            </w:r>
            <w:r w:rsidRPr="00972945">
              <w:rPr>
                <w:b/>
                <w:bCs/>
                <w:i/>
                <w:iCs/>
              </w:rPr>
              <w:t>der Schutzbedürftigkeit von Personen, die Asyl beantragt haben, und von Migranten,</w:t>
            </w:r>
            <w:r w:rsidRPr="00972945">
              <w:t xml:space="preserve"> der irregulären Grenzübertritte </w:t>
            </w:r>
            <w:r w:rsidRPr="00972945">
              <w:rPr>
                <w:b/>
                <w:bCs/>
                <w:i/>
                <w:iCs/>
              </w:rPr>
              <w:t>sowie der Kapazität eines Mitgliedstaats bei der Bewältigung seiner Asyl</w:t>
            </w:r>
            <w:r w:rsidRPr="00972945">
              <w:rPr>
                <w:b/>
                <w:bCs/>
                <w:i/>
                <w:iCs/>
              </w:rPr>
              <w:noBreakHyphen/>
              <w:t xml:space="preserve"> und Aufnahmefälle</w:t>
            </w:r>
            <w:r w:rsidRPr="00972945">
              <w:t xml:space="preserve"> Rechnung tragen. Die Solidaritätsmaßnahmen sollte auf Einzelfallbasis erfolgen und auf die Bedürfnisse des betreffenden Mitgliedsstaats zugeschnitten sein.</w:t>
            </w:r>
          </w:p>
        </w:tc>
      </w:tr>
    </w:tbl>
    <w:p w14:paraId="298B2B2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B03ED75" w14:textId="77777777" w:rsidR="00FD4820" w:rsidRPr="00972945" w:rsidRDefault="00FD4820" w:rsidP="00FD4820">
      <w:r w:rsidRPr="00972945">
        <w:rPr>
          <w:rStyle w:val="HideTWBExt"/>
          <w:noProof w:val="0"/>
        </w:rPr>
        <w:t>&lt;/AmendB&gt;</w:t>
      </w:r>
    </w:p>
    <w:p w14:paraId="5045F72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393</w:t>
      </w:r>
      <w:r w:rsidRPr="00972945">
        <w:rPr>
          <w:rStyle w:val="HideTWBExt"/>
          <w:noProof w:val="0"/>
        </w:rPr>
        <w:t>&lt;/NumAmB&gt;</w:t>
      </w:r>
    </w:p>
    <w:p w14:paraId="2726CC96"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16836C4A" w14:textId="77777777" w:rsidR="00FD4820" w:rsidRPr="00972945" w:rsidRDefault="00FD4820" w:rsidP="00FD4820">
      <w:pPr>
        <w:pStyle w:val="NormalBold"/>
      </w:pPr>
      <w:r w:rsidRPr="00972945">
        <w:rPr>
          <w:rStyle w:val="HideTWBExt"/>
          <w:noProof w:val="0"/>
        </w:rPr>
        <w:t>&lt;/RepeatBlock-By&gt;</w:t>
      </w:r>
    </w:p>
    <w:p w14:paraId="4ADE058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2872A84"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B07C92B" w14:textId="77777777" w:rsidTr="009A671B">
        <w:trPr>
          <w:trHeight w:hRule="exact" w:val="240"/>
          <w:jc w:val="center"/>
        </w:trPr>
        <w:tc>
          <w:tcPr>
            <w:tcW w:w="9752" w:type="dxa"/>
            <w:gridSpan w:val="2"/>
          </w:tcPr>
          <w:p w14:paraId="5676EA4F" w14:textId="77777777" w:rsidR="00FD4820" w:rsidRPr="00972945" w:rsidRDefault="00FD4820" w:rsidP="009A671B"/>
        </w:tc>
      </w:tr>
      <w:tr w:rsidR="00FD4820" w:rsidRPr="00972945" w14:paraId="34942588" w14:textId="77777777" w:rsidTr="009A671B">
        <w:trPr>
          <w:trHeight w:val="240"/>
          <w:jc w:val="center"/>
        </w:trPr>
        <w:tc>
          <w:tcPr>
            <w:tcW w:w="4876" w:type="dxa"/>
          </w:tcPr>
          <w:p w14:paraId="64BD42BF" w14:textId="77777777" w:rsidR="00FD4820" w:rsidRPr="00972945" w:rsidRDefault="00FD4820" w:rsidP="009A671B">
            <w:pPr>
              <w:pStyle w:val="AmColumnHeading"/>
            </w:pPr>
            <w:r w:rsidRPr="00972945">
              <w:t>Vorschlag der Kommission</w:t>
            </w:r>
          </w:p>
        </w:tc>
        <w:tc>
          <w:tcPr>
            <w:tcW w:w="4876" w:type="dxa"/>
          </w:tcPr>
          <w:p w14:paraId="4BB68835" w14:textId="77777777" w:rsidR="00FD4820" w:rsidRPr="00972945" w:rsidRDefault="00FD4820" w:rsidP="009A671B">
            <w:pPr>
              <w:pStyle w:val="AmColumnHeading"/>
            </w:pPr>
            <w:r w:rsidRPr="00972945">
              <w:t>Geänderter Text</w:t>
            </w:r>
          </w:p>
        </w:tc>
      </w:tr>
      <w:tr w:rsidR="00FD4820" w:rsidRPr="00972945" w14:paraId="0CD0465F" w14:textId="77777777" w:rsidTr="009A671B">
        <w:trPr>
          <w:jc w:val="center"/>
        </w:trPr>
        <w:tc>
          <w:tcPr>
            <w:tcW w:w="4876" w:type="dxa"/>
          </w:tcPr>
          <w:p w14:paraId="3270A8CD"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auf der Grundlage einer umfassenden qualitativen Bewertung einem breiten Spektrum an Faktoren, wie der Anzahl der Asylanträge, der </w:t>
            </w:r>
            <w:r w:rsidRPr="00972945">
              <w:rPr>
                <w:b/>
                <w:bCs/>
                <w:i/>
                <w:iCs/>
              </w:rPr>
              <w:t>irregulären</w:t>
            </w:r>
            <w:r w:rsidRPr="00972945">
              <w:t xml:space="preserve">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27088482"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w:t>
            </w:r>
            <w:r w:rsidRPr="00972945">
              <w:rPr>
                <w:b/>
                <w:bCs/>
                <w:i/>
                <w:iCs/>
              </w:rPr>
              <w:t>in ihrem Vorschlag eines Berichts</w:t>
            </w:r>
            <w:r w:rsidRPr="00972945">
              <w:rPr>
                <w:b/>
                <w:bCs/>
              </w:rPr>
              <w:t xml:space="preserve"> </w:t>
            </w:r>
            <w:r w:rsidRPr="00972945">
              <w:t xml:space="preserve">auf der Grundlage einer umfassenden qualitativen Bewertung einem breiten Spektrum an Faktoren, wie der Anzahl der Asylanträge, der </w:t>
            </w:r>
            <w:r w:rsidRPr="00972945">
              <w:rPr>
                <w:b/>
                <w:bCs/>
                <w:i/>
                <w:iCs/>
              </w:rPr>
              <w:t>illegalen</w:t>
            </w:r>
            <w:r w:rsidRPr="00972945">
              <w:rPr>
                <w:b/>
                <w:bCs/>
              </w:rPr>
              <w:t xml:space="preserve"> </w:t>
            </w:r>
            <w:r w:rsidRPr="00972945">
              <w:t xml:space="preserve">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 </w:t>
            </w:r>
            <w:r w:rsidRPr="00972945">
              <w:rPr>
                <w:b/>
                <w:bCs/>
                <w:i/>
                <w:iCs/>
              </w:rPr>
              <w:t>und auf den nationalen Besonderheiten und einzelnen Kapazitäten der beitragenden Mitgliedstaaten aufbauen</w:t>
            </w:r>
            <w:r w:rsidRPr="00972945">
              <w:t>.</w:t>
            </w:r>
          </w:p>
        </w:tc>
      </w:tr>
    </w:tbl>
    <w:p w14:paraId="2D28678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2179429" w14:textId="77777777" w:rsidR="00FD4820" w:rsidRPr="00972945" w:rsidRDefault="00FD4820" w:rsidP="00FD4820">
      <w:r w:rsidRPr="00972945">
        <w:rPr>
          <w:rStyle w:val="HideTWBExt"/>
          <w:noProof w:val="0"/>
        </w:rPr>
        <w:t>&lt;/AmendB&gt;</w:t>
      </w:r>
    </w:p>
    <w:p w14:paraId="79B33E6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394</w:t>
      </w:r>
      <w:r w:rsidRPr="00972945">
        <w:rPr>
          <w:rStyle w:val="HideTWBExt"/>
          <w:noProof w:val="0"/>
        </w:rPr>
        <w:t>&lt;/NumAmB&gt;</w:t>
      </w:r>
    </w:p>
    <w:p w14:paraId="6C6DE6DB" w14:textId="77777777" w:rsidR="00FD4820" w:rsidRPr="00972945" w:rsidRDefault="00FD4820" w:rsidP="00FD4820">
      <w:pPr>
        <w:pStyle w:val="NormalBold"/>
      </w:pPr>
      <w:r w:rsidRPr="00972945">
        <w:rPr>
          <w:rStyle w:val="HideTWBExt"/>
          <w:noProof w:val="0"/>
        </w:rPr>
        <w:t>&lt;RepeatBlock-By&gt;&lt;Members&gt;</w:t>
      </w:r>
      <w:r w:rsidRPr="00972945">
        <w:t>Caterina Chinnici, Javier Moreno Sánchez</w:t>
      </w:r>
      <w:r w:rsidRPr="00972945">
        <w:rPr>
          <w:rStyle w:val="HideTWBExt"/>
          <w:noProof w:val="0"/>
        </w:rPr>
        <w:t>&lt;/Members&gt;</w:t>
      </w:r>
    </w:p>
    <w:p w14:paraId="4F3E600F" w14:textId="77777777" w:rsidR="00FD4820" w:rsidRPr="00972945" w:rsidRDefault="00FD4820" w:rsidP="00FD4820">
      <w:pPr>
        <w:pStyle w:val="NormalBold"/>
      </w:pPr>
      <w:r w:rsidRPr="00972945">
        <w:rPr>
          <w:rStyle w:val="HideTWBExt"/>
          <w:noProof w:val="0"/>
        </w:rPr>
        <w:t>&lt;/RepeatBlock-By&gt;</w:t>
      </w:r>
    </w:p>
    <w:p w14:paraId="26F80D1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51A3B6A"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A779F94" w14:textId="77777777" w:rsidTr="009A671B">
        <w:trPr>
          <w:trHeight w:hRule="exact" w:val="240"/>
          <w:jc w:val="center"/>
        </w:trPr>
        <w:tc>
          <w:tcPr>
            <w:tcW w:w="9752" w:type="dxa"/>
            <w:gridSpan w:val="2"/>
          </w:tcPr>
          <w:p w14:paraId="2A661D1D" w14:textId="77777777" w:rsidR="00FD4820" w:rsidRPr="00972945" w:rsidRDefault="00FD4820" w:rsidP="009A671B"/>
        </w:tc>
      </w:tr>
      <w:tr w:rsidR="00FD4820" w:rsidRPr="00972945" w14:paraId="5D6EA93F" w14:textId="77777777" w:rsidTr="009A671B">
        <w:trPr>
          <w:trHeight w:val="240"/>
          <w:jc w:val="center"/>
        </w:trPr>
        <w:tc>
          <w:tcPr>
            <w:tcW w:w="4876" w:type="dxa"/>
          </w:tcPr>
          <w:p w14:paraId="4A31B387" w14:textId="77777777" w:rsidR="00FD4820" w:rsidRPr="00972945" w:rsidRDefault="00FD4820" w:rsidP="009A671B">
            <w:pPr>
              <w:pStyle w:val="AmColumnHeading"/>
            </w:pPr>
            <w:r w:rsidRPr="00972945">
              <w:t>Vorschlag der Kommission</w:t>
            </w:r>
          </w:p>
        </w:tc>
        <w:tc>
          <w:tcPr>
            <w:tcW w:w="4876" w:type="dxa"/>
          </w:tcPr>
          <w:p w14:paraId="6FC115CF" w14:textId="77777777" w:rsidR="00FD4820" w:rsidRPr="00972945" w:rsidRDefault="00FD4820" w:rsidP="009A671B">
            <w:pPr>
              <w:pStyle w:val="AmColumnHeading"/>
            </w:pPr>
            <w:r w:rsidRPr="00972945">
              <w:t>Geänderter Text</w:t>
            </w:r>
          </w:p>
        </w:tc>
      </w:tr>
      <w:tr w:rsidR="00FD4820" w:rsidRPr="00972945" w14:paraId="01D64536" w14:textId="77777777" w:rsidTr="009A671B">
        <w:trPr>
          <w:jc w:val="center"/>
        </w:trPr>
        <w:tc>
          <w:tcPr>
            <w:tcW w:w="4876" w:type="dxa"/>
          </w:tcPr>
          <w:p w14:paraId="795FCA3F" w14:textId="77777777" w:rsidR="00FD4820" w:rsidRPr="00972945" w:rsidRDefault="00FD4820" w:rsidP="009A671B">
            <w:pPr>
              <w:pStyle w:val="Normal6a"/>
            </w:pPr>
            <w:r w:rsidRPr="00972945">
              <w:t>(25)</w:t>
            </w:r>
            <w:r w:rsidRPr="00972945">
              <w:tab/>
              <w:t>Bei der Beurteilung, ob ein Mitgliedstaat Migrationsdruck ausgesetzt ist, sollte die Kommission auf der Grundlage einer umfassenden qualitativen Bewertung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6ADED675"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auf der Grundlage einer umfassenden qualitativen </w:t>
            </w:r>
            <w:r w:rsidRPr="00972945">
              <w:rPr>
                <w:b/>
                <w:bCs/>
                <w:i/>
                <w:iCs/>
              </w:rPr>
              <w:t>und quantitativen</w:t>
            </w:r>
            <w:r w:rsidRPr="00972945">
              <w:rPr>
                <w:b/>
                <w:bCs/>
              </w:rPr>
              <w:t xml:space="preserve"> </w:t>
            </w:r>
            <w:r w:rsidRPr="00972945">
              <w:t xml:space="preserve">Bewertung einem breiten Spektrum an Faktoren, wie der Anzahl der Asylanträge, </w:t>
            </w:r>
            <w:r w:rsidRPr="00972945">
              <w:rPr>
                <w:b/>
                <w:bCs/>
                <w:i/>
                <w:iCs/>
              </w:rPr>
              <w:t>der Herkunftsländer, der Schutzbedürftigkeit von Personen, die Asyl beantragt haben, und von Migranten,</w:t>
            </w:r>
            <w:r w:rsidRPr="00972945">
              <w:t xml:space="preserv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r>
    </w:tbl>
    <w:p w14:paraId="1429E21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5D34C0C" w14:textId="77777777" w:rsidR="00FD4820" w:rsidRPr="00972945" w:rsidRDefault="00FD4820" w:rsidP="00FD4820">
      <w:r w:rsidRPr="00972945">
        <w:rPr>
          <w:rStyle w:val="HideTWBExt"/>
          <w:noProof w:val="0"/>
        </w:rPr>
        <w:t>&lt;/AmendB&gt;</w:t>
      </w:r>
    </w:p>
    <w:p w14:paraId="65B747B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395</w:t>
      </w:r>
      <w:r w:rsidRPr="00972945">
        <w:rPr>
          <w:rStyle w:val="HideTWBExt"/>
          <w:noProof w:val="0"/>
        </w:rPr>
        <w:t>&lt;/NumAmB&gt;</w:t>
      </w:r>
    </w:p>
    <w:p w14:paraId="43464584" w14:textId="77777777" w:rsidR="00FD4820" w:rsidRPr="00972945" w:rsidRDefault="00FD4820" w:rsidP="00FD4820">
      <w:pPr>
        <w:pStyle w:val="NormalBold"/>
      </w:pPr>
      <w:r w:rsidRPr="00972945">
        <w:rPr>
          <w:rStyle w:val="HideTWBExt"/>
          <w:noProof w:val="0"/>
        </w:rPr>
        <w:t>&lt;RepeatBlock-By&gt;&lt;Members&gt;</w:t>
      </w:r>
      <w:r w:rsidRPr="00972945">
        <w:t>Hilde Vautmans, Fabienne Keller, Jan-Christoph Oetjen, Sophia in 't Veld, Moritz Körner</w:t>
      </w:r>
      <w:r w:rsidRPr="00972945">
        <w:rPr>
          <w:rStyle w:val="HideTWBExt"/>
          <w:noProof w:val="0"/>
        </w:rPr>
        <w:t>&lt;/Members&gt;</w:t>
      </w:r>
    </w:p>
    <w:p w14:paraId="79E5A839" w14:textId="77777777" w:rsidR="00FD4820" w:rsidRPr="00972945" w:rsidRDefault="00FD4820" w:rsidP="00FD4820">
      <w:pPr>
        <w:pStyle w:val="NormalBold"/>
      </w:pPr>
      <w:r w:rsidRPr="00972945">
        <w:rPr>
          <w:rStyle w:val="HideTWBExt"/>
          <w:noProof w:val="0"/>
        </w:rPr>
        <w:t>&lt;/RepeatBlock-By&gt;</w:t>
      </w:r>
    </w:p>
    <w:p w14:paraId="7A7399A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FDA7AC1"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E5D9E2A" w14:textId="77777777" w:rsidTr="009A671B">
        <w:trPr>
          <w:trHeight w:hRule="exact" w:val="240"/>
          <w:jc w:val="center"/>
        </w:trPr>
        <w:tc>
          <w:tcPr>
            <w:tcW w:w="9752" w:type="dxa"/>
            <w:gridSpan w:val="2"/>
          </w:tcPr>
          <w:p w14:paraId="3BA404EC" w14:textId="77777777" w:rsidR="00FD4820" w:rsidRPr="00972945" w:rsidRDefault="00FD4820" w:rsidP="009A671B"/>
        </w:tc>
      </w:tr>
      <w:tr w:rsidR="00FD4820" w:rsidRPr="00972945" w14:paraId="1BD9592E" w14:textId="77777777" w:rsidTr="009A671B">
        <w:trPr>
          <w:trHeight w:val="240"/>
          <w:jc w:val="center"/>
        </w:trPr>
        <w:tc>
          <w:tcPr>
            <w:tcW w:w="4876" w:type="dxa"/>
          </w:tcPr>
          <w:p w14:paraId="08896F3A" w14:textId="77777777" w:rsidR="00FD4820" w:rsidRPr="00972945" w:rsidRDefault="00FD4820" w:rsidP="009A671B">
            <w:pPr>
              <w:pStyle w:val="AmColumnHeading"/>
            </w:pPr>
            <w:r w:rsidRPr="00972945">
              <w:t>Vorschlag der Kommission</w:t>
            </w:r>
          </w:p>
        </w:tc>
        <w:tc>
          <w:tcPr>
            <w:tcW w:w="4876" w:type="dxa"/>
          </w:tcPr>
          <w:p w14:paraId="1B7CBFDE" w14:textId="77777777" w:rsidR="00FD4820" w:rsidRPr="00972945" w:rsidRDefault="00FD4820" w:rsidP="009A671B">
            <w:pPr>
              <w:pStyle w:val="AmColumnHeading"/>
            </w:pPr>
            <w:r w:rsidRPr="00972945">
              <w:t>Geänderter Text</w:t>
            </w:r>
          </w:p>
        </w:tc>
      </w:tr>
      <w:tr w:rsidR="00FD4820" w:rsidRPr="00972945" w14:paraId="763CDE06" w14:textId="77777777" w:rsidTr="009A671B">
        <w:trPr>
          <w:jc w:val="center"/>
        </w:trPr>
        <w:tc>
          <w:tcPr>
            <w:tcW w:w="4876" w:type="dxa"/>
          </w:tcPr>
          <w:p w14:paraId="7C3EEFA8" w14:textId="77777777" w:rsidR="00FD4820" w:rsidRPr="00972945" w:rsidRDefault="00FD4820" w:rsidP="009A671B">
            <w:pPr>
              <w:pStyle w:val="Normal6a"/>
            </w:pPr>
            <w:r w:rsidRPr="00972945">
              <w:t>(25)</w:t>
            </w:r>
            <w:r w:rsidRPr="00972945">
              <w:tab/>
              <w:t>Bei der Beurteilung, ob ein Mitgliedstaat Migrationsdruck ausgesetzt ist, sollte die Kommission auf der Grundlage einer umfassenden qualitativen Bewertung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157CF7D8"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auf der Grundlage einer umfassenden qualitativen </w:t>
            </w:r>
            <w:r w:rsidRPr="00972945">
              <w:rPr>
                <w:b/>
                <w:bCs/>
                <w:i/>
                <w:iCs/>
              </w:rPr>
              <w:t>und quantitativen</w:t>
            </w:r>
            <w:r w:rsidRPr="00972945">
              <w:rPr>
                <w:b/>
                <w:bCs/>
              </w:rPr>
              <w:t xml:space="preserve"> </w:t>
            </w:r>
            <w:r w:rsidRPr="00972945">
              <w:t xml:space="preserve">Bewertung einem breiten Spektrum an Faktoren, wie der Anzahl der Asylanträge, </w:t>
            </w:r>
            <w:r w:rsidRPr="00972945">
              <w:rPr>
                <w:b/>
                <w:bCs/>
                <w:i/>
                <w:iCs/>
              </w:rPr>
              <w:t>der Herkunftsländer, der Schutzbedürftigkeit von Personen, die Asyl beantragt haben, und von Migranten,</w:t>
            </w:r>
            <w:r w:rsidRPr="00972945">
              <w:t xml:space="preserv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r>
    </w:tbl>
    <w:p w14:paraId="181E941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824701A" w14:textId="77777777" w:rsidR="00FD4820" w:rsidRPr="00972945" w:rsidRDefault="00FD4820" w:rsidP="00FD4820">
      <w:r w:rsidRPr="00972945">
        <w:rPr>
          <w:rStyle w:val="HideTWBExt"/>
          <w:noProof w:val="0"/>
        </w:rPr>
        <w:t>&lt;/AmendB&gt;</w:t>
      </w:r>
    </w:p>
    <w:p w14:paraId="15D1B9E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396</w:t>
      </w:r>
      <w:r w:rsidRPr="00972945">
        <w:rPr>
          <w:rStyle w:val="HideTWBExt"/>
          <w:noProof w:val="0"/>
        </w:rPr>
        <w:t>&lt;/NumAmB&gt;</w:t>
      </w:r>
    </w:p>
    <w:p w14:paraId="29D51EB2"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 Sophia in 't Veld, Karen Melchior</w:t>
      </w:r>
      <w:r w:rsidRPr="00972945">
        <w:rPr>
          <w:rStyle w:val="HideTWBExt"/>
          <w:noProof w:val="0"/>
        </w:rPr>
        <w:t>&lt;/Members&gt;</w:t>
      </w:r>
    </w:p>
    <w:p w14:paraId="70075559" w14:textId="77777777" w:rsidR="00FD4820" w:rsidRPr="00972945" w:rsidRDefault="00FD4820" w:rsidP="00FD4820">
      <w:pPr>
        <w:pStyle w:val="NormalBold"/>
      </w:pPr>
      <w:r w:rsidRPr="00972945">
        <w:rPr>
          <w:rStyle w:val="HideTWBExt"/>
          <w:noProof w:val="0"/>
        </w:rPr>
        <w:t>&lt;/RepeatBlock-By&gt;</w:t>
      </w:r>
    </w:p>
    <w:p w14:paraId="64622A7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5052B05"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9CE3FE2" w14:textId="77777777" w:rsidTr="009A671B">
        <w:trPr>
          <w:trHeight w:hRule="exact" w:val="240"/>
          <w:jc w:val="center"/>
        </w:trPr>
        <w:tc>
          <w:tcPr>
            <w:tcW w:w="9752" w:type="dxa"/>
            <w:gridSpan w:val="2"/>
          </w:tcPr>
          <w:p w14:paraId="52503356" w14:textId="77777777" w:rsidR="00FD4820" w:rsidRPr="00972945" w:rsidRDefault="00FD4820" w:rsidP="009A671B"/>
        </w:tc>
      </w:tr>
      <w:tr w:rsidR="00FD4820" w:rsidRPr="00972945" w14:paraId="6D026CA7" w14:textId="77777777" w:rsidTr="009A671B">
        <w:trPr>
          <w:trHeight w:val="240"/>
          <w:jc w:val="center"/>
        </w:trPr>
        <w:tc>
          <w:tcPr>
            <w:tcW w:w="4876" w:type="dxa"/>
          </w:tcPr>
          <w:p w14:paraId="2875B28B" w14:textId="77777777" w:rsidR="00FD4820" w:rsidRPr="00972945" w:rsidRDefault="00FD4820" w:rsidP="009A671B">
            <w:pPr>
              <w:pStyle w:val="AmColumnHeading"/>
            </w:pPr>
            <w:r w:rsidRPr="00972945">
              <w:t>Vorschlag der Kommission</w:t>
            </w:r>
          </w:p>
        </w:tc>
        <w:tc>
          <w:tcPr>
            <w:tcW w:w="4876" w:type="dxa"/>
          </w:tcPr>
          <w:p w14:paraId="464F587C" w14:textId="77777777" w:rsidR="00FD4820" w:rsidRPr="00972945" w:rsidRDefault="00FD4820" w:rsidP="009A671B">
            <w:pPr>
              <w:pStyle w:val="AmColumnHeading"/>
            </w:pPr>
            <w:r w:rsidRPr="00972945">
              <w:t>Geänderter Text</w:t>
            </w:r>
          </w:p>
        </w:tc>
      </w:tr>
      <w:tr w:rsidR="00FD4820" w:rsidRPr="00972945" w14:paraId="46AA9584" w14:textId="77777777" w:rsidTr="009A671B">
        <w:trPr>
          <w:jc w:val="center"/>
        </w:trPr>
        <w:tc>
          <w:tcPr>
            <w:tcW w:w="4876" w:type="dxa"/>
          </w:tcPr>
          <w:p w14:paraId="110F3A2F" w14:textId="77777777" w:rsidR="00FD4820" w:rsidRPr="00972945" w:rsidRDefault="00FD4820" w:rsidP="009A671B">
            <w:pPr>
              <w:pStyle w:val="Normal6a"/>
            </w:pPr>
            <w:r w:rsidRPr="00972945">
              <w:t>(25)</w:t>
            </w:r>
            <w:r w:rsidRPr="00972945">
              <w:tab/>
            </w:r>
            <w:r w:rsidRPr="00972945">
              <w:rPr>
                <w:b/>
                <w:bCs/>
                <w:i/>
                <w:iCs/>
              </w:rPr>
              <w:t>Bei der Beurteilung, ob ein Mitgliedstaat Migrationsdruck ausgesetzt ist, sollte</w:t>
            </w:r>
            <w:r w:rsidRPr="00972945">
              <w:t xml:space="preserve"> die Kommission auf der Grundlage einer umfassenden qualitativen Bewertung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1037C5C3" w14:textId="77777777" w:rsidR="00FD4820" w:rsidRPr="00972945" w:rsidRDefault="00FD4820" w:rsidP="009A671B">
            <w:pPr>
              <w:pStyle w:val="Normal6a"/>
            </w:pPr>
            <w:r w:rsidRPr="00972945">
              <w:t>(25)</w:t>
            </w:r>
            <w:r w:rsidRPr="00972945">
              <w:tab/>
              <w:t xml:space="preserve">Die Kommission </w:t>
            </w:r>
            <w:r w:rsidRPr="00972945">
              <w:rPr>
                <w:b/>
                <w:bCs/>
                <w:i/>
                <w:iCs/>
              </w:rPr>
              <w:t>sollte</w:t>
            </w:r>
            <w:r w:rsidRPr="00972945">
              <w:t xml:space="preserve"> </w:t>
            </w:r>
            <w:r w:rsidRPr="00972945">
              <w:rPr>
                <w:b/>
                <w:bCs/>
                <w:i/>
                <w:iCs/>
              </w:rPr>
              <w:t>auf eigene Initiative oder nach Ersuchen eines Mitgliedstaats</w:t>
            </w:r>
            <w:r w:rsidRPr="00972945">
              <w:t xml:space="preserve"> auf der Grundlage einer umfassenden qualitativen Bewertung </w:t>
            </w:r>
            <w:r w:rsidRPr="00972945">
              <w:rPr>
                <w:b/>
                <w:bCs/>
                <w:i/>
                <w:iCs/>
              </w:rPr>
              <w:t>beurteilen, ob ein Mitgliedstaat Migrationsdruck ausgesetzt ist, und dabei</w:t>
            </w:r>
            <w:r w:rsidRPr="00972945">
              <w:t xml:space="preserve"> einem breiten Spektrum an Faktoren, wie der Anzahl der Asylanträge, der irregulären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r>
    </w:tbl>
    <w:p w14:paraId="1936D454"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677C5927" w14:textId="77777777" w:rsidR="00FD4820" w:rsidRPr="00972945" w:rsidRDefault="00FD4820" w:rsidP="00FD4820">
      <w:r w:rsidRPr="00972945">
        <w:rPr>
          <w:rStyle w:val="HideTWBExt"/>
          <w:noProof w:val="0"/>
        </w:rPr>
        <w:t>&lt;/AmendB&gt;</w:t>
      </w:r>
    </w:p>
    <w:p w14:paraId="4980FC1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397</w:t>
      </w:r>
      <w:r w:rsidRPr="00972945">
        <w:rPr>
          <w:rStyle w:val="HideTWBExt"/>
          <w:noProof w:val="0"/>
        </w:rPr>
        <w:t>&lt;/NumAmB&gt;</w:t>
      </w:r>
    </w:p>
    <w:p w14:paraId="7454A8B8"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6ED97FEB" w14:textId="77777777" w:rsidR="00FD4820" w:rsidRPr="00972945" w:rsidRDefault="00FD4820" w:rsidP="00FD4820">
      <w:pPr>
        <w:pStyle w:val="NormalBold"/>
      </w:pPr>
      <w:r w:rsidRPr="00972945">
        <w:rPr>
          <w:rStyle w:val="HideTWBExt"/>
          <w:noProof w:val="0"/>
        </w:rPr>
        <w:t>&lt;/RepeatBlock-By&gt;</w:t>
      </w:r>
    </w:p>
    <w:p w14:paraId="290D5BE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08C48D3"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6FFE603" w14:textId="77777777" w:rsidTr="009A671B">
        <w:trPr>
          <w:trHeight w:hRule="exact" w:val="240"/>
          <w:jc w:val="center"/>
        </w:trPr>
        <w:tc>
          <w:tcPr>
            <w:tcW w:w="9752" w:type="dxa"/>
            <w:gridSpan w:val="2"/>
          </w:tcPr>
          <w:p w14:paraId="20D28332" w14:textId="77777777" w:rsidR="00FD4820" w:rsidRPr="00972945" w:rsidRDefault="00FD4820" w:rsidP="009A671B"/>
        </w:tc>
      </w:tr>
      <w:tr w:rsidR="00FD4820" w:rsidRPr="00972945" w14:paraId="492A2492" w14:textId="77777777" w:rsidTr="009A671B">
        <w:trPr>
          <w:trHeight w:val="240"/>
          <w:jc w:val="center"/>
        </w:trPr>
        <w:tc>
          <w:tcPr>
            <w:tcW w:w="4876" w:type="dxa"/>
          </w:tcPr>
          <w:p w14:paraId="6227E60E" w14:textId="77777777" w:rsidR="00FD4820" w:rsidRPr="00972945" w:rsidRDefault="00FD4820" w:rsidP="009A671B">
            <w:pPr>
              <w:pStyle w:val="AmColumnHeading"/>
            </w:pPr>
            <w:r w:rsidRPr="00972945">
              <w:t>Vorschlag der Kommission</w:t>
            </w:r>
          </w:p>
        </w:tc>
        <w:tc>
          <w:tcPr>
            <w:tcW w:w="4876" w:type="dxa"/>
          </w:tcPr>
          <w:p w14:paraId="2FB18AE4" w14:textId="77777777" w:rsidR="00FD4820" w:rsidRPr="00972945" w:rsidRDefault="00FD4820" w:rsidP="009A671B">
            <w:pPr>
              <w:pStyle w:val="AmColumnHeading"/>
            </w:pPr>
            <w:r w:rsidRPr="00972945">
              <w:t>Geänderter Text</w:t>
            </w:r>
          </w:p>
        </w:tc>
      </w:tr>
      <w:tr w:rsidR="00FD4820" w:rsidRPr="00972945" w14:paraId="38CDCF57" w14:textId="77777777" w:rsidTr="009A671B">
        <w:trPr>
          <w:jc w:val="center"/>
        </w:trPr>
        <w:tc>
          <w:tcPr>
            <w:tcW w:w="4876" w:type="dxa"/>
          </w:tcPr>
          <w:p w14:paraId="70C9C369"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auf der Grundlage einer umfassenden qualitativen Bewertung einem breiten Spektrum an Faktoren, wie der Anzahl der Asylanträge, der </w:t>
            </w:r>
            <w:r w:rsidRPr="00972945">
              <w:rPr>
                <w:b/>
                <w:bCs/>
                <w:i/>
                <w:iCs/>
              </w:rPr>
              <w:t>irregulären</w:t>
            </w:r>
            <w:r w:rsidRPr="00972945">
              <w:t xml:space="preserve"> Grenzübertritte, der erlassenen und vollstreckten Rückkehrentscheidungen und den Beziehungen zu einschlägigen Drittstaaten Rechnung tragen. Die </w:t>
            </w:r>
            <w:r w:rsidRPr="00972945">
              <w:rPr>
                <w:b/>
                <w:bCs/>
                <w:i/>
                <w:iCs/>
              </w:rPr>
              <w:t>Solidaritätsmaßnahmen</w:t>
            </w:r>
            <w:r w:rsidRPr="00972945">
              <w:t xml:space="preserve"> sollte auf Einzelfallbasis erfolgen und auf die Bedürfnisse des betreffenden Mitgliedsstaats zugeschnitten sein.</w:t>
            </w:r>
          </w:p>
        </w:tc>
        <w:tc>
          <w:tcPr>
            <w:tcW w:w="4876" w:type="dxa"/>
          </w:tcPr>
          <w:p w14:paraId="075A9333"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auf der Grundlage einer umfassenden qualitativen Bewertung einem breiten Spektrum an Faktoren, wie der Anzahl der Asylanträge, der </w:t>
            </w:r>
            <w:r w:rsidRPr="00972945">
              <w:rPr>
                <w:b/>
                <w:bCs/>
                <w:i/>
                <w:iCs/>
              </w:rPr>
              <w:t>illegalen</w:t>
            </w:r>
            <w:r w:rsidRPr="00972945">
              <w:t xml:space="preserve"> Grenzübertritte, der erlassenen und vollstreckten Rückkehrentscheidungen und den Beziehungen zu einschlägigen Drittstaaten Rechnung tragen. Die </w:t>
            </w:r>
            <w:r w:rsidRPr="00972945">
              <w:rPr>
                <w:b/>
                <w:bCs/>
                <w:i/>
                <w:iCs/>
              </w:rPr>
              <w:t>freiwilligen Beiträge</w:t>
            </w:r>
            <w:r w:rsidRPr="00972945">
              <w:rPr>
                <w:b/>
                <w:bCs/>
              </w:rPr>
              <w:t xml:space="preserve"> </w:t>
            </w:r>
            <w:r w:rsidRPr="00972945">
              <w:t>sollte auf Einzelfallbasis erfolgen und auf die Bedürfnisse des betreffenden Mitgliedsstaats zugeschnitten sein.</w:t>
            </w:r>
          </w:p>
        </w:tc>
      </w:tr>
    </w:tbl>
    <w:p w14:paraId="4A97FED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4186DD3" w14:textId="77777777" w:rsidR="00FD4820" w:rsidRPr="00972945" w:rsidRDefault="00FD4820" w:rsidP="00FD4820">
      <w:r w:rsidRPr="00972945">
        <w:rPr>
          <w:rStyle w:val="HideTWBExt"/>
          <w:noProof w:val="0"/>
        </w:rPr>
        <w:t>&lt;/AmendB&gt;</w:t>
      </w:r>
    </w:p>
    <w:p w14:paraId="331441D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398</w:t>
      </w:r>
      <w:r w:rsidRPr="00972945">
        <w:rPr>
          <w:rStyle w:val="HideTWBExt"/>
          <w:noProof w:val="0"/>
        </w:rPr>
        <w:t>&lt;/NumAmB&gt;</w:t>
      </w:r>
    </w:p>
    <w:p w14:paraId="2B2DCC4A"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1702F2CD" w14:textId="77777777" w:rsidR="00FD4820" w:rsidRPr="00972945" w:rsidRDefault="00FD4820" w:rsidP="00FD4820">
      <w:pPr>
        <w:pStyle w:val="NormalBold"/>
      </w:pPr>
      <w:r w:rsidRPr="00972945">
        <w:rPr>
          <w:rStyle w:val="HideTWBExt"/>
          <w:noProof w:val="0"/>
        </w:rPr>
        <w:t>&lt;/RepeatBlock-By&gt;</w:t>
      </w:r>
    </w:p>
    <w:p w14:paraId="672953A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77A00F6"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A2D0B0F" w14:textId="77777777" w:rsidTr="009A671B">
        <w:trPr>
          <w:trHeight w:hRule="exact" w:val="240"/>
          <w:jc w:val="center"/>
        </w:trPr>
        <w:tc>
          <w:tcPr>
            <w:tcW w:w="9752" w:type="dxa"/>
            <w:gridSpan w:val="2"/>
          </w:tcPr>
          <w:p w14:paraId="5E839D0E" w14:textId="77777777" w:rsidR="00FD4820" w:rsidRPr="00972945" w:rsidRDefault="00FD4820" w:rsidP="009A671B"/>
        </w:tc>
      </w:tr>
      <w:tr w:rsidR="00FD4820" w:rsidRPr="00972945" w14:paraId="386D9830" w14:textId="77777777" w:rsidTr="009A671B">
        <w:trPr>
          <w:trHeight w:val="240"/>
          <w:jc w:val="center"/>
        </w:trPr>
        <w:tc>
          <w:tcPr>
            <w:tcW w:w="4876" w:type="dxa"/>
          </w:tcPr>
          <w:p w14:paraId="2D0E2AA6" w14:textId="77777777" w:rsidR="00FD4820" w:rsidRPr="00972945" w:rsidRDefault="00FD4820" w:rsidP="009A671B">
            <w:pPr>
              <w:pStyle w:val="AmColumnHeading"/>
            </w:pPr>
            <w:r w:rsidRPr="00972945">
              <w:t>Vorschlag der Kommission</w:t>
            </w:r>
          </w:p>
        </w:tc>
        <w:tc>
          <w:tcPr>
            <w:tcW w:w="4876" w:type="dxa"/>
          </w:tcPr>
          <w:p w14:paraId="1386E0DF" w14:textId="77777777" w:rsidR="00FD4820" w:rsidRPr="00972945" w:rsidRDefault="00FD4820" w:rsidP="009A671B">
            <w:pPr>
              <w:pStyle w:val="AmColumnHeading"/>
            </w:pPr>
            <w:r w:rsidRPr="00972945">
              <w:t>Geänderter Text</w:t>
            </w:r>
          </w:p>
        </w:tc>
      </w:tr>
      <w:tr w:rsidR="00FD4820" w:rsidRPr="00972945" w14:paraId="0368D198" w14:textId="77777777" w:rsidTr="009A671B">
        <w:trPr>
          <w:jc w:val="center"/>
        </w:trPr>
        <w:tc>
          <w:tcPr>
            <w:tcW w:w="4876" w:type="dxa"/>
          </w:tcPr>
          <w:p w14:paraId="5F7446B9"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auf der Grundlage einer umfassenden qualitativen Bewertung einem breiten Spektrum an Faktoren, wie der Anzahl der Asylanträge, der </w:t>
            </w:r>
            <w:r w:rsidRPr="00972945">
              <w:rPr>
                <w:b/>
                <w:bCs/>
                <w:i/>
                <w:iCs/>
              </w:rPr>
              <w:t>irregulären</w:t>
            </w:r>
            <w:r w:rsidRPr="00972945">
              <w:t xml:space="preserve">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c>
          <w:tcPr>
            <w:tcW w:w="4876" w:type="dxa"/>
          </w:tcPr>
          <w:p w14:paraId="0ACA0685" w14:textId="77777777" w:rsidR="00FD4820" w:rsidRPr="00972945" w:rsidRDefault="00FD4820" w:rsidP="009A671B">
            <w:pPr>
              <w:pStyle w:val="Normal6a"/>
            </w:pPr>
            <w:r w:rsidRPr="00972945">
              <w:t>(25)</w:t>
            </w:r>
            <w:r w:rsidRPr="00972945">
              <w:tab/>
              <w:t xml:space="preserve">Bei der Beurteilung, ob ein Mitgliedstaat Migrationsdruck ausgesetzt ist, sollte die Kommission auf der Grundlage einer umfassenden qualitativen Bewertung einem breiten Spektrum an Faktoren, wie der Anzahl der Asylanträge, der </w:t>
            </w:r>
            <w:r w:rsidRPr="00972945">
              <w:rPr>
                <w:b/>
                <w:bCs/>
                <w:i/>
                <w:iCs/>
              </w:rPr>
              <w:t>illegalen</w:t>
            </w:r>
            <w:r w:rsidRPr="00972945">
              <w:t xml:space="preserve"> Grenzübertritte, der erlassenen und vollstreckten Rückkehrentscheidungen und den Beziehungen zu einschlägigen Drittstaaten Rechnung tragen. Die Solidaritätsmaßnahmen sollte auf Einzelfallbasis erfolgen und auf die Bedürfnisse des betreffenden Mitgliedsstaats zugeschnitten sein.</w:t>
            </w:r>
          </w:p>
        </w:tc>
      </w:tr>
    </w:tbl>
    <w:p w14:paraId="673D6D5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A977FA3" w14:textId="77777777" w:rsidR="00FD4820" w:rsidRPr="00972945" w:rsidRDefault="00FD4820" w:rsidP="00FD4820">
      <w:r w:rsidRPr="00972945">
        <w:rPr>
          <w:rStyle w:val="HideTWBExt"/>
          <w:noProof w:val="0"/>
        </w:rPr>
        <w:t>&lt;/AmendB&gt;</w:t>
      </w:r>
    </w:p>
    <w:p w14:paraId="123CF0C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399</w:t>
      </w:r>
      <w:r w:rsidRPr="00972945">
        <w:rPr>
          <w:rStyle w:val="HideTWBExt"/>
          <w:noProof w:val="0"/>
        </w:rPr>
        <w:t>&lt;/NumAmB&gt;</w:t>
      </w:r>
    </w:p>
    <w:p w14:paraId="46ED5AA8"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1ABBB580" w14:textId="77777777" w:rsidR="00FD4820" w:rsidRPr="00972945" w:rsidRDefault="00FD4820" w:rsidP="00FD4820">
      <w:pPr>
        <w:pStyle w:val="NormalBold"/>
      </w:pPr>
      <w:r w:rsidRPr="00972945">
        <w:rPr>
          <w:rStyle w:val="HideTWBExt"/>
          <w:noProof w:val="0"/>
        </w:rPr>
        <w:t>&lt;/RepeatBlock-By&gt;</w:t>
      </w:r>
    </w:p>
    <w:p w14:paraId="2E2EBA8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1B5B9E2" w14:textId="77777777" w:rsidR="00FD4820" w:rsidRPr="00972945" w:rsidRDefault="00FD4820" w:rsidP="00FD4820">
      <w:pPr>
        <w:pStyle w:val="NormalBold"/>
      </w:pPr>
      <w:r w:rsidRPr="00972945">
        <w:rPr>
          <w:rStyle w:val="HideTWBExt"/>
          <w:noProof w:val="0"/>
        </w:rPr>
        <w:t>&lt;Article&gt;</w:t>
      </w:r>
      <w:r w:rsidRPr="00972945">
        <w:t>Erwägung 25</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4121A27" w14:textId="77777777" w:rsidTr="009A671B">
        <w:trPr>
          <w:trHeight w:hRule="exact" w:val="240"/>
          <w:jc w:val="center"/>
        </w:trPr>
        <w:tc>
          <w:tcPr>
            <w:tcW w:w="9752" w:type="dxa"/>
            <w:gridSpan w:val="2"/>
          </w:tcPr>
          <w:p w14:paraId="43A8F6D5" w14:textId="77777777" w:rsidR="00FD4820" w:rsidRPr="00972945" w:rsidRDefault="00FD4820" w:rsidP="009A671B"/>
        </w:tc>
      </w:tr>
      <w:tr w:rsidR="00FD4820" w:rsidRPr="00972945" w14:paraId="6E21C328" w14:textId="77777777" w:rsidTr="009A671B">
        <w:trPr>
          <w:trHeight w:val="240"/>
          <w:jc w:val="center"/>
        </w:trPr>
        <w:tc>
          <w:tcPr>
            <w:tcW w:w="4876" w:type="dxa"/>
          </w:tcPr>
          <w:p w14:paraId="05821CAB" w14:textId="77777777" w:rsidR="00FD4820" w:rsidRPr="00972945" w:rsidRDefault="00FD4820" w:rsidP="009A671B">
            <w:pPr>
              <w:pStyle w:val="AmColumnHeading"/>
            </w:pPr>
            <w:r w:rsidRPr="00972945">
              <w:t>Vorschlag der Kommission</w:t>
            </w:r>
          </w:p>
        </w:tc>
        <w:tc>
          <w:tcPr>
            <w:tcW w:w="4876" w:type="dxa"/>
          </w:tcPr>
          <w:p w14:paraId="6B927F12" w14:textId="77777777" w:rsidR="00FD4820" w:rsidRPr="00972945" w:rsidRDefault="00FD4820" w:rsidP="009A671B">
            <w:pPr>
              <w:pStyle w:val="AmColumnHeading"/>
            </w:pPr>
            <w:r w:rsidRPr="00972945">
              <w:t>Geänderter Text</w:t>
            </w:r>
          </w:p>
        </w:tc>
      </w:tr>
      <w:tr w:rsidR="00FD4820" w:rsidRPr="00972945" w14:paraId="3BC86FC9" w14:textId="77777777" w:rsidTr="009A671B">
        <w:trPr>
          <w:jc w:val="center"/>
        </w:trPr>
        <w:tc>
          <w:tcPr>
            <w:tcW w:w="4876" w:type="dxa"/>
          </w:tcPr>
          <w:p w14:paraId="2048CBD8" w14:textId="77777777" w:rsidR="00FD4820" w:rsidRPr="00972945" w:rsidRDefault="00FD4820" w:rsidP="009A671B">
            <w:pPr>
              <w:pStyle w:val="Normal6a"/>
            </w:pPr>
            <w:r w:rsidRPr="00972945">
              <w:t>(25)</w:t>
            </w:r>
            <w:r w:rsidRPr="00972945">
              <w:tab/>
            </w:r>
            <w:r w:rsidRPr="00972945">
              <w:rPr>
                <w:b/>
                <w:bCs/>
                <w:i/>
                <w:iCs/>
              </w:rPr>
              <w:t>Bei der Beurteilung, ob ein</w:t>
            </w:r>
            <w:r w:rsidRPr="00972945">
              <w:t xml:space="preserve"> Mitgliedstaat Migrationsdruck ausgesetzt </w:t>
            </w:r>
            <w:r w:rsidRPr="00972945">
              <w:rPr>
                <w:b/>
                <w:bCs/>
                <w:i/>
                <w:iCs/>
              </w:rPr>
              <w:t>ist</w:t>
            </w:r>
            <w:r w:rsidRPr="00972945">
              <w:t xml:space="preserve">, sollte </w:t>
            </w:r>
            <w:r w:rsidRPr="00972945">
              <w:rPr>
                <w:b/>
                <w:bCs/>
                <w:i/>
                <w:iCs/>
              </w:rPr>
              <w:t>die Kommission auf der Grundlage einer umfassenden qualitativen</w:t>
            </w:r>
            <w:r w:rsidRPr="00972945">
              <w:t xml:space="preserve"> Bewertung </w:t>
            </w:r>
            <w:r w:rsidRPr="00972945">
              <w:rPr>
                <w:b/>
                <w:bCs/>
                <w:i/>
                <w:iCs/>
              </w:rPr>
              <w:t>einem breiten Spektrum</w:t>
            </w:r>
            <w:r w:rsidRPr="00972945">
              <w:t xml:space="preserve"> an Faktoren, wie der Anzahl der Asylanträge, der irregulären Grenzübertritte, der erlassenen und vollstreckten Rückkehrentscheidungen und den Beziehungen zu einschlägigen Drittstaaten </w:t>
            </w:r>
            <w:r w:rsidRPr="00972945">
              <w:rPr>
                <w:b/>
                <w:bCs/>
                <w:i/>
                <w:iCs/>
              </w:rPr>
              <w:t>Rechnung tragen</w:t>
            </w:r>
            <w:r w:rsidRPr="00972945">
              <w:t>. Die Solidaritätsmaßnahmen sollte auf Einzelfallbasis erfolgen und auf die Bedürfnisse des betreffenden Mitgliedsstaats zugeschnitten sein.</w:t>
            </w:r>
          </w:p>
        </w:tc>
        <w:tc>
          <w:tcPr>
            <w:tcW w:w="4876" w:type="dxa"/>
          </w:tcPr>
          <w:p w14:paraId="23C0F01E" w14:textId="77777777" w:rsidR="00FD4820" w:rsidRPr="00972945" w:rsidRDefault="00FD4820" w:rsidP="009A671B">
            <w:pPr>
              <w:pStyle w:val="Normal6a"/>
            </w:pPr>
            <w:r w:rsidRPr="00972945">
              <w:t>(25)</w:t>
            </w:r>
            <w:r w:rsidRPr="00972945">
              <w:tab/>
            </w:r>
            <w:r w:rsidRPr="00972945">
              <w:rPr>
                <w:b/>
                <w:bCs/>
                <w:i/>
                <w:iCs/>
              </w:rPr>
              <w:t>Erklärt ein</w:t>
            </w:r>
            <w:r w:rsidRPr="00972945">
              <w:t xml:space="preserve"> Mitgliedstaat </w:t>
            </w:r>
            <w:r w:rsidRPr="00972945">
              <w:rPr>
                <w:b/>
                <w:bCs/>
                <w:i/>
                <w:iCs/>
              </w:rPr>
              <w:t>sich als</w:t>
            </w:r>
            <w:r w:rsidRPr="00972945">
              <w:t xml:space="preserve"> Migrationsdruck ausgesetzt, sollte </w:t>
            </w:r>
            <w:r w:rsidRPr="00972945">
              <w:rPr>
                <w:b/>
                <w:bCs/>
                <w:i/>
                <w:iCs/>
              </w:rPr>
              <w:t xml:space="preserve">dieser eine umfassende qualitative </w:t>
            </w:r>
            <w:r w:rsidRPr="00972945">
              <w:t xml:space="preserve">Bewertung </w:t>
            </w:r>
            <w:r w:rsidRPr="00972945">
              <w:rPr>
                <w:b/>
                <w:bCs/>
                <w:i/>
                <w:iCs/>
              </w:rPr>
              <w:t>unter Berücksichtigung eines breiten Spektrums</w:t>
            </w:r>
            <w:r w:rsidRPr="00972945">
              <w:t xml:space="preserve"> an Faktoren, wie der Anzahl der Asylanträge, der irregulären Grenzübertritte, der erlassenen und vollstreckten Rückkehrentscheidungen und den Beziehungen zu einschlägigen Drittstaaten </w:t>
            </w:r>
            <w:r w:rsidRPr="00972945">
              <w:rPr>
                <w:b/>
                <w:bCs/>
                <w:i/>
                <w:iCs/>
              </w:rPr>
              <w:t>vorlegen</w:t>
            </w:r>
            <w:r w:rsidRPr="00972945">
              <w:t>. Die Solidaritätsmaßnahmen sollte auf Einzelfallbasis erfolgen und auf die Bedürfnisse des betreffenden Mitgliedsstaats zugeschnitten sein.</w:t>
            </w:r>
          </w:p>
        </w:tc>
      </w:tr>
    </w:tbl>
    <w:p w14:paraId="1375576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7A6B4AE" w14:textId="77777777" w:rsidR="00FD4820" w:rsidRPr="00972945" w:rsidRDefault="00FD4820" w:rsidP="00FD4820">
      <w:r w:rsidRPr="00972945">
        <w:rPr>
          <w:rStyle w:val="HideTWBExt"/>
          <w:noProof w:val="0"/>
        </w:rPr>
        <w:t>&lt;/AmendB&gt;</w:t>
      </w:r>
    </w:p>
    <w:p w14:paraId="206B0D1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400</w:t>
      </w:r>
      <w:r w:rsidRPr="00972945">
        <w:rPr>
          <w:rStyle w:val="HideTWBExt"/>
          <w:noProof w:val="0"/>
        </w:rPr>
        <w:t>&lt;/NumAmB&gt;</w:t>
      </w:r>
    </w:p>
    <w:p w14:paraId="45E2DF9C"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2BA947DA" w14:textId="77777777" w:rsidR="00FD4820" w:rsidRPr="00972945" w:rsidRDefault="00FD4820" w:rsidP="00FD4820">
      <w:pPr>
        <w:pStyle w:val="NormalBold"/>
      </w:pPr>
      <w:r w:rsidRPr="00972945">
        <w:rPr>
          <w:rStyle w:val="HideTWBExt"/>
          <w:noProof w:val="0"/>
        </w:rPr>
        <w:t>&lt;/RepeatBlock-By&gt;</w:t>
      </w:r>
    </w:p>
    <w:p w14:paraId="18364A6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5D1A4A3" w14:textId="77777777" w:rsidR="00FD4820" w:rsidRPr="00972945" w:rsidRDefault="00FD4820" w:rsidP="00FD4820">
      <w:pPr>
        <w:pStyle w:val="NormalBold"/>
      </w:pPr>
      <w:r w:rsidRPr="00972945">
        <w:rPr>
          <w:rStyle w:val="HideTWBExt"/>
          <w:noProof w:val="0"/>
        </w:rPr>
        <w:t>&lt;Article&gt;</w:t>
      </w:r>
      <w:r w:rsidRPr="00972945">
        <w:t>Erwägung 25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9D354B8" w14:textId="77777777" w:rsidTr="009A671B">
        <w:trPr>
          <w:trHeight w:hRule="exact" w:val="240"/>
          <w:jc w:val="center"/>
        </w:trPr>
        <w:tc>
          <w:tcPr>
            <w:tcW w:w="9752" w:type="dxa"/>
            <w:gridSpan w:val="2"/>
          </w:tcPr>
          <w:p w14:paraId="06A60325" w14:textId="77777777" w:rsidR="00FD4820" w:rsidRPr="00972945" w:rsidRDefault="00FD4820" w:rsidP="009A671B"/>
        </w:tc>
      </w:tr>
      <w:tr w:rsidR="00FD4820" w:rsidRPr="00972945" w14:paraId="62597DF2" w14:textId="77777777" w:rsidTr="009A671B">
        <w:trPr>
          <w:trHeight w:val="240"/>
          <w:jc w:val="center"/>
        </w:trPr>
        <w:tc>
          <w:tcPr>
            <w:tcW w:w="4876" w:type="dxa"/>
          </w:tcPr>
          <w:p w14:paraId="2B65EC1D" w14:textId="77777777" w:rsidR="00FD4820" w:rsidRPr="00972945" w:rsidRDefault="00FD4820" w:rsidP="009A671B">
            <w:pPr>
              <w:pStyle w:val="AmColumnHeading"/>
            </w:pPr>
            <w:r w:rsidRPr="00972945">
              <w:t>Vorschlag der Kommission</w:t>
            </w:r>
          </w:p>
        </w:tc>
        <w:tc>
          <w:tcPr>
            <w:tcW w:w="4876" w:type="dxa"/>
          </w:tcPr>
          <w:p w14:paraId="001FE324" w14:textId="77777777" w:rsidR="00FD4820" w:rsidRPr="00972945" w:rsidRDefault="00FD4820" w:rsidP="009A671B">
            <w:pPr>
              <w:pStyle w:val="AmColumnHeading"/>
            </w:pPr>
            <w:r w:rsidRPr="00972945">
              <w:t>Geänderter Text</w:t>
            </w:r>
          </w:p>
        </w:tc>
      </w:tr>
      <w:tr w:rsidR="00FD4820" w:rsidRPr="00972945" w14:paraId="2F3840E5" w14:textId="77777777" w:rsidTr="009A671B">
        <w:trPr>
          <w:jc w:val="center"/>
        </w:trPr>
        <w:tc>
          <w:tcPr>
            <w:tcW w:w="4876" w:type="dxa"/>
          </w:tcPr>
          <w:p w14:paraId="1E418AA7" w14:textId="77777777" w:rsidR="00FD4820" w:rsidRPr="00972945" w:rsidRDefault="00FD4820" w:rsidP="009A671B">
            <w:pPr>
              <w:pStyle w:val="Normal6a"/>
            </w:pPr>
          </w:p>
        </w:tc>
        <w:tc>
          <w:tcPr>
            <w:tcW w:w="4876" w:type="dxa"/>
          </w:tcPr>
          <w:p w14:paraId="5370F372" w14:textId="77777777" w:rsidR="00FD4820" w:rsidRPr="00972945" w:rsidRDefault="00FD4820" w:rsidP="009A671B">
            <w:pPr>
              <w:pStyle w:val="Normal6a"/>
            </w:pPr>
            <w:r w:rsidRPr="00972945">
              <w:rPr>
                <w:b/>
                <w:i/>
              </w:rPr>
              <w:t>(25a)</w:t>
            </w:r>
            <w:r w:rsidRPr="00972945">
              <w:tab/>
            </w:r>
            <w:r w:rsidRPr="00972945">
              <w:rPr>
                <w:b/>
                <w:i/>
              </w:rPr>
              <w:t>Die Solidarität betreffend sollten die Mitgliedstaaten die Art der Solidarität, wodurch sie beitragen wollen, wählen können. Die Bemühungen der Mitgliedstaaten, die Grenzen zu schützen, sollte als Solidaritätsbeitrag betrachtet werden. Übernahme und Rückkehrpatenschaften sollten lediglich freiwillige Solidaritätsinstrumente bleiben. Beiträge zum Kapazitätsaufbau, operative Unterstützung sowie Maßnahmen in der externen Dimension der Migration sollten als Solidaritätsbeiträge berücksichtigt werden.</w:t>
            </w:r>
          </w:p>
        </w:tc>
      </w:tr>
    </w:tbl>
    <w:p w14:paraId="1C1E5AE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392DF62" w14:textId="77777777" w:rsidR="00FD4820" w:rsidRPr="00972945" w:rsidRDefault="00FD4820" w:rsidP="00FD4820">
      <w:r w:rsidRPr="00972945">
        <w:rPr>
          <w:rStyle w:val="HideTWBExt"/>
          <w:noProof w:val="0"/>
        </w:rPr>
        <w:t>&lt;/AmendB&gt;</w:t>
      </w:r>
    </w:p>
    <w:p w14:paraId="43AC729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401</w:t>
      </w:r>
      <w:r w:rsidRPr="00972945">
        <w:rPr>
          <w:rStyle w:val="HideTWBExt"/>
          <w:noProof w:val="0"/>
        </w:rPr>
        <w:t>&lt;/NumAmB&gt;</w:t>
      </w:r>
    </w:p>
    <w:p w14:paraId="49B54E7E"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4B911BBA" w14:textId="77777777" w:rsidR="00FD4820" w:rsidRPr="00972945" w:rsidRDefault="00FD4820" w:rsidP="00FD4820">
      <w:pPr>
        <w:pStyle w:val="NormalBold"/>
      </w:pPr>
      <w:r w:rsidRPr="00972945">
        <w:rPr>
          <w:rStyle w:val="HideTWBExt"/>
          <w:noProof w:val="0"/>
        </w:rPr>
        <w:t>&lt;/RepeatBlock-By&gt;</w:t>
      </w:r>
    </w:p>
    <w:p w14:paraId="18E1944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1012163" w14:textId="77777777" w:rsidR="00FD4820" w:rsidRPr="00972945" w:rsidRDefault="00FD4820" w:rsidP="00FD4820">
      <w:pPr>
        <w:pStyle w:val="NormalBold"/>
      </w:pPr>
      <w:r w:rsidRPr="00972945">
        <w:rPr>
          <w:rStyle w:val="HideTWBExt"/>
          <w:noProof w:val="0"/>
        </w:rPr>
        <w:t>&lt;Article&gt;</w:t>
      </w:r>
      <w:r w:rsidRPr="00972945">
        <w:t>Erwägung 26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8CB6DB0" w14:textId="77777777" w:rsidTr="009A671B">
        <w:trPr>
          <w:trHeight w:hRule="exact" w:val="240"/>
          <w:jc w:val="center"/>
        </w:trPr>
        <w:tc>
          <w:tcPr>
            <w:tcW w:w="9752" w:type="dxa"/>
            <w:gridSpan w:val="2"/>
          </w:tcPr>
          <w:p w14:paraId="436A870A" w14:textId="77777777" w:rsidR="00FD4820" w:rsidRPr="00972945" w:rsidRDefault="00FD4820" w:rsidP="009A671B"/>
        </w:tc>
      </w:tr>
      <w:tr w:rsidR="00FD4820" w:rsidRPr="00972945" w14:paraId="5A0A42E7" w14:textId="77777777" w:rsidTr="009A671B">
        <w:trPr>
          <w:trHeight w:val="240"/>
          <w:jc w:val="center"/>
        </w:trPr>
        <w:tc>
          <w:tcPr>
            <w:tcW w:w="4876" w:type="dxa"/>
          </w:tcPr>
          <w:p w14:paraId="5F3BD7B8" w14:textId="77777777" w:rsidR="00FD4820" w:rsidRPr="00972945" w:rsidRDefault="00FD4820" w:rsidP="009A671B">
            <w:pPr>
              <w:pStyle w:val="AmColumnHeading"/>
            </w:pPr>
            <w:r w:rsidRPr="00972945">
              <w:t>Vorschlag der Kommission</w:t>
            </w:r>
          </w:p>
        </w:tc>
        <w:tc>
          <w:tcPr>
            <w:tcW w:w="4876" w:type="dxa"/>
          </w:tcPr>
          <w:p w14:paraId="15CFA56F" w14:textId="77777777" w:rsidR="00FD4820" w:rsidRPr="00972945" w:rsidRDefault="00FD4820" w:rsidP="009A671B">
            <w:pPr>
              <w:pStyle w:val="AmColumnHeading"/>
            </w:pPr>
            <w:r w:rsidRPr="00972945">
              <w:t>Geänderter Text</w:t>
            </w:r>
          </w:p>
        </w:tc>
      </w:tr>
      <w:tr w:rsidR="00FD4820" w:rsidRPr="00972945" w14:paraId="6B277B0F" w14:textId="77777777" w:rsidTr="009A671B">
        <w:trPr>
          <w:jc w:val="center"/>
        </w:trPr>
        <w:tc>
          <w:tcPr>
            <w:tcW w:w="4876" w:type="dxa"/>
          </w:tcPr>
          <w:p w14:paraId="56B57EDE" w14:textId="77777777" w:rsidR="00FD4820" w:rsidRPr="00972945" w:rsidRDefault="00FD4820" w:rsidP="009A671B">
            <w:pPr>
              <w:pStyle w:val="Normal6a"/>
            </w:pPr>
            <w:r w:rsidRPr="00972945">
              <w:rPr>
                <w:b/>
                <w:i/>
              </w:rPr>
              <w:t>(26)</w:t>
            </w:r>
            <w:r w:rsidRPr="00972945">
              <w:tab/>
            </w:r>
            <w:r w:rsidRPr="00972945">
              <w:rPr>
                <w:b/>
                <w:i/>
              </w:rPr>
              <w:t>Nur Personen, die mit größerer Wahrscheinlichkeit ein Aufenthaltsrecht in der Union erhalten, sollten für eine Übernahme infrage kommen. Daher sollte die Übernahme für Antragsteller auf internationalen Schutz nur für Personen Anwendung finden, die nicht dem Grenzverfahren gemäß der Verordnung (EU) XXX [Asylverfahrensverordnung] unterliegen.</w:t>
            </w:r>
          </w:p>
        </w:tc>
        <w:tc>
          <w:tcPr>
            <w:tcW w:w="4876" w:type="dxa"/>
          </w:tcPr>
          <w:p w14:paraId="0BD0FA85" w14:textId="77777777" w:rsidR="00FD4820" w:rsidRPr="00972945" w:rsidRDefault="00FD4820" w:rsidP="009A671B">
            <w:pPr>
              <w:pStyle w:val="Normal6a"/>
            </w:pPr>
            <w:r w:rsidRPr="00972945">
              <w:rPr>
                <w:b/>
                <w:i/>
              </w:rPr>
              <w:t>entfällt</w:t>
            </w:r>
          </w:p>
        </w:tc>
      </w:tr>
    </w:tbl>
    <w:p w14:paraId="64A8D7D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3C6E75BB" w14:textId="77777777" w:rsidR="00FD4820" w:rsidRPr="00972945" w:rsidRDefault="00FD4820" w:rsidP="00FD4820">
      <w:r w:rsidRPr="00972945">
        <w:rPr>
          <w:rStyle w:val="HideTWBExt"/>
          <w:noProof w:val="0"/>
        </w:rPr>
        <w:t>&lt;/AmendB&gt;</w:t>
      </w:r>
    </w:p>
    <w:p w14:paraId="712EDD9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402</w:t>
      </w:r>
      <w:r w:rsidRPr="00972945">
        <w:rPr>
          <w:rStyle w:val="HideTWBExt"/>
          <w:noProof w:val="0"/>
        </w:rPr>
        <w:t>&lt;/NumAmB&gt;</w:t>
      </w:r>
    </w:p>
    <w:p w14:paraId="2DF80B2D"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1FD19A09" w14:textId="77777777" w:rsidR="00FD4820" w:rsidRPr="00972945" w:rsidRDefault="00FD4820" w:rsidP="00FD4820">
      <w:pPr>
        <w:pStyle w:val="NormalBold"/>
      </w:pPr>
      <w:r w:rsidRPr="00972945">
        <w:rPr>
          <w:rStyle w:val="HideTWBExt"/>
          <w:noProof w:val="0"/>
        </w:rPr>
        <w:t>&lt;/RepeatBlock-By&gt;</w:t>
      </w:r>
    </w:p>
    <w:p w14:paraId="470F193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9466969" w14:textId="77777777" w:rsidR="00FD4820" w:rsidRPr="00972945" w:rsidRDefault="00FD4820" w:rsidP="00FD4820">
      <w:pPr>
        <w:pStyle w:val="NormalBold"/>
      </w:pPr>
      <w:r w:rsidRPr="00972945">
        <w:rPr>
          <w:rStyle w:val="HideTWBExt"/>
          <w:noProof w:val="0"/>
        </w:rPr>
        <w:t>&lt;Article&gt;</w:t>
      </w:r>
      <w:r w:rsidRPr="00972945">
        <w:t>Erwägung 26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82504E8" w14:textId="77777777" w:rsidTr="009A671B">
        <w:trPr>
          <w:trHeight w:hRule="exact" w:val="240"/>
          <w:jc w:val="center"/>
        </w:trPr>
        <w:tc>
          <w:tcPr>
            <w:tcW w:w="9752" w:type="dxa"/>
            <w:gridSpan w:val="2"/>
          </w:tcPr>
          <w:p w14:paraId="0D46973F" w14:textId="77777777" w:rsidR="00FD4820" w:rsidRPr="00972945" w:rsidRDefault="00FD4820" w:rsidP="009A671B"/>
        </w:tc>
      </w:tr>
      <w:tr w:rsidR="00FD4820" w:rsidRPr="00972945" w14:paraId="101D0F80" w14:textId="77777777" w:rsidTr="009A671B">
        <w:trPr>
          <w:trHeight w:val="240"/>
          <w:jc w:val="center"/>
        </w:trPr>
        <w:tc>
          <w:tcPr>
            <w:tcW w:w="4876" w:type="dxa"/>
          </w:tcPr>
          <w:p w14:paraId="6F3A1AE2" w14:textId="77777777" w:rsidR="00FD4820" w:rsidRPr="00972945" w:rsidRDefault="00FD4820" w:rsidP="009A671B">
            <w:pPr>
              <w:pStyle w:val="AmColumnHeading"/>
            </w:pPr>
            <w:r w:rsidRPr="00972945">
              <w:t>Vorschlag der Kommission</w:t>
            </w:r>
          </w:p>
        </w:tc>
        <w:tc>
          <w:tcPr>
            <w:tcW w:w="4876" w:type="dxa"/>
          </w:tcPr>
          <w:p w14:paraId="232651CE" w14:textId="77777777" w:rsidR="00FD4820" w:rsidRPr="00972945" w:rsidRDefault="00FD4820" w:rsidP="009A671B">
            <w:pPr>
              <w:pStyle w:val="AmColumnHeading"/>
            </w:pPr>
            <w:r w:rsidRPr="00972945">
              <w:t>Geänderter Text</w:t>
            </w:r>
          </w:p>
        </w:tc>
      </w:tr>
      <w:tr w:rsidR="00FD4820" w:rsidRPr="00972945" w14:paraId="458863F6" w14:textId="77777777" w:rsidTr="009A671B">
        <w:trPr>
          <w:jc w:val="center"/>
        </w:trPr>
        <w:tc>
          <w:tcPr>
            <w:tcW w:w="4876" w:type="dxa"/>
          </w:tcPr>
          <w:p w14:paraId="45E855CD" w14:textId="77777777" w:rsidR="00FD4820" w:rsidRPr="00972945" w:rsidRDefault="00FD4820" w:rsidP="009A671B">
            <w:pPr>
              <w:pStyle w:val="Normal6a"/>
            </w:pPr>
            <w:r w:rsidRPr="00972945">
              <w:rPr>
                <w:b/>
                <w:i/>
              </w:rPr>
              <w:t>(26)</w:t>
            </w:r>
            <w:r w:rsidRPr="00972945">
              <w:tab/>
            </w:r>
            <w:r w:rsidRPr="00972945">
              <w:rPr>
                <w:b/>
                <w:i/>
              </w:rPr>
              <w:t>Nur Personen, die mit größerer Wahrscheinlichkeit ein Aufenthaltsrecht in der Union erhalten, sollten für eine Übernahme infrage kommen. Daher sollte die Übernahme für Antragsteller auf internationalen Schutz nur für Personen Anwendung finden, die nicht dem Grenzverfahren gemäß der Verordnung (EU) XXX [Asylverfahrensverordnung] unterliegen.</w:t>
            </w:r>
          </w:p>
        </w:tc>
        <w:tc>
          <w:tcPr>
            <w:tcW w:w="4876" w:type="dxa"/>
          </w:tcPr>
          <w:p w14:paraId="7D306B11" w14:textId="77777777" w:rsidR="00FD4820" w:rsidRPr="00972945" w:rsidRDefault="00FD4820" w:rsidP="009A671B">
            <w:pPr>
              <w:pStyle w:val="Normal6a"/>
            </w:pPr>
            <w:r w:rsidRPr="00972945">
              <w:rPr>
                <w:b/>
                <w:i/>
              </w:rPr>
              <w:t>entfällt</w:t>
            </w:r>
          </w:p>
        </w:tc>
      </w:tr>
    </w:tbl>
    <w:p w14:paraId="1C6FA6B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025B85DD" w14:textId="77777777" w:rsidR="00FD4820" w:rsidRPr="00972945" w:rsidRDefault="00FD4820" w:rsidP="00FD4820">
      <w:r w:rsidRPr="00972945">
        <w:rPr>
          <w:rStyle w:val="HideTWBExt"/>
          <w:noProof w:val="0"/>
        </w:rPr>
        <w:t>&lt;/AmendB&gt;</w:t>
      </w:r>
    </w:p>
    <w:p w14:paraId="085FD46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403</w:t>
      </w:r>
      <w:r w:rsidRPr="00972945">
        <w:rPr>
          <w:rStyle w:val="HideTWBExt"/>
          <w:noProof w:val="0"/>
        </w:rPr>
        <w:t>&lt;/NumAmB&gt;</w:t>
      </w:r>
    </w:p>
    <w:p w14:paraId="5F63DAD7"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14CF5422" w14:textId="77777777" w:rsidR="00FD4820" w:rsidRPr="00972945" w:rsidRDefault="00FD4820" w:rsidP="00FD4820">
      <w:pPr>
        <w:pStyle w:val="NormalBold"/>
      </w:pPr>
      <w:r w:rsidRPr="00972945">
        <w:rPr>
          <w:rStyle w:val="HideTWBExt"/>
          <w:noProof w:val="0"/>
        </w:rPr>
        <w:t>&lt;/RepeatBlock-By&gt;</w:t>
      </w:r>
    </w:p>
    <w:p w14:paraId="70DB50A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8B1E844" w14:textId="77777777" w:rsidR="00FD4820" w:rsidRPr="00972945" w:rsidRDefault="00FD4820" w:rsidP="00FD4820">
      <w:pPr>
        <w:pStyle w:val="NormalBold"/>
      </w:pPr>
      <w:r w:rsidRPr="00972945">
        <w:rPr>
          <w:rStyle w:val="HideTWBExt"/>
          <w:noProof w:val="0"/>
        </w:rPr>
        <w:t>&lt;Article&gt;</w:t>
      </w:r>
      <w:r w:rsidRPr="00972945">
        <w:t>Erwägung 26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0D9BCD8" w14:textId="77777777" w:rsidTr="009A671B">
        <w:trPr>
          <w:trHeight w:hRule="exact" w:val="240"/>
          <w:jc w:val="center"/>
        </w:trPr>
        <w:tc>
          <w:tcPr>
            <w:tcW w:w="9752" w:type="dxa"/>
            <w:gridSpan w:val="2"/>
          </w:tcPr>
          <w:p w14:paraId="4C284B33" w14:textId="77777777" w:rsidR="00FD4820" w:rsidRPr="00972945" w:rsidRDefault="00FD4820" w:rsidP="009A671B"/>
        </w:tc>
      </w:tr>
      <w:tr w:rsidR="00FD4820" w:rsidRPr="00972945" w14:paraId="1BC32D2B" w14:textId="77777777" w:rsidTr="009A671B">
        <w:trPr>
          <w:trHeight w:val="240"/>
          <w:jc w:val="center"/>
        </w:trPr>
        <w:tc>
          <w:tcPr>
            <w:tcW w:w="4876" w:type="dxa"/>
          </w:tcPr>
          <w:p w14:paraId="7C2E71B9" w14:textId="77777777" w:rsidR="00FD4820" w:rsidRPr="00972945" w:rsidRDefault="00FD4820" w:rsidP="009A671B">
            <w:pPr>
              <w:pStyle w:val="AmColumnHeading"/>
            </w:pPr>
            <w:r w:rsidRPr="00972945">
              <w:t>Vorschlag der Kommission</w:t>
            </w:r>
          </w:p>
        </w:tc>
        <w:tc>
          <w:tcPr>
            <w:tcW w:w="4876" w:type="dxa"/>
          </w:tcPr>
          <w:p w14:paraId="1CCDBC72" w14:textId="77777777" w:rsidR="00FD4820" w:rsidRPr="00972945" w:rsidRDefault="00FD4820" w:rsidP="009A671B">
            <w:pPr>
              <w:pStyle w:val="AmColumnHeading"/>
            </w:pPr>
            <w:r w:rsidRPr="00972945">
              <w:t>Geänderter Text</w:t>
            </w:r>
          </w:p>
        </w:tc>
      </w:tr>
      <w:tr w:rsidR="00FD4820" w:rsidRPr="00972945" w14:paraId="5DD045C0" w14:textId="77777777" w:rsidTr="009A671B">
        <w:trPr>
          <w:jc w:val="center"/>
        </w:trPr>
        <w:tc>
          <w:tcPr>
            <w:tcW w:w="4876" w:type="dxa"/>
          </w:tcPr>
          <w:p w14:paraId="29A8969A" w14:textId="77777777" w:rsidR="00FD4820" w:rsidRPr="00972945" w:rsidRDefault="00FD4820" w:rsidP="009A671B">
            <w:pPr>
              <w:pStyle w:val="Normal6a"/>
            </w:pPr>
            <w:r w:rsidRPr="00972945">
              <w:rPr>
                <w:b/>
                <w:i/>
              </w:rPr>
              <w:t>(26)</w:t>
            </w:r>
            <w:r w:rsidRPr="00972945">
              <w:tab/>
            </w:r>
            <w:r w:rsidRPr="00972945">
              <w:rPr>
                <w:b/>
                <w:i/>
              </w:rPr>
              <w:t>Nur Personen, die mit größerer Wahrscheinlichkeit ein Aufenthaltsrecht in der Union erhalten, sollten für eine Übernahme infrage kommen. Daher sollte die Übernahme für Antragsteller auf internationalen Schutz nur für Personen Anwendung finden, die nicht dem Grenzverfahren gemäß der Verordnung (EU) XXX [Asylverfahrensverordnung] unterliegen.</w:t>
            </w:r>
          </w:p>
        </w:tc>
        <w:tc>
          <w:tcPr>
            <w:tcW w:w="4876" w:type="dxa"/>
          </w:tcPr>
          <w:p w14:paraId="43A64C77" w14:textId="77777777" w:rsidR="00FD4820" w:rsidRPr="00972945" w:rsidRDefault="00FD4820" w:rsidP="009A671B">
            <w:pPr>
              <w:pStyle w:val="Normal6a"/>
            </w:pPr>
            <w:r w:rsidRPr="00972945">
              <w:rPr>
                <w:b/>
                <w:i/>
              </w:rPr>
              <w:t>entfällt</w:t>
            </w:r>
          </w:p>
        </w:tc>
      </w:tr>
    </w:tbl>
    <w:p w14:paraId="1A10AC6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CB269C6" w14:textId="77777777" w:rsidR="00FD4820" w:rsidRPr="00972945" w:rsidRDefault="00FD4820" w:rsidP="00FD4820">
      <w:r w:rsidRPr="00972945">
        <w:rPr>
          <w:rStyle w:val="HideTWBExt"/>
          <w:noProof w:val="0"/>
        </w:rPr>
        <w:t>&lt;/AmendB&gt;</w:t>
      </w:r>
    </w:p>
    <w:p w14:paraId="5B0FF3F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404</w:t>
      </w:r>
      <w:r w:rsidRPr="00972945">
        <w:rPr>
          <w:rStyle w:val="HideTWBExt"/>
          <w:noProof w:val="0"/>
        </w:rPr>
        <w:t>&lt;/NumAmB&gt;</w:t>
      </w:r>
    </w:p>
    <w:p w14:paraId="0E0EF106"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6E411FAF" w14:textId="77777777" w:rsidR="00FD4820" w:rsidRPr="00972945" w:rsidRDefault="00FD4820" w:rsidP="00FD4820">
      <w:pPr>
        <w:pStyle w:val="NormalBold"/>
      </w:pPr>
      <w:r w:rsidRPr="00972945">
        <w:rPr>
          <w:rStyle w:val="HideTWBExt"/>
          <w:noProof w:val="0"/>
        </w:rPr>
        <w:t>&lt;/RepeatBlock-By&gt;</w:t>
      </w:r>
    </w:p>
    <w:p w14:paraId="536978B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0497707" w14:textId="77777777" w:rsidR="00FD4820" w:rsidRPr="00972945" w:rsidRDefault="00FD4820" w:rsidP="00FD4820">
      <w:pPr>
        <w:pStyle w:val="NormalBold"/>
      </w:pPr>
      <w:r w:rsidRPr="00972945">
        <w:rPr>
          <w:rStyle w:val="HideTWBExt"/>
          <w:noProof w:val="0"/>
        </w:rPr>
        <w:t>&lt;Article&gt;</w:t>
      </w:r>
      <w:r w:rsidRPr="00972945">
        <w:t>Erwägung 26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8EAA26E" w14:textId="77777777" w:rsidTr="009A671B">
        <w:trPr>
          <w:trHeight w:hRule="exact" w:val="240"/>
          <w:jc w:val="center"/>
        </w:trPr>
        <w:tc>
          <w:tcPr>
            <w:tcW w:w="9752" w:type="dxa"/>
            <w:gridSpan w:val="2"/>
          </w:tcPr>
          <w:p w14:paraId="6D67F9E4" w14:textId="77777777" w:rsidR="00FD4820" w:rsidRPr="00972945" w:rsidRDefault="00FD4820" w:rsidP="009A671B"/>
        </w:tc>
      </w:tr>
      <w:tr w:rsidR="00FD4820" w:rsidRPr="00972945" w14:paraId="2E310C49" w14:textId="77777777" w:rsidTr="009A671B">
        <w:trPr>
          <w:trHeight w:val="240"/>
          <w:jc w:val="center"/>
        </w:trPr>
        <w:tc>
          <w:tcPr>
            <w:tcW w:w="4876" w:type="dxa"/>
          </w:tcPr>
          <w:p w14:paraId="6C662083" w14:textId="77777777" w:rsidR="00FD4820" w:rsidRPr="00972945" w:rsidRDefault="00FD4820" w:rsidP="009A671B">
            <w:pPr>
              <w:pStyle w:val="AmColumnHeading"/>
            </w:pPr>
            <w:r w:rsidRPr="00972945">
              <w:t>Vorschlag der Kommission</w:t>
            </w:r>
          </w:p>
        </w:tc>
        <w:tc>
          <w:tcPr>
            <w:tcW w:w="4876" w:type="dxa"/>
          </w:tcPr>
          <w:p w14:paraId="24FA3787" w14:textId="77777777" w:rsidR="00FD4820" w:rsidRPr="00972945" w:rsidRDefault="00FD4820" w:rsidP="009A671B">
            <w:pPr>
              <w:pStyle w:val="AmColumnHeading"/>
            </w:pPr>
            <w:r w:rsidRPr="00972945">
              <w:t>Geänderter Text</w:t>
            </w:r>
          </w:p>
        </w:tc>
      </w:tr>
      <w:tr w:rsidR="00FD4820" w:rsidRPr="00972945" w14:paraId="22821149" w14:textId="77777777" w:rsidTr="009A671B">
        <w:trPr>
          <w:jc w:val="center"/>
        </w:trPr>
        <w:tc>
          <w:tcPr>
            <w:tcW w:w="4876" w:type="dxa"/>
          </w:tcPr>
          <w:p w14:paraId="2AB128FC" w14:textId="77777777" w:rsidR="00FD4820" w:rsidRPr="00972945" w:rsidRDefault="00FD4820" w:rsidP="009A671B">
            <w:pPr>
              <w:pStyle w:val="Normal6a"/>
            </w:pPr>
            <w:r w:rsidRPr="00972945">
              <w:rPr>
                <w:b/>
                <w:i/>
              </w:rPr>
              <w:t>(26)</w:t>
            </w:r>
            <w:r w:rsidRPr="00972945">
              <w:tab/>
            </w:r>
            <w:r w:rsidRPr="00972945">
              <w:rPr>
                <w:b/>
                <w:i/>
              </w:rPr>
              <w:t>Nur Personen, die mit größerer Wahrscheinlichkeit ein Aufenthaltsrecht in der Union erhalten, sollten für eine Übernahme infrage kommen. Daher sollte die Übernahme für Antragsteller auf internationalen Schutz nur für Personen Anwendung finden, die nicht dem Grenzverfahren gemäß der Verordnung (EU) XXX [Asylverfahrensverordnung] unterliegen.</w:t>
            </w:r>
          </w:p>
        </w:tc>
        <w:tc>
          <w:tcPr>
            <w:tcW w:w="4876" w:type="dxa"/>
          </w:tcPr>
          <w:p w14:paraId="697E0491" w14:textId="77777777" w:rsidR="00FD4820" w:rsidRPr="00972945" w:rsidRDefault="00FD4820" w:rsidP="009A671B">
            <w:pPr>
              <w:pStyle w:val="Normal6a"/>
            </w:pPr>
            <w:r w:rsidRPr="00972945">
              <w:rPr>
                <w:b/>
                <w:i/>
              </w:rPr>
              <w:t>entfällt</w:t>
            </w:r>
          </w:p>
        </w:tc>
      </w:tr>
    </w:tbl>
    <w:p w14:paraId="72DDD27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2E115B9" w14:textId="77777777" w:rsidR="00FD4820" w:rsidRPr="00972945" w:rsidRDefault="00FD4820" w:rsidP="00FD4820">
      <w:r w:rsidRPr="00972945">
        <w:rPr>
          <w:rStyle w:val="HideTWBExt"/>
          <w:noProof w:val="0"/>
        </w:rPr>
        <w:t>&lt;/AmendB&gt;</w:t>
      </w:r>
    </w:p>
    <w:p w14:paraId="4AD1B57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405</w:t>
      </w:r>
      <w:r w:rsidRPr="00972945">
        <w:rPr>
          <w:rStyle w:val="HideTWBExt"/>
          <w:noProof w:val="0"/>
        </w:rPr>
        <w:t>&lt;/NumAmB&gt;</w:t>
      </w:r>
    </w:p>
    <w:p w14:paraId="6A2AF0D7"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0C664FCF" w14:textId="77777777" w:rsidR="00FD4820" w:rsidRPr="00972945" w:rsidRDefault="00FD4820" w:rsidP="00FD4820">
      <w:pPr>
        <w:pStyle w:val="NormalBold"/>
      </w:pPr>
      <w:r w:rsidRPr="00972945">
        <w:rPr>
          <w:rStyle w:val="HideTWBExt"/>
          <w:noProof w:val="0"/>
        </w:rPr>
        <w:t>&lt;/RepeatBlock-By&gt;</w:t>
      </w:r>
    </w:p>
    <w:p w14:paraId="4C107AA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F3E83A8" w14:textId="77777777" w:rsidR="00FD4820" w:rsidRPr="00972945" w:rsidRDefault="00FD4820" w:rsidP="00FD4820">
      <w:pPr>
        <w:pStyle w:val="NormalBold"/>
      </w:pPr>
      <w:r w:rsidRPr="00972945">
        <w:rPr>
          <w:rStyle w:val="HideTWBExt"/>
          <w:noProof w:val="0"/>
        </w:rPr>
        <w:t>&lt;Article&gt;</w:t>
      </w:r>
      <w:r w:rsidRPr="00972945">
        <w:t>Erwägung 26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5D42689" w14:textId="77777777" w:rsidTr="009A671B">
        <w:trPr>
          <w:trHeight w:hRule="exact" w:val="240"/>
          <w:jc w:val="center"/>
        </w:trPr>
        <w:tc>
          <w:tcPr>
            <w:tcW w:w="9752" w:type="dxa"/>
            <w:gridSpan w:val="2"/>
          </w:tcPr>
          <w:p w14:paraId="0C4D8AD8" w14:textId="77777777" w:rsidR="00FD4820" w:rsidRPr="00972945" w:rsidRDefault="00FD4820" w:rsidP="009A671B"/>
        </w:tc>
      </w:tr>
      <w:tr w:rsidR="00FD4820" w:rsidRPr="00972945" w14:paraId="66013B08" w14:textId="77777777" w:rsidTr="009A671B">
        <w:trPr>
          <w:trHeight w:val="240"/>
          <w:jc w:val="center"/>
        </w:trPr>
        <w:tc>
          <w:tcPr>
            <w:tcW w:w="4876" w:type="dxa"/>
          </w:tcPr>
          <w:p w14:paraId="06D713BD" w14:textId="77777777" w:rsidR="00FD4820" w:rsidRPr="00972945" w:rsidRDefault="00FD4820" w:rsidP="009A671B">
            <w:pPr>
              <w:pStyle w:val="AmColumnHeading"/>
            </w:pPr>
            <w:r w:rsidRPr="00972945">
              <w:t>Vorschlag der Kommission</w:t>
            </w:r>
          </w:p>
        </w:tc>
        <w:tc>
          <w:tcPr>
            <w:tcW w:w="4876" w:type="dxa"/>
          </w:tcPr>
          <w:p w14:paraId="041CF575" w14:textId="77777777" w:rsidR="00FD4820" w:rsidRPr="00972945" w:rsidRDefault="00FD4820" w:rsidP="009A671B">
            <w:pPr>
              <w:pStyle w:val="AmColumnHeading"/>
            </w:pPr>
            <w:r w:rsidRPr="00972945">
              <w:t>Geänderter Text</w:t>
            </w:r>
          </w:p>
        </w:tc>
      </w:tr>
      <w:tr w:rsidR="00FD4820" w:rsidRPr="00972945" w14:paraId="7CF85F3A" w14:textId="77777777" w:rsidTr="009A671B">
        <w:trPr>
          <w:jc w:val="center"/>
        </w:trPr>
        <w:tc>
          <w:tcPr>
            <w:tcW w:w="4876" w:type="dxa"/>
          </w:tcPr>
          <w:p w14:paraId="58427E37" w14:textId="77777777" w:rsidR="00FD4820" w:rsidRPr="00972945" w:rsidRDefault="00FD4820" w:rsidP="009A671B">
            <w:pPr>
              <w:pStyle w:val="Normal6a"/>
            </w:pPr>
            <w:r w:rsidRPr="00972945">
              <w:rPr>
                <w:b/>
                <w:i/>
              </w:rPr>
              <w:t>(26)</w:t>
            </w:r>
            <w:r w:rsidRPr="00972945">
              <w:tab/>
            </w:r>
            <w:r w:rsidRPr="00972945">
              <w:rPr>
                <w:b/>
                <w:i/>
              </w:rPr>
              <w:t>Nur Personen, die mit größerer Wahrscheinlichkeit ein Aufenthaltsrecht in der Union erhalten, sollten für eine Übernahme infrage kommen. Daher sollte die Übernahme für Antragsteller auf internationalen Schutz nur für Personen Anwendung finden, die nicht dem Grenzverfahren gemäß der Verordnung (EU) XXX [Asylverfahrensverordnung] unterliegen.</w:t>
            </w:r>
          </w:p>
        </w:tc>
        <w:tc>
          <w:tcPr>
            <w:tcW w:w="4876" w:type="dxa"/>
          </w:tcPr>
          <w:p w14:paraId="09F0FBCB" w14:textId="77777777" w:rsidR="00FD4820" w:rsidRPr="00972945" w:rsidRDefault="00FD4820" w:rsidP="009A671B">
            <w:pPr>
              <w:pStyle w:val="Normal6a"/>
            </w:pPr>
            <w:r w:rsidRPr="00972945">
              <w:rPr>
                <w:b/>
                <w:i/>
              </w:rPr>
              <w:t>entfällt</w:t>
            </w:r>
          </w:p>
        </w:tc>
      </w:tr>
    </w:tbl>
    <w:p w14:paraId="5F6A350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880F1E3" w14:textId="77777777" w:rsidR="00FD4820" w:rsidRPr="00972945" w:rsidRDefault="00FD4820" w:rsidP="00FD4820">
      <w:r w:rsidRPr="00972945">
        <w:rPr>
          <w:rStyle w:val="HideTWBExt"/>
          <w:noProof w:val="0"/>
        </w:rPr>
        <w:t>&lt;/AmendB&gt;</w:t>
      </w:r>
    </w:p>
    <w:p w14:paraId="2003D38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406</w:t>
      </w:r>
      <w:r w:rsidRPr="00972945">
        <w:rPr>
          <w:rStyle w:val="HideTWBExt"/>
          <w:noProof w:val="0"/>
        </w:rPr>
        <w:t>&lt;/NumAmB&gt;</w:t>
      </w:r>
    </w:p>
    <w:p w14:paraId="4DD6ABFF"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3F913A31" w14:textId="77777777" w:rsidR="00FD4820" w:rsidRPr="00972945" w:rsidRDefault="00FD4820" w:rsidP="00FD4820">
      <w:pPr>
        <w:pStyle w:val="NormalBold"/>
      </w:pPr>
      <w:r w:rsidRPr="00972945">
        <w:rPr>
          <w:rStyle w:val="HideTWBExt"/>
          <w:noProof w:val="0"/>
        </w:rPr>
        <w:t>&lt;/RepeatBlock-By&gt;</w:t>
      </w:r>
    </w:p>
    <w:p w14:paraId="41723A8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63B0C07" w14:textId="77777777" w:rsidR="00FD4820" w:rsidRPr="00972945" w:rsidRDefault="00FD4820" w:rsidP="00FD4820">
      <w:pPr>
        <w:pStyle w:val="NormalBold"/>
      </w:pPr>
      <w:r w:rsidRPr="00972945">
        <w:rPr>
          <w:rStyle w:val="HideTWBExt"/>
          <w:noProof w:val="0"/>
        </w:rPr>
        <w:t>&lt;Article&gt;</w:t>
      </w:r>
      <w:r w:rsidRPr="00972945">
        <w:t>Erwägung 26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00E7511" w14:textId="77777777" w:rsidTr="009A671B">
        <w:trPr>
          <w:trHeight w:hRule="exact" w:val="240"/>
          <w:jc w:val="center"/>
        </w:trPr>
        <w:tc>
          <w:tcPr>
            <w:tcW w:w="9752" w:type="dxa"/>
            <w:gridSpan w:val="2"/>
          </w:tcPr>
          <w:p w14:paraId="324945FB" w14:textId="77777777" w:rsidR="00FD4820" w:rsidRPr="00972945" w:rsidRDefault="00FD4820" w:rsidP="009A671B"/>
        </w:tc>
      </w:tr>
      <w:tr w:rsidR="00FD4820" w:rsidRPr="00972945" w14:paraId="1341506C" w14:textId="77777777" w:rsidTr="009A671B">
        <w:trPr>
          <w:trHeight w:val="240"/>
          <w:jc w:val="center"/>
        </w:trPr>
        <w:tc>
          <w:tcPr>
            <w:tcW w:w="4876" w:type="dxa"/>
          </w:tcPr>
          <w:p w14:paraId="05ADE093" w14:textId="77777777" w:rsidR="00FD4820" w:rsidRPr="00972945" w:rsidRDefault="00FD4820" w:rsidP="009A671B">
            <w:pPr>
              <w:pStyle w:val="AmColumnHeading"/>
            </w:pPr>
            <w:r w:rsidRPr="00972945">
              <w:t>Vorschlag der Kommission</w:t>
            </w:r>
          </w:p>
        </w:tc>
        <w:tc>
          <w:tcPr>
            <w:tcW w:w="4876" w:type="dxa"/>
          </w:tcPr>
          <w:p w14:paraId="7A8D213E" w14:textId="77777777" w:rsidR="00FD4820" w:rsidRPr="00972945" w:rsidRDefault="00FD4820" w:rsidP="009A671B">
            <w:pPr>
              <w:pStyle w:val="AmColumnHeading"/>
            </w:pPr>
            <w:r w:rsidRPr="00972945">
              <w:t>Geänderter Text</w:t>
            </w:r>
          </w:p>
        </w:tc>
      </w:tr>
      <w:tr w:rsidR="00FD4820" w:rsidRPr="00972945" w14:paraId="79A5B3A4" w14:textId="77777777" w:rsidTr="009A671B">
        <w:trPr>
          <w:jc w:val="center"/>
        </w:trPr>
        <w:tc>
          <w:tcPr>
            <w:tcW w:w="4876" w:type="dxa"/>
          </w:tcPr>
          <w:p w14:paraId="4BB6ED51" w14:textId="77777777" w:rsidR="00FD4820" w:rsidRPr="00972945" w:rsidRDefault="00FD4820" w:rsidP="009A671B">
            <w:pPr>
              <w:pStyle w:val="Normal6a"/>
            </w:pPr>
            <w:r w:rsidRPr="00972945">
              <w:t>(26)</w:t>
            </w:r>
            <w:r w:rsidRPr="00972945">
              <w:tab/>
              <w:t xml:space="preserve">Nur Personen, </w:t>
            </w:r>
            <w:r w:rsidRPr="00972945">
              <w:rPr>
                <w:b/>
                <w:bCs/>
                <w:i/>
                <w:iCs/>
              </w:rPr>
              <w:t>die mit größerer Wahrscheinlichkeit ein</w:t>
            </w:r>
            <w:r w:rsidRPr="00972945">
              <w:t xml:space="preserve"> Aufenthaltsrecht in der Union </w:t>
            </w:r>
            <w:r w:rsidRPr="00972945">
              <w:rPr>
                <w:b/>
                <w:bCs/>
                <w:i/>
                <w:iCs/>
              </w:rPr>
              <w:t>erhalten</w:t>
            </w:r>
            <w:r w:rsidRPr="00972945">
              <w:t xml:space="preserve">, sollten </w:t>
            </w:r>
            <w:r w:rsidRPr="00972945">
              <w:rPr>
                <w:b/>
                <w:bCs/>
                <w:i/>
                <w:iCs/>
              </w:rPr>
              <w:t>für eine Übernahme infrage kommen</w:t>
            </w:r>
            <w:r w:rsidRPr="00972945">
              <w:t xml:space="preserve">. Daher sollte die </w:t>
            </w:r>
            <w:r w:rsidRPr="00972945">
              <w:rPr>
                <w:b/>
                <w:bCs/>
                <w:i/>
                <w:iCs/>
              </w:rPr>
              <w:t>Übernahme für Antragsteller auf internationalen</w:t>
            </w:r>
            <w:r w:rsidRPr="00972945">
              <w:t xml:space="preserve"> Schutz </w:t>
            </w:r>
            <w:r w:rsidRPr="00972945">
              <w:rPr>
                <w:b/>
                <w:bCs/>
                <w:i/>
                <w:iCs/>
              </w:rPr>
              <w:t>nur für Personen Anwendung finden, die nicht dem Grenzverfahren gemäß der Verordnung (EU) XXX [Asylverfahrensverordnung] unterliegen</w:t>
            </w:r>
            <w:r w:rsidRPr="00972945">
              <w:t>.</w:t>
            </w:r>
          </w:p>
        </w:tc>
        <w:tc>
          <w:tcPr>
            <w:tcW w:w="4876" w:type="dxa"/>
          </w:tcPr>
          <w:p w14:paraId="43BB0B1A" w14:textId="77777777" w:rsidR="00FD4820" w:rsidRPr="00972945" w:rsidRDefault="00FD4820" w:rsidP="009A671B">
            <w:pPr>
              <w:pStyle w:val="Normal6a"/>
            </w:pPr>
            <w:r w:rsidRPr="00972945">
              <w:t>(26)</w:t>
            </w:r>
            <w:r w:rsidRPr="00972945">
              <w:tab/>
              <w:t xml:space="preserve">Nur Personen, </w:t>
            </w:r>
            <w:r w:rsidRPr="00972945">
              <w:rPr>
                <w:b/>
                <w:bCs/>
                <w:i/>
                <w:iCs/>
              </w:rPr>
              <w:t>deren</w:t>
            </w:r>
            <w:r w:rsidRPr="00972945">
              <w:t xml:space="preserve"> Aufenthaltsrecht in der Union </w:t>
            </w:r>
            <w:r w:rsidRPr="00972945">
              <w:rPr>
                <w:b/>
                <w:bCs/>
                <w:i/>
                <w:iCs/>
              </w:rPr>
              <w:t>in Drittländern festgestellt wurde</w:t>
            </w:r>
            <w:r w:rsidRPr="00972945">
              <w:t xml:space="preserve">, sollten </w:t>
            </w:r>
            <w:r w:rsidRPr="00972945">
              <w:rPr>
                <w:b/>
                <w:bCs/>
                <w:i/>
                <w:iCs/>
              </w:rPr>
              <w:t>unter den Mitgliedstaaten verteilt werden</w:t>
            </w:r>
            <w:r w:rsidRPr="00972945">
              <w:t xml:space="preserve">. Daher sollte die </w:t>
            </w:r>
            <w:r w:rsidRPr="00972945">
              <w:rPr>
                <w:b/>
                <w:bCs/>
                <w:i/>
                <w:iCs/>
              </w:rPr>
              <w:t>Verteilung auf diejenigen Migranten beschränkt werden, deren Berechtigung</w:t>
            </w:r>
            <w:r w:rsidRPr="00972945">
              <w:t xml:space="preserve"> </w:t>
            </w:r>
            <w:r w:rsidRPr="00972945">
              <w:rPr>
                <w:b/>
                <w:bCs/>
                <w:i/>
                <w:iCs/>
              </w:rPr>
              <w:t>zu</w:t>
            </w:r>
            <w:r w:rsidRPr="00972945">
              <w:t xml:space="preserve"> </w:t>
            </w:r>
            <w:r w:rsidRPr="00972945">
              <w:rPr>
                <w:b/>
                <w:bCs/>
                <w:i/>
                <w:iCs/>
              </w:rPr>
              <w:t>internationalem</w:t>
            </w:r>
            <w:r w:rsidRPr="00972945">
              <w:t xml:space="preserve"> Schutz </w:t>
            </w:r>
            <w:r w:rsidRPr="00972945">
              <w:rPr>
                <w:b/>
                <w:bCs/>
                <w:i/>
                <w:iCs/>
              </w:rPr>
              <w:t>in Drittländern vor Gewährung rechtmäßigen Zugangs zur Europäischen Union festgestellt wurde</w:t>
            </w:r>
            <w:r w:rsidRPr="00972945">
              <w:t>.</w:t>
            </w:r>
          </w:p>
        </w:tc>
      </w:tr>
    </w:tbl>
    <w:p w14:paraId="64E99A8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0DB1CB7" w14:textId="77777777" w:rsidR="00FD4820" w:rsidRPr="00972945" w:rsidRDefault="00FD4820" w:rsidP="00FD4820">
      <w:r w:rsidRPr="00972945">
        <w:rPr>
          <w:rStyle w:val="HideTWBExt"/>
          <w:noProof w:val="0"/>
        </w:rPr>
        <w:t>&lt;/AmendB&gt;</w:t>
      </w:r>
    </w:p>
    <w:p w14:paraId="4928531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407</w:t>
      </w:r>
      <w:r w:rsidRPr="00972945">
        <w:rPr>
          <w:rStyle w:val="HideTWBExt"/>
          <w:noProof w:val="0"/>
        </w:rPr>
        <w:t>&lt;/NumAmB&gt;</w:t>
      </w:r>
    </w:p>
    <w:p w14:paraId="2B08238C" w14:textId="77777777" w:rsidR="00FD4820" w:rsidRPr="00972945" w:rsidRDefault="00FD4820" w:rsidP="00FD4820">
      <w:pPr>
        <w:pStyle w:val="NormalBold"/>
      </w:pPr>
      <w:r w:rsidRPr="00972945">
        <w:rPr>
          <w:rStyle w:val="HideTWBExt"/>
          <w:noProof w:val="0"/>
        </w:rPr>
        <w:t>&lt;RepeatBlock-By&gt;&lt;Members&gt;</w:t>
      </w:r>
      <w:r w:rsidRPr="00972945">
        <w:t>Charlie Weimers, Laura Huhtasaari, Peter Kofod</w:t>
      </w:r>
      <w:r w:rsidRPr="00972945">
        <w:rPr>
          <w:rStyle w:val="HideTWBExt"/>
          <w:noProof w:val="0"/>
        </w:rPr>
        <w:t>&lt;/Members&gt;</w:t>
      </w:r>
    </w:p>
    <w:p w14:paraId="7248804E" w14:textId="77777777" w:rsidR="00FD4820" w:rsidRPr="00972945" w:rsidRDefault="00FD4820" w:rsidP="00FD4820">
      <w:pPr>
        <w:pStyle w:val="NormalBold"/>
      </w:pPr>
      <w:r w:rsidRPr="00972945">
        <w:rPr>
          <w:rStyle w:val="HideTWBExt"/>
          <w:noProof w:val="0"/>
        </w:rPr>
        <w:t>&lt;/RepeatBlock-By&gt;</w:t>
      </w:r>
    </w:p>
    <w:p w14:paraId="626F375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FAB842F" w14:textId="77777777" w:rsidR="00FD4820" w:rsidRPr="00972945" w:rsidRDefault="00FD4820" w:rsidP="00FD4820">
      <w:pPr>
        <w:pStyle w:val="NormalBold"/>
      </w:pPr>
      <w:r w:rsidRPr="00972945">
        <w:rPr>
          <w:rStyle w:val="HideTWBExt"/>
          <w:noProof w:val="0"/>
        </w:rPr>
        <w:t>&lt;Article&gt;</w:t>
      </w:r>
      <w:r w:rsidRPr="00972945">
        <w:t>Erwägung 26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2B05488" w14:textId="77777777" w:rsidTr="009A671B">
        <w:trPr>
          <w:trHeight w:hRule="exact" w:val="240"/>
          <w:jc w:val="center"/>
        </w:trPr>
        <w:tc>
          <w:tcPr>
            <w:tcW w:w="9752" w:type="dxa"/>
            <w:gridSpan w:val="2"/>
          </w:tcPr>
          <w:p w14:paraId="51FAEF04" w14:textId="77777777" w:rsidR="00FD4820" w:rsidRPr="00972945" w:rsidRDefault="00FD4820" w:rsidP="009A671B"/>
        </w:tc>
      </w:tr>
      <w:tr w:rsidR="00FD4820" w:rsidRPr="00972945" w14:paraId="20FDB998" w14:textId="77777777" w:rsidTr="009A671B">
        <w:trPr>
          <w:trHeight w:val="240"/>
          <w:jc w:val="center"/>
        </w:trPr>
        <w:tc>
          <w:tcPr>
            <w:tcW w:w="4876" w:type="dxa"/>
          </w:tcPr>
          <w:p w14:paraId="61A7A458" w14:textId="77777777" w:rsidR="00FD4820" w:rsidRPr="00972945" w:rsidRDefault="00FD4820" w:rsidP="009A671B">
            <w:pPr>
              <w:pStyle w:val="AmColumnHeading"/>
            </w:pPr>
            <w:r w:rsidRPr="00972945">
              <w:t>Vorschlag der Kommission</w:t>
            </w:r>
          </w:p>
        </w:tc>
        <w:tc>
          <w:tcPr>
            <w:tcW w:w="4876" w:type="dxa"/>
          </w:tcPr>
          <w:p w14:paraId="7758B3FC" w14:textId="77777777" w:rsidR="00FD4820" w:rsidRPr="00972945" w:rsidRDefault="00FD4820" w:rsidP="009A671B">
            <w:pPr>
              <w:pStyle w:val="AmColumnHeading"/>
            </w:pPr>
            <w:r w:rsidRPr="00972945">
              <w:t>Geänderter Text</w:t>
            </w:r>
          </w:p>
        </w:tc>
      </w:tr>
      <w:tr w:rsidR="00FD4820" w:rsidRPr="00972945" w14:paraId="471146B3" w14:textId="77777777" w:rsidTr="009A671B">
        <w:trPr>
          <w:jc w:val="center"/>
        </w:trPr>
        <w:tc>
          <w:tcPr>
            <w:tcW w:w="4876" w:type="dxa"/>
          </w:tcPr>
          <w:p w14:paraId="40C5B730" w14:textId="77777777" w:rsidR="00FD4820" w:rsidRPr="00972945" w:rsidRDefault="00FD4820" w:rsidP="009A671B">
            <w:pPr>
              <w:pStyle w:val="Normal6a"/>
            </w:pPr>
            <w:r w:rsidRPr="00972945">
              <w:t>(26)</w:t>
            </w:r>
            <w:r w:rsidRPr="00972945">
              <w:tab/>
            </w:r>
            <w:r w:rsidRPr="00972945">
              <w:rPr>
                <w:b/>
                <w:bCs/>
                <w:i/>
                <w:iCs/>
              </w:rPr>
              <w:t>Nur</w:t>
            </w:r>
            <w:r w:rsidRPr="00972945">
              <w:t xml:space="preserve"> Personen, die </w:t>
            </w:r>
            <w:r w:rsidRPr="00972945">
              <w:rPr>
                <w:b/>
                <w:bCs/>
                <w:i/>
                <w:iCs/>
              </w:rPr>
              <w:t>mit größerer Wahrscheinlichkeit ein Aufenthaltsrecht</w:t>
            </w:r>
            <w:r w:rsidRPr="00972945">
              <w:t xml:space="preserve"> in der Union erhalten, sollten </w:t>
            </w:r>
            <w:r w:rsidRPr="00972945">
              <w:rPr>
                <w:b/>
                <w:bCs/>
                <w:i/>
                <w:iCs/>
              </w:rPr>
              <w:t>für eine Übernahme infrage kommen</w:t>
            </w:r>
            <w:r w:rsidRPr="00972945">
              <w:t>.</w:t>
            </w:r>
            <w:r w:rsidRPr="00972945">
              <w:rPr>
                <w:b/>
                <w:i/>
              </w:rPr>
              <w:t xml:space="preserve"> </w:t>
            </w:r>
            <w:r w:rsidRPr="00972945">
              <w:rPr>
                <w:b/>
                <w:bCs/>
                <w:i/>
                <w:iCs/>
              </w:rPr>
              <w:t>Daher sollte die Übernahme für Antragsteller auf internationalen Schutz nur für Personen Anwendung finden, die nicht dem Grenzverfahren gemäß der Verordnung (EU) XXX [Asylverfahrensverordnung] unterliegen.</w:t>
            </w:r>
          </w:p>
        </w:tc>
        <w:tc>
          <w:tcPr>
            <w:tcW w:w="4876" w:type="dxa"/>
          </w:tcPr>
          <w:p w14:paraId="7C118466" w14:textId="77777777" w:rsidR="00FD4820" w:rsidRPr="00972945" w:rsidRDefault="00FD4820" w:rsidP="009A671B">
            <w:pPr>
              <w:pStyle w:val="Normal6a"/>
            </w:pPr>
            <w:r w:rsidRPr="00972945">
              <w:t>(26)</w:t>
            </w:r>
            <w:r w:rsidRPr="00972945">
              <w:tab/>
              <w:t xml:space="preserve">Personen, die </w:t>
            </w:r>
            <w:r w:rsidRPr="00972945">
              <w:rPr>
                <w:b/>
                <w:bCs/>
                <w:i/>
                <w:iCs/>
              </w:rPr>
              <w:t>ein Recht auf internationalen Schutz</w:t>
            </w:r>
            <w:r w:rsidRPr="00972945">
              <w:t xml:space="preserve"> in der Union </w:t>
            </w:r>
            <w:r w:rsidRPr="00972945">
              <w:rPr>
                <w:b/>
                <w:bCs/>
                <w:i/>
                <w:iCs/>
              </w:rPr>
              <w:t>geltend machen</w:t>
            </w:r>
            <w:r w:rsidRPr="00972945">
              <w:t xml:space="preserve">, sollten </w:t>
            </w:r>
            <w:r w:rsidRPr="00972945">
              <w:rPr>
                <w:b/>
                <w:bCs/>
                <w:i/>
                <w:iCs/>
              </w:rPr>
              <w:t>in Aufnahmezentren der Partnerländer außerhalb der Union zur Antragsbearbeitung und Erleichterung des internationalen Schutzes, falls ein solcher Status gewährt wird, übernommen werden</w:t>
            </w:r>
            <w:r w:rsidRPr="00972945">
              <w:t>.</w:t>
            </w:r>
          </w:p>
        </w:tc>
      </w:tr>
    </w:tbl>
    <w:p w14:paraId="7CD20E6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1805DCA" w14:textId="77777777" w:rsidR="00FD4820" w:rsidRPr="00972945" w:rsidRDefault="00FD4820" w:rsidP="00FD4820">
      <w:r w:rsidRPr="00972945">
        <w:rPr>
          <w:rStyle w:val="HideTWBExt"/>
          <w:noProof w:val="0"/>
        </w:rPr>
        <w:t>&lt;/AmendB&gt;</w:t>
      </w:r>
    </w:p>
    <w:p w14:paraId="57F0C5A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408</w:t>
      </w:r>
      <w:r w:rsidRPr="00972945">
        <w:rPr>
          <w:rStyle w:val="HideTWBExt"/>
          <w:noProof w:val="0"/>
        </w:rPr>
        <w:t>&lt;/NumAmB&gt;</w:t>
      </w:r>
    </w:p>
    <w:p w14:paraId="4ADB76C0"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606790D8" w14:textId="77777777" w:rsidR="00FD4820" w:rsidRPr="00972945" w:rsidRDefault="00FD4820" w:rsidP="00FD4820">
      <w:pPr>
        <w:pStyle w:val="NormalBold"/>
      </w:pPr>
      <w:r w:rsidRPr="00972945">
        <w:rPr>
          <w:rStyle w:val="HideTWBExt"/>
          <w:noProof w:val="0"/>
        </w:rPr>
        <w:t>&lt;/RepeatBlock-By&gt;</w:t>
      </w:r>
    </w:p>
    <w:p w14:paraId="002C9A4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A27F155" w14:textId="77777777" w:rsidR="00FD4820" w:rsidRPr="00972945" w:rsidRDefault="00FD4820" w:rsidP="00FD4820">
      <w:pPr>
        <w:pStyle w:val="NormalBold"/>
      </w:pPr>
      <w:r w:rsidRPr="00972945">
        <w:rPr>
          <w:rStyle w:val="HideTWBExt"/>
          <w:noProof w:val="0"/>
        </w:rPr>
        <w:t>&lt;Article&gt;</w:t>
      </w:r>
      <w:r w:rsidRPr="00972945">
        <w:t>Erwägung 26</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631DC31" w14:textId="77777777" w:rsidTr="009A671B">
        <w:trPr>
          <w:trHeight w:hRule="exact" w:val="240"/>
          <w:jc w:val="center"/>
        </w:trPr>
        <w:tc>
          <w:tcPr>
            <w:tcW w:w="9752" w:type="dxa"/>
            <w:gridSpan w:val="2"/>
          </w:tcPr>
          <w:p w14:paraId="79622BA9" w14:textId="77777777" w:rsidR="00FD4820" w:rsidRPr="00972945" w:rsidRDefault="00FD4820" w:rsidP="009A671B"/>
        </w:tc>
      </w:tr>
      <w:tr w:rsidR="00FD4820" w:rsidRPr="00972945" w14:paraId="00A7D3F8" w14:textId="77777777" w:rsidTr="009A671B">
        <w:trPr>
          <w:trHeight w:val="240"/>
          <w:jc w:val="center"/>
        </w:trPr>
        <w:tc>
          <w:tcPr>
            <w:tcW w:w="4876" w:type="dxa"/>
          </w:tcPr>
          <w:p w14:paraId="01D92FED" w14:textId="77777777" w:rsidR="00FD4820" w:rsidRPr="00972945" w:rsidRDefault="00FD4820" w:rsidP="009A671B">
            <w:pPr>
              <w:pStyle w:val="AmColumnHeading"/>
            </w:pPr>
            <w:r w:rsidRPr="00972945">
              <w:t>Vorschlag der Kommission</w:t>
            </w:r>
          </w:p>
        </w:tc>
        <w:tc>
          <w:tcPr>
            <w:tcW w:w="4876" w:type="dxa"/>
          </w:tcPr>
          <w:p w14:paraId="04104EB3" w14:textId="77777777" w:rsidR="00FD4820" w:rsidRPr="00972945" w:rsidRDefault="00FD4820" w:rsidP="009A671B">
            <w:pPr>
              <w:pStyle w:val="AmColumnHeading"/>
            </w:pPr>
            <w:r w:rsidRPr="00972945">
              <w:t>Geänderter Text</w:t>
            </w:r>
          </w:p>
        </w:tc>
      </w:tr>
      <w:tr w:rsidR="00FD4820" w:rsidRPr="00972945" w14:paraId="00B8D5AE" w14:textId="77777777" w:rsidTr="009A671B">
        <w:trPr>
          <w:jc w:val="center"/>
        </w:trPr>
        <w:tc>
          <w:tcPr>
            <w:tcW w:w="4876" w:type="dxa"/>
          </w:tcPr>
          <w:p w14:paraId="417B7846" w14:textId="77777777" w:rsidR="00FD4820" w:rsidRPr="00972945" w:rsidRDefault="00FD4820" w:rsidP="009A671B">
            <w:pPr>
              <w:pStyle w:val="Normal6a"/>
            </w:pPr>
            <w:r w:rsidRPr="00972945">
              <w:t>(26)</w:t>
            </w:r>
            <w:r w:rsidRPr="00972945">
              <w:tab/>
              <w:t xml:space="preserve">Nur Personen, </w:t>
            </w:r>
            <w:r w:rsidRPr="00972945">
              <w:rPr>
                <w:b/>
                <w:bCs/>
                <w:i/>
                <w:iCs/>
              </w:rPr>
              <w:t>die mit größerer Wahrscheinlichkeit ein Aufenthaltsrecht in der Union erhalten, sollten</w:t>
            </w:r>
            <w:r w:rsidRPr="00972945">
              <w:t xml:space="preserve"> für eine Übernahme infrage </w:t>
            </w:r>
            <w:r w:rsidRPr="00972945">
              <w:rPr>
                <w:b/>
                <w:bCs/>
                <w:i/>
                <w:iCs/>
              </w:rPr>
              <w:t>kommen</w:t>
            </w:r>
            <w:r w:rsidRPr="00972945">
              <w:t xml:space="preserve">. Daher sollte die Übernahme für Antragsteller auf internationalen Schutz nur für Personen Anwendung finden, </w:t>
            </w:r>
            <w:r w:rsidRPr="00972945">
              <w:rPr>
                <w:b/>
                <w:bCs/>
                <w:i/>
                <w:iCs/>
              </w:rPr>
              <w:t>die nicht dem Grenzverfahren gemäß der Verordnung (EU) XXX [Asylverfahrensverordnung] unterliegen</w:t>
            </w:r>
            <w:r w:rsidRPr="00972945">
              <w:t>.</w:t>
            </w:r>
          </w:p>
        </w:tc>
        <w:tc>
          <w:tcPr>
            <w:tcW w:w="4876" w:type="dxa"/>
          </w:tcPr>
          <w:p w14:paraId="38C1DFF0" w14:textId="77777777" w:rsidR="00FD4820" w:rsidRPr="00972945" w:rsidRDefault="00FD4820" w:rsidP="009A671B">
            <w:pPr>
              <w:pStyle w:val="Normal6a"/>
            </w:pPr>
            <w:r w:rsidRPr="00972945">
              <w:t>(26)</w:t>
            </w:r>
            <w:r w:rsidRPr="00972945">
              <w:tab/>
              <w:t xml:space="preserve">Nur Personen, </w:t>
            </w:r>
            <w:r w:rsidRPr="00972945">
              <w:rPr>
                <w:b/>
                <w:bCs/>
                <w:i/>
                <w:iCs/>
              </w:rPr>
              <w:t>denen bereits internationaler Schutz gewährt wurde, kommen</w:t>
            </w:r>
            <w:r w:rsidRPr="00972945">
              <w:t xml:space="preserve"> für eine Übernahme infrage. Daher sollte die Übernahme für Antragsteller auf internationalen Schutz nur für Personen Anwendung finden, </w:t>
            </w:r>
            <w:r w:rsidRPr="00972945">
              <w:rPr>
                <w:b/>
                <w:bCs/>
                <w:i/>
                <w:iCs/>
              </w:rPr>
              <w:t>denen bereits internationaler Schutz gewährt wurde</w:t>
            </w:r>
            <w:r w:rsidRPr="00972945">
              <w:t>.</w:t>
            </w:r>
            <w:r w:rsidRPr="00972945">
              <w:rPr>
                <w:b/>
                <w:i/>
              </w:rPr>
              <w:t xml:space="preserve"> Zudem kann die Übernahme lediglich eine freiwillige Maßnahme mit ausdrücklicher Zustimmung der Mitgliedstaaten sein</w:t>
            </w:r>
            <w:r w:rsidRPr="00972945">
              <w:t>.</w:t>
            </w:r>
          </w:p>
        </w:tc>
      </w:tr>
    </w:tbl>
    <w:p w14:paraId="4DEA1F5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9C24AF8" w14:textId="77777777" w:rsidR="00FD4820" w:rsidRPr="00972945" w:rsidRDefault="00FD4820" w:rsidP="00FD4820">
      <w:r w:rsidRPr="00972945">
        <w:rPr>
          <w:rStyle w:val="HideTWBExt"/>
          <w:noProof w:val="0"/>
        </w:rPr>
        <w:t>&lt;/AmendB&gt;</w:t>
      </w:r>
    </w:p>
    <w:p w14:paraId="78AC58B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409</w:t>
      </w:r>
      <w:r w:rsidRPr="00972945">
        <w:rPr>
          <w:rStyle w:val="HideTWBExt"/>
          <w:noProof w:val="0"/>
        </w:rPr>
        <w:t>&lt;/NumAmB&gt;</w:t>
      </w:r>
    </w:p>
    <w:p w14:paraId="06D52DF2"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3B5043F4" w14:textId="77777777" w:rsidR="00FD4820" w:rsidRPr="00972945" w:rsidRDefault="00FD4820" w:rsidP="00FD4820">
      <w:pPr>
        <w:pStyle w:val="NormalBold"/>
      </w:pPr>
      <w:r w:rsidRPr="00972945">
        <w:rPr>
          <w:rStyle w:val="HideTWBExt"/>
          <w:noProof w:val="0"/>
        </w:rPr>
        <w:t>&lt;/RepeatBlock-By&gt;</w:t>
      </w:r>
    </w:p>
    <w:p w14:paraId="114BB37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030D58B"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F728516" w14:textId="77777777" w:rsidTr="009A671B">
        <w:trPr>
          <w:trHeight w:hRule="exact" w:val="240"/>
          <w:jc w:val="center"/>
        </w:trPr>
        <w:tc>
          <w:tcPr>
            <w:tcW w:w="9752" w:type="dxa"/>
            <w:gridSpan w:val="2"/>
          </w:tcPr>
          <w:p w14:paraId="0C7CEBE6" w14:textId="77777777" w:rsidR="00FD4820" w:rsidRPr="00972945" w:rsidRDefault="00FD4820" w:rsidP="009A671B"/>
        </w:tc>
      </w:tr>
      <w:tr w:rsidR="00FD4820" w:rsidRPr="00972945" w14:paraId="0A2B8061" w14:textId="77777777" w:rsidTr="009A671B">
        <w:trPr>
          <w:trHeight w:val="240"/>
          <w:jc w:val="center"/>
        </w:trPr>
        <w:tc>
          <w:tcPr>
            <w:tcW w:w="4876" w:type="dxa"/>
          </w:tcPr>
          <w:p w14:paraId="57686F1D" w14:textId="77777777" w:rsidR="00FD4820" w:rsidRPr="00972945" w:rsidRDefault="00FD4820" w:rsidP="009A671B">
            <w:pPr>
              <w:pStyle w:val="AmColumnHeading"/>
            </w:pPr>
            <w:r w:rsidRPr="00972945">
              <w:t>Vorschlag der Kommission</w:t>
            </w:r>
          </w:p>
        </w:tc>
        <w:tc>
          <w:tcPr>
            <w:tcW w:w="4876" w:type="dxa"/>
          </w:tcPr>
          <w:p w14:paraId="5C7B885F" w14:textId="77777777" w:rsidR="00FD4820" w:rsidRPr="00972945" w:rsidRDefault="00FD4820" w:rsidP="009A671B">
            <w:pPr>
              <w:pStyle w:val="AmColumnHeading"/>
            </w:pPr>
            <w:r w:rsidRPr="00972945">
              <w:t>Geänderter Text</w:t>
            </w:r>
          </w:p>
        </w:tc>
      </w:tr>
      <w:tr w:rsidR="00FD4820" w:rsidRPr="00972945" w14:paraId="38F778D5" w14:textId="77777777" w:rsidTr="009A671B">
        <w:trPr>
          <w:jc w:val="center"/>
        </w:trPr>
        <w:tc>
          <w:tcPr>
            <w:tcW w:w="4876" w:type="dxa"/>
          </w:tcPr>
          <w:p w14:paraId="41E8B0E0" w14:textId="77777777" w:rsidR="00FD4820" w:rsidRPr="00972945" w:rsidRDefault="00FD4820" w:rsidP="009A671B">
            <w:pPr>
              <w:pStyle w:val="Normal6a"/>
            </w:pPr>
            <w:r w:rsidRPr="00972945">
              <w:rPr>
                <w:b/>
                <w:i/>
              </w:rPr>
              <w:t>(27)</w:t>
            </w:r>
            <w:r w:rsidRPr="00972945">
              <w:tab/>
            </w:r>
            <w:r w:rsidRPr="00972945">
              <w:rPr>
                <w:b/>
                <w:i/>
              </w:rPr>
              <w:t>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BoldItalic"/>
                <w:b w:val="0"/>
                <w:i w:val="0"/>
              </w:rPr>
              <w:t>39</w:t>
            </w:r>
            <w:r w:rsidRPr="00972945">
              <w:rPr>
                <w:b/>
                <w:i/>
              </w:rPr>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16D65E97" w14:textId="77777777" w:rsidR="00FD4820" w:rsidRPr="00972945" w:rsidRDefault="00FD4820" w:rsidP="009A671B">
            <w:pPr>
              <w:pStyle w:val="Normal6a"/>
            </w:pPr>
            <w:r w:rsidRPr="00972945">
              <w:rPr>
                <w:b/>
                <w:i/>
              </w:rPr>
              <w:t>entfällt</w:t>
            </w:r>
          </w:p>
        </w:tc>
      </w:tr>
      <w:tr w:rsidR="00FD4820" w:rsidRPr="00972945" w14:paraId="58ADC334" w14:textId="77777777" w:rsidTr="009A671B">
        <w:trPr>
          <w:jc w:val="center"/>
        </w:trPr>
        <w:tc>
          <w:tcPr>
            <w:tcW w:w="4876" w:type="dxa"/>
          </w:tcPr>
          <w:p w14:paraId="08E36324" w14:textId="77777777" w:rsidR="00FD4820" w:rsidRPr="00972945" w:rsidRDefault="00FD4820" w:rsidP="009A671B">
            <w:pPr>
              <w:pStyle w:val="Normal6a"/>
            </w:pPr>
            <w:r w:rsidRPr="00972945">
              <w:t>_________________</w:t>
            </w:r>
          </w:p>
        </w:tc>
        <w:tc>
          <w:tcPr>
            <w:tcW w:w="4876" w:type="dxa"/>
          </w:tcPr>
          <w:p w14:paraId="165F14CD" w14:textId="77777777" w:rsidR="00FD4820" w:rsidRPr="00972945" w:rsidRDefault="00FD4820" w:rsidP="009A671B">
            <w:pPr>
              <w:pStyle w:val="Normal6a"/>
            </w:pPr>
          </w:p>
        </w:tc>
      </w:tr>
      <w:tr w:rsidR="00FD4820" w:rsidRPr="00972945" w14:paraId="7BED0774" w14:textId="77777777" w:rsidTr="009A671B">
        <w:trPr>
          <w:jc w:val="center"/>
        </w:trPr>
        <w:tc>
          <w:tcPr>
            <w:tcW w:w="4876" w:type="dxa"/>
          </w:tcPr>
          <w:p w14:paraId="1D268DB7" w14:textId="77777777" w:rsidR="00FD4820" w:rsidRPr="00972945" w:rsidRDefault="00FD4820" w:rsidP="009A671B">
            <w:pPr>
              <w:pStyle w:val="Normal6a"/>
            </w:pPr>
            <w:r w:rsidRPr="00972945">
              <w:rPr>
                <w:rStyle w:val="SupBoldItalic"/>
              </w:rPr>
              <w:t>39</w:t>
            </w:r>
            <w:r w:rsidRPr="00972945">
              <w:t xml:space="preserve"> </w:t>
            </w:r>
            <w:r w:rsidRPr="00972945">
              <w:rPr>
                <w:b/>
                <w:i/>
              </w:rPr>
              <w:t>Richtlinie 2001/40/EG des Rates vom 28. Mai 2001 über die gegenseitige Anerkennung von Entscheidungen über die Rückführung von Drittstaatsangehörigen, ABl. L 149 vom 2.6.2001, S. 34.</w:t>
            </w:r>
          </w:p>
        </w:tc>
        <w:tc>
          <w:tcPr>
            <w:tcW w:w="4876" w:type="dxa"/>
          </w:tcPr>
          <w:p w14:paraId="6B176791" w14:textId="77777777" w:rsidR="00FD4820" w:rsidRPr="00972945" w:rsidRDefault="00FD4820" w:rsidP="009A671B">
            <w:pPr>
              <w:pStyle w:val="Normal6a"/>
            </w:pPr>
          </w:p>
        </w:tc>
      </w:tr>
    </w:tbl>
    <w:p w14:paraId="4F43EEFE"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7C3457DE" w14:textId="77777777" w:rsidR="00FD4820" w:rsidRPr="00972945" w:rsidRDefault="00FD4820" w:rsidP="00FD4820">
      <w:r w:rsidRPr="00972945">
        <w:rPr>
          <w:rStyle w:val="HideTWBExt"/>
          <w:noProof w:val="0"/>
        </w:rPr>
        <w:t>&lt;/AmendB&gt;</w:t>
      </w:r>
    </w:p>
    <w:p w14:paraId="003EB44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410</w:t>
      </w:r>
      <w:r w:rsidRPr="00972945">
        <w:rPr>
          <w:rStyle w:val="HideTWBExt"/>
          <w:noProof w:val="0"/>
        </w:rPr>
        <w:t>&lt;/NumAmB&gt;</w:t>
      </w:r>
    </w:p>
    <w:p w14:paraId="0097BB01"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57EDBE59" w14:textId="77777777" w:rsidR="00FD4820" w:rsidRPr="00972945" w:rsidRDefault="00FD4820" w:rsidP="00FD4820">
      <w:pPr>
        <w:pStyle w:val="NormalBold"/>
      </w:pPr>
      <w:r w:rsidRPr="00972945">
        <w:rPr>
          <w:rStyle w:val="HideTWBExt"/>
          <w:noProof w:val="0"/>
        </w:rPr>
        <w:t>&lt;/RepeatBlock-By&gt;</w:t>
      </w:r>
    </w:p>
    <w:p w14:paraId="56AC524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BDC78AE"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C9FEF0E" w14:textId="77777777" w:rsidTr="009A671B">
        <w:trPr>
          <w:trHeight w:hRule="exact" w:val="240"/>
          <w:jc w:val="center"/>
        </w:trPr>
        <w:tc>
          <w:tcPr>
            <w:tcW w:w="9752" w:type="dxa"/>
            <w:gridSpan w:val="2"/>
          </w:tcPr>
          <w:p w14:paraId="440E88B9" w14:textId="77777777" w:rsidR="00FD4820" w:rsidRPr="00972945" w:rsidRDefault="00FD4820" w:rsidP="009A671B"/>
        </w:tc>
      </w:tr>
      <w:tr w:rsidR="00FD4820" w:rsidRPr="00972945" w14:paraId="2CA62222" w14:textId="77777777" w:rsidTr="009A671B">
        <w:trPr>
          <w:trHeight w:val="240"/>
          <w:jc w:val="center"/>
        </w:trPr>
        <w:tc>
          <w:tcPr>
            <w:tcW w:w="4876" w:type="dxa"/>
          </w:tcPr>
          <w:p w14:paraId="1EA2E1BA" w14:textId="77777777" w:rsidR="00FD4820" w:rsidRPr="00972945" w:rsidRDefault="00FD4820" w:rsidP="009A671B">
            <w:pPr>
              <w:pStyle w:val="AmColumnHeading"/>
            </w:pPr>
            <w:r w:rsidRPr="00972945">
              <w:t>Vorschlag der Kommission</w:t>
            </w:r>
          </w:p>
        </w:tc>
        <w:tc>
          <w:tcPr>
            <w:tcW w:w="4876" w:type="dxa"/>
          </w:tcPr>
          <w:p w14:paraId="69BA56F0" w14:textId="77777777" w:rsidR="00FD4820" w:rsidRPr="00972945" w:rsidRDefault="00FD4820" w:rsidP="009A671B">
            <w:pPr>
              <w:pStyle w:val="AmColumnHeading"/>
            </w:pPr>
            <w:r w:rsidRPr="00972945">
              <w:t>Geänderter Text</w:t>
            </w:r>
          </w:p>
        </w:tc>
      </w:tr>
      <w:tr w:rsidR="00FD4820" w:rsidRPr="00972945" w14:paraId="70F1E271" w14:textId="77777777" w:rsidTr="009A671B">
        <w:trPr>
          <w:jc w:val="center"/>
        </w:trPr>
        <w:tc>
          <w:tcPr>
            <w:tcW w:w="4876" w:type="dxa"/>
          </w:tcPr>
          <w:p w14:paraId="7C78503C" w14:textId="77777777" w:rsidR="00FD4820" w:rsidRPr="00972945" w:rsidRDefault="00FD4820" w:rsidP="009A671B">
            <w:pPr>
              <w:pStyle w:val="Normal6a"/>
            </w:pPr>
            <w:r w:rsidRPr="00972945">
              <w:rPr>
                <w:b/>
                <w:i/>
              </w:rPr>
              <w:t>(27)</w:t>
            </w:r>
            <w:r w:rsidRPr="00972945">
              <w:tab/>
            </w:r>
            <w:r w:rsidRPr="00972945">
              <w:rPr>
                <w:b/>
                <w:i/>
              </w:rPr>
              <w:t>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BoldItalic"/>
              </w:rPr>
              <w:t>39</w:t>
            </w:r>
            <w:r w:rsidRPr="00972945">
              <w:rPr>
                <w:b/>
                <w:i/>
              </w:rPr>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2EAAFE7E" w14:textId="77777777" w:rsidR="00FD4820" w:rsidRPr="00972945" w:rsidRDefault="00FD4820" w:rsidP="009A671B">
            <w:pPr>
              <w:pStyle w:val="Normal6a"/>
            </w:pPr>
            <w:r w:rsidRPr="00972945">
              <w:rPr>
                <w:b/>
                <w:i/>
              </w:rPr>
              <w:t>entfällt</w:t>
            </w:r>
          </w:p>
        </w:tc>
      </w:tr>
      <w:tr w:rsidR="00FD4820" w:rsidRPr="00972945" w14:paraId="7094570E" w14:textId="77777777" w:rsidTr="009A671B">
        <w:trPr>
          <w:jc w:val="center"/>
        </w:trPr>
        <w:tc>
          <w:tcPr>
            <w:tcW w:w="4876" w:type="dxa"/>
          </w:tcPr>
          <w:p w14:paraId="0A88EB83" w14:textId="77777777" w:rsidR="00FD4820" w:rsidRPr="00972945" w:rsidRDefault="00FD4820" w:rsidP="009A671B">
            <w:pPr>
              <w:pStyle w:val="Normal6a"/>
            </w:pPr>
            <w:r w:rsidRPr="00972945">
              <w:t>_________________</w:t>
            </w:r>
          </w:p>
        </w:tc>
        <w:tc>
          <w:tcPr>
            <w:tcW w:w="4876" w:type="dxa"/>
          </w:tcPr>
          <w:p w14:paraId="41BFA7C7" w14:textId="77777777" w:rsidR="00FD4820" w:rsidRPr="00972945" w:rsidRDefault="00FD4820" w:rsidP="009A671B">
            <w:pPr>
              <w:pStyle w:val="Normal6a"/>
            </w:pPr>
          </w:p>
        </w:tc>
      </w:tr>
      <w:tr w:rsidR="00FD4820" w:rsidRPr="00972945" w14:paraId="52E20EEE" w14:textId="77777777" w:rsidTr="009A671B">
        <w:trPr>
          <w:jc w:val="center"/>
        </w:trPr>
        <w:tc>
          <w:tcPr>
            <w:tcW w:w="4876" w:type="dxa"/>
          </w:tcPr>
          <w:p w14:paraId="05DCA528" w14:textId="77777777" w:rsidR="00FD4820" w:rsidRPr="00972945" w:rsidRDefault="00FD4820" w:rsidP="009A671B">
            <w:pPr>
              <w:pStyle w:val="Normal6a"/>
            </w:pPr>
            <w:r w:rsidRPr="00972945">
              <w:rPr>
                <w:rStyle w:val="SupBoldItalic"/>
              </w:rPr>
              <w:t>39</w:t>
            </w:r>
            <w:r w:rsidRPr="00972945">
              <w:t xml:space="preserve"> </w:t>
            </w:r>
            <w:r w:rsidRPr="00972945">
              <w:rPr>
                <w:b/>
                <w:i/>
              </w:rPr>
              <w:t>Richtlinie 2001/40/EG des Rates vom 28. Mai 2001 über die gegenseitige Anerkennung von Entscheidungen über die Rückführung von Drittstaatsangehörigen, ABl. L 149 vom 2.6.2001, S. 34.</w:t>
            </w:r>
          </w:p>
        </w:tc>
        <w:tc>
          <w:tcPr>
            <w:tcW w:w="4876" w:type="dxa"/>
          </w:tcPr>
          <w:p w14:paraId="7CB8A6C0" w14:textId="77777777" w:rsidR="00FD4820" w:rsidRPr="00972945" w:rsidRDefault="00FD4820" w:rsidP="009A671B">
            <w:pPr>
              <w:pStyle w:val="Normal6a"/>
            </w:pPr>
          </w:p>
        </w:tc>
      </w:tr>
    </w:tbl>
    <w:p w14:paraId="4563B1F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CAFA4C8" w14:textId="77777777" w:rsidR="00FD4820" w:rsidRPr="00972945" w:rsidRDefault="00FD4820" w:rsidP="00FD4820">
      <w:r w:rsidRPr="00972945">
        <w:rPr>
          <w:rStyle w:val="HideTWBExt"/>
          <w:noProof w:val="0"/>
        </w:rPr>
        <w:t>&lt;/AmendB&gt;</w:t>
      </w:r>
    </w:p>
    <w:p w14:paraId="3FB45E7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411</w:t>
      </w:r>
      <w:r w:rsidRPr="00972945">
        <w:rPr>
          <w:rStyle w:val="HideTWBExt"/>
          <w:noProof w:val="0"/>
        </w:rPr>
        <w:t>&lt;/NumAmB&gt;</w:t>
      </w:r>
    </w:p>
    <w:p w14:paraId="05990554"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5A6E11EC" w14:textId="77777777" w:rsidR="00FD4820" w:rsidRPr="00972945" w:rsidRDefault="00FD4820" w:rsidP="00FD4820">
      <w:pPr>
        <w:pStyle w:val="NormalBold"/>
      </w:pPr>
      <w:r w:rsidRPr="00972945">
        <w:rPr>
          <w:rStyle w:val="HideTWBExt"/>
          <w:noProof w:val="0"/>
        </w:rPr>
        <w:t>&lt;/RepeatBlock-By&gt;</w:t>
      </w:r>
    </w:p>
    <w:p w14:paraId="4BB2839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A6F3789"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DCEBE6A" w14:textId="77777777" w:rsidTr="009A671B">
        <w:trPr>
          <w:trHeight w:hRule="exact" w:val="240"/>
          <w:jc w:val="center"/>
        </w:trPr>
        <w:tc>
          <w:tcPr>
            <w:tcW w:w="9752" w:type="dxa"/>
            <w:gridSpan w:val="2"/>
          </w:tcPr>
          <w:p w14:paraId="37B24A07" w14:textId="77777777" w:rsidR="00FD4820" w:rsidRPr="00972945" w:rsidRDefault="00FD4820" w:rsidP="009A671B"/>
        </w:tc>
      </w:tr>
      <w:tr w:rsidR="00FD4820" w:rsidRPr="00972945" w14:paraId="71E40A8B" w14:textId="77777777" w:rsidTr="009A671B">
        <w:trPr>
          <w:trHeight w:val="240"/>
          <w:jc w:val="center"/>
        </w:trPr>
        <w:tc>
          <w:tcPr>
            <w:tcW w:w="4876" w:type="dxa"/>
          </w:tcPr>
          <w:p w14:paraId="0F6BDA7A" w14:textId="77777777" w:rsidR="00FD4820" w:rsidRPr="00972945" w:rsidRDefault="00FD4820" w:rsidP="009A671B">
            <w:pPr>
              <w:pStyle w:val="AmColumnHeading"/>
            </w:pPr>
            <w:r w:rsidRPr="00972945">
              <w:t>Vorschlag der Kommission</w:t>
            </w:r>
          </w:p>
        </w:tc>
        <w:tc>
          <w:tcPr>
            <w:tcW w:w="4876" w:type="dxa"/>
          </w:tcPr>
          <w:p w14:paraId="37A9385D" w14:textId="77777777" w:rsidR="00FD4820" w:rsidRPr="00972945" w:rsidRDefault="00FD4820" w:rsidP="009A671B">
            <w:pPr>
              <w:pStyle w:val="AmColumnHeading"/>
            </w:pPr>
            <w:r w:rsidRPr="00972945">
              <w:t>Geänderter Text</w:t>
            </w:r>
          </w:p>
        </w:tc>
      </w:tr>
      <w:tr w:rsidR="00FD4820" w:rsidRPr="00972945" w14:paraId="08FC2505" w14:textId="77777777" w:rsidTr="009A671B">
        <w:trPr>
          <w:jc w:val="center"/>
        </w:trPr>
        <w:tc>
          <w:tcPr>
            <w:tcW w:w="4876" w:type="dxa"/>
          </w:tcPr>
          <w:p w14:paraId="547570A1" w14:textId="77777777" w:rsidR="00FD4820" w:rsidRPr="00972945" w:rsidRDefault="00FD4820" w:rsidP="009A671B">
            <w:pPr>
              <w:pStyle w:val="Normal6a"/>
            </w:pPr>
            <w:r w:rsidRPr="00972945">
              <w:t>(27)</w:t>
            </w:r>
            <w:r w:rsidRPr="00972945">
              <w:tab/>
              <w:t xml:space="preserve">Der Solidaritätsmechanismus sollte Maßnahmen </w:t>
            </w:r>
            <w:r w:rsidRPr="00972945">
              <w:rPr>
                <w:b/>
                <w:bCs/>
                <w:i/>
                <w:iCs/>
              </w:rPr>
              <w:t>zur Förderung einer gerechten</w:t>
            </w:r>
            <w:r w:rsidRPr="00972945">
              <w:t xml:space="preserve"> Teilung der Verantwortung </w:t>
            </w:r>
            <w:r w:rsidRPr="00972945">
              <w:rPr>
                <w:b/>
                <w:bCs/>
                <w:i/>
                <w:iCs/>
              </w:rPr>
              <w:t>und einer ausgewogenen Verteilung der Belastung</w:t>
            </w:r>
            <w:r w:rsidRPr="00972945">
              <w:t xml:space="preserve"> zwischen den Mitgliedstaaten </w:t>
            </w:r>
            <w:r w:rsidRPr="00972945">
              <w:rPr>
                <w:b/>
                <w:bCs/>
                <w:i/>
                <w:iCs/>
              </w:rPr>
              <w:t>auch im Bereich Rückkehr/Rückführung beinhalten</w:t>
            </w:r>
            <w:r w:rsidRPr="00972945">
              <w:t xml:space="preserve">. </w:t>
            </w:r>
            <w:r w:rsidRPr="00972945">
              <w:rPr>
                <w:b/>
                <w:i/>
              </w:rPr>
              <w:t>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BoldItalic"/>
              </w:rPr>
              <w:t>39</w:t>
            </w:r>
            <w:r w:rsidRPr="00972945">
              <w:t xml:space="preserve"> </w:t>
            </w:r>
            <w:r w:rsidRPr="00972945">
              <w:rPr>
                <w:b/>
                <w:i/>
              </w:rPr>
              <w:t>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386EAD53" w14:textId="77777777" w:rsidR="00FD4820" w:rsidRPr="00972945" w:rsidRDefault="00FD4820" w:rsidP="009A671B">
            <w:pPr>
              <w:pStyle w:val="Normal6a"/>
            </w:pPr>
            <w:r w:rsidRPr="00972945">
              <w:t>(27)</w:t>
            </w:r>
            <w:r w:rsidRPr="00972945">
              <w:tab/>
              <w:t xml:space="preserve">Der Solidaritätsmechanismus sollte Maßnahmen </w:t>
            </w:r>
            <w:r w:rsidRPr="00972945">
              <w:rPr>
                <w:b/>
                <w:bCs/>
                <w:i/>
                <w:iCs/>
              </w:rPr>
              <w:t>beinhalten, die für eine gerechte</w:t>
            </w:r>
            <w:r w:rsidRPr="00972945">
              <w:t xml:space="preserve"> Teilung der Verantwortung zwischen den Mitgliedstaaten </w:t>
            </w:r>
            <w:r w:rsidRPr="00972945">
              <w:rPr>
                <w:b/>
                <w:bCs/>
                <w:i/>
                <w:iCs/>
              </w:rPr>
              <w:t>sorgen</w:t>
            </w:r>
            <w:r w:rsidRPr="00972945">
              <w:t>.</w:t>
            </w:r>
          </w:p>
        </w:tc>
      </w:tr>
      <w:tr w:rsidR="00FD4820" w:rsidRPr="00972945" w14:paraId="16D6D00A" w14:textId="77777777" w:rsidTr="009A671B">
        <w:trPr>
          <w:jc w:val="center"/>
        </w:trPr>
        <w:tc>
          <w:tcPr>
            <w:tcW w:w="4876" w:type="dxa"/>
          </w:tcPr>
          <w:p w14:paraId="4C24D874" w14:textId="77777777" w:rsidR="00FD4820" w:rsidRPr="00972945" w:rsidRDefault="00FD4820" w:rsidP="009A671B">
            <w:pPr>
              <w:pStyle w:val="Normal6a"/>
            </w:pPr>
            <w:r w:rsidRPr="00972945">
              <w:t>_________________</w:t>
            </w:r>
          </w:p>
        </w:tc>
        <w:tc>
          <w:tcPr>
            <w:tcW w:w="4876" w:type="dxa"/>
          </w:tcPr>
          <w:p w14:paraId="3C90B75A" w14:textId="77777777" w:rsidR="00FD4820" w:rsidRPr="00972945" w:rsidRDefault="00FD4820" w:rsidP="009A671B">
            <w:pPr>
              <w:pStyle w:val="Normal6a"/>
            </w:pPr>
          </w:p>
        </w:tc>
      </w:tr>
      <w:tr w:rsidR="00FD4820" w:rsidRPr="00972945" w14:paraId="7A071738" w14:textId="77777777" w:rsidTr="009A671B">
        <w:trPr>
          <w:jc w:val="center"/>
        </w:trPr>
        <w:tc>
          <w:tcPr>
            <w:tcW w:w="4876" w:type="dxa"/>
          </w:tcPr>
          <w:p w14:paraId="49F7C907" w14:textId="77777777" w:rsidR="00FD4820" w:rsidRPr="00972945" w:rsidRDefault="00FD4820" w:rsidP="009A671B">
            <w:pPr>
              <w:pStyle w:val="Normal6a"/>
            </w:pPr>
            <w:r w:rsidRPr="00972945">
              <w:rPr>
                <w:rStyle w:val="SupBoldItalic"/>
              </w:rPr>
              <w:t>39</w:t>
            </w:r>
            <w:r w:rsidRPr="00972945">
              <w:t xml:space="preserve"> </w:t>
            </w:r>
            <w:r w:rsidRPr="00972945">
              <w:rPr>
                <w:b/>
                <w:bCs/>
                <w:i/>
                <w:iCs/>
              </w:rPr>
              <w:t>Richtlinie 2001/40/EG des Rates vom 28. Mai 2001 über die gegenseitige Anerkennung von Entscheidungen über die Rückführung von Drittstaatsangehörigen, ABl. L 149 vom 2.6.2001, S. 34.</w:t>
            </w:r>
          </w:p>
        </w:tc>
        <w:tc>
          <w:tcPr>
            <w:tcW w:w="4876" w:type="dxa"/>
          </w:tcPr>
          <w:p w14:paraId="41E7F0A1" w14:textId="77777777" w:rsidR="00FD4820" w:rsidRPr="00972945" w:rsidRDefault="00FD4820" w:rsidP="009A671B">
            <w:pPr>
              <w:pStyle w:val="Normal6a"/>
            </w:pPr>
          </w:p>
        </w:tc>
      </w:tr>
    </w:tbl>
    <w:p w14:paraId="7D12AB2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03D52C8" w14:textId="77777777" w:rsidR="00FD4820" w:rsidRPr="00972945" w:rsidRDefault="00FD4820" w:rsidP="00FD4820">
      <w:r w:rsidRPr="00972945">
        <w:rPr>
          <w:rStyle w:val="HideTWBExt"/>
          <w:noProof w:val="0"/>
        </w:rPr>
        <w:t>&lt;/AmendB&gt;</w:t>
      </w:r>
    </w:p>
    <w:p w14:paraId="30428F2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412</w:t>
      </w:r>
      <w:r w:rsidRPr="00972945">
        <w:rPr>
          <w:rStyle w:val="HideTWBExt"/>
          <w:noProof w:val="0"/>
        </w:rPr>
        <w:t>&lt;/NumAmB&gt;</w:t>
      </w:r>
    </w:p>
    <w:p w14:paraId="0479AB93"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4AB7DDED" w14:textId="77777777" w:rsidR="00FD4820" w:rsidRPr="00972945" w:rsidRDefault="00FD4820" w:rsidP="00FD4820">
      <w:pPr>
        <w:pStyle w:val="NormalBold"/>
      </w:pPr>
      <w:r w:rsidRPr="00972945">
        <w:rPr>
          <w:rStyle w:val="HideTWBExt"/>
          <w:noProof w:val="0"/>
        </w:rPr>
        <w:t>&lt;/RepeatBlock-By&gt;</w:t>
      </w:r>
    </w:p>
    <w:p w14:paraId="0AC9976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2C311A1"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3A42477" w14:textId="77777777" w:rsidTr="009A671B">
        <w:trPr>
          <w:trHeight w:hRule="exact" w:val="240"/>
          <w:jc w:val="center"/>
        </w:trPr>
        <w:tc>
          <w:tcPr>
            <w:tcW w:w="9752" w:type="dxa"/>
            <w:gridSpan w:val="2"/>
          </w:tcPr>
          <w:p w14:paraId="40882FF2" w14:textId="77777777" w:rsidR="00FD4820" w:rsidRPr="00972945" w:rsidRDefault="00FD4820" w:rsidP="009A671B"/>
        </w:tc>
      </w:tr>
      <w:tr w:rsidR="00FD4820" w:rsidRPr="00972945" w14:paraId="0CA8961F" w14:textId="77777777" w:rsidTr="009A671B">
        <w:trPr>
          <w:trHeight w:val="240"/>
          <w:jc w:val="center"/>
        </w:trPr>
        <w:tc>
          <w:tcPr>
            <w:tcW w:w="4876" w:type="dxa"/>
          </w:tcPr>
          <w:p w14:paraId="0B17C300" w14:textId="77777777" w:rsidR="00FD4820" w:rsidRPr="00972945" w:rsidRDefault="00FD4820" w:rsidP="009A671B">
            <w:pPr>
              <w:pStyle w:val="AmColumnHeading"/>
            </w:pPr>
            <w:r w:rsidRPr="00972945">
              <w:t>Vorschlag der Kommission</w:t>
            </w:r>
          </w:p>
        </w:tc>
        <w:tc>
          <w:tcPr>
            <w:tcW w:w="4876" w:type="dxa"/>
          </w:tcPr>
          <w:p w14:paraId="29A07B58" w14:textId="77777777" w:rsidR="00FD4820" w:rsidRPr="00972945" w:rsidRDefault="00FD4820" w:rsidP="009A671B">
            <w:pPr>
              <w:pStyle w:val="AmColumnHeading"/>
            </w:pPr>
            <w:r w:rsidRPr="00972945">
              <w:t>Geänderter Text</w:t>
            </w:r>
          </w:p>
        </w:tc>
      </w:tr>
      <w:tr w:rsidR="00FD4820" w:rsidRPr="00972945" w14:paraId="757281C2" w14:textId="77777777" w:rsidTr="009A671B">
        <w:trPr>
          <w:jc w:val="center"/>
        </w:trPr>
        <w:tc>
          <w:tcPr>
            <w:tcW w:w="4876" w:type="dxa"/>
          </w:tcPr>
          <w:p w14:paraId="3A93CAC0" w14:textId="77777777" w:rsidR="00FD4820" w:rsidRPr="00972945" w:rsidRDefault="00FD4820" w:rsidP="009A671B">
            <w:pPr>
              <w:pStyle w:val="Normal6a"/>
            </w:pPr>
            <w:r w:rsidRPr="00972945">
              <w:t>(27)</w:t>
            </w:r>
            <w:r w:rsidRPr="00972945">
              <w:tab/>
              <w:t xml:space="preserve">Der Solidaritätsmechanismus sollte Maßnahmen zur Förderung </w:t>
            </w:r>
            <w:r w:rsidRPr="00972945">
              <w:rPr>
                <w:b/>
                <w:bCs/>
                <w:i/>
                <w:iCs/>
              </w:rPr>
              <w:t>einer gerechten</w:t>
            </w:r>
            <w:r w:rsidRPr="00972945">
              <w:t xml:space="preserve"> Teilung der Verantwortung und </w:t>
            </w:r>
            <w:r w:rsidRPr="00972945">
              <w:rPr>
                <w:b/>
                <w:bCs/>
                <w:i/>
                <w:iCs/>
              </w:rPr>
              <w:t>einer ausgewogenen</w:t>
            </w:r>
            <w:r w:rsidRPr="00972945">
              <w:t xml:space="preserve"> Verteilung der Belastung zwischen den Mitgliedstaaten </w:t>
            </w:r>
            <w:r w:rsidRPr="00972945">
              <w:rPr>
                <w:b/>
                <w:bCs/>
                <w:i/>
                <w:iCs/>
              </w:rPr>
              <w:t>auch im Bereich Rückkehr/Rückführung beinhalten</w:t>
            </w:r>
            <w:r w:rsidRPr="00972945">
              <w:t xml:space="preserve">. </w:t>
            </w:r>
            <w:r w:rsidRPr="00972945">
              <w:rPr>
                <w:b/>
                <w:i/>
              </w:rPr>
              <w:t>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BoldItalic"/>
              </w:rPr>
              <w:t>39</w:t>
            </w:r>
            <w:r w:rsidRPr="00972945">
              <w:t xml:space="preserve"> </w:t>
            </w:r>
            <w:r w:rsidRPr="00972945">
              <w:rPr>
                <w:b/>
                <w:i/>
              </w:rPr>
              <w:t>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52D5F706" w14:textId="77777777" w:rsidR="00FD4820" w:rsidRPr="00972945" w:rsidRDefault="00FD4820" w:rsidP="009A671B">
            <w:pPr>
              <w:pStyle w:val="Normal6a"/>
            </w:pPr>
            <w:r w:rsidRPr="00972945">
              <w:t>(27)</w:t>
            </w:r>
            <w:r w:rsidRPr="00972945">
              <w:tab/>
              <w:t xml:space="preserve">Der Solidaritätsmechanismus sollte </w:t>
            </w:r>
            <w:r w:rsidRPr="00972945">
              <w:rPr>
                <w:b/>
                <w:bCs/>
                <w:i/>
                <w:iCs/>
              </w:rPr>
              <w:t>eine gerechte</w:t>
            </w:r>
            <w:r w:rsidRPr="00972945">
              <w:t xml:space="preserve"> Teilung der Verantwortung und </w:t>
            </w:r>
            <w:r w:rsidRPr="00972945">
              <w:rPr>
                <w:b/>
                <w:bCs/>
                <w:i/>
                <w:iCs/>
              </w:rPr>
              <w:t>eine ausgewogene</w:t>
            </w:r>
            <w:r w:rsidRPr="00972945">
              <w:t xml:space="preserve"> Verteilung der Belastung zwischen den Mitgliedstaaten </w:t>
            </w:r>
            <w:r w:rsidRPr="00972945">
              <w:rPr>
                <w:b/>
                <w:bCs/>
                <w:i/>
                <w:iCs/>
              </w:rPr>
              <w:t>gewährleisten</w:t>
            </w:r>
            <w:r w:rsidRPr="00972945">
              <w:t>.</w:t>
            </w:r>
          </w:p>
        </w:tc>
      </w:tr>
      <w:tr w:rsidR="00FD4820" w:rsidRPr="00972945" w14:paraId="5B78BCF2" w14:textId="77777777" w:rsidTr="009A671B">
        <w:trPr>
          <w:jc w:val="center"/>
        </w:trPr>
        <w:tc>
          <w:tcPr>
            <w:tcW w:w="4876" w:type="dxa"/>
          </w:tcPr>
          <w:p w14:paraId="44E8F4D9" w14:textId="77777777" w:rsidR="00FD4820" w:rsidRPr="00972945" w:rsidRDefault="00FD4820" w:rsidP="009A671B">
            <w:pPr>
              <w:pStyle w:val="Normal6a"/>
            </w:pPr>
            <w:r w:rsidRPr="00972945">
              <w:t>_________________</w:t>
            </w:r>
          </w:p>
        </w:tc>
        <w:tc>
          <w:tcPr>
            <w:tcW w:w="4876" w:type="dxa"/>
          </w:tcPr>
          <w:p w14:paraId="38060EF6" w14:textId="77777777" w:rsidR="00FD4820" w:rsidRPr="00972945" w:rsidRDefault="00FD4820" w:rsidP="009A671B">
            <w:pPr>
              <w:pStyle w:val="Normal6a"/>
            </w:pPr>
          </w:p>
        </w:tc>
      </w:tr>
      <w:tr w:rsidR="00FD4820" w:rsidRPr="00972945" w14:paraId="52D9A9A2" w14:textId="77777777" w:rsidTr="009A671B">
        <w:trPr>
          <w:jc w:val="center"/>
        </w:trPr>
        <w:tc>
          <w:tcPr>
            <w:tcW w:w="4876" w:type="dxa"/>
          </w:tcPr>
          <w:p w14:paraId="41F577FD" w14:textId="77777777" w:rsidR="00FD4820" w:rsidRPr="00972945" w:rsidRDefault="00FD4820" w:rsidP="009A671B">
            <w:pPr>
              <w:pStyle w:val="Normal6a"/>
            </w:pPr>
            <w:r w:rsidRPr="00972945">
              <w:rPr>
                <w:rStyle w:val="SupBoldItalic"/>
              </w:rPr>
              <w:t>39</w:t>
            </w:r>
            <w:r w:rsidRPr="00972945">
              <w:t xml:space="preserve"> </w:t>
            </w:r>
            <w:r w:rsidRPr="00972945">
              <w:rPr>
                <w:b/>
                <w:bCs/>
                <w:i/>
                <w:iCs/>
              </w:rPr>
              <w:t>Richtlinie 2001/40/EG des Rates vom 28. Mai 2001 über die gegenseitige Anerkennung von Entscheidungen über die Rückführung von Drittstaatsangehörigen, ABl. L 149 vom 2.6.2001, S. 34.</w:t>
            </w:r>
          </w:p>
        </w:tc>
        <w:tc>
          <w:tcPr>
            <w:tcW w:w="4876" w:type="dxa"/>
          </w:tcPr>
          <w:p w14:paraId="01090A38" w14:textId="77777777" w:rsidR="00FD4820" w:rsidRPr="00972945" w:rsidRDefault="00FD4820" w:rsidP="009A671B">
            <w:pPr>
              <w:pStyle w:val="Normal6a"/>
            </w:pPr>
          </w:p>
        </w:tc>
      </w:tr>
    </w:tbl>
    <w:p w14:paraId="034D9AE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33C2FD6" w14:textId="77777777" w:rsidR="00FD4820" w:rsidRPr="00972945" w:rsidRDefault="00FD4820" w:rsidP="00FD4820">
      <w:r w:rsidRPr="00972945">
        <w:rPr>
          <w:rStyle w:val="HideTWBExt"/>
          <w:noProof w:val="0"/>
        </w:rPr>
        <w:t>&lt;/AmendB&gt;</w:t>
      </w:r>
    </w:p>
    <w:p w14:paraId="3EBEE6B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413</w:t>
      </w:r>
      <w:r w:rsidRPr="00972945">
        <w:rPr>
          <w:rStyle w:val="HideTWBExt"/>
          <w:noProof w:val="0"/>
        </w:rPr>
        <w:t>&lt;/NumAmB&gt;</w:t>
      </w:r>
    </w:p>
    <w:p w14:paraId="3CA70F18"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6FFAE029" w14:textId="77777777" w:rsidR="00FD4820" w:rsidRPr="00972945" w:rsidRDefault="00FD4820" w:rsidP="00FD4820">
      <w:pPr>
        <w:pStyle w:val="NormalBold"/>
      </w:pPr>
      <w:r w:rsidRPr="00972945">
        <w:rPr>
          <w:rStyle w:val="HideTWBExt"/>
          <w:noProof w:val="0"/>
        </w:rPr>
        <w:t>&lt;/RepeatBlock-By&gt;</w:t>
      </w:r>
    </w:p>
    <w:p w14:paraId="067679F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A30952D"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F3682A8" w14:textId="77777777" w:rsidTr="009A671B">
        <w:trPr>
          <w:trHeight w:hRule="exact" w:val="240"/>
          <w:jc w:val="center"/>
        </w:trPr>
        <w:tc>
          <w:tcPr>
            <w:tcW w:w="9752" w:type="dxa"/>
            <w:gridSpan w:val="2"/>
          </w:tcPr>
          <w:p w14:paraId="04D7A08A" w14:textId="77777777" w:rsidR="00FD4820" w:rsidRPr="00972945" w:rsidRDefault="00FD4820" w:rsidP="009A671B"/>
        </w:tc>
      </w:tr>
      <w:tr w:rsidR="00FD4820" w:rsidRPr="00972945" w14:paraId="1940067D" w14:textId="77777777" w:rsidTr="009A671B">
        <w:trPr>
          <w:trHeight w:val="240"/>
          <w:jc w:val="center"/>
        </w:trPr>
        <w:tc>
          <w:tcPr>
            <w:tcW w:w="4876" w:type="dxa"/>
          </w:tcPr>
          <w:p w14:paraId="493F4D88" w14:textId="77777777" w:rsidR="00FD4820" w:rsidRPr="00972945" w:rsidRDefault="00FD4820" w:rsidP="009A671B">
            <w:pPr>
              <w:pStyle w:val="AmColumnHeading"/>
            </w:pPr>
            <w:r w:rsidRPr="00972945">
              <w:t>Vorschlag der Kommission</w:t>
            </w:r>
          </w:p>
        </w:tc>
        <w:tc>
          <w:tcPr>
            <w:tcW w:w="4876" w:type="dxa"/>
          </w:tcPr>
          <w:p w14:paraId="1C8E46D4" w14:textId="77777777" w:rsidR="00FD4820" w:rsidRPr="00972945" w:rsidRDefault="00FD4820" w:rsidP="009A671B">
            <w:pPr>
              <w:pStyle w:val="AmColumnHeading"/>
            </w:pPr>
            <w:r w:rsidRPr="00972945">
              <w:t>Geänderter Text</w:t>
            </w:r>
          </w:p>
        </w:tc>
      </w:tr>
      <w:tr w:rsidR="00FD4820" w:rsidRPr="00972945" w14:paraId="22A2F2A5" w14:textId="77777777" w:rsidTr="009A671B">
        <w:trPr>
          <w:jc w:val="center"/>
        </w:trPr>
        <w:tc>
          <w:tcPr>
            <w:tcW w:w="4876" w:type="dxa"/>
          </w:tcPr>
          <w:p w14:paraId="4845AA39" w14:textId="77777777" w:rsidR="00FD4820" w:rsidRPr="00972945" w:rsidRDefault="00FD4820" w:rsidP="009A671B">
            <w:pPr>
              <w:pStyle w:val="Normal6a"/>
            </w:pPr>
            <w:r w:rsidRPr="00972945">
              <w:t>(27)</w:t>
            </w:r>
            <w:r w:rsidRPr="00972945">
              <w:tab/>
            </w:r>
            <w:r w:rsidRPr="00972945">
              <w:rPr>
                <w:b/>
                <w:i/>
              </w:rPr>
              <w:t xml:space="preserve">Der Solidaritätsmechanismus sollte Maßnahmen zur Förderung einer gerechten Teilung der Verantwortung und einer ausgewogenen Verteilung der Belastung zwischen den Mitgliedstaaten auch im Bereich Rückkehr/Rückführung beinhalten. </w:t>
            </w:r>
            <w:r w:rsidRPr="00972945">
              <w:rPr>
                <w:b/>
                <w:bCs/>
                <w:i/>
                <w:iCs/>
              </w:rPr>
              <w:t>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w:t>
            </w:r>
            <w:r w:rsidRPr="00972945">
              <w:rPr>
                <w:b/>
                <w:i/>
              </w:rPr>
              <w:t xml:space="preserve">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BoldItalic"/>
              </w:rPr>
              <w:t>39</w:t>
            </w:r>
            <w:r w:rsidRPr="00972945">
              <w:t xml:space="preserve"> </w:t>
            </w:r>
            <w:r w:rsidRPr="00972945">
              <w:rPr>
                <w:b/>
                <w:i/>
              </w:rPr>
              <w:t xml:space="preserve">anerkennen. </w:t>
            </w:r>
            <w:r w:rsidRPr="00972945">
              <w:t xml:space="preserve">Rückkehrpatenschaften </w:t>
            </w:r>
            <w:r w:rsidRPr="00972945">
              <w:rPr>
                <w:b/>
                <w:bCs/>
                <w:i/>
                <w:iCs/>
              </w:rPr>
              <w:t>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r w:rsidRPr="00972945">
              <w:t>.</w:t>
            </w:r>
          </w:p>
        </w:tc>
        <w:tc>
          <w:tcPr>
            <w:tcW w:w="4876" w:type="dxa"/>
          </w:tcPr>
          <w:p w14:paraId="33A02B1E" w14:textId="18509E19" w:rsidR="00FD4820" w:rsidRPr="00972945" w:rsidRDefault="00FD4820" w:rsidP="009A671B">
            <w:pPr>
              <w:pStyle w:val="Normal6a"/>
            </w:pPr>
            <w:r w:rsidRPr="00972945">
              <w:t>(27)</w:t>
            </w:r>
            <w:r w:rsidRPr="00972945">
              <w:tab/>
              <w:t xml:space="preserve">Rückkehrpatenschaften </w:t>
            </w:r>
            <w:r w:rsidRPr="00972945">
              <w:rPr>
                <w:b/>
                <w:bCs/>
                <w:i/>
                <w:iCs/>
              </w:rPr>
              <w:t>und die Übernahme in Aufnahmezentren von Partnerländern außerhalb der Union sollten ein integraler Bestandteil jedes Asyl</w:t>
            </w:r>
            <w:r w:rsidRPr="00972945">
              <w:rPr>
                <w:b/>
                <w:bCs/>
                <w:i/>
                <w:iCs/>
              </w:rPr>
              <w:noBreakHyphen/>
              <w:t xml:space="preserve"> und Migrationssystems sein, das in Betracht zieht, dass der zukünftige Migrationsdruck auf Europa beispiellose Ausmaße annehmen wird, da prognostiziert wird, dass das Bevölkerungswachstum in den afrikanischen Ländern südlich der Sahara zwischen 1960 und 2050 um das zehnfache zunehmen wird.</w:t>
            </w:r>
            <w:r w:rsidRPr="00972945">
              <w:rPr>
                <w:rStyle w:val="SupBoldItalic"/>
                <w:b w:val="0"/>
                <w:bCs/>
                <w:i w:val="0"/>
                <w:iCs/>
              </w:rPr>
              <w:t>39a</w:t>
            </w:r>
            <w:r w:rsidRPr="00972945">
              <w:rPr>
                <w:b/>
                <w:bCs/>
                <w:i/>
                <w:iCs/>
              </w:rPr>
              <w:t xml:space="preserve"> Nach Schätzungen von UNICEF wird die Bevölkerung auf dem Kontinent bis 2100 von gegenwärtig 1,2 Milliarden auf über 4 Milliarden ansteigen.</w:t>
            </w:r>
            <w:r w:rsidRPr="00972945">
              <w:rPr>
                <w:rStyle w:val="SupBoldItalic"/>
                <w:b w:val="0"/>
                <w:bCs/>
                <w:i w:val="0"/>
                <w:iCs/>
              </w:rPr>
              <w:t>40a</w:t>
            </w:r>
            <w:r w:rsidRPr="00972945">
              <w:rPr>
                <w:b/>
                <w:bCs/>
                <w:i/>
                <w:iCs/>
              </w:rPr>
              <w:t xml:space="preserve"> Jedes tragfähige Asyl</w:t>
            </w:r>
            <w:r w:rsidRPr="00972945">
              <w:rPr>
                <w:b/>
                <w:bCs/>
                <w:i/>
                <w:iCs/>
              </w:rPr>
              <w:noBreakHyphen/>
              <w:t xml:space="preserve"> und Migrationssystem muss davon ausgehen, dass schätzungsweise 1,4 Milliarden Menschen migrieren möchten, wenn sie die Gelegenheit dazu erhalten.</w:t>
            </w:r>
            <w:r w:rsidRPr="00972945">
              <w:rPr>
                <w:rStyle w:val="SupBoldItalic"/>
                <w:b w:val="0"/>
                <w:bCs/>
                <w:i w:val="0"/>
                <w:iCs/>
              </w:rPr>
              <w:t>41a</w:t>
            </w:r>
            <w:r w:rsidRPr="00972945">
              <w:rPr>
                <w:b/>
                <w:bCs/>
                <w:i/>
                <w:iCs/>
              </w:rPr>
              <w:t xml:space="preserve"> 35–40 % von ihnen würden gerne in Europa ihre Heimat finden</w:t>
            </w:r>
            <w:r w:rsidRPr="00972945">
              <w:rPr>
                <w:rStyle w:val="SupBoldItalic"/>
                <w:b w:val="0"/>
                <w:bCs/>
                <w:i w:val="0"/>
                <w:iCs/>
              </w:rPr>
              <w:t>42a</w:t>
            </w:r>
            <w:r w:rsidR="00CB544B">
              <w:rPr>
                <w:rStyle w:val="SupBoldItalic"/>
                <w:b w:val="0"/>
                <w:bCs/>
                <w:i w:val="0"/>
                <w:iCs/>
              </w:rPr>
              <w:t>.</w:t>
            </w:r>
          </w:p>
        </w:tc>
      </w:tr>
      <w:tr w:rsidR="00FD4820" w:rsidRPr="00972945" w14:paraId="01696C82" w14:textId="77777777" w:rsidTr="009A671B">
        <w:trPr>
          <w:jc w:val="center"/>
        </w:trPr>
        <w:tc>
          <w:tcPr>
            <w:tcW w:w="4876" w:type="dxa"/>
          </w:tcPr>
          <w:p w14:paraId="60436820" w14:textId="77777777" w:rsidR="00FD4820" w:rsidRPr="00972945" w:rsidRDefault="00FD4820" w:rsidP="009A671B">
            <w:pPr>
              <w:pStyle w:val="Normal6a"/>
            </w:pPr>
            <w:r w:rsidRPr="00972945">
              <w:t>_________________</w:t>
            </w:r>
          </w:p>
        </w:tc>
        <w:tc>
          <w:tcPr>
            <w:tcW w:w="4876" w:type="dxa"/>
          </w:tcPr>
          <w:p w14:paraId="14FE78B5" w14:textId="77777777" w:rsidR="00FD4820" w:rsidRPr="00972945" w:rsidRDefault="00FD4820" w:rsidP="009A671B">
            <w:pPr>
              <w:pStyle w:val="Normal6a"/>
            </w:pPr>
            <w:r w:rsidRPr="00972945">
              <w:t>_________________</w:t>
            </w:r>
          </w:p>
        </w:tc>
      </w:tr>
      <w:tr w:rsidR="00FD4820" w:rsidRPr="00972945" w14:paraId="16B4CAAB" w14:textId="77777777" w:rsidTr="009A671B">
        <w:trPr>
          <w:jc w:val="center"/>
        </w:trPr>
        <w:tc>
          <w:tcPr>
            <w:tcW w:w="4876" w:type="dxa"/>
          </w:tcPr>
          <w:p w14:paraId="447465E8" w14:textId="77777777" w:rsidR="00FD4820" w:rsidRPr="00972945" w:rsidRDefault="00FD4820" w:rsidP="009A671B">
            <w:pPr>
              <w:pStyle w:val="Normal6a"/>
            </w:pPr>
            <w:r w:rsidRPr="00972945">
              <w:rPr>
                <w:rStyle w:val="SupBoldItalic"/>
              </w:rPr>
              <w:t>39</w:t>
            </w:r>
            <w:r w:rsidRPr="00972945">
              <w:t xml:space="preserve"> </w:t>
            </w:r>
            <w:r w:rsidRPr="00972945">
              <w:rPr>
                <w:b/>
                <w:i/>
              </w:rPr>
              <w:t>Richtlinie 2001/40/EG des Rates vom 28. Mai 2001 über die gegenseitige Anerkennung von Entscheidungen über die Rückführung von Drittstaatsangehörigen, ABl. L 149 vom 2.6.2001, S. 34.</w:t>
            </w:r>
          </w:p>
        </w:tc>
        <w:tc>
          <w:tcPr>
            <w:tcW w:w="4876" w:type="dxa"/>
          </w:tcPr>
          <w:p w14:paraId="40765557" w14:textId="77777777" w:rsidR="00FD4820" w:rsidRPr="00972945" w:rsidRDefault="00FD4820" w:rsidP="009A671B">
            <w:pPr>
              <w:pStyle w:val="Normal6a"/>
            </w:pPr>
          </w:p>
        </w:tc>
      </w:tr>
      <w:tr w:rsidR="00FD4820" w:rsidRPr="00972945" w14:paraId="54E222A8" w14:textId="77777777" w:rsidTr="009A671B">
        <w:trPr>
          <w:jc w:val="center"/>
        </w:trPr>
        <w:tc>
          <w:tcPr>
            <w:tcW w:w="4876" w:type="dxa"/>
          </w:tcPr>
          <w:p w14:paraId="30CFB05A" w14:textId="77777777" w:rsidR="00FD4820" w:rsidRPr="00972945" w:rsidRDefault="00FD4820" w:rsidP="009A671B">
            <w:pPr>
              <w:pStyle w:val="Normal6a"/>
            </w:pPr>
          </w:p>
        </w:tc>
        <w:tc>
          <w:tcPr>
            <w:tcW w:w="4876" w:type="dxa"/>
          </w:tcPr>
          <w:p w14:paraId="2AAD494F" w14:textId="77777777" w:rsidR="00FD4820" w:rsidRPr="00972945" w:rsidRDefault="00FD4820" w:rsidP="009A671B">
            <w:pPr>
              <w:pStyle w:val="Normal6a"/>
            </w:pPr>
            <w:r w:rsidRPr="00972945">
              <w:rPr>
                <w:rStyle w:val="SupBoldItalic"/>
              </w:rPr>
              <w:t>39a</w:t>
            </w:r>
            <w:r w:rsidRPr="00972945">
              <w:t xml:space="preserve"> </w:t>
            </w:r>
            <w:r w:rsidRPr="00972945">
              <w:rPr>
                <w:b/>
                <w:i/>
              </w:rPr>
              <w:t>https://blogs.worldbank.org/opendata/worlds-population-will-continue-grow-and-will-reach-nearly-10-billion-2050</w:t>
            </w:r>
          </w:p>
        </w:tc>
      </w:tr>
      <w:tr w:rsidR="00FD4820" w:rsidRPr="00972945" w14:paraId="120B2434" w14:textId="77777777" w:rsidTr="009A671B">
        <w:trPr>
          <w:jc w:val="center"/>
        </w:trPr>
        <w:tc>
          <w:tcPr>
            <w:tcW w:w="4876" w:type="dxa"/>
          </w:tcPr>
          <w:p w14:paraId="02586166" w14:textId="77777777" w:rsidR="00FD4820" w:rsidRPr="00972945" w:rsidRDefault="00FD4820" w:rsidP="009A671B">
            <w:pPr>
              <w:pStyle w:val="Normal6a"/>
            </w:pPr>
          </w:p>
        </w:tc>
        <w:tc>
          <w:tcPr>
            <w:tcW w:w="4876" w:type="dxa"/>
          </w:tcPr>
          <w:p w14:paraId="139D3BC8" w14:textId="77777777" w:rsidR="00FD4820" w:rsidRPr="00972945" w:rsidRDefault="00FD4820" w:rsidP="009A671B">
            <w:pPr>
              <w:pStyle w:val="Normal6a"/>
            </w:pPr>
            <w:r w:rsidRPr="00972945">
              <w:rPr>
                <w:rStyle w:val="SupBoldItalic"/>
              </w:rPr>
              <w:t>40a</w:t>
            </w:r>
            <w:r w:rsidRPr="00972945">
              <w:t xml:space="preserve"> </w:t>
            </w:r>
            <w:r w:rsidRPr="00972945">
              <w:rPr>
                <w:b/>
                <w:i/>
              </w:rPr>
              <w:t>https://data.unicef.org/resources/generation-2030-africa-2-0/</w:t>
            </w:r>
          </w:p>
        </w:tc>
      </w:tr>
      <w:tr w:rsidR="00FD4820" w:rsidRPr="00972945" w14:paraId="2020383C" w14:textId="77777777" w:rsidTr="009A671B">
        <w:trPr>
          <w:jc w:val="center"/>
        </w:trPr>
        <w:tc>
          <w:tcPr>
            <w:tcW w:w="4876" w:type="dxa"/>
          </w:tcPr>
          <w:p w14:paraId="5078A061" w14:textId="77777777" w:rsidR="00FD4820" w:rsidRPr="00972945" w:rsidRDefault="00FD4820" w:rsidP="009A671B">
            <w:pPr>
              <w:pStyle w:val="Normal6a"/>
            </w:pPr>
          </w:p>
        </w:tc>
        <w:tc>
          <w:tcPr>
            <w:tcW w:w="4876" w:type="dxa"/>
          </w:tcPr>
          <w:p w14:paraId="3EAD79A3" w14:textId="77777777" w:rsidR="00FD4820" w:rsidRPr="00972945" w:rsidRDefault="00FD4820" w:rsidP="009A671B">
            <w:pPr>
              <w:pStyle w:val="Normal6a"/>
            </w:pPr>
            <w:r w:rsidRPr="00972945">
              <w:rPr>
                <w:rStyle w:val="SupBoldItalic"/>
              </w:rPr>
              <w:t>41a</w:t>
            </w:r>
            <w:r w:rsidRPr="00972945">
              <w:t xml:space="preserve"> </w:t>
            </w:r>
            <w:r w:rsidRPr="00972945">
              <w:rPr>
                <w:b/>
                <w:i/>
              </w:rPr>
              <w:t>https://archive-yaleglobal.yale.edu/content/prepare-21st-century-exodus-migrants</w:t>
            </w:r>
          </w:p>
        </w:tc>
      </w:tr>
      <w:tr w:rsidR="00FD4820" w:rsidRPr="00972945" w14:paraId="250F5D89" w14:textId="77777777" w:rsidTr="009A671B">
        <w:trPr>
          <w:jc w:val="center"/>
        </w:trPr>
        <w:tc>
          <w:tcPr>
            <w:tcW w:w="4876" w:type="dxa"/>
          </w:tcPr>
          <w:p w14:paraId="0F1A1D5B" w14:textId="77777777" w:rsidR="00FD4820" w:rsidRPr="00972945" w:rsidRDefault="00FD4820" w:rsidP="009A671B">
            <w:pPr>
              <w:pStyle w:val="Normal6a"/>
            </w:pPr>
          </w:p>
        </w:tc>
        <w:tc>
          <w:tcPr>
            <w:tcW w:w="4876" w:type="dxa"/>
          </w:tcPr>
          <w:p w14:paraId="77E4F170" w14:textId="77777777" w:rsidR="00FD4820" w:rsidRPr="00972945" w:rsidRDefault="00FD4820" w:rsidP="009A671B">
            <w:pPr>
              <w:pStyle w:val="Normal6a"/>
            </w:pPr>
            <w:r w:rsidRPr="00972945">
              <w:rPr>
                <w:rStyle w:val="SupBoldItalic"/>
              </w:rPr>
              <w:t>42a</w:t>
            </w:r>
            <w:r w:rsidRPr="00972945">
              <w:t xml:space="preserve"> </w:t>
            </w:r>
            <w:r w:rsidRPr="00972945">
              <w:rPr>
                <w:b/>
                <w:i/>
              </w:rPr>
              <w:t>https://www.afd.fr/en/ressources/global-migration-20th-and-21st-centuries-unstoppable-force-demography</w:t>
            </w:r>
          </w:p>
        </w:tc>
      </w:tr>
    </w:tbl>
    <w:p w14:paraId="5984106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A75619C" w14:textId="77777777" w:rsidR="00FD4820" w:rsidRPr="00972945" w:rsidRDefault="00FD4820" w:rsidP="00FD4820">
      <w:r w:rsidRPr="00972945">
        <w:rPr>
          <w:rStyle w:val="HideTWBExt"/>
          <w:noProof w:val="0"/>
        </w:rPr>
        <w:t>&lt;/AmendB&gt;</w:t>
      </w:r>
    </w:p>
    <w:p w14:paraId="74C9463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414</w:t>
      </w:r>
      <w:r w:rsidRPr="00972945">
        <w:rPr>
          <w:rStyle w:val="HideTWBExt"/>
          <w:noProof w:val="0"/>
        </w:rPr>
        <w:t>&lt;/NumAmB&gt;</w:t>
      </w:r>
    </w:p>
    <w:p w14:paraId="6897611A"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12751A69" w14:textId="77777777" w:rsidR="00FD4820" w:rsidRPr="00972945" w:rsidRDefault="00FD4820" w:rsidP="00FD4820">
      <w:pPr>
        <w:pStyle w:val="NormalBold"/>
      </w:pPr>
      <w:r w:rsidRPr="00972945">
        <w:rPr>
          <w:rStyle w:val="HideTWBExt"/>
          <w:noProof w:val="0"/>
        </w:rPr>
        <w:t>&lt;/RepeatBlock-By&gt;</w:t>
      </w:r>
    </w:p>
    <w:p w14:paraId="3182DA3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3F9CF3E"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189D7A2" w14:textId="77777777" w:rsidTr="009A671B">
        <w:trPr>
          <w:trHeight w:hRule="exact" w:val="240"/>
          <w:jc w:val="center"/>
        </w:trPr>
        <w:tc>
          <w:tcPr>
            <w:tcW w:w="9752" w:type="dxa"/>
            <w:gridSpan w:val="2"/>
          </w:tcPr>
          <w:p w14:paraId="2190228A" w14:textId="77777777" w:rsidR="00FD4820" w:rsidRPr="00972945" w:rsidRDefault="00FD4820" w:rsidP="009A671B"/>
        </w:tc>
      </w:tr>
      <w:tr w:rsidR="00FD4820" w:rsidRPr="00972945" w14:paraId="2B80F17C" w14:textId="77777777" w:rsidTr="009A671B">
        <w:trPr>
          <w:trHeight w:val="240"/>
          <w:jc w:val="center"/>
        </w:trPr>
        <w:tc>
          <w:tcPr>
            <w:tcW w:w="4876" w:type="dxa"/>
          </w:tcPr>
          <w:p w14:paraId="102230FB" w14:textId="77777777" w:rsidR="00FD4820" w:rsidRPr="00972945" w:rsidRDefault="00FD4820" w:rsidP="009A671B">
            <w:pPr>
              <w:pStyle w:val="AmColumnHeading"/>
            </w:pPr>
            <w:r w:rsidRPr="00972945">
              <w:t>Vorschlag der Kommission</w:t>
            </w:r>
          </w:p>
        </w:tc>
        <w:tc>
          <w:tcPr>
            <w:tcW w:w="4876" w:type="dxa"/>
          </w:tcPr>
          <w:p w14:paraId="0ABDB978" w14:textId="77777777" w:rsidR="00FD4820" w:rsidRPr="00972945" w:rsidRDefault="00FD4820" w:rsidP="009A671B">
            <w:pPr>
              <w:pStyle w:val="AmColumnHeading"/>
            </w:pPr>
            <w:r w:rsidRPr="00972945">
              <w:t>Geänderter Text</w:t>
            </w:r>
          </w:p>
        </w:tc>
      </w:tr>
      <w:tr w:rsidR="00FD4820" w:rsidRPr="00972945" w14:paraId="0311D440" w14:textId="77777777" w:rsidTr="009A671B">
        <w:trPr>
          <w:jc w:val="center"/>
        </w:trPr>
        <w:tc>
          <w:tcPr>
            <w:tcW w:w="4876" w:type="dxa"/>
          </w:tcPr>
          <w:p w14:paraId="0CBCE111" w14:textId="77777777" w:rsidR="00FD4820" w:rsidRPr="00972945" w:rsidRDefault="00FD4820" w:rsidP="009A671B">
            <w:pPr>
              <w:pStyle w:val="Normal6a"/>
            </w:pPr>
            <w:r w:rsidRPr="00972945">
              <w:t>(27)</w:t>
            </w:r>
            <w:r w:rsidRPr="00972945">
              <w:tab/>
            </w:r>
            <w:r w:rsidRPr="00972945">
              <w:rPr>
                <w:b/>
                <w:bCs/>
                <w:i/>
                <w:iCs/>
              </w:rPr>
              <w:t>Der Solidaritätsmechanismus sollte Maßnahmen zur Förderung einer gerechten Teilung der Verantwortung und</w:t>
            </w:r>
            <w:r w:rsidRPr="00972945">
              <w:t xml:space="preserve"> einer ausgewogenen Verteilung der Belastung zwischen den Mitgliedstaaten auch im Bereich Rückkehr/Rückführung </w:t>
            </w:r>
            <w:r w:rsidRPr="00972945">
              <w:rPr>
                <w:b/>
                <w:bCs/>
                <w:i/>
                <w:iCs/>
              </w:rPr>
              <w:t>beinhalten</w:t>
            </w:r>
            <w:r w:rsidRPr="00972945">
              <w:t xml:space="preserve">. Im Rahmen von Rückkehrpatenschaften sollte ein Mitgliedstaat </w:t>
            </w:r>
            <w:r w:rsidRPr="00972945">
              <w:rPr>
                <w:b/>
                <w:bCs/>
                <w:i/>
                <w:iCs/>
              </w:rPr>
              <w:t>einen unter Migrationsdruck stehenden Mitgliedstaat bei der Durchführung der</w:t>
            </w:r>
            <w:r w:rsidRPr="00972945">
              <w:rPr>
                <w:b/>
                <w:bCs/>
              </w:rPr>
              <w:t xml:space="preserve"> </w:t>
            </w:r>
            <w:r w:rsidRPr="00972945">
              <w:t xml:space="preserve">erforderlichen Maßnahmen zur Rückkehr/Rückführung illegal </w:t>
            </w:r>
            <w:r w:rsidRPr="00972945">
              <w:rPr>
                <w:b/>
                <w:bCs/>
                <w:i/>
                <w:iCs/>
              </w:rPr>
              <w:t>aufhältiger Drittstaatsangehöriger unterstützen, wobei zu berücksichtigen ist, dass der begünstigte Mitgliedstaat weiterhin für die Durchführung des Rückkehrverfahrens zuständig ist</w:t>
            </w:r>
            <w:r w:rsidRPr="00972945">
              <w:t>,</w:t>
            </w:r>
            <w:r w:rsidRPr="00972945">
              <w:rPr>
                <w:b/>
                <w:bCs/>
                <w:i/>
                <w:iCs/>
              </w:rPr>
              <w:t xml:space="preserve"> solange sich diese Personen in seinem Hoheitsgebiet</w:t>
            </w:r>
            <w:r w:rsidRPr="00972945">
              <w:t xml:space="preserve"> aufhalten.</w:t>
            </w:r>
            <w:r w:rsidRPr="00972945">
              <w:rPr>
                <w:b/>
                <w:i/>
              </w:rPr>
              <w:t xml:space="preserve"> </w:t>
            </w:r>
            <w:r w:rsidRPr="00972945">
              <w:rPr>
                <w:b/>
                <w:bCs/>
                <w:i/>
                <w:iCs/>
              </w:rPr>
              <w:t>Verlaufen diese Maßnahmen acht Monate erfolglos, so überstellen die unterstützenden</w:t>
            </w:r>
            <w:r w:rsidRPr="00972945">
              <w:t xml:space="preserve"> Mitgliedstaaten </w:t>
            </w:r>
            <w:r w:rsidRPr="00972945">
              <w:rPr>
                <w:b/>
                <w:bCs/>
                <w:i/>
                <w:iCs/>
              </w:rPr>
              <w:t xml:space="preserve">diese Personen im Einklang mit den in dieser Verordnung festgelegten Verfahren und in Anwendung der Richtlinie 2008/115/EG; gegebenenfalls können die Mitgliedstaaten </w:t>
            </w:r>
            <w:r w:rsidRPr="00972945">
              <w:t xml:space="preserve">die Rückkehrentscheidung </w:t>
            </w:r>
            <w:r w:rsidRPr="00972945">
              <w:rPr>
                <w:b/>
                <w:bCs/>
                <w:i/>
                <w:iCs/>
              </w:rPr>
              <w:t>des begünstigten</w:t>
            </w:r>
            <w:r w:rsidRPr="00972945">
              <w:t xml:space="preserve">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4512F36F" w14:textId="77777777" w:rsidR="00FD4820" w:rsidRPr="00972945" w:rsidRDefault="00FD4820" w:rsidP="009A671B">
            <w:pPr>
              <w:pStyle w:val="Normal6a"/>
            </w:pPr>
            <w:r w:rsidRPr="00972945">
              <w:t>(27)</w:t>
            </w:r>
            <w:r w:rsidRPr="00972945">
              <w:tab/>
            </w:r>
            <w:r w:rsidRPr="00972945">
              <w:rPr>
                <w:b/>
                <w:bCs/>
                <w:i/>
                <w:iCs/>
              </w:rPr>
              <w:t>Die Maßnahmen zur Zusammenarbeit sollten aus</w:t>
            </w:r>
            <w:r w:rsidRPr="00972945">
              <w:t xml:space="preserve"> einer ausgewogenen Verteilung der Belastung zwischen den Mitgliedstaaten auch im Bereich Rückführung </w:t>
            </w:r>
            <w:r w:rsidRPr="00972945">
              <w:rPr>
                <w:b/>
                <w:bCs/>
                <w:i/>
                <w:iCs/>
              </w:rPr>
              <w:t>illegal aufhältiger Drittstaatsangehöriger bestehen</w:t>
            </w:r>
            <w:r w:rsidRPr="00972945">
              <w:t xml:space="preserve">. Im Rahmen von Rückkehrpatenschaften sollte ein Mitgliedstaat </w:t>
            </w:r>
            <w:r w:rsidRPr="00972945">
              <w:rPr>
                <w:b/>
                <w:bCs/>
                <w:i/>
                <w:iCs/>
              </w:rPr>
              <w:t>die</w:t>
            </w:r>
            <w:r w:rsidRPr="00972945">
              <w:t xml:space="preserve"> erforderlichen Maßnahmen zur Rückkehr/Rückführung </w:t>
            </w:r>
            <w:r w:rsidRPr="00972945">
              <w:rPr>
                <w:b/>
                <w:bCs/>
                <w:i/>
                <w:iCs/>
              </w:rPr>
              <w:t>von Drittstaatsangehörigen, die sich</w:t>
            </w:r>
            <w:r w:rsidRPr="00972945">
              <w:t xml:space="preserve"> illegal in anderen Mitgliedstaaten aufhalten</w:t>
            </w:r>
            <w:r w:rsidRPr="00972945">
              <w:rPr>
                <w:b/>
                <w:bCs/>
                <w:i/>
                <w:iCs/>
              </w:rPr>
              <w:t>, durchführen</w:t>
            </w:r>
            <w:r w:rsidRPr="00972945">
              <w:t xml:space="preserve">. Mitgliedstaaten </w:t>
            </w:r>
            <w:r w:rsidRPr="00972945">
              <w:rPr>
                <w:b/>
                <w:bCs/>
                <w:i/>
                <w:iCs/>
              </w:rPr>
              <w:t>sollten</w:t>
            </w:r>
            <w:r w:rsidRPr="00972945">
              <w:t xml:space="preserve"> die Rückkehrentscheidung </w:t>
            </w:r>
            <w:r w:rsidRPr="00972945">
              <w:rPr>
                <w:b/>
                <w:bCs/>
                <w:i/>
                <w:iCs/>
              </w:rPr>
              <w:t>eines anderen</w:t>
            </w:r>
            <w:r w:rsidRPr="00972945">
              <w:t xml:space="preserve"> Mitgliedstaates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r>
      <w:tr w:rsidR="00FD4820" w:rsidRPr="00972945" w14:paraId="099460A8" w14:textId="77777777" w:rsidTr="009A671B">
        <w:trPr>
          <w:jc w:val="center"/>
        </w:trPr>
        <w:tc>
          <w:tcPr>
            <w:tcW w:w="4876" w:type="dxa"/>
          </w:tcPr>
          <w:p w14:paraId="5E085671" w14:textId="77777777" w:rsidR="00FD4820" w:rsidRPr="00972945" w:rsidRDefault="00FD4820" w:rsidP="009A671B">
            <w:pPr>
              <w:pStyle w:val="Normal6a"/>
            </w:pPr>
            <w:r w:rsidRPr="00972945">
              <w:t>_________________</w:t>
            </w:r>
          </w:p>
        </w:tc>
        <w:tc>
          <w:tcPr>
            <w:tcW w:w="4876" w:type="dxa"/>
          </w:tcPr>
          <w:p w14:paraId="00E919EE" w14:textId="77777777" w:rsidR="00FD4820" w:rsidRPr="00972945" w:rsidRDefault="00FD4820" w:rsidP="009A671B">
            <w:pPr>
              <w:pStyle w:val="Normal6a"/>
            </w:pPr>
            <w:r w:rsidRPr="00972945">
              <w:t>_________________</w:t>
            </w:r>
          </w:p>
        </w:tc>
      </w:tr>
      <w:tr w:rsidR="00FD4820" w:rsidRPr="00972945" w14:paraId="58ABC4F6" w14:textId="77777777" w:rsidTr="009A671B">
        <w:trPr>
          <w:jc w:val="center"/>
        </w:trPr>
        <w:tc>
          <w:tcPr>
            <w:tcW w:w="4876" w:type="dxa"/>
          </w:tcPr>
          <w:p w14:paraId="1C4CD26B"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4A31197E"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r>
    </w:tbl>
    <w:p w14:paraId="50AFECC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81B7F37" w14:textId="77777777" w:rsidR="00FD4820" w:rsidRPr="00972945" w:rsidRDefault="00FD4820" w:rsidP="00FD4820">
      <w:r w:rsidRPr="00972945">
        <w:rPr>
          <w:rStyle w:val="HideTWBExt"/>
          <w:noProof w:val="0"/>
        </w:rPr>
        <w:t>&lt;/AmendB&gt;</w:t>
      </w:r>
    </w:p>
    <w:p w14:paraId="7D91D14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415</w:t>
      </w:r>
      <w:r w:rsidRPr="00972945">
        <w:rPr>
          <w:rStyle w:val="HideTWBExt"/>
          <w:noProof w:val="0"/>
        </w:rPr>
        <w:t>&lt;/NumAmB&gt;</w:t>
      </w:r>
    </w:p>
    <w:p w14:paraId="5E177F91"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4685D38A" w14:textId="77777777" w:rsidR="00FD4820" w:rsidRPr="00972945" w:rsidRDefault="00FD4820" w:rsidP="00FD4820">
      <w:pPr>
        <w:pStyle w:val="NormalBold"/>
      </w:pPr>
      <w:r w:rsidRPr="00972945">
        <w:rPr>
          <w:rStyle w:val="HideTWBExt"/>
          <w:noProof w:val="0"/>
        </w:rPr>
        <w:t>&lt;/RepeatBlock-By&gt;</w:t>
      </w:r>
    </w:p>
    <w:p w14:paraId="1711244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7A8CAA0"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1CFE178" w14:textId="77777777" w:rsidTr="009A671B">
        <w:trPr>
          <w:trHeight w:hRule="exact" w:val="240"/>
          <w:jc w:val="center"/>
        </w:trPr>
        <w:tc>
          <w:tcPr>
            <w:tcW w:w="9752" w:type="dxa"/>
            <w:gridSpan w:val="2"/>
          </w:tcPr>
          <w:p w14:paraId="71721D03" w14:textId="77777777" w:rsidR="00FD4820" w:rsidRPr="00972945" w:rsidRDefault="00FD4820" w:rsidP="009A671B"/>
        </w:tc>
      </w:tr>
      <w:tr w:rsidR="00FD4820" w:rsidRPr="00972945" w14:paraId="63B7025D" w14:textId="77777777" w:rsidTr="009A671B">
        <w:trPr>
          <w:trHeight w:val="240"/>
          <w:jc w:val="center"/>
        </w:trPr>
        <w:tc>
          <w:tcPr>
            <w:tcW w:w="4876" w:type="dxa"/>
          </w:tcPr>
          <w:p w14:paraId="5F09894A" w14:textId="77777777" w:rsidR="00FD4820" w:rsidRPr="00972945" w:rsidRDefault="00FD4820" w:rsidP="009A671B">
            <w:pPr>
              <w:pStyle w:val="AmColumnHeading"/>
            </w:pPr>
            <w:r w:rsidRPr="00972945">
              <w:t>Vorschlag der Kommission</w:t>
            </w:r>
          </w:p>
        </w:tc>
        <w:tc>
          <w:tcPr>
            <w:tcW w:w="4876" w:type="dxa"/>
          </w:tcPr>
          <w:p w14:paraId="0BE4CDC7" w14:textId="77777777" w:rsidR="00FD4820" w:rsidRPr="00972945" w:rsidRDefault="00FD4820" w:rsidP="009A671B">
            <w:pPr>
              <w:pStyle w:val="AmColumnHeading"/>
            </w:pPr>
            <w:r w:rsidRPr="00972945">
              <w:t>Geänderter Text</w:t>
            </w:r>
          </w:p>
        </w:tc>
      </w:tr>
      <w:tr w:rsidR="00FD4820" w:rsidRPr="00972945" w14:paraId="16782742" w14:textId="77777777" w:rsidTr="009A671B">
        <w:trPr>
          <w:jc w:val="center"/>
        </w:trPr>
        <w:tc>
          <w:tcPr>
            <w:tcW w:w="4876" w:type="dxa"/>
          </w:tcPr>
          <w:p w14:paraId="7EE29707"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w:t>
            </w:r>
            <w:r w:rsidRPr="00972945">
              <w:rPr>
                <w:b/>
                <w:i/>
              </w:rPr>
              <w:t xml:space="preserve">Verlaufen diese Maßnahmen acht Monate erfolglos, so überstellen die unterstützenden Mitgliedstaaten diese Personen im Einklang mit den in dieser Verordnung festgelegten Verfahren und in Anwendung der Richtlinie 2008/115/EG; </w:t>
            </w:r>
            <w:r w:rsidRPr="00972945">
              <w:rPr>
                <w:b/>
                <w:bCs/>
                <w:i/>
                <w:iCs/>
              </w:rPr>
              <w:t>gegebenenfalls können die Mitgliedstaaten die Rückkehrentscheidung des begünstigten Mitgliedstaats in Anwendung der Richtlinie 2001/40/EG des Rates</w:t>
            </w:r>
            <w:r w:rsidRPr="00972945">
              <w:rPr>
                <w:rStyle w:val="SupBoldItalic"/>
                <w:b w:val="0"/>
                <w:bCs/>
                <w:i w:val="0"/>
                <w:iCs/>
              </w:rPr>
              <w:t>39</w:t>
            </w:r>
            <w:r w:rsidRPr="00972945">
              <w:rPr>
                <w:b/>
                <w:bCs/>
                <w:i/>
                <w:iCs/>
              </w:rPr>
              <w:t xml:space="preserve"> anerkennen</w:t>
            </w:r>
            <w:r w:rsidRPr="00972945">
              <w:t>.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55C8E14D"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w:t>
            </w:r>
            <w:r w:rsidRPr="00972945">
              <w:rPr>
                <w:b/>
                <w:bCs/>
                <w:i/>
                <w:iCs/>
              </w:rPr>
              <w:t>Rückkehrpatenschaften können in keinem Fall zu einer verzögerten Form von verbindlicher Übernahme werden</w:t>
            </w:r>
            <w:r w:rsidRPr="00972945">
              <w:t>.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r>
      <w:tr w:rsidR="00FD4820" w:rsidRPr="00972945" w14:paraId="073B511B" w14:textId="77777777" w:rsidTr="009A671B">
        <w:trPr>
          <w:jc w:val="center"/>
        </w:trPr>
        <w:tc>
          <w:tcPr>
            <w:tcW w:w="4876" w:type="dxa"/>
          </w:tcPr>
          <w:p w14:paraId="1A86D21D" w14:textId="77777777" w:rsidR="00FD4820" w:rsidRPr="00972945" w:rsidRDefault="00FD4820" w:rsidP="009A671B">
            <w:pPr>
              <w:pStyle w:val="Normal6a"/>
            </w:pPr>
            <w:r w:rsidRPr="00972945">
              <w:t>_________________</w:t>
            </w:r>
          </w:p>
        </w:tc>
        <w:tc>
          <w:tcPr>
            <w:tcW w:w="4876" w:type="dxa"/>
          </w:tcPr>
          <w:p w14:paraId="413772C9" w14:textId="77777777" w:rsidR="00FD4820" w:rsidRPr="00972945" w:rsidRDefault="00FD4820" w:rsidP="009A671B">
            <w:pPr>
              <w:pStyle w:val="Normal6a"/>
            </w:pPr>
          </w:p>
        </w:tc>
      </w:tr>
      <w:tr w:rsidR="00FD4820" w:rsidRPr="00972945" w14:paraId="1D3FC9D8" w14:textId="77777777" w:rsidTr="009A671B">
        <w:trPr>
          <w:jc w:val="center"/>
        </w:trPr>
        <w:tc>
          <w:tcPr>
            <w:tcW w:w="4876" w:type="dxa"/>
          </w:tcPr>
          <w:p w14:paraId="09A3223F" w14:textId="77777777" w:rsidR="00FD4820" w:rsidRPr="00972945" w:rsidRDefault="00FD4820" w:rsidP="009A671B">
            <w:pPr>
              <w:pStyle w:val="Normal6a"/>
            </w:pPr>
            <w:r w:rsidRPr="00972945">
              <w:rPr>
                <w:rStyle w:val="SupBoldItalic"/>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52658F85" w14:textId="77777777" w:rsidR="00FD4820" w:rsidRPr="00972945" w:rsidRDefault="00FD4820" w:rsidP="009A671B">
            <w:pPr>
              <w:pStyle w:val="Normal6a"/>
            </w:pPr>
          </w:p>
        </w:tc>
      </w:tr>
    </w:tbl>
    <w:p w14:paraId="332F25D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2CC19DA" w14:textId="77777777" w:rsidR="00FD4820" w:rsidRPr="00972945" w:rsidRDefault="00FD4820" w:rsidP="00FD4820">
      <w:r w:rsidRPr="00972945">
        <w:rPr>
          <w:rStyle w:val="HideTWBExt"/>
          <w:noProof w:val="0"/>
        </w:rPr>
        <w:t>&lt;/AmendB&gt;</w:t>
      </w:r>
    </w:p>
    <w:p w14:paraId="5112670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416</w:t>
      </w:r>
      <w:r w:rsidRPr="00972945">
        <w:rPr>
          <w:rStyle w:val="HideTWBExt"/>
          <w:noProof w:val="0"/>
        </w:rPr>
        <w:t>&lt;/NumAmB&gt;</w:t>
      </w:r>
    </w:p>
    <w:p w14:paraId="4A086FD5" w14:textId="77777777" w:rsidR="00FD4820" w:rsidRPr="00972945" w:rsidRDefault="00FD4820" w:rsidP="00FD4820">
      <w:pPr>
        <w:pStyle w:val="NormalBold"/>
      </w:pPr>
      <w:r w:rsidRPr="00972945">
        <w:rPr>
          <w:rStyle w:val="HideTWBExt"/>
          <w:noProof w:val="0"/>
        </w:rPr>
        <w:t>&lt;RepeatBlock-By&gt;&lt;Members&gt;</w:t>
      </w:r>
      <w:r w:rsidRPr="00972945">
        <w:t>Abir Al-Sahlani, Fabienne Keller, Yana Toom, Hilde Vautmans, Jan-Christoph Oetjen, Moritz Körner, Sophia in 't Veld</w:t>
      </w:r>
      <w:r w:rsidRPr="00972945">
        <w:rPr>
          <w:rStyle w:val="HideTWBExt"/>
          <w:noProof w:val="0"/>
        </w:rPr>
        <w:t>&lt;/Members&gt;</w:t>
      </w:r>
    </w:p>
    <w:p w14:paraId="40B71FDC" w14:textId="77777777" w:rsidR="00FD4820" w:rsidRPr="00972945" w:rsidRDefault="00FD4820" w:rsidP="00FD4820">
      <w:pPr>
        <w:pStyle w:val="NormalBold"/>
      </w:pPr>
      <w:r w:rsidRPr="00972945">
        <w:rPr>
          <w:rStyle w:val="HideTWBExt"/>
          <w:noProof w:val="0"/>
        </w:rPr>
        <w:t>&lt;/RepeatBlock-By&gt;</w:t>
      </w:r>
    </w:p>
    <w:p w14:paraId="4C4E20D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C4E19B0"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7A36C35" w14:textId="77777777" w:rsidTr="009A671B">
        <w:trPr>
          <w:trHeight w:hRule="exact" w:val="240"/>
          <w:jc w:val="center"/>
        </w:trPr>
        <w:tc>
          <w:tcPr>
            <w:tcW w:w="9752" w:type="dxa"/>
            <w:gridSpan w:val="2"/>
          </w:tcPr>
          <w:p w14:paraId="0B3C6961" w14:textId="77777777" w:rsidR="00FD4820" w:rsidRPr="00972945" w:rsidRDefault="00FD4820" w:rsidP="009A671B"/>
        </w:tc>
      </w:tr>
      <w:tr w:rsidR="00FD4820" w:rsidRPr="00972945" w14:paraId="2C45F890" w14:textId="77777777" w:rsidTr="009A671B">
        <w:trPr>
          <w:trHeight w:val="240"/>
          <w:jc w:val="center"/>
        </w:trPr>
        <w:tc>
          <w:tcPr>
            <w:tcW w:w="4876" w:type="dxa"/>
          </w:tcPr>
          <w:p w14:paraId="437AE90C" w14:textId="77777777" w:rsidR="00FD4820" w:rsidRPr="00972945" w:rsidRDefault="00FD4820" w:rsidP="009A671B">
            <w:pPr>
              <w:pStyle w:val="AmColumnHeading"/>
            </w:pPr>
            <w:r w:rsidRPr="00972945">
              <w:t>Vorschlag der Kommission</w:t>
            </w:r>
          </w:p>
        </w:tc>
        <w:tc>
          <w:tcPr>
            <w:tcW w:w="4876" w:type="dxa"/>
          </w:tcPr>
          <w:p w14:paraId="5D4B4940" w14:textId="77777777" w:rsidR="00FD4820" w:rsidRPr="00972945" w:rsidRDefault="00FD4820" w:rsidP="009A671B">
            <w:pPr>
              <w:pStyle w:val="AmColumnHeading"/>
            </w:pPr>
            <w:r w:rsidRPr="00972945">
              <w:t>Geänderter Text</w:t>
            </w:r>
          </w:p>
        </w:tc>
      </w:tr>
      <w:tr w:rsidR="00FD4820" w:rsidRPr="00972945" w14:paraId="319858BE" w14:textId="77777777" w:rsidTr="009A671B">
        <w:trPr>
          <w:jc w:val="center"/>
        </w:trPr>
        <w:tc>
          <w:tcPr>
            <w:tcW w:w="4876" w:type="dxa"/>
          </w:tcPr>
          <w:p w14:paraId="135D7DC3" w14:textId="77777777" w:rsidR="00FD4820" w:rsidRPr="00972945" w:rsidRDefault="00FD4820" w:rsidP="009A671B">
            <w:pPr>
              <w:pStyle w:val="Normal6a"/>
            </w:pPr>
            <w:r w:rsidRPr="00972945">
              <w:t>(27)</w:t>
            </w:r>
            <w:r w:rsidRPr="00972945">
              <w:tab/>
              <w:t>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04AE6654" w14:textId="77777777" w:rsidR="00FD4820" w:rsidRPr="00972945" w:rsidRDefault="00FD4820" w:rsidP="009A671B">
            <w:pPr>
              <w:pStyle w:val="Normal6a"/>
            </w:pPr>
            <w:r w:rsidRPr="00972945">
              <w:t>(27)</w:t>
            </w:r>
            <w:r w:rsidRPr="00972945">
              <w:tab/>
              <w:t>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 </w:t>
            </w:r>
            <w:r w:rsidRPr="00972945">
              <w:rPr>
                <w:b/>
                <w:bCs/>
                <w:i/>
                <w:iCs/>
              </w:rPr>
              <w:t>Die Europäische Agentur für die Grenz</w:t>
            </w:r>
            <w:r w:rsidRPr="00972945">
              <w:rPr>
                <w:b/>
                <w:bCs/>
                <w:i/>
                <w:iCs/>
              </w:rPr>
              <w:noBreakHyphen/>
              <w:t xml:space="preserve"> und Küstenwache achtet im gesamten Rückkehr</w:t>
            </w:r>
            <w:r w:rsidRPr="00972945">
              <w:rPr>
                <w:b/>
                <w:bCs/>
                <w:i/>
                <w:iCs/>
              </w:rPr>
              <w:noBreakHyphen/>
              <w:t xml:space="preserve"> und Rückübernahmeprozess die Menschenwürde und die Grundrechte.</w:t>
            </w:r>
          </w:p>
        </w:tc>
      </w:tr>
      <w:tr w:rsidR="00FD4820" w:rsidRPr="00972945" w14:paraId="623A8596" w14:textId="77777777" w:rsidTr="009A671B">
        <w:trPr>
          <w:jc w:val="center"/>
        </w:trPr>
        <w:tc>
          <w:tcPr>
            <w:tcW w:w="4876" w:type="dxa"/>
          </w:tcPr>
          <w:p w14:paraId="3C913BA7" w14:textId="77777777" w:rsidR="00FD4820" w:rsidRPr="00972945" w:rsidRDefault="00FD4820" w:rsidP="009A671B">
            <w:pPr>
              <w:pStyle w:val="Normal6a"/>
            </w:pPr>
            <w:r w:rsidRPr="00972945">
              <w:t>_________________</w:t>
            </w:r>
          </w:p>
        </w:tc>
        <w:tc>
          <w:tcPr>
            <w:tcW w:w="4876" w:type="dxa"/>
          </w:tcPr>
          <w:p w14:paraId="2AAA4C36" w14:textId="77777777" w:rsidR="00FD4820" w:rsidRPr="00972945" w:rsidRDefault="00FD4820" w:rsidP="009A671B">
            <w:pPr>
              <w:pStyle w:val="Normal6a"/>
            </w:pPr>
            <w:r w:rsidRPr="00972945">
              <w:t>_________________</w:t>
            </w:r>
          </w:p>
        </w:tc>
      </w:tr>
      <w:tr w:rsidR="00FD4820" w:rsidRPr="00972945" w14:paraId="38F78198" w14:textId="77777777" w:rsidTr="009A671B">
        <w:trPr>
          <w:jc w:val="center"/>
        </w:trPr>
        <w:tc>
          <w:tcPr>
            <w:tcW w:w="4876" w:type="dxa"/>
          </w:tcPr>
          <w:p w14:paraId="7A23C0C0"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48A69038"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r>
    </w:tbl>
    <w:p w14:paraId="0A33887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6076524" w14:textId="77777777" w:rsidR="00FD4820" w:rsidRPr="00972945" w:rsidRDefault="00FD4820" w:rsidP="00FD4820">
      <w:r w:rsidRPr="00972945">
        <w:rPr>
          <w:rStyle w:val="HideTWBExt"/>
          <w:noProof w:val="0"/>
        </w:rPr>
        <w:t>&lt;/AmendB&gt;</w:t>
      </w:r>
    </w:p>
    <w:p w14:paraId="462A1BD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417</w:t>
      </w:r>
      <w:r w:rsidRPr="00972945">
        <w:rPr>
          <w:rStyle w:val="HideTWBExt"/>
          <w:noProof w:val="0"/>
        </w:rPr>
        <w:t>&lt;/NumAmB&gt;</w:t>
      </w:r>
    </w:p>
    <w:p w14:paraId="587C15A6" w14:textId="77777777" w:rsidR="00FD4820" w:rsidRPr="00972945" w:rsidRDefault="00FD4820" w:rsidP="00FD4820">
      <w:pPr>
        <w:pStyle w:val="NormalBold"/>
      </w:pPr>
      <w:r w:rsidRPr="00972945">
        <w:rPr>
          <w:rStyle w:val="HideTWBExt"/>
          <w:noProof w:val="0"/>
        </w:rPr>
        <w:t>&lt;RepeatBlock-By&gt;&lt;Members&gt;</w:t>
      </w:r>
      <w:r w:rsidRPr="00972945">
        <w:t>Hilde Vautmans, Jan-Christoph Oetjen, Sophia in 't Veld, Moritz Körner</w:t>
      </w:r>
      <w:r w:rsidRPr="00972945">
        <w:rPr>
          <w:rStyle w:val="HideTWBExt"/>
          <w:noProof w:val="0"/>
        </w:rPr>
        <w:t>&lt;/Members&gt;</w:t>
      </w:r>
    </w:p>
    <w:p w14:paraId="2B5760C4" w14:textId="77777777" w:rsidR="00FD4820" w:rsidRPr="00972945" w:rsidRDefault="00FD4820" w:rsidP="00FD4820">
      <w:pPr>
        <w:pStyle w:val="NormalBold"/>
      </w:pPr>
      <w:r w:rsidRPr="00972945">
        <w:rPr>
          <w:rStyle w:val="HideTWBExt"/>
          <w:noProof w:val="0"/>
        </w:rPr>
        <w:t>&lt;/RepeatBlock-By&gt;</w:t>
      </w:r>
    </w:p>
    <w:p w14:paraId="5228026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3F173B9"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890B395" w14:textId="77777777" w:rsidTr="009A671B">
        <w:trPr>
          <w:trHeight w:hRule="exact" w:val="240"/>
          <w:jc w:val="center"/>
        </w:trPr>
        <w:tc>
          <w:tcPr>
            <w:tcW w:w="9752" w:type="dxa"/>
            <w:gridSpan w:val="2"/>
          </w:tcPr>
          <w:p w14:paraId="40F16A88" w14:textId="77777777" w:rsidR="00FD4820" w:rsidRPr="00972945" w:rsidRDefault="00FD4820" w:rsidP="009A671B"/>
        </w:tc>
      </w:tr>
      <w:tr w:rsidR="00FD4820" w:rsidRPr="00972945" w14:paraId="5A52BBAC" w14:textId="77777777" w:rsidTr="009A671B">
        <w:trPr>
          <w:trHeight w:val="240"/>
          <w:jc w:val="center"/>
        </w:trPr>
        <w:tc>
          <w:tcPr>
            <w:tcW w:w="4876" w:type="dxa"/>
          </w:tcPr>
          <w:p w14:paraId="32461C3E" w14:textId="77777777" w:rsidR="00FD4820" w:rsidRPr="00972945" w:rsidRDefault="00FD4820" w:rsidP="009A671B">
            <w:pPr>
              <w:pStyle w:val="AmColumnHeading"/>
            </w:pPr>
            <w:r w:rsidRPr="00972945">
              <w:t>Vorschlag der Kommission</w:t>
            </w:r>
          </w:p>
        </w:tc>
        <w:tc>
          <w:tcPr>
            <w:tcW w:w="4876" w:type="dxa"/>
          </w:tcPr>
          <w:p w14:paraId="46B64A71" w14:textId="77777777" w:rsidR="00FD4820" w:rsidRPr="00972945" w:rsidRDefault="00FD4820" w:rsidP="009A671B">
            <w:pPr>
              <w:pStyle w:val="AmColumnHeading"/>
            </w:pPr>
            <w:r w:rsidRPr="00972945">
              <w:t>Geänderter Text</w:t>
            </w:r>
          </w:p>
        </w:tc>
      </w:tr>
      <w:tr w:rsidR="00FD4820" w:rsidRPr="00972945" w14:paraId="1BFEDF7A" w14:textId="77777777" w:rsidTr="009A671B">
        <w:trPr>
          <w:jc w:val="center"/>
        </w:trPr>
        <w:tc>
          <w:tcPr>
            <w:tcW w:w="4876" w:type="dxa"/>
          </w:tcPr>
          <w:p w14:paraId="32F6A188" w14:textId="77777777" w:rsidR="00FD4820" w:rsidRPr="00972945" w:rsidRDefault="00FD4820" w:rsidP="009A671B">
            <w:pPr>
              <w:pStyle w:val="Normal6a"/>
            </w:pPr>
            <w:r w:rsidRPr="00972945">
              <w:t>(27)</w:t>
            </w:r>
            <w:r w:rsidRPr="00972945">
              <w:tab/>
              <w:t>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3A9FB566" w14:textId="77777777" w:rsidR="00FD4820" w:rsidRPr="00972945" w:rsidRDefault="00FD4820" w:rsidP="009A671B">
            <w:pPr>
              <w:pStyle w:val="Normal6a"/>
            </w:pPr>
            <w:r w:rsidRPr="00972945">
              <w:t>(27)</w:t>
            </w:r>
            <w:r w:rsidRPr="00972945">
              <w:tab/>
              <w:t>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 </w:t>
            </w:r>
            <w:r w:rsidRPr="00972945">
              <w:rPr>
                <w:b/>
                <w:bCs/>
                <w:i/>
                <w:iCs/>
              </w:rPr>
              <w:t>Unbegleitete Minderjährige sollten von Rückkehrpatenschaften ausgenommen werden, sofern dies nicht zu ihrem Wohl ist.</w:t>
            </w:r>
          </w:p>
        </w:tc>
      </w:tr>
      <w:tr w:rsidR="00FD4820" w:rsidRPr="00972945" w14:paraId="535B1B1C" w14:textId="77777777" w:rsidTr="009A671B">
        <w:trPr>
          <w:jc w:val="center"/>
        </w:trPr>
        <w:tc>
          <w:tcPr>
            <w:tcW w:w="4876" w:type="dxa"/>
          </w:tcPr>
          <w:p w14:paraId="1BD0017F" w14:textId="77777777" w:rsidR="00FD4820" w:rsidRPr="00972945" w:rsidRDefault="00FD4820" w:rsidP="009A671B">
            <w:pPr>
              <w:pStyle w:val="Normal6a"/>
            </w:pPr>
            <w:r w:rsidRPr="00972945">
              <w:t>_________________</w:t>
            </w:r>
          </w:p>
        </w:tc>
        <w:tc>
          <w:tcPr>
            <w:tcW w:w="4876" w:type="dxa"/>
          </w:tcPr>
          <w:p w14:paraId="15D62521" w14:textId="77777777" w:rsidR="00FD4820" w:rsidRPr="00972945" w:rsidRDefault="00FD4820" w:rsidP="009A671B">
            <w:pPr>
              <w:pStyle w:val="Normal6a"/>
            </w:pPr>
            <w:r w:rsidRPr="00972945">
              <w:t>_________________</w:t>
            </w:r>
          </w:p>
        </w:tc>
      </w:tr>
      <w:tr w:rsidR="00FD4820" w:rsidRPr="00972945" w14:paraId="05121080" w14:textId="77777777" w:rsidTr="009A671B">
        <w:trPr>
          <w:jc w:val="center"/>
        </w:trPr>
        <w:tc>
          <w:tcPr>
            <w:tcW w:w="4876" w:type="dxa"/>
          </w:tcPr>
          <w:p w14:paraId="692BDCE2"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52C5B087"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r>
    </w:tbl>
    <w:p w14:paraId="210FAFB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1D5595F" w14:textId="77777777" w:rsidR="00FD4820" w:rsidRPr="00972945" w:rsidRDefault="00FD4820" w:rsidP="00FD4820">
      <w:r w:rsidRPr="00972945">
        <w:rPr>
          <w:rStyle w:val="HideTWBExt"/>
          <w:noProof w:val="0"/>
        </w:rPr>
        <w:t>&lt;/AmendB&gt;</w:t>
      </w:r>
    </w:p>
    <w:p w14:paraId="3309630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418</w:t>
      </w:r>
      <w:r w:rsidRPr="00972945">
        <w:rPr>
          <w:rStyle w:val="HideTWBExt"/>
          <w:noProof w:val="0"/>
        </w:rPr>
        <w:t>&lt;/NumAmB&gt;</w:t>
      </w:r>
    </w:p>
    <w:p w14:paraId="0A27F568" w14:textId="77777777" w:rsidR="00FD4820" w:rsidRPr="00972945" w:rsidRDefault="00FD4820" w:rsidP="00FD4820">
      <w:pPr>
        <w:pStyle w:val="NormalBold"/>
      </w:pPr>
      <w:r w:rsidRPr="00972945">
        <w:rPr>
          <w:rStyle w:val="HideTWBExt"/>
          <w:noProof w:val="0"/>
        </w:rPr>
        <w:t>&lt;RepeatBlock-By&gt;&lt;Members&gt;</w:t>
      </w:r>
      <w:r w:rsidRPr="00972945">
        <w:t>Caterina Chinnici, Javier Moreno Sánchez</w:t>
      </w:r>
      <w:r w:rsidRPr="00972945">
        <w:rPr>
          <w:rStyle w:val="HideTWBExt"/>
          <w:noProof w:val="0"/>
        </w:rPr>
        <w:t>&lt;/Members&gt;</w:t>
      </w:r>
    </w:p>
    <w:p w14:paraId="39FE5AAB" w14:textId="77777777" w:rsidR="00FD4820" w:rsidRPr="00972945" w:rsidRDefault="00FD4820" w:rsidP="00FD4820">
      <w:pPr>
        <w:pStyle w:val="NormalBold"/>
      </w:pPr>
      <w:r w:rsidRPr="00972945">
        <w:rPr>
          <w:rStyle w:val="HideTWBExt"/>
          <w:noProof w:val="0"/>
        </w:rPr>
        <w:t>&lt;/RepeatBlock-By&gt;</w:t>
      </w:r>
    </w:p>
    <w:p w14:paraId="6DE91B5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2CA2AC0"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DA7BA65" w14:textId="77777777" w:rsidTr="009A671B">
        <w:trPr>
          <w:trHeight w:hRule="exact" w:val="240"/>
          <w:jc w:val="center"/>
        </w:trPr>
        <w:tc>
          <w:tcPr>
            <w:tcW w:w="9752" w:type="dxa"/>
            <w:gridSpan w:val="2"/>
          </w:tcPr>
          <w:p w14:paraId="40D6DB4C" w14:textId="77777777" w:rsidR="00FD4820" w:rsidRPr="00972945" w:rsidRDefault="00FD4820" w:rsidP="009A671B"/>
        </w:tc>
      </w:tr>
      <w:tr w:rsidR="00FD4820" w:rsidRPr="00972945" w14:paraId="7E1F90FA" w14:textId="77777777" w:rsidTr="009A671B">
        <w:trPr>
          <w:trHeight w:val="240"/>
          <w:jc w:val="center"/>
        </w:trPr>
        <w:tc>
          <w:tcPr>
            <w:tcW w:w="4876" w:type="dxa"/>
          </w:tcPr>
          <w:p w14:paraId="76A6689D" w14:textId="77777777" w:rsidR="00FD4820" w:rsidRPr="00972945" w:rsidRDefault="00FD4820" w:rsidP="009A671B">
            <w:pPr>
              <w:pStyle w:val="AmColumnHeading"/>
            </w:pPr>
            <w:r w:rsidRPr="00972945">
              <w:t>Vorschlag der Kommission</w:t>
            </w:r>
          </w:p>
        </w:tc>
        <w:tc>
          <w:tcPr>
            <w:tcW w:w="4876" w:type="dxa"/>
          </w:tcPr>
          <w:p w14:paraId="69084A84" w14:textId="77777777" w:rsidR="00FD4820" w:rsidRPr="00972945" w:rsidRDefault="00FD4820" w:rsidP="009A671B">
            <w:pPr>
              <w:pStyle w:val="AmColumnHeading"/>
            </w:pPr>
            <w:r w:rsidRPr="00972945">
              <w:t>Geänderter Text</w:t>
            </w:r>
          </w:p>
        </w:tc>
      </w:tr>
      <w:tr w:rsidR="00FD4820" w:rsidRPr="00972945" w14:paraId="548F49FE" w14:textId="77777777" w:rsidTr="009A671B">
        <w:trPr>
          <w:jc w:val="center"/>
        </w:trPr>
        <w:tc>
          <w:tcPr>
            <w:tcW w:w="4876" w:type="dxa"/>
          </w:tcPr>
          <w:p w14:paraId="1C09BDA9"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w:t>
            </w:r>
            <w:r w:rsidRPr="00972945">
              <w:rPr>
                <w:b/>
                <w:bCs/>
                <w:i/>
                <w:iCs/>
              </w:rPr>
              <w:t xml:space="preserve">illegal </w:t>
            </w:r>
            <w:r w:rsidRPr="00972945">
              <w:t>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3CBDB32B"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w:t>
            </w:r>
            <w:r w:rsidRPr="00972945">
              <w:rPr>
                <w:b/>
                <w:bCs/>
                <w:i/>
                <w:iCs/>
              </w:rPr>
              <w:t>irregulär</w:t>
            </w:r>
            <w:r w:rsidRPr="00972945">
              <w:t xml:space="preserve">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 </w:t>
            </w:r>
            <w:r w:rsidRPr="00972945">
              <w:rPr>
                <w:b/>
                <w:bCs/>
                <w:i/>
                <w:iCs/>
              </w:rPr>
              <w:t>Kinder und ihre Familien sollten von Rückkehrpatenschaften ausgenommen werden.</w:t>
            </w:r>
          </w:p>
        </w:tc>
      </w:tr>
      <w:tr w:rsidR="00FD4820" w:rsidRPr="00972945" w14:paraId="7FF8A0FD" w14:textId="77777777" w:rsidTr="009A671B">
        <w:trPr>
          <w:jc w:val="center"/>
        </w:trPr>
        <w:tc>
          <w:tcPr>
            <w:tcW w:w="4876" w:type="dxa"/>
          </w:tcPr>
          <w:p w14:paraId="18167928" w14:textId="77777777" w:rsidR="00FD4820" w:rsidRPr="00972945" w:rsidRDefault="00FD4820" w:rsidP="009A671B">
            <w:pPr>
              <w:pStyle w:val="Normal6a"/>
            </w:pPr>
            <w:r w:rsidRPr="00972945">
              <w:t>_________________</w:t>
            </w:r>
          </w:p>
        </w:tc>
        <w:tc>
          <w:tcPr>
            <w:tcW w:w="4876" w:type="dxa"/>
          </w:tcPr>
          <w:p w14:paraId="3132ABE1" w14:textId="77777777" w:rsidR="00FD4820" w:rsidRPr="00972945" w:rsidRDefault="00FD4820" w:rsidP="009A671B">
            <w:pPr>
              <w:pStyle w:val="Normal6a"/>
            </w:pPr>
            <w:r w:rsidRPr="00972945">
              <w:t>_________________</w:t>
            </w:r>
          </w:p>
        </w:tc>
      </w:tr>
      <w:tr w:rsidR="00FD4820" w:rsidRPr="00972945" w14:paraId="6BFCE40E" w14:textId="77777777" w:rsidTr="009A671B">
        <w:trPr>
          <w:jc w:val="center"/>
        </w:trPr>
        <w:tc>
          <w:tcPr>
            <w:tcW w:w="4876" w:type="dxa"/>
          </w:tcPr>
          <w:p w14:paraId="00450A57"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73AA6BF7"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r>
    </w:tbl>
    <w:p w14:paraId="5FC5E8F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6864921" w14:textId="77777777" w:rsidR="00FD4820" w:rsidRPr="00972945" w:rsidRDefault="00FD4820" w:rsidP="00FD4820">
      <w:r w:rsidRPr="00972945">
        <w:rPr>
          <w:rStyle w:val="HideTWBExt"/>
          <w:noProof w:val="0"/>
        </w:rPr>
        <w:t>&lt;/AmendB&gt;</w:t>
      </w:r>
    </w:p>
    <w:p w14:paraId="416D2926"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419</w:t>
      </w:r>
      <w:r w:rsidRPr="00972945">
        <w:rPr>
          <w:rStyle w:val="HideTWBExt"/>
          <w:noProof w:val="0"/>
        </w:rPr>
        <w:t>&lt;/NumAmB&gt;</w:t>
      </w:r>
    </w:p>
    <w:p w14:paraId="13D07B49"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Michal Šimečka, Jan-Christoph Oetjen, Malik Azmani</w:t>
      </w:r>
      <w:r w:rsidRPr="00972945">
        <w:rPr>
          <w:rStyle w:val="HideTWBExt"/>
          <w:noProof w:val="0"/>
        </w:rPr>
        <w:t>&lt;/Members&gt;</w:t>
      </w:r>
    </w:p>
    <w:p w14:paraId="40166940" w14:textId="77777777" w:rsidR="00FD4820" w:rsidRPr="00972945" w:rsidRDefault="00FD4820" w:rsidP="00FD4820">
      <w:pPr>
        <w:pStyle w:val="NormalBold"/>
      </w:pPr>
      <w:r w:rsidRPr="00972945">
        <w:rPr>
          <w:rStyle w:val="HideTWBExt"/>
          <w:noProof w:val="0"/>
        </w:rPr>
        <w:t>&lt;/RepeatBlock-By&gt;</w:t>
      </w:r>
    </w:p>
    <w:p w14:paraId="36D08BE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993D39D"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5EC868C" w14:textId="77777777" w:rsidTr="009A671B">
        <w:trPr>
          <w:trHeight w:hRule="exact" w:val="240"/>
          <w:jc w:val="center"/>
        </w:trPr>
        <w:tc>
          <w:tcPr>
            <w:tcW w:w="9752" w:type="dxa"/>
            <w:gridSpan w:val="2"/>
          </w:tcPr>
          <w:p w14:paraId="372A1ECE" w14:textId="77777777" w:rsidR="00FD4820" w:rsidRPr="00972945" w:rsidRDefault="00FD4820" w:rsidP="009A671B"/>
        </w:tc>
      </w:tr>
      <w:tr w:rsidR="00FD4820" w:rsidRPr="00972945" w14:paraId="6E5D9BB0" w14:textId="77777777" w:rsidTr="009A671B">
        <w:trPr>
          <w:trHeight w:val="240"/>
          <w:jc w:val="center"/>
        </w:trPr>
        <w:tc>
          <w:tcPr>
            <w:tcW w:w="4876" w:type="dxa"/>
          </w:tcPr>
          <w:p w14:paraId="3DF28E2A" w14:textId="77777777" w:rsidR="00FD4820" w:rsidRPr="00972945" w:rsidRDefault="00FD4820" w:rsidP="009A671B">
            <w:pPr>
              <w:pStyle w:val="AmColumnHeading"/>
            </w:pPr>
            <w:r w:rsidRPr="00972945">
              <w:t>Vorschlag der Kommission</w:t>
            </w:r>
          </w:p>
        </w:tc>
        <w:tc>
          <w:tcPr>
            <w:tcW w:w="4876" w:type="dxa"/>
          </w:tcPr>
          <w:p w14:paraId="1D44AAEA" w14:textId="77777777" w:rsidR="00FD4820" w:rsidRPr="00972945" w:rsidRDefault="00FD4820" w:rsidP="009A671B">
            <w:pPr>
              <w:pStyle w:val="AmColumnHeading"/>
            </w:pPr>
            <w:r w:rsidRPr="00972945">
              <w:t>Geänderter Text</w:t>
            </w:r>
          </w:p>
        </w:tc>
      </w:tr>
      <w:tr w:rsidR="00FD4820" w:rsidRPr="00972945" w14:paraId="5CA54546" w14:textId="77777777" w:rsidTr="009A671B">
        <w:trPr>
          <w:jc w:val="center"/>
        </w:trPr>
        <w:tc>
          <w:tcPr>
            <w:tcW w:w="4876" w:type="dxa"/>
          </w:tcPr>
          <w:p w14:paraId="182A901F"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w:t>
            </w:r>
            <w:r w:rsidRPr="00972945">
              <w:rPr>
                <w:b/>
                <w:bCs/>
                <w:i/>
                <w:iCs/>
              </w:rPr>
              <w:t>können</w:t>
            </w:r>
            <w:r w:rsidRPr="00972945">
              <w:t xml:space="preserve"> die Mitgliedstaaten die Rückkehrentscheidung des begünstigten Mitgliedstaats in Anwendung der Richtlinie 2001/40/EG des Rates</w:t>
            </w:r>
            <w:r w:rsidRPr="00972945">
              <w:rPr>
                <w:rStyle w:val="Sup"/>
              </w:rPr>
              <w:t>39</w:t>
            </w:r>
            <w:r w:rsidRPr="00972945">
              <w:t xml:space="preserve"> anerkennen. Rückkehrpatenschaften sollten </w:t>
            </w:r>
            <w:r w:rsidRPr="00972945">
              <w:rPr>
                <w:b/>
                <w:bCs/>
                <w:i/>
                <w:iCs/>
              </w:rPr>
              <w:t>Teil des gemeinsamen EU-Rückkehrsystems</w:t>
            </w:r>
            <w:r w:rsidRPr="00972945">
              <w:t xml:space="preserve">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33E7BF5E"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w:t>
            </w:r>
            <w:r w:rsidRPr="00972945">
              <w:rPr>
                <w:b/>
                <w:bCs/>
                <w:i/>
                <w:iCs/>
              </w:rPr>
              <w:t>sollten</w:t>
            </w:r>
            <w:r w:rsidRPr="00972945">
              <w:rPr>
                <w:b/>
                <w:bCs/>
              </w:rPr>
              <w:t xml:space="preserve"> </w:t>
            </w:r>
            <w:r w:rsidRPr="00972945">
              <w:t>die Mitgliedstaaten die Rückkehrentscheidung des begünstigten Mitgliedstaats in Anwendung der Richtlinie 2001/40/EG des Rates</w:t>
            </w:r>
            <w:r w:rsidRPr="00972945">
              <w:rPr>
                <w:rStyle w:val="Sup"/>
              </w:rPr>
              <w:t>39</w:t>
            </w:r>
            <w:r w:rsidRPr="00972945">
              <w:t xml:space="preserve"> anerkennen. Rückkehrpatenschaften sollten </w:t>
            </w:r>
            <w:r w:rsidRPr="00972945">
              <w:rPr>
                <w:b/>
                <w:bCs/>
                <w:i/>
                <w:iCs/>
              </w:rPr>
              <w:t>im Einklang mit und ergänzend zum gemeinsamen EU-Rückkehrsystem</w:t>
            </w:r>
            <w:r w:rsidRPr="00972945">
              <w:t xml:space="preserve">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r>
      <w:tr w:rsidR="00FD4820" w:rsidRPr="00972945" w14:paraId="35372D70" w14:textId="77777777" w:rsidTr="009A671B">
        <w:trPr>
          <w:jc w:val="center"/>
        </w:trPr>
        <w:tc>
          <w:tcPr>
            <w:tcW w:w="4876" w:type="dxa"/>
          </w:tcPr>
          <w:p w14:paraId="4B5F7D40" w14:textId="77777777" w:rsidR="00FD4820" w:rsidRPr="00972945" w:rsidRDefault="00FD4820" w:rsidP="009A671B">
            <w:pPr>
              <w:pStyle w:val="Normal6a"/>
            </w:pPr>
            <w:r w:rsidRPr="00972945">
              <w:t>_________________</w:t>
            </w:r>
          </w:p>
        </w:tc>
        <w:tc>
          <w:tcPr>
            <w:tcW w:w="4876" w:type="dxa"/>
          </w:tcPr>
          <w:p w14:paraId="2954CC87" w14:textId="77777777" w:rsidR="00FD4820" w:rsidRPr="00972945" w:rsidRDefault="00FD4820" w:rsidP="009A671B">
            <w:pPr>
              <w:pStyle w:val="Normal6a"/>
            </w:pPr>
            <w:r w:rsidRPr="00972945">
              <w:t>_________________</w:t>
            </w:r>
          </w:p>
        </w:tc>
      </w:tr>
      <w:tr w:rsidR="00FD4820" w:rsidRPr="00972945" w14:paraId="490156B0" w14:textId="77777777" w:rsidTr="009A671B">
        <w:trPr>
          <w:jc w:val="center"/>
        </w:trPr>
        <w:tc>
          <w:tcPr>
            <w:tcW w:w="4876" w:type="dxa"/>
          </w:tcPr>
          <w:p w14:paraId="20D6E5BA"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6F37C159"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r>
    </w:tbl>
    <w:p w14:paraId="5367726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29BE847" w14:textId="77777777" w:rsidR="00FD4820" w:rsidRPr="00972945" w:rsidRDefault="00FD4820" w:rsidP="00FD4820">
      <w:r w:rsidRPr="00972945">
        <w:rPr>
          <w:rStyle w:val="HideTWBExt"/>
          <w:noProof w:val="0"/>
        </w:rPr>
        <w:t>&lt;/AmendB&gt;</w:t>
      </w:r>
    </w:p>
    <w:p w14:paraId="2A1F9AD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420</w:t>
      </w:r>
      <w:r w:rsidRPr="00972945">
        <w:rPr>
          <w:rStyle w:val="HideTWBExt"/>
          <w:noProof w:val="0"/>
        </w:rPr>
        <w:t>&lt;/NumAmB&gt;</w:t>
      </w:r>
    </w:p>
    <w:p w14:paraId="1984C975"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163157B0" w14:textId="77777777" w:rsidR="00FD4820" w:rsidRPr="00972945" w:rsidRDefault="00FD4820" w:rsidP="00FD4820">
      <w:pPr>
        <w:pStyle w:val="NormalBold"/>
      </w:pPr>
      <w:r w:rsidRPr="00972945">
        <w:rPr>
          <w:rStyle w:val="HideTWBExt"/>
          <w:noProof w:val="0"/>
        </w:rPr>
        <w:t>&lt;/RepeatBlock-By&gt;</w:t>
      </w:r>
    </w:p>
    <w:p w14:paraId="7DFDA7A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71635D3"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CEE416D" w14:textId="77777777" w:rsidTr="009A671B">
        <w:trPr>
          <w:trHeight w:hRule="exact" w:val="240"/>
          <w:jc w:val="center"/>
        </w:trPr>
        <w:tc>
          <w:tcPr>
            <w:tcW w:w="9752" w:type="dxa"/>
            <w:gridSpan w:val="2"/>
          </w:tcPr>
          <w:p w14:paraId="7A1B85F0" w14:textId="77777777" w:rsidR="00FD4820" w:rsidRPr="00972945" w:rsidRDefault="00FD4820" w:rsidP="009A671B"/>
        </w:tc>
      </w:tr>
      <w:tr w:rsidR="00FD4820" w:rsidRPr="00972945" w14:paraId="43A2767A" w14:textId="77777777" w:rsidTr="009A671B">
        <w:trPr>
          <w:trHeight w:val="240"/>
          <w:jc w:val="center"/>
        </w:trPr>
        <w:tc>
          <w:tcPr>
            <w:tcW w:w="4876" w:type="dxa"/>
          </w:tcPr>
          <w:p w14:paraId="2B50A22E" w14:textId="77777777" w:rsidR="00FD4820" w:rsidRPr="00972945" w:rsidRDefault="00FD4820" w:rsidP="009A671B">
            <w:pPr>
              <w:pStyle w:val="AmColumnHeading"/>
            </w:pPr>
            <w:r w:rsidRPr="00972945">
              <w:t>Vorschlag der Kommission</w:t>
            </w:r>
          </w:p>
        </w:tc>
        <w:tc>
          <w:tcPr>
            <w:tcW w:w="4876" w:type="dxa"/>
          </w:tcPr>
          <w:p w14:paraId="4F6A7F4C" w14:textId="77777777" w:rsidR="00FD4820" w:rsidRPr="00972945" w:rsidRDefault="00FD4820" w:rsidP="009A671B">
            <w:pPr>
              <w:pStyle w:val="AmColumnHeading"/>
            </w:pPr>
            <w:r w:rsidRPr="00972945">
              <w:t>Geänderter Text</w:t>
            </w:r>
          </w:p>
        </w:tc>
      </w:tr>
      <w:tr w:rsidR="00FD4820" w:rsidRPr="00972945" w14:paraId="30201176" w14:textId="77777777" w:rsidTr="009A671B">
        <w:trPr>
          <w:jc w:val="center"/>
        </w:trPr>
        <w:tc>
          <w:tcPr>
            <w:tcW w:w="4876" w:type="dxa"/>
          </w:tcPr>
          <w:p w14:paraId="4AA8076D" w14:textId="77777777" w:rsidR="00FD4820" w:rsidRPr="00972945" w:rsidRDefault="00FD4820" w:rsidP="009A671B">
            <w:pPr>
              <w:pStyle w:val="Normal6a"/>
            </w:pPr>
            <w:r w:rsidRPr="00972945">
              <w:t>(27)</w:t>
            </w:r>
            <w:r w:rsidRPr="00972945">
              <w:tab/>
              <w:t>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2B31CA06" w14:textId="77777777" w:rsidR="00FD4820" w:rsidRPr="00972945" w:rsidRDefault="00FD4820" w:rsidP="009A671B">
            <w:pPr>
              <w:pStyle w:val="Normal6a"/>
            </w:pPr>
            <w:r w:rsidRPr="00972945">
              <w:t>(27)</w:t>
            </w:r>
            <w:r w:rsidRPr="00972945">
              <w:tab/>
              <w:t xml:space="preserve">Der </w:t>
            </w:r>
            <w:r w:rsidRPr="00972945">
              <w:rPr>
                <w:b/>
                <w:bCs/>
                <w:i/>
                <w:iCs/>
              </w:rPr>
              <w:t>freiwillige</w:t>
            </w:r>
            <w:r w:rsidRPr="00972945">
              <w:rPr>
                <w:b/>
                <w:bCs/>
              </w:rPr>
              <w:t xml:space="preserve"> </w:t>
            </w:r>
            <w:r w:rsidRPr="00972945">
              <w:t>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r>
      <w:tr w:rsidR="00FD4820" w:rsidRPr="00972945" w14:paraId="4E9F90E3" w14:textId="77777777" w:rsidTr="009A671B">
        <w:trPr>
          <w:jc w:val="center"/>
        </w:trPr>
        <w:tc>
          <w:tcPr>
            <w:tcW w:w="4876" w:type="dxa"/>
          </w:tcPr>
          <w:p w14:paraId="594AA811" w14:textId="77777777" w:rsidR="00FD4820" w:rsidRPr="00972945" w:rsidRDefault="00FD4820" w:rsidP="009A671B">
            <w:pPr>
              <w:pStyle w:val="Normal6a"/>
            </w:pPr>
            <w:r w:rsidRPr="00972945">
              <w:t>_________________</w:t>
            </w:r>
          </w:p>
        </w:tc>
        <w:tc>
          <w:tcPr>
            <w:tcW w:w="4876" w:type="dxa"/>
          </w:tcPr>
          <w:p w14:paraId="201E89F7" w14:textId="77777777" w:rsidR="00FD4820" w:rsidRPr="00972945" w:rsidRDefault="00FD4820" w:rsidP="009A671B">
            <w:pPr>
              <w:pStyle w:val="Normal6a"/>
            </w:pPr>
            <w:r w:rsidRPr="00972945">
              <w:t>_________________</w:t>
            </w:r>
          </w:p>
        </w:tc>
      </w:tr>
      <w:tr w:rsidR="00FD4820" w:rsidRPr="00972945" w14:paraId="62498899" w14:textId="77777777" w:rsidTr="009A671B">
        <w:trPr>
          <w:jc w:val="center"/>
        </w:trPr>
        <w:tc>
          <w:tcPr>
            <w:tcW w:w="4876" w:type="dxa"/>
          </w:tcPr>
          <w:p w14:paraId="5A862B3B"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68355D4F"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r>
    </w:tbl>
    <w:p w14:paraId="3A0A3AD0"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57F0040" w14:textId="77777777" w:rsidR="00FD4820" w:rsidRPr="00972945" w:rsidRDefault="00FD4820" w:rsidP="00FD4820">
      <w:r w:rsidRPr="00972945">
        <w:rPr>
          <w:rStyle w:val="HideTWBExt"/>
          <w:noProof w:val="0"/>
        </w:rPr>
        <w:t>&lt;/AmendB&gt;</w:t>
      </w:r>
    </w:p>
    <w:p w14:paraId="5DFFC031"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421</w:t>
      </w:r>
      <w:r w:rsidRPr="00972945">
        <w:rPr>
          <w:rStyle w:val="HideTWBExt"/>
          <w:noProof w:val="0"/>
        </w:rPr>
        <w:t>&lt;/NumAmB&gt;</w:t>
      </w:r>
    </w:p>
    <w:p w14:paraId="377D0B44"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53260605" w14:textId="77777777" w:rsidR="00FD4820" w:rsidRPr="00972945" w:rsidRDefault="00FD4820" w:rsidP="00FD4820">
      <w:pPr>
        <w:pStyle w:val="NormalBold"/>
      </w:pPr>
      <w:r w:rsidRPr="00972945">
        <w:rPr>
          <w:rStyle w:val="HideTWBExt"/>
          <w:noProof w:val="0"/>
        </w:rPr>
        <w:t>&lt;/RepeatBlock-By&gt;</w:t>
      </w:r>
    </w:p>
    <w:p w14:paraId="74C1D13E"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A853926"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7973B94" w14:textId="77777777" w:rsidTr="009A671B">
        <w:trPr>
          <w:trHeight w:hRule="exact" w:val="240"/>
          <w:jc w:val="center"/>
        </w:trPr>
        <w:tc>
          <w:tcPr>
            <w:tcW w:w="9752" w:type="dxa"/>
            <w:gridSpan w:val="2"/>
          </w:tcPr>
          <w:p w14:paraId="73EE49EF" w14:textId="77777777" w:rsidR="00FD4820" w:rsidRPr="00972945" w:rsidRDefault="00FD4820" w:rsidP="009A671B"/>
        </w:tc>
      </w:tr>
      <w:tr w:rsidR="00FD4820" w:rsidRPr="00972945" w14:paraId="136E9DF2" w14:textId="77777777" w:rsidTr="009A671B">
        <w:trPr>
          <w:trHeight w:val="240"/>
          <w:jc w:val="center"/>
        </w:trPr>
        <w:tc>
          <w:tcPr>
            <w:tcW w:w="4876" w:type="dxa"/>
          </w:tcPr>
          <w:p w14:paraId="1FD56A05" w14:textId="77777777" w:rsidR="00FD4820" w:rsidRPr="00972945" w:rsidRDefault="00FD4820" w:rsidP="009A671B">
            <w:pPr>
              <w:pStyle w:val="AmColumnHeading"/>
            </w:pPr>
            <w:r w:rsidRPr="00972945">
              <w:t>Vorschlag der Kommission</w:t>
            </w:r>
          </w:p>
        </w:tc>
        <w:tc>
          <w:tcPr>
            <w:tcW w:w="4876" w:type="dxa"/>
          </w:tcPr>
          <w:p w14:paraId="5950FFB5" w14:textId="77777777" w:rsidR="00FD4820" w:rsidRPr="00972945" w:rsidRDefault="00FD4820" w:rsidP="009A671B">
            <w:pPr>
              <w:pStyle w:val="AmColumnHeading"/>
            </w:pPr>
            <w:r w:rsidRPr="00972945">
              <w:t>Geänderter Text</w:t>
            </w:r>
          </w:p>
        </w:tc>
      </w:tr>
      <w:tr w:rsidR="00FD4820" w:rsidRPr="00972945" w14:paraId="0E52AE39" w14:textId="77777777" w:rsidTr="009A671B">
        <w:trPr>
          <w:jc w:val="center"/>
        </w:trPr>
        <w:tc>
          <w:tcPr>
            <w:tcW w:w="4876" w:type="dxa"/>
          </w:tcPr>
          <w:p w14:paraId="15AE0291"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w:t>
            </w:r>
            <w:r w:rsidRPr="00972945">
              <w:rPr>
                <w:b/>
                <w:i/>
              </w:rPr>
              <w:t>auch</w:t>
            </w:r>
            <w:r w:rsidRPr="00972945">
              <w:t xml:space="preserve">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4FA52A40"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w:t>
            </w:r>
            <w:r w:rsidRPr="00972945">
              <w:rPr>
                <w:b/>
                <w:i/>
              </w:rPr>
              <w:t>insbesondere</w:t>
            </w:r>
            <w:r w:rsidRPr="00972945">
              <w:t xml:space="preserve">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acht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r>
      <w:tr w:rsidR="00FD4820" w:rsidRPr="00972945" w14:paraId="134955DF" w14:textId="77777777" w:rsidTr="009A671B">
        <w:trPr>
          <w:jc w:val="center"/>
        </w:trPr>
        <w:tc>
          <w:tcPr>
            <w:tcW w:w="4876" w:type="dxa"/>
          </w:tcPr>
          <w:p w14:paraId="14F27370" w14:textId="77777777" w:rsidR="00FD4820" w:rsidRPr="00972945" w:rsidRDefault="00FD4820" w:rsidP="009A671B">
            <w:pPr>
              <w:pStyle w:val="Normal6a"/>
            </w:pPr>
            <w:r w:rsidRPr="00972945">
              <w:t>_________________</w:t>
            </w:r>
          </w:p>
        </w:tc>
        <w:tc>
          <w:tcPr>
            <w:tcW w:w="4876" w:type="dxa"/>
          </w:tcPr>
          <w:p w14:paraId="3443420A" w14:textId="77777777" w:rsidR="00FD4820" w:rsidRPr="00972945" w:rsidRDefault="00FD4820" w:rsidP="009A671B">
            <w:pPr>
              <w:pStyle w:val="Normal6a"/>
            </w:pPr>
            <w:r w:rsidRPr="00972945">
              <w:t>_________________</w:t>
            </w:r>
          </w:p>
        </w:tc>
      </w:tr>
      <w:tr w:rsidR="00FD4820" w:rsidRPr="00972945" w14:paraId="62176B86" w14:textId="77777777" w:rsidTr="009A671B">
        <w:trPr>
          <w:jc w:val="center"/>
        </w:trPr>
        <w:tc>
          <w:tcPr>
            <w:tcW w:w="4876" w:type="dxa"/>
          </w:tcPr>
          <w:p w14:paraId="7F70167D"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0A1BA862"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r>
    </w:tbl>
    <w:p w14:paraId="3784EF2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01D7DEED" w14:textId="77777777" w:rsidR="00FD4820" w:rsidRPr="00972945" w:rsidRDefault="00FD4820" w:rsidP="00FD4820">
      <w:r w:rsidRPr="00972945">
        <w:rPr>
          <w:rStyle w:val="HideTWBExt"/>
          <w:noProof w:val="0"/>
        </w:rPr>
        <w:t>&lt;/AmendB&gt;</w:t>
      </w:r>
    </w:p>
    <w:p w14:paraId="27BC314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422</w:t>
      </w:r>
      <w:r w:rsidRPr="00972945">
        <w:rPr>
          <w:rStyle w:val="HideTWBExt"/>
          <w:noProof w:val="0"/>
        </w:rPr>
        <w:t>&lt;/NumAmB&gt;</w:t>
      </w:r>
    </w:p>
    <w:p w14:paraId="79BB6B26"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260A8266" w14:textId="77777777" w:rsidR="00FD4820" w:rsidRPr="00972945" w:rsidRDefault="00FD4820" w:rsidP="00FD4820">
      <w:pPr>
        <w:pStyle w:val="NormalBold"/>
      </w:pPr>
      <w:r w:rsidRPr="00972945">
        <w:rPr>
          <w:rStyle w:val="HideTWBExt"/>
          <w:noProof w:val="0"/>
        </w:rPr>
        <w:t>&lt;/RepeatBlock-By&gt;</w:t>
      </w:r>
    </w:p>
    <w:p w14:paraId="7C39449D"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C0A38C4" w14:textId="77777777" w:rsidR="00FD4820" w:rsidRPr="00972945" w:rsidRDefault="00FD4820" w:rsidP="00FD4820">
      <w:pPr>
        <w:pStyle w:val="NormalBold"/>
      </w:pPr>
      <w:r w:rsidRPr="00972945">
        <w:rPr>
          <w:rStyle w:val="HideTWBExt"/>
          <w:noProof w:val="0"/>
        </w:rPr>
        <w:t>&lt;Article&gt;</w:t>
      </w:r>
      <w:r w:rsidRPr="00972945">
        <w:t>Erwägung 27</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40E321E" w14:textId="77777777" w:rsidTr="009A671B">
        <w:trPr>
          <w:trHeight w:hRule="exact" w:val="240"/>
          <w:jc w:val="center"/>
        </w:trPr>
        <w:tc>
          <w:tcPr>
            <w:tcW w:w="9752" w:type="dxa"/>
            <w:gridSpan w:val="2"/>
          </w:tcPr>
          <w:p w14:paraId="6F30893F" w14:textId="77777777" w:rsidR="00FD4820" w:rsidRPr="00972945" w:rsidRDefault="00FD4820" w:rsidP="009A671B"/>
        </w:tc>
      </w:tr>
      <w:tr w:rsidR="00FD4820" w:rsidRPr="00972945" w14:paraId="4B6B7B15" w14:textId="77777777" w:rsidTr="009A671B">
        <w:trPr>
          <w:trHeight w:val="240"/>
          <w:jc w:val="center"/>
        </w:trPr>
        <w:tc>
          <w:tcPr>
            <w:tcW w:w="4876" w:type="dxa"/>
          </w:tcPr>
          <w:p w14:paraId="1FA58909" w14:textId="77777777" w:rsidR="00FD4820" w:rsidRPr="00972945" w:rsidRDefault="00FD4820" w:rsidP="009A671B">
            <w:pPr>
              <w:pStyle w:val="AmColumnHeading"/>
            </w:pPr>
            <w:r w:rsidRPr="00972945">
              <w:t>Vorschlag der Kommission</w:t>
            </w:r>
          </w:p>
        </w:tc>
        <w:tc>
          <w:tcPr>
            <w:tcW w:w="4876" w:type="dxa"/>
          </w:tcPr>
          <w:p w14:paraId="2C86D378" w14:textId="77777777" w:rsidR="00FD4820" w:rsidRPr="00972945" w:rsidRDefault="00FD4820" w:rsidP="009A671B">
            <w:pPr>
              <w:pStyle w:val="AmColumnHeading"/>
            </w:pPr>
            <w:r w:rsidRPr="00972945">
              <w:t>Geänderter Text</w:t>
            </w:r>
          </w:p>
        </w:tc>
      </w:tr>
      <w:tr w:rsidR="00FD4820" w:rsidRPr="00972945" w14:paraId="509CBE31" w14:textId="77777777" w:rsidTr="009A671B">
        <w:trPr>
          <w:jc w:val="center"/>
        </w:trPr>
        <w:tc>
          <w:tcPr>
            <w:tcW w:w="4876" w:type="dxa"/>
          </w:tcPr>
          <w:p w14:paraId="755DC252"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w:t>
            </w:r>
            <w:r w:rsidRPr="00972945">
              <w:rPr>
                <w:b/>
                <w:bCs/>
                <w:i/>
                <w:iCs/>
              </w:rPr>
              <w:t>acht</w:t>
            </w:r>
            <w:r w:rsidRPr="00972945">
              <w:t xml:space="preserve"> 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c>
          <w:tcPr>
            <w:tcW w:w="4876" w:type="dxa"/>
          </w:tcPr>
          <w:p w14:paraId="28F4C0FF" w14:textId="77777777" w:rsidR="00FD4820" w:rsidRPr="00972945" w:rsidRDefault="00FD4820" w:rsidP="009A671B">
            <w:pPr>
              <w:pStyle w:val="Normal6a"/>
            </w:pPr>
            <w:r w:rsidRPr="00972945">
              <w:t>(27)</w:t>
            </w:r>
            <w:r w:rsidRPr="00972945">
              <w:tab/>
              <w:t xml:space="preserve">Der Solidaritätsmechanismus sollte Maßnahmen zur Förderung einer gerechten Teilung der Verantwortung und einer ausgewogenen Verteilung der Belastung zwischen den Mitgliedstaaten auch im Bereich Rückkehr/Rückführung beinhalten. Im Rahmen von Rückkehrpatenschaften sollte ein Mitgliedstaat einen unter Migrationsdruck stehenden Mitgliedstaat bei der Durchführung der erforderlichen Maßnahmen zur Rückkehr/Rückführung illegal aufhältiger Drittstaatsangehöriger unterstützen, wobei zu berücksichtigen ist, dass der begünstigte Mitgliedstaat weiterhin für die Durchführung des Rückkehrverfahrens zuständig ist, solange sich diese Personen in seinem Hoheitsgebiet aufhalten. Verlaufen diese Maßnahmen </w:t>
            </w:r>
            <w:r w:rsidRPr="00972945">
              <w:rPr>
                <w:b/>
                <w:bCs/>
                <w:i/>
                <w:iCs/>
              </w:rPr>
              <w:t>zwei</w:t>
            </w:r>
            <w:r w:rsidRPr="00972945">
              <w:rPr>
                <w:b/>
                <w:bCs/>
              </w:rPr>
              <w:t xml:space="preserve"> </w:t>
            </w:r>
            <w:r w:rsidRPr="00972945">
              <w:t>Monate erfolglos, so überstellen die unterstützenden Mitgliedstaaten diese Personen im Einklang mit den in dieser Verordnung festgelegten Verfahren und in Anwendung der Richtlinie 2008/115/EG; gegebenenfalls können die Mitgliedstaaten die Rückkehrentscheidung des begünstigten Mitgliedstaats in Anwendung der Richtlinie 2001/40/EG des Rates</w:t>
            </w:r>
            <w:r w:rsidRPr="00972945">
              <w:rPr>
                <w:rStyle w:val="Sup"/>
              </w:rPr>
              <w:t>39</w:t>
            </w:r>
            <w:r w:rsidRPr="00972945">
              <w:t xml:space="preserve"> anerkennen. Rückkehrpatenschaften sollten Teil des gemeinsamen EU-Rückkehrsystems sein, einschließlich der operativen Unterstützung durch die Europäische Agentur für die Grenz-und Küstenwache und der Anwendung des Koordinierungsmechanismus zur Förderung einer wirksamen Zusammenarbeit mit Drittstaaten im Bereich Rückkehr und Rückübernahme.</w:t>
            </w:r>
          </w:p>
        </w:tc>
      </w:tr>
      <w:tr w:rsidR="00FD4820" w:rsidRPr="00972945" w14:paraId="53EE2C82" w14:textId="77777777" w:rsidTr="009A671B">
        <w:trPr>
          <w:jc w:val="center"/>
        </w:trPr>
        <w:tc>
          <w:tcPr>
            <w:tcW w:w="4876" w:type="dxa"/>
          </w:tcPr>
          <w:p w14:paraId="2839498D" w14:textId="77777777" w:rsidR="00FD4820" w:rsidRPr="00972945" w:rsidRDefault="00FD4820" w:rsidP="009A671B">
            <w:pPr>
              <w:pStyle w:val="Normal6a"/>
            </w:pPr>
            <w:r w:rsidRPr="00972945">
              <w:t>_________________</w:t>
            </w:r>
          </w:p>
        </w:tc>
        <w:tc>
          <w:tcPr>
            <w:tcW w:w="4876" w:type="dxa"/>
          </w:tcPr>
          <w:p w14:paraId="38C76158" w14:textId="77777777" w:rsidR="00FD4820" w:rsidRPr="00972945" w:rsidRDefault="00FD4820" w:rsidP="009A671B">
            <w:pPr>
              <w:pStyle w:val="Normal6a"/>
            </w:pPr>
            <w:r w:rsidRPr="00972945">
              <w:t>_________________</w:t>
            </w:r>
          </w:p>
        </w:tc>
      </w:tr>
      <w:tr w:rsidR="00FD4820" w:rsidRPr="00972945" w14:paraId="2C215EA0" w14:textId="77777777" w:rsidTr="009A671B">
        <w:trPr>
          <w:jc w:val="center"/>
        </w:trPr>
        <w:tc>
          <w:tcPr>
            <w:tcW w:w="4876" w:type="dxa"/>
          </w:tcPr>
          <w:p w14:paraId="732E5243"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c>
          <w:tcPr>
            <w:tcW w:w="4876" w:type="dxa"/>
          </w:tcPr>
          <w:p w14:paraId="5316C8C7" w14:textId="77777777" w:rsidR="00FD4820" w:rsidRPr="00972945" w:rsidRDefault="00FD4820" w:rsidP="009A671B">
            <w:pPr>
              <w:pStyle w:val="Normal6a"/>
            </w:pPr>
            <w:r w:rsidRPr="00972945">
              <w:rPr>
                <w:rStyle w:val="Sup"/>
              </w:rPr>
              <w:t>39</w:t>
            </w:r>
            <w:r w:rsidRPr="00972945">
              <w:t xml:space="preserve"> Richtlinie 2001/40/EG des Rates vom 28. Mai 2001 über die gegenseitige Anerkennung von Entscheidungen über die Rückführung von Drittstaatsangehörigen, ABl. L 149 vom 2.6.2001, S. 34.</w:t>
            </w:r>
          </w:p>
        </w:tc>
      </w:tr>
    </w:tbl>
    <w:p w14:paraId="1737DBE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4FC9E43" w14:textId="77777777" w:rsidR="00FD4820" w:rsidRPr="00972945" w:rsidRDefault="00FD4820" w:rsidP="00FD4820">
      <w:r w:rsidRPr="00972945">
        <w:rPr>
          <w:rStyle w:val="HideTWBExt"/>
          <w:noProof w:val="0"/>
        </w:rPr>
        <w:t>&lt;/AmendB&gt;</w:t>
      </w:r>
    </w:p>
    <w:p w14:paraId="7CE0B6C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423</w:t>
      </w:r>
      <w:r w:rsidRPr="00972945">
        <w:rPr>
          <w:rStyle w:val="HideTWBExt"/>
          <w:noProof w:val="0"/>
        </w:rPr>
        <w:t>&lt;/NumAmB&gt;</w:t>
      </w:r>
    </w:p>
    <w:p w14:paraId="53D05CD0"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7B8568B5" w14:textId="77777777" w:rsidR="00FD4820" w:rsidRPr="00972945" w:rsidRDefault="00FD4820" w:rsidP="00FD4820">
      <w:pPr>
        <w:pStyle w:val="NormalBold"/>
      </w:pPr>
      <w:r w:rsidRPr="00972945">
        <w:rPr>
          <w:rStyle w:val="HideTWBExt"/>
          <w:noProof w:val="0"/>
        </w:rPr>
        <w:t>&lt;/RepeatBlock-By&gt;</w:t>
      </w:r>
    </w:p>
    <w:p w14:paraId="480EDD17"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D44A693"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CF191EB" w14:textId="77777777" w:rsidTr="009A671B">
        <w:trPr>
          <w:trHeight w:hRule="exact" w:val="240"/>
          <w:jc w:val="center"/>
        </w:trPr>
        <w:tc>
          <w:tcPr>
            <w:tcW w:w="9752" w:type="dxa"/>
            <w:gridSpan w:val="2"/>
          </w:tcPr>
          <w:p w14:paraId="4DB752D5" w14:textId="77777777" w:rsidR="00FD4820" w:rsidRPr="00972945" w:rsidRDefault="00FD4820" w:rsidP="009A671B"/>
        </w:tc>
      </w:tr>
      <w:tr w:rsidR="00FD4820" w:rsidRPr="00972945" w14:paraId="70AC0EFE" w14:textId="77777777" w:rsidTr="009A671B">
        <w:trPr>
          <w:trHeight w:val="240"/>
          <w:jc w:val="center"/>
        </w:trPr>
        <w:tc>
          <w:tcPr>
            <w:tcW w:w="4876" w:type="dxa"/>
          </w:tcPr>
          <w:p w14:paraId="2A77A45D" w14:textId="77777777" w:rsidR="00FD4820" w:rsidRPr="00972945" w:rsidRDefault="00FD4820" w:rsidP="009A671B">
            <w:pPr>
              <w:pStyle w:val="AmColumnHeading"/>
            </w:pPr>
            <w:r w:rsidRPr="00972945">
              <w:t>Vorschlag der Kommission</w:t>
            </w:r>
          </w:p>
        </w:tc>
        <w:tc>
          <w:tcPr>
            <w:tcW w:w="4876" w:type="dxa"/>
          </w:tcPr>
          <w:p w14:paraId="4AE93BE8" w14:textId="77777777" w:rsidR="00FD4820" w:rsidRPr="00972945" w:rsidRDefault="00FD4820" w:rsidP="009A671B">
            <w:pPr>
              <w:pStyle w:val="AmColumnHeading"/>
            </w:pPr>
            <w:r w:rsidRPr="00972945">
              <w:t>Geänderter Text</w:t>
            </w:r>
          </w:p>
        </w:tc>
      </w:tr>
      <w:tr w:rsidR="00FD4820" w:rsidRPr="00972945" w14:paraId="0ACD6A26" w14:textId="77777777" w:rsidTr="009A671B">
        <w:trPr>
          <w:jc w:val="center"/>
        </w:trPr>
        <w:tc>
          <w:tcPr>
            <w:tcW w:w="4876" w:type="dxa"/>
          </w:tcPr>
          <w:p w14:paraId="13C80CB4" w14:textId="77777777" w:rsidR="00FD4820" w:rsidRPr="00972945" w:rsidRDefault="00FD4820" w:rsidP="009A671B">
            <w:pPr>
              <w:pStyle w:val="Normal6a"/>
            </w:pPr>
            <w:r w:rsidRPr="00972945">
              <w:rPr>
                <w:b/>
                <w:i/>
              </w:rPr>
              <w:t>(28)</w:t>
            </w:r>
            <w:r w:rsidRPr="00972945">
              <w:tab/>
            </w:r>
            <w:r w:rsidRPr="00972945">
              <w:rPr>
                <w:b/>
                <w:i/>
              </w:rPr>
              <w:t>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 wenn es sich dabei um eine Übernahme oder Rückkehrpatenschaft handelt, zugunsten der Mitgliedstaaten mit Migrationsdruck zu senken. Die betreffende zu übernehmende Personenanzahl sollte gleichmäßig auf alle anderen Mitgliedstaaten, die derartige Maßnahmen ergreifen, verteilt werden.</w:t>
            </w:r>
          </w:p>
        </w:tc>
        <w:tc>
          <w:tcPr>
            <w:tcW w:w="4876" w:type="dxa"/>
          </w:tcPr>
          <w:p w14:paraId="7C9C148D" w14:textId="77777777" w:rsidR="00FD4820" w:rsidRPr="00972945" w:rsidRDefault="00FD4820" w:rsidP="009A671B">
            <w:pPr>
              <w:pStyle w:val="Normal6a"/>
            </w:pPr>
            <w:r w:rsidRPr="00972945">
              <w:rPr>
                <w:b/>
                <w:i/>
              </w:rPr>
              <w:t>entfällt</w:t>
            </w:r>
          </w:p>
        </w:tc>
      </w:tr>
    </w:tbl>
    <w:p w14:paraId="056DF04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65A7774F" w14:textId="77777777" w:rsidR="00FD4820" w:rsidRPr="00972945" w:rsidRDefault="00FD4820" w:rsidP="00FD4820">
      <w:r w:rsidRPr="00972945">
        <w:rPr>
          <w:rStyle w:val="HideTWBExt"/>
          <w:noProof w:val="0"/>
        </w:rPr>
        <w:t>&lt;/AmendB&gt;</w:t>
      </w:r>
    </w:p>
    <w:p w14:paraId="6B77C1AF"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424</w:t>
      </w:r>
      <w:r w:rsidRPr="00972945">
        <w:rPr>
          <w:rStyle w:val="HideTWBExt"/>
          <w:noProof w:val="0"/>
        </w:rPr>
        <w:t>&lt;/NumAmB&gt;</w:t>
      </w:r>
    </w:p>
    <w:p w14:paraId="6C4E5880"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14A61612" w14:textId="77777777" w:rsidR="00FD4820" w:rsidRPr="00972945" w:rsidRDefault="00FD4820" w:rsidP="00FD4820">
      <w:pPr>
        <w:pStyle w:val="NormalBold"/>
      </w:pPr>
      <w:r w:rsidRPr="00972945">
        <w:rPr>
          <w:rStyle w:val="HideTWBExt"/>
          <w:noProof w:val="0"/>
        </w:rPr>
        <w:t>&lt;/RepeatBlock-By&gt;</w:t>
      </w:r>
    </w:p>
    <w:p w14:paraId="42A975D9"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A1AE058"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9DDE003" w14:textId="77777777" w:rsidTr="009A671B">
        <w:trPr>
          <w:trHeight w:hRule="exact" w:val="240"/>
          <w:jc w:val="center"/>
        </w:trPr>
        <w:tc>
          <w:tcPr>
            <w:tcW w:w="9752" w:type="dxa"/>
            <w:gridSpan w:val="2"/>
          </w:tcPr>
          <w:p w14:paraId="741D79FD" w14:textId="77777777" w:rsidR="00FD4820" w:rsidRPr="00972945" w:rsidRDefault="00FD4820" w:rsidP="009A671B"/>
        </w:tc>
      </w:tr>
      <w:tr w:rsidR="00FD4820" w:rsidRPr="00972945" w14:paraId="54926B7D" w14:textId="77777777" w:rsidTr="009A671B">
        <w:trPr>
          <w:trHeight w:val="240"/>
          <w:jc w:val="center"/>
        </w:trPr>
        <w:tc>
          <w:tcPr>
            <w:tcW w:w="4876" w:type="dxa"/>
          </w:tcPr>
          <w:p w14:paraId="3FE7ABBB" w14:textId="77777777" w:rsidR="00FD4820" w:rsidRPr="00972945" w:rsidRDefault="00FD4820" w:rsidP="009A671B">
            <w:pPr>
              <w:pStyle w:val="AmColumnHeading"/>
            </w:pPr>
            <w:r w:rsidRPr="00972945">
              <w:t>Vorschlag der Kommission</w:t>
            </w:r>
          </w:p>
        </w:tc>
        <w:tc>
          <w:tcPr>
            <w:tcW w:w="4876" w:type="dxa"/>
          </w:tcPr>
          <w:p w14:paraId="35B3FA34" w14:textId="77777777" w:rsidR="00FD4820" w:rsidRPr="00972945" w:rsidRDefault="00FD4820" w:rsidP="009A671B">
            <w:pPr>
              <w:pStyle w:val="AmColumnHeading"/>
            </w:pPr>
            <w:r w:rsidRPr="00972945">
              <w:t>Geänderter Text</w:t>
            </w:r>
          </w:p>
        </w:tc>
      </w:tr>
      <w:tr w:rsidR="00FD4820" w:rsidRPr="00972945" w14:paraId="1B35A6D7" w14:textId="77777777" w:rsidTr="009A671B">
        <w:trPr>
          <w:jc w:val="center"/>
        </w:trPr>
        <w:tc>
          <w:tcPr>
            <w:tcW w:w="4876" w:type="dxa"/>
          </w:tcPr>
          <w:p w14:paraId="10328902" w14:textId="77777777" w:rsidR="00FD4820" w:rsidRPr="00972945" w:rsidRDefault="00FD4820" w:rsidP="009A671B">
            <w:pPr>
              <w:pStyle w:val="Normal6a"/>
            </w:pPr>
            <w:r w:rsidRPr="00972945">
              <w:rPr>
                <w:b/>
                <w:i/>
              </w:rPr>
              <w:t>(28)</w:t>
            </w:r>
            <w:r w:rsidRPr="00972945">
              <w:tab/>
            </w:r>
            <w:r w:rsidRPr="00972945">
              <w:rPr>
                <w:b/>
                <w:i/>
              </w:rPr>
              <w:t>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 wenn es sich dabei um eine Übernahme oder Rückkehrpatenschaft handelt, zugunsten der Mitgliedstaaten mit Migrationsdruck zu senken. Die betreffende zu übernehmende Personenanzahl sollte gleichmäßig auf alle anderen Mitgliedstaaten, die derartige Maßnahmen ergreifen, verteilt werden.</w:t>
            </w:r>
          </w:p>
        </w:tc>
        <w:tc>
          <w:tcPr>
            <w:tcW w:w="4876" w:type="dxa"/>
          </w:tcPr>
          <w:p w14:paraId="7DBEC918" w14:textId="77777777" w:rsidR="00FD4820" w:rsidRPr="00972945" w:rsidRDefault="00FD4820" w:rsidP="009A671B">
            <w:pPr>
              <w:pStyle w:val="Normal6a"/>
            </w:pPr>
            <w:r w:rsidRPr="00972945">
              <w:rPr>
                <w:b/>
                <w:i/>
              </w:rPr>
              <w:t>entfällt</w:t>
            </w:r>
          </w:p>
        </w:tc>
      </w:tr>
    </w:tbl>
    <w:p w14:paraId="744E492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7A59BFE6" w14:textId="77777777" w:rsidR="00FD4820" w:rsidRPr="00972945" w:rsidRDefault="00FD4820" w:rsidP="00FD4820">
      <w:r w:rsidRPr="00972945">
        <w:rPr>
          <w:rStyle w:val="HideTWBExt"/>
          <w:noProof w:val="0"/>
        </w:rPr>
        <w:t>&lt;/AmendB&gt;</w:t>
      </w:r>
    </w:p>
    <w:p w14:paraId="0D52A3D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425</w:t>
      </w:r>
      <w:r w:rsidRPr="00972945">
        <w:rPr>
          <w:rStyle w:val="HideTWBExt"/>
          <w:noProof w:val="0"/>
        </w:rPr>
        <w:t>&lt;/NumAmB&gt;</w:t>
      </w:r>
    </w:p>
    <w:p w14:paraId="36631511"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122BF0FD" w14:textId="77777777" w:rsidR="00FD4820" w:rsidRPr="00972945" w:rsidRDefault="00FD4820" w:rsidP="00FD4820">
      <w:pPr>
        <w:pStyle w:val="NormalBold"/>
      </w:pPr>
      <w:r w:rsidRPr="00972945">
        <w:rPr>
          <w:rStyle w:val="HideTWBExt"/>
          <w:noProof w:val="0"/>
        </w:rPr>
        <w:t>&lt;/RepeatBlock-By&gt;</w:t>
      </w:r>
    </w:p>
    <w:p w14:paraId="3AC8DC2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6B26729"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2E14E7A" w14:textId="77777777" w:rsidTr="009A671B">
        <w:trPr>
          <w:trHeight w:hRule="exact" w:val="240"/>
          <w:jc w:val="center"/>
        </w:trPr>
        <w:tc>
          <w:tcPr>
            <w:tcW w:w="9752" w:type="dxa"/>
            <w:gridSpan w:val="2"/>
          </w:tcPr>
          <w:p w14:paraId="452C6311" w14:textId="77777777" w:rsidR="00FD4820" w:rsidRPr="00972945" w:rsidRDefault="00FD4820" w:rsidP="009A671B"/>
        </w:tc>
      </w:tr>
      <w:tr w:rsidR="00FD4820" w:rsidRPr="00972945" w14:paraId="5FB66557" w14:textId="77777777" w:rsidTr="009A671B">
        <w:trPr>
          <w:trHeight w:val="240"/>
          <w:jc w:val="center"/>
        </w:trPr>
        <w:tc>
          <w:tcPr>
            <w:tcW w:w="4876" w:type="dxa"/>
          </w:tcPr>
          <w:p w14:paraId="288C8D37" w14:textId="77777777" w:rsidR="00FD4820" w:rsidRPr="00972945" w:rsidRDefault="00FD4820" w:rsidP="009A671B">
            <w:pPr>
              <w:pStyle w:val="AmColumnHeading"/>
            </w:pPr>
            <w:r w:rsidRPr="00972945">
              <w:t>Vorschlag der Kommission</w:t>
            </w:r>
          </w:p>
        </w:tc>
        <w:tc>
          <w:tcPr>
            <w:tcW w:w="4876" w:type="dxa"/>
          </w:tcPr>
          <w:p w14:paraId="33124A3A" w14:textId="77777777" w:rsidR="00FD4820" w:rsidRPr="00972945" w:rsidRDefault="00FD4820" w:rsidP="009A671B">
            <w:pPr>
              <w:pStyle w:val="AmColumnHeading"/>
            </w:pPr>
            <w:r w:rsidRPr="00972945">
              <w:t>Geänderter Text</w:t>
            </w:r>
          </w:p>
        </w:tc>
      </w:tr>
      <w:tr w:rsidR="00FD4820" w:rsidRPr="00972945" w14:paraId="1CC2BFAD" w14:textId="77777777" w:rsidTr="009A671B">
        <w:trPr>
          <w:jc w:val="center"/>
        </w:trPr>
        <w:tc>
          <w:tcPr>
            <w:tcW w:w="4876" w:type="dxa"/>
          </w:tcPr>
          <w:p w14:paraId="735AA560" w14:textId="77777777" w:rsidR="00FD4820" w:rsidRPr="00972945" w:rsidRDefault="00FD4820" w:rsidP="009A671B">
            <w:pPr>
              <w:pStyle w:val="Normal6a"/>
            </w:pPr>
            <w:r w:rsidRPr="00972945">
              <w:rPr>
                <w:b/>
                <w:i/>
              </w:rPr>
              <w:t>(28)</w:t>
            </w:r>
            <w:r w:rsidRPr="00972945">
              <w:tab/>
            </w:r>
            <w:r w:rsidRPr="00972945">
              <w:rPr>
                <w:b/>
                <w:i/>
              </w:rPr>
              <w:t>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 wenn es sich dabei um eine Übernahme oder Rückkehrpatenschaft handelt, zugunsten der Mitgliedstaaten mit Migrationsdruck zu senken. Die betreffende zu übernehmende Personenanzahl sollte gleichmäßig auf alle anderen Mitgliedstaaten, die derartige Maßnahmen ergreifen, verteilt werden.</w:t>
            </w:r>
          </w:p>
        </w:tc>
        <w:tc>
          <w:tcPr>
            <w:tcW w:w="4876" w:type="dxa"/>
          </w:tcPr>
          <w:p w14:paraId="77874DDB" w14:textId="77777777" w:rsidR="00FD4820" w:rsidRPr="00972945" w:rsidRDefault="00FD4820" w:rsidP="009A671B">
            <w:pPr>
              <w:pStyle w:val="Normal6a"/>
            </w:pPr>
            <w:r w:rsidRPr="00972945">
              <w:rPr>
                <w:b/>
                <w:i/>
              </w:rPr>
              <w:t>entfällt</w:t>
            </w:r>
          </w:p>
        </w:tc>
      </w:tr>
    </w:tbl>
    <w:p w14:paraId="763FFFB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0425F09" w14:textId="77777777" w:rsidR="00FD4820" w:rsidRPr="00972945" w:rsidRDefault="00FD4820" w:rsidP="00FD4820">
      <w:r w:rsidRPr="00972945">
        <w:rPr>
          <w:rStyle w:val="HideTWBExt"/>
          <w:noProof w:val="0"/>
        </w:rPr>
        <w:t>&lt;/AmendB&gt;</w:t>
      </w:r>
    </w:p>
    <w:p w14:paraId="2D71078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426</w:t>
      </w:r>
      <w:r w:rsidRPr="00972945">
        <w:rPr>
          <w:rStyle w:val="HideTWBExt"/>
          <w:noProof w:val="0"/>
        </w:rPr>
        <w:t>&lt;/NumAmB&gt;</w:t>
      </w:r>
    </w:p>
    <w:p w14:paraId="643A00E2"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2040C535" w14:textId="77777777" w:rsidR="00FD4820" w:rsidRPr="00972945" w:rsidRDefault="00FD4820" w:rsidP="00FD4820">
      <w:pPr>
        <w:pStyle w:val="NormalBold"/>
      </w:pPr>
      <w:r w:rsidRPr="00972945">
        <w:rPr>
          <w:rStyle w:val="HideTWBExt"/>
          <w:noProof w:val="0"/>
        </w:rPr>
        <w:t>&lt;/RepeatBlock-By&gt;</w:t>
      </w:r>
    </w:p>
    <w:p w14:paraId="6FDA335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0F01CBF"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3071982" w14:textId="77777777" w:rsidTr="009A671B">
        <w:trPr>
          <w:trHeight w:hRule="exact" w:val="240"/>
          <w:jc w:val="center"/>
        </w:trPr>
        <w:tc>
          <w:tcPr>
            <w:tcW w:w="9752" w:type="dxa"/>
            <w:gridSpan w:val="2"/>
          </w:tcPr>
          <w:p w14:paraId="368B8F59" w14:textId="77777777" w:rsidR="00FD4820" w:rsidRPr="00972945" w:rsidRDefault="00FD4820" w:rsidP="009A671B"/>
        </w:tc>
      </w:tr>
      <w:tr w:rsidR="00FD4820" w:rsidRPr="00972945" w14:paraId="7C9AE14D" w14:textId="77777777" w:rsidTr="009A671B">
        <w:trPr>
          <w:trHeight w:val="240"/>
          <w:jc w:val="center"/>
        </w:trPr>
        <w:tc>
          <w:tcPr>
            <w:tcW w:w="4876" w:type="dxa"/>
          </w:tcPr>
          <w:p w14:paraId="626A5156" w14:textId="77777777" w:rsidR="00FD4820" w:rsidRPr="00972945" w:rsidRDefault="00FD4820" w:rsidP="009A671B">
            <w:pPr>
              <w:pStyle w:val="AmColumnHeading"/>
            </w:pPr>
            <w:r w:rsidRPr="00972945">
              <w:t>Vorschlag der Kommission</w:t>
            </w:r>
          </w:p>
        </w:tc>
        <w:tc>
          <w:tcPr>
            <w:tcW w:w="4876" w:type="dxa"/>
          </w:tcPr>
          <w:p w14:paraId="23BF4A87" w14:textId="77777777" w:rsidR="00FD4820" w:rsidRPr="00972945" w:rsidRDefault="00FD4820" w:rsidP="009A671B">
            <w:pPr>
              <w:pStyle w:val="AmColumnHeading"/>
            </w:pPr>
            <w:r w:rsidRPr="00972945">
              <w:t>Geänderter Text</w:t>
            </w:r>
          </w:p>
        </w:tc>
      </w:tr>
      <w:tr w:rsidR="00FD4820" w:rsidRPr="00972945" w14:paraId="3486235C" w14:textId="77777777" w:rsidTr="009A671B">
        <w:trPr>
          <w:jc w:val="center"/>
        </w:trPr>
        <w:tc>
          <w:tcPr>
            <w:tcW w:w="4876" w:type="dxa"/>
          </w:tcPr>
          <w:p w14:paraId="5CC23305" w14:textId="77777777" w:rsidR="00FD4820" w:rsidRPr="00972945" w:rsidRDefault="00FD4820" w:rsidP="009A671B">
            <w:pPr>
              <w:pStyle w:val="Normal6a"/>
            </w:pPr>
            <w:r w:rsidRPr="00972945">
              <w:rPr>
                <w:b/>
                <w:i/>
              </w:rPr>
              <w:t>(28)</w:t>
            </w:r>
            <w:r w:rsidRPr="00972945">
              <w:tab/>
            </w:r>
            <w:r w:rsidRPr="00972945">
              <w:rPr>
                <w:b/>
                <w:i/>
              </w:rPr>
              <w:t>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 wenn es sich dabei um eine Übernahme oder Rückkehrpatenschaft handelt, zugunsten der Mitgliedstaaten mit Migrationsdruck zu senken. Die betreffende zu übernehmende Personenanzahl sollte gleichmäßig auf alle anderen Mitgliedstaaten, die derartige Maßnahmen ergreifen, verteilt werden.</w:t>
            </w:r>
          </w:p>
        </w:tc>
        <w:tc>
          <w:tcPr>
            <w:tcW w:w="4876" w:type="dxa"/>
          </w:tcPr>
          <w:p w14:paraId="212C1DF6" w14:textId="77777777" w:rsidR="00FD4820" w:rsidRPr="00972945" w:rsidRDefault="00FD4820" w:rsidP="009A671B">
            <w:pPr>
              <w:pStyle w:val="Normal6a"/>
            </w:pPr>
            <w:r w:rsidRPr="00972945">
              <w:rPr>
                <w:b/>
                <w:i/>
              </w:rPr>
              <w:t>entfällt</w:t>
            </w:r>
          </w:p>
        </w:tc>
      </w:tr>
    </w:tbl>
    <w:p w14:paraId="190754B8"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949D795" w14:textId="77777777" w:rsidR="00FD4820" w:rsidRPr="00972945" w:rsidRDefault="00FD4820" w:rsidP="00FD4820">
      <w:r w:rsidRPr="00972945">
        <w:rPr>
          <w:rStyle w:val="HideTWBExt"/>
          <w:noProof w:val="0"/>
        </w:rPr>
        <w:t>&lt;/AmendB&gt;</w:t>
      </w:r>
    </w:p>
    <w:p w14:paraId="320E337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427</w:t>
      </w:r>
      <w:r w:rsidRPr="00972945">
        <w:rPr>
          <w:rStyle w:val="HideTWBExt"/>
          <w:noProof w:val="0"/>
        </w:rPr>
        <w:t>&lt;/NumAmB&gt;</w:t>
      </w:r>
    </w:p>
    <w:p w14:paraId="65D8C1EE"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w:t>
      </w:r>
      <w:r w:rsidRPr="00972945">
        <w:rPr>
          <w:rStyle w:val="HideTWBExt"/>
          <w:noProof w:val="0"/>
        </w:rPr>
        <w:t>&lt;/Members&gt;</w:t>
      </w:r>
    </w:p>
    <w:p w14:paraId="4794AAAA" w14:textId="77777777" w:rsidR="00FD4820" w:rsidRPr="00972945" w:rsidRDefault="00FD4820" w:rsidP="00FD4820">
      <w:pPr>
        <w:pStyle w:val="NormalBold"/>
      </w:pPr>
      <w:r w:rsidRPr="00972945">
        <w:rPr>
          <w:rStyle w:val="HideTWBExt"/>
          <w:noProof w:val="0"/>
        </w:rPr>
        <w:t>&lt;/RepeatBlock-By&gt;</w:t>
      </w:r>
    </w:p>
    <w:p w14:paraId="2D64287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671BFA9"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23B22C3" w14:textId="77777777" w:rsidTr="009A671B">
        <w:trPr>
          <w:trHeight w:hRule="exact" w:val="240"/>
          <w:jc w:val="center"/>
        </w:trPr>
        <w:tc>
          <w:tcPr>
            <w:tcW w:w="9752" w:type="dxa"/>
            <w:gridSpan w:val="2"/>
          </w:tcPr>
          <w:p w14:paraId="04D2B374" w14:textId="77777777" w:rsidR="00FD4820" w:rsidRPr="00972945" w:rsidRDefault="00FD4820" w:rsidP="009A671B"/>
        </w:tc>
      </w:tr>
      <w:tr w:rsidR="00FD4820" w:rsidRPr="00972945" w14:paraId="3C5BEB50" w14:textId="77777777" w:rsidTr="009A671B">
        <w:trPr>
          <w:trHeight w:val="240"/>
          <w:jc w:val="center"/>
        </w:trPr>
        <w:tc>
          <w:tcPr>
            <w:tcW w:w="4876" w:type="dxa"/>
          </w:tcPr>
          <w:p w14:paraId="51B16077" w14:textId="77777777" w:rsidR="00FD4820" w:rsidRPr="00972945" w:rsidRDefault="00FD4820" w:rsidP="009A671B">
            <w:pPr>
              <w:pStyle w:val="AmColumnHeading"/>
            </w:pPr>
            <w:r w:rsidRPr="00972945">
              <w:t>Vorschlag der Kommission</w:t>
            </w:r>
          </w:p>
        </w:tc>
        <w:tc>
          <w:tcPr>
            <w:tcW w:w="4876" w:type="dxa"/>
          </w:tcPr>
          <w:p w14:paraId="1CCE95F7" w14:textId="77777777" w:rsidR="00FD4820" w:rsidRPr="00972945" w:rsidRDefault="00FD4820" w:rsidP="009A671B">
            <w:pPr>
              <w:pStyle w:val="AmColumnHeading"/>
            </w:pPr>
            <w:r w:rsidRPr="00972945">
              <w:t>Geänderter Text</w:t>
            </w:r>
          </w:p>
        </w:tc>
      </w:tr>
      <w:tr w:rsidR="00FD4820" w:rsidRPr="00972945" w14:paraId="3D94C057" w14:textId="77777777" w:rsidTr="009A671B">
        <w:trPr>
          <w:jc w:val="center"/>
        </w:trPr>
        <w:tc>
          <w:tcPr>
            <w:tcW w:w="4876" w:type="dxa"/>
          </w:tcPr>
          <w:p w14:paraId="2D5F39F3" w14:textId="77777777" w:rsidR="00FD4820" w:rsidRPr="00972945" w:rsidRDefault="00FD4820" w:rsidP="009A671B">
            <w:pPr>
              <w:pStyle w:val="Normal6a"/>
            </w:pPr>
            <w:r w:rsidRPr="00972945">
              <w:rPr>
                <w:b/>
                <w:i/>
              </w:rPr>
              <w:t>(28)</w:t>
            </w:r>
            <w:r w:rsidRPr="00972945">
              <w:tab/>
            </w:r>
            <w:r w:rsidRPr="00972945">
              <w:rPr>
                <w:b/>
                <w:i/>
              </w:rPr>
              <w:t>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 wenn es sich dabei um eine Übernahme oder Rückkehrpatenschaft handelt, zugunsten der Mitgliedstaaten mit Migrationsdruck zu senken. Die betreffende zu übernehmende Personenanzahl sollte gleichmäßig auf alle anderen Mitgliedstaaten, die derartige Maßnahmen ergreifen, verteilt werden.</w:t>
            </w:r>
          </w:p>
        </w:tc>
        <w:tc>
          <w:tcPr>
            <w:tcW w:w="4876" w:type="dxa"/>
          </w:tcPr>
          <w:p w14:paraId="393EE99B" w14:textId="77777777" w:rsidR="00FD4820" w:rsidRPr="00972945" w:rsidRDefault="00FD4820" w:rsidP="009A671B">
            <w:pPr>
              <w:pStyle w:val="Normal6a"/>
            </w:pPr>
            <w:r w:rsidRPr="00972945">
              <w:rPr>
                <w:b/>
                <w:i/>
              </w:rPr>
              <w:t>entfällt</w:t>
            </w:r>
          </w:p>
        </w:tc>
      </w:tr>
    </w:tbl>
    <w:p w14:paraId="0EA3AC1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80CAF37" w14:textId="77777777" w:rsidR="00FD4820" w:rsidRPr="00972945" w:rsidRDefault="00FD4820" w:rsidP="00FD4820">
      <w:r w:rsidRPr="00972945">
        <w:rPr>
          <w:rStyle w:val="HideTWBExt"/>
          <w:noProof w:val="0"/>
        </w:rPr>
        <w:t>&lt;/AmendB&gt;</w:t>
      </w:r>
    </w:p>
    <w:p w14:paraId="1199087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428</w:t>
      </w:r>
      <w:r w:rsidRPr="00972945">
        <w:rPr>
          <w:rStyle w:val="HideTWBExt"/>
          <w:noProof w:val="0"/>
        </w:rPr>
        <w:t>&lt;/NumAmB&gt;</w:t>
      </w:r>
    </w:p>
    <w:p w14:paraId="36E6269A"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3663C154" w14:textId="77777777" w:rsidR="00FD4820" w:rsidRPr="00972945" w:rsidRDefault="00FD4820" w:rsidP="00FD4820">
      <w:pPr>
        <w:pStyle w:val="NormalBold"/>
      </w:pPr>
      <w:r w:rsidRPr="00972945">
        <w:rPr>
          <w:rStyle w:val="HideTWBExt"/>
          <w:noProof w:val="0"/>
        </w:rPr>
        <w:t>&lt;/RepeatBlock-By&gt;</w:t>
      </w:r>
    </w:p>
    <w:p w14:paraId="2BFC961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417FE9A"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86CBE1A" w14:textId="77777777" w:rsidTr="009A671B">
        <w:trPr>
          <w:trHeight w:hRule="exact" w:val="240"/>
          <w:jc w:val="center"/>
        </w:trPr>
        <w:tc>
          <w:tcPr>
            <w:tcW w:w="9752" w:type="dxa"/>
            <w:gridSpan w:val="2"/>
          </w:tcPr>
          <w:p w14:paraId="778F1D87" w14:textId="77777777" w:rsidR="00FD4820" w:rsidRPr="00972945" w:rsidRDefault="00FD4820" w:rsidP="009A671B"/>
        </w:tc>
      </w:tr>
      <w:tr w:rsidR="00FD4820" w:rsidRPr="00972945" w14:paraId="4D600218" w14:textId="77777777" w:rsidTr="009A671B">
        <w:trPr>
          <w:trHeight w:val="240"/>
          <w:jc w:val="center"/>
        </w:trPr>
        <w:tc>
          <w:tcPr>
            <w:tcW w:w="4876" w:type="dxa"/>
          </w:tcPr>
          <w:p w14:paraId="0EC5C13E" w14:textId="77777777" w:rsidR="00FD4820" w:rsidRPr="00972945" w:rsidRDefault="00FD4820" w:rsidP="009A671B">
            <w:pPr>
              <w:pStyle w:val="AmColumnHeading"/>
            </w:pPr>
            <w:r w:rsidRPr="00972945">
              <w:t>Vorschlag der Kommission</w:t>
            </w:r>
          </w:p>
        </w:tc>
        <w:tc>
          <w:tcPr>
            <w:tcW w:w="4876" w:type="dxa"/>
          </w:tcPr>
          <w:p w14:paraId="53931A2D" w14:textId="77777777" w:rsidR="00FD4820" w:rsidRPr="00972945" w:rsidRDefault="00FD4820" w:rsidP="009A671B">
            <w:pPr>
              <w:pStyle w:val="AmColumnHeading"/>
            </w:pPr>
            <w:r w:rsidRPr="00972945">
              <w:t>Geänderter Text</w:t>
            </w:r>
          </w:p>
        </w:tc>
      </w:tr>
      <w:tr w:rsidR="00FD4820" w:rsidRPr="00972945" w14:paraId="226118B7" w14:textId="77777777" w:rsidTr="009A671B">
        <w:trPr>
          <w:jc w:val="center"/>
        </w:trPr>
        <w:tc>
          <w:tcPr>
            <w:tcW w:w="4876" w:type="dxa"/>
          </w:tcPr>
          <w:p w14:paraId="773D3313" w14:textId="77777777" w:rsidR="00FD4820" w:rsidRPr="00972945" w:rsidRDefault="00FD4820" w:rsidP="009A671B">
            <w:pPr>
              <w:pStyle w:val="Normal6a"/>
            </w:pPr>
            <w:r w:rsidRPr="00972945">
              <w:t>(28)</w:t>
            </w:r>
            <w:r w:rsidRPr="00972945">
              <w:tab/>
              <w:t>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w:t>
            </w:r>
            <w:r w:rsidRPr="00972945">
              <w:rPr>
                <w:b/>
                <w:i/>
              </w:rPr>
              <w:t xml:space="preserve"> </w:t>
            </w:r>
            <w:r w:rsidRPr="00972945">
              <w:rPr>
                <w:b/>
                <w:bCs/>
                <w:i/>
                <w:iCs/>
              </w:rPr>
              <w:t>War ein</w:t>
            </w:r>
            <w:r w:rsidRPr="00972945">
              <w:t xml:space="preserve"> Mitgliedstaat </w:t>
            </w:r>
            <w:r w:rsidRPr="00972945">
              <w:rPr>
                <w:b/>
                <w:bCs/>
                <w:i/>
                <w:iCs/>
              </w:rPr>
              <w:t>in den vergangenen Jahren aufgrund sehr vieler Anträge auf internationalen Schutz einer großen Migrationsbelastung ausgesetzt, so sollte es diesem Mitgliedstaat möglich sein, seinen Solidaritätsbeitrag, wenn es sich dabei um eine Übernahme oder Rückkehrpatenschaft handelt, zugunsten der Mitgliedstaaten mit Migrationsdruck zu senken</w:t>
            </w:r>
            <w:r w:rsidRPr="00972945">
              <w:t xml:space="preserve">. </w:t>
            </w:r>
            <w:r w:rsidRPr="00972945">
              <w:rPr>
                <w:b/>
                <w:i/>
              </w:rPr>
              <w:t>Die betreffende zu übernehmende Personenanzahl sollte gleichmäßig auf alle anderen Mitgliedstaaten, die derartige Maßnahmen ergreifen, verteilt werden.</w:t>
            </w:r>
          </w:p>
        </w:tc>
        <w:tc>
          <w:tcPr>
            <w:tcW w:w="4876" w:type="dxa"/>
          </w:tcPr>
          <w:p w14:paraId="01DD5060" w14:textId="77777777" w:rsidR="00FD4820" w:rsidRPr="00972945" w:rsidRDefault="00FD4820" w:rsidP="009A671B">
            <w:pPr>
              <w:pStyle w:val="Normal6a"/>
            </w:pPr>
            <w:r w:rsidRPr="00972945">
              <w:t>(28)</w:t>
            </w:r>
            <w:r w:rsidRPr="00972945">
              <w:tab/>
            </w:r>
            <w:r w:rsidRPr="00972945">
              <w:rPr>
                <w:b/>
                <w:bCs/>
                <w:i/>
                <w:iCs/>
              </w:rPr>
              <w:t>Die Asylagentur der Europäischen Union sollte ein automatisches Verteilungssystem einrichten, das eine gerechte Aufteilung der Verantwortlichkeiten unter den</w:t>
            </w:r>
            <w:r w:rsidRPr="00972945">
              <w:t xml:space="preserve"> Mitgliedstaaten </w:t>
            </w:r>
            <w:r w:rsidRPr="00972945">
              <w:rPr>
                <w:b/>
                <w:bCs/>
                <w:i/>
                <w:iCs/>
              </w:rPr>
              <w:t>sicherstellt</w:t>
            </w:r>
            <w:r w:rsidRPr="00972945">
              <w:t xml:space="preserve">. </w:t>
            </w:r>
            <w:r w:rsidRPr="00972945">
              <w:rPr>
                <w:b/>
                <w:bCs/>
                <w:i/>
                <w:iCs/>
              </w:rPr>
              <w:t>Mitgliedstaaten, die selbst begünstigte Mitgliedstaaten sind, sollten nicht verpflichtet sein, ein beitragender</w:t>
            </w:r>
            <w:r w:rsidRPr="00972945">
              <w:t xml:space="preserve"> Mitgliedstaat </w:t>
            </w:r>
            <w:r w:rsidRPr="00972945">
              <w:rPr>
                <w:b/>
                <w:bCs/>
                <w:i/>
                <w:iCs/>
              </w:rPr>
              <w:t>zu sein</w:t>
            </w:r>
            <w:r w:rsidRPr="00972945">
              <w:t>.</w:t>
            </w:r>
          </w:p>
        </w:tc>
      </w:tr>
    </w:tbl>
    <w:p w14:paraId="01FDF3E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682EA72" w14:textId="77777777" w:rsidR="00FD4820" w:rsidRPr="00972945" w:rsidRDefault="00FD4820" w:rsidP="00FD4820">
      <w:r w:rsidRPr="00972945">
        <w:rPr>
          <w:rStyle w:val="HideTWBExt"/>
          <w:noProof w:val="0"/>
        </w:rPr>
        <w:t>&lt;/AmendB&gt;</w:t>
      </w:r>
    </w:p>
    <w:p w14:paraId="67A86DD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429</w:t>
      </w:r>
      <w:r w:rsidRPr="00972945">
        <w:rPr>
          <w:rStyle w:val="HideTWBExt"/>
          <w:noProof w:val="0"/>
        </w:rPr>
        <w:t>&lt;/NumAmB&gt;</w:t>
      </w:r>
    </w:p>
    <w:p w14:paraId="438A506E"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2C3C73D0" w14:textId="77777777" w:rsidR="00FD4820" w:rsidRPr="00972945" w:rsidRDefault="00FD4820" w:rsidP="00FD4820">
      <w:pPr>
        <w:pStyle w:val="NormalBold"/>
      </w:pPr>
      <w:r w:rsidRPr="00972945">
        <w:rPr>
          <w:rStyle w:val="HideTWBExt"/>
          <w:noProof w:val="0"/>
        </w:rPr>
        <w:t>&lt;/RepeatBlock-By&gt;</w:t>
      </w:r>
    </w:p>
    <w:p w14:paraId="2633C2F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ACB2D63"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3A363810" w14:textId="77777777" w:rsidTr="009A671B">
        <w:trPr>
          <w:trHeight w:hRule="exact" w:val="240"/>
          <w:jc w:val="center"/>
        </w:trPr>
        <w:tc>
          <w:tcPr>
            <w:tcW w:w="9752" w:type="dxa"/>
            <w:gridSpan w:val="2"/>
          </w:tcPr>
          <w:p w14:paraId="4F98F685" w14:textId="77777777" w:rsidR="00FD4820" w:rsidRPr="00972945" w:rsidRDefault="00FD4820" w:rsidP="009A671B"/>
        </w:tc>
      </w:tr>
      <w:tr w:rsidR="00FD4820" w:rsidRPr="00972945" w14:paraId="2E421AD8" w14:textId="77777777" w:rsidTr="009A671B">
        <w:trPr>
          <w:trHeight w:val="240"/>
          <w:jc w:val="center"/>
        </w:trPr>
        <w:tc>
          <w:tcPr>
            <w:tcW w:w="4876" w:type="dxa"/>
          </w:tcPr>
          <w:p w14:paraId="4D119F4B" w14:textId="77777777" w:rsidR="00FD4820" w:rsidRPr="00972945" w:rsidRDefault="00FD4820" w:rsidP="009A671B">
            <w:pPr>
              <w:pStyle w:val="AmColumnHeading"/>
            </w:pPr>
            <w:r w:rsidRPr="00972945">
              <w:t>Vorschlag der Kommission</w:t>
            </w:r>
          </w:p>
        </w:tc>
        <w:tc>
          <w:tcPr>
            <w:tcW w:w="4876" w:type="dxa"/>
          </w:tcPr>
          <w:p w14:paraId="3818E626" w14:textId="77777777" w:rsidR="00FD4820" w:rsidRPr="00972945" w:rsidRDefault="00FD4820" w:rsidP="009A671B">
            <w:pPr>
              <w:pStyle w:val="AmColumnHeading"/>
            </w:pPr>
            <w:r w:rsidRPr="00972945">
              <w:t>Geänderter Text</w:t>
            </w:r>
          </w:p>
        </w:tc>
      </w:tr>
      <w:tr w:rsidR="00FD4820" w:rsidRPr="00972945" w14:paraId="7544A710" w14:textId="77777777" w:rsidTr="009A671B">
        <w:trPr>
          <w:jc w:val="center"/>
        </w:trPr>
        <w:tc>
          <w:tcPr>
            <w:tcW w:w="4876" w:type="dxa"/>
          </w:tcPr>
          <w:p w14:paraId="390C9E8B" w14:textId="77777777" w:rsidR="00FD4820" w:rsidRPr="00972945" w:rsidRDefault="00FD4820" w:rsidP="009A671B">
            <w:pPr>
              <w:pStyle w:val="Normal6a"/>
            </w:pPr>
            <w:r w:rsidRPr="00972945">
              <w:t>(28)</w:t>
            </w:r>
            <w:r w:rsidRPr="00972945">
              <w:tab/>
              <w:t xml:space="preserve">Die Mitgliedstaaten sollten die Art </w:t>
            </w:r>
            <w:r w:rsidRPr="00972945">
              <w:rPr>
                <w:b/>
                <w:bCs/>
                <w:i/>
                <w:iCs/>
              </w:rPr>
              <w:t>ihres Solidaritätsbeitrags</w:t>
            </w:r>
            <w:r w:rsidRPr="00972945">
              <w:t xml:space="preserve"> mitteilen, den sie durch Abschluss eines Plans </w:t>
            </w:r>
            <w:r w:rsidRPr="00972945">
              <w:rPr>
                <w:b/>
                <w:bCs/>
                <w:i/>
                <w:iCs/>
              </w:rPr>
              <w:t>für Solidaritätsmaßnahmen</w:t>
            </w:r>
            <w:r w:rsidRPr="00972945">
              <w:t xml:space="preserve"> leisten werden. Sind die Mitgliedstaaten selbst begünstigte Mitgliedstaaten, </w:t>
            </w:r>
            <w:r w:rsidRPr="00972945">
              <w:rPr>
                <w:b/>
                <w:bCs/>
                <w:i/>
                <w:iCs/>
              </w:rPr>
              <w:t>sollten sie nicht verpflichtet sein,</w:t>
            </w:r>
            <w:r w:rsidRPr="00972945">
              <w:t xml:space="preserve"> anderen Mitgliedstaaten </w:t>
            </w:r>
            <w:r w:rsidRPr="00972945">
              <w:rPr>
                <w:b/>
                <w:bCs/>
                <w:i/>
                <w:iCs/>
              </w:rPr>
              <w:t>gegenüber Solidaritätsbeiträge</w:t>
            </w:r>
            <w:r w:rsidRPr="00972945">
              <w:t xml:space="preserve"> zu leisten. </w:t>
            </w:r>
            <w:r w:rsidRPr="00972945">
              <w:rPr>
                <w:b/>
                <w:i/>
              </w:rPr>
              <w:t>War ein Mitgliedstaat in den vergangenen Jahren aufgrund sehr vieler Anträge auf internationalen Schutz einer großen Migrationsbelastung ausgesetzt, so sollte es diesem Mitgliedstaat möglich sein, seinen Solidaritätsbeitrag, wenn es sich dabei um eine Übernahme oder Rückkehrpatenschaft handelt, zugunsten der Mitgliedstaaten mit Migrationsdruck zu senken. Die betreffende zu übernehmende Personenanzahl sollte gleichmäßig auf alle anderen Mitgliedstaaten, die derartige Maßnahmen ergreifen, verteilt werden.</w:t>
            </w:r>
          </w:p>
        </w:tc>
        <w:tc>
          <w:tcPr>
            <w:tcW w:w="4876" w:type="dxa"/>
          </w:tcPr>
          <w:p w14:paraId="342B1EAD" w14:textId="77777777" w:rsidR="00FD4820" w:rsidRPr="00972945" w:rsidRDefault="00FD4820" w:rsidP="009A671B">
            <w:pPr>
              <w:pStyle w:val="Normal6a"/>
            </w:pPr>
            <w:r w:rsidRPr="00972945">
              <w:t>(28)</w:t>
            </w:r>
            <w:r w:rsidRPr="00972945">
              <w:tab/>
              <w:t xml:space="preserve">Die Mitgliedstaaten sollten die Art </w:t>
            </w:r>
            <w:r w:rsidRPr="00972945">
              <w:rPr>
                <w:b/>
                <w:bCs/>
                <w:i/>
                <w:iCs/>
              </w:rPr>
              <w:t>ihrer freiwilligen Beiträge</w:t>
            </w:r>
            <w:r w:rsidRPr="00972945">
              <w:t xml:space="preserve"> mitteilen, den sie durch Abschluss eines Plans </w:t>
            </w:r>
            <w:r w:rsidRPr="00972945">
              <w:rPr>
                <w:b/>
                <w:bCs/>
                <w:i/>
                <w:iCs/>
              </w:rPr>
              <w:t>eines freiwilligen Beitragsplans</w:t>
            </w:r>
            <w:r w:rsidRPr="00972945">
              <w:t xml:space="preserve"> leisten werden. Sind die Mitgliedstaaten selbst begünstigte Mitgliedstaaten, </w:t>
            </w:r>
            <w:r w:rsidRPr="00972945">
              <w:rPr>
                <w:b/>
                <w:bCs/>
                <w:i/>
                <w:iCs/>
              </w:rPr>
              <w:t>sollte von ihnen nicht erwartet werden, freiwillige Beiträge zu</w:t>
            </w:r>
            <w:r w:rsidRPr="00972945">
              <w:t xml:space="preserve"> anderen Mitgliedstaaten zu leisten.</w:t>
            </w:r>
          </w:p>
        </w:tc>
      </w:tr>
    </w:tbl>
    <w:p w14:paraId="65CA174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4ED0D57" w14:textId="77777777" w:rsidR="00FD4820" w:rsidRPr="00972945" w:rsidRDefault="00FD4820" w:rsidP="00FD4820">
      <w:r w:rsidRPr="00972945">
        <w:rPr>
          <w:rStyle w:val="HideTWBExt"/>
          <w:noProof w:val="0"/>
        </w:rPr>
        <w:t>&lt;/AmendB&gt;</w:t>
      </w:r>
    </w:p>
    <w:p w14:paraId="6FA7E63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430</w:t>
      </w:r>
      <w:r w:rsidRPr="00972945">
        <w:rPr>
          <w:rStyle w:val="HideTWBExt"/>
          <w:noProof w:val="0"/>
        </w:rPr>
        <w:t>&lt;/NumAmB&gt;</w:t>
      </w:r>
    </w:p>
    <w:p w14:paraId="173854B4"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67164D30" w14:textId="77777777" w:rsidR="00FD4820" w:rsidRPr="00972945" w:rsidRDefault="00FD4820" w:rsidP="00FD4820">
      <w:pPr>
        <w:pStyle w:val="NormalBold"/>
      </w:pPr>
      <w:r w:rsidRPr="00972945">
        <w:rPr>
          <w:rStyle w:val="HideTWBExt"/>
          <w:noProof w:val="0"/>
        </w:rPr>
        <w:t>&lt;/RepeatBlock-By&gt;</w:t>
      </w:r>
    </w:p>
    <w:p w14:paraId="5D9C156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47EF2BD9"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B59876B" w14:textId="77777777" w:rsidTr="009A671B">
        <w:trPr>
          <w:trHeight w:hRule="exact" w:val="240"/>
          <w:jc w:val="center"/>
        </w:trPr>
        <w:tc>
          <w:tcPr>
            <w:tcW w:w="9752" w:type="dxa"/>
            <w:gridSpan w:val="2"/>
          </w:tcPr>
          <w:p w14:paraId="3D720C95" w14:textId="77777777" w:rsidR="00FD4820" w:rsidRPr="00972945" w:rsidRDefault="00FD4820" w:rsidP="009A671B"/>
        </w:tc>
      </w:tr>
      <w:tr w:rsidR="00FD4820" w:rsidRPr="00972945" w14:paraId="79FC068C" w14:textId="77777777" w:rsidTr="009A671B">
        <w:trPr>
          <w:trHeight w:val="240"/>
          <w:jc w:val="center"/>
        </w:trPr>
        <w:tc>
          <w:tcPr>
            <w:tcW w:w="4876" w:type="dxa"/>
          </w:tcPr>
          <w:p w14:paraId="14AD052A" w14:textId="77777777" w:rsidR="00FD4820" w:rsidRPr="00972945" w:rsidRDefault="00FD4820" w:rsidP="009A671B">
            <w:pPr>
              <w:pStyle w:val="AmColumnHeading"/>
            </w:pPr>
            <w:r w:rsidRPr="00972945">
              <w:t>Vorschlag der Kommission</w:t>
            </w:r>
          </w:p>
        </w:tc>
        <w:tc>
          <w:tcPr>
            <w:tcW w:w="4876" w:type="dxa"/>
          </w:tcPr>
          <w:p w14:paraId="4CABE84F" w14:textId="77777777" w:rsidR="00FD4820" w:rsidRPr="00972945" w:rsidRDefault="00FD4820" w:rsidP="009A671B">
            <w:pPr>
              <w:pStyle w:val="AmColumnHeading"/>
            </w:pPr>
            <w:r w:rsidRPr="00972945">
              <w:t>Geänderter Text</w:t>
            </w:r>
          </w:p>
        </w:tc>
      </w:tr>
      <w:tr w:rsidR="00FD4820" w:rsidRPr="00972945" w14:paraId="4CC45C15" w14:textId="77777777" w:rsidTr="009A671B">
        <w:trPr>
          <w:jc w:val="center"/>
        </w:trPr>
        <w:tc>
          <w:tcPr>
            <w:tcW w:w="4876" w:type="dxa"/>
          </w:tcPr>
          <w:p w14:paraId="54941F9F" w14:textId="77777777" w:rsidR="00FD4820" w:rsidRPr="00972945" w:rsidRDefault="00FD4820" w:rsidP="009A671B">
            <w:pPr>
              <w:pStyle w:val="Normal6a"/>
            </w:pPr>
            <w:r w:rsidRPr="00972945">
              <w:t>(28)</w:t>
            </w:r>
            <w:r w:rsidRPr="00972945">
              <w:tab/>
              <w:t xml:space="preserve">Die Mitgliedstaaten sollten die Art ihres Solidaritätsbeitrags mitteilen, den sie durch Abschluss eines Plans für Solidaritätsmaßnahmen leisten werden. Sind die Mitgliedstaaten selbst </w:t>
            </w:r>
            <w:r w:rsidRPr="00972945">
              <w:rPr>
                <w:b/>
                <w:bCs/>
                <w:i/>
                <w:iCs/>
              </w:rPr>
              <w:t>begünstigte</w:t>
            </w:r>
            <w:r w:rsidRPr="00972945">
              <w:t xml:space="preserve"> Mitgliedstaaten,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w:t>
            </w:r>
            <w:r w:rsidRPr="00972945">
              <w:rPr>
                <w:b/>
                <w:bCs/>
                <w:i/>
                <w:iCs/>
              </w:rPr>
              <w:t>, wenn es sich dabei um eine Übernahme oder Rückkehrpatenschaft handelt,</w:t>
            </w:r>
            <w:r w:rsidRPr="00972945">
              <w:t xml:space="preserve"> zugunsten der Mitgliedstaaten mit Migrationsdruck zu senken. </w:t>
            </w:r>
            <w:r w:rsidRPr="00972945">
              <w:rPr>
                <w:b/>
                <w:i/>
              </w:rPr>
              <w:t>Die betreffende zu übernehmende Personenanzahl sollte gleichmäßig auf alle anderen Mitgliedstaaten, die derartige Maßnahmen ergreifen, verteilt werden.</w:t>
            </w:r>
          </w:p>
        </w:tc>
        <w:tc>
          <w:tcPr>
            <w:tcW w:w="4876" w:type="dxa"/>
          </w:tcPr>
          <w:p w14:paraId="518DECDB" w14:textId="77777777" w:rsidR="00FD4820" w:rsidRPr="00972945" w:rsidRDefault="00FD4820" w:rsidP="009A671B">
            <w:pPr>
              <w:pStyle w:val="Normal6a"/>
            </w:pPr>
            <w:r w:rsidRPr="00972945">
              <w:t>(28)</w:t>
            </w:r>
            <w:r w:rsidRPr="00972945">
              <w:tab/>
              <w:t xml:space="preserve">Die Mitgliedstaaten sollten die Art ihres Solidaritätsbeitrags mitteilen, den sie durch Abschluss eines Plans für Solidaritätsmaßnahmen leisten werden. Sind die Mitgliedstaaten selbst Mitgliedstaaten </w:t>
            </w:r>
            <w:r w:rsidRPr="00972945">
              <w:rPr>
                <w:b/>
                <w:bCs/>
                <w:i/>
                <w:iCs/>
              </w:rPr>
              <w:t>unter Druck</w:t>
            </w:r>
            <w:r w:rsidRPr="00972945">
              <w:t>,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 zugunsten der Mitgliedstaaten mit Migrationsdruck zu senken.</w:t>
            </w:r>
          </w:p>
        </w:tc>
      </w:tr>
    </w:tbl>
    <w:p w14:paraId="240D794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3F19478" w14:textId="77777777" w:rsidR="00FD4820" w:rsidRPr="00972945" w:rsidRDefault="00FD4820" w:rsidP="00FD4820">
      <w:r w:rsidRPr="00972945">
        <w:rPr>
          <w:rStyle w:val="HideTWBExt"/>
          <w:noProof w:val="0"/>
        </w:rPr>
        <w:t>&lt;/AmendB&gt;</w:t>
      </w:r>
    </w:p>
    <w:p w14:paraId="1082314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431</w:t>
      </w:r>
      <w:r w:rsidRPr="00972945">
        <w:rPr>
          <w:rStyle w:val="HideTWBExt"/>
          <w:noProof w:val="0"/>
        </w:rPr>
        <w:t>&lt;/NumAmB&gt;</w:t>
      </w:r>
    </w:p>
    <w:p w14:paraId="6DA9D7A5"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27C2C722" w14:textId="77777777" w:rsidR="00FD4820" w:rsidRPr="00972945" w:rsidRDefault="00FD4820" w:rsidP="00FD4820">
      <w:pPr>
        <w:pStyle w:val="NormalBold"/>
      </w:pPr>
      <w:r w:rsidRPr="00972945">
        <w:rPr>
          <w:rStyle w:val="HideTWBExt"/>
          <w:noProof w:val="0"/>
        </w:rPr>
        <w:t>&lt;/RepeatBlock-By&gt;</w:t>
      </w:r>
    </w:p>
    <w:p w14:paraId="765E364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755DE60"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1CEA2A5" w14:textId="77777777" w:rsidTr="009A671B">
        <w:trPr>
          <w:trHeight w:hRule="exact" w:val="240"/>
          <w:jc w:val="center"/>
        </w:trPr>
        <w:tc>
          <w:tcPr>
            <w:tcW w:w="9752" w:type="dxa"/>
            <w:gridSpan w:val="2"/>
          </w:tcPr>
          <w:p w14:paraId="5440B78E" w14:textId="77777777" w:rsidR="00FD4820" w:rsidRPr="00972945" w:rsidRDefault="00FD4820" w:rsidP="009A671B"/>
        </w:tc>
      </w:tr>
      <w:tr w:rsidR="00FD4820" w:rsidRPr="00972945" w14:paraId="7500728E" w14:textId="77777777" w:rsidTr="009A671B">
        <w:trPr>
          <w:trHeight w:val="240"/>
          <w:jc w:val="center"/>
        </w:trPr>
        <w:tc>
          <w:tcPr>
            <w:tcW w:w="4876" w:type="dxa"/>
          </w:tcPr>
          <w:p w14:paraId="7F426888" w14:textId="77777777" w:rsidR="00FD4820" w:rsidRPr="00972945" w:rsidRDefault="00FD4820" w:rsidP="009A671B">
            <w:pPr>
              <w:pStyle w:val="AmColumnHeading"/>
            </w:pPr>
            <w:r w:rsidRPr="00972945">
              <w:t>Vorschlag der Kommission</w:t>
            </w:r>
          </w:p>
        </w:tc>
        <w:tc>
          <w:tcPr>
            <w:tcW w:w="4876" w:type="dxa"/>
          </w:tcPr>
          <w:p w14:paraId="31B12C62" w14:textId="77777777" w:rsidR="00FD4820" w:rsidRPr="00972945" w:rsidRDefault="00FD4820" w:rsidP="009A671B">
            <w:pPr>
              <w:pStyle w:val="AmColumnHeading"/>
            </w:pPr>
            <w:r w:rsidRPr="00972945">
              <w:t>Geänderter Text</w:t>
            </w:r>
          </w:p>
        </w:tc>
      </w:tr>
      <w:tr w:rsidR="00FD4820" w:rsidRPr="00972945" w14:paraId="1079EB74" w14:textId="77777777" w:rsidTr="009A671B">
        <w:trPr>
          <w:jc w:val="center"/>
        </w:trPr>
        <w:tc>
          <w:tcPr>
            <w:tcW w:w="4876" w:type="dxa"/>
          </w:tcPr>
          <w:p w14:paraId="2D37B250" w14:textId="77777777" w:rsidR="00FD4820" w:rsidRPr="00972945" w:rsidRDefault="00FD4820" w:rsidP="009A671B">
            <w:pPr>
              <w:pStyle w:val="Normal6a"/>
            </w:pPr>
            <w:r w:rsidRPr="00972945">
              <w:t>(28)</w:t>
            </w:r>
            <w:r w:rsidRPr="00972945">
              <w:tab/>
              <w:t xml:space="preserve">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w:t>
            </w:r>
            <w:r w:rsidRPr="00972945">
              <w:rPr>
                <w:b/>
                <w:bCs/>
                <w:i/>
                <w:iCs/>
              </w:rPr>
              <w:t>Jahren</w:t>
            </w:r>
            <w:r w:rsidRPr="00972945">
              <w:t xml:space="preserve"> aufgrund sehr vieler Anträge auf internationalen Schutz einer großen Migrationsbelastung ausgesetzt, so sollte es diesem Mitgliedstaat möglich sein, </w:t>
            </w:r>
            <w:r w:rsidRPr="00972945">
              <w:rPr>
                <w:b/>
                <w:bCs/>
                <w:i/>
                <w:iCs/>
              </w:rPr>
              <w:t>seinen Solidaritätsbeitrag</w:t>
            </w:r>
            <w:r w:rsidRPr="00972945">
              <w:t xml:space="preserve">, wenn es sich dabei um eine Übernahme </w:t>
            </w:r>
            <w:r w:rsidRPr="00972945">
              <w:rPr>
                <w:b/>
                <w:bCs/>
                <w:i/>
                <w:iCs/>
              </w:rPr>
              <w:t>oder Rückkehrpatenschaft</w:t>
            </w:r>
            <w:r w:rsidRPr="00972945">
              <w:t xml:space="preserve"> handelt, zugunsten der Mitgliedstaaten mit Migrationsdruck zu </w:t>
            </w:r>
            <w:r w:rsidRPr="00972945">
              <w:rPr>
                <w:b/>
                <w:bCs/>
                <w:i/>
                <w:iCs/>
              </w:rPr>
              <w:t>senken</w:t>
            </w:r>
            <w:r w:rsidRPr="00972945">
              <w:t xml:space="preserve">. </w:t>
            </w:r>
            <w:r w:rsidRPr="00972945">
              <w:rPr>
                <w:b/>
                <w:i/>
              </w:rPr>
              <w:t>Die betreffende zu übernehmende Personenanzahl sollte gleichmäßig auf alle anderen Mitgliedstaaten, die derartige Maßnahmen ergreifen, verteilt werden.</w:t>
            </w:r>
          </w:p>
        </w:tc>
        <w:tc>
          <w:tcPr>
            <w:tcW w:w="4876" w:type="dxa"/>
          </w:tcPr>
          <w:p w14:paraId="4CC0834C" w14:textId="77777777" w:rsidR="00FD4820" w:rsidRPr="00972945" w:rsidRDefault="00FD4820" w:rsidP="009A671B">
            <w:pPr>
              <w:pStyle w:val="Normal6a"/>
            </w:pPr>
            <w:r w:rsidRPr="00972945">
              <w:t>(28)</w:t>
            </w:r>
            <w:r w:rsidRPr="00972945">
              <w:tab/>
              <w:t xml:space="preserve">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w:t>
            </w:r>
            <w:r w:rsidRPr="00972945">
              <w:rPr>
                <w:b/>
                <w:bCs/>
                <w:i/>
                <w:iCs/>
              </w:rPr>
              <w:t>Jahrzehnten</w:t>
            </w:r>
            <w:r w:rsidRPr="00972945">
              <w:t xml:space="preserve"> aufgrund sehr vieler Anträge auf internationalen Schutz einer großen Migrationsbelastung ausgesetzt, so sollte es diesem Mitgliedstaat möglich sein, </w:t>
            </w:r>
            <w:r w:rsidRPr="00972945">
              <w:rPr>
                <w:b/>
                <w:bCs/>
                <w:i/>
                <w:iCs/>
              </w:rPr>
              <w:t>von den Solidaritätsbeiträgen</w:t>
            </w:r>
            <w:r w:rsidRPr="00972945">
              <w:t xml:space="preserve">, wenn es sich dabei um eine Übernahme handelt, zugunsten der Mitgliedstaaten mit Migrationsdruck </w:t>
            </w:r>
            <w:r w:rsidRPr="00972945">
              <w:rPr>
                <w:b/>
                <w:bCs/>
                <w:i/>
                <w:iCs/>
              </w:rPr>
              <w:t>ausgenommen</w:t>
            </w:r>
            <w:r w:rsidRPr="00972945">
              <w:t xml:space="preserve"> zu </w:t>
            </w:r>
            <w:r w:rsidRPr="00972945">
              <w:rPr>
                <w:b/>
                <w:bCs/>
                <w:i/>
                <w:iCs/>
              </w:rPr>
              <w:t>werden</w:t>
            </w:r>
            <w:r w:rsidRPr="00972945">
              <w:t>.</w:t>
            </w:r>
          </w:p>
        </w:tc>
      </w:tr>
    </w:tbl>
    <w:p w14:paraId="304A89BF"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6933E9A" w14:textId="77777777" w:rsidR="00FD4820" w:rsidRPr="00972945" w:rsidRDefault="00FD4820" w:rsidP="00FD4820">
      <w:r w:rsidRPr="00972945">
        <w:rPr>
          <w:rStyle w:val="HideTWBExt"/>
          <w:noProof w:val="0"/>
        </w:rPr>
        <w:t>&lt;/AmendB&gt;</w:t>
      </w:r>
    </w:p>
    <w:p w14:paraId="3DB3B96A"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432</w:t>
      </w:r>
      <w:r w:rsidRPr="00972945">
        <w:rPr>
          <w:rStyle w:val="HideTWBExt"/>
          <w:noProof w:val="0"/>
        </w:rPr>
        <w:t>&lt;/NumAmB&gt;</w:t>
      </w:r>
    </w:p>
    <w:p w14:paraId="32DCFE9C"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63207E1D" w14:textId="77777777" w:rsidR="00FD4820" w:rsidRPr="00972945" w:rsidRDefault="00FD4820" w:rsidP="00FD4820">
      <w:pPr>
        <w:pStyle w:val="NormalBold"/>
      </w:pPr>
      <w:r w:rsidRPr="00972945">
        <w:rPr>
          <w:rStyle w:val="HideTWBExt"/>
          <w:noProof w:val="0"/>
        </w:rPr>
        <w:t>&lt;/RepeatBlock-By&gt;</w:t>
      </w:r>
    </w:p>
    <w:p w14:paraId="7092F766"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129EE3A"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759E2B5" w14:textId="77777777" w:rsidTr="009A671B">
        <w:trPr>
          <w:trHeight w:hRule="exact" w:val="240"/>
          <w:jc w:val="center"/>
        </w:trPr>
        <w:tc>
          <w:tcPr>
            <w:tcW w:w="9752" w:type="dxa"/>
            <w:gridSpan w:val="2"/>
          </w:tcPr>
          <w:p w14:paraId="50A50FBF" w14:textId="77777777" w:rsidR="00FD4820" w:rsidRPr="00972945" w:rsidRDefault="00FD4820" w:rsidP="009A671B"/>
        </w:tc>
      </w:tr>
      <w:tr w:rsidR="00FD4820" w:rsidRPr="00972945" w14:paraId="646E5F21" w14:textId="77777777" w:rsidTr="009A671B">
        <w:trPr>
          <w:trHeight w:val="240"/>
          <w:jc w:val="center"/>
        </w:trPr>
        <w:tc>
          <w:tcPr>
            <w:tcW w:w="4876" w:type="dxa"/>
          </w:tcPr>
          <w:p w14:paraId="7E5B2F2A" w14:textId="77777777" w:rsidR="00FD4820" w:rsidRPr="00972945" w:rsidRDefault="00FD4820" w:rsidP="009A671B">
            <w:pPr>
              <w:pStyle w:val="AmColumnHeading"/>
            </w:pPr>
            <w:r w:rsidRPr="00972945">
              <w:t>Vorschlag der Kommission</w:t>
            </w:r>
          </w:p>
        </w:tc>
        <w:tc>
          <w:tcPr>
            <w:tcW w:w="4876" w:type="dxa"/>
          </w:tcPr>
          <w:p w14:paraId="0B2D504D" w14:textId="77777777" w:rsidR="00FD4820" w:rsidRPr="00972945" w:rsidRDefault="00FD4820" w:rsidP="009A671B">
            <w:pPr>
              <w:pStyle w:val="AmColumnHeading"/>
            </w:pPr>
            <w:r w:rsidRPr="00972945">
              <w:t>Geänderter Text</w:t>
            </w:r>
          </w:p>
        </w:tc>
      </w:tr>
      <w:tr w:rsidR="00FD4820" w:rsidRPr="00972945" w14:paraId="3CF986C6" w14:textId="77777777" w:rsidTr="009A671B">
        <w:trPr>
          <w:jc w:val="center"/>
        </w:trPr>
        <w:tc>
          <w:tcPr>
            <w:tcW w:w="4876" w:type="dxa"/>
          </w:tcPr>
          <w:p w14:paraId="794467ED" w14:textId="77777777" w:rsidR="00FD4820" w:rsidRPr="00972945" w:rsidRDefault="00FD4820" w:rsidP="009A671B">
            <w:pPr>
              <w:pStyle w:val="Normal6a"/>
            </w:pPr>
            <w:r w:rsidRPr="00972945">
              <w:t>(28)</w:t>
            </w:r>
            <w:r w:rsidRPr="00972945">
              <w:tab/>
              <w:t>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w:t>
            </w:r>
            <w:r w:rsidRPr="00972945">
              <w:rPr>
                <w:b/>
                <w:i/>
              </w:rPr>
              <w:t>, wenn es sich dabei um eine Übernahme oder Rückkehrpatenschaft handelt,</w:t>
            </w:r>
            <w:r w:rsidRPr="00972945">
              <w:t xml:space="preserve"> zugunsten der Mitgliedstaaten mit Migrationsdruck zu senken. Die betreffende zu übernehmende Personenanzahl sollte gleichmäßig auf alle anderen Mitgliedstaaten</w:t>
            </w:r>
            <w:r w:rsidRPr="00972945">
              <w:rPr>
                <w:b/>
                <w:i/>
              </w:rPr>
              <w:t>, die derartige Maßnahmen ergreifen,</w:t>
            </w:r>
            <w:r w:rsidRPr="00972945">
              <w:t xml:space="preserve"> verteilt werden.</w:t>
            </w:r>
          </w:p>
        </w:tc>
        <w:tc>
          <w:tcPr>
            <w:tcW w:w="4876" w:type="dxa"/>
          </w:tcPr>
          <w:p w14:paraId="5053E15D" w14:textId="77777777" w:rsidR="00FD4820" w:rsidRPr="00972945" w:rsidRDefault="00FD4820" w:rsidP="009A671B">
            <w:pPr>
              <w:pStyle w:val="Normal6a"/>
            </w:pPr>
            <w:r w:rsidRPr="00972945">
              <w:t>(28)</w:t>
            </w:r>
            <w:r w:rsidRPr="00972945">
              <w:tab/>
              <w:t>Die Mitgliedstaaten sollten die Art ihres Solidaritätsbeitrags mitteilen, den sie durch Abschluss eines Plans für Solidaritätsmaßnahmen leisten werden. Sind die Mitgliedstaaten selbst begünstigte Mitgliedstaaten, sollten sie nicht verpflichtet sein, anderen Mitgliedstaaten gegenüber Solidaritätsbeiträge zu leisten. War ein Mitgliedstaat in den vergangenen Jahren aufgrund sehr vieler Anträge auf internationalen Schutz einer großen Migrationsbelastung ausgesetzt, so sollte es diesem Mitgliedstaat möglich sein, seinen Solidaritätsbeitrag zugunsten der Mitgliedstaaten mit Migrationsdruck zu senken. Die betreffende zu übernehmende Personenanzahl sollte gleichmäßig auf alle anderen Mitgliedstaaten verteilt werden.</w:t>
            </w:r>
          </w:p>
        </w:tc>
      </w:tr>
    </w:tbl>
    <w:p w14:paraId="4BB4398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5C103447" w14:textId="77777777" w:rsidR="00FD4820" w:rsidRPr="00972945" w:rsidRDefault="00FD4820" w:rsidP="00FD4820">
      <w:r w:rsidRPr="00972945">
        <w:rPr>
          <w:rStyle w:val="HideTWBExt"/>
          <w:noProof w:val="0"/>
        </w:rPr>
        <w:t>&lt;/AmendB&gt;</w:t>
      </w:r>
    </w:p>
    <w:p w14:paraId="72DB22C0"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433</w:t>
      </w:r>
      <w:r w:rsidRPr="00972945">
        <w:rPr>
          <w:rStyle w:val="HideTWBExt"/>
          <w:noProof w:val="0"/>
        </w:rPr>
        <w:t>&lt;/NumAmB&gt;</w:t>
      </w:r>
    </w:p>
    <w:p w14:paraId="5BD11BE8"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00286C60" w14:textId="77777777" w:rsidR="00FD4820" w:rsidRPr="00972945" w:rsidRDefault="00FD4820" w:rsidP="00FD4820">
      <w:pPr>
        <w:pStyle w:val="NormalBold"/>
      </w:pPr>
      <w:r w:rsidRPr="00972945">
        <w:rPr>
          <w:rStyle w:val="HideTWBExt"/>
          <w:noProof w:val="0"/>
        </w:rPr>
        <w:t>&lt;/RepeatBlock-By&gt;</w:t>
      </w:r>
    </w:p>
    <w:p w14:paraId="29D2513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482FA50" w14:textId="77777777" w:rsidR="00FD4820" w:rsidRPr="00972945" w:rsidRDefault="00FD4820" w:rsidP="00FD4820">
      <w:pPr>
        <w:pStyle w:val="NormalBold"/>
      </w:pPr>
      <w:r w:rsidRPr="00972945">
        <w:rPr>
          <w:rStyle w:val="HideTWBExt"/>
          <w:noProof w:val="0"/>
        </w:rPr>
        <w:t>&lt;Article&gt;</w:t>
      </w:r>
      <w:r w:rsidRPr="00972945">
        <w:t>Erwägung 28</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07C5B7C" w14:textId="77777777" w:rsidTr="009A671B">
        <w:trPr>
          <w:trHeight w:hRule="exact" w:val="240"/>
          <w:jc w:val="center"/>
        </w:trPr>
        <w:tc>
          <w:tcPr>
            <w:tcW w:w="9752" w:type="dxa"/>
            <w:gridSpan w:val="2"/>
          </w:tcPr>
          <w:p w14:paraId="2FC98191" w14:textId="77777777" w:rsidR="00FD4820" w:rsidRPr="00972945" w:rsidRDefault="00FD4820" w:rsidP="009A671B"/>
        </w:tc>
      </w:tr>
      <w:tr w:rsidR="00FD4820" w:rsidRPr="00972945" w14:paraId="67727790" w14:textId="77777777" w:rsidTr="009A671B">
        <w:trPr>
          <w:trHeight w:val="240"/>
          <w:jc w:val="center"/>
        </w:trPr>
        <w:tc>
          <w:tcPr>
            <w:tcW w:w="4876" w:type="dxa"/>
          </w:tcPr>
          <w:p w14:paraId="1DCE8CA6" w14:textId="77777777" w:rsidR="00FD4820" w:rsidRPr="00972945" w:rsidRDefault="00FD4820" w:rsidP="009A671B">
            <w:pPr>
              <w:pStyle w:val="AmColumnHeading"/>
            </w:pPr>
            <w:r w:rsidRPr="00972945">
              <w:t>Vorschlag der Kommission</w:t>
            </w:r>
          </w:p>
        </w:tc>
        <w:tc>
          <w:tcPr>
            <w:tcW w:w="4876" w:type="dxa"/>
          </w:tcPr>
          <w:p w14:paraId="17F685AA" w14:textId="77777777" w:rsidR="00FD4820" w:rsidRPr="00972945" w:rsidRDefault="00FD4820" w:rsidP="009A671B">
            <w:pPr>
              <w:pStyle w:val="AmColumnHeading"/>
            </w:pPr>
            <w:r w:rsidRPr="00972945">
              <w:t>Geänderter Text</w:t>
            </w:r>
          </w:p>
        </w:tc>
      </w:tr>
      <w:tr w:rsidR="00FD4820" w:rsidRPr="00972945" w14:paraId="03F4B0BB" w14:textId="77777777" w:rsidTr="009A671B">
        <w:trPr>
          <w:jc w:val="center"/>
        </w:trPr>
        <w:tc>
          <w:tcPr>
            <w:tcW w:w="4876" w:type="dxa"/>
          </w:tcPr>
          <w:p w14:paraId="2D61C0FB" w14:textId="77777777" w:rsidR="00FD4820" w:rsidRPr="00972945" w:rsidRDefault="00FD4820" w:rsidP="009A671B">
            <w:pPr>
              <w:pStyle w:val="Normal6a"/>
            </w:pPr>
            <w:r w:rsidRPr="00972945">
              <w:t>(28)</w:t>
            </w:r>
            <w:r w:rsidRPr="00972945">
              <w:tab/>
              <w:t xml:space="preserve">Die Mitgliedstaaten sollten die </w:t>
            </w:r>
            <w:r w:rsidRPr="00972945">
              <w:rPr>
                <w:b/>
                <w:bCs/>
                <w:i/>
                <w:iCs/>
              </w:rPr>
              <w:t>Art ihres Solidaritätsbeitrags</w:t>
            </w:r>
            <w:r w:rsidRPr="00972945">
              <w:t xml:space="preserve"> mitteilen, </w:t>
            </w:r>
            <w:r w:rsidRPr="00972945">
              <w:rPr>
                <w:b/>
                <w:bCs/>
                <w:i/>
                <w:iCs/>
              </w:rPr>
              <w:t>den</w:t>
            </w:r>
            <w:r w:rsidRPr="00972945">
              <w:t xml:space="preserve"> sie durch Abschluss eines Plans für Solidaritätsmaßnahmen </w:t>
            </w:r>
            <w:r w:rsidRPr="00972945">
              <w:rPr>
                <w:b/>
                <w:bCs/>
                <w:i/>
                <w:iCs/>
              </w:rPr>
              <w:t>leisten</w:t>
            </w:r>
            <w:r w:rsidRPr="00972945">
              <w:t xml:space="preserve"> werden. Sind die Mitgliedstaaten selbst begünstigte Mitgliedstaaten, sollten sie nicht verpflichtet sein, anderen Mitgliedstaaten gegenüber Solidaritätsbeiträge zu leisten. War ein Mitgliedstaat in den vergangenen Jahren aufgrund sehr vieler Anträge auf internationalen Schutz </w:t>
            </w:r>
            <w:r w:rsidRPr="00972945">
              <w:rPr>
                <w:b/>
                <w:bCs/>
                <w:i/>
                <w:iCs/>
              </w:rPr>
              <w:t>einer großen Migrationsbelastung ausgesetzt</w:t>
            </w:r>
            <w:r w:rsidRPr="00972945">
              <w:t xml:space="preserve">, so sollte es diesem Mitgliedstaat möglich sein, seinen Solidaritätsbeitrag, wenn es sich dabei um eine Übernahme oder Rückkehrpatenschaft handelt, zugunsten der Mitgliedstaaten </w:t>
            </w:r>
            <w:r w:rsidRPr="00972945">
              <w:rPr>
                <w:b/>
                <w:bCs/>
                <w:i/>
                <w:iCs/>
              </w:rPr>
              <w:t>mit Migrationsdruck</w:t>
            </w:r>
            <w:r w:rsidRPr="00972945">
              <w:t xml:space="preserve"> zu senken. Die betreffende zu übernehmende Personenanzahl sollte gleichmäßig auf alle anderen Mitgliedstaaten</w:t>
            </w:r>
            <w:r w:rsidRPr="00972945">
              <w:rPr>
                <w:b/>
                <w:bCs/>
                <w:i/>
                <w:iCs/>
              </w:rPr>
              <w:t>, die derartige Maßnahmen ergreifen,</w:t>
            </w:r>
            <w:r w:rsidRPr="00972945">
              <w:t xml:space="preserve"> verteilt werden.</w:t>
            </w:r>
          </w:p>
        </w:tc>
        <w:tc>
          <w:tcPr>
            <w:tcW w:w="4876" w:type="dxa"/>
          </w:tcPr>
          <w:p w14:paraId="1A3525B8" w14:textId="77777777" w:rsidR="00FD4820" w:rsidRPr="00972945" w:rsidRDefault="00FD4820" w:rsidP="009A671B">
            <w:pPr>
              <w:pStyle w:val="Normal6a"/>
            </w:pPr>
            <w:r w:rsidRPr="00972945">
              <w:t>(28)</w:t>
            </w:r>
            <w:r w:rsidRPr="00972945">
              <w:tab/>
              <w:t xml:space="preserve">Die Mitgliedstaaten sollten die </w:t>
            </w:r>
            <w:r w:rsidRPr="00972945">
              <w:rPr>
                <w:b/>
                <w:bCs/>
                <w:i/>
                <w:iCs/>
              </w:rPr>
              <w:t>Zahl der Übernahmen</w:t>
            </w:r>
            <w:r w:rsidRPr="00972945">
              <w:t xml:space="preserve"> mitteilen, </w:t>
            </w:r>
            <w:r w:rsidRPr="00972945">
              <w:rPr>
                <w:b/>
                <w:bCs/>
                <w:i/>
                <w:iCs/>
              </w:rPr>
              <w:t>die</w:t>
            </w:r>
            <w:r w:rsidRPr="00972945">
              <w:t xml:space="preserve"> sie durch Abschluss eines Plans für Solidaritätsmaßnahmen </w:t>
            </w:r>
            <w:r w:rsidRPr="00972945">
              <w:rPr>
                <w:b/>
                <w:bCs/>
                <w:i/>
                <w:iCs/>
              </w:rPr>
              <w:t>durchführen</w:t>
            </w:r>
            <w:r w:rsidRPr="00972945">
              <w:t xml:space="preserve"> werden. Sind die Mitgliedstaaten selbst begünstigte Mitgliedstaaten, sollten sie nicht verpflichtet sein, anderen Mitgliedstaaten gegenüber Solidaritätsbeiträge zu leisten. War ein Mitgliedstaat in den vergangenen Jahren aufgrund sehr vieler Anträge auf internationalen Schutz </w:t>
            </w:r>
            <w:r w:rsidRPr="00972945">
              <w:rPr>
                <w:b/>
                <w:bCs/>
                <w:i/>
                <w:iCs/>
              </w:rPr>
              <w:t>in hohem Maße von Migrationszuständigkeit betroffen</w:t>
            </w:r>
            <w:r w:rsidRPr="00972945">
              <w:t>, so sollte es diesem Mitgliedstaat möglich sein, seinen Solidaritätsbeitrag zugunsten der Mitgliedstaaten</w:t>
            </w:r>
            <w:r w:rsidRPr="00972945">
              <w:rPr>
                <w:b/>
                <w:bCs/>
                <w:i/>
                <w:iCs/>
              </w:rPr>
              <w:t>, die Unterstützung benötigen,</w:t>
            </w:r>
            <w:r w:rsidRPr="00972945">
              <w:t xml:space="preserve"> zu senken. Die betreffende zu übernehmende Personenanzahl sollte gleichmäßig auf alle anderen Mitgliedstaaten verteilt werden.</w:t>
            </w:r>
          </w:p>
        </w:tc>
      </w:tr>
    </w:tbl>
    <w:p w14:paraId="5D2CA1D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4499FE2" w14:textId="77777777" w:rsidR="00FD4820" w:rsidRPr="00972945" w:rsidRDefault="00FD4820" w:rsidP="00FD4820">
      <w:r w:rsidRPr="00972945">
        <w:rPr>
          <w:rStyle w:val="HideTWBExt"/>
          <w:noProof w:val="0"/>
        </w:rPr>
        <w:t>&lt;/AmendB&gt;</w:t>
      </w:r>
    </w:p>
    <w:p w14:paraId="07B477EC"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434</w:t>
      </w:r>
      <w:r w:rsidRPr="00972945">
        <w:rPr>
          <w:rStyle w:val="HideTWBExt"/>
          <w:noProof w:val="0"/>
        </w:rPr>
        <w:t>&lt;/NumAmB&gt;</w:t>
      </w:r>
    </w:p>
    <w:p w14:paraId="31693B21"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2D0E22C7" w14:textId="77777777" w:rsidR="00FD4820" w:rsidRPr="00972945" w:rsidRDefault="00FD4820" w:rsidP="00FD4820">
      <w:pPr>
        <w:pStyle w:val="NormalBold"/>
      </w:pPr>
      <w:r w:rsidRPr="00972945">
        <w:rPr>
          <w:rStyle w:val="HideTWBExt"/>
          <w:noProof w:val="0"/>
        </w:rPr>
        <w:t>&lt;/RepeatBlock-By&gt;</w:t>
      </w:r>
    </w:p>
    <w:p w14:paraId="1258F23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9507A6C" w14:textId="77777777" w:rsidR="00FD4820" w:rsidRPr="00972945" w:rsidRDefault="00FD4820" w:rsidP="00FD4820">
      <w:pPr>
        <w:pStyle w:val="NormalBold"/>
      </w:pPr>
      <w:r w:rsidRPr="00972945">
        <w:rPr>
          <w:rStyle w:val="HideTWBExt"/>
          <w:noProof w:val="0"/>
        </w:rPr>
        <w:t>&lt;Article&gt;</w:t>
      </w:r>
      <w:r w:rsidRPr="00972945">
        <w:t>Erwägung 28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76F9466" w14:textId="77777777" w:rsidTr="009A671B">
        <w:trPr>
          <w:trHeight w:hRule="exact" w:val="240"/>
          <w:jc w:val="center"/>
        </w:trPr>
        <w:tc>
          <w:tcPr>
            <w:tcW w:w="9752" w:type="dxa"/>
            <w:gridSpan w:val="2"/>
          </w:tcPr>
          <w:p w14:paraId="1F7570A8" w14:textId="77777777" w:rsidR="00FD4820" w:rsidRPr="00972945" w:rsidRDefault="00FD4820" w:rsidP="009A671B"/>
        </w:tc>
      </w:tr>
      <w:tr w:rsidR="00FD4820" w:rsidRPr="00972945" w14:paraId="32ECA86D" w14:textId="77777777" w:rsidTr="009A671B">
        <w:trPr>
          <w:trHeight w:val="240"/>
          <w:jc w:val="center"/>
        </w:trPr>
        <w:tc>
          <w:tcPr>
            <w:tcW w:w="4876" w:type="dxa"/>
          </w:tcPr>
          <w:p w14:paraId="0E9D162D" w14:textId="77777777" w:rsidR="00FD4820" w:rsidRPr="00972945" w:rsidRDefault="00FD4820" w:rsidP="009A671B">
            <w:pPr>
              <w:pStyle w:val="AmColumnHeading"/>
            </w:pPr>
            <w:r w:rsidRPr="00972945">
              <w:t>Vorschlag der Kommission</w:t>
            </w:r>
          </w:p>
        </w:tc>
        <w:tc>
          <w:tcPr>
            <w:tcW w:w="4876" w:type="dxa"/>
          </w:tcPr>
          <w:p w14:paraId="3B687F69" w14:textId="77777777" w:rsidR="00FD4820" w:rsidRPr="00972945" w:rsidRDefault="00FD4820" w:rsidP="009A671B">
            <w:pPr>
              <w:pStyle w:val="AmColumnHeading"/>
            </w:pPr>
            <w:r w:rsidRPr="00972945">
              <w:t>Geänderter Text</w:t>
            </w:r>
          </w:p>
        </w:tc>
      </w:tr>
      <w:tr w:rsidR="00FD4820" w:rsidRPr="00972945" w14:paraId="34247BB6" w14:textId="77777777" w:rsidTr="009A671B">
        <w:trPr>
          <w:jc w:val="center"/>
        </w:trPr>
        <w:tc>
          <w:tcPr>
            <w:tcW w:w="4876" w:type="dxa"/>
          </w:tcPr>
          <w:p w14:paraId="3C0629CD" w14:textId="77777777" w:rsidR="00FD4820" w:rsidRPr="00972945" w:rsidRDefault="00FD4820" w:rsidP="009A671B">
            <w:pPr>
              <w:pStyle w:val="Normal6a"/>
            </w:pPr>
          </w:p>
        </w:tc>
        <w:tc>
          <w:tcPr>
            <w:tcW w:w="4876" w:type="dxa"/>
          </w:tcPr>
          <w:p w14:paraId="537E6CE5" w14:textId="77777777" w:rsidR="00FD4820" w:rsidRPr="00972945" w:rsidRDefault="00FD4820" w:rsidP="009A671B">
            <w:pPr>
              <w:pStyle w:val="Normal6a"/>
            </w:pPr>
            <w:r w:rsidRPr="00972945">
              <w:rPr>
                <w:b/>
                <w:i/>
              </w:rPr>
              <w:t>(28a)</w:t>
            </w:r>
            <w:r w:rsidRPr="00972945">
              <w:tab/>
            </w:r>
            <w:r w:rsidRPr="00972945">
              <w:rPr>
                <w:b/>
                <w:i/>
              </w:rPr>
              <w:t>Bei der Beurteilung, ob das Asylsystem eines Mitgliedstaates dem Risiko von Migrationsdruck ausgesetzt ist, sollte die Kommission aufgrund einer detaillierten Bewertung spezifische und messbare Faktoren wie die Zahl der Personen, die Antrag auf Asyl gestellt haben und die Aufnahmekapazität des jeweiligen Mitgliedstaates berücksichtigen.</w:t>
            </w:r>
          </w:p>
        </w:tc>
      </w:tr>
    </w:tbl>
    <w:p w14:paraId="76AACBE2"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115C83FB" w14:textId="77777777" w:rsidR="00FD4820" w:rsidRPr="00972945" w:rsidRDefault="00FD4820" w:rsidP="00FD4820">
      <w:r w:rsidRPr="00972945">
        <w:rPr>
          <w:rStyle w:val="HideTWBExt"/>
          <w:noProof w:val="0"/>
        </w:rPr>
        <w:t>&lt;/AmendB&gt;</w:t>
      </w:r>
    </w:p>
    <w:p w14:paraId="0597B45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435</w:t>
      </w:r>
      <w:r w:rsidRPr="00972945">
        <w:rPr>
          <w:rStyle w:val="HideTWBExt"/>
          <w:noProof w:val="0"/>
        </w:rPr>
        <w:t>&lt;/NumAmB&gt;</w:t>
      </w:r>
    </w:p>
    <w:p w14:paraId="27EE4F3D" w14:textId="77777777" w:rsidR="00FD4820" w:rsidRPr="00972945" w:rsidRDefault="00FD4820" w:rsidP="00FD4820">
      <w:pPr>
        <w:pStyle w:val="NormalBold"/>
      </w:pPr>
      <w:r w:rsidRPr="00972945">
        <w:rPr>
          <w:rStyle w:val="HideTWBExt"/>
          <w:noProof w:val="0"/>
        </w:rPr>
        <w:t>&lt;RepeatBlock-By&gt;&lt;Members&gt;</w:t>
      </w:r>
      <w:r w:rsidRPr="00972945">
        <w:t>Nadine Morano</w:t>
      </w:r>
      <w:r w:rsidRPr="00972945">
        <w:rPr>
          <w:rStyle w:val="HideTWBExt"/>
          <w:noProof w:val="0"/>
        </w:rPr>
        <w:t>&lt;/Members&gt;</w:t>
      </w:r>
    </w:p>
    <w:p w14:paraId="7C62A4A2" w14:textId="77777777" w:rsidR="00FD4820" w:rsidRPr="00972945" w:rsidRDefault="00FD4820" w:rsidP="00FD4820">
      <w:pPr>
        <w:pStyle w:val="NormalBold"/>
      </w:pPr>
      <w:r w:rsidRPr="00972945">
        <w:rPr>
          <w:rStyle w:val="HideTWBExt"/>
          <w:noProof w:val="0"/>
        </w:rPr>
        <w:t>&lt;/RepeatBlock-By&gt;</w:t>
      </w:r>
    </w:p>
    <w:p w14:paraId="6F52D40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79C45FD"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ABC4994" w14:textId="77777777" w:rsidTr="009A671B">
        <w:trPr>
          <w:trHeight w:hRule="exact" w:val="240"/>
          <w:jc w:val="center"/>
        </w:trPr>
        <w:tc>
          <w:tcPr>
            <w:tcW w:w="9752" w:type="dxa"/>
            <w:gridSpan w:val="2"/>
          </w:tcPr>
          <w:p w14:paraId="2135DF17" w14:textId="77777777" w:rsidR="00FD4820" w:rsidRPr="00972945" w:rsidRDefault="00FD4820" w:rsidP="009A671B"/>
        </w:tc>
      </w:tr>
      <w:tr w:rsidR="00FD4820" w:rsidRPr="00972945" w14:paraId="7094585E" w14:textId="77777777" w:rsidTr="009A671B">
        <w:trPr>
          <w:trHeight w:val="240"/>
          <w:jc w:val="center"/>
        </w:trPr>
        <w:tc>
          <w:tcPr>
            <w:tcW w:w="4876" w:type="dxa"/>
          </w:tcPr>
          <w:p w14:paraId="145F6C8A" w14:textId="77777777" w:rsidR="00FD4820" w:rsidRPr="00972945" w:rsidRDefault="00FD4820" w:rsidP="009A671B">
            <w:pPr>
              <w:pStyle w:val="AmColumnHeading"/>
            </w:pPr>
            <w:r w:rsidRPr="00972945">
              <w:t>Vorschlag der Kommission</w:t>
            </w:r>
          </w:p>
        </w:tc>
        <w:tc>
          <w:tcPr>
            <w:tcW w:w="4876" w:type="dxa"/>
          </w:tcPr>
          <w:p w14:paraId="2BD39F55" w14:textId="77777777" w:rsidR="00FD4820" w:rsidRPr="00972945" w:rsidRDefault="00FD4820" w:rsidP="009A671B">
            <w:pPr>
              <w:pStyle w:val="AmColumnHeading"/>
            </w:pPr>
            <w:r w:rsidRPr="00972945">
              <w:t>Geänderter Text</w:t>
            </w:r>
          </w:p>
        </w:tc>
      </w:tr>
      <w:tr w:rsidR="00FD4820" w:rsidRPr="00972945" w14:paraId="4675188B" w14:textId="77777777" w:rsidTr="009A671B">
        <w:trPr>
          <w:jc w:val="center"/>
        </w:trPr>
        <w:tc>
          <w:tcPr>
            <w:tcW w:w="4876" w:type="dxa"/>
          </w:tcPr>
          <w:p w14:paraId="060EFBD9" w14:textId="77777777" w:rsidR="00FD4820" w:rsidRPr="00972945" w:rsidRDefault="00FD4820" w:rsidP="009A671B">
            <w:pPr>
              <w:pStyle w:val="Normal6a"/>
            </w:pPr>
            <w:r w:rsidRPr="00972945">
              <w:rPr>
                <w:b/>
                <w:i/>
              </w:rPr>
              <w:t>(29)</w:t>
            </w:r>
            <w:r w:rsidRPr="00972945">
              <w:tab/>
            </w:r>
            <w:r w:rsidRPr="00972945">
              <w:rPr>
                <w:b/>
                <w:i/>
              </w:rPr>
              <w:t>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07E06450" w14:textId="77777777" w:rsidR="00FD4820" w:rsidRPr="00972945" w:rsidRDefault="00FD4820" w:rsidP="009A671B">
            <w:pPr>
              <w:pStyle w:val="Normal6a"/>
            </w:pPr>
            <w:r w:rsidRPr="00972945">
              <w:rPr>
                <w:b/>
                <w:i/>
              </w:rPr>
              <w:t>entfällt</w:t>
            </w:r>
          </w:p>
        </w:tc>
      </w:tr>
    </w:tbl>
    <w:p w14:paraId="153B714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{FR}</w:t>
      </w:r>
      <w:r w:rsidRPr="00972945">
        <w:t>fr</w:t>
      </w:r>
      <w:r w:rsidRPr="00972945">
        <w:rPr>
          <w:rStyle w:val="HideTWBExt"/>
          <w:noProof w:val="0"/>
        </w:rPr>
        <w:t>&lt;/Original&gt;</w:t>
      </w:r>
    </w:p>
    <w:p w14:paraId="534702F6" w14:textId="2C54BB3C" w:rsidR="00FD4820" w:rsidRPr="00972945" w:rsidRDefault="00FD4820" w:rsidP="00FD4820">
      <w:r w:rsidRPr="00972945">
        <w:rPr>
          <w:rStyle w:val="HideTWBExt"/>
          <w:noProof w:val="0"/>
        </w:rPr>
        <w:t>&lt;/AmendB&gt;</w:t>
      </w:r>
    </w:p>
    <w:p w14:paraId="68514F7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436</w:t>
      </w:r>
      <w:r w:rsidRPr="00972945">
        <w:rPr>
          <w:rStyle w:val="HideTWBExt"/>
          <w:noProof w:val="0"/>
        </w:rPr>
        <w:t>&lt;/NumAmB&gt;</w:t>
      </w:r>
    </w:p>
    <w:p w14:paraId="1263858B" w14:textId="77777777" w:rsidR="00FD4820" w:rsidRPr="00972945" w:rsidRDefault="00FD4820" w:rsidP="00FD4820">
      <w:pPr>
        <w:pStyle w:val="NormalBold"/>
      </w:pPr>
      <w:r w:rsidRPr="00972945">
        <w:rPr>
          <w:rStyle w:val="HideTWBExt"/>
          <w:noProof w:val="0"/>
        </w:rPr>
        <w:t>&lt;RepeatBlock-By&gt;&lt;Members&gt;</w:t>
      </w:r>
      <w:r w:rsidRPr="00972945">
        <w:t>Pietro Bartolo, Sylvie Guillaume, Juan Fernando López Aguilar, Bettina Vollath, Javier Moreno Sánchez, Domènec Ruiz Devesa, Giuliano Pisapia, Elena Yoncheva, Thijs Reuten, Franco Roberti, Cyrus Engerer, Caterina Chinnici</w:t>
      </w:r>
      <w:r w:rsidRPr="00972945">
        <w:rPr>
          <w:rStyle w:val="HideTWBExt"/>
          <w:noProof w:val="0"/>
        </w:rPr>
        <w:t>&lt;/Members&gt;</w:t>
      </w:r>
    </w:p>
    <w:p w14:paraId="0F06E723" w14:textId="77777777" w:rsidR="00FD4820" w:rsidRPr="00972945" w:rsidRDefault="00FD4820" w:rsidP="00FD4820">
      <w:pPr>
        <w:pStyle w:val="NormalBold"/>
      </w:pPr>
      <w:r w:rsidRPr="00972945">
        <w:rPr>
          <w:rStyle w:val="HideTWBExt"/>
          <w:noProof w:val="0"/>
        </w:rPr>
        <w:t>&lt;/RepeatBlock-By&gt;</w:t>
      </w:r>
    </w:p>
    <w:p w14:paraId="16DDE1B0"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5927EAB6"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E96A1B8" w14:textId="77777777" w:rsidTr="009A671B">
        <w:trPr>
          <w:trHeight w:hRule="exact" w:val="240"/>
          <w:jc w:val="center"/>
        </w:trPr>
        <w:tc>
          <w:tcPr>
            <w:tcW w:w="9752" w:type="dxa"/>
            <w:gridSpan w:val="2"/>
          </w:tcPr>
          <w:p w14:paraId="6B6436C9" w14:textId="77777777" w:rsidR="00FD4820" w:rsidRPr="00972945" w:rsidRDefault="00FD4820" w:rsidP="009A671B"/>
        </w:tc>
      </w:tr>
      <w:tr w:rsidR="00FD4820" w:rsidRPr="00972945" w14:paraId="7A8A5B3E" w14:textId="77777777" w:rsidTr="009A671B">
        <w:trPr>
          <w:trHeight w:val="240"/>
          <w:jc w:val="center"/>
        </w:trPr>
        <w:tc>
          <w:tcPr>
            <w:tcW w:w="4876" w:type="dxa"/>
          </w:tcPr>
          <w:p w14:paraId="73C714D7" w14:textId="77777777" w:rsidR="00FD4820" w:rsidRPr="00972945" w:rsidRDefault="00FD4820" w:rsidP="009A671B">
            <w:pPr>
              <w:pStyle w:val="AmColumnHeading"/>
            </w:pPr>
            <w:r w:rsidRPr="00972945">
              <w:t>Vorschlag der Kommission</w:t>
            </w:r>
          </w:p>
        </w:tc>
        <w:tc>
          <w:tcPr>
            <w:tcW w:w="4876" w:type="dxa"/>
          </w:tcPr>
          <w:p w14:paraId="377765D5" w14:textId="77777777" w:rsidR="00FD4820" w:rsidRPr="00972945" w:rsidRDefault="00FD4820" w:rsidP="009A671B">
            <w:pPr>
              <w:pStyle w:val="AmColumnHeading"/>
            </w:pPr>
            <w:r w:rsidRPr="00972945">
              <w:t>Geänderter Text</w:t>
            </w:r>
          </w:p>
        </w:tc>
      </w:tr>
      <w:tr w:rsidR="00FD4820" w:rsidRPr="00972945" w14:paraId="541A4170" w14:textId="77777777" w:rsidTr="009A671B">
        <w:trPr>
          <w:jc w:val="center"/>
        </w:trPr>
        <w:tc>
          <w:tcPr>
            <w:tcW w:w="4876" w:type="dxa"/>
          </w:tcPr>
          <w:p w14:paraId="28DB4293" w14:textId="77777777" w:rsidR="00FD4820" w:rsidRPr="00972945" w:rsidRDefault="00FD4820" w:rsidP="009A671B">
            <w:pPr>
              <w:pStyle w:val="Normal6a"/>
            </w:pPr>
            <w:r w:rsidRPr="00972945">
              <w:rPr>
                <w:b/>
                <w:i/>
              </w:rPr>
              <w:t>(29)</w:t>
            </w:r>
            <w:r w:rsidRPr="00972945">
              <w:tab/>
            </w:r>
            <w:r w:rsidRPr="00972945">
              <w:rPr>
                <w:b/>
                <w:i/>
              </w:rPr>
              <w:t>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7E95CE5A" w14:textId="77777777" w:rsidR="00FD4820" w:rsidRPr="00972945" w:rsidRDefault="00FD4820" w:rsidP="009A671B">
            <w:pPr>
              <w:pStyle w:val="Normal6a"/>
            </w:pPr>
            <w:r w:rsidRPr="00972945">
              <w:rPr>
                <w:b/>
                <w:i/>
              </w:rPr>
              <w:t>entfällt</w:t>
            </w:r>
          </w:p>
        </w:tc>
      </w:tr>
    </w:tbl>
    <w:p w14:paraId="0E4D5183"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73CD0AD" w14:textId="77777777" w:rsidR="00FD4820" w:rsidRPr="00972945" w:rsidRDefault="00FD4820" w:rsidP="00FD4820">
      <w:r w:rsidRPr="00972945">
        <w:rPr>
          <w:rStyle w:val="HideTWBExt"/>
          <w:noProof w:val="0"/>
        </w:rPr>
        <w:t>&lt;/AmendB&gt;</w:t>
      </w:r>
    </w:p>
    <w:p w14:paraId="2CB9F5EE"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437</w:t>
      </w:r>
      <w:r w:rsidRPr="00972945">
        <w:rPr>
          <w:rStyle w:val="HideTWBExt"/>
          <w:noProof w:val="0"/>
        </w:rPr>
        <w:t>&lt;/NumAmB&gt;</w:t>
      </w:r>
    </w:p>
    <w:p w14:paraId="751C7A95" w14:textId="77777777" w:rsidR="00FD4820" w:rsidRPr="00972945" w:rsidRDefault="00FD4820" w:rsidP="00FD4820">
      <w:pPr>
        <w:pStyle w:val="NormalBold"/>
      </w:pPr>
      <w:r w:rsidRPr="00972945">
        <w:rPr>
          <w:rStyle w:val="HideTWBExt"/>
          <w:noProof w:val="0"/>
        </w:rPr>
        <w:t>&lt;RepeatBlock-By&gt;&lt;Members&gt;</w:t>
      </w:r>
      <w:r w:rsidRPr="00972945">
        <w:t>Cornelia Ernst, Konstantinos Arvanitis, Sira Rego, Pernando Barrena Arza, Malin Björk, Miguel Urbán Crespo, Anne-Sophie Pelletier</w:t>
      </w:r>
      <w:r w:rsidRPr="00972945">
        <w:rPr>
          <w:rStyle w:val="HideTWBExt"/>
          <w:noProof w:val="0"/>
        </w:rPr>
        <w:t>&lt;/Members&gt;</w:t>
      </w:r>
    </w:p>
    <w:p w14:paraId="60979F23" w14:textId="77777777" w:rsidR="00FD4820" w:rsidRPr="00972945" w:rsidRDefault="00FD4820" w:rsidP="00FD4820">
      <w:pPr>
        <w:pStyle w:val="NormalBold"/>
      </w:pPr>
      <w:r w:rsidRPr="00972945">
        <w:rPr>
          <w:rStyle w:val="HideTWBExt"/>
          <w:noProof w:val="0"/>
        </w:rPr>
        <w:t>&lt;/RepeatBlock-By&gt;</w:t>
      </w:r>
    </w:p>
    <w:p w14:paraId="33C0E90B"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AB910FC"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42AD9DE" w14:textId="77777777" w:rsidTr="009A671B">
        <w:trPr>
          <w:trHeight w:hRule="exact" w:val="240"/>
          <w:jc w:val="center"/>
        </w:trPr>
        <w:tc>
          <w:tcPr>
            <w:tcW w:w="9752" w:type="dxa"/>
            <w:gridSpan w:val="2"/>
          </w:tcPr>
          <w:p w14:paraId="78CD39AF" w14:textId="77777777" w:rsidR="00FD4820" w:rsidRPr="00972945" w:rsidRDefault="00FD4820" w:rsidP="009A671B"/>
        </w:tc>
      </w:tr>
      <w:tr w:rsidR="00FD4820" w:rsidRPr="00972945" w14:paraId="2F6BD4C9" w14:textId="77777777" w:rsidTr="009A671B">
        <w:trPr>
          <w:trHeight w:val="240"/>
          <w:jc w:val="center"/>
        </w:trPr>
        <w:tc>
          <w:tcPr>
            <w:tcW w:w="4876" w:type="dxa"/>
          </w:tcPr>
          <w:p w14:paraId="2AF51E0C" w14:textId="77777777" w:rsidR="00FD4820" w:rsidRPr="00972945" w:rsidRDefault="00FD4820" w:rsidP="009A671B">
            <w:pPr>
              <w:pStyle w:val="AmColumnHeading"/>
            </w:pPr>
            <w:r w:rsidRPr="00972945">
              <w:t>Vorschlag der Kommission</w:t>
            </w:r>
          </w:p>
        </w:tc>
        <w:tc>
          <w:tcPr>
            <w:tcW w:w="4876" w:type="dxa"/>
          </w:tcPr>
          <w:p w14:paraId="188E8AB4" w14:textId="77777777" w:rsidR="00FD4820" w:rsidRPr="00972945" w:rsidRDefault="00FD4820" w:rsidP="009A671B">
            <w:pPr>
              <w:pStyle w:val="AmColumnHeading"/>
            </w:pPr>
            <w:r w:rsidRPr="00972945">
              <w:t>Geänderter Text</w:t>
            </w:r>
          </w:p>
        </w:tc>
      </w:tr>
      <w:tr w:rsidR="00FD4820" w:rsidRPr="00972945" w14:paraId="6A6C75F4" w14:textId="77777777" w:rsidTr="009A671B">
        <w:trPr>
          <w:jc w:val="center"/>
        </w:trPr>
        <w:tc>
          <w:tcPr>
            <w:tcW w:w="4876" w:type="dxa"/>
          </w:tcPr>
          <w:p w14:paraId="56CF021A" w14:textId="77777777" w:rsidR="00FD4820" w:rsidRPr="00972945" w:rsidRDefault="00FD4820" w:rsidP="009A671B">
            <w:pPr>
              <w:pStyle w:val="Normal6a"/>
            </w:pPr>
            <w:r w:rsidRPr="00972945">
              <w:rPr>
                <w:b/>
                <w:i/>
              </w:rPr>
              <w:t>(29)</w:t>
            </w:r>
            <w:r w:rsidRPr="00972945">
              <w:tab/>
            </w:r>
            <w:r w:rsidRPr="00972945">
              <w:rPr>
                <w:b/>
                <w:i/>
              </w:rPr>
              <w:t>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5E908C8A" w14:textId="77777777" w:rsidR="00FD4820" w:rsidRPr="00972945" w:rsidRDefault="00FD4820" w:rsidP="009A671B">
            <w:pPr>
              <w:pStyle w:val="Normal6a"/>
            </w:pPr>
            <w:r w:rsidRPr="00972945">
              <w:rPr>
                <w:b/>
                <w:i/>
              </w:rPr>
              <w:t>entfällt</w:t>
            </w:r>
          </w:p>
        </w:tc>
      </w:tr>
    </w:tbl>
    <w:p w14:paraId="5DF5FA17"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0882623" w14:textId="77777777" w:rsidR="00FD4820" w:rsidRPr="00972945" w:rsidRDefault="00FD4820" w:rsidP="00FD4820">
      <w:r w:rsidRPr="00972945">
        <w:rPr>
          <w:rStyle w:val="HideTWBExt"/>
          <w:noProof w:val="0"/>
        </w:rPr>
        <w:t>&lt;/AmendB&gt;</w:t>
      </w:r>
    </w:p>
    <w:p w14:paraId="69E2381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438</w:t>
      </w:r>
      <w:r w:rsidRPr="00972945">
        <w:rPr>
          <w:rStyle w:val="HideTWBExt"/>
          <w:noProof w:val="0"/>
        </w:rPr>
        <w:t>&lt;/NumAmB&gt;</w:t>
      </w:r>
    </w:p>
    <w:p w14:paraId="268F575A"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6416CE9E" w14:textId="77777777" w:rsidR="00FD4820" w:rsidRPr="00972945" w:rsidRDefault="00FD4820" w:rsidP="00FD4820">
      <w:pPr>
        <w:pStyle w:val="NormalBold"/>
      </w:pPr>
      <w:r w:rsidRPr="00972945">
        <w:rPr>
          <w:rStyle w:val="HideTWBExt"/>
          <w:noProof w:val="0"/>
        </w:rPr>
        <w:t>&lt;/RepeatBlock-By&gt;</w:t>
      </w:r>
    </w:p>
    <w:p w14:paraId="5A0162B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02349565"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4F159498" w14:textId="77777777" w:rsidTr="009A671B">
        <w:trPr>
          <w:trHeight w:hRule="exact" w:val="240"/>
          <w:jc w:val="center"/>
        </w:trPr>
        <w:tc>
          <w:tcPr>
            <w:tcW w:w="9752" w:type="dxa"/>
            <w:gridSpan w:val="2"/>
          </w:tcPr>
          <w:p w14:paraId="3653FCCA" w14:textId="77777777" w:rsidR="00FD4820" w:rsidRPr="00972945" w:rsidRDefault="00FD4820" w:rsidP="009A671B"/>
        </w:tc>
      </w:tr>
      <w:tr w:rsidR="00FD4820" w:rsidRPr="00972945" w14:paraId="75C37AE9" w14:textId="77777777" w:rsidTr="009A671B">
        <w:trPr>
          <w:trHeight w:val="240"/>
          <w:jc w:val="center"/>
        </w:trPr>
        <w:tc>
          <w:tcPr>
            <w:tcW w:w="4876" w:type="dxa"/>
          </w:tcPr>
          <w:p w14:paraId="09F27971" w14:textId="77777777" w:rsidR="00FD4820" w:rsidRPr="00972945" w:rsidRDefault="00FD4820" w:rsidP="009A671B">
            <w:pPr>
              <w:pStyle w:val="AmColumnHeading"/>
            </w:pPr>
            <w:r w:rsidRPr="00972945">
              <w:t>Vorschlag der Kommission</w:t>
            </w:r>
          </w:p>
        </w:tc>
        <w:tc>
          <w:tcPr>
            <w:tcW w:w="4876" w:type="dxa"/>
          </w:tcPr>
          <w:p w14:paraId="36299EF2" w14:textId="77777777" w:rsidR="00FD4820" w:rsidRPr="00972945" w:rsidRDefault="00FD4820" w:rsidP="009A671B">
            <w:pPr>
              <w:pStyle w:val="AmColumnHeading"/>
            </w:pPr>
            <w:r w:rsidRPr="00972945">
              <w:t>Geänderter Text</w:t>
            </w:r>
          </w:p>
        </w:tc>
      </w:tr>
      <w:tr w:rsidR="00FD4820" w:rsidRPr="00972945" w14:paraId="00D39E73" w14:textId="77777777" w:rsidTr="009A671B">
        <w:trPr>
          <w:jc w:val="center"/>
        </w:trPr>
        <w:tc>
          <w:tcPr>
            <w:tcW w:w="4876" w:type="dxa"/>
          </w:tcPr>
          <w:p w14:paraId="674F240B" w14:textId="77777777" w:rsidR="00FD4820" w:rsidRPr="00972945" w:rsidRDefault="00FD4820" w:rsidP="009A671B">
            <w:pPr>
              <w:pStyle w:val="Normal6a"/>
            </w:pPr>
            <w:r w:rsidRPr="00972945">
              <w:rPr>
                <w:b/>
                <w:i/>
              </w:rPr>
              <w:t>(29)</w:t>
            </w:r>
            <w:r w:rsidRPr="00972945">
              <w:tab/>
            </w:r>
            <w:r w:rsidRPr="00972945">
              <w:rPr>
                <w:b/>
                <w:i/>
              </w:rPr>
              <w:t>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6226AD4F" w14:textId="77777777" w:rsidR="00FD4820" w:rsidRPr="00972945" w:rsidRDefault="00FD4820" w:rsidP="009A671B">
            <w:pPr>
              <w:pStyle w:val="Normal6a"/>
            </w:pPr>
            <w:r w:rsidRPr="00972945">
              <w:rPr>
                <w:b/>
                <w:i/>
              </w:rPr>
              <w:t>entfällt</w:t>
            </w:r>
          </w:p>
        </w:tc>
      </w:tr>
    </w:tbl>
    <w:p w14:paraId="517240B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729D3B9" w14:textId="77777777" w:rsidR="00FD4820" w:rsidRPr="00972945" w:rsidRDefault="00FD4820" w:rsidP="00FD4820">
      <w:r w:rsidRPr="00972945">
        <w:rPr>
          <w:rStyle w:val="HideTWBExt"/>
          <w:noProof w:val="0"/>
        </w:rPr>
        <w:t>&lt;/AmendB&gt;</w:t>
      </w:r>
    </w:p>
    <w:p w14:paraId="4603588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439</w:t>
      </w:r>
      <w:r w:rsidRPr="00972945">
        <w:rPr>
          <w:rStyle w:val="HideTWBExt"/>
          <w:noProof w:val="0"/>
        </w:rPr>
        <w:t>&lt;/NumAmB&gt;</w:t>
      </w:r>
    </w:p>
    <w:p w14:paraId="0968532B" w14:textId="77777777" w:rsidR="00FD4820" w:rsidRPr="00972945" w:rsidRDefault="00FD4820" w:rsidP="00FD4820">
      <w:pPr>
        <w:pStyle w:val="NormalBold"/>
      </w:pPr>
      <w:r w:rsidRPr="00972945">
        <w:rPr>
          <w:rStyle w:val="HideTWBExt"/>
          <w:noProof w:val="0"/>
        </w:rPr>
        <w:t>&lt;RepeatBlock-By&gt;&lt;Members&gt;</w:t>
      </w:r>
      <w:r w:rsidRPr="00972945">
        <w:t>Nicola Procaccini</w:t>
      </w:r>
      <w:r w:rsidRPr="00972945">
        <w:rPr>
          <w:rStyle w:val="HideTWBExt"/>
          <w:noProof w:val="0"/>
        </w:rPr>
        <w:t>&lt;/Members&gt;</w:t>
      </w:r>
    </w:p>
    <w:p w14:paraId="024B5278" w14:textId="77777777" w:rsidR="00FD4820" w:rsidRPr="00972945" w:rsidRDefault="00FD4820" w:rsidP="00FD4820">
      <w:pPr>
        <w:pStyle w:val="NormalBold"/>
      </w:pPr>
      <w:r w:rsidRPr="00972945">
        <w:rPr>
          <w:rStyle w:val="HideTWBExt"/>
          <w:noProof w:val="0"/>
        </w:rPr>
        <w:t>&lt;/RepeatBlock-By&gt;</w:t>
      </w:r>
    </w:p>
    <w:p w14:paraId="1EA781C3"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B29EA37"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9E578C4" w14:textId="77777777" w:rsidTr="009A671B">
        <w:trPr>
          <w:trHeight w:hRule="exact" w:val="240"/>
          <w:jc w:val="center"/>
        </w:trPr>
        <w:tc>
          <w:tcPr>
            <w:tcW w:w="9752" w:type="dxa"/>
            <w:gridSpan w:val="2"/>
          </w:tcPr>
          <w:p w14:paraId="320AF854" w14:textId="77777777" w:rsidR="00FD4820" w:rsidRPr="00972945" w:rsidRDefault="00FD4820" w:rsidP="009A671B"/>
        </w:tc>
      </w:tr>
      <w:tr w:rsidR="00FD4820" w:rsidRPr="00972945" w14:paraId="332FD334" w14:textId="77777777" w:rsidTr="009A671B">
        <w:trPr>
          <w:trHeight w:val="240"/>
          <w:jc w:val="center"/>
        </w:trPr>
        <w:tc>
          <w:tcPr>
            <w:tcW w:w="4876" w:type="dxa"/>
          </w:tcPr>
          <w:p w14:paraId="2356F7A2" w14:textId="77777777" w:rsidR="00FD4820" w:rsidRPr="00972945" w:rsidRDefault="00FD4820" w:rsidP="009A671B">
            <w:pPr>
              <w:pStyle w:val="AmColumnHeading"/>
            </w:pPr>
            <w:r w:rsidRPr="00972945">
              <w:t>Vorschlag der Kommission</w:t>
            </w:r>
          </w:p>
        </w:tc>
        <w:tc>
          <w:tcPr>
            <w:tcW w:w="4876" w:type="dxa"/>
          </w:tcPr>
          <w:p w14:paraId="5A66C210" w14:textId="77777777" w:rsidR="00FD4820" w:rsidRPr="00972945" w:rsidRDefault="00FD4820" w:rsidP="009A671B">
            <w:pPr>
              <w:pStyle w:val="AmColumnHeading"/>
            </w:pPr>
            <w:r w:rsidRPr="00972945">
              <w:t>Geänderter Text</w:t>
            </w:r>
          </w:p>
        </w:tc>
      </w:tr>
      <w:tr w:rsidR="00FD4820" w:rsidRPr="00972945" w14:paraId="5C722901" w14:textId="77777777" w:rsidTr="009A671B">
        <w:trPr>
          <w:jc w:val="center"/>
        </w:trPr>
        <w:tc>
          <w:tcPr>
            <w:tcW w:w="4876" w:type="dxa"/>
          </w:tcPr>
          <w:p w14:paraId="4CC6413D" w14:textId="77777777" w:rsidR="00FD4820" w:rsidRPr="00972945" w:rsidRDefault="00FD4820" w:rsidP="009A671B">
            <w:pPr>
              <w:pStyle w:val="Normal6a"/>
            </w:pPr>
            <w:r w:rsidRPr="00972945">
              <w:rPr>
                <w:b/>
                <w:i/>
              </w:rPr>
              <w:t>(29)</w:t>
            </w:r>
            <w:r w:rsidRPr="00972945">
              <w:tab/>
            </w:r>
            <w:r w:rsidRPr="00972945">
              <w:rPr>
                <w:b/>
                <w:i/>
              </w:rPr>
              <w:t>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6CC1A8B5" w14:textId="77777777" w:rsidR="00FD4820" w:rsidRPr="00972945" w:rsidRDefault="00FD4820" w:rsidP="009A671B">
            <w:pPr>
              <w:pStyle w:val="Normal6a"/>
            </w:pPr>
            <w:r w:rsidRPr="00972945">
              <w:rPr>
                <w:b/>
                <w:i/>
              </w:rPr>
              <w:t>entfällt</w:t>
            </w:r>
          </w:p>
        </w:tc>
      </w:tr>
    </w:tbl>
    <w:p w14:paraId="229BF1F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39D7794" w14:textId="77777777" w:rsidR="00FD4820" w:rsidRPr="00972945" w:rsidRDefault="00FD4820" w:rsidP="00FD4820">
      <w:r w:rsidRPr="00972945">
        <w:rPr>
          <w:rStyle w:val="HideTWBExt"/>
          <w:noProof w:val="0"/>
        </w:rPr>
        <w:t>&lt;/AmendB&gt;</w:t>
      </w:r>
    </w:p>
    <w:p w14:paraId="659509B7"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440</w:t>
      </w:r>
      <w:r w:rsidRPr="00972945">
        <w:rPr>
          <w:rStyle w:val="HideTWBExt"/>
          <w:noProof w:val="0"/>
        </w:rPr>
        <w:t>&lt;/NumAmB&gt;</w:t>
      </w:r>
    </w:p>
    <w:p w14:paraId="21A2B13C" w14:textId="77777777" w:rsidR="00FD4820" w:rsidRPr="00972945" w:rsidRDefault="00FD4820" w:rsidP="00FD4820">
      <w:pPr>
        <w:pStyle w:val="NormalBold"/>
      </w:pPr>
      <w:r w:rsidRPr="00972945">
        <w:rPr>
          <w:rStyle w:val="HideTWBExt"/>
          <w:noProof w:val="0"/>
        </w:rPr>
        <w:t>&lt;RepeatBlock-By&gt;&lt;Members&gt;</w:t>
      </w:r>
      <w:r w:rsidRPr="00972945">
        <w:t>Fabienne Keller, Hilde Vautmans, Olivier Chastel, Jan-Christoph Oetjen, Malik Azmani</w:t>
      </w:r>
      <w:r w:rsidRPr="00972945">
        <w:rPr>
          <w:rStyle w:val="HideTWBExt"/>
          <w:noProof w:val="0"/>
        </w:rPr>
        <w:t>&lt;/Members&gt;</w:t>
      </w:r>
    </w:p>
    <w:p w14:paraId="79761905" w14:textId="77777777" w:rsidR="00FD4820" w:rsidRPr="00972945" w:rsidRDefault="00FD4820" w:rsidP="00FD4820">
      <w:pPr>
        <w:pStyle w:val="NormalBold"/>
      </w:pPr>
      <w:r w:rsidRPr="00972945">
        <w:rPr>
          <w:rStyle w:val="HideTWBExt"/>
          <w:noProof w:val="0"/>
        </w:rPr>
        <w:t>&lt;/RepeatBlock-By&gt;</w:t>
      </w:r>
    </w:p>
    <w:p w14:paraId="42AAC6E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C9E8AE1"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B49D077" w14:textId="77777777" w:rsidTr="009A671B">
        <w:trPr>
          <w:trHeight w:hRule="exact" w:val="240"/>
          <w:jc w:val="center"/>
        </w:trPr>
        <w:tc>
          <w:tcPr>
            <w:tcW w:w="9752" w:type="dxa"/>
            <w:gridSpan w:val="2"/>
          </w:tcPr>
          <w:p w14:paraId="59429B39" w14:textId="77777777" w:rsidR="00FD4820" w:rsidRPr="00972945" w:rsidRDefault="00FD4820" w:rsidP="009A671B"/>
        </w:tc>
      </w:tr>
      <w:tr w:rsidR="00FD4820" w:rsidRPr="00972945" w14:paraId="08580B9B" w14:textId="77777777" w:rsidTr="009A671B">
        <w:trPr>
          <w:trHeight w:val="240"/>
          <w:jc w:val="center"/>
        </w:trPr>
        <w:tc>
          <w:tcPr>
            <w:tcW w:w="4876" w:type="dxa"/>
          </w:tcPr>
          <w:p w14:paraId="09CF619D" w14:textId="77777777" w:rsidR="00FD4820" w:rsidRPr="00972945" w:rsidRDefault="00FD4820" w:rsidP="009A671B">
            <w:pPr>
              <w:pStyle w:val="AmColumnHeading"/>
            </w:pPr>
            <w:r w:rsidRPr="00972945">
              <w:t>Vorschlag der Kommission</w:t>
            </w:r>
          </w:p>
        </w:tc>
        <w:tc>
          <w:tcPr>
            <w:tcW w:w="4876" w:type="dxa"/>
          </w:tcPr>
          <w:p w14:paraId="73E08B97" w14:textId="77777777" w:rsidR="00FD4820" w:rsidRPr="00972945" w:rsidRDefault="00FD4820" w:rsidP="009A671B">
            <w:pPr>
              <w:pStyle w:val="AmColumnHeading"/>
            </w:pPr>
            <w:r w:rsidRPr="00972945">
              <w:t>Geänderter Text</w:t>
            </w:r>
          </w:p>
        </w:tc>
      </w:tr>
      <w:tr w:rsidR="00FD4820" w:rsidRPr="00972945" w14:paraId="5179E052" w14:textId="77777777" w:rsidTr="009A671B">
        <w:trPr>
          <w:jc w:val="center"/>
        </w:trPr>
        <w:tc>
          <w:tcPr>
            <w:tcW w:w="4876" w:type="dxa"/>
          </w:tcPr>
          <w:p w14:paraId="34C1F494" w14:textId="77777777" w:rsidR="00FD4820" w:rsidRPr="00972945" w:rsidRDefault="00FD4820" w:rsidP="009A671B">
            <w:pPr>
              <w:pStyle w:val="Normal6a"/>
            </w:pPr>
            <w:r w:rsidRPr="00972945">
              <w:rPr>
                <w:b/>
                <w:i/>
              </w:rPr>
              <w:t>(29)</w:t>
            </w:r>
            <w:r w:rsidRPr="00972945">
              <w:tab/>
            </w:r>
            <w:r w:rsidRPr="00972945">
              <w:rPr>
                <w:b/>
                <w:i/>
              </w:rPr>
              <w:t>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0FD09F3F" w14:textId="77777777" w:rsidR="00FD4820" w:rsidRPr="00972945" w:rsidRDefault="00FD4820" w:rsidP="009A671B">
            <w:pPr>
              <w:pStyle w:val="Normal6a"/>
            </w:pPr>
            <w:r w:rsidRPr="00972945">
              <w:rPr>
                <w:b/>
                <w:i/>
              </w:rPr>
              <w:t>entfällt</w:t>
            </w:r>
          </w:p>
        </w:tc>
      </w:tr>
    </w:tbl>
    <w:p w14:paraId="4B9F789D"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3FE2FC2C" w14:textId="77777777" w:rsidR="00FD4820" w:rsidRPr="00972945" w:rsidRDefault="00FD4820" w:rsidP="00FD4820">
      <w:r w:rsidRPr="00972945">
        <w:rPr>
          <w:rStyle w:val="HideTWBExt"/>
          <w:noProof w:val="0"/>
        </w:rPr>
        <w:t>&lt;/AmendB&gt;</w:t>
      </w:r>
    </w:p>
    <w:p w14:paraId="4F38E06B"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441</w:t>
      </w:r>
      <w:r w:rsidRPr="00972945">
        <w:rPr>
          <w:rStyle w:val="HideTWBExt"/>
          <w:noProof w:val="0"/>
        </w:rPr>
        <w:t>&lt;/NumAmB&gt;</w:t>
      </w:r>
    </w:p>
    <w:p w14:paraId="54063EBD" w14:textId="77777777" w:rsidR="00FD4820" w:rsidRPr="00972945" w:rsidRDefault="00FD4820" w:rsidP="00FD4820">
      <w:pPr>
        <w:pStyle w:val="NormalBold"/>
      </w:pPr>
      <w:r w:rsidRPr="00972945">
        <w:rPr>
          <w:rStyle w:val="HideTWBExt"/>
          <w:noProof w:val="0"/>
        </w:rPr>
        <w:t>&lt;RepeatBlock-By&gt;&lt;Members&gt;</w:t>
      </w:r>
      <w:r w:rsidRPr="00972945">
        <w:t>Balázs Hidvéghi, Loránt Vincze</w:t>
      </w:r>
      <w:r w:rsidRPr="00972945">
        <w:rPr>
          <w:rStyle w:val="HideTWBExt"/>
          <w:noProof w:val="0"/>
        </w:rPr>
        <w:t>&lt;/Members&gt;</w:t>
      </w:r>
    </w:p>
    <w:p w14:paraId="0EA1B8A6" w14:textId="77777777" w:rsidR="00FD4820" w:rsidRPr="00972945" w:rsidRDefault="00FD4820" w:rsidP="00FD4820">
      <w:pPr>
        <w:pStyle w:val="NormalBold"/>
      </w:pPr>
      <w:r w:rsidRPr="00972945">
        <w:rPr>
          <w:rStyle w:val="HideTWBExt"/>
          <w:noProof w:val="0"/>
        </w:rPr>
        <w:t>&lt;/RepeatBlock-By&gt;</w:t>
      </w:r>
    </w:p>
    <w:p w14:paraId="6D355F9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3A01E69"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50B06553" w14:textId="77777777" w:rsidTr="009A671B">
        <w:trPr>
          <w:trHeight w:hRule="exact" w:val="240"/>
          <w:jc w:val="center"/>
        </w:trPr>
        <w:tc>
          <w:tcPr>
            <w:tcW w:w="9752" w:type="dxa"/>
            <w:gridSpan w:val="2"/>
          </w:tcPr>
          <w:p w14:paraId="20BB68CE" w14:textId="77777777" w:rsidR="00FD4820" w:rsidRPr="00972945" w:rsidRDefault="00FD4820" w:rsidP="009A671B"/>
        </w:tc>
      </w:tr>
      <w:tr w:rsidR="00FD4820" w:rsidRPr="00972945" w14:paraId="44EF8CF8" w14:textId="77777777" w:rsidTr="009A671B">
        <w:trPr>
          <w:trHeight w:val="240"/>
          <w:jc w:val="center"/>
        </w:trPr>
        <w:tc>
          <w:tcPr>
            <w:tcW w:w="4876" w:type="dxa"/>
          </w:tcPr>
          <w:p w14:paraId="1A2C0DBA" w14:textId="77777777" w:rsidR="00FD4820" w:rsidRPr="00972945" w:rsidRDefault="00FD4820" w:rsidP="009A671B">
            <w:pPr>
              <w:pStyle w:val="AmColumnHeading"/>
            </w:pPr>
            <w:r w:rsidRPr="00972945">
              <w:t>Vorschlag der Kommission</w:t>
            </w:r>
          </w:p>
        </w:tc>
        <w:tc>
          <w:tcPr>
            <w:tcW w:w="4876" w:type="dxa"/>
          </w:tcPr>
          <w:p w14:paraId="2717539E" w14:textId="77777777" w:rsidR="00FD4820" w:rsidRPr="00972945" w:rsidRDefault="00FD4820" w:rsidP="009A671B">
            <w:pPr>
              <w:pStyle w:val="AmColumnHeading"/>
            </w:pPr>
            <w:r w:rsidRPr="00972945">
              <w:t>Geänderter Text</w:t>
            </w:r>
          </w:p>
        </w:tc>
      </w:tr>
      <w:tr w:rsidR="00FD4820" w:rsidRPr="00972945" w14:paraId="2EE730C4" w14:textId="77777777" w:rsidTr="009A671B">
        <w:trPr>
          <w:jc w:val="center"/>
        </w:trPr>
        <w:tc>
          <w:tcPr>
            <w:tcW w:w="4876" w:type="dxa"/>
          </w:tcPr>
          <w:p w14:paraId="34FFE541" w14:textId="77777777" w:rsidR="00FD4820" w:rsidRPr="00972945" w:rsidRDefault="00FD4820" w:rsidP="009A671B">
            <w:pPr>
              <w:pStyle w:val="Normal6a"/>
            </w:pPr>
            <w:r w:rsidRPr="00972945">
              <w:t>(29)</w:t>
            </w:r>
            <w:r w:rsidRPr="00972945">
              <w:tab/>
              <w:t xml:space="preserve">Wird im </w:t>
            </w:r>
            <w:r w:rsidRPr="00972945">
              <w:rPr>
                <w:b/>
                <w:bCs/>
                <w:i/>
                <w:iCs/>
              </w:rPr>
              <w:t>Migrationsmanagementbericht</w:t>
            </w:r>
            <w:r w:rsidRPr="00972945">
              <w:t xml:space="preserve"> festgestellt, dass ein unter Migrationsdruck stehender Mitgliedstaat Bedarf in Form von Kapazitätsmaßnahmen im Bereich Asyl, Aufnahme, Rückkehr/Rückführung oder in der externen Dimension hat, so sollten die beitragenden Mitgliedstaaten </w:t>
            </w:r>
            <w:r w:rsidRPr="00972945">
              <w:rPr>
                <w:b/>
                <w:bCs/>
                <w:i/>
                <w:iCs/>
              </w:rPr>
              <w:t>anstelle von Übernahmen oder Rückkehrpatenschaften</w:t>
            </w:r>
            <w:r w:rsidRPr="00972945">
              <w:t xml:space="preserve"> zur Deckung dieses Bedarfs beitragen. </w:t>
            </w:r>
            <w:r w:rsidRPr="00972945">
              <w:rPr>
                <w:b/>
                <w:i/>
              </w:rPr>
              <w:t>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580ABC50" w14:textId="77777777" w:rsidR="00FD4820" w:rsidRPr="00972945" w:rsidRDefault="00FD4820" w:rsidP="009A671B">
            <w:pPr>
              <w:pStyle w:val="Normal6a"/>
            </w:pPr>
            <w:r w:rsidRPr="00972945">
              <w:t>(29)</w:t>
            </w:r>
            <w:r w:rsidRPr="00972945">
              <w:tab/>
              <w:t xml:space="preserve">Wird im </w:t>
            </w:r>
            <w:r w:rsidRPr="00972945">
              <w:rPr>
                <w:b/>
                <w:bCs/>
                <w:i/>
                <w:iCs/>
              </w:rPr>
              <w:t>Migrationsbericht</w:t>
            </w:r>
            <w:r w:rsidRPr="00972945">
              <w:t xml:space="preserve"> festgestellt, dass ein unter Migrationsdruck stehender Mitgliedstaat Bedarf in Form von Kapazitätsmaßnahmen im Bereich Asyl, Aufnahme, Rückkehr/Rückführung oder in der externen Dimension hat, so sollten die beitragenden Mitgliedstaaten zur Deckung dieses Bedarfs beitragen.</w:t>
            </w:r>
          </w:p>
        </w:tc>
      </w:tr>
    </w:tbl>
    <w:p w14:paraId="764691A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C4F0505" w14:textId="77777777" w:rsidR="00FD4820" w:rsidRPr="00972945" w:rsidRDefault="00FD4820" w:rsidP="00FD4820">
      <w:r w:rsidRPr="00972945">
        <w:rPr>
          <w:rStyle w:val="HideTWBExt"/>
          <w:noProof w:val="0"/>
        </w:rPr>
        <w:t>&lt;/AmendB&gt;</w:t>
      </w:r>
    </w:p>
    <w:p w14:paraId="14117009"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442</w:t>
      </w:r>
      <w:r w:rsidRPr="00972945">
        <w:rPr>
          <w:rStyle w:val="HideTWBExt"/>
          <w:noProof w:val="0"/>
        </w:rPr>
        <w:t>&lt;/NumAmB&gt;</w:t>
      </w:r>
    </w:p>
    <w:p w14:paraId="7C03CFC6"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3946DC36" w14:textId="77777777" w:rsidR="00FD4820" w:rsidRPr="00972945" w:rsidRDefault="00FD4820" w:rsidP="00FD4820">
      <w:pPr>
        <w:pStyle w:val="NormalBold"/>
      </w:pPr>
      <w:r w:rsidRPr="00972945">
        <w:rPr>
          <w:rStyle w:val="HideTWBExt"/>
          <w:noProof w:val="0"/>
        </w:rPr>
        <w:t>&lt;/RepeatBlock-By&gt;</w:t>
      </w:r>
    </w:p>
    <w:p w14:paraId="6E7AD211"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8D9B6D5"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09BC17E2" w14:textId="77777777" w:rsidTr="009A671B">
        <w:trPr>
          <w:trHeight w:hRule="exact" w:val="240"/>
          <w:jc w:val="center"/>
        </w:trPr>
        <w:tc>
          <w:tcPr>
            <w:tcW w:w="9752" w:type="dxa"/>
            <w:gridSpan w:val="2"/>
          </w:tcPr>
          <w:p w14:paraId="5347EF81" w14:textId="77777777" w:rsidR="00FD4820" w:rsidRPr="00972945" w:rsidRDefault="00FD4820" w:rsidP="009A671B"/>
        </w:tc>
      </w:tr>
      <w:tr w:rsidR="00FD4820" w:rsidRPr="00972945" w14:paraId="0FC6A023" w14:textId="77777777" w:rsidTr="009A671B">
        <w:trPr>
          <w:trHeight w:val="240"/>
          <w:jc w:val="center"/>
        </w:trPr>
        <w:tc>
          <w:tcPr>
            <w:tcW w:w="4876" w:type="dxa"/>
          </w:tcPr>
          <w:p w14:paraId="0FED01C9" w14:textId="77777777" w:rsidR="00FD4820" w:rsidRPr="00972945" w:rsidRDefault="00FD4820" w:rsidP="009A671B">
            <w:pPr>
              <w:pStyle w:val="AmColumnHeading"/>
            </w:pPr>
            <w:r w:rsidRPr="00972945">
              <w:t>Vorschlag der Kommission</w:t>
            </w:r>
          </w:p>
        </w:tc>
        <w:tc>
          <w:tcPr>
            <w:tcW w:w="4876" w:type="dxa"/>
          </w:tcPr>
          <w:p w14:paraId="126A36D7" w14:textId="77777777" w:rsidR="00FD4820" w:rsidRPr="00972945" w:rsidRDefault="00FD4820" w:rsidP="009A671B">
            <w:pPr>
              <w:pStyle w:val="AmColumnHeading"/>
            </w:pPr>
            <w:r w:rsidRPr="00972945">
              <w:t>Geänderter Text</w:t>
            </w:r>
          </w:p>
        </w:tc>
      </w:tr>
      <w:tr w:rsidR="00FD4820" w:rsidRPr="00972945" w14:paraId="0313A08C" w14:textId="77777777" w:rsidTr="009A671B">
        <w:trPr>
          <w:jc w:val="center"/>
        </w:trPr>
        <w:tc>
          <w:tcPr>
            <w:tcW w:w="4876" w:type="dxa"/>
          </w:tcPr>
          <w:p w14:paraId="51FA23DF" w14:textId="77777777" w:rsidR="00FD4820" w:rsidRPr="00972945" w:rsidRDefault="00FD4820" w:rsidP="009A671B">
            <w:pPr>
              <w:pStyle w:val="Normal6a"/>
            </w:pPr>
            <w:r w:rsidRPr="00972945">
              <w:t>(29)</w:t>
            </w:r>
            <w:r w:rsidRPr="00972945">
              <w:tab/>
              <w:t>Wird im Migrationsmanagementbericht festgestellt, dass ein</w:t>
            </w:r>
            <w:r w:rsidRPr="00972945">
              <w:rPr>
                <w:b/>
                <w:bCs/>
                <w:i/>
                <w:iCs/>
              </w:rPr>
              <w:t xml:space="preserve"> unter Migrationsdruck stehender</w:t>
            </w:r>
            <w:r w:rsidRPr="00972945">
              <w:t xml:space="preserve"> Mitgliedstaat Bedarf in Form von Kapazitätsmaßnahmen im Bereich Asyl, Aufnahme, Rückkehr/Rückführung oder in der externen Dimension hat, so sollten die </w:t>
            </w:r>
            <w:r w:rsidRPr="00972945">
              <w:rPr>
                <w:b/>
                <w:bCs/>
                <w:i/>
                <w:iCs/>
              </w:rPr>
              <w:t>beitragenden</w:t>
            </w:r>
            <w:r w:rsidRPr="00972945">
              <w:t xml:space="preserve"> Mitgliedstaaten </w:t>
            </w:r>
            <w:r w:rsidRPr="00972945">
              <w:rPr>
                <w:b/>
                <w:bCs/>
                <w:i/>
                <w:iCs/>
              </w:rPr>
              <w:t>anstelle</w:t>
            </w:r>
            <w:r w:rsidRPr="00972945">
              <w:t xml:space="preserve"> </w:t>
            </w:r>
            <w:r w:rsidRPr="00972945">
              <w:rPr>
                <w:b/>
                <w:bCs/>
                <w:i/>
                <w:iCs/>
              </w:rPr>
              <w:t>von Übernahmen</w:t>
            </w:r>
            <w:r w:rsidRPr="00972945">
              <w:t xml:space="preserve"> </w:t>
            </w:r>
            <w:r w:rsidRPr="00972945">
              <w:rPr>
                <w:b/>
                <w:bCs/>
                <w:i/>
                <w:iCs/>
              </w:rPr>
              <w:t>oder Rückkehrpatenschaften</w:t>
            </w:r>
            <w:r w:rsidRPr="00972945">
              <w:t xml:space="preserve"> zur Deckung dieses Bedarfs beitragen. </w:t>
            </w:r>
            <w:r w:rsidRPr="00972945">
              <w:rPr>
                <w:b/>
                <w:i/>
              </w:rPr>
              <w:t>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043F14F5" w14:textId="77777777" w:rsidR="00FD4820" w:rsidRPr="00972945" w:rsidRDefault="00FD4820" w:rsidP="009A671B">
            <w:pPr>
              <w:pStyle w:val="Normal6a"/>
            </w:pPr>
            <w:r w:rsidRPr="00972945">
              <w:t>(29)</w:t>
            </w:r>
            <w:r w:rsidRPr="00972945">
              <w:tab/>
              <w:t xml:space="preserve">Wird im Migrationsmanagementbericht festgestellt, dass ein Mitgliedstaat Bedarf in Form von Kapazitätsmaßnahmen im Bereich Asyl, Aufnahme, Rückkehr/Rückführung oder in der externen Dimension hat, so sollten die </w:t>
            </w:r>
            <w:r w:rsidRPr="00972945">
              <w:rPr>
                <w:b/>
                <w:bCs/>
                <w:i/>
                <w:iCs/>
              </w:rPr>
              <w:t>anderen</w:t>
            </w:r>
            <w:r w:rsidRPr="00972945">
              <w:t xml:space="preserve"> Mitgliedstaaten zur Deckung dieses Bedarfs beitragen.</w:t>
            </w:r>
            <w:r w:rsidRPr="00972945">
              <w:rPr>
                <w:b/>
                <w:i/>
              </w:rPr>
              <w:t xml:space="preserve"> </w:t>
            </w:r>
            <w:r w:rsidRPr="00972945">
              <w:rPr>
                <w:b/>
                <w:bCs/>
                <w:i/>
                <w:iCs/>
              </w:rPr>
              <w:t>Diese Beiträge können die Beiträge zu Übernahmen nicht ersetzen</w:t>
            </w:r>
            <w:r w:rsidRPr="00972945">
              <w:t>.</w:t>
            </w:r>
          </w:p>
        </w:tc>
      </w:tr>
    </w:tbl>
    <w:p w14:paraId="2302CE6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3DB56ACA" w14:textId="77777777" w:rsidR="00FD4820" w:rsidRPr="00972945" w:rsidRDefault="00FD4820" w:rsidP="00FD4820">
      <w:r w:rsidRPr="00972945">
        <w:rPr>
          <w:rStyle w:val="HideTWBExt"/>
          <w:noProof w:val="0"/>
        </w:rPr>
        <w:t>&lt;/AmendB&gt;</w:t>
      </w:r>
    </w:p>
    <w:p w14:paraId="6022737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443</w:t>
      </w:r>
      <w:r w:rsidRPr="00972945">
        <w:rPr>
          <w:rStyle w:val="HideTWBExt"/>
          <w:noProof w:val="0"/>
        </w:rPr>
        <w:t>&lt;/NumAmB&gt;</w:t>
      </w:r>
    </w:p>
    <w:p w14:paraId="24B57534" w14:textId="77777777" w:rsidR="00FD4820" w:rsidRPr="00972945" w:rsidRDefault="00FD4820" w:rsidP="00FD4820">
      <w:pPr>
        <w:pStyle w:val="NormalBold"/>
      </w:pPr>
      <w:r w:rsidRPr="00972945">
        <w:rPr>
          <w:rStyle w:val="HideTWBExt"/>
          <w:noProof w:val="0"/>
        </w:rPr>
        <w:t>&lt;RepeatBlock-By&gt;&lt;Members&gt;</w:t>
      </w:r>
      <w:r w:rsidRPr="00972945">
        <w:t>Damien Carême</w:t>
      </w:r>
      <w:r w:rsidRPr="00972945">
        <w:rPr>
          <w:rStyle w:val="HideTWBExt"/>
          <w:noProof w:val="0"/>
        </w:rPr>
        <w:t>&lt;/Members&gt;</w:t>
      </w:r>
    </w:p>
    <w:p w14:paraId="605E09DB" w14:textId="77777777" w:rsidR="00FD4820" w:rsidRPr="00972945" w:rsidRDefault="00FD4820" w:rsidP="00FD4820">
      <w:pPr>
        <w:pStyle w:val="NormalBold"/>
      </w:pPr>
      <w:r w:rsidRPr="00972945">
        <w:rPr>
          <w:rStyle w:val="HideTWBExt"/>
          <w:noProof w:val="0"/>
        </w:rPr>
        <w:t>&lt;/RepeatBlock-By&gt;</w:t>
      </w:r>
    </w:p>
    <w:p w14:paraId="12ACF8B8"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10CE5C60"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2986641A" w14:textId="77777777" w:rsidTr="009A671B">
        <w:trPr>
          <w:trHeight w:hRule="exact" w:val="240"/>
          <w:jc w:val="center"/>
        </w:trPr>
        <w:tc>
          <w:tcPr>
            <w:tcW w:w="9752" w:type="dxa"/>
            <w:gridSpan w:val="2"/>
          </w:tcPr>
          <w:p w14:paraId="57BA84D2" w14:textId="77777777" w:rsidR="00FD4820" w:rsidRPr="00972945" w:rsidRDefault="00FD4820" w:rsidP="009A671B"/>
        </w:tc>
      </w:tr>
      <w:tr w:rsidR="00FD4820" w:rsidRPr="00972945" w14:paraId="0D06B35B" w14:textId="77777777" w:rsidTr="009A671B">
        <w:trPr>
          <w:trHeight w:val="240"/>
          <w:jc w:val="center"/>
        </w:trPr>
        <w:tc>
          <w:tcPr>
            <w:tcW w:w="4876" w:type="dxa"/>
          </w:tcPr>
          <w:p w14:paraId="23BAFDEF" w14:textId="77777777" w:rsidR="00FD4820" w:rsidRPr="00972945" w:rsidRDefault="00FD4820" w:rsidP="009A671B">
            <w:pPr>
              <w:pStyle w:val="AmColumnHeading"/>
            </w:pPr>
            <w:r w:rsidRPr="00972945">
              <w:t>Vorschlag der Kommission</w:t>
            </w:r>
          </w:p>
        </w:tc>
        <w:tc>
          <w:tcPr>
            <w:tcW w:w="4876" w:type="dxa"/>
          </w:tcPr>
          <w:p w14:paraId="57AC6E0C" w14:textId="77777777" w:rsidR="00FD4820" w:rsidRPr="00972945" w:rsidRDefault="00FD4820" w:rsidP="009A671B">
            <w:pPr>
              <w:pStyle w:val="AmColumnHeading"/>
            </w:pPr>
            <w:r w:rsidRPr="00972945">
              <w:t>Geänderter Text</w:t>
            </w:r>
          </w:p>
        </w:tc>
      </w:tr>
      <w:tr w:rsidR="00FD4820" w:rsidRPr="00972945" w14:paraId="5E7BEF40" w14:textId="77777777" w:rsidTr="009A671B">
        <w:trPr>
          <w:jc w:val="center"/>
        </w:trPr>
        <w:tc>
          <w:tcPr>
            <w:tcW w:w="4876" w:type="dxa"/>
          </w:tcPr>
          <w:p w14:paraId="551B5A3D" w14:textId="77777777" w:rsidR="00FD4820" w:rsidRPr="00972945" w:rsidRDefault="00FD4820" w:rsidP="009A671B">
            <w:pPr>
              <w:pStyle w:val="Normal6a"/>
            </w:pPr>
            <w:r w:rsidRPr="00972945">
              <w:t>(29)</w:t>
            </w:r>
            <w:r w:rsidRPr="00972945">
              <w:tab/>
              <w:t xml:space="preserve">Wird </w:t>
            </w:r>
            <w:r w:rsidRPr="00972945">
              <w:rPr>
                <w:b/>
                <w:bCs/>
                <w:i/>
                <w:iCs/>
              </w:rPr>
              <w:t>im Migrationsmanagementbericht</w:t>
            </w:r>
            <w:r w:rsidRPr="00972945">
              <w:t xml:space="preserve"> festgestellt, dass ein unter Migrationsdruck stehender Mitgliedstaat Bedarf in Form von Kapazitätsmaßnahmen im Bereich Asyl</w:t>
            </w:r>
            <w:r w:rsidRPr="00972945">
              <w:rPr>
                <w:b/>
                <w:bCs/>
                <w:i/>
                <w:iCs/>
              </w:rPr>
              <w:t>,</w:t>
            </w:r>
            <w:r w:rsidRPr="00972945">
              <w:t xml:space="preserve"> Aufnahme</w:t>
            </w:r>
            <w:r w:rsidRPr="00972945">
              <w:rPr>
                <w:b/>
                <w:bCs/>
                <w:i/>
                <w:iCs/>
              </w:rPr>
              <w:t>, Rückkehr/Rückführung oder in der externen Dimension</w:t>
            </w:r>
            <w:r w:rsidRPr="00972945">
              <w:t xml:space="preserve"> hat, so sollten die </w:t>
            </w:r>
            <w:r w:rsidRPr="00972945">
              <w:rPr>
                <w:b/>
                <w:bCs/>
                <w:i/>
                <w:iCs/>
              </w:rPr>
              <w:t>beitragenden Mitgliedstaaten anstelle von Übernahmen oder Rückkehrpatenschaften zur Deckung dieses Bedarfs beitragen</w:t>
            </w:r>
            <w:r w:rsidRPr="00972945">
              <w:t>.</w:t>
            </w:r>
            <w:r w:rsidRPr="00972945">
              <w:rPr>
                <w:b/>
                <w:i/>
              </w:rPr>
              <w:t xml:space="preserve"> </w:t>
            </w:r>
            <w:r w:rsidRPr="00972945">
              <w:rPr>
                <w:b/>
                <w:bCs/>
                <w:i/>
                <w:iCs/>
              </w:rPr>
              <w:t>Zur Gewährleistung, dass diese Beiträge im Verhältnis zum Anteil des beitragenden Mitgliedstaats stehen, sollte die Kommission diese Beiträge mithilfe eines Durchführungsrechtsakts erhöhen oder senken können</w:t>
            </w:r>
            <w:r w:rsidRPr="00972945">
              <w:t xml:space="preserve">. </w:t>
            </w:r>
            <w:r w:rsidRPr="00972945">
              <w:rPr>
                <w:b/>
                <w:i/>
              </w:rPr>
              <w:t>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1561A822" w14:textId="77777777" w:rsidR="00FD4820" w:rsidRPr="00972945" w:rsidRDefault="00FD4820" w:rsidP="009A671B">
            <w:pPr>
              <w:pStyle w:val="Normal6a"/>
            </w:pPr>
            <w:r w:rsidRPr="00972945">
              <w:t>(29)</w:t>
            </w:r>
            <w:r w:rsidRPr="00972945">
              <w:tab/>
              <w:t xml:space="preserve">Wird </w:t>
            </w:r>
            <w:r w:rsidRPr="00972945">
              <w:rPr>
                <w:b/>
                <w:bCs/>
                <w:i/>
                <w:iCs/>
              </w:rPr>
              <w:t>in der Bewertung der Kommission oder im Jahresbericht zur Asyllage</w:t>
            </w:r>
            <w:r w:rsidRPr="00972945">
              <w:t xml:space="preserve"> festgestellt, dass ein Mitgliedstaat</w:t>
            </w:r>
            <w:r w:rsidRPr="00972945">
              <w:rPr>
                <w:b/>
                <w:bCs/>
                <w:i/>
                <w:iCs/>
              </w:rPr>
              <w:t>, der dem Risiko ausgesetzt ist, unter Druck zu stehen</w:t>
            </w:r>
            <w:r w:rsidRPr="00972945">
              <w:t xml:space="preserve"> und Bedarf in Form von Kapazitätsmaßnahmen im Bereich Asyl </w:t>
            </w:r>
            <w:r w:rsidRPr="00972945">
              <w:rPr>
                <w:b/>
                <w:bCs/>
                <w:i/>
                <w:iCs/>
              </w:rPr>
              <w:t>und</w:t>
            </w:r>
            <w:r w:rsidRPr="00972945">
              <w:t xml:space="preserve"> Aufnahme hat, so sollten die </w:t>
            </w:r>
            <w:r w:rsidRPr="00972945">
              <w:rPr>
                <w:b/>
                <w:bCs/>
                <w:i/>
                <w:iCs/>
              </w:rPr>
              <w:t>einschlägigen EU</w:t>
            </w:r>
            <w:r w:rsidRPr="00972945">
              <w:rPr>
                <w:b/>
                <w:bCs/>
                <w:i/>
                <w:iCs/>
              </w:rPr>
              <w:noBreakHyphen/>
              <w:t>Agenturen dem Mitgliedstaat im Rahmen ihres entsprechenden Mandats unverzüglich Unterstützung leisten und die vorhandenen EU</w:t>
            </w:r>
            <w:r w:rsidRPr="00972945">
              <w:rPr>
                <w:b/>
                <w:bCs/>
                <w:i/>
                <w:iCs/>
              </w:rPr>
              <w:noBreakHyphen/>
              <w:t>Finanzmittel in vollem Umfang genutzt werden</w:t>
            </w:r>
            <w:r w:rsidRPr="00972945">
              <w:t>.</w:t>
            </w:r>
          </w:p>
        </w:tc>
      </w:tr>
    </w:tbl>
    <w:p w14:paraId="53964E5A"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848C64F" w14:textId="77777777" w:rsidR="00FD4820" w:rsidRPr="00972945" w:rsidRDefault="00FD4820" w:rsidP="00FD4820">
      <w:r w:rsidRPr="00972945">
        <w:rPr>
          <w:rStyle w:val="HideTWBExt"/>
          <w:noProof w:val="0"/>
        </w:rPr>
        <w:t>&lt;/AmendB&gt;</w:t>
      </w:r>
    </w:p>
    <w:p w14:paraId="24655C9D"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444</w:t>
      </w:r>
      <w:r w:rsidRPr="00972945">
        <w:rPr>
          <w:rStyle w:val="HideTWBExt"/>
          <w:noProof w:val="0"/>
        </w:rPr>
        <w:t>&lt;/NumAmB&gt;</w:t>
      </w:r>
    </w:p>
    <w:p w14:paraId="5F9EAEC0"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65A2F309" w14:textId="77777777" w:rsidR="00FD4820" w:rsidRPr="00972945" w:rsidRDefault="00FD4820" w:rsidP="00FD4820">
      <w:pPr>
        <w:pStyle w:val="NormalBold"/>
      </w:pPr>
      <w:r w:rsidRPr="00972945">
        <w:rPr>
          <w:rStyle w:val="HideTWBExt"/>
          <w:noProof w:val="0"/>
        </w:rPr>
        <w:t>&lt;/RepeatBlock-By&gt;</w:t>
      </w:r>
    </w:p>
    <w:p w14:paraId="375280B4"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3204A76"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17F1010" w14:textId="77777777" w:rsidTr="009A671B">
        <w:trPr>
          <w:trHeight w:hRule="exact" w:val="240"/>
          <w:jc w:val="center"/>
        </w:trPr>
        <w:tc>
          <w:tcPr>
            <w:tcW w:w="9752" w:type="dxa"/>
            <w:gridSpan w:val="2"/>
          </w:tcPr>
          <w:p w14:paraId="38D57F3D" w14:textId="77777777" w:rsidR="00FD4820" w:rsidRPr="00972945" w:rsidRDefault="00FD4820" w:rsidP="009A671B"/>
        </w:tc>
      </w:tr>
      <w:tr w:rsidR="00FD4820" w:rsidRPr="00972945" w14:paraId="291212C7" w14:textId="77777777" w:rsidTr="009A671B">
        <w:trPr>
          <w:trHeight w:val="240"/>
          <w:jc w:val="center"/>
        </w:trPr>
        <w:tc>
          <w:tcPr>
            <w:tcW w:w="4876" w:type="dxa"/>
          </w:tcPr>
          <w:p w14:paraId="32982BE7" w14:textId="77777777" w:rsidR="00FD4820" w:rsidRPr="00972945" w:rsidRDefault="00FD4820" w:rsidP="009A671B">
            <w:pPr>
              <w:pStyle w:val="AmColumnHeading"/>
            </w:pPr>
            <w:r w:rsidRPr="00972945">
              <w:t>Vorschlag der Kommission</w:t>
            </w:r>
          </w:p>
        </w:tc>
        <w:tc>
          <w:tcPr>
            <w:tcW w:w="4876" w:type="dxa"/>
          </w:tcPr>
          <w:p w14:paraId="12D8FA96" w14:textId="77777777" w:rsidR="00FD4820" w:rsidRPr="00972945" w:rsidRDefault="00FD4820" w:rsidP="009A671B">
            <w:pPr>
              <w:pStyle w:val="AmColumnHeading"/>
            </w:pPr>
            <w:r w:rsidRPr="00972945">
              <w:t>Geänderter Text</w:t>
            </w:r>
          </w:p>
        </w:tc>
      </w:tr>
      <w:tr w:rsidR="00FD4820" w:rsidRPr="00972945" w14:paraId="08BB9E58" w14:textId="77777777" w:rsidTr="009A671B">
        <w:trPr>
          <w:jc w:val="center"/>
        </w:trPr>
        <w:tc>
          <w:tcPr>
            <w:tcW w:w="4876" w:type="dxa"/>
          </w:tcPr>
          <w:p w14:paraId="35671E4E" w14:textId="77777777" w:rsidR="00FD4820" w:rsidRPr="00972945" w:rsidRDefault="00FD4820" w:rsidP="009A671B">
            <w:pPr>
              <w:pStyle w:val="Normal6a"/>
            </w:pPr>
            <w:r w:rsidRPr="00972945">
              <w:t>(29)</w:t>
            </w:r>
            <w:r w:rsidRPr="00972945">
              <w:tab/>
              <w:t xml:space="preserve">Wird im </w:t>
            </w:r>
            <w:r w:rsidRPr="00972945">
              <w:rPr>
                <w:b/>
                <w:bCs/>
                <w:i/>
                <w:iCs/>
              </w:rPr>
              <w:t>Migrationsmanagementbericht</w:t>
            </w:r>
            <w:r w:rsidRPr="00972945">
              <w:t xml:space="preserve">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w:t>
            </w:r>
            <w:r w:rsidRPr="00972945">
              <w:rPr>
                <w:b/>
                <w:i/>
              </w:rPr>
              <w:t>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50027126" w14:textId="77777777" w:rsidR="00FD4820" w:rsidRPr="00972945" w:rsidRDefault="00FD4820" w:rsidP="009A671B">
            <w:pPr>
              <w:pStyle w:val="Normal6a"/>
            </w:pPr>
            <w:r w:rsidRPr="00972945">
              <w:t>(29)</w:t>
            </w:r>
            <w:r w:rsidRPr="00972945">
              <w:tab/>
              <w:t xml:space="preserve">Wird im </w:t>
            </w:r>
            <w:r w:rsidRPr="00972945">
              <w:rPr>
                <w:b/>
                <w:bCs/>
                <w:i/>
                <w:iCs/>
              </w:rPr>
              <w:t>Bericht zur Begrenzung der Migration</w:t>
            </w:r>
            <w:r w:rsidRPr="00972945">
              <w:t xml:space="preserve"> festgestellt, dass ein unter Migrationsdruck stehender Mitgliedstaat Bedarf in Form von Kapazitätsmaßnahmen im Bereich Asyl, Aufnahme, Rückkehr/Rückführung oder in der externen Dimension hat, so sollten die beitragenden Mitgliedstaaten </w:t>
            </w:r>
            <w:r w:rsidRPr="00972945">
              <w:rPr>
                <w:b/>
                <w:bCs/>
                <w:i/>
                <w:iCs/>
              </w:rPr>
              <w:t>zusätzlich zu oder</w:t>
            </w:r>
            <w:r w:rsidRPr="00972945">
              <w:t xml:space="preserve"> anstelle von Übernahmen </w:t>
            </w:r>
            <w:r w:rsidRPr="00972945">
              <w:rPr>
                <w:b/>
                <w:bCs/>
                <w:i/>
                <w:iCs/>
              </w:rPr>
              <w:t>in Aufnahmezentren der Partnerländer außerhalb der Union</w:t>
            </w:r>
            <w:r w:rsidRPr="00972945">
              <w:t xml:space="preserve"> oder Rückkehrpatenschaften zur Deckung dieses Bedarfs beitragen.</w:t>
            </w:r>
          </w:p>
        </w:tc>
      </w:tr>
    </w:tbl>
    <w:p w14:paraId="20B639C9"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09D3A71E" w14:textId="77777777" w:rsidR="00FD4820" w:rsidRPr="00972945" w:rsidRDefault="00FD4820" w:rsidP="00FD4820">
      <w:r w:rsidRPr="00972945">
        <w:rPr>
          <w:rStyle w:val="HideTWBExt"/>
          <w:noProof w:val="0"/>
        </w:rPr>
        <w:t>&lt;/AmendB&gt;</w:t>
      </w:r>
    </w:p>
    <w:p w14:paraId="4AD7A6A3"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445</w:t>
      </w:r>
      <w:r w:rsidRPr="00972945">
        <w:rPr>
          <w:rStyle w:val="HideTWBExt"/>
          <w:noProof w:val="0"/>
        </w:rPr>
        <w:t>&lt;/NumAmB&gt;</w:t>
      </w:r>
    </w:p>
    <w:p w14:paraId="4E209B46" w14:textId="77777777" w:rsidR="00FD4820" w:rsidRPr="00972945" w:rsidRDefault="00FD4820" w:rsidP="00FD4820">
      <w:pPr>
        <w:pStyle w:val="NormalBold"/>
      </w:pPr>
      <w:r w:rsidRPr="00972945">
        <w:rPr>
          <w:rStyle w:val="HideTWBExt"/>
          <w:noProof w:val="0"/>
        </w:rPr>
        <w:t>&lt;RepeatBlock-By&gt;&lt;Members&gt;</w:t>
      </w:r>
      <w:r w:rsidRPr="00972945">
        <w:t>Juan Ignacio Zoido Álvarez</w:t>
      </w:r>
      <w:r w:rsidRPr="00972945">
        <w:rPr>
          <w:rStyle w:val="HideTWBExt"/>
          <w:noProof w:val="0"/>
        </w:rPr>
        <w:t>&lt;/Members&gt;</w:t>
      </w:r>
    </w:p>
    <w:p w14:paraId="53F1A106" w14:textId="77777777" w:rsidR="00FD4820" w:rsidRPr="00972945" w:rsidRDefault="00FD4820" w:rsidP="00FD4820">
      <w:pPr>
        <w:pStyle w:val="NormalBold"/>
      </w:pPr>
      <w:r w:rsidRPr="00972945">
        <w:rPr>
          <w:rStyle w:val="HideTWBExt"/>
          <w:noProof w:val="0"/>
        </w:rPr>
        <w:t>&lt;/RepeatBlock-By&gt;</w:t>
      </w:r>
    </w:p>
    <w:p w14:paraId="77BB3FCA"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658B15B4"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5AACC11" w14:textId="77777777" w:rsidTr="009A671B">
        <w:trPr>
          <w:trHeight w:hRule="exact" w:val="240"/>
          <w:jc w:val="center"/>
        </w:trPr>
        <w:tc>
          <w:tcPr>
            <w:tcW w:w="9752" w:type="dxa"/>
            <w:gridSpan w:val="2"/>
          </w:tcPr>
          <w:p w14:paraId="23CC74D5" w14:textId="77777777" w:rsidR="00FD4820" w:rsidRPr="00972945" w:rsidRDefault="00FD4820" w:rsidP="009A671B"/>
        </w:tc>
      </w:tr>
      <w:tr w:rsidR="00FD4820" w:rsidRPr="00972945" w14:paraId="7EEC8AAF" w14:textId="77777777" w:rsidTr="009A671B">
        <w:trPr>
          <w:trHeight w:val="240"/>
          <w:jc w:val="center"/>
        </w:trPr>
        <w:tc>
          <w:tcPr>
            <w:tcW w:w="4876" w:type="dxa"/>
          </w:tcPr>
          <w:p w14:paraId="3463AD53" w14:textId="77777777" w:rsidR="00FD4820" w:rsidRPr="00972945" w:rsidRDefault="00FD4820" w:rsidP="009A671B">
            <w:pPr>
              <w:pStyle w:val="AmColumnHeading"/>
            </w:pPr>
            <w:r w:rsidRPr="00972945">
              <w:t>Vorschlag der Kommission</w:t>
            </w:r>
          </w:p>
        </w:tc>
        <w:tc>
          <w:tcPr>
            <w:tcW w:w="4876" w:type="dxa"/>
          </w:tcPr>
          <w:p w14:paraId="6EFD1A72" w14:textId="77777777" w:rsidR="00FD4820" w:rsidRPr="00972945" w:rsidRDefault="00FD4820" w:rsidP="009A671B">
            <w:pPr>
              <w:pStyle w:val="AmColumnHeading"/>
            </w:pPr>
            <w:r w:rsidRPr="00972945">
              <w:t>Geänderter Text</w:t>
            </w:r>
          </w:p>
        </w:tc>
      </w:tr>
      <w:tr w:rsidR="00FD4820" w:rsidRPr="00972945" w14:paraId="513509DF" w14:textId="77777777" w:rsidTr="009A671B">
        <w:trPr>
          <w:jc w:val="center"/>
        </w:trPr>
        <w:tc>
          <w:tcPr>
            <w:tcW w:w="4876" w:type="dxa"/>
          </w:tcPr>
          <w:p w14:paraId="539164C4" w14:textId="77777777" w:rsidR="00FD4820" w:rsidRPr="00972945" w:rsidRDefault="00FD4820" w:rsidP="009A671B">
            <w:pPr>
              <w:pStyle w:val="Normal6a"/>
            </w:pPr>
            <w:r w:rsidRPr="00972945">
              <w:t>(29)</w:t>
            </w:r>
            <w:r w:rsidRPr="00972945">
              <w:tab/>
              <w:t>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0BD3A386" w14:textId="77777777" w:rsidR="00FD4820" w:rsidRPr="00972945" w:rsidRDefault="00FD4820" w:rsidP="009A671B">
            <w:pPr>
              <w:pStyle w:val="Normal6a"/>
            </w:pPr>
            <w:r w:rsidRPr="00972945">
              <w:t>(29)</w:t>
            </w:r>
            <w:r w:rsidRPr="00972945">
              <w:tab/>
              <w:t xml:space="preserve">Wird im Migrationsmanagementbericht festgestellt, dass ein unter Migrationsdruck stehender Mitgliedstaat Bedarf in Form von Kapazitätsmaßnahmen im Bereich Asyl, Aufnahme, Rückkehr/Rückführung oder in der externen Dimension hat,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 </w:t>
            </w:r>
            <w:r w:rsidRPr="00972945">
              <w:rPr>
                <w:b/>
                <w:i/>
              </w:rPr>
              <w:t>In jedem Fall werden die Beiträge der beitragenden Staaten an europäische Einrichtungen, Ämter und Agenturen nicht als Solidaritätsbeiträge gezählt.</w:t>
            </w:r>
          </w:p>
        </w:tc>
      </w:tr>
    </w:tbl>
    <w:p w14:paraId="7AC880B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{ES}</w:t>
      </w:r>
      <w:r w:rsidRPr="00972945">
        <w:t>es</w:t>
      </w:r>
      <w:r w:rsidRPr="00972945">
        <w:rPr>
          <w:rStyle w:val="HideTWBExt"/>
          <w:noProof w:val="0"/>
        </w:rPr>
        <w:t>&lt;/Original&gt;</w:t>
      </w:r>
    </w:p>
    <w:p w14:paraId="47F63321" w14:textId="671910E8" w:rsidR="00FD4820" w:rsidRPr="00972945" w:rsidRDefault="00FD4820" w:rsidP="00FD4820">
      <w:r w:rsidRPr="00972945">
        <w:rPr>
          <w:rStyle w:val="HideTWBExt"/>
          <w:noProof w:val="0"/>
        </w:rPr>
        <w:t>&lt;/AmendB&gt;</w:t>
      </w:r>
    </w:p>
    <w:p w14:paraId="1B0E9B15"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446</w:t>
      </w:r>
      <w:r w:rsidRPr="00972945">
        <w:rPr>
          <w:rStyle w:val="HideTWBExt"/>
          <w:noProof w:val="0"/>
        </w:rPr>
        <w:t>&lt;/NumAmB&gt;</w:t>
      </w:r>
    </w:p>
    <w:p w14:paraId="1A602D21" w14:textId="77777777" w:rsidR="00FD4820" w:rsidRPr="00972945" w:rsidRDefault="00FD4820" w:rsidP="00FD4820">
      <w:pPr>
        <w:pStyle w:val="NormalBold"/>
      </w:pPr>
      <w:r w:rsidRPr="00972945">
        <w:rPr>
          <w:rStyle w:val="HideTWBExt"/>
          <w:noProof w:val="0"/>
        </w:rPr>
        <w:t>&lt;RepeatBlock-By&gt;&lt;Members&gt;</w:t>
      </w:r>
      <w:r w:rsidRPr="00972945">
        <w:t>Annalisa Tardino</w:t>
      </w:r>
      <w:r w:rsidRPr="00972945">
        <w:rPr>
          <w:rStyle w:val="HideTWBExt"/>
          <w:noProof w:val="0"/>
        </w:rPr>
        <w:t>&lt;/Members&gt;</w:t>
      </w:r>
    </w:p>
    <w:p w14:paraId="76AFFCD0" w14:textId="77777777" w:rsidR="00FD4820" w:rsidRPr="00972945" w:rsidRDefault="00FD4820" w:rsidP="00FD4820">
      <w:pPr>
        <w:pStyle w:val="NormalBold"/>
      </w:pPr>
      <w:r w:rsidRPr="00972945">
        <w:rPr>
          <w:rStyle w:val="HideTWBExt"/>
          <w:noProof w:val="0"/>
        </w:rPr>
        <w:t>&lt;/RepeatBlock-By&gt;</w:t>
      </w:r>
    </w:p>
    <w:p w14:paraId="5882AFBF"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289D19B7" w14:textId="77777777" w:rsidR="00FD4820" w:rsidRPr="00972945" w:rsidRDefault="00FD4820" w:rsidP="00FD4820">
      <w:pPr>
        <w:pStyle w:val="NormalBold"/>
      </w:pPr>
      <w:r w:rsidRPr="00972945">
        <w:rPr>
          <w:rStyle w:val="HideTWBExt"/>
          <w:noProof w:val="0"/>
        </w:rPr>
        <w:t>&lt;Article&gt;</w:t>
      </w:r>
      <w:r w:rsidRPr="00972945">
        <w:t>Erwägung 29</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75F26CBB" w14:textId="77777777" w:rsidTr="009A671B">
        <w:trPr>
          <w:trHeight w:hRule="exact" w:val="240"/>
          <w:jc w:val="center"/>
        </w:trPr>
        <w:tc>
          <w:tcPr>
            <w:tcW w:w="9752" w:type="dxa"/>
            <w:gridSpan w:val="2"/>
          </w:tcPr>
          <w:p w14:paraId="2DF04777" w14:textId="77777777" w:rsidR="00FD4820" w:rsidRPr="00972945" w:rsidRDefault="00FD4820" w:rsidP="009A671B"/>
        </w:tc>
      </w:tr>
      <w:tr w:rsidR="00FD4820" w:rsidRPr="00972945" w14:paraId="3D0DE9EF" w14:textId="77777777" w:rsidTr="009A671B">
        <w:trPr>
          <w:trHeight w:val="240"/>
          <w:jc w:val="center"/>
        </w:trPr>
        <w:tc>
          <w:tcPr>
            <w:tcW w:w="4876" w:type="dxa"/>
          </w:tcPr>
          <w:p w14:paraId="70422D3A" w14:textId="77777777" w:rsidR="00FD4820" w:rsidRPr="00972945" w:rsidRDefault="00FD4820" w:rsidP="009A671B">
            <w:pPr>
              <w:pStyle w:val="AmColumnHeading"/>
            </w:pPr>
            <w:r w:rsidRPr="00972945">
              <w:t>Vorschlag der Kommission</w:t>
            </w:r>
          </w:p>
        </w:tc>
        <w:tc>
          <w:tcPr>
            <w:tcW w:w="4876" w:type="dxa"/>
          </w:tcPr>
          <w:p w14:paraId="35CE0E78" w14:textId="77777777" w:rsidR="00FD4820" w:rsidRPr="00972945" w:rsidRDefault="00FD4820" w:rsidP="009A671B">
            <w:pPr>
              <w:pStyle w:val="AmColumnHeading"/>
            </w:pPr>
            <w:r w:rsidRPr="00972945">
              <w:t>Geänderter Text</w:t>
            </w:r>
          </w:p>
        </w:tc>
      </w:tr>
      <w:tr w:rsidR="00FD4820" w:rsidRPr="00972945" w14:paraId="65E848B6" w14:textId="77777777" w:rsidTr="009A671B">
        <w:trPr>
          <w:jc w:val="center"/>
        </w:trPr>
        <w:tc>
          <w:tcPr>
            <w:tcW w:w="4876" w:type="dxa"/>
          </w:tcPr>
          <w:p w14:paraId="59D45595" w14:textId="77777777" w:rsidR="00FD4820" w:rsidRPr="00972945" w:rsidRDefault="00FD4820" w:rsidP="009A671B">
            <w:pPr>
              <w:pStyle w:val="Normal6a"/>
            </w:pPr>
            <w:r w:rsidRPr="00972945">
              <w:t>(29)</w:t>
            </w:r>
            <w:r w:rsidRPr="00972945">
              <w:tab/>
            </w:r>
            <w:r w:rsidRPr="00972945">
              <w:rPr>
                <w:b/>
                <w:bCs/>
                <w:i/>
                <w:iCs/>
              </w:rPr>
              <w:t>Wird im Migrationsmanagementbericht festgestellt, dass</w:t>
            </w:r>
            <w:r w:rsidRPr="00972945">
              <w:t xml:space="preserve"> ein unter Migrationsdruck stehender Mitgliedstaat Bedarf in Form von Kapazitätsmaßnahmen im Bereich Asyl, Aufnahme, Rückkehr/Rückführung oder in der externen Dimension </w:t>
            </w:r>
            <w:r w:rsidRPr="00972945">
              <w:rPr>
                <w:b/>
                <w:bCs/>
                <w:i/>
                <w:iCs/>
              </w:rPr>
              <w:t>hat</w:t>
            </w:r>
            <w:r w:rsidRPr="00972945">
              <w:t>,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c>
          <w:tcPr>
            <w:tcW w:w="4876" w:type="dxa"/>
          </w:tcPr>
          <w:p w14:paraId="41E41437" w14:textId="77777777" w:rsidR="00FD4820" w:rsidRPr="00972945" w:rsidRDefault="00FD4820" w:rsidP="009A671B">
            <w:pPr>
              <w:pStyle w:val="Normal6a"/>
            </w:pPr>
            <w:r w:rsidRPr="00972945">
              <w:t>(29)</w:t>
            </w:r>
            <w:r w:rsidRPr="00972945">
              <w:tab/>
            </w:r>
            <w:r w:rsidRPr="00972945">
              <w:rPr>
                <w:b/>
                <w:bCs/>
                <w:i/>
                <w:iCs/>
              </w:rPr>
              <w:t>Hat</w:t>
            </w:r>
            <w:r w:rsidRPr="00972945">
              <w:t xml:space="preserve"> ein unter Migrationsdruck stehender Mitgliedstaat Bedarf in Form von Kapazitätsmaßnahmen im Bereich Asyl, Aufnahme, Rückkehr/Rückführung oder in der externen Dimension, so sollten die beitragenden Mitgliedstaaten anstelle von Übernahmen oder Rückkehrpatenschaften zur Deckung dieses Bedarfs beitragen. Zur Gewährleistung, dass diese Beiträge im Verhältnis zum Anteil des beitragenden Mitgliedstaats stehen, sollte die Kommission diese Beiträge mithilfe eines Durchführungsrechtsakts erhöhen oder senken können. Wenn zwischen den Angaben einzelner Mitgliedstaaten zu Maßnahmen im Bereich Kapazität oder externe Dimension und der Zahl zur Übernahme oder für Rückkehrpatenschaften vorgesehenen Personen eine Diskrepanz von mehr als 30 % liegt, sollte die Kommission die Beiträge dieser Mitgliedstaaten anpassen können, um zu gewährleisten, dass sie die Hälfte ihres Beitragsanteils zu Übernahmen und Rückkehrpatenschaften leisten.</w:t>
            </w:r>
          </w:p>
        </w:tc>
      </w:tr>
    </w:tbl>
    <w:p w14:paraId="1B3A59F1"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289934A4" w14:textId="77777777" w:rsidR="00FD4820" w:rsidRPr="00972945" w:rsidRDefault="00FD4820" w:rsidP="00FD4820">
      <w:r w:rsidRPr="00972945">
        <w:rPr>
          <w:rStyle w:val="HideTWBExt"/>
          <w:noProof w:val="0"/>
        </w:rPr>
        <w:t>&lt;/AmendB&gt;</w:t>
      </w:r>
    </w:p>
    <w:p w14:paraId="227BCF12"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447</w:t>
      </w:r>
      <w:r w:rsidRPr="00972945">
        <w:rPr>
          <w:rStyle w:val="HideTWBExt"/>
          <w:noProof w:val="0"/>
        </w:rPr>
        <w:t>&lt;/NumAmB&gt;</w:t>
      </w:r>
    </w:p>
    <w:p w14:paraId="02C39D11" w14:textId="77777777" w:rsidR="00FD4820" w:rsidRPr="00972945" w:rsidRDefault="00FD4820" w:rsidP="00FD4820">
      <w:pPr>
        <w:pStyle w:val="NormalBold"/>
      </w:pPr>
      <w:r w:rsidRPr="00972945">
        <w:rPr>
          <w:rStyle w:val="HideTWBExt"/>
          <w:noProof w:val="0"/>
        </w:rPr>
        <w:t>&lt;RepeatBlock-By&gt;&lt;Members&gt;</w:t>
      </w:r>
      <w:r w:rsidRPr="00972945">
        <w:t>Nicolaus Fest, Jaak Madison, Bernhard Zimniok, Gunnar Beck, Tom Vandendriessche, Peter Kofod, Roman Haider, Georg Mayer, Harald Vilimsky, Laura Huhtasaari, Philippe Olivier</w:t>
      </w:r>
      <w:r w:rsidRPr="00972945">
        <w:rPr>
          <w:rStyle w:val="HideTWBExt"/>
          <w:noProof w:val="0"/>
        </w:rPr>
        <w:t>&lt;/Members&gt;</w:t>
      </w:r>
    </w:p>
    <w:p w14:paraId="256D3925" w14:textId="77777777" w:rsidR="00FD4820" w:rsidRPr="00972945" w:rsidRDefault="00FD4820" w:rsidP="00FD4820">
      <w:pPr>
        <w:pStyle w:val="NormalBold"/>
      </w:pPr>
      <w:r w:rsidRPr="00972945">
        <w:rPr>
          <w:rStyle w:val="HideTWBExt"/>
          <w:noProof w:val="0"/>
        </w:rPr>
        <w:t>&lt;/RepeatBlock-By&gt;</w:t>
      </w:r>
    </w:p>
    <w:p w14:paraId="6A35FB1C"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3EF5AA2" w14:textId="77777777" w:rsidR="00FD4820" w:rsidRPr="00972945" w:rsidRDefault="00FD4820" w:rsidP="00FD4820">
      <w:pPr>
        <w:pStyle w:val="NormalBold"/>
      </w:pPr>
      <w:r w:rsidRPr="00972945">
        <w:rPr>
          <w:rStyle w:val="HideTWBExt"/>
          <w:noProof w:val="0"/>
        </w:rPr>
        <w:t>&lt;Article&gt;</w:t>
      </w:r>
      <w:r w:rsidRPr="00972945">
        <w:t>Erwägung 29 a (neu)</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98AA718" w14:textId="77777777" w:rsidTr="009A671B">
        <w:trPr>
          <w:trHeight w:hRule="exact" w:val="240"/>
          <w:jc w:val="center"/>
        </w:trPr>
        <w:tc>
          <w:tcPr>
            <w:tcW w:w="9752" w:type="dxa"/>
            <w:gridSpan w:val="2"/>
          </w:tcPr>
          <w:p w14:paraId="0074BD31" w14:textId="77777777" w:rsidR="00FD4820" w:rsidRPr="00972945" w:rsidRDefault="00FD4820" w:rsidP="009A671B"/>
        </w:tc>
      </w:tr>
      <w:tr w:rsidR="00FD4820" w:rsidRPr="00972945" w14:paraId="5A81518F" w14:textId="77777777" w:rsidTr="009A671B">
        <w:trPr>
          <w:trHeight w:val="240"/>
          <w:jc w:val="center"/>
        </w:trPr>
        <w:tc>
          <w:tcPr>
            <w:tcW w:w="4876" w:type="dxa"/>
          </w:tcPr>
          <w:p w14:paraId="7738F039" w14:textId="77777777" w:rsidR="00FD4820" w:rsidRPr="00972945" w:rsidRDefault="00FD4820" w:rsidP="009A671B">
            <w:pPr>
              <w:pStyle w:val="AmColumnHeading"/>
            </w:pPr>
            <w:r w:rsidRPr="00972945">
              <w:t>Vorschlag der Kommission</w:t>
            </w:r>
          </w:p>
        </w:tc>
        <w:tc>
          <w:tcPr>
            <w:tcW w:w="4876" w:type="dxa"/>
          </w:tcPr>
          <w:p w14:paraId="5E64C25D" w14:textId="77777777" w:rsidR="00FD4820" w:rsidRPr="00972945" w:rsidRDefault="00FD4820" w:rsidP="009A671B">
            <w:pPr>
              <w:pStyle w:val="AmColumnHeading"/>
            </w:pPr>
            <w:r w:rsidRPr="00972945">
              <w:t>Geänderter Text</w:t>
            </w:r>
          </w:p>
        </w:tc>
      </w:tr>
      <w:tr w:rsidR="00FD4820" w:rsidRPr="00972945" w14:paraId="39DAD371" w14:textId="77777777" w:rsidTr="009A671B">
        <w:trPr>
          <w:jc w:val="center"/>
        </w:trPr>
        <w:tc>
          <w:tcPr>
            <w:tcW w:w="4876" w:type="dxa"/>
          </w:tcPr>
          <w:p w14:paraId="2E22CABE" w14:textId="77777777" w:rsidR="00FD4820" w:rsidRPr="00972945" w:rsidRDefault="00FD4820" w:rsidP="009A671B">
            <w:pPr>
              <w:pStyle w:val="Normal6a"/>
            </w:pPr>
          </w:p>
        </w:tc>
        <w:tc>
          <w:tcPr>
            <w:tcW w:w="4876" w:type="dxa"/>
          </w:tcPr>
          <w:p w14:paraId="07C8B52A" w14:textId="77777777" w:rsidR="00FD4820" w:rsidRPr="00972945" w:rsidRDefault="00FD4820" w:rsidP="009A671B">
            <w:pPr>
              <w:pStyle w:val="Normal6a"/>
            </w:pPr>
            <w:r w:rsidRPr="00972945">
              <w:rPr>
                <w:b/>
                <w:i/>
              </w:rPr>
              <w:t>(29a)</w:t>
            </w:r>
            <w:r w:rsidRPr="00972945">
              <w:tab/>
            </w:r>
            <w:r w:rsidRPr="00972945">
              <w:rPr>
                <w:b/>
                <w:i/>
              </w:rPr>
              <w:t>Mitgliedstaaten sollten freiwillige Beiträge leisten, wenn ein Mitgliedstaat Migrationsdruck ausgesetzt ist, indem sie beispielsweise Unterstützung zur Sicherung ihrer Außengrenzen leisten.</w:t>
            </w:r>
          </w:p>
        </w:tc>
      </w:tr>
    </w:tbl>
    <w:p w14:paraId="1AEE5EF5"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45BDACBA" w14:textId="77777777" w:rsidR="00FD4820" w:rsidRPr="00972945" w:rsidRDefault="00FD4820" w:rsidP="00FD4820">
      <w:r w:rsidRPr="00972945">
        <w:rPr>
          <w:rStyle w:val="HideTWBExt"/>
          <w:noProof w:val="0"/>
        </w:rPr>
        <w:t>&lt;/AmendB&gt;</w:t>
      </w:r>
    </w:p>
    <w:p w14:paraId="5E5DE944"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448</w:t>
      </w:r>
      <w:r w:rsidRPr="00972945">
        <w:rPr>
          <w:rStyle w:val="HideTWBExt"/>
          <w:noProof w:val="0"/>
        </w:rPr>
        <w:t>&lt;/NumAmB&gt;</w:t>
      </w:r>
    </w:p>
    <w:p w14:paraId="53CAC93E" w14:textId="77777777" w:rsidR="00FD4820" w:rsidRPr="00972945" w:rsidRDefault="00FD4820" w:rsidP="00FD4820">
      <w:pPr>
        <w:pStyle w:val="NormalBold"/>
      </w:pPr>
      <w:r w:rsidRPr="00972945">
        <w:rPr>
          <w:rStyle w:val="HideTWBExt"/>
          <w:noProof w:val="0"/>
        </w:rPr>
        <w:t>&lt;RepeatBlock-By&gt;&lt;Members&gt;</w:t>
      </w:r>
      <w:r w:rsidRPr="00972945">
        <w:t>Laura Ferrara, Sabrina Pignedoli</w:t>
      </w:r>
      <w:r w:rsidRPr="00972945">
        <w:rPr>
          <w:rStyle w:val="HideTWBExt"/>
          <w:noProof w:val="0"/>
        </w:rPr>
        <w:t>&lt;/Members&gt;</w:t>
      </w:r>
    </w:p>
    <w:p w14:paraId="25972CD0" w14:textId="77777777" w:rsidR="00FD4820" w:rsidRPr="00972945" w:rsidRDefault="00FD4820" w:rsidP="00FD4820">
      <w:pPr>
        <w:pStyle w:val="NormalBold"/>
      </w:pPr>
      <w:r w:rsidRPr="00972945">
        <w:rPr>
          <w:rStyle w:val="HideTWBExt"/>
          <w:noProof w:val="0"/>
        </w:rPr>
        <w:t>&lt;/RepeatBlock-By&gt;</w:t>
      </w:r>
    </w:p>
    <w:p w14:paraId="339EE082"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7117B6DC" w14:textId="77777777" w:rsidR="00FD4820" w:rsidRPr="00972945" w:rsidRDefault="00FD4820" w:rsidP="00FD4820">
      <w:pPr>
        <w:pStyle w:val="NormalBold"/>
      </w:pPr>
      <w:r w:rsidRPr="00972945">
        <w:rPr>
          <w:rStyle w:val="HideTWBExt"/>
          <w:noProof w:val="0"/>
        </w:rPr>
        <w:t>&lt;Article&gt;</w:t>
      </w:r>
      <w:r w:rsidRPr="00972945">
        <w:t>Erwägung 30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656831BF" w14:textId="77777777" w:rsidTr="009A671B">
        <w:trPr>
          <w:trHeight w:hRule="exact" w:val="240"/>
          <w:jc w:val="center"/>
        </w:trPr>
        <w:tc>
          <w:tcPr>
            <w:tcW w:w="9752" w:type="dxa"/>
            <w:gridSpan w:val="2"/>
          </w:tcPr>
          <w:p w14:paraId="35CF1BBF" w14:textId="77777777" w:rsidR="00FD4820" w:rsidRPr="00972945" w:rsidRDefault="00FD4820" w:rsidP="009A671B"/>
        </w:tc>
      </w:tr>
      <w:tr w:rsidR="00FD4820" w:rsidRPr="00972945" w14:paraId="2C03F7E8" w14:textId="77777777" w:rsidTr="009A671B">
        <w:trPr>
          <w:trHeight w:val="240"/>
          <w:jc w:val="center"/>
        </w:trPr>
        <w:tc>
          <w:tcPr>
            <w:tcW w:w="4876" w:type="dxa"/>
          </w:tcPr>
          <w:p w14:paraId="6949518A" w14:textId="77777777" w:rsidR="00FD4820" w:rsidRPr="00972945" w:rsidRDefault="00FD4820" w:rsidP="009A671B">
            <w:pPr>
              <w:pStyle w:val="AmColumnHeading"/>
            </w:pPr>
            <w:r w:rsidRPr="00972945">
              <w:t>Vorschlag der Kommission</w:t>
            </w:r>
          </w:p>
        </w:tc>
        <w:tc>
          <w:tcPr>
            <w:tcW w:w="4876" w:type="dxa"/>
          </w:tcPr>
          <w:p w14:paraId="3CC9FD37" w14:textId="77777777" w:rsidR="00FD4820" w:rsidRPr="00972945" w:rsidRDefault="00FD4820" w:rsidP="009A671B">
            <w:pPr>
              <w:pStyle w:val="AmColumnHeading"/>
            </w:pPr>
            <w:r w:rsidRPr="00972945">
              <w:t>Geänderter Text</w:t>
            </w:r>
          </w:p>
        </w:tc>
      </w:tr>
      <w:tr w:rsidR="00FD4820" w:rsidRPr="00972945" w14:paraId="4F820792" w14:textId="77777777" w:rsidTr="009A671B">
        <w:trPr>
          <w:jc w:val="center"/>
        </w:trPr>
        <w:tc>
          <w:tcPr>
            <w:tcW w:w="4876" w:type="dxa"/>
          </w:tcPr>
          <w:p w14:paraId="2F4A395A" w14:textId="77777777" w:rsidR="00FD4820" w:rsidRPr="00972945" w:rsidRDefault="00FD4820" w:rsidP="009A671B">
            <w:pPr>
              <w:pStyle w:val="Normal6a"/>
            </w:pPr>
            <w:r w:rsidRPr="00972945">
              <w:rPr>
                <w:b/>
                <w:i/>
              </w:rPr>
              <w:t>(30)</w:t>
            </w:r>
            <w:r w:rsidRPr="00972945">
              <w:tab/>
            </w:r>
            <w:r w:rsidRPr="00972945">
              <w:rPr>
                <w:b/>
                <w:i/>
              </w:rPr>
              <w:t>Zur Gewährleistung einer umfassenden und wirksamen Solidaritätsbekundung und der Klarheit für die unterstützten Mitgliedstaaten sollte die Kommission einen Durchführungsrechtsakt erlassen, in dem der von jedem Mitgliedstaat zu leistende Beitrag festgelegt wird. Diese Beiträge sollten sich stets auf die Art des Beitrags stützen, den der betreffende Mitgliedstaat im Plan für Solidaritätsmaßnahmen angegebenen hat; es sei denn, er hat keinen vorgelegt. In diesem Fall sollten die in dem Durchführungsrechtsakt für den betreffenden Mitgliedstaat festgelegten Maßnahmen von der Kommission bestimmt werden.</w:t>
            </w:r>
          </w:p>
        </w:tc>
        <w:tc>
          <w:tcPr>
            <w:tcW w:w="4876" w:type="dxa"/>
          </w:tcPr>
          <w:p w14:paraId="4D8702C4" w14:textId="77777777" w:rsidR="00FD4820" w:rsidRPr="00972945" w:rsidRDefault="00FD4820" w:rsidP="009A671B">
            <w:pPr>
              <w:pStyle w:val="Normal6a"/>
            </w:pPr>
            <w:r w:rsidRPr="00972945">
              <w:rPr>
                <w:b/>
                <w:i/>
              </w:rPr>
              <w:t>entfällt</w:t>
            </w:r>
          </w:p>
        </w:tc>
      </w:tr>
    </w:tbl>
    <w:p w14:paraId="4A695B3B"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{IT}</w:t>
      </w:r>
      <w:r w:rsidRPr="00972945">
        <w:t>it</w:t>
      </w:r>
      <w:r w:rsidRPr="00972945">
        <w:rPr>
          <w:rStyle w:val="HideTWBExt"/>
          <w:noProof w:val="0"/>
        </w:rPr>
        <w:t>&lt;/Original&gt;</w:t>
      </w:r>
    </w:p>
    <w:p w14:paraId="49E95EA4" w14:textId="7B16DAF2" w:rsidR="00FD4820" w:rsidRPr="00972945" w:rsidRDefault="00FD4820" w:rsidP="00FD4820">
      <w:r w:rsidRPr="00972945">
        <w:rPr>
          <w:rStyle w:val="HideTWBExt"/>
          <w:noProof w:val="0"/>
        </w:rPr>
        <w:t>&lt;/AmendB&gt;</w:t>
      </w:r>
    </w:p>
    <w:p w14:paraId="286C5F08" w14:textId="77777777" w:rsidR="00FD4820" w:rsidRPr="00972945" w:rsidRDefault="00FD4820" w:rsidP="00FD4820">
      <w:pPr>
        <w:pStyle w:val="AmNumberTabs"/>
      </w:pPr>
      <w:r w:rsidRPr="00972945">
        <w:rPr>
          <w:rStyle w:val="HideTWBExt"/>
          <w:noProof w:val="0"/>
        </w:rPr>
        <w:t>&lt;AmendB&gt;</w:t>
      </w:r>
      <w:r w:rsidRPr="00972945">
        <w:t>Änderungsantrag</w:t>
      </w:r>
      <w:r w:rsidRPr="00972945">
        <w:tab/>
      </w:r>
      <w:r w:rsidRPr="00972945">
        <w:tab/>
      </w:r>
      <w:r w:rsidRPr="00972945">
        <w:rPr>
          <w:rStyle w:val="HideTWBExt"/>
          <w:noProof w:val="0"/>
        </w:rPr>
        <w:t>&lt;NumAmB&gt;</w:t>
      </w:r>
      <w:r w:rsidRPr="00972945">
        <w:t>449</w:t>
      </w:r>
      <w:r w:rsidRPr="00972945">
        <w:rPr>
          <w:rStyle w:val="HideTWBExt"/>
          <w:noProof w:val="0"/>
        </w:rPr>
        <w:t>&lt;/NumAmB&gt;</w:t>
      </w:r>
    </w:p>
    <w:p w14:paraId="608689C0" w14:textId="77777777" w:rsidR="00FD4820" w:rsidRPr="00972945" w:rsidRDefault="00FD4820" w:rsidP="00FD4820">
      <w:pPr>
        <w:pStyle w:val="NormalBold"/>
      </w:pPr>
      <w:r w:rsidRPr="00972945">
        <w:rPr>
          <w:rStyle w:val="HideTWBExt"/>
          <w:noProof w:val="0"/>
        </w:rPr>
        <w:t>&lt;RepeatBlock-By&gt;&lt;Members&gt;</w:t>
      </w:r>
      <w:r w:rsidRPr="00972945">
        <w:t>Charlie Weimers</w:t>
      </w:r>
      <w:r w:rsidRPr="00972945">
        <w:rPr>
          <w:rStyle w:val="HideTWBExt"/>
          <w:noProof w:val="0"/>
        </w:rPr>
        <w:t>&lt;/Members&gt;</w:t>
      </w:r>
    </w:p>
    <w:p w14:paraId="245F6E68" w14:textId="77777777" w:rsidR="00FD4820" w:rsidRPr="00972945" w:rsidRDefault="00FD4820" w:rsidP="00FD4820">
      <w:pPr>
        <w:pStyle w:val="NormalBold"/>
      </w:pPr>
      <w:r w:rsidRPr="00972945">
        <w:rPr>
          <w:rStyle w:val="HideTWBExt"/>
          <w:noProof w:val="0"/>
        </w:rPr>
        <w:t>&lt;/RepeatBlock-By&gt;</w:t>
      </w:r>
    </w:p>
    <w:p w14:paraId="7C1B5595" w14:textId="77777777" w:rsidR="00FD4820" w:rsidRPr="00972945" w:rsidRDefault="00FD4820" w:rsidP="00FD4820">
      <w:pPr>
        <w:pStyle w:val="NormalBold"/>
      </w:pPr>
      <w:r w:rsidRPr="00972945">
        <w:rPr>
          <w:rStyle w:val="HideTWBExt"/>
          <w:noProof w:val="0"/>
        </w:rPr>
        <w:t>&lt;DocAmend&gt;</w:t>
      </w:r>
      <w:r w:rsidRPr="00972945">
        <w:t>Vorschlag für eine Verordnung</w:t>
      </w:r>
      <w:r w:rsidRPr="00972945">
        <w:rPr>
          <w:rStyle w:val="HideTWBExt"/>
          <w:noProof w:val="0"/>
        </w:rPr>
        <w:t>&lt;/DocAmend&gt;</w:t>
      </w:r>
    </w:p>
    <w:p w14:paraId="3FAF321C" w14:textId="77777777" w:rsidR="00FD4820" w:rsidRPr="00972945" w:rsidRDefault="00FD4820" w:rsidP="00FD4820">
      <w:pPr>
        <w:pStyle w:val="NormalBold"/>
      </w:pPr>
      <w:r w:rsidRPr="00972945">
        <w:rPr>
          <w:rStyle w:val="HideTWBExt"/>
          <w:noProof w:val="0"/>
        </w:rPr>
        <w:t>&lt;Article&gt;</w:t>
      </w:r>
      <w:r w:rsidRPr="00972945">
        <w:t>Erwägung 30</w:t>
      </w:r>
      <w:r w:rsidRPr="009729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820" w:rsidRPr="00972945" w14:paraId="1E5C6451" w14:textId="77777777" w:rsidTr="009A671B">
        <w:trPr>
          <w:trHeight w:hRule="exact" w:val="240"/>
          <w:jc w:val="center"/>
        </w:trPr>
        <w:tc>
          <w:tcPr>
            <w:tcW w:w="9752" w:type="dxa"/>
            <w:gridSpan w:val="2"/>
          </w:tcPr>
          <w:p w14:paraId="3F22351D" w14:textId="77777777" w:rsidR="00FD4820" w:rsidRPr="00972945" w:rsidRDefault="00FD4820" w:rsidP="009A671B"/>
        </w:tc>
      </w:tr>
      <w:tr w:rsidR="00FD4820" w:rsidRPr="00972945" w14:paraId="295383B9" w14:textId="77777777" w:rsidTr="009A671B">
        <w:trPr>
          <w:trHeight w:val="240"/>
          <w:jc w:val="center"/>
        </w:trPr>
        <w:tc>
          <w:tcPr>
            <w:tcW w:w="4876" w:type="dxa"/>
          </w:tcPr>
          <w:p w14:paraId="5981358A" w14:textId="77777777" w:rsidR="00FD4820" w:rsidRPr="00972945" w:rsidRDefault="00FD4820" w:rsidP="009A671B">
            <w:pPr>
              <w:pStyle w:val="AmColumnHeading"/>
            </w:pPr>
            <w:r w:rsidRPr="00972945">
              <w:t>Vorschlag der Kommission</w:t>
            </w:r>
          </w:p>
        </w:tc>
        <w:tc>
          <w:tcPr>
            <w:tcW w:w="4876" w:type="dxa"/>
          </w:tcPr>
          <w:p w14:paraId="4CEFDF3A" w14:textId="77777777" w:rsidR="00FD4820" w:rsidRPr="00972945" w:rsidRDefault="00FD4820" w:rsidP="009A671B">
            <w:pPr>
              <w:pStyle w:val="AmColumnHeading"/>
            </w:pPr>
            <w:r w:rsidRPr="00972945">
              <w:t>Geänderter Text</w:t>
            </w:r>
          </w:p>
        </w:tc>
      </w:tr>
      <w:tr w:rsidR="00FD4820" w:rsidRPr="00972945" w14:paraId="0E2D6D94" w14:textId="77777777" w:rsidTr="009A671B">
        <w:trPr>
          <w:jc w:val="center"/>
        </w:trPr>
        <w:tc>
          <w:tcPr>
            <w:tcW w:w="4876" w:type="dxa"/>
          </w:tcPr>
          <w:p w14:paraId="03F106E9" w14:textId="77777777" w:rsidR="00FD4820" w:rsidRPr="00972945" w:rsidRDefault="00FD4820" w:rsidP="009A671B">
            <w:pPr>
              <w:pStyle w:val="Normal6a"/>
            </w:pPr>
            <w:r w:rsidRPr="00972945">
              <w:rPr>
                <w:b/>
                <w:i/>
              </w:rPr>
              <w:t>(30)</w:t>
            </w:r>
            <w:r w:rsidRPr="00972945">
              <w:tab/>
            </w:r>
            <w:r w:rsidRPr="00972945">
              <w:rPr>
                <w:b/>
                <w:i/>
              </w:rPr>
              <w:t>Zur Gewährleistung einer umfassenden und wirksamen Solidaritätsbekundung und der Klarheit für die unterstützten Mitgliedstaaten sollte die Kommission einen Durchführungsrechtsakt erlassen, in dem der von jedem Mitgliedstaat zu leistende Beitrag festgelegt wird. Diese Beiträge sollten sich stets auf die Art des Beitrags stützen, den der betreffende Mitgliedstaat im Plan für Solidaritätsmaßnahmen angegebenen hat; es sei denn, er hat keinen vorgelegt. In diesem Fall sollten die in dem Durchführungsrechtsakt für den betreffenden Mitgliedstaat festgelegten Maßnahmen von der Kommission bestimmt werden.</w:t>
            </w:r>
          </w:p>
        </w:tc>
        <w:tc>
          <w:tcPr>
            <w:tcW w:w="4876" w:type="dxa"/>
          </w:tcPr>
          <w:p w14:paraId="50A2BCAF" w14:textId="77777777" w:rsidR="00FD4820" w:rsidRPr="00972945" w:rsidRDefault="00FD4820" w:rsidP="009A671B">
            <w:pPr>
              <w:pStyle w:val="Normal6a"/>
            </w:pPr>
            <w:r w:rsidRPr="00972945">
              <w:rPr>
                <w:b/>
                <w:i/>
              </w:rPr>
              <w:t>entfällt</w:t>
            </w:r>
          </w:p>
        </w:tc>
      </w:tr>
    </w:tbl>
    <w:p w14:paraId="7FD17EBC" w14:textId="77777777" w:rsidR="00FD4820" w:rsidRPr="00972945" w:rsidRDefault="00FD4820" w:rsidP="00FD4820">
      <w:pPr>
        <w:pStyle w:val="AmOrLang"/>
      </w:pPr>
      <w:r w:rsidRPr="00972945">
        <w:t xml:space="preserve">Or. </w:t>
      </w:r>
      <w:r w:rsidRPr="00972945">
        <w:rPr>
          <w:rStyle w:val="HideTWBExt"/>
          <w:noProof w:val="0"/>
        </w:rPr>
        <w:t>&lt;Original&gt;</w:t>
      </w:r>
      <w:r w:rsidRPr="00972945">
        <w:rPr>
          <w:rStyle w:val="HideTWBInt"/>
          <w:rFonts w:eastAsiaTheme="majorEastAsia"/>
        </w:rPr>
        <w:t>{EN}</w:t>
      </w:r>
      <w:r w:rsidRPr="00972945">
        <w:t>en</w:t>
      </w:r>
      <w:r w:rsidRPr="00972945">
        <w:rPr>
          <w:rStyle w:val="HideTWBExt"/>
          <w:noProof w:val="0"/>
        </w:rPr>
        <w:t>&lt;/Original&gt;</w:t>
      </w:r>
    </w:p>
    <w:p w14:paraId="5AC3F745" w14:textId="3B34D3D2" w:rsidR="00FD4820" w:rsidRPr="00972945" w:rsidRDefault="00FD4820" w:rsidP="00FD4820">
      <w:r w:rsidRPr="00972945">
        <w:rPr>
          <w:rStyle w:val="HideTWBExt"/>
          <w:noProof w:val="0"/>
        </w:rPr>
        <w:t>&lt;/AmendB&gt;&lt;/RepeatBlock-AmendB&gt;</w:t>
      </w:r>
    </w:p>
    <w:p w14:paraId="5E07D20F" w14:textId="6836AA76" w:rsidR="005427F0" w:rsidRPr="00972945" w:rsidRDefault="005427F0" w:rsidP="00FD4820"/>
    <w:sectPr w:rsidR="005427F0" w:rsidRPr="00972945" w:rsidSect="00775AF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2856B" w14:textId="77777777" w:rsidR="009A671B" w:rsidRPr="00972945" w:rsidRDefault="009A671B">
      <w:r w:rsidRPr="00972945">
        <w:separator/>
      </w:r>
    </w:p>
  </w:endnote>
  <w:endnote w:type="continuationSeparator" w:id="0">
    <w:p w14:paraId="090EEA52" w14:textId="77777777" w:rsidR="009A671B" w:rsidRPr="00972945" w:rsidRDefault="009A671B">
      <w:r w:rsidRPr="009729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3DA95" w14:textId="70CDC50B" w:rsidR="009A671B" w:rsidRPr="00972945" w:rsidRDefault="009A671B" w:rsidP="00775AFD">
    <w:pPr>
      <w:pStyle w:val="EPFooter"/>
    </w:pPr>
    <w:r w:rsidRPr="00972945">
      <w:t>PE</w:t>
    </w:r>
    <w:r w:rsidRPr="00972945">
      <w:rPr>
        <w:rStyle w:val="HideTWBExt"/>
        <w:noProof w:val="0"/>
      </w:rPr>
      <w:t>&lt;NoPE&gt;</w:t>
    </w:r>
    <w:r w:rsidRPr="00972945">
      <w:t>702.940</w:t>
    </w:r>
    <w:r w:rsidRPr="00972945">
      <w:rPr>
        <w:rStyle w:val="HideTWBExt"/>
        <w:noProof w:val="0"/>
      </w:rPr>
      <w:t>&lt;/NoPE&gt;&lt;Version&gt;</w:t>
    </w:r>
    <w:r w:rsidRPr="00972945">
      <w:t>v01-00</w:t>
    </w:r>
    <w:r w:rsidRPr="00972945">
      <w:rPr>
        <w:rStyle w:val="HideTWBExt"/>
        <w:noProof w:val="0"/>
      </w:rPr>
      <w:t>&lt;/Version&gt;</w:t>
    </w:r>
    <w:r w:rsidRPr="00972945">
      <w:tab/>
    </w:r>
    <w:r w:rsidRPr="00972945">
      <w:fldChar w:fldCharType="begin"/>
    </w:r>
    <w:r w:rsidRPr="00972945">
      <w:instrText xml:space="preserve"> PAGE  \* MERGEFORMAT </w:instrText>
    </w:r>
    <w:r w:rsidRPr="00972945">
      <w:fldChar w:fldCharType="separate"/>
    </w:r>
    <w:r w:rsidR="00CB544B">
      <w:rPr>
        <w:noProof/>
      </w:rPr>
      <w:t>2</w:t>
    </w:r>
    <w:r w:rsidRPr="00972945">
      <w:fldChar w:fldCharType="end"/>
    </w:r>
    <w:r w:rsidRPr="00972945">
      <w:t>/</w:t>
    </w:r>
    <w:fldSimple w:instr=" NUMPAGES  \* MERGEFORMAT ">
      <w:r w:rsidR="00CB544B">
        <w:rPr>
          <w:noProof/>
        </w:rPr>
        <w:t>193</w:t>
      </w:r>
    </w:fldSimple>
    <w:r w:rsidRPr="00972945">
      <w:tab/>
    </w:r>
    <w:r w:rsidRPr="00972945">
      <w:rPr>
        <w:rStyle w:val="HideTWBExt"/>
        <w:noProof w:val="0"/>
      </w:rPr>
      <w:t>&lt;PathFdR&gt;</w:t>
    </w:r>
    <w:r w:rsidRPr="00972945">
      <w:t>AM\1245212DE.docx</w:t>
    </w:r>
    <w:r w:rsidRPr="00972945">
      <w:rPr>
        <w:rStyle w:val="HideTWBExt"/>
        <w:noProof w:val="0"/>
      </w:rPr>
      <w:t>&lt;/PathFdR&gt;</w:t>
    </w:r>
  </w:p>
  <w:p w14:paraId="603670CA" w14:textId="1D63A5A0" w:rsidR="009A671B" w:rsidRPr="00972945" w:rsidRDefault="009A671B" w:rsidP="00775AFD">
    <w:pPr>
      <w:pStyle w:val="EPFooter2"/>
    </w:pPr>
    <w:r w:rsidRPr="0097294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BAFC1" w14:textId="2322E200" w:rsidR="009A671B" w:rsidRPr="00972945" w:rsidRDefault="009A671B" w:rsidP="00775AFD">
    <w:pPr>
      <w:pStyle w:val="EPFooter"/>
    </w:pPr>
    <w:r w:rsidRPr="00972945">
      <w:rPr>
        <w:rStyle w:val="HideTWBExt"/>
        <w:noProof w:val="0"/>
      </w:rPr>
      <w:t>&lt;PathFdR&gt;</w:t>
    </w:r>
    <w:r w:rsidRPr="00972945">
      <w:t>AM\1245212DE.docx</w:t>
    </w:r>
    <w:r w:rsidRPr="00972945">
      <w:rPr>
        <w:rStyle w:val="HideTWBExt"/>
        <w:noProof w:val="0"/>
      </w:rPr>
      <w:t>&lt;/PathFdR&gt;</w:t>
    </w:r>
    <w:r w:rsidRPr="00972945">
      <w:tab/>
    </w:r>
    <w:r w:rsidRPr="00972945">
      <w:fldChar w:fldCharType="begin"/>
    </w:r>
    <w:r w:rsidRPr="00972945">
      <w:instrText xml:space="preserve"> PAGE  \* MERGEFORMAT </w:instrText>
    </w:r>
    <w:r w:rsidRPr="00972945">
      <w:fldChar w:fldCharType="separate"/>
    </w:r>
    <w:r w:rsidR="00CB544B">
      <w:rPr>
        <w:noProof/>
      </w:rPr>
      <w:t>193</w:t>
    </w:r>
    <w:r w:rsidRPr="00972945">
      <w:fldChar w:fldCharType="end"/>
    </w:r>
    <w:r w:rsidRPr="00972945">
      <w:t>/</w:t>
    </w:r>
    <w:fldSimple w:instr=" NUMPAGES  \* MERGEFORMAT ">
      <w:r w:rsidR="00CB544B">
        <w:rPr>
          <w:noProof/>
        </w:rPr>
        <w:t>193</w:t>
      </w:r>
    </w:fldSimple>
    <w:r w:rsidRPr="00972945">
      <w:tab/>
      <w:t>PE</w:t>
    </w:r>
    <w:r w:rsidRPr="00972945">
      <w:rPr>
        <w:rStyle w:val="HideTWBExt"/>
        <w:noProof w:val="0"/>
      </w:rPr>
      <w:t>&lt;NoPE&gt;</w:t>
    </w:r>
    <w:r w:rsidRPr="00972945">
      <w:t>702.940</w:t>
    </w:r>
    <w:r w:rsidRPr="00972945">
      <w:rPr>
        <w:rStyle w:val="HideTWBExt"/>
        <w:noProof w:val="0"/>
      </w:rPr>
      <w:t>&lt;/NoPE&gt;&lt;Version&gt;</w:t>
    </w:r>
    <w:r w:rsidRPr="00972945">
      <w:t>v01-00</w:t>
    </w:r>
    <w:r w:rsidRPr="00972945">
      <w:rPr>
        <w:rStyle w:val="HideTWBExt"/>
        <w:noProof w:val="0"/>
      </w:rPr>
      <w:t>&lt;/Version&gt;</w:t>
    </w:r>
  </w:p>
  <w:p w14:paraId="1F901A3F" w14:textId="099CE2D6" w:rsidR="009A671B" w:rsidRPr="00972945" w:rsidRDefault="009A671B" w:rsidP="00775AFD">
    <w:pPr>
      <w:pStyle w:val="EPFooter2"/>
    </w:pPr>
    <w:r w:rsidRPr="00972945">
      <w:tab/>
    </w:r>
    <w:r w:rsidRPr="0097294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B5B06" w14:textId="4C8FFFCA" w:rsidR="009A671B" w:rsidRPr="00972945" w:rsidRDefault="009A671B" w:rsidP="00775AFD">
    <w:pPr>
      <w:pStyle w:val="EPFooter"/>
    </w:pPr>
    <w:r w:rsidRPr="00972945">
      <w:rPr>
        <w:rStyle w:val="HideTWBExt"/>
        <w:noProof w:val="0"/>
      </w:rPr>
      <w:t>&lt;PathFdR&gt;</w:t>
    </w:r>
    <w:r w:rsidRPr="00972945">
      <w:t>AM\1245212DE.docx</w:t>
    </w:r>
    <w:r w:rsidRPr="00972945">
      <w:rPr>
        <w:rStyle w:val="HideTWBExt"/>
        <w:noProof w:val="0"/>
      </w:rPr>
      <w:t>&lt;/PathFdR&gt;</w:t>
    </w:r>
    <w:r w:rsidRPr="00972945">
      <w:tab/>
    </w:r>
    <w:r w:rsidRPr="00972945">
      <w:tab/>
      <w:t>PE</w:t>
    </w:r>
    <w:r w:rsidRPr="00972945">
      <w:rPr>
        <w:rStyle w:val="HideTWBExt"/>
        <w:noProof w:val="0"/>
      </w:rPr>
      <w:t>&lt;NoPE&gt;</w:t>
    </w:r>
    <w:r w:rsidRPr="00972945">
      <w:t>702.940</w:t>
    </w:r>
    <w:r w:rsidRPr="00972945">
      <w:rPr>
        <w:rStyle w:val="HideTWBExt"/>
        <w:noProof w:val="0"/>
      </w:rPr>
      <w:t>&lt;/NoPE&gt;&lt;Version&gt;</w:t>
    </w:r>
    <w:r w:rsidRPr="00972945">
      <w:t>v01-00</w:t>
    </w:r>
    <w:r w:rsidRPr="00972945">
      <w:rPr>
        <w:rStyle w:val="HideTWBExt"/>
        <w:noProof w:val="0"/>
      </w:rPr>
      <w:t>&lt;/Version&gt;</w:t>
    </w:r>
  </w:p>
  <w:p w14:paraId="28C8370D" w14:textId="1F455E0A" w:rsidR="009A671B" w:rsidRPr="00972945" w:rsidRDefault="009A671B" w:rsidP="00775AFD">
    <w:pPr>
      <w:pStyle w:val="EPFooter2"/>
    </w:pPr>
    <w:r w:rsidRPr="00972945">
      <w:t>DE</w:t>
    </w:r>
    <w:r w:rsidRPr="00972945">
      <w:tab/>
    </w:r>
    <w:r w:rsidRPr="00972945">
      <w:rPr>
        <w:b w:val="0"/>
        <w:i/>
        <w:color w:val="C0C0C0"/>
        <w:sz w:val="22"/>
      </w:rPr>
      <w:t>In Vielfalt geeint</w:t>
    </w:r>
    <w:r w:rsidRPr="00972945">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12D54" w14:textId="77777777" w:rsidR="009A671B" w:rsidRPr="00972945" w:rsidRDefault="009A671B">
      <w:r w:rsidRPr="00972945">
        <w:separator/>
      </w:r>
    </w:p>
  </w:footnote>
  <w:footnote w:type="continuationSeparator" w:id="0">
    <w:p w14:paraId="0201E9C6" w14:textId="77777777" w:rsidR="009A671B" w:rsidRPr="00972945" w:rsidRDefault="009A671B">
      <w:r w:rsidRPr="009729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D38C2" w14:textId="77777777" w:rsidR="009A671B" w:rsidRDefault="009A6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36E33" w14:textId="77777777" w:rsidR="009A671B" w:rsidRDefault="009A6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91F88" w14:textId="77777777" w:rsidR="009A671B" w:rsidRDefault="009A67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E"/>
    <w:docVar w:name="TXTLANGUEMIN" w:val="de"/>
    <w:docVar w:name="TXTNRPE" w:val="702.940"/>
    <w:docVar w:name="TXTPEorAP" w:val="PE"/>
    <w:docVar w:name="TXTROUTE" w:val="AM\1245212DE.docx"/>
    <w:docVar w:name="TXTVERSION" w:val="01-00"/>
  </w:docVars>
  <w:rsids>
    <w:rsidRoot w:val="00A77B3E"/>
    <w:rsid w:val="000D4345"/>
    <w:rsid w:val="005427F0"/>
    <w:rsid w:val="006E69B9"/>
    <w:rsid w:val="00775AFD"/>
    <w:rsid w:val="008E75F0"/>
    <w:rsid w:val="00972945"/>
    <w:rsid w:val="009A671B"/>
    <w:rsid w:val="00A77B3E"/>
    <w:rsid w:val="00CA2A55"/>
    <w:rsid w:val="00CB544B"/>
    <w:rsid w:val="00D079BA"/>
    <w:rsid w:val="00FD48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309D5"/>
  <w15:docId w15:val="{AA5B29CB-9E86-45F6-9B45-C6A807C3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41383</Words>
  <Characters>295668</Characters>
  <Application>Microsoft Office Word</Application>
  <DocSecurity>0</DocSecurity>
  <Lines>11205</Lines>
  <Paragraphs>2626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2022-01-06T09:56:00Z</dcterms:created>
  <dcterms:modified xsi:type="dcterms:W3CDTF">2022-01-06T09:56:00Z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AM\1245212DE.docx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Bookout">
    <vt:lpwstr>OK - 2022/01/06 10:55</vt:lpwstr>
  </property>
  <property fmtid="{D5CDD505-2E9C-101B-9397-08002B2CF9AE}" pid="11" name="LastEdited with">
    <vt:lpwstr>9.11.0 Build [20211103]</vt:lpwstr>
  </property>
</Properties>
</file>