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623218" w:rsidRPr="00047B22" w14:paraId="0690F551" w14:textId="77777777">
        <w:trPr>
          <w:trHeight w:hRule="exact" w:val="1417"/>
          <w:jc w:val="center"/>
        </w:trPr>
        <w:tc>
          <w:tcPr>
            <w:tcW w:w="6804" w:type="dxa"/>
            <w:vAlign w:val="center"/>
          </w:tcPr>
          <w:p w14:paraId="3B8DDD9D" w14:textId="28BB49B6" w:rsidR="00623218" w:rsidRPr="00047B22" w:rsidRDefault="003E2C16">
            <w:pPr>
              <w:pStyle w:val="EPName"/>
            </w:pPr>
            <w:r w:rsidRPr="00047B22">
              <w:t>Eur</w:t>
            </w:r>
            <w:r w:rsidR="008C7AB3" w:rsidRPr="00047B22">
              <w:t>o</w:t>
            </w:r>
            <w:r w:rsidRPr="00047B22">
              <w:t>opa Parlament</w:t>
            </w:r>
          </w:p>
          <w:p w14:paraId="4C7BAA2C" w14:textId="77777777" w:rsidR="00623218" w:rsidRPr="00047B22" w:rsidRDefault="003E2C16">
            <w:pPr>
              <w:pStyle w:val="EPTerm"/>
            </w:pPr>
            <w:r w:rsidRPr="00047B22">
              <w:t>2019-2024</w:t>
            </w:r>
          </w:p>
        </w:tc>
        <w:tc>
          <w:tcPr>
            <w:tcW w:w="2268" w:type="dxa"/>
          </w:tcPr>
          <w:p w14:paraId="3F3C4788" w14:textId="77777777" w:rsidR="00623218" w:rsidRPr="00047B22" w:rsidRDefault="003E2C16">
            <w:pPr>
              <w:pStyle w:val="EPLogo"/>
            </w:pPr>
            <w:r w:rsidRPr="00047B22">
              <w:rPr>
                <w:lang w:val="en-GB"/>
              </w:rPr>
              <w:drawing>
                <wp:inline distT="0" distB="0" distL="0" distR="0" wp14:anchorId="7EBF3947" wp14:editId="09054EBC">
                  <wp:extent cx="1162812" cy="647954"/>
                  <wp:effectExtent l="0" t="0" r="0" b="0"/>
                  <wp:docPr id="100001" name="Pilt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373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021FCDCA" w14:textId="77777777" w:rsidR="00623218" w:rsidRPr="00047B22" w:rsidRDefault="00623218">
      <w:pPr>
        <w:pStyle w:val="LineTop"/>
      </w:pPr>
    </w:p>
    <w:p w14:paraId="19267C0D" w14:textId="77777777" w:rsidR="00623218" w:rsidRPr="00047B22" w:rsidRDefault="003E2C16">
      <w:pPr>
        <w:pStyle w:val="EPBody"/>
      </w:pPr>
      <w:r w:rsidRPr="00047B22">
        <w:rPr>
          <w:rStyle w:val="HideTWBExt"/>
          <w:i w:val="0"/>
          <w:noProof w:val="0"/>
          <w:szCs w:val="20"/>
        </w:rPr>
        <w:t>&lt;Commission&gt;</w:t>
      </w:r>
      <w:r w:rsidRPr="00047B22">
        <w:rPr>
          <w:rStyle w:val="HideTWBInt"/>
          <w:rFonts w:cs="Times New Roman"/>
          <w:i w:val="0"/>
          <w:noProof w:val="0"/>
          <w:szCs w:val="20"/>
        </w:rPr>
        <w:t>{LIBE}</w:t>
      </w:r>
      <w:r w:rsidRPr="00047B22">
        <w:t>Kodanikuvabaduste, justiits- ja siseasjade komisjon</w:t>
      </w:r>
      <w:r w:rsidRPr="00047B22">
        <w:rPr>
          <w:rStyle w:val="HideTWBExt"/>
          <w:i w:val="0"/>
          <w:noProof w:val="0"/>
          <w:szCs w:val="20"/>
        </w:rPr>
        <w:t>&lt;/Commission&gt;</w:t>
      </w:r>
    </w:p>
    <w:p w14:paraId="7471C501" w14:textId="77777777" w:rsidR="00623218" w:rsidRPr="00047B22" w:rsidRDefault="00623218">
      <w:pPr>
        <w:pStyle w:val="LineBottom"/>
      </w:pPr>
    </w:p>
    <w:p w14:paraId="4B9FB6BE" w14:textId="77777777" w:rsidR="00623218" w:rsidRPr="00047B22" w:rsidRDefault="003E2C16">
      <w:pPr>
        <w:pStyle w:val="CoverReference"/>
      </w:pPr>
      <w:r w:rsidRPr="00047B22">
        <w:rPr>
          <w:rStyle w:val="HideTWBExt"/>
          <w:b w:val="0"/>
          <w:noProof w:val="0"/>
        </w:rPr>
        <w:t>&lt;RefProc&gt;</w:t>
      </w:r>
      <w:r w:rsidRPr="00047B22">
        <w:t>2020/0279</w:t>
      </w:r>
      <w:r w:rsidRPr="00047B22">
        <w:rPr>
          <w:rStyle w:val="HideTWBExt"/>
          <w:b w:val="0"/>
          <w:noProof w:val="0"/>
        </w:rPr>
        <w:t>&lt;/RefProc&gt;&lt;RefTypeProc&gt;</w:t>
      </w:r>
      <w:r w:rsidRPr="00047B22">
        <w:t>(COD)</w:t>
      </w:r>
      <w:r w:rsidRPr="00047B22">
        <w:rPr>
          <w:rStyle w:val="HideTWBExt"/>
          <w:b w:val="0"/>
          <w:noProof w:val="0"/>
        </w:rPr>
        <w:t>&lt;/RefTypeProc&gt;</w:t>
      </w:r>
    </w:p>
    <w:p w14:paraId="493268C5" w14:textId="77777777" w:rsidR="00623218" w:rsidRPr="00047B22" w:rsidRDefault="003E2C16">
      <w:pPr>
        <w:pStyle w:val="CoverDate"/>
      </w:pPr>
      <w:r w:rsidRPr="00047B22">
        <w:rPr>
          <w:rStyle w:val="HideTWBExt"/>
          <w:noProof w:val="0"/>
        </w:rPr>
        <w:t>&lt;Date&gt;</w:t>
      </w:r>
      <w:r w:rsidRPr="00047B22">
        <w:rPr>
          <w:rStyle w:val="HideTWBInt"/>
          <w:noProof w:val="0"/>
        </w:rPr>
        <w:t>{09/12/2021}</w:t>
      </w:r>
      <w:r w:rsidRPr="00047B22">
        <w:t>9.12.2021</w:t>
      </w:r>
      <w:r w:rsidRPr="00047B22">
        <w:rPr>
          <w:rStyle w:val="HideTWBExt"/>
          <w:noProof w:val="0"/>
        </w:rPr>
        <w:t>&lt;/Date&gt;</w:t>
      </w:r>
    </w:p>
    <w:p w14:paraId="2DEA2DED" w14:textId="77777777" w:rsidR="00623218" w:rsidRPr="00047B22" w:rsidRDefault="003E2C16">
      <w:pPr>
        <w:pStyle w:val="CoverDocType"/>
      </w:pPr>
      <w:r w:rsidRPr="00047B22">
        <w:rPr>
          <w:rStyle w:val="HideTWBExt"/>
          <w:b w:val="0"/>
          <w:noProof w:val="0"/>
        </w:rPr>
        <w:t>&lt;TypeAM&gt;</w:t>
      </w:r>
      <w:r w:rsidRPr="00047B22">
        <w:t>MUUDATUSETTE</w:t>
      </w:r>
      <w:bookmarkStart w:id="0" w:name="_GoBack"/>
      <w:bookmarkEnd w:id="0"/>
      <w:r w:rsidRPr="00047B22">
        <w:t>PANEKUD</w:t>
      </w:r>
      <w:r w:rsidRPr="00047B22">
        <w:rPr>
          <w:rStyle w:val="HideTWBExt"/>
          <w:b w:val="0"/>
          <w:noProof w:val="0"/>
        </w:rPr>
        <w:t>&lt;/TypeAM&gt;</w:t>
      </w:r>
    </w:p>
    <w:p w14:paraId="0BF0A735" w14:textId="769C31EA" w:rsidR="00623218" w:rsidRPr="00047B22" w:rsidRDefault="003E2C16">
      <w:pPr>
        <w:pStyle w:val="CoverDocType24a"/>
      </w:pPr>
      <w:r w:rsidRPr="00047B22">
        <w:rPr>
          <w:rStyle w:val="HideTWBExt"/>
          <w:b w:val="0"/>
          <w:noProof w:val="0"/>
        </w:rPr>
        <w:t>&lt;RangeAM&gt;</w:t>
      </w:r>
      <w:r w:rsidRPr="00047B22">
        <w:t>166</w:t>
      </w:r>
      <w:r w:rsidR="00BF1B68">
        <w:t>–</w:t>
      </w:r>
      <w:r w:rsidRPr="00047B22">
        <w:t>449</w:t>
      </w:r>
      <w:r w:rsidRPr="00047B22">
        <w:rPr>
          <w:rStyle w:val="HideTWBExt"/>
          <w:b w:val="0"/>
          <w:noProof w:val="0"/>
        </w:rPr>
        <w:t>&lt;/RangeAM&gt;</w:t>
      </w:r>
    </w:p>
    <w:p w14:paraId="2A4B4205" w14:textId="77777777" w:rsidR="00623218" w:rsidRPr="00047B22" w:rsidRDefault="003E2C16">
      <w:pPr>
        <w:pStyle w:val="CoverBold"/>
      </w:pPr>
      <w:r w:rsidRPr="00047B22">
        <w:rPr>
          <w:rStyle w:val="HideTWBExt"/>
          <w:b w:val="0"/>
          <w:noProof w:val="0"/>
        </w:rPr>
        <w:t>&lt;TitreType&gt;</w:t>
      </w:r>
      <w:r w:rsidRPr="00047B22">
        <w:t>Raporti projekt</w:t>
      </w:r>
      <w:r w:rsidRPr="00047B22">
        <w:rPr>
          <w:rStyle w:val="HideTWBExt"/>
          <w:b w:val="0"/>
          <w:noProof w:val="0"/>
        </w:rPr>
        <w:t>&lt;/TitreType&gt;</w:t>
      </w:r>
    </w:p>
    <w:p w14:paraId="24308246" w14:textId="77777777" w:rsidR="00623218" w:rsidRPr="00047B22" w:rsidRDefault="003E2C16">
      <w:pPr>
        <w:pStyle w:val="CoverBold"/>
      </w:pPr>
      <w:r w:rsidRPr="00047B22">
        <w:rPr>
          <w:rStyle w:val="HideTWBExt"/>
          <w:b w:val="0"/>
          <w:noProof w:val="0"/>
        </w:rPr>
        <w:t>&lt;Rapporteur&gt;</w:t>
      </w:r>
      <w:r w:rsidRPr="00047B22">
        <w:t>Tomas Tobé</w:t>
      </w:r>
      <w:r w:rsidRPr="00047B22">
        <w:rPr>
          <w:rStyle w:val="HideTWBExt"/>
          <w:b w:val="0"/>
          <w:noProof w:val="0"/>
        </w:rPr>
        <w:t>&lt;/Rapporteur&gt;</w:t>
      </w:r>
    </w:p>
    <w:p w14:paraId="740283B4" w14:textId="77777777" w:rsidR="00623218" w:rsidRPr="00047B22" w:rsidRDefault="003E2C16">
      <w:pPr>
        <w:pStyle w:val="CoverNormal24a"/>
      </w:pPr>
      <w:r w:rsidRPr="00047B22">
        <w:rPr>
          <w:rStyle w:val="HideTWBExt"/>
          <w:noProof w:val="0"/>
        </w:rPr>
        <w:t>&lt;DocRefPE&gt;</w:t>
      </w:r>
      <w:r w:rsidRPr="00047B22">
        <w:t>(PE698.950v01-00)</w:t>
      </w:r>
      <w:r w:rsidRPr="00047B22">
        <w:rPr>
          <w:rStyle w:val="HideTWBExt"/>
          <w:noProof w:val="0"/>
        </w:rPr>
        <w:t>&lt;/DocRefPE&gt;</w:t>
      </w:r>
    </w:p>
    <w:p w14:paraId="1F838D26" w14:textId="5D5B2483" w:rsidR="00623218" w:rsidRPr="00047B22" w:rsidRDefault="003E2C16">
      <w:pPr>
        <w:pStyle w:val="CoverNormal24a"/>
      </w:pPr>
      <w:r w:rsidRPr="00047B22">
        <w:rPr>
          <w:rStyle w:val="HideTWBExt"/>
          <w:noProof w:val="0"/>
        </w:rPr>
        <w:t>&lt;Titre&gt;</w:t>
      </w:r>
      <w:r w:rsidR="008C7AB3" w:rsidRPr="00047B22">
        <w:t>Varjupaiga- ja rändehaldus ning nõukogu direktiivi 2003/109/EÜ ja kavandatud määruse (EL) XXX/XXX [Varjupaiga- ja Rändefond] muutmine</w:t>
      </w:r>
      <w:r w:rsidRPr="00047B22">
        <w:rPr>
          <w:rStyle w:val="HideTWBExt"/>
          <w:noProof w:val="0"/>
        </w:rPr>
        <w:t>&lt;/Titre&gt;</w:t>
      </w:r>
    </w:p>
    <w:p w14:paraId="14CAAEEB" w14:textId="77777777" w:rsidR="00623218" w:rsidRPr="00047B22" w:rsidRDefault="003E2C16">
      <w:pPr>
        <w:pStyle w:val="CoverNormal"/>
      </w:pPr>
      <w:r w:rsidRPr="00047B22">
        <w:rPr>
          <w:rStyle w:val="HideTWBExt"/>
          <w:noProof w:val="0"/>
        </w:rPr>
        <w:t>&lt;DocAmend&gt;</w:t>
      </w:r>
      <w:r w:rsidRPr="00047B22">
        <w:t>Ettepanek võtta vastu määrus</w:t>
      </w:r>
      <w:r w:rsidRPr="00047B22">
        <w:rPr>
          <w:rStyle w:val="HideTWBExt"/>
          <w:noProof w:val="0"/>
        </w:rPr>
        <w:t>&lt;/DocAmend&gt;</w:t>
      </w:r>
    </w:p>
    <w:p w14:paraId="3EA5251E" w14:textId="77777777" w:rsidR="00623218" w:rsidRPr="00047B22" w:rsidRDefault="003E2C16">
      <w:pPr>
        <w:pStyle w:val="CoverNormal24a"/>
      </w:pPr>
      <w:r w:rsidRPr="00047B22">
        <w:rPr>
          <w:rStyle w:val="HideTWBExt"/>
          <w:noProof w:val="0"/>
        </w:rPr>
        <w:t>&lt;DocRef&gt;</w:t>
      </w:r>
      <w:r w:rsidRPr="00047B22">
        <w:t>(COM(2020)0610 – C9-0309/2020 – 2020/0279(COD))</w:t>
      </w:r>
      <w:r w:rsidRPr="00047B22">
        <w:rPr>
          <w:rStyle w:val="HideTWBExt"/>
          <w:noProof w:val="0"/>
        </w:rPr>
        <w:t>&lt;/DocRef&gt;</w:t>
      </w:r>
    </w:p>
    <w:p w14:paraId="608DCF21" w14:textId="77777777" w:rsidR="00623218" w:rsidRPr="00047B22" w:rsidRDefault="003E2C16">
      <w:r w:rsidRPr="00047B22">
        <w:br w:type="page"/>
      </w:r>
      <w:r w:rsidRPr="00047B22">
        <w:lastRenderedPageBreak/>
        <w:t>AM_Com_LegReport</w:t>
      </w:r>
    </w:p>
    <w:p w14:paraId="76BB935D" w14:textId="4AA7E381" w:rsidR="00DC47AF" w:rsidRPr="00047B22" w:rsidRDefault="003E2C16" w:rsidP="00DC47AF">
      <w:pPr>
        <w:pStyle w:val="AmNumberTabs"/>
      </w:pPr>
      <w:r w:rsidRPr="00047B22">
        <w:br w:type="page"/>
      </w:r>
      <w:r w:rsidR="00DC47AF" w:rsidRPr="00047B22">
        <w:rPr>
          <w:rStyle w:val="HideTWBExt"/>
          <w:b w:val="0"/>
          <w:noProof w:val="0"/>
        </w:rPr>
        <w:lastRenderedPageBreak/>
        <w:t>&lt;RepeatBlock-AmendA&gt;&lt;AmendA&gt;</w:t>
      </w:r>
      <w:r w:rsidR="00DC47AF" w:rsidRPr="00047B22">
        <w:t>Muudatusettepanek</w:t>
      </w:r>
      <w:r w:rsidR="00DC47AF" w:rsidRPr="00047B22">
        <w:tab/>
      </w:r>
      <w:r w:rsidR="00DC47AF" w:rsidRPr="00047B22">
        <w:tab/>
      </w:r>
      <w:r w:rsidR="00DC47AF" w:rsidRPr="00047B22">
        <w:rPr>
          <w:rStyle w:val="HideTWBExt"/>
          <w:b w:val="0"/>
          <w:noProof w:val="0"/>
        </w:rPr>
        <w:t>&lt;NumAmA&gt;</w:t>
      </w:r>
      <w:r w:rsidR="00DC47AF" w:rsidRPr="00047B22">
        <w:t>166</w:t>
      </w:r>
      <w:r w:rsidR="00DC47AF" w:rsidRPr="00047B22">
        <w:rPr>
          <w:rStyle w:val="HideTWBExt"/>
          <w:b w:val="0"/>
          <w:noProof w:val="0"/>
        </w:rPr>
        <w:t>&lt;/NumAmA&gt;</w:t>
      </w:r>
    </w:p>
    <w:p w14:paraId="15115BB6"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55F81195" w14:textId="77777777" w:rsidR="00DC47AF" w:rsidRPr="00047B22" w:rsidRDefault="00DC47AF" w:rsidP="00DC47AF">
      <w:pPr>
        <w:pStyle w:val="NormalBold"/>
      </w:pPr>
      <w:r w:rsidRPr="00047B22">
        <w:rPr>
          <w:rStyle w:val="HideTWBExt"/>
          <w:b w:val="0"/>
          <w:noProof w:val="0"/>
        </w:rPr>
        <w:t>&lt;/RepeatBlock-By&gt;</w:t>
      </w:r>
    </w:p>
    <w:p w14:paraId="28C77160" w14:textId="77777777" w:rsidR="00DC47AF" w:rsidRPr="00047B22" w:rsidRDefault="00DC47AF" w:rsidP="00DC47AF">
      <w:pPr>
        <w:pStyle w:val="NormalBold"/>
      </w:pPr>
      <w:r w:rsidRPr="00047B22">
        <w:rPr>
          <w:rStyle w:val="HideTWBExt"/>
          <w:b w:val="0"/>
          <w:noProof w:val="0"/>
        </w:rPr>
        <w:t>&lt;DocAmend&gt;</w:t>
      </w:r>
      <w:r w:rsidRPr="00047B22">
        <w:t>Seadusandliku resolutsiooni projekt</w:t>
      </w:r>
      <w:r w:rsidRPr="00047B22">
        <w:rPr>
          <w:rStyle w:val="HideTWBExt"/>
          <w:b w:val="0"/>
          <w:noProof w:val="0"/>
        </w:rPr>
        <w:t>&lt;/DocAmend&gt;</w:t>
      </w:r>
    </w:p>
    <w:p w14:paraId="0655271A" w14:textId="77777777" w:rsidR="00DC47AF" w:rsidRPr="00047B22" w:rsidRDefault="00DC47AF" w:rsidP="00DC47AF">
      <w:pPr>
        <w:pStyle w:val="NormalBold"/>
      </w:pPr>
      <w:r w:rsidRPr="00047B22">
        <w:rPr>
          <w:rStyle w:val="HideTWBExt"/>
          <w:b w:val="0"/>
          <w:noProof w:val="0"/>
        </w:rPr>
        <w:t>&lt;Article&gt;</w:t>
      </w:r>
      <w:r w:rsidRPr="00047B22">
        <w:t>Punkt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5AD6F12" w14:textId="77777777" w:rsidTr="002354E6">
        <w:trPr>
          <w:trHeight w:hRule="exact" w:val="240"/>
          <w:jc w:val="center"/>
        </w:trPr>
        <w:tc>
          <w:tcPr>
            <w:tcW w:w="9752" w:type="dxa"/>
            <w:gridSpan w:val="2"/>
          </w:tcPr>
          <w:p w14:paraId="0BC9BEE8" w14:textId="77777777" w:rsidR="00DC47AF" w:rsidRPr="00047B22" w:rsidRDefault="00DC47AF" w:rsidP="002354E6"/>
        </w:tc>
      </w:tr>
      <w:tr w:rsidR="00DC47AF" w:rsidRPr="00047B22" w14:paraId="4548D8B9" w14:textId="77777777" w:rsidTr="002354E6">
        <w:trPr>
          <w:trHeight w:val="240"/>
          <w:jc w:val="center"/>
        </w:trPr>
        <w:tc>
          <w:tcPr>
            <w:tcW w:w="4876" w:type="dxa"/>
          </w:tcPr>
          <w:p w14:paraId="798AE67E" w14:textId="77777777" w:rsidR="00DC47AF" w:rsidRPr="00047B22" w:rsidRDefault="00DC47AF" w:rsidP="002354E6">
            <w:pPr>
              <w:pStyle w:val="AmColumnHeading"/>
            </w:pPr>
            <w:r w:rsidRPr="00047B22">
              <w:t>Seadusandliku resolutsiooni projekt</w:t>
            </w:r>
          </w:p>
        </w:tc>
        <w:tc>
          <w:tcPr>
            <w:tcW w:w="4876" w:type="dxa"/>
          </w:tcPr>
          <w:p w14:paraId="60B9719F" w14:textId="77777777" w:rsidR="00DC47AF" w:rsidRPr="00047B22" w:rsidRDefault="00DC47AF" w:rsidP="002354E6">
            <w:pPr>
              <w:pStyle w:val="AmColumnHeading"/>
            </w:pPr>
            <w:r w:rsidRPr="00047B22">
              <w:t>Muudatusettepanek</w:t>
            </w:r>
          </w:p>
        </w:tc>
      </w:tr>
      <w:tr w:rsidR="00DC47AF" w:rsidRPr="00047B22" w14:paraId="3525221F" w14:textId="77777777" w:rsidTr="002354E6">
        <w:trPr>
          <w:jc w:val="center"/>
        </w:trPr>
        <w:tc>
          <w:tcPr>
            <w:tcW w:w="4876" w:type="dxa"/>
          </w:tcPr>
          <w:p w14:paraId="16AF03A2" w14:textId="77777777" w:rsidR="00DC47AF" w:rsidRPr="00047B22" w:rsidRDefault="00DC47AF" w:rsidP="002354E6">
            <w:pPr>
              <w:pStyle w:val="Normal6a"/>
            </w:pPr>
            <w:r w:rsidRPr="00047B22">
              <w:t>1.</w:t>
            </w:r>
            <w:r w:rsidRPr="00047B22">
              <w:tab/>
            </w:r>
            <w:r w:rsidRPr="00047B22">
              <w:rPr>
                <w:b/>
                <w:i/>
              </w:rPr>
              <w:t>võtab vastu allpool toodud esimese lugemise seisukoha</w:t>
            </w:r>
            <w:r w:rsidRPr="00047B22">
              <w:t>;</w:t>
            </w:r>
          </w:p>
        </w:tc>
        <w:tc>
          <w:tcPr>
            <w:tcW w:w="4876" w:type="dxa"/>
          </w:tcPr>
          <w:p w14:paraId="532B09D5" w14:textId="77777777" w:rsidR="00DC47AF" w:rsidRPr="00047B22" w:rsidRDefault="00DC47AF" w:rsidP="002354E6">
            <w:pPr>
              <w:pStyle w:val="Normal6a"/>
            </w:pPr>
            <w:r w:rsidRPr="00047B22">
              <w:t>1.</w:t>
            </w:r>
            <w:r w:rsidRPr="00047B22">
              <w:tab/>
            </w:r>
            <w:r w:rsidRPr="00047B22">
              <w:rPr>
                <w:b/>
                <w:i/>
              </w:rPr>
              <w:t>lükkab komisjoni ettepaneku tagasi ja saadab teksti komisjonile tagasi</w:t>
            </w:r>
            <w:r w:rsidRPr="00047B22">
              <w:t>;</w:t>
            </w:r>
          </w:p>
        </w:tc>
      </w:tr>
    </w:tbl>
    <w:p w14:paraId="6C9ACEC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9FADDF8" w14:textId="77777777" w:rsidR="00DC47AF" w:rsidRPr="00047B22" w:rsidRDefault="00DC47AF" w:rsidP="00DC47AF">
      <w:r w:rsidRPr="00047B22">
        <w:rPr>
          <w:rStyle w:val="HideTWBExt"/>
          <w:noProof w:val="0"/>
        </w:rPr>
        <w:t>&lt;/AmendA&gt;</w:t>
      </w:r>
    </w:p>
    <w:p w14:paraId="63F795D1" w14:textId="77777777" w:rsidR="00DC47AF" w:rsidRPr="00047B22" w:rsidRDefault="00DC47AF" w:rsidP="00DC47AF">
      <w:pPr>
        <w:pStyle w:val="AmNumberTabs"/>
      </w:pPr>
      <w:r w:rsidRPr="00047B22">
        <w:rPr>
          <w:rStyle w:val="HideTWBExt"/>
          <w:b w:val="0"/>
          <w:noProof w:val="0"/>
        </w:rPr>
        <w:t>&lt;AmendA&gt;</w:t>
      </w:r>
      <w:r w:rsidRPr="00047B22">
        <w:t>Muudatusettepanek</w:t>
      </w:r>
      <w:r w:rsidRPr="00047B22">
        <w:tab/>
      </w:r>
      <w:r w:rsidRPr="00047B22">
        <w:tab/>
      </w:r>
      <w:r w:rsidRPr="00047B22">
        <w:rPr>
          <w:rStyle w:val="HideTWBExt"/>
          <w:b w:val="0"/>
          <w:noProof w:val="0"/>
        </w:rPr>
        <w:t>&lt;NumAmA&gt;</w:t>
      </w:r>
      <w:r w:rsidRPr="00047B22">
        <w:t>167</w:t>
      </w:r>
      <w:r w:rsidRPr="00047B22">
        <w:rPr>
          <w:rStyle w:val="HideTWBExt"/>
          <w:b w:val="0"/>
          <w:noProof w:val="0"/>
        </w:rPr>
        <w:t>&lt;/NumAmA&gt;</w:t>
      </w:r>
    </w:p>
    <w:p w14:paraId="2C3B5FCC"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7CD6EC06" w14:textId="77777777" w:rsidR="00DC47AF" w:rsidRPr="00047B22" w:rsidRDefault="00DC47AF" w:rsidP="00DC47AF">
      <w:pPr>
        <w:pStyle w:val="NormalBold"/>
      </w:pPr>
      <w:r w:rsidRPr="00047B22">
        <w:rPr>
          <w:rStyle w:val="HideTWBExt"/>
          <w:b w:val="0"/>
          <w:noProof w:val="0"/>
        </w:rPr>
        <w:t>&lt;/RepeatBlock-By&gt;</w:t>
      </w:r>
    </w:p>
    <w:p w14:paraId="5C2996FE" w14:textId="77777777" w:rsidR="00DC47AF" w:rsidRPr="00047B22" w:rsidRDefault="00DC47AF" w:rsidP="00DC47AF">
      <w:pPr>
        <w:pStyle w:val="NormalBold"/>
      </w:pPr>
      <w:r w:rsidRPr="00047B22">
        <w:rPr>
          <w:rStyle w:val="HideTWBExt"/>
          <w:b w:val="0"/>
          <w:noProof w:val="0"/>
        </w:rPr>
        <w:t>&lt;DocAmend&gt;</w:t>
      </w:r>
      <w:r w:rsidRPr="00047B22">
        <w:t>Seadusandliku resolutsiooni projekt</w:t>
      </w:r>
      <w:r w:rsidRPr="00047B22">
        <w:rPr>
          <w:rStyle w:val="HideTWBExt"/>
          <w:b w:val="0"/>
          <w:noProof w:val="0"/>
        </w:rPr>
        <w:t>&lt;/DocAmend&gt;</w:t>
      </w:r>
    </w:p>
    <w:p w14:paraId="42926F02" w14:textId="77777777" w:rsidR="00DC47AF" w:rsidRPr="00047B22" w:rsidRDefault="00DC47AF" w:rsidP="00DC47AF">
      <w:pPr>
        <w:pStyle w:val="NormalBold"/>
      </w:pPr>
      <w:r w:rsidRPr="00047B22">
        <w:rPr>
          <w:rStyle w:val="HideTWBExt"/>
          <w:b w:val="0"/>
          <w:noProof w:val="0"/>
        </w:rPr>
        <w:t>&lt;Article&gt;</w:t>
      </w:r>
      <w:r w:rsidRPr="00047B22">
        <w:t>Punkt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196C296" w14:textId="77777777" w:rsidTr="002354E6">
        <w:trPr>
          <w:trHeight w:hRule="exact" w:val="240"/>
          <w:jc w:val="center"/>
        </w:trPr>
        <w:tc>
          <w:tcPr>
            <w:tcW w:w="9752" w:type="dxa"/>
            <w:gridSpan w:val="2"/>
          </w:tcPr>
          <w:p w14:paraId="06B96650" w14:textId="77777777" w:rsidR="00DC47AF" w:rsidRPr="00047B22" w:rsidRDefault="00DC47AF" w:rsidP="002354E6"/>
        </w:tc>
      </w:tr>
      <w:tr w:rsidR="00DC47AF" w:rsidRPr="00047B22" w14:paraId="28D1AF3F" w14:textId="77777777" w:rsidTr="002354E6">
        <w:trPr>
          <w:trHeight w:val="240"/>
          <w:jc w:val="center"/>
        </w:trPr>
        <w:tc>
          <w:tcPr>
            <w:tcW w:w="4876" w:type="dxa"/>
          </w:tcPr>
          <w:p w14:paraId="5FB3BED2" w14:textId="77777777" w:rsidR="00DC47AF" w:rsidRPr="00047B22" w:rsidRDefault="00DC47AF" w:rsidP="002354E6">
            <w:pPr>
              <w:pStyle w:val="AmColumnHeading"/>
            </w:pPr>
            <w:r w:rsidRPr="00047B22">
              <w:t>Seadusandliku resolutsiooni projekt</w:t>
            </w:r>
          </w:p>
        </w:tc>
        <w:tc>
          <w:tcPr>
            <w:tcW w:w="4876" w:type="dxa"/>
          </w:tcPr>
          <w:p w14:paraId="0DAC5F53" w14:textId="77777777" w:rsidR="00DC47AF" w:rsidRPr="00047B22" w:rsidRDefault="00DC47AF" w:rsidP="002354E6">
            <w:pPr>
              <w:pStyle w:val="AmColumnHeading"/>
            </w:pPr>
            <w:r w:rsidRPr="00047B22">
              <w:t>Muudatusettepanek</w:t>
            </w:r>
          </w:p>
        </w:tc>
      </w:tr>
      <w:tr w:rsidR="00DC47AF" w:rsidRPr="00047B22" w14:paraId="4A6E4C10" w14:textId="77777777" w:rsidTr="002354E6">
        <w:trPr>
          <w:jc w:val="center"/>
        </w:trPr>
        <w:tc>
          <w:tcPr>
            <w:tcW w:w="4876" w:type="dxa"/>
          </w:tcPr>
          <w:p w14:paraId="0F3CD14A" w14:textId="77777777" w:rsidR="00DC47AF" w:rsidRPr="00047B22" w:rsidRDefault="00DC47AF" w:rsidP="002354E6">
            <w:pPr>
              <w:pStyle w:val="Normal6a"/>
            </w:pPr>
            <w:r w:rsidRPr="00047B22">
              <w:t>1.</w:t>
            </w:r>
            <w:r w:rsidRPr="00047B22">
              <w:tab/>
            </w:r>
            <w:r w:rsidRPr="00047B22">
              <w:rPr>
                <w:b/>
                <w:i/>
              </w:rPr>
              <w:t>võtab vastu allpool toodud esimese lugemise seisukoha</w:t>
            </w:r>
            <w:r w:rsidRPr="00047B22">
              <w:t>;</w:t>
            </w:r>
          </w:p>
        </w:tc>
        <w:tc>
          <w:tcPr>
            <w:tcW w:w="4876" w:type="dxa"/>
          </w:tcPr>
          <w:p w14:paraId="2B35CFB6" w14:textId="77777777" w:rsidR="00DC47AF" w:rsidRPr="00047B22" w:rsidRDefault="00DC47AF" w:rsidP="002354E6">
            <w:pPr>
              <w:pStyle w:val="Normal6a"/>
            </w:pPr>
            <w:r w:rsidRPr="00047B22">
              <w:t>1.</w:t>
            </w:r>
            <w:r w:rsidRPr="00047B22">
              <w:tab/>
            </w:r>
            <w:r w:rsidRPr="00047B22">
              <w:rPr>
                <w:b/>
                <w:i/>
              </w:rPr>
              <w:t>lükkab komisjoni ettepaneku tagasi</w:t>
            </w:r>
            <w:r w:rsidRPr="00047B22">
              <w:t>;</w:t>
            </w:r>
          </w:p>
        </w:tc>
      </w:tr>
    </w:tbl>
    <w:p w14:paraId="0468DE9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62F824C" w14:textId="25CFB5BD" w:rsidR="00DC47AF" w:rsidRPr="00047B22" w:rsidRDefault="00DC47AF" w:rsidP="00DC47AF">
      <w:r w:rsidRPr="00047B22">
        <w:rPr>
          <w:rStyle w:val="HideTWBExt"/>
          <w:noProof w:val="0"/>
        </w:rPr>
        <w:t>&lt;/AmendA&gt;&lt;/RepeatBlock-AmendA&gt;</w:t>
      </w:r>
    </w:p>
    <w:p w14:paraId="7A8E2419" w14:textId="2C7BE063" w:rsidR="00DC47AF" w:rsidRPr="00047B22" w:rsidRDefault="00DC47AF" w:rsidP="00DC47AF">
      <w:pPr>
        <w:pStyle w:val="AmNumberTabs"/>
      </w:pPr>
      <w:r w:rsidRPr="00047B22">
        <w:rPr>
          <w:rStyle w:val="HideTWBExt"/>
          <w:b w:val="0"/>
          <w:noProof w:val="0"/>
        </w:rPr>
        <w:t>&lt;RepeatBlock-AmendB&gt;&lt;AmendB&gt;</w:t>
      </w:r>
      <w:r w:rsidRPr="00047B22">
        <w:t>Muudatusettepanek</w:t>
      </w:r>
      <w:r w:rsidRPr="00047B22">
        <w:tab/>
      </w:r>
      <w:r w:rsidRPr="00047B22">
        <w:tab/>
      </w:r>
      <w:r w:rsidRPr="00047B22">
        <w:rPr>
          <w:rStyle w:val="HideTWBExt"/>
          <w:b w:val="0"/>
          <w:noProof w:val="0"/>
        </w:rPr>
        <w:t>&lt;NumAmB&gt;</w:t>
      </w:r>
      <w:r w:rsidRPr="00047B22">
        <w:t>168</w:t>
      </w:r>
      <w:r w:rsidRPr="00047B22">
        <w:rPr>
          <w:rStyle w:val="HideTWBExt"/>
          <w:b w:val="0"/>
          <w:noProof w:val="0"/>
        </w:rPr>
        <w:t>&lt;/NumAmB&gt;</w:t>
      </w:r>
    </w:p>
    <w:p w14:paraId="3A0BCCB1"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71B874A5" w14:textId="77777777" w:rsidR="00DC47AF" w:rsidRPr="00047B22" w:rsidRDefault="00DC47AF" w:rsidP="00DC47AF">
      <w:pPr>
        <w:pStyle w:val="NormalBold"/>
      </w:pPr>
      <w:r w:rsidRPr="00047B22">
        <w:rPr>
          <w:rStyle w:val="HideTWBExt"/>
          <w:b w:val="0"/>
          <w:noProof w:val="0"/>
        </w:rPr>
        <w:t>&lt;/RepeatBlock-By&gt;</w:t>
      </w:r>
    </w:p>
    <w:p w14:paraId="4C5FCFA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2AF3C3A" w14:textId="77777777" w:rsidR="00DC47AF" w:rsidRPr="00047B22" w:rsidRDefault="00DC47AF" w:rsidP="00DC47AF">
      <w:pPr>
        <w:pStyle w:val="NormalBold"/>
      </w:pPr>
      <w:r w:rsidRPr="00047B22">
        <w:rPr>
          <w:rStyle w:val="HideTWBExt"/>
          <w:b w:val="0"/>
          <w:noProof w:val="0"/>
        </w:rPr>
        <w:t>&lt;Article&gt;</w:t>
      </w:r>
      <w:r w:rsidRPr="00047B22">
        <w:t>1 jaotis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E1CD6F8" w14:textId="77777777" w:rsidTr="002354E6">
        <w:trPr>
          <w:trHeight w:hRule="exact" w:val="240"/>
          <w:jc w:val="center"/>
        </w:trPr>
        <w:tc>
          <w:tcPr>
            <w:tcW w:w="9752" w:type="dxa"/>
            <w:gridSpan w:val="2"/>
          </w:tcPr>
          <w:p w14:paraId="67A633C4" w14:textId="77777777" w:rsidR="00DC47AF" w:rsidRPr="00047B22" w:rsidRDefault="00DC47AF" w:rsidP="002354E6"/>
        </w:tc>
      </w:tr>
      <w:tr w:rsidR="00DC47AF" w:rsidRPr="00047B22" w14:paraId="310E71DD" w14:textId="77777777" w:rsidTr="002354E6">
        <w:trPr>
          <w:trHeight w:val="240"/>
          <w:jc w:val="center"/>
        </w:trPr>
        <w:tc>
          <w:tcPr>
            <w:tcW w:w="4876" w:type="dxa"/>
          </w:tcPr>
          <w:p w14:paraId="636FD018" w14:textId="77777777" w:rsidR="00DC47AF" w:rsidRPr="00047B22" w:rsidRDefault="00DC47AF" w:rsidP="002354E6">
            <w:pPr>
              <w:pStyle w:val="AmColumnHeading"/>
            </w:pPr>
            <w:r w:rsidRPr="00047B22">
              <w:t>Komisjoni ettepanek</w:t>
            </w:r>
          </w:p>
        </w:tc>
        <w:tc>
          <w:tcPr>
            <w:tcW w:w="4876" w:type="dxa"/>
          </w:tcPr>
          <w:p w14:paraId="538F070D" w14:textId="77777777" w:rsidR="00DC47AF" w:rsidRPr="00047B22" w:rsidRDefault="00DC47AF" w:rsidP="002354E6">
            <w:pPr>
              <w:pStyle w:val="AmColumnHeading"/>
            </w:pPr>
            <w:r w:rsidRPr="00047B22">
              <w:t>Muudatusettepanek</w:t>
            </w:r>
          </w:p>
        </w:tc>
      </w:tr>
      <w:tr w:rsidR="00DC47AF" w:rsidRPr="00047B22" w14:paraId="712F6895" w14:textId="77777777" w:rsidTr="002354E6">
        <w:trPr>
          <w:jc w:val="center"/>
        </w:trPr>
        <w:tc>
          <w:tcPr>
            <w:tcW w:w="4876" w:type="dxa"/>
          </w:tcPr>
          <w:p w14:paraId="1232F398" w14:textId="77777777" w:rsidR="00DC47AF" w:rsidRPr="00047B22" w:rsidRDefault="00DC47AF" w:rsidP="002354E6">
            <w:pPr>
              <w:pStyle w:val="Normal6a"/>
            </w:pPr>
            <w:r w:rsidRPr="00047B22">
              <w:t>Ettepanek:</w:t>
            </w:r>
            <w:r w:rsidRPr="00047B22">
              <w:br/>
              <w:t>EUROOPA PARLAMENDI JA NÕUKOGU MÄÄRUS,</w:t>
            </w:r>
            <w:r w:rsidRPr="00047B22">
              <w:br/>
              <w:t xml:space="preserve">mis käsitleb </w:t>
            </w:r>
            <w:r w:rsidRPr="00047B22">
              <w:rPr>
                <w:b/>
                <w:i/>
              </w:rPr>
              <w:t>varjupaiga- ja rändehaldust</w:t>
            </w:r>
            <w:r w:rsidRPr="00047B22">
              <w:t xml:space="preserve"> ning millega muudetakse nõukogu direktiivi 2003/109/EÜ ja kavandatud määrust (EL) XXX/XXX [Varjupaiga- ja Rändefond]</w:t>
            </w:r>
            <w:r w:rsidRPr="00047B22">
              <w:br/>
              <w:t>(EMPs kohaldatav tekst)</w:t>
            </w:r>
          </w:p>
        </w:tc>
        <w:tc>
          <w:tcPr>
            <w:tcW w:w="4876" w:type="dxa"/>
          </w:tcPr>
          <w:p w14:paraId="47B7CC8F" w14:textId="77777777" w:rsidR="00DC47AF" w:rsidRPr="00047B22" w:rsidRDefault="00DC47AF" w:rsidP="002354E6">
            <w:pPr>
              <w:pStyle w:val="Normal6a"/>
            </w:pPr>
            <w:r w:rsidRPr="00047B22">
              <w:t>Ettepanek:</w:t>
            </w:r>
            <w:r w:rsidRPr="00047B22">
              <w:br/>
              <w:t>EUROOPA PARLAMENDI JA NÕUKOGU MÄÄRUS,</w:t>
            </w:r>
            <w:r w:rsidRPr="00047B22">
              <w:br/>
              <w:t xml:space="preserve">mis käsitleb </w:t>
            </w:r>
            <w:r w:rsidRPr="00047B22">
              <w:rPr>
                <w:b/>
                <w:i/>
              </w:rPr>
              <w:t>varjupaigaküsimuste eest vastutuse jagamist ja solidaarsuse rakendamist</w:t>
            </w:r>
            <w:r w:rsidRPr="00047B22">
              <w:t xml:space="preserve"> ning millega muudetakse nõukogu direktiivi 2003/109/EÜ ja kavandatud määrust (EL) XXX/XXX [Varjupaiga- ja Rändefond]</w:t>
            </w:r>
            <w:r w:rsidRPr="00047B22">
              <w:br/>
              <w:t>(EMPs kohaldatav tekst)</w:t>
            </w:r>
          </w:p>
        </w:tc>
      </w:tr>
    </w:tbl>
    <w:p w14:paraId="42CC05C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80681A1" w14:textId="77777777" w:rsidR="00DC47AF" w:rsidRPr="00047B22" w:rsidRDefault="00DC47AF" w:rsidP="00DC47AF">
      <w:r w:rsidRPr="00047B22">
        <w:rPr>
          <w:rStyle w:val="HideTWBExt"/>
          <w:noProof w:val="0"/>
        </w:rPr>
        <w:t>&lt;/AmendB&gt;</w:t>
      </w:r>
    </w:p>
    <w:p w14:paraId="630D830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169</w:t>
      </w:r>
      <w:r w:rsidRPr="00047B22">
        <w:rPr>
          <w:rStyle w:val="HideTWBExt"/>
          <w:b w:val="0"/>
          <w:noProof w:val="0"/>
        </w:rPr>
        <w:t>&lt;/NumAmB&gt;</w:t>
      </w:r>
    </w:p>
    <w:p w14:paraId="18690933"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1092B8F4" w14:textId="77777777" w:rsidR="00DC47AF" w:rsidRPr="00047B22" w:rsidRDefault="00DC47AF" w:rsidP="00DC47AF">
      <w:pPr>
        <w:pStyle w:val="NormalBold"/>
      </w:pPr>
      <w:r w:rsidRPr="00047B22">
        <w:rPr>
          <w:rStyle w:val="HideTWBExt"/>
          <w:b w:val="0"/>
          <w:noProof w:val="0"/>
        </w:rPr>
        <w:t>&lt;/RepeatBlock-By&gt;</w:t>
      </w:r>
    </w:p>
    <w:p w14:paraId="67CE30C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C32D8E0" w14:textId="77777777" w:rsidR="00DC47AF" w:rsidRPr="00047B22" w:rsidRDefault="00DC47AF" w:rsidP="00DC47AF">
      <w:pPr>
        <w:pStyle w:val="NormalBold"/>
      </w:pPr>
      <w:r w:rsidRPr="00047B22">
        <w:rPr>
          <w:rStyle w:val="HideTWBExt"/>
          <w:b w:val="0"/>
          <w:noProof w:val="0"/>
        </w:rPr>
        <w:t>&lt;Article&gt;</w:t>
      </w:r>
      <w:r w:rsidRPr="00047B22">
        <w:t>1 jaotis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62BB03A" w14:textId="77777777" w:rsidTr="002354E6">
        <w:trPr>
          <w:trHeight w:hRule="exact" w:val="240"/>
          <w:jc w:val="center"/>
        </w:trPr>
        <w:tc>
          <w:tcPr>
            <w:tcW w:w="9752" w:type="dxa"/>
            <w:gridSpan w:val="2"/>
          </w:tcPr>
          <w:p w14:paraId="75B6F040" w14:textId="77777777" w:rsidR="00DC47AF" w:rsidRPr="00047B22" w:rsidRDefault="00DC47AF" w:rsidP="002354E6"/>
        </w:tc>
      </w:tr>
      <w:tr w:rsidR="00DC47AF" w:rsidRPr="00047B22" w14:paraId="6D540BE5" w14:textId="77777777" w:rsidTr="002354E6">
        <w:trPr>
          <w:trHeight w:val="240"/>
          <w:jc w:val="center"/>
        </w:trPr>
        <w:tc>
          <w:tcPr>
            <w:tcW w:w="4876" w:type="dxa"/>
          </w:tcPr>
          <w:p w14:paraId="551466FA" w14:textId="77777777" w:rsidR="00DC47AF" w:rsidRPr="00047B22" w:rsidRDefault="00DC47AF" w:rsidP="002354E6">
            <w:pPr>
              <w:pStyle w:val="AmColumnHeading"/>
            </w:pPr>
            <w:r w:rsidRPr="00047B22">
              <w:t>Komisjoni ettepanek</w:t>
            </w:r>
          </w:p>
        </w:tc>
        <w:tc>
          <w:tcPr>
            <w:tcW w:w="4876" w:type="dxa"/>
          </w:tcPr>
          <w:p w14:paraId="0ABF70B8" w14:textId="77777777" w:rsidR="00DC47AF" w:rsidRPr="00047B22" w:rsidRDefault="00DC47AF" w:rsidP="002354E6">
            <w:pPr>
              <w:pStyle w:val="AmColumnHeading"/>
            </w:pPr>
            <w:r w:rsidRPr="00047B22">
              <w:t>Muudatusettepanek</w:t>
            </w:r>
          </w:p>
        </w:tc>
      </w:tr>
      <w:tr w:rsidR="00DC47AF" w:rsidRPr="00047B22" w14:paraId="24B71557" w14:textId="77777777" w:rsidTr="002354E6">
        <w:trPr>
          <w:jc w:val="center"/>
        </w:trPr>
        <w:tc>
          <w:tcPr>
            <w:tcW w:w="4876" w:type="dxa"/>
          </w:tcPr>
          <w:p w14:paraId="4C595437" w14:textId="77777777" w:rsidR="00DC47AF" w:rsidRPr="00047B22" w:rsidRDefault="00DC47AF" w:rsidP="002354E6">
            <w:pPr>
              <w:pStyle w:val="Normal6a"/>
            </w:pPr>
            <w:r w:rsidRPr="00047B22">
              <w:t>Ettepanek:</w:t>
            </w:r>
            <w:r w:rsidRPr="00047B22">
              <w:br/>
              <w:t>EUROOPA PARLAMENDI JA NÕUKOGU MÄÄRUS,</w:t>
            </w:r>
            <w:r w:rsidRPr="00047B22">
              <w:br/>
              <w:t xml:space="preserve">mis käsitleb </w:t>
            </w:r>
            <w:r w:rsidRPr="00047B22">
              <w:rPr>
                <w:b/>
                <w:i/>
              </w:rPr>
              <w:t>varjupaiga- ja rändehaldust</w:t>
            </w:r>
            <w:r w:rsidRPr="00047B22">
              <w:t xml:space="preserve"> ning millega muudetakse nõukogu direktiivi 2003/109/EÜ ja kavandatud määrust (EL) XXX/XXX [Varjupaiga- ja Rändefond]</w:t>
            </w:r>
            <w:r w:rsidRPr="00047B22">
              <w:br/>
              <w:t>(EMPs kohaldatav tekst)</w:t>
            </w:r>
          </w:p>
        </w:tc>
        <w:tc>
          <w:tcPr>
            <w:tcW w:w="4876" w:type="dxa"/>
          </w:tcPr>
          <w:p w14:paraId="1A009DEC" w14:textId="77777777" w:rsidR="00DC47AF" w:rsidRPr="00047B22" w:rsidRDefault="00DC47AF" w:rsidP="002354E6">
            <w:pPr>
              <w:pStyle w:val="Normal6a"/>
            </w:pPr>
            <w:r w:rsidRPr="00047B22">
              <w:t>Ettepanek:</w:t>
            </w:r>
            <w:r w:rsidRPr="00047B22">
              <w:br/>
              <w:t>EUROOPA PARLAMENDI JA NÕUKOGU MÄÄRUS,</w:t>
            </w:r>
            <w:r w:rsidRPr="00047B22">
              <w:br/>
              <w:t xml:space="preserve">mis käsitleb </w:t>
            </w:r>
            <w:r w:rsidRPr="00047B22">
              <w:rPr>
                <w:b/>
                <w:i/>
              </w:rPr>
              <w:t>varjupaigaalase vastutuse jagamist ja solidaarsust</w:t>
            </w:r>
            <w:r w:rsidRPr="00047B22">
              <w:t xml:space="preserve"> ning millega muudetakse nõukogu direktiivi 2003/109/EÜ ja kavandatud määrust (EL) XXX/XXX [Varjupaiga- ja Rändefond]</w:t>
            </w:r>
            <w:r w:rsidRPr="00047B22">
              <w:br/>
              <w:t>(EMPs kohaldatav tekst)</w:t>
            </w:r>
          </w:p>
        </w:tc>
      </w:tr>
      <w:tr w:rsidR="00DC47AF" w:rsidRPr="00047B22" w14:paraId="665C9179" w14:textId="77777777" w:rsidTr="002354E6">
        <w:trPr>
          <w:jc w:val="center"/>
        </w:trPr>
        <w:tc>
          <w:tcPr>
            <w:tcW w:w="4876" w:type="dxa"/>
          </w:tcPr>
          <w:p w14:paraId="1EBA83B3" w14:textId="77777777" w:rsidR="00DC47AF" w:rsidRPr="00047B22" w:rsidRDefault="00DC47AF" w:rsidP="002354E6">
            <w:pPr>
              <w:pStyle w:val="Normal6a"/>
            </w:pPr>
          </w:p>
        </w:tc>
        <w:tc>
          <w:tcPr>
            <w:tcW w:w="4876" w:type="dxa"/>
          </w:tcPr>
          <w:p w14:paraId="745B1C60" w14:textId="77777777" w:rsidR="00DC47AF" w:rsidRPr="00047B22" w:rsidRDefault="00DC47AF" w:rsidP="002354E6">
            <w:pPr>
              <w:pStyle w:val="NormalItalic6a"/>
            </w:pPr>
            <w:r w:rsidRPr="00047B22">
              <w:t>(Käesolevat muudatusettepanekut kohaldatakse kogu teksti ulatuses. Selle vastuvõtmise korral tehakse vastavad muudatused kogu tekstis.)</w:t>
            </w:r>
          </w:p>
        </w:tc>
      </w:tr>
    </w:tbl>
    <w:p w14:paraId="0845BFE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6DEC3F2" w14:textId="77777777" w:rsidR="00DC47AF" w:rsidRPr="00047B22" w:rsidRDefault="00DC47AF" w:rsidP="00DC47AF">
      <w:r w:rsidRPr="00047B22">
        <w:rPr>
          <w:rStyle w:val="HideTWBExt"/>
          <w:noProof w:val="0"/>
        </w:rPr>
        <w:t>&lt;/AmendB&gt;</w:t>
      </w:r>
    </w:p>
    <w:p w14:paraId="510AFB1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170</w:t>
      </w:r>
      <w:r w:rsidRPr="00047B22">
        <w:rPr>
          <w:rStyle w:val="HideTWBExt"/>
          <w:b w:val="0"/>
          <w:noProof w:val="0"/>
        </w:rPr>
        <w:t>&lt;/NumAmB&gt;</w:t>
      </w:r>
    </w:p>
    <w:p w14:paraId="2D4FAED2"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4F285BA" w14:textId="77777777" w:rsidR="00DC47AF" w:rsidRPr="00047B22" w:rsidRDefault="00DC47AF" w:rsidP="00DC47AF">
      <w:pPr>
        <w:pStyle w:val="NormalBold"/>
      </w:pPr>
      <w:r w:rsidRPr="00047B22">
        <w:rPr>
          <w:rStyle w:val="HideTWBExt"/>
          <w:b w:val="0"/>
          <w:noProof w:val="0"/>
        </w:rPr>
        <w:t>&lt;/RepeatBlock-By&gt;</w:t>
      </w:r>
    </w:p>
    <w:p w14:paraId="47012FC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3938F49" w14:textId="77777777" w:rsidR="00DC47AF" w:rsidRPr="00047B22" w:rsidRDefault="00DC47AF" w:rsidP="00DC47AF">
      <w:pPr>
        <w:pStyle w:val="NormalBold"/>
      </w:pPr>
      <w:r w:rsidRPr="00047B22">
        <w:rPr>
          <w:rStyle w:val="HideTWBExt"/>
          <w:b w:val="0"/>
          <w:noProof w:val="0"/>
        </w:rPr>
        <w:t>&lt;Article&gt;</w:t>
      </w:r>
      <w:r w:rsidRPr="00047B22">
        <w:t>1 jaotis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79FCCD4" w14:textId="77777777" w:rsidTr="002354E6">
        <w:trPr>
          <w:trHeight w:hRule="exact" w:val="240"/>
          <w:jc w:val="center"/>
        </w:trPr>
        <w:tc>
          <w:tcPr>
            <w:tcW w:w="9752" w:type="dxa"/>
            <w:gridSpan w:val="2"/>
          </w:tcPr>
          <w:p w14:paraId="1EECA5C2" w14:textId="77777777" w:rsidR="00DC47AF" w:rsidRPr="00047B22" w:rsidRDefault="00DC47AF" w:rsidP="002354E6"/>
        </w:tc>
      </w:tr>
      <w:tr w:rsidR="00DC47AF" w:rsidRPr="00047B22" w14:paraId="7167A950" w14:textId="77777777" w:rsidTr="002354E6">
        <w:trPr>
          <w:trHeight w:val="240"/>
          <w:jc w:val="center"/>
        </w:trPr>
        <w:tc>
          <w:tcPr>
            <w:tcW w:w="4876" w:type="dxa"/>
          </w:tcPr>
          <w:p w14:paraId="4881DA8D" w14:textId="77777777" w:rsidR="00DC47AF" w:rsidRPr="00047B22" w:rsidRDefault="00DC47AF" w:rsidP="002354E6">
            <w:pPr>
              <w:pStyle w:val="AmColumnHeading"/>
            </w:pPr>
            <w:r w:rsidRPr="00047B22">
              <w:t>Komisjoni ettepanek</w:t>
            </w:r>
          </w:p>
        </w:tc>
        <w:tc>
          <w:tcPr>
            <w:tcW w:w="4876" w:type="dxa"/>
          </w:tcPr>
          <w:p w14:paraId="38AA1EAD" w14:textId="77777777" w:rsidR="00DC47AF" w:rsidRPr="00047B22" w:rsidRDefault="00DC47AF" w:rsidP="002354E6">
            <w:pPr>
              <w:pStyle w:val="AmColumnHeading"/>
            </w:pPr>
            <w:r w:rsidRPr="00047B22">
              <w:t>Muudatusettepanek</w:t>
            </w:r>
          </w:p>
        </w:tc>
      </w:tr>
      <w:tr w:rsidR="00DC47AF" w:rsidRPr="00047B22" w14:paraId="0CC5E1CA" w14:textId="77777777" w:rsidTr="002354E6">
        <w:trPr>
          <w:jc w:val="center"/>
        </w:trPr>
        <w:tc>
          <w:tcPr>
            <w:tcW w:w="4876" w:type="dxa"/>
          </w:tcPr>
          <w:p w14:paraId="30D7536E" w14:textId="77777777" w:rsidR="00DC47AF" w:rsidRPr="00047B22" w:rsidRDefault="00DC47AF" w:rsidP="002354E6">
            <w:pPr>
              <w:pStyle w:val="Normal6a"/>
            </w:pPr>
            <w:r w:rsidRPr="00047B22">
              <w:t>Ettepanek:</w:t>
            </w:r>
            <w:r w:rsidRPr="00047B22">
              <w:br/>
              <w:t>EUROOPA PARLAMENDI JA NÕUKOGU MÄÄRUS,</w:t>
            </w:r>
            <w:r w:rsidRPr="00047B22">
              <w:br/>
              <w:t xml:space="preserve">mis käsitleb </w:t>
            </w:r>
            <w:r w:rsidRPr="00047B22">
              <w:rPr>
                <w:b/>
                <w:i/>
              </w:rPr>
              <w:t>varjupaiga- ja rändehaldust</w:t>
            </w:r>
            <w:r w:rsidRPr="00047B22">
              <w:t xml:space="preserve"> ning millega muudetakse nõukogu direktiivi 2003/109/EÜ ja kavandatud määrust (EL) XXX/XXX [Varjupaiga- ja Rändefond]</w:t>
            </w:r>
            <w:r w:rsidRPr="00047B22">
              <w:br/>
              <w:t>(EMPs kohaldatav tekst)</w:t>
            </w:r>
          </w:p>
        </w:tc>
        <w:tc>
          <w:tcPr>
            <w:tcW w:w="4876" w:type="dxa"/>
          </w:tcPr>
          <w:p w14:paraId="4FA8760E" w14:textId="77777777" w:rsidR="00DC47AF" w:rsidRPr="00047B22" w:rsidRDefault="00DC47AF" w:rsidP="002354E6">
            <w:pPr>
              <w:pStyle w:val="Normal6a"/>
            </w:pPr>
            <w:r w:rsidRPr="00047B22">
              <w:t>Ettepanek:</w:t>
            </w:r>
            <w:r w:rsidRPr="00047B22">
              <w:br/>
              <w:t>EUROOPA PARLAMENDI JA NÕUKOGU MÄÄRUS,</w:t>
            </w:r>
            <w:r w:rsidRPr="00047B22">
              <w:br/>
              <w:t xml:space="preserve">mis käsitleb </w:t>
            </w:r>
            <w:r w:rsidRPr="00047B22">
              <w:rPr>
                <w:b/>
                <w:i/>
              </w:rPr>
              <w:t>varjupaiku ja rännet</w:t>
            </w:r>
            <w:r w:rsidRPr="00047B22">
              <w:t xml:space="preserve"> ning millega muudetakse nõukogu direktiivi 2003/109/EÜ ja kavandatud määrust (EL) XXX/XXX [Varjupaiga- ja Rändefond]</w:t>
            </w:r>
            <w:r w:rsidRPr="00047B22">
              <w:br/>
              <w:t>(EMPs kohaldatav tekst)</w:t>
            </w:r>
          </w:p>
        </w:tc>
      </w:tr>
    </w:tbl>
    <w:p w14:paraId="1E73A8A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61AA15B" w14:textId="77777777" w:rsidR="00DC47AF" w:rsidRPr="00047B22" w:rsidRDefault="00DC47AF" w:rsidP="00DC47AF">
      <w:r w:rsidRPr="00047B22">
        <w:rPr>
          <w:rStyle w:val="HideTWBExt"/>
          <w:noProof w:val="0"/>
        </w:rPr>
        <w:t>&lt;/AmendB&gt;</w:t>
      </w:r>
    </w:p>
    <w:p w14:paraId="4B13B57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171</w:t>
      </w:r>
      <w:r w:rsidRPr="00047B22">
        <w:rPr>
          <w:rStyle w:val="HideTWBExt"/>
          <w:b w:val="0"/>
          <w:noProof w:val="0"/>
        </w:rPr>
        <w:t>&lt;/NumAmB&gt;</w:t>
      </w:r>
    </w:p>
    <w:p w14:paraId="4E26927E"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w:t>
      </w:r>
      <w:r w:rsidRPr="00047B22">
        <w:rPr>
          <w:rStyle w:val="HideTWBExt"/>
          <w:b w:val="0"/>
          <w:noProof w:val="0"/>
        </w:rPr>
        <w:t>&lt;/Members&gt;</w:t>
      </w:r>
    </w:p>
    <w:p w14:paraId="38CEBEF2" w14:textId="77777777" w:rsidR="00DC47AF" w:rsidRPr="00047B22" w:rsidRDefault="00DC47AF" w:rsidP="00DC47AF">
      <w:pPr>
        <w:pStyle w:val="NormalBold"/>
      </w:pPr>
      <w:r w:rsidRPr="00047B22">
        <w:rPr>
          <w:rStyle w:val="HideTWBExt"/>
          <w:b w:val="0"/>
          <w:noProof w:val="0"/>
        </w:rPr>
        <w:t>&lt;/RepeatBlock-By&gt;</w:t>
      </w:r>
    </w:p>
    <w:p w14:paraId="6E80153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2BACDE0" w14:textId="77777777" w:rsidR="00DC47AF" w:rsidRPr="00047B22" w:rsidRDefault="00DC47AF" w:rsidP="00DC47AF">
      <w:pPr>
        <w:pStyle w:val="NormalBold"/>
      </w:pPr>
      <w:r w:rsidRPr="00047B22">
        <w:rPr>
          <w:rStyle w:val="HideTWBExt"/>
          <w:b w:val="0"/>
          <w:noProof w:val="0"/>
        </w:rPr>
        <w:t>&lt;Article&gt;</w:t>
      </w:r>
      <w:r w:rsidRPr="00047B22">
        <w:t>Volitus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EDAEF09" w14:textId="77777777" w:rsidTr="002354E6">
        <w:trPr>
          <w:trHeight w:hRule="exact" w:val="240"/>
          <w:jc w:val="center"/>
        </w:trPr>
        <w:tc>
          <w:tcPr>
            <w:tcW w:w="9752" w:type="dxa"/>
            <w:gridSpan w:val="2"/>
          </w:tcPr>
          <w:p w14:paraId="1378DDA0" w14:textId="77777777" w:rsidR="00DC47AF" w:rsidRPr="00047B22" w:rsidRDefault="00DC47AF" w:rsidP="002354E6"/>
        </w:tc>
      </w:tr>
      <w:tr w:rsidR="00DC47AF" w:rsidRPr="00047B22" w14:paraId="2CEEB821" w14:textId="77777777" w:rsidTr="002354E6">
        <w:trPr>
          <w:trHeight w:val="240"/>
          <w:jc w:val="center"/>
        </w:trPr>
        <w:tc>
          <w:tcPr>
            <w:tcW w:w="4876" w:type="dxa"/>
          </w:tcPr>
          <w:p w14:paraId="5010F0AE" w14:textId="77777777" w:rsidR="00DC47AF" w:rsidRPr="00047B22" w:rsidRDefault="00DC47AF" w:rsidP="002354E6">
            <w:pPr>
              <w:pStyle w:val="AmColumnHeading"/>
            </w:pPr>
            <w:r w:rsidRPr="00047B22">
              <w:t>Komisjoni ettepanek</w:t>
            </w:r>
          </w:p>
        </w:tc>
        <w:tc>
          <w:tcPr>
            <w:tcW w:w="4876" w:type="dxa"/>
          </w:tcPr>
          <w:p w14:paraId="34EE16D5" w14:textId="77777777" w:rsidR="00DC47AF" w:rsidRPr="00047B22" w:rsidRDefault="00DC47AF" w:rsidP="002354E6">
            <w:pPr>
              <w:pStyle w:val="AmColumnHeading"/>
            </w:pPr>
            <w:r w:rsidRPr="00047B22">
              <w:t>Muudatusettepanek</w:t>
            </w:r>
          </w:p>
        </w:tc>
      </w:tr>
      <w:tr w:rsidR="00DC47AF" w:rsidRPr="00047B22" w14:paraId="5E646DAF" w14:textId="77777777" w:rsidTr="002354E6">
        <w:trPr>
          <w:jc w:val="center"/>
        </w:trPr>
        <w:tc>
          <w:tcPr>
            <w:tcW w:w="4876" w:type="dxa"/>
          </w:tcPr>
          <w:p w14:paraId="5D1AA028" w14:textId="77777777" w:rsidR="00DC47AF" w:rsidRPr="00047B22" w:rsidRDefault="00DC47AF" w:rsidP="002354E6">
            <w:pPr>
              <w:pStyle w:val="Normal6a"/>
            </w:pPr>
            <w:r w:rsidRPr="00047B22">
              <w:t>võttes arvesse Euroopa Liidu toimimise lepingut, eriti selle artikli 78 lõike 2 punkti e ning artikli 79 lõike 2 punkte a, b ja c,</w:t>
            </w:r>
          </w:p>
        </w:tc>
        <w:tc>
          <w:tcPr>
            <w:tcW w:w="4876" w:type="dxa"/>
          </w:tcPr>
          <w:p w14:paraId="617EF406" w14:textId="77777777" w:rsidR="00DC47AF" w:rsidRPr="00047B22" w:rsidRDefault="00DC47AF" w:rsidP="002354E6">
            <w:pPr>
              <w:pStyle w:val="Normal6a"/>
            </w:pPr>
            <w:r w:rsidRPr="00047B22">
              <w:t xml:space="preserve">võttes arvesse Euroopa Liidu toimimise lepingut, eriti selle artikli 78 lõike 2 punkti e ning artikli 79 lõike 2 punkte a, b ja c </w:t>
            </w:r>
            <w:r w:rsidRPr="00047B22">
              <w:rPr>
                <w:b/>
                <w:i/>
              </w:rPr>
              <w:t>ning artiklit 80</w:t>
            </w:r>
            <w:r w:rsidRPr="00047B22">
              <w:t>,</w:t>
            </w:r>
          </w:p>
        </w:tc>
      </w:tr>
    </w:tbl>
    <w:p w14:paraId="4DD0B4C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AB521B2" w14:textId="77777777" w:rsidR="00DC47AF" w:rsidRPr="00047B22" w:rsidRDefault="00DC47AF" w:rsidP="00DC47AF">
      <w:r w:rsidRPr="00047B22">
        <w:rPr>
          <w:rStyle w:val="HideTWBExt"/>
          <w:noProof w:val="0"/>
        </w:rPr>
        <w:t>&lt;/AmendB&gt;</w:t>
      </w:r>
    </w:p>
    <w:p w14:paraId="6E1C074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172</w:t>
      </w:r>
      <w:r w:rsidRPr="00047B22">
        <w:rPr>
          <w:rStyle w:val="HideTWBExt"/>
          <w:b w:val="0"/>
          <w:noProof w:val="0"/>
        </w:rPr>
        <w:t>&lt;/NumAmB&gt;</w:t>
      </w:r>
    </w:p>
    <w:p w14:paraId="444F6224"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3474DFF6" w14:textId="77777777" w:rsidR="00DC47AF" w:rsidRPr="00047B22" w:rsidRDefault="00DC47AF" w:rsidP="00DC47AF">
      <w:pPr>
        <w:pStyle w:val="NormalBold"/>
      </w:pPr>
      <w:r w:rsidRPr="00047B22">
        <w:rPr>
          <w:rStyle w:val="HideTWBExt"/>
          <w:b w:val="0"/>
          <w:noProof w:val="0"/>
        </w:rPr>
        <w:t>&lt;/RepeatBlock-By&gt;</w:t>
      </w:r>
    </w:p>
    <w:p w14:paraId="02C0B4E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5E83E1C" w14:textId="77777777" w:rsidR="00DC47AF" w:rsidRPr="00047B22" w:rsidRDefault="00DC47AF" w:rsidP="00DC47AF">
      <w:pPr>
        <w:pStyle w:val="NormalBold"/>
      </w:pPr>
      <w:r w:rsidRPr="00047B22">
        <w:rPr>
          <w:rStyle w:val="HideTWBExt"/>
          <w:b w:val="0"/>
          <w:noProof w:val="0"/>
        </w:rPr>
        <w:t>&lt;Article&gt;</w:t>
      </w:r>
      <w:r w:rsidRPr="00047B22">
        <w:t>Volitus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0EF1F3F" w14:textId="77777777" w:rsidTr="002354E6">
        <w:trPr>
          <w:trHeight w:hRule="exact" w:val="240"/>
          <w:jc w:val="center"/>
        </w:trPr>
        <w:tc>
          <w:tcPr>
            <w:tcW w:w="9752" w:type="dxa"/>
            <w:gridSpan w:val="2"/>
          </w:tcPr>
          <w:p w14:paraId="29A38341" w14:textId="77777777" w:rsidR="00DC47AF" w:rsidRPr="00047B22" w:rsidRDefault="00DC47AF" w:rsidP="002354E6"/>
        </w:tc>
      </w:tr>
      <w:tr w:rsidR="00DC47AF" w:rsidRPr="00047B22" w14:paraId="533C363E" w14:textId="77777777" w:rsidTr="002354E6">
        <w:trPr>
          <w:trHeight w:val="240"/>
          <w:jc w:val="center"/>
        </w:trPr>
        <w:tc>
          <w:tcPr>
            <w:tcW w:w="4876" w:type="dxa"/>
          </w:tcPr>
          <w:p w14:paraId="708E6410" w14:textId="77777777" w:rsidR="00DC47AF" w:rsidRPr="00047B22" w:rsidRDefault="00DC47AF" w:rsidP="002354E6">
            <w:pPr>
              <w:pStyle w:val="AmColumnHeading"/>
            </w:pPr>
            <w:r w:rsidRPr="00047B22">
              <w:t>Komisjoni ettepanek</w:t>
            </w:r>
          </w:p>
        </w:tc>
        <w:tc>
          <w:tcPr>
            <w:tcW w:w="4876" w:type="dxa"/>
          </w:tcPr>
          <w:p w14:paraId="21A1B227" w14:textId="77777777" w:rsidR="00DC47AF" w:rsidRPr="00047B22" w:rsidRDefault="00DC47AF" w:rsidP="002354E6">
            <w:pPr>
              <w:pStyle w:val="AmColumnHeading"/>
            </w:pPr>
            <w:r w:rsidRPr="00047B22">
              <w:t>Muudatusettepanek</w:t>
            </w:r>
          </w:p>
        </w:tc>
      </w:tr>
      <w:tr w:rsidR="00DC47AF" w:rsidRPr="00047B22" w14:paraId="0DA4B173" w14:textId="77777777" w:rsidTr="002354E6">
        <w:trPr>
          <w:jc w:val="center"/>
        </w:trPr>
        <w:tc>
          <w:tcPr>
            <w:tcW w:w="4876" w:type="dxa"/>
          </w:tcPr>
          <w:p w14:paraId="47F9CB94" w14:textId="77777777" w:rsidR="00DC47AF" w:rsidRPr="00047B22" w:rsidRDefault="00DC47AF" w:rsidP="002354E6">
            <w:pPr>
              <w:pStyle w:val="Normal6a"/>
            </w:pPr>
            <w:r w:rsidRPr="00047B22">
              <w:t xml:space="preserve">võttes arvesse Euroopa Liidu toimimise lepingut, eriti selle artikli 78 lõike 2 punkti e ning </w:t>
            </w:r>
            <w:r w:rsidRPr="00047B22">
              <w:rPr>
                <w:b/>
                <w:i/>
              </w:rPr>
              <w:t>artikli 79 lõike 2 punkte a, b ja c</w:t>
            </w:r>
            <w:r w:rsidRPr="00047B22">
              <w:t>,</w:t>
            </w:r>
          </w:p>
        </w:tc>
        <w:tc>
          <w:tcPr>
            <w:tcW w:w="4876" w:type="dxa"/>
          </w:tcPr>
          <w:p w14:paraId="5503CB8D" w14:textId="77777777" w:rsidR="00DC47AF" w:rsidRPr="00047B22" w:rsidRDefault="00DC47AF" w:rsidP="002354E6">
            <w:pPr>
              <w:pStyle w:val="Normal6a"/>
            </w:pPr>
            <w:r w:rsidRPr="00047B22">
              <w:t xml:space="preserve">võttes arvesse Euroopa Liidu toimimise lepingut, eriti selle artikli 78 lõiget 2 punkti e ning </w:t>
            </w:r>
            <w:r w:rsidRPr="00047B22">
              <w:rPr>
                <w:b/>
                <w:i/>
              </w:rPr>
              <w:t>artiklit 79</w:t>
            </w:r>
            <w:r w:rsidRPr="00047B22">
              <w:t>,</w:t>
            </w:r>
          </w:p>
        </w:tc>
      </w:tr>
    </w:tbl>
    <w:p w14:paraId="0238385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1D6E203" w14:textId="77777777" w:rsidR="00DC47AF" w:rsidRPr="00047B22" w:rsidRDefault="00DC47AF" w:rsidP="00DC47AF">
      <w:r w:rsidRPr="00047B22">
        <w:rPr>
          <w:rStyle w:val="HideTWBExt"/>
          <w:noProof w:val="0"/>
        </w:rPr>
        <w:t>&lt;/AmendB&gt;</w:t>
      </w:r>
    </w:p>
    <w:p w14:paraId="6A527F3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173</w:t>
      </w:r>
      <w:r w:rsidRPr="00047B22">
        <w:rPr>
          <w:rStyle w:val="HideTWBExt"/>
          <w:b w:val="0"/>
          <w:noProof w:val="0"/>
        </w:rPr>
        <w:t>&lt;/NumAmB&gt;</w:t>
      </w:r>
    </w:p>
    <w:p w14:paraId="79E74814"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38C52512" w14:textId="77777777" w:rsidR="00DC47AF" w:rsidRPr="00047B22" w:rsidRDefault="00DC47AF" w:rsidP="00DC47AF">
      <w:pPr>
        <w:pStyle w:val="NormalBold"/>
      </w:pPr>
      <w:r w:rsidRPr="00047B22">
        <w:rPr>
          <w:rStyle w:val="HideTWBExt"/>
          <w:b w:val="0"/>
          <w:noProof w:val="0"/>
        </w:rPr>
        <w:t>&lt;/RepeatBlock-By&gt;</w:t>
      </w:r>
    </w:p>
    <w:p w14:paraId="7E2BFC7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881C575"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661F3E0" w14:textId="77777777" w:rsidTr="002354E6">
        <w:trPr>
          <w:trHeight w:hRule="exact" w:val="240"/>
          <w:jc w:val="center"/>
        </w:trPr>
        <w:tc>
          <w:tcPr>
            <w:tcW w:w="9752" w:type="dxa"/>
            <w:gridSpan w:val="2"/>
          </w:tcPr>
          <w:p w14:paraId="2581247F" w14:textId="77777777" w:rsidR="00DC47AF" w:rsidRPr="00047B22" w:rsidRDefault="00DC47AF" w:rsidP="002354E6"/>
        </w:tc>
      </w:tr>
      <w:tr w:rsidR="00DC47AF" w:rsidRPr="00047B22" w14:paraId="76F793CD" w14:textId="77777777" w:rsidTr="002354E6">
        <w:trPr>
          <w:trHeight w:val="240"/>
          <w:jc w:val="center"/>
        </w:trPr>
        <w:tc>
          <w:tcPr>
            <w:tcW w:w="4876" w:type="dxa"/>
          </w:tcPr>
          <w:p w14:paraId="56D5CD1D" w14:textId="77777777" w:rsidR="00DC47AF" w:rsidRPr="00047B22" w:rsidRDefault="00DC47AF" w:rsidP="002354E6">
            <w:pPr>
              <w:pStyle w:val="AmColumnHeading"/>
            </w:pPr>
            <w:r w:rsidRPr="00047B22">
              <w:t>Komisjoni ettepanek</w:t>
            </w:r>
          </w:p>
        </w:tc>
        <w:tc>
          <w:tcPr>
            <w:tcW w:w="4876" w:type="dxa"/>
          </w:tcPr>
          <w:p w14:paraId="632AAB39" w14:textId="77777777" w:rsidR="00DC47AF" w:rsidRPr="00047B22" w:rsidRDefault="00DC47AF" w:rsidP="002354E6">
            <w:pPr>
              <w:pStyle w:val="AmColumnHeading"/>
            </w:pPr>
            <w:r w:rsidRPr="00047B22">
              <w:t>Muudatusettepanek</w:t>
            </w:r>
          </w:p>
        </w:tc>
      </w:tr>
      <w:tr w:rsidR="00DC47AF" w:rsidRPr="00047B22" w14:paraId="4FDF0934" w14:textId="77777777" w:rsidTr="002354E6">
        <w:trPr>
          <w:jc w:val="center"/>
        </w:trPr>
        <w:tc>
          <w:tcPr>
            <w:tcW w:w="4876" w:type="dxa"/>
          </w:tcPr>
          <w:p w14:paraId="12EE2778" w14:textId="77777777" w:rsidR="00DC47AF" w:rsidRPr="00047B22" w:rsidRDefault="00DC47AF" w:rsidP="002354E6">
            <w:pPr>
              <w:pStyle w:val="Normal6a"/>
            </w:pPr>
            <w:r w:rsidRPr="00047B22">
              <w:t>(1)</w:t>
            </w:r>
            <w:r w:rsidRPr="00047B22">
              <w:tab/>
              <w:t>Vabadusel, turvalisusel ja õigusel rajaneva ala loomisel peaks liit tagama isikutele piirikontrolli puudumise sisepiiridel ning kujundama varjupaiga</w:t>
            </w:r>
            <w:r w:rsidRPr="00047B22">
              <w:rPr>
                <w:b/>
                <w:i/>
              </w:rPr>
              <w:t>,</w:t>
            </w:r>
            <w:r w:rsidRPr="00047B22">
              <w:t xml:space="preserve"> sisserände </w:t>
            </w:r>
            <w:r w:rsidRPr="00047B22">
              <w:rPr>
                <w:b/>
                <w:i/>
              </w:rPr>
              <w:t>ja välispiirikontrolli</w:t>
            </w:r>
            <w:r w:rsidRPr="00047B22">
              <w:t xml:space="preserve"> valdkonnas liikmesriikide vahelisel solidaarsusel põhineva ühise poliitika, mis </w:t>
            </w:r>
            <w:r w:rsidRPr="00047B22">
              <w:rPr>
                <w:b/>
                <w:i/>
              </w:rPr>
              <w:t>on õiglane</w:t>
            </w:r>
            <w:r w:rsidRPr="00047B22">
              <w:t xml:space="preserve"> kolmandate riikide kodanike </w:t>
            </w:r>
            <w:r w:rsidRPr="00047B22">
              <w:rPr>
                <w:b/>
                <w:i/>
              </w:rPr>
              <w:t>suhtes</w:t>
            </w:r>
            <w:r w:rsidRPr="00047B22">
              <w:t>.</w:t>
            </w:r>
          </w:p>
        </w:tc>
        <w:tc>
          <w:tcPr>
            <w:tcW w:w="4876" w:type="dxa"/>
          </w:tcPr>
          <w:p w14:paraId="556CF425" w14:textId="77777777" w:rsidR="00DC47AF" w:rsidRPr="00047B22" w:rsidRDefault="00DC47AF" w:rsidP="002354E6">
            <w:pPr>
              <w:pStyle w:val="Normal6a"/>
            </w:pPr>
            <w:r w:rsidRPr="00047B22">
              <w:t>(1)</w:t>
            </w:r>
            <w:r w:rsidRPr="00047B22">
              <w:tab/>
              <w:t xml:space="preserve">Vabadusel, turvalisusel ja õigusel rajaneva ala loomisel peaks liit tagama isikutele piirikontrolli puudumise sisepiiridel ning kujundama varjupaiga </w:t>
            </w:r>
            <w:r w:rsidRPr="00047B22">
              <w:rPr>
                <w:b/>
                <w:i/>
              </w:rPr>
              <w:t>ja</w:t>
            </w:r>
            <w:r w:rsidRPr="00047B22">
              <w:t xml:space="preserve"> sisserände valdkonnas liikmesriikide vahelisel solidaarsusel põhineva ühise poliitika, mis </w:t>
            </w:r>
            <w:r w:rsidRPr="00047B22">
              <w:rPr>
                <w:b/>
                <w:i/>
              </w:rPr>
              <w:t>austab ja tagab täielikult</w:t>
            </w:r>
            <w:r w:rsidRPr="00047B22">
              <w:t xml:space="preserve"> kolmandate riikide kodanike </w:t>
            </w:r>
            <w:r w:rsidRPr="00047B22">
              <w:rPr>
                <w:b/>
                <w:i/>
              </w:rPr>
              <w:t>ja kodakondsuseta isikute õigusi vastavalt 1954. aasta kodakondsuseta isikute seisundi konventsiooni artikli 1 lõikele 1</w:t>
            </w:r>
            <w:r w:rsidRPr="00047B22">
              <w:t>.</w:t>
            </w:r>
          </w:p>
        </w:tc>
      </w:tr>
    </w:tbl>
    <w:p w14:paraId="3A7100F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C3E9484" w14:textId="77777777" w:rsidR="00DC47AF" w:rsidRPr="00047B22" w:rsidRDefault="00DC47AF" w:rsidP="00DC47AF">
      <w:r w:rsidRPr="00047B22">
        <w:rPr>
          <w:rStyle w:val="HideTWBExt"/>
          <w:noProof w:val="0"/>
        </w:rPr>
        <w:t>&lt;/AmendB&gt;</w:t>
      </w:r>
    </w:p>
    <w:p w14:paraId="675072F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174</w:t>
      </w:r>
      <w:r w:rsidRPr="00047B22">
        <w:rPr>
          <w:rStyle w:val="HideTWBExt"/>
          <w:b w:val="0"/>
          <w:noProof w:val="0"/>
        </w:rPr>
        <w:t>&lt;/NumAmB&gt;</w:t>
      </w:r>
    </w:p>
    <w:p w14:paraId="145707BC"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 Sophia in 't Veld, Karen Melchior, Abir Al-Sahlani</w:t>
      </w:r>
      <w:r w:rsidRPr="00047B22">
        <w:rPr>
          <w:rStyle w:val="HideTWBExt"/>
          <w:b w:val="0"/>
          <w:noProof w:val="0"/>
        </w:rPr>
        <w:t>&lt;/Members&gt;</w:t>
      </w:r>
    </w:p>
    <w:p w14:paraId="69D06BE5" w14:textId="77777777" w:rsidR="00DC47AF" w:rsidRPr="00047B22" w:rsidRDefault="00DC47AF" w:rsidP="00DC47AF">
      <w:pPr>
        <w:pStyle w:val="NormalBold"/>
      </w:pPr>
      <w:r w:rsidRPr="00047B22">
        <w:rPr>
          <w:rStyle w:val="HideTWBExt"/>
          <w:b w:val="0"/>
          <w:noProof w:val="0"/>
        </w:rPr>
        <w:t>&lt;/RepeatBlock-By&gt;</w:t>
      </w:r>
    </w:p>
    <w:p w14:paraId="7BC81DA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726C4B2"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D9DC2E2" w14:textId="77777777" w:rsidTr="002354E6">
        <w:trPr>
          <w:trHeight w:hRule="exact" w:val="240"/>
          <w:jc w:val="center"/>
        </w:trPr>
        <w:tc>
          <w:tcPr>
            <w:tcW w:w="9752" w:type="dxa"/>
            <w:gridSpan w:val="2"/>
          </w:tcPr>
          <w:p w14:paraId="3554B483" w14:textId="77777777" w:rsidR="00DC47AF" w:rsidRPr="00047B22" w:rsidRDefault="00DC47AF" w:rsidP="002354E6"/>
        </w:tc>
      </w:tr>
      <w:tr w:rsidR="00DC47AF" w:rsidRPr="00047B22" w14:paraId="57E72B7E" w14:textId="77777777" w:rsidTr="002354E6">
        <w:trPr>
          <w:trHeight w:val="240"/>
          <w:jc w:val="center"/>
        </w:trPr>
        <w:tc>
          <w:tcPr>
            <w:tcW w:w="4876" w:type="dxa"/>
          </w:tcPr>
          <w:p w14:paraId="784A21E7" w14:textId="77777777" w:rsidR="00DC47AF" w:rsidRPr="00047B22" w:rsidRDefault="00DC47AF" w:rsidP="002354E6">
            <w:pPr>
              <w:pStyle w:val="AmColumnHeading"/>
            </w:pPr>
            <w:r w:rsidRPr="00047B22">
              <w:t>Komisjoni ettepanek</w:t>
            </w:r>
          </w:p>
        </w:tc>
        <w:tc>
          <w:tcPr>
            <w:tcW w:w="4876" w:type="dxa"/>
          </w:tcPr>
          <w:p w14:paraId="4F0397E6" w14:textId="77777777" w:rsidR="00DC47AF" w:rsidRPr="00047B22" w:rsidRDefault="00DC47AF" w:rsidP="002354E6">
            <w:pPr>
              <w:pStyle w:val="AmColumnHeading"/>
            </w:pPr>
            <w:r w:rsidRPr="00047B22">
              <w:t>Muudatusettepanek</w:t>
            </w:r>
          </w:p>
        </w:tc>
      </w:tr>
      <w:tr w:rsidR="00DC47AF" w:rsidRPr="00047B22" w14:paraId="540B3F24" w14:textId="77777777" w:rsidTr="002354E6">
        <w:trPr>
          <w:jc w:val="center"/>
        </w:trPr>
        <w:tc>
          <w:tcPr>
            <w:tcW w:w="4876" w:type="dxa"/>
          </w:tcPr>
          <w:p w14:paraId="5A7C71EA" w14:textId="77777777" w:rsidR="00DC47AF" w:rsidRPr="00047B22" w:rsidRDefault="00DC47AF" w:rsidP="002354E6">
            <w:pPr>
              <w:pStyle w:val="Normal6a"/>
            </w:pPr>
            <w:r w:rsidRPr="00047B22">
              <w:t>(1)</w:t>
            </w:r>
            <w:r w:rsidRPr="00047B22">
              <w:tab/>
              <w:t>Vabadusel, turvalisusel ja õigusel rajaneva ala loomisel peaks liit tagama isikutele piirikontrolli puudumise sisepiiridel ning kujundama varjupaiga, sisserände ja välispiirikontrolli valdkonnas liikmesriikide vahelisel solidaarsusel põhineva ühise poliitika, mis on õiglane kolmandate riikide kodanike suhtes.</w:t>
            </w:r>
          </w:p>
        </w:tc>
        <w:tc>
          <w:tcPr>
            <w:tcW w:w="4876" w:type="dxa"/>
          </w:tcPr>
          <w:p w14:paraId="732B027C" w14:textId="77777777" w:rsidR="00DC47AF" w:rsidRPr="00047B22" w:rsidRDefault="00DC47AF" w:rsidP="002354E6">
            <w:pPr>
              <w:pStyle w:val="Normal6a"/>
            </w:pPr>
            <w:r w:rsidRPr="00047B22">
              <w:t>(1)</w:t>
            </w:r>
            <w:r w:rsidRPr="00047B22">
              <w:tab/>
              <w:t xml:space="preserve">Vabadusel, turvalisusel ja õigusel rajaneva ala loomisel peaks liit tagama isikutele piirikontrolli puudumise sisepiiridel ning kujundama varjupaiga, sisserände ja välispiirikontrolli valdkonnas liikmesriikide vahelisel solidaarsusel </w:t>
            </w:r>
            <w:r w:rsidRPr="00047B22">
              <w:rPr>
                <w:b/>
                <w:i/>
              </w:rPr>
              <w:t>ja vastutuse õiglasel jagamisel</w:t>
            </w:r>
            <w:r w:rsidRPr="00047B22">
              <w:t xml:space="preserve"> põhineva ühise poliitika, mis on õiglane kolmandate riikide kodanike suhtes.</w:t>
            </w:r>
          </w:p>
        </w:tc>
      </w:tr>
    </w:tbl>
    <w:p w14:paraId="4E8217B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FD517A1" w14:textId="77777777" w:rsidR="00DC47AF" w:rsidRPr="00047B22" w:rsidRDefault="00DC47AF" w:rsidP="00DC47AF">
      <w:r w:rsidRPr="00047B22">
        <w:rPr>
          <w:rStyle w:val="HideTWBExt"/>
          <w:noProof w:val="0"/>
        </w:rPr>
        <w:t>&lt;/AmendB&gt;</w:t>
      </w:r>
    </w:p>
    <w:p w14:paraId="798870C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175</w:t>
      </w:r>
      <w:r w:rsidRPr="00047B22">
        <w:rPr>
          <w:rStyle w:val="HideTWBExt"/>
          <w:b w:val="0"/>
          <w:noProof w:val="0"/>
        </w:rPr>
        <w:t>&lt;/NumAmB&gt;</w:t>
      </w:r>
    </w:p>
    <w:p w14:paraId="025C8527"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326CD574" w14:textId="77777777" w:rsidR="00DC47AF" w:rsidRPr="00047B22" w:rsidRDefault="00DC47AF" w:rsidP="00DC47AF">
      <w:pPr>
        <w:pStyle w:val="NormalBold"/>
      </w:pPr>
      <w:r w:rsidRPr="00047B22">
        <w:rPr>
          <w:rStyle w:val="HideTWBExt"/>
          <w:b w:val="0"/>
          <w:noProof w:val="0"/>
        </w:rPr>
        <w:t>&lt;/RepeatBlock-By&gt;</w:t>
      </w:r>
    </w:p>
    <w:p w14:paraId="1445840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9E6FCEC"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93B0D6A" w14:textId="77777777" w:rsidTr="002354E6">
        <w:trPr>
          <w:trHeight w:hRule="exact" w:val="240"/>
          <w:jc w:val="center"/>
        </w:trPr>
        <w:tc>
          <w:tcPr>
            <w:tcW w:w="9752" w:type="dxa"/>
            <w:gridSpan w:val="2"/>
          </w:tcPr>
          <w:p w14:paraId="3D81D7A8" w14:textId="77777777" w:rsidR="00DC47AF" w:rsidRPr="00047B22" w:rsidRDefault="00DC47AF" w:rsidP="002354E6"/>
        </w:tc>
      </w:tr>
      <w:tr w:rsidR="00DC47AF" w:rsidRPr="00047B22" w14:paraId="0136959B" w14:textId="77777777" w:rsidTr="002354E6">
        <w:trPr>
          <w:trHeight w:val="240"/>
          <w:jc w:val="center"/>
        </w:trPr>
        <w:tc>
          <w:tcPr>
            <w:tcW w:w="4876" w:type="dxa"/>
          </w:tcPr>
          <w:p w14:paraId="297E7CFE" w14:textId="77777777" w:rsidR="00DC47AF" w:rsidRPr="00047B22" w:rsidRDefault="00DC47AF" w:rsidP="002354E6">
            <w:pPr>
              <w:pStyle w:val="AmColumnHeading"/>
            </w:pPr>
            <w:r w:rsidRPr="00047B22">
              <w:t>Komisjoni ettepanek</w:t>
            </w:r>
          </w:p>
        </w:tc>
        <w:tc>
          <w:tcPr>
            <w:tcW w:w="4876" w:type="dxa"/>
          </w:tcPr>
          <w:p w14:paraId="748DDBCF" w14:textId="77777777" w:rsidR="00DC47AF" w:rsidRPr="00047B22" w:rsidRDefault="00DC47AF" w:rsidP="002354E6">
            <w:pPr>
              <w:pStyle w:val="AmColumnHeading"/>
            </w:pPr>
            <w:r w:rsidRPr="00047B22">
              <w:t>Muudatusettepanek</w:t>
            </w:r>
          </w:p>
        </w:tc>
      </w:tr>
      <w:tr w:rsidR="00DC47AF" w:rsidRPr="00047B22" w14:paraId="481F1240" w14:textId="77777777" w:rsidTr="002354E6">
        <w:trPr>
          <w:jc w:val="center"/>
        </w:trPr>
        <w:tc>
          <w:tcPr>
            <w:tcW w:w="4876" w:type="dxa"/>
          </w:tcPr>
          <w:p w14:paraId="26160319" w14:textId="77777777" w:rsidR="00DC47AF" w:rsidRPr="00047B22" w:rsidRDefault="00DC47AF" w:rsidP="002354E6">
            <w:pPr>
              <w:pStyle w:val="Normal6a"/>
            </w:pPr>
            <w:r w:rsidRPr="00047B22">
              <w:t>(1)</w:t>
            </w:r>
            <w:r w:rsidRPr="00047B22">
              <w:tab/>
              <w:t xml:space="preserve">Vabadusel, turvalisusel ja õigusel rajaneva ala loomisel peaks liit tagama isikutele piirikontrolli puudumise sisepiiridel ning kujundama varjupaiga, sisserände ja välispiirikontrolli valdkonnas liikmesriikide vahelisel </w:t>
            </w:r>
            <w:r w:rsidRPr="00047B22">
              <w:rPr>
                <w:b/>
                <w:i/>
              </w:rPr>
              <w:t>solidaarsusel</w:t>
            </w:r>
            <w:r w:rsidRPr="00047B22">
              <w:t xml:space="preserve"> põhineva ühise poliitika</w:t>
            </w:r>
            <w:r w:rsidRPr="00047B22">
              <w:rPr>
                <w:b/>
                <w:i/>
              </w:rPr>
              <w:t>, mis on õiglane kolmandate riikide kodanike suhtes</w:t>
            </w:r>
            <w:r w:rsidRPr="00047B22">
              <w:t>.</w:t>
            </w:r>
          </w:p>
        </w:tc>
        <w:tc>
          <w:tcPr>
            <w:tcW w:w="4876" w:type="dxa"/>
          </w:tcPr>
          <w:p w14:paraId="35819ADE" w14:textId="77777777" w:rsidR="00DC47AF" w:rsidRPr="00047B22" w:rsidRDefault="00DC47AF" w:rsidP="002354E6">
            <w:pPr>
              <w:pStyle w:val="Normal6a"/>
            </w:pPr>
            <w:r w:rsidRPr="00047B22">
              <w:t>(1)</w:t>
            </w:r>
            <w:r w:rsidRPr="00047B22">
              <w:tab/>
              <w:t xml:space="preserve">Vabadusel, turvalisusel ja õigusel rajaneva ala loomisel peaks liit tagama isikutele piirikontrolli puudumise sisepiiridel ning kujundama varjupaiga, sisserände ja välispiirikontrolli valdkonnas liikmesriikide vahelisel </w:t>
            </w:r>
            <w:r w:rsidRPr="00047B22">
              <w:rPr>
                <w:b/>
                <w:i/>
              </w:rPr>
              <w:t>lojaalsel koostööl ning ebaseadusliku sisserände, sealhulgas ebaseaduslike väljumiste ja transiidi ennetamisel ning tõkestamisel</w:t>
            </w:r>
            <w:r w:rsidRPr="00047B22">
              <w:t xml:space="preserve"> põhineva ühise poliitika.</w:t>
            </w:r>
          </w:p>
        </w:tc>
      </w:tr>
    </w:tbl>
    <w:p w14:paraId="6B0BEA1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31FF062" w14:textId="77777777" w:rsidR="00DC47AF" w:rsidRPr="00047B22" w:rsidRDefault="00DC47AF" w:rsidP="00DC47AF">
      <w:r w:rsidRPr="00047B22">
        <w:rPr>
          <w:rStyle w:val="HideTWBExt"/>
          <w:noProof w:val="0"/>
        </w:rPr>
        <w:t>&lt;/AmendB&gt;</w:t>
      </w:r>
    </w:p>
    <w:p w14:paraId="7E41B86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176</w:t>
      </w:r>
      <w:r w:rsidRPr="00047B22">
        <w:rPr>
          <w:rStyle w:val="HideTWBExt"/>
          <w:b w:val="0"/>
          <w:noProof w:val="0"/>
        </w:rPr>
        <w:t>&lt;/NumAmB&gt;</w:t>
      </w:r>
    </w:p>
    <w:p w14:paraId="3A4CFEF8"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36DE5420" w14:textId="77777777" w:rsidR="00DC47AF" w:rsidRPr="00047B22" w:rsidRDefault="00DC47AF" w:rsidP="00DC47AF">
      <w:pPr>
        <w:pStyle w:val="NormalBold"/>
      </w:pPr>
      <w:r w:rsidRPr="00047B22">
        <w:rPr>
          <w:rStyle w:val="HideTWBExt"/>
          <w:b w:val="0"/>
          <w:noProof w:val="0"/>
        </w:rPr>
        <w:t>&lt;/RepeatBlock-By&gt;</w:t>
      </w:r>
    </w:p>
    <w:p w14:paraId="0A4E15E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0AB4DA7"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E603E00" w14:textId="77777777" w:rsidTr="002354E6">
        <w:trPr>
          <w:trHeight w:hRule="exact" w:val="240"/>
          <w:jc w:val="center"/>
        </w:trPr>
        <w:tc>
          <w:tcPr>
            <w:tcW w:w="9752" w:type="dxa"/>
            <w:gridSpan w:val="2"/>
          </w:tcPr>
          <w:p w14:paraId="76CF00D7" w14:textId="77777777" w:rsidR="00DC47AF" w:rsidRPr="00047B22" w:rsidRDefault="00DC47AF" w:rsidP="002354E6"/>
        </w:tc>
      </w:tr>
      <w:tr w:rsidR="00DC47AF" w:rsidRPr="00047B22" w14:paraId="001A2652" w14:textId="77777777" w:rsidTr="002354E6">
        <w:trPr>
          <w:trHeight w:val="240"/>
          <w:jc w:val="center"/>
        </w:trPr>
        <w:tc>
          <w:tcPr>
            <w:tcW w:w="4876" w:type="dxa"/>
          </w:tcPr>
          <w:p w14:paraId="4D37769E" w14:textId="77777777" w:rsidR="00DC47AF" w:rsidRPr="00047B22" w:rsidRDefault="00DC47AF" w:rsidP="002354E6">
            <w:pPr>
              <w:pStyle w:val="AmColumnHeading"/>
            </w:pPr>
            <w:r w:rsidRPr="00047B22">
              <w:t>Komisjoni ettepanek</w:t>
            </w:r>
          </w:p>
        </w:tc>
        <w:tc>
          <w:tcPr>
            <w:tcW w:w="4876" w:type="dxa"/>
          </w:tcPr>
          <w:p w14:paraId="63CE6589" w14:textId="77777777" w:rsidR="00DC47AF" w:rsidRPr="00047B22" w:rsidRDefault="00DC47AF" w:rsidP="002354E6">
            <w:pPr>
              <w:pStyle w:val="AmColumnHeading"/>
            </w:pPr>
            <w:r w:rsidRPr="00047B22">
              <w:t>Muudatusettepanek</w:t>
            </w:r>
          </w:p>
        </w:tc>
      </w:tr>
      <w:tr w:rsidR="00DC47AF" w:rsidRPr="00047B22" w14:paraId="3F33EC59" w14:textId="77777777" w:rsidTr="002354E6">
        <w:trPr>
          <w:jc w:val="center"/>
        </w:trPr>
        <w:tc>
          <w:tcPr>
            <w:tcW w:w="4876" w:type="dxa"/>
          </w:tcPr>
          <w:p w14:paraId="063CBA56" w14:textId="77777777" w:rsidR="00DC47AF" w:rsidRPr="00047B22" w:rsidRDefault="00DC47AF" w:rsidP="002354E6">
            <w:pPr>
              <w:pStyle w:val="Normal6a"/>
            </w:pPr>
            <w:r w:rsidRPr="00047B22">
              <w:t>(1)</w:t>
            </w:r>
            <w:r w:rsidRPr="00047B22">
              <w:tab/>
              <w:t xml:space="preserve">Vabadusel, turvalisusel ja õigusel rajaneva ala loomisel peaks liit tagama </w:t>
            </w:r>
            <w:r w:rsidRPr="00047B22">
              <w:rPr>
                <w:b/>
                <w:i/>
              </w:rPr>
              <w:t>isikutele</w:t>
            </w:r>
            <w:r w:rsidRPr="00047B22">
              <w:t xml:space="preserve"> piirikontrolli puudumise sisepiiridel </w:t>
            </w:r>
            <w:r w:rsidRPr="00047B22">
              <w:rPr>
                <w:b/>
                <w:i/>
              </w:rPr>
              <w:t>ning kujundama varjupaiga,</w:t>
            </w:r>
            <w:r w:rsidRPr="00047B22">
              <w:t xml:space="preserve"> sisserände ja </w:t>
            </w:r>
            <w:r w:rsidRPr="00047B22">
              <w:rPr>
                <w:b/>
                <w:i/>
              </w:rPr>
              <w:t>välispiirikontrolli valdkonnas</w:t>
            </w:r>
            <w:r w:rsidRPr="00047B22">
              <w:t xml:space="preserve"> liikmesriikide </w:t>
            </w:r>
            <w:r w:rsidRPr="00047B22">
              <w:rPr>
                <w:b/>
                <w:i/>
              </w:rPr>
              <w:t>vahelisel solidaarsusel põhineva ühise poliitika, mis on õiglane kolmandate riikide kodanike suhtes</w:t>
            </w:r>
            <w:r w:rsidRPr="00047B22">
              <w:t>.</w:t>
            </w:r>
          </w:p>
        </w:tc>
        <w:tc>
          <w:tcPr>
            <w:tcW w:w="4876" w:type="dxa"/>
          </w:tcPr>
          <w:p w14:paraId="62C51E9A" w14:textId="77777777" w:rsidR="00DC47AF" w:rsidRPr="00047B22" w:rsidRDefault="00DC47AF" w:rsidP="002354E6">
            <w:pPr>
              <w:pStyle w:val="Normal6a"/>
            </w:pPr>
            <w:r w:rsidRPr="00047B22">
              <w:t>(1)</w:t>
            </w:r>
            <w:r w:rsidRPr="00047B22">
              <w:tab/>
              <w:t xml:space="preserve">Vabadusel, turvalisusel ja õigusel rajaneva ala loomisel peaks liit tagama </w:t>
            </w:r>
            <w:r w:rsidRPr="00047B22">
              <w:rPr>
                <w:b/>
                <w:i/>
              </w:rPr>
              <w:t>liikmesriikide kodanikele</w:t>
            </w:r>
            <w:r w:rsidRPr="00047B22">
              <w:t xml:space="preserve"> piirikontrolli puudumise sisepiiridel </w:t>
            </w:r>
            <w:r w:rsidRPr="00047B22">
              <w:rPr>
                <w:b/>
                <w:i/>
              </w:rPr>
              <w:t>ning toetama liikmesriike ebaseadusliku</w:t>
            </w:r>
            <w:r w:rsidRPr="00047B22">
              <w:t xml:space="preserve"> sisserände </w:t>
            </w:r>
            <w:r w:rsidRPr="00047B22">
              <w:rPr>
                <w:b/>
                <w:i/>
              </w:rPr>
              <w:t>peatamisel</w:t>
            </w:r>
            <w:r w:rsidRPr="00047B22">
              <w:t xml:space="preserve"> ja </w:t>
            </w:r>
            <w:r w:rsidRPr="00047B22">
              <w:rPr>
                <w:b/>
                <w:i/>
              </w:rPr>
              <w:t>välispiiri puutumatuse kaitsmisel koordineerimisel ja koostöö tegemisel, et tagada</w:t>
            </w:r>
            <w:r w:rsidRPr="00047B22">
              <w:t xml:space="preserve"> liikmesriikide </w:t>
            </w:r>
            <w:r w:rsidRPr="00047B22">
              <w:rPr>
                <w:b/>
                <w:i/>
              </w:rPr>
              <w:t>kodanike turvalisus ja kaitsta euroopalikku eluviisi</w:t>
            </w:r>
            <w:r w:rsidRPr="00047B22">
              <w:t>.</w:t>
            </w:r>
          </w:p>
        </w:tc>
      </w:tr>
    </w:tbl>
    <w:p w14:paraId="45FEE35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E63F4EA" w14:textId="77777777" w:rsidR="00DC47AF" w:rsidRPr="00047B22" w:rsidRDefault="00DC47AF" w:rsidP="00DC47AF">
      <w:r w:rsidRPr="00047B22">
        <w:rPr>
          <w:rStyle w:val="HideTWBExt"/>
          <w:noProof w:val="0"/>
        </w:rPr>
        <w:t>&lt;/AmendB&gt;</w:t>
      </w:r>
    </w:p>
    <w:p w14:paraId="2BC2A7A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177</w:t>
      </w:r>
      <w:r w:rsidRPr="00047B22">
        <w:rPr>
          <w:rStyle w:val="HideTWBExt"/>
          <w:b w:val="0"/>
          <w:noProof w:val="0"/>
        </w:rPr>
        <w:t>&lt;/NumAmB&gt;</w:t>
      </w:r>
    </w:p>
    <w:p w14:paraId="65A784B7"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69B5DC2" w14:textId="77777777" w:rsidR="00DC47AF" w:rsidRPr="00047B22" w:rsidRDefault="00DC47AF" w:rsidP="00DC47AF">
      <w:pPr>
        <w:pStyle w:val="NormalBold"/>
      </w:pPr>
      <w:r w:rsidRPr="00047B22">
        <w:rPr>
          <w:rStyle w:val="HideTWBExt"/>
          <w:b w:val="0"/>
          <w:noProof w:val="0"/>
        </w:rPr>
        <w:t>&lt;/RepeatBlock-By&gt;</w:t>
      </w:r>
    </w:p>
    <w:p w14:paraId="7168D04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D0B878A"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BF996EC" w14:textId="77777777" w:rsidTr="002354E6">
        <w:trPr>
          <w:trHeight w:hRule="exact" w:val="240"/>
          <w:jc w:val="center"/>
        </w:trPr>
        <w:tc>
          <w:tcPr>
            <w:tcW w:w="9752" w:type="dxa"/>
            <w:gridSpan w:val="2"/>
          </w:tcPr>
          <w:p w14:paraId="1E5B9F43" w14:textId="77777777" w:rsidR="00DC47AF" w:rsidRPr="00047B22" w:rsidRDefault="00DC47AF" w:rsidP="002354E6"/>
        </w:tc>
      </w:tr>
      <w:tr w:rsidR="00DC47AF" w:rsidRPr="00047B22" w14:paraId="33E37380" w14:textId="77777777" w:rsidTr="002354E6">
        <w:trPr>
          <w:trHeight w:val="240"/>
          <w:jc w:val="center"/>
        </w:trPr>
        <w:tc>
          <w:tcPr>
            <w:tcW w:w="4876" w:type="dxa"/>
          </w:tcPr>
          <w:p w14:paraId="711F9D72" w14:textId="77777777" w:rsidR="00DC47AF" w:rsidRPr="00047B22" w:rsidRDefault="00DC47AF" w:rsidP="002354E6">
            <w:pPr>
              <w:pStyle w:val="AmColumnHeading"/>
            </w:pPr>
            <w:r w:rsidRPr="00047B22">
              <w:t>Komisjoni ettepanek</w:t>
            </w:r>
          </w:p>
        </w:tc>
        <w:tc>
          <w:tcPr>
            <w:tcW w:w="4876" w:type="dxa"/>
          </w:tcPr>
          <w:p w14:paraId="64E803B7" w14:textId="77777777" w:rsidR="00DC47AF" w:rsidRPr="00047B22" w:rsidRDefault="00DC47AF" w:rsidP="002354E6">
            <w:pPr>
              <w:pStyle w:val="AmColumnHeading"/>
            </w:pPr>
            <w:r w:rsidRPr="00047B22">
              <w:t>Muudatusettepanek</w:t>
            </w:r>
          </w:p>
        </w:tc>
      </w:tr>
      <w:tr w:rsidR="00DC47AF" w:rsidRPr="00047B22" w14:paraId="0D58DA39" w14:textId="77777777" w:rsidTr="002354E6">
        <w:trPr>
          <w:jc w:val="center"/>
        </w:trPr>
        <w:tc>
          <w:tcPr>
            <w:tcW w:w="4876" w:type="dxa"/>
          </w:tcPr>
          <w:p w14:paraId="37D2BE2E" w14:textId="77777777" w:rsidR="00DC47AF" w:rsidRPr="00047B22" w:rsidRDefault="00DC47AF" w:rsidP="002354E6">
            <w:pPr>
              <w:pStyle w:val="Normal6a"/>
            </w:pPr>
            <w:r w:rsidRPr="00047B22">
              <w:t>(1)</w:t>
            </w:r>
            <w:r w:rsidRPr="00047B22">
              <w:tab/>
              <w:t xml:space="preserve">Vabadusel, turvalisusel ja õigusel rajaneva ala loomisel peaks liit tagama isikutele piirikontrolli puudumise sisepiiridel ning kujundama varjupaiga, sisserände ja </w:t>
            </w:r>
            <w:r w:rsidRPr="00047B22">
              <w:rPr>
                <w:b/>
                <w:i/>
              </w:rPr>
              <w:t>välispiirikontrolli</w:t>
            </w:r>
            <w:r w:rsidRPr="00047B22">
              <w:t xml:space="preserve"> valdkonnas liikmesriikide vahelisel solidaarsusel põhineva ühise poliitika, mis on õiglane kolmandate riikide kodanike suhtes.</w:t>
            </w:r>
          </w:p>
        </w:tc>
        <w:tc>
          <w:tcPr>
            <w:tcW w:w="4876" w:type="dxa"/>
          </w:tcPr>
          <w:p w14:paraId="2AD6CBE5" w14:textId="77777777" w:rsidR="00DC47AF" w:rsidRPr="00047B22" w:rsidRDefault="00DC47AF" w:rsidP="002354E6">
            <w:pPr>
              <w:pStyle w:val="Normal6a"/>
            </w:pPr>
            <w:r w:rsidRPr="00047B22">
              <w:t>(1)</w:t>
            </w:r>
            <w:r w:rsidRPr="00047B22">
              <w:tab/>
              <w:t>Vabadusel, turvalisusel ja õigusel rajaneva ala loomisel peaks liit tagama isikutele piirikontrolli puudumise sisepiiridel</w:t>
            </w:r>
            <w:r w:rsidRPr="00047B22">
              <w:rPr>
                <w:b/>
                <w:i/>
              </w:rPr>
              <w:t>,</w:t>
            </w:r>
            <w:r w:rsidRPr="00047B22">
              <w:t xml:space="preserve"> ning</w:t>
            </w:r>
            <w:r w:rsidRPr="00047B22">
              <w:rPr>
                <w:b/>
                <w:i/>
              </w:rPr>
              <w:t>, austades täielikult liikmesriikide pädevust,</w:t>
            </w:r>
            <w:r w:rsidRPr="00047B22">
              <w:t xml:space="preserve"> kujundama varjupaiga, sisserände ja </w:t>
            </w:r>
            <w:r w:rsidRPr="00047B22">
              <w:rPr>
                <w:b/>
                <w:i/>
              </w:rPr>
              <w:t>välispiiri</w:t>
            </w:r>
            <w:r w:rsidRPr="00047B22">
              <w:t xml:space="preserve"> valdkonnas liikmesriikide vahelisel solidaarsusel põhineva ühise </w:t>
            </w:r>
            <w:r w:rsidRPr="00047B22">
              <w:rPr>
                <w:b/>
                <w:i/>
              </w:rPr>
              <w:t>tõhusa kaitse</w:t>
            </w:r>
            <w:r w:rsidRPr="00047B22">
              <w:t xml:space="preserve"> poliitika, mis on õiglane kolmandate riikide kodanike suhtes.</w:t>
            </w:r>
          </w:p>
        </w:tc>
      </w:tr>
    </w:tbl>
    <w:p w14:paraId="24B881D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55AEE39" w14:textId="77777777" w:rsidR="00DC47AF" w:rsidRPr="00047B22" w:rsidRDefault="00DC47AF" w:rsidP="00DC47AF">
      <w:r w:rsidRPr="00047B22">
        <w:rPr>
          <w:rStyle w:val="HideTWBExt"/>
          <w:noProof w:val="0"/>
        </w:rPr>
        <w:t>&lt;/AmendB&gt;</w:t>
      </w:r>
    </w:p>
    <w:p w14:paraId="0E63B9B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178</w:t>
      </w:r>
      <w:r w:rsidRPr="00047B22">
        <w:rPr>
          <w:rStyle w:val="HideTWBExt"/>
          <w:b w:val="0"/>
          <w:noProof w:val="0"/>
        </w:rPr>
        <w:t>&lt;/NumAmB&gt;</w:t>
      </w:r>
    </w:p>
    <w:p w14:paraId="22D79418"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43591990" w14:textId="77777777" w:rsidR="00DC47AF" w:rsidRPr="00047B22" w:rsidRDefault="00DC47AF" w:rsidP="00DC47AF">
      <w:pPr>
        <w:pStyle w:val="NormalBold"/>
      </w:pPr>
      <w:r w:rsidRPr="00047B22">
        <w:rPr>
          <w:rStyle w:val="HideTWBExt"/>
          <w:b w:val="0"/>
          <w:noProof w:val="0"/>
        </w:rPr>
        <w:t>&lt;/RepeatBlock-By&gt;</w:t>
      </w:r>
    </w:p>
    <w:p w14:paraId="4C366FA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F66E277"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D57CEA4" w14:textId="77777777" w:rsidTr="002354E6">
        <w:trPr>
          <w:trHeight w:hRule="exact" w:val="240"/>
          <w:jc w:val="center"/>
        </w:trPr>
        <w:tc>
          <w:tcPr>
            <w:tcW w:w="9752" w:type="dxa"/>
            <w:gridSpan w:val="2"/>
          </w:tcPr>
          <w:p w14:paraId="090AC5ED" w14:textId="77777777" w:rsidR="00DC47AF" w:rsidRPr="00047B22" w:rsidRDefault="00DC47AF" w:rsidP="002354E6"/>
        </w:tc>
      </w:tr>
      <w:tr w:rsidR="00DC47AF" w:rsidRPr="00047B22" w14:paraId="1DE83EC5" w14:textId="77777777" w:rsidTr="002354E6">
        <w:trPr>
          <w:trHeight w:val="240"/>
          <w:jc w:val="center"/>
        </w:trPr>
        <w:tc>
          <w:tcPr>
            <w:tcW w:w="4876" w:type="dxa"/>
          </w:tcPr>
          <w:p w14:paraId="2C9F569A" w14:textId="77777777" w:rsidR="00DC47AF" w:rsidRPr="00047B22" w:rsidRDefault="00DC47AF" w:rsidP="002354E6">
            <w:pPr>
              <w:pStyle w:val="AmColumnHeading"/>
            </w:pPr>
            <w:r w:rsidRPr="00047B22">
              <w:t>Komisjoni ettepanek</w:t>
            </w:r>
          </w:p>
        </w:tc>
        <w:tc>
          <w:tcPr>
            <w:tcW w:w="4876" w:type="dxa"/>
          </w:tcPr>
          <w:p w14:paraId="77CA1082" w14:textId="77777777" w:rsidR="00DC47AF" w:rsidRPr="00047B22" w:rsidRDefault="00DC47AF" w:rsidP="002354E6">
            <w:pPr>
              <w:pStyle w:val="AmColumnHeading"/>
            </w:pPr>
            <w:r w:rsidRPr="00047B22">
              <w:t>Muudatusettepanek</w:t>
            </w:r>
          </w:p>
        </w:tc>
      </w:tr>
      <w:tr w:rsidR="00DC47AF" w:rsidRPr="00047B22" w14:paraId="697A8669" w14:textId="77777777" w:rsidTr="002354E6">
        <w:trPr>
          <w:jc w:val="center"/>
        </w:trPr>
        <w:tc>
          <w:tcPr>
            <w:tcW w:w="4876" w:type="dxa"/>
          </w:tcPr>
          <w:p w14:paraId="71BCC2A3" w14:textId="77777777" w:rsidR="00DC47AF" w:rsidRPr="00047B22" w:rsidRDefault="00DC47AF" w:rsidP="002354E6">
            <w:pPr>
              <w:pStyle w:val="Normal6a"/>
            </w:pPr>
            <w:r w:rsidRPr="00047B22">
              <w:t>(1)</w:t>
            </w:r>
            <w:r w:rsidRPr="00047B22">
              <w:tab/>
              <w:t xml:space="preserve">Vabadusel, turvalisusel ja õigusel rajaneva ala loomisel peaks liit </w:t>
            </w:r>
            <w:r w:rsidRPr="00047B22">
              <w:rPr>
                <w:b/>
                <w:i/>
              </w:rPr>
              <w:t>tagama</w:t>
            </w:r>
            <w:r w:rsidRPr="00047B22">
              <w:t xml:space="preserve"> isikutele piirikontrolli </w:t>
            </w:r>
            <w:r w:rsidRPr="00047B22">
              <w:rPr>
                <w:b/>
                <w:i/>
              </w:rPr>
              <w:t>puudumise</w:t>
            </w:r>
            <w:r w:rsidRPr="00047B22">
              <w:t xml:space="preserve"> sisepiiridel ning </w:t>
            </w:r>
            <w:r w:rsidRPr="00047B22">
              <w:rPr>
                <w:b/>
                <w:i/>
              </w:rPr>
              <w:t>kujundama varjupaiga, sisserände ja välispiirikontrolli valdkonnas liikmesriikide vahelisel solidaarsusel põhineva ühise poliitika, mis on õiglane kolmandate riikide kodanike suhtes</w:t>
            </w:r>
            <w:r w:rsidRPr="00047B22">
              <w:t>.</w:t>
            </w:r>
          </w:p>
        </w:tc>
        <w:tc>
          <w:tcPr>
            <w:tcW w:w="4876" w:type="dxa"/>
          </w:tcPr>
          <w:p w14:paraId="7183D475" w14:textId="77777777" w:rsidR="00DC47AF" w:rsidRPr="00047B22" w:rsidRDefault="00DC47AF" w:rsidP="002354E6">
            <w:pPr>
              <w:pStyle w:val="Normal6a"/>
            </w:pPr>
            <w:r w:rsidRPr="00047B22">
              <w:t>(1)</w:t>
            </w:r>
            <w:r w:rsidRPr="00047B22">
              <w:tab/>
              <w:t xml:space="preserve">Vabadusel, turvalisusel ja õigusel rajaneva ala loomisel peaks liit </w:t>
            </w:r>
            <w:r w:rsidRPr="00047B22">
              <w:rPr>
                <w:b/>
                <w:i/>
              </w:rPr>
              <w:t>võimaldama</w:t>
            </w:r>
            <w:r w:rsidRPr="00047B22">
              <w:t xml:space="preserve"> isikutele piirikontrolli </w:t>
            </w:r>
            <w:r w:rsidRPr="00047B22">
              <w:rPr>
                <w:b/>
                <w:i/>
              </w:rPr>
              <w:t>paindlikku kasutamist</w:t>
            </w:r>
            <w:r w:rsidRPr="00047B22">
              <w:t xml:space="preserve"> sisepiiridel ning </w:t>
            </w:r>
            <w:r w:rsidRPr="00047B22">
              <w:rPr>
                <w:b/>
                <w:i/>
              </w:rPr>
              <w:t>abistama liikmesriike varjupaiga- ja rändehaldusel välispiirikontrollis, tuginedes liikmesriikide vastutusele ja ühisele huvile säilitada ohus olev euroopalik eluviis</w:t>
            </w:r>
            <w:r w:rsidRPr="00047B22">
              <w:t>.</w:t>
            </w:r>
          </w:p>
        </w:tc>
      </w:tr>
    </w:tbl>
    <w:p w14:paraId="1C83585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5E1C90A" w14:textId="77777777" w:rsidR="00DC47AF" w:rsidRPr="00047B22" w:rsidRDefault="00DC47AF" w:rsidP="00DC47AF">
      <w:r w:rsidRPr="00047B22">
        <w:rPr>
          <w:rStyle w:val="HideTWBExt"/>
          <w:noProof w:val="0"/>
        </w:rPr>
        <w:t>&lt;/AmendB&gt;</w:t>
      </w:r>
    </w:p>
    <w:p w14:paraId="09B2C97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179</w:t>
      </w:r>
      <w:r w:rsidRPr="00047B22">
        <w:rPr>
          <w:rStyle w:val="HideTWBExt"/>
          <w:b w:val="0"/>
          <w:noProof w:val="0"/>
        </w:rPr>
        <w:t>&lt;/NumAmB&gt;</w:t>
      </w:r>
    </w:p>
    <w:p w14:paraId="2AE6D708"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74D425B8" w14:textId="77777777" w:rsidR="00DC47AF" w:rsidRPr="00047B22" w:rsidRDefault="00DC47AF" w:rsidP="00DC47AF">
      <w:pPr>
        <w:pStyle w:val="NormalBold"/>
      </w:pPr>
      <w:r w:rsidRPr="00047B22">
        <w:rPr>
          <w:rStyle w:val="HideTWBExt"/>
          <w:b w:val="0"/>
          <w:noProof w:val="0"/>
        </w:rPr>
        <w:t>&lt;/RepeatBlock-By&gt;</w:t>
      </w:r>
    </w:p>
    <w:p w14:paraId="09B7FF8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2D399DD"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8364DB5" w14:textId="77777777" w:rsidTr="002354E6">
        <w:trPr>
          <w:trHeight w:hRule="exact" w:val="240"/>
          <w:jc w:val="center"/>
        </w:trPr>
        <w:tc>
          <w:tcPr>
            <w:tcW w:w="9752" w:type="dxa"/>
            <w:gridSpan w:val="2"/>
          </w:tcPr>
          <w:p w14:paraId="3AC2A4BA" w14:textId="77777777" w:rsidR="00DC47AF" w:rsidRPr="00047B22" w:rsidRDefault="00DC47AF" w:rsidP="002354E6"/>
        </w:tc>
      </w:tr>
      <w:tr w:rsidR="00DC47AF" w:rsidRPr="00047B22" w14:paraId="42730776" w14:textId="77777777" w:rsidTr="002354E6">
        <w:trPr>
          <w:trHeight w:val="240"/>
          <w:jc w:val="center"/>
        </w:trPr>
        <w:tc>
          <w:tcPr>
            <w:tcW w:w="4876" w:type="dxa"/>
          </w:tcPr>
          <w:p w14:paraId="3650064D" w14:textId="77777777" w:rsidR="00DC47AF" w:rsidRPr="00047B22" w:rsidRDefault="00DC47AF" w:rsidP="002354E6">
            <w:pPr>
              <w:pStyle w:val="AmColumnHeading"/>
            </w:pPr>
            <w:r w:rsidRPr="00047B22">
              <w:t>Komisjoni ettepanek</w:t>
            </w:r>
          </w:p>
        </w:tc>
        <w:tc>
          <w:tcPr>
            <w:tcW w:w="4876" w:type="dxa"/>
          </w:tcPr>
          <w:p w14:paraId="370E80E1" w14:textId="77777777" w:rsidR="00DC47AF" w:rsidRPr="00047B22" w:rsidRDefault="00DC47AF" w:rsidP="002354E6">
            <w:pPr>
              <w:pStyle w:val="AmColumnHeading"/>
            </w:pPr>
            <w:r w:rsidRPr="00047B22">
              <w:t>Muudatusettepanek</w:t>
            </w:r>
          </w:p>
        </w:tc>
      </w:tr>
      <w:tr w:rsidR="00DC47AF" w:rsidRPr="00047B22" w14:paraId="37E5E81E" w14:textId="77777777" w:rsidTr="002354E6">
        <w:trPr>
          <w:jc w:val="center"/>
        </w:trPr>
        <w:tc>
          <w:tcPr>
            <w:tcW w:w="4876" w:type="dxa"/>
          </w:tcPr>
          <w:p w14:paraId="51F21DE5" w14:textId="77777777" w:rsidR="00DC47AF" w:rsidRPr="00047B22" w:rsidRDefault="00DC47AF" w:rsidP="002354E6">
            <w:pPr>
              <w:pStyle w:val="Normal6a"/>
            </w:pPr>
            <w:r w:rsidRPr="00047B22">
              <w:t>(1)</w:t>
            </w:r>
            <w:r w:rsidRPr="00047B22">
              <w:tab/>
              <w:t>Vabadusel, turvalisusel ja õigusel rajaneva ala loomisel peaks liit tagama isikutele piirikontrolli puudumise sisepiiridel ning kujundama varjupaiga, sisserände ja välispiirikontrolli valdkonnas liikmesriikide vahelisel solidaarsusel põhineva ühise poliitika</w:t>
            </w:r>
            <w:r w:rsidRPr="00047B22">
              <w:rPr>
                <w:b/>
                <w:i/>
              </w:rPr>
              <w:t>, mis on õiglane kolmandate riikide kodanike suhtes</w:t>
            </w:r>
            <w:r w:rsidRPr="00047B22">
              <w:t>.</w:t>
            </w:r>
          </w:p>
        </w:tc>
        <w:tc>
          <w:tcPr>
            <w:tcW w:w="4876" w:type="dxa"/>
          </w:tcPr>
          <w:p w14:paraId="5071C6D6" w14:textId="77777777" w:rsidR="00DC47AF" w:rsidRPr="00047B22" w:rsidRDefault="00DC47AF" w:rsidP="002354E6">
            <w:pPr>
              <w:pStyle w:val="Normal6a"/>
            </w:pPr>
            <w:r w:rsidRPr="00047B22">
              <w:t>(1)</w:t>
            </w:r>
            <w:r w:rsidRPr="00047B22">
              <w:tab/>
              <w:t xml:space="preserve">Vabadusel, turvalisusel ja õigusel rajaneva ala loomisel peaks liit </w:t>
            </w:r>
            <w:r w:rsidRPr="00047B22">
              <w:rPr>
                <w:b/>
                <w:i/>
              </w:rPr>
              <w:t>võimaluse korral</w:t>
            </w:r>
            <w:r w:rsidRPr="00047B22">
              <w:t xml:space="preserve"> tagama isikutele piirikontrolli puudumise sisepiiridel ning kujundama varjupaiga, </w:t>
            </w:r>
            <w:r w:rsidRPr="00047B22">
              <w:rPr>
                <w:b/>
                <w:i/>
              </w:rPr>
              <w:t>ebaseadusliku</w:t>
            </w:r>
            <w:r w:rsidRPr="00047B22">
              <w:t xml:space="preserve"> sisserände </w:t>
            </w:r>
            <w:r w:rsidRPr="00047B22">
              <w:rPr>
                <w:b/>
                <w:i/>
              </w:rPr>
              <w:t>ennetamise</w:t>
            </w:r>
            <w:r w:rsidRPr="00047B22">
              <w:t xml:space="preserve"> ja </w:t>
            </w:r>
            <w:r w:rsidRPr="00047B22">
              <w:rPr>
                <w:b/>
                <w:i/>
              </w:rPr>
              <w:t>range</w:t>
            </w:r>
            <w:r w:rsidRPr="00047B22">
              <w:t xml:space="preserve"> välispiirikontrolli valdkonnas liikmesriikide vahelisel solidaarsusel põhineva ühise poliitika.</w:t>
            </w:r>
          </w:p>
        </w:tc>
      </w:tr>
    </w:tbl>
    <w:p w14:paraId="0A06A1B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B76A2A7" w14:textId="77777777" w:rsidR="00DC47AF" w:rsidRPr="00047B22" w:rsidRDefault="00DC47AF" w:rsidP="00DC47AF">
      <w:r w:rsidRPr="00047B22">
        <w:rPr>
          <w:rStyle w:val="HideTWBExt"/>
          <w:noProof w:val="0"/>
        </w:rPr>
        <w:t>&lt;/AmendB&gt;</w:t>
      </w:r>
    </w:p>
    <w:p w14:paraId="05CD09D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180</w:t>
      </w:r>
      <w:r w:rsidRPr="00047B22">
        <w:rPr>
          <w:rStyle w:val="HideTWBExt"/>
          <w:b w:val="0"/>
          <w:noProof w:val="0"/>
        </w:rPr>
        <w:t>&lt;/NumAmB&gt;</w:t>
      </w:r>
    </w:p>
    <w:p w14:paraId="25FE1D85"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20BF508F" w14:textId="77777777" w:rsidR="00DC47AF" w:rsidRPr="00047B22" w:rsidRDefault="00DC47AF" w:rsidP="00DC47AF">
      <w:pPr>
        <w:pStyle w:val="NormalBold"/>
      </w:pPr>
      <w:r w:rsidRPr="00047B22">
        <w:rPr>
          <w:rStyle w:val="HideTWBExt"/>
          <w:b w:val="0"/>
          <w:noProof w:val="0"/>
        </w:rPr>
        <w:t>&lt;/RepeatBlock-By&gt;</w:t>
      </w:r>
    </w:p>
    <w:p w14:paraId="66823E3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D9A7E28" w14:textId="77777777" w:rsidR="00DC47AF" w:rsidRPr="00047B22" w:rsidRDefault="00DC47AF" w:rsidP="00DC47AF">
      <w:pPr>
        <w:pStyle w:val="NormalBold"/>
      </w:pPr>
      <w:r w:rsidRPr="00047B22">
        <w:rPr>
          <w:rStyle w:val="HideTWBExt"/>
          <w:b w:val="0"/>
          <w:noProof w:val="0"/>
        </w:rPr>
        <w:t>&lt;Article&gt;</w:t>
      </w:r>
      <w:r w:rsidRPr="00047B22">
        <w:t>Põhjendus 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A25ED68" w14:textId="77777777" w:rsidTr="002354E6">
        <w:trPr>
          <w:trHeight w:hRule="exact" w:val="240"/>
          <w:jc w:val="center"/>
        </w:trPr>
        <w:tc>
          <w:tcPr>
            <w:tcW w:w="9752" w:type="dxa"/>
            <w:gridSpan w:val="2"/>
          </w:tcPr>
          <w:p w14:paraId="1AE68FC3" w14:textId="77777777" w:rsidR="00DC47AF" w:rsidRPr="00047B22" w:rsidRDefault="00DC47AF" w:rsidP="002354E6"/>
        </w:tc>
      </w:tr>
      <w:tr w:rsidR="00DC47AF" w:rsidRPr="00047B22" w14:paraId="372FC64E" w14:textId="77777777" w:rsidTr="002354E6">
        <w:trPr>
          <w:trHeight w:val="240"/>
          <w:jc w:val="center"/>
        </w:trPr>
        <w:tc>
          <w:tcPr>
            <w:tcW w:w="4876" w:type="dxa"/>
          </w:tcPr>
          <w:p w14:paraId="3C115FC9" w14:textId="77777777" w:rsidR="00DC47AF" w:rsidRPr="00047B22" w:rsidRDefault="00DC47AF" w:rsidP="002354E6">
            <w:pPr>
              <w:pStyle w:val="AmColumnHeading"/>
            </w:pPr>
            <w:r w:rsidRPr="00047B22">
              <w:t>Komisjoni ettepanek</w:t>
            </w:r>
          </w:p>
        </w:tc>
        <w:tc>
          <w:tcPr>
            <w:tcW w:w="4876" w:type="dxa"/>
          </w:tcPr>
          <w:p w14:paraId="019473EC" w14:textId="77777777" w:rsidR="00DC47AF" w:rsidRPr="00047B22" w:rsidRDefault="00DC47AF" w:rsidP="002354E6">
            <w:pPr>
              <w:pStyle w:val="AmColumnHeading"/>
            </w:pPr>
            <w:r w:rsidRPr="00047B22">
              <w:t>Muudatusettepanek</w:t>
            </w:r>
          </w:p>
        </w:tc>
      </w:tr>
      <w:tr w:rsidR="00DC47AF" w:rsidRPr="00047B22" w14:paraId="75019067" w14:textId="77777777" w:rsidTr="002354E6">
        <w:trPr>
          <w:jc w:val="center"/>
        </w:trPr>
        <w:tc>
          <w:tcPr>
            <w:tcW w:w="4876" w:type="dxa"/>
          </w:tcPr>
          <w:p w14:paraId="3ED76033" w14:textId="77777777" w:rsidR="00DC47AF" w:rsidRPr="00047B22" w:rsidRDefault="00DC47AF" w:rsidP="002354E6">
            <w:pPr>
              <w:pStyle w:val="Normal6a"/>
            </w:pPr>
            <w:r w:rsidRPr="00047B22">
              <w:t>(1)</w:t>
            </w:r>
            <w:r w:rsidRPr="00047B22">
              <w:tab/>
              <w:t xml:space="preserve">Vabadusel, turvalisusel ja õigusel rajaneva ala loomisel peaks liit </w:t>
            </w:r>
            <w:r w:rsidRPr="00047B22">
              <w:rPr>
                <w:b/>
                <w:bCs/>
                <w:i/>
                <w:iCs/>
              </w:rPr>
              <w:t>tagama isikutele</w:t>
            </w:r>
            <w:r w:rsidRPr="00047B22">
              <w:t xml:space="preserve"> piirikontrolli </w:t>
            </w:r>
            <w:r w:rsidRPr="00047B22">
              <w:rPr>
                <w:b/>
                <w:bCs/>
                <w:i/>
                <w:iCs/>
              </w:rPr>
              <w:t>puudumise</w:t>
            </w:r>
            <w:r w:rsidRPr="00047B22">
              <w:t xml:space="preserve"> sisepiiridel ning kujundama varjupaiga, sisserände ja välispiirikontrolli valdkonnas liikmesriikide vahelisel solidaarsusel põhineva ühise poliitika, mis on õiglane kolmandate riikide kodanike suhtes.</w:t>
            </w:r>
          </w:p>
        </w:tc>
        <w:tc>
          <w:tcPr>
            <w:tcW w:w="4876" w:type="dxa"/>
          </w:tcPr>
          <w:p w14:paraId="67925CDE" w14:textId="77777777" w:rsidR="00DC47AF" w:rsidRPr="00047B22" w:rsidRDefault="00DC47AF" w:rsidP="002354E6">
            <w:pPr>
              <w:pStyle w:val="Normal6a"/>
            </w:pPr>
            <w:r w:rsidRPr="00047B22">
              <w:t>(1)</w:t>
            </w:r>
            <w:r w:rsidRPr="00047B22">
              <w:tab/>
              <w:t xml:space="preserve">Vabadusel, turvalisusel ja õigusel rajaneva ala loomisel peaks liit </w:t>
            </w:r>
            <w:r w:rsidRPr="00047B22">
              <w:rPr>
                <w:b/>
                <w:bCs/>
                <w:i/>
                <w:iCs/>
              </w:rPr>
              <w:t>piirama isikute</w:t>
            </w:r>
            <w:r w:rsidRPr="00047B22">
              <w:t xml:space="preserve"> piirikontrolli sisepiiridel ning kujundama varjupaiga, sisserände ja välispiirikontrolli valdkonnas liikmesriikide vahelisel solidaarsusel põhineva ühise poliitika, mis on õiglane kolmandate riikide kodanike suhtes.</w:t>
            </w:r>
          </w:p>
        </w:tc>
      </w:tr>
    </w:tbl>
    <w:p w14:paraId="580DC4D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23463F75" w14:textId="77777777" w:rsidR="00DC47AF" w:rsidRPr="00047B22" w:rsidRDefault="00DC47AF" w:rsidP="00DC47AF">
      <w:r w:rsidRPr="00047B22">
        <w:rPr>
          <w:rStyle w:val="HideTWBExt"/>
          <w:noProof w:val="0"/>
        </w:rPr>
        <w:t>&lt;/AmendB&gt;</w:t>
      </w:r>
    </w:p>
    <w:p w14:paraId="46B985A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181</w:t>
      </w:r>
      <w:r w:rsidRPr="00047B22">
        <w:rPr>
          <w:rStyle w:val="HideTWBExt"/>
          <w:b w:val="0"/>
          <w:noProof w:val="0"/>
        </w:rPr>
        <w:t>&lt;/NumAmB&gt;</w:t>
      </w:r>
    </w:p>
    <w:p w14:paraId="564973F8"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5AF2C72F" w14:textId="77777777" w:rsidR="00DC47AF" w:rsidRPr="00047B22" w:rsidRDefault="00DC47AF" w:rsidP="00DC47AF">
      <w:pPr>
        <w:pStyle w:val="NormalBold"/>
      </w:pPr>
      <w:r w:rsidRPr="00047B22">
        <w:rPr>
          <w:rStyle w:val="HideTWBExt"/>
          <w:b w:val="0"/>
          <w:noProof w:val="0"/>
        </w:rPr>
        <w:t>&lt;/RepeatBlock-By&gt;</w:t>
      </w:r>
    </w:p>
    <w:p w14:paraId="2ED04AF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7D8A6FF"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2281460" w14:textId="77777777" w:rsidTr="002354E6">
        <w:trPr>
          <w:trHeight w:hRule="exact" w:val="240"/>
          <w:jc w:val="center"/>
        </w:trPr>
        <w:tc>
          <w:tcPr>
            <w:tcW w:w="9752" w:type="dxa"/>
            <w:gridSpan w:val="2"/>
          </w:tcPr>
          <w:p w14:paraId="1D8B4022" w14:textId="77777777" w:rsidR="00DC47AF" w:rsidRPr="00047B22" w:rsidRDefault="00DC47AF" w:rsidP="002354E6"/>
        </w:tc>
      </w:tr>
      <w:tr w:rsidR="00DC47AF" w:rsidRPr="00047B22" w14:paraId="51EAE4DC" w14:textId="77777777" w:rsidTr="002354E6">
        <w:trPr>
          <w:trHeight w:val="240"/>
          <w:jc w:val="center"/>
        </w:trPr>
        <w:tc>
          <w:tcPr>
            <w:tcW w:w="4876" w:type="dxa"/>
          </w:tcPr>
          <w:p w14:paraId="56A246F1" w14:textId="77777777" w:rsidR="00DC47AF" w:rsidRPr="00047B22" w:rsidRDefault="00DC47AF" w:rsidP="002354E6">
            <w:pPr>
              <w:pStyle w:val="AmColumnHeading"/>
            </w:pPr>
            <w:r w:rsidRPr="00047B22">
              <w:t>Komisjoni ettepanek</w:t>
            </w:r>
          </w:p>
        </w:tc>
        <w:tc>
          <w:tcPr>
            <w:tcW w:w="4876" w:type="dxa"/>
          </w:tcPr>
          <w:p w14:paraId="2A8881DE" w14:textId="77777777" w:rsidR="00DC47AF" w:rsidRPr="00047B22" w:rsidRDefault="00DC47AF" w:rsidP="002354E6">
            <w:pPr>
              <w:pStyle w:val="AmColumnHeading"/>
            </w:pPr>
            <w:r w:rsidRPr="00047B22">
              <w:t>Muudatusettepanek</w:t>
            </w:r>
          </w:p>
        </w:tc>
      </w:tr>
      <w:tr w:rsidR="00DC47AF" w:rsidRPr="00047B22" w14:paraId="443E2FCE" w14:textId="77777777" w:rsidTr="002354E6">
        <w:trPr>
          <w:jc w:val="center"/>
        </w:trPr>
        <w:tc>
          <w:tcPr>
            <w:tcW w:w="4876" w:type="dxa"/>
          </w:tcPr>
          <w:p w14:paraId="3B5AA324" w14:textId="77777777" w:rsidR="00DC47AF" w:rsidRPr="00047B22" w:rsidRDefault="00DC47AF" w:rsidP="002354E6">
            <w:pPr>
              <w:pStyle w:val="Normal6a"/>
            </w:pPr>
            <w:r w:rsidRPr="00047B22">
              <w:rPr>
                <w:b/>
                <w:i/>
              </w:rPr>
              <w:t>(2)</w:t>
            </w:r>
            <w:r w:rsidRPr="00047B22">
              <w:tab/>
            </w:r>
            <w:r w:rsidRPr="00047B22">
              <w:rPr>
                <w:b/>
                <w:i/>
              </w:rPr>
              <w:t>Selleks on vaja terviklikku lähenemisviisi, millega tugevdada liikmesriikidevahelist vastastikust usaldust ja mis peaks ühendama varjupaiga- ja rändehalduse valdkonna poliitika ning olema suunatud suhetele asjaomaste kolmandate riikidega, võttes igati arvesse, et sellise lähenemisviisi tulemuslikkus sõltub sellest, kas kõiki komponente käsitletakse koos ja lõimitult.</w:t>
            </w:r>
          </w:p>
        </w:tc>
        <w:tc>
          <w:tcPr>
            <w:tcW w:w="4876" w:type="dxa"/>
          </w:tcPr>
          <w:p w14:paraId="1F31600A" w14:textId="77777777" w:rsidR="00DC47AF" w:rsidRPr="00047B22" w:rsidRDefault="00DC47AF" w:rsidP="002354E6">
            <w:pPr>
              <w:pStyle w:val="Normal6a"/>
            </w:pPr>
            <w:r w:rsidRPr="00047B22">
              <w:rPr>
                <w:b/>
                <w:i/>
              </w:rPr>
              <w:t>välja jäetud</w:t>
            </w:r>
          </w:p>
        </w:tc>
      </w:tr>
    </w:tbl>
    <w:p w14:paraId="20BCD95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7E9A5FC" w14:textId="77777777" w:rsidR="00DC47AF" w:rsidRPr="00047B22" w:rsidRDefault="00DC47AF" w:rsidP="00DC47AF">
      <w:r w:rsidRPr="00047B22">
        <w:rPr>
          <w:rStyle w:val="HideTWBExt"/>
          <w:noProof w:val="0"/>
        </w:rPr>
        <w:t>&lt;/AmendB&gt;</w:t>
      </w:r>
    </w:p>
    <w:p w14:paraId="5A6945C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182</w:t>
      </w:r>
      <w:r w:rsidRPr="00047B22">
        <w:rPr>
          <w:rStyle w:val="HideTWBExt"/>
          <w:b w:val="0"/>
          <w:noProof w:val="0"/>
        </w:rPr>
        <w:t>&lt;/NumAmB&gt;</w:t>
      </w:r>
    </w:p>
    <w:p w14:paraId="13A6E692"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04E82B83" w14:textId="77777777" w:rsidR="00DC47AF" w:rsidRPr="00047B22" w:rsidRDefault="00DC47AF" w:rsidP="00DC47AF">
      <w:pPr>
        <w:pStyle w:val="NormalBold"/>
      </w:pPr>
      <w:r w:rsidRPr="00047B22">
        <w:rPr>
          <w:rStyle w:val="HideTWBExt"/>
          <w:b w:val="0"/>
          <w:noProof w:val="0"/>
        </w:rPr>
        <w:t>&lt;/RepeatBlock-By&gt;</w:t>
      </w:r>
    </w:p>
    <w:p w14:paraId="59D9E41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710BD66"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5A08CBF" w14:textId="77777777" w:rsidTr="002354E6">
        <w:trPr>
          <w:trHeight w:hRule="exact" w:val="240"/>
          <w:jc w:val="center"/>
        </w:trPr>
        <w:tc>
          <w:tcPr>
            <w:tcW w:w="9752" w:type="dxa"/>
            <w:gridSpan w:val="2"/>
          </w:tcPr>
          <w:p w14:paraId="783EA082" w14:textId="77777777" w:rsidR="00DC47AF" w:rsidRPr="00047B22" w:rsidRDefault="00DC47AF" w:rsidP="002354E6"/>
        </w:tc>
      </w:tr>
      <w:tr w:rsidR="00DC47AF" w:rsidRPr="00047B22" w14:paraId="674136E5" w14:textId="77777777" w:rsidTr="002354E6">
        <w:trPr>
          <w:trHeight w:val="240"/>
          <w:jc w:val="center"/>
        </w:trPr>
        <w:tc>
          <w:tcPr>
            <w:tcW w:w="4876" w:type="dxa"/>
          </w:tcPr>
          <w:p w14:paraId="4B44360E" w14:textId="77777777" w:rsidR="00DC47AF" w:rsidRPr="00047B22" w:rsidRDefault="00DC47AF" w:rsidP="002354E6">
            <w:pPr>
              <w:pStyle w:val="AmColumnHeading"/>
            </w:pPr>
            <w:r w:rsidRPr="00047B22">
              <w:t>Komisjoni ettepanek</w:t>
            </w:r>
          </w:p>
        </w:tc>
        <w:tc>
          <w:tcPr>
            <w:tcW w:w="4876" w:type="dxa"/>
          </w:tcPr>
          <w:p w14:paraId="12DA998B" w14:textId="77777777" w:rsidR="00DC47AF" w:rsidRPr="00047B22" w:rsidRDefault="00DC47AF" w:rsidP="002354E6">
            <w:pPr>
              <w:pStyle w:val="AmColumnHeading"/>
            </w:pPr>
            <w:r w:rsidRPr="00047B22">
              <w:t>Muudatusettepanek</w:t>
            </w:r>
          </w:p>
        </w:tc>
      </w:tr>
      <w:tr w:rsidR="00DC47AF" w:rsidRPr="00047B22" w14:paraId="3B74BA9F" w14:textId="77777777" w:rsidTr="002354E6">
        <w:trPr>
          <w:jc w:val="center"/>
        </w:trPr>
        <w:tc>
          <w:tcPr>
            <w:tcW w:w="4876" w:type="dxa"/>
          </w:tcPr>
          <w:p w14:paraId="4BE3E162" w14:textId="77777777" w:rsidR="00DC47AF" w:rsidRPr="00047B22" w:rsidRDefault="00DC47AF" w:rsidP="002354E6">
            <w:pPr>
              <w:pStyle w:val="Normal6a"/>
            </w:pPr>
            <w:r w:rsidRPr="00047B22">
              <w:rPr>
                <w:b/>
                <w:i/>
              </w:rPr>
              <w:t>(2)</w:t>
            </w:r>
            <w:r w:rsidRPr="00047B22">
              <w:tab/>
            </w:r>
            <w:r w:rsidRPr="00047B22">
              <w:rPr>
                <w:b/>
                <w:i/>
              </w:rPr>
              <w:t>Selleks on vaja terviklikku lähenemisviisi, millega tugevdada liikmesriikidevahelist vastastikust usaldust ja mis peaks ühendama varjupaiga- ja rändehalduse valdkonna poliitika ning olema suunatud suhetele asjaomaste kolmandate riikidega, võttes igati arvesse, et sellise lähenemisviisi tulemuslikkus sõltub sellest, kas kõiki komponente käsitletakse koos ja lõimitult.</w:t>
            </w:r>
          </w:p>
        </w:tc>
        <w:tc>
          <w:tcPr>
            <w:tcW w:w="4876" w:type="dxa"/>
          </w:tcPr>
          <w:p w14:paraId="004A3F8D" w14:textId="77777777" w:rsidR="00DC47AF" w:rsidRPr="00047B22" w:rsidRDefault="00DC47AF" w:rsidP="002354E6">
            <w:pPr>
              <w:pStyle w:val="Normal6a"/>
            </w:pPr>
            <w:r w:rsidRPr="00047B22">
              <w:rPr>
                <w:b/>
                <w:i/>
              </w:rPr>
              <w:t>välja jäetud</w:t>
            </w:r>
          </w:p>
        </w:tc>
      </w:tr>
    </w:tbl>
    <w:p w14:paraId="08283AA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A5F1F8B" w14:textId="77777777" w:rsidR="00DC47AF" w:rsidRPr="00047B22" w:rsidRDefault="00DC47AF" w:rsidP="00DC47AF">
      <w:r w:rsidRPr="00047B22">
        <w:rPr>
          <w:rStyle w:val="HideTWBExt"/>
          <w:noProof w:val="0"/>
        </w:rPr>
        <w:t>&lt;/AmendB&gt;</w:t>
      </w:r>
    </w:p>
    <w:p w14:paraId="27908C0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183</w:t>
      </w:r>
      <w:r w:rsidRPr="00047B22">
        <w:rPr>
          <w:rStyle w:val="HideTWBExt"/>
          <w:b w:val="0"/>
          <w:noProof w:val="0"/>
        </w:rPr>
        <w:t>&lt;/NumAmB&gt;</w:t>
      </w:r>
    </w:p>
    <w:p w14:paraId="6F59AE7A"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5E8783C4" w14:textId="77777777" w:rsidR="00DC47AF" w:rsidRPr="00047B22" w:rsidRDefault="00DC47AF" w:rsidP="00DC47AF">
      <w:pPr>
        <w:pStyle w:val="NormalBold"/>
      </w:pPr>
      <w:r w:rsidRPr="00047B22">
        <w:rPr>
          <w:rStyle w:val="HideTWBExt"/>
          <w:b w:val="0"/>
          <w:noProof w:val="0"/>
        </w:rPr>
        <w:t>&lt;/RepeatBlock-By&gt;</w:t>
      </w:r>
    </w:p>
    <w:p w14:paraId="0FD6E36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1DDA64D"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7E1B821" w14:textId="77777777" w:rsidTr="002354E6">
        <w:trPr>
          <w:trHeight w:hRule="exact" w:val="240"/>
          <w:jc w:val="center"/>
        </w:trPr>
        <w:tc>
          <w:tcPr>
            <w:tcW w:w="9752" w:type="dxa"/>
            <w:gridSpan w:val="2"/>
          </w:tcPr>
          <w:p w14:paraId="6F41BC4D" w14:textId="77777777" w:rsidR="00DC47AF" w:rsidRPr="00047B22" w:rsidRDefault="00DC47AF" w:rsidP="002354E6"/>
        </w:tc>
      </w:tr>
      <w:tr w:rsidR="00DC47AF" w:rsidRPr="00047B22" w14:paraId="0203C4F5" w14:textId="77777777" w:rsidTr="002354E6">
        <w:trPr>
          <w:trHeight w:val="240"/>
          <w:jc w:val="center"/>
        </w:trPr>
        <w:tc>
          <w:tcPr>
            <w:tcW w:w="4876" w:type="dxa"/>
          </w:tcPr>
          <w:p w14:paraId="3961A208" w14:textId="77777777" w:rsidR="00DC47AF" w:rsidRPr="00047B22" w:rsidRDefault="00DC47AF" w:rsidP="002354E6">
            <w:pPr>
              <w:pStyle w:val="AmColumnHeading"/>
            </w:pPr>
            <w:r w:rsidRPr="00047B22">
              <w:t>Komisjoni ettepanek</w:t>
            </w:r>
          </w:p>
        </w:tc>
        <w:tc>
          <w:tcPr>
            <w:tcW w:w="4876" w:type="dxa"/>
          </w:tcPr>
          <w:p w14:paraId="7191D0CA" w14:textId="77777777" w:rsidR="00DC47AF" w:rsidRPr="00047B22" w:rsidRDefault="00DC47AF" w:rsidP="002354E6">
            <w:pPr>
              <w:pStyle w:val="AmColumnHeading"/>
            </w:pPr>
            <w:r w:rsidRPr="00047B22">
              <w:t>Muudatusettepanek</w:t>
            </w:r>
          </w:p>
        </w:tc>
      </w:tr>
      <w:tr w:rsidR="00DC47AF" w:rsidRPr="00047B22" w14:paraId="03D88B6A" w14:textId="77777777" w:rsidTr="002354E6">
        <w:trPr>
          <w:jc w:val="center"/>
        </w:trPr>
        <w:tc>
          <w:tcPr>
            <w:tcW w:w="4876" w:type="dxa"/>
          </w:tcPr>
          <w:p w14:paraId="65A789F3" w14:textId="77777777" w:rsidR="00DC47AF" w:rsidRPr="00047B22" w:rsidRDefault="00DC47AF" w:rsidP="002354E6">
            <w:pPr>
              <w:pStyle w:val="Normal6a"/>
            </w:pPr>
            <w:r w:rsidRPr="00047B22">
              <w:t>(2)</w:t>
            </w:r>
            <w:r w:rsidRPr="00047B22">
              <w:tab/>
              <w:t xml:space="preserve">Selleks on vaja terviklikku lähenemisviisi, millega tugevdada liikmesriikidevahelist vastastikust usaldust ja mis peaks ühendama </w:t>
            </w:r>
            <w:r w:rsidRPr="00047B22">
              <w:rPr>
                <w:b/>
                <w:i/>
              </w:rPr>
              <w:t>varjupaiga- ja rändehalduse</w:t>
            </w:r>
            <w:r w:rsidRPr="00047B22">
              <w:t xml:space="preserve"> valdkonna poliitika ning olema suunatud suhetele asjaomaste kolmandate riikidega, võttes igati arvesse, et sellise lähenemisviisi tulemuslikkus sõltub sellest, kas kõiki komponente käsitletakse koos ja lõimitult.</w:t>
            </w:r>
          </w:p>
        </w:tc>
        <w:tc>
          <w:tcPr>
            <w:tcW w:w="4876" w:type="dxa"/>
          </w:tcPr>
          <w:p w14:paraId="676409CA" w14:textId="77777777" w:rsidR="00DC47AF" w:rsidRPr="00047B22" w:rsidRDefault="00DC47AF" w:rsidP="002354E6">
            <w:pPr>
              <w:pStyle w:val="Normal6a"/>
            </w:pPr>
            <w:r w:rsidRPr="00047B22">
              <w:t>(2)</w:t>
            </w:r>
            <w:r w:rsidRPr="00047B22">
              <w:tab/>
              <w:t xml:space="preserve">Selleks on vaja terviklikku lähenemisviisi, millega tugevdada liikmesriikidevahelist vastastikust usaldust ja mis peaks ühendama </w:t>
            </w:r>
            <w:r w:rsidRPr="00047B22">
              <w:rPr>
                <w:b/>
                <w:i/>
              </w:rPr>
              <w:t>varjupaiga ja rände</w:t>
            </w:r>
            <w:r w:rsidRPr="00047B22">
              <w:t xml:space="preserve"> valdkonna poliitika ning olema suunatud suhetele asjaomaste kolmandate riikidega, võttes igati arvesse, et sellise lähenemisviisi tulemuslikkus sõltub sellest, kas kõiki komponente käsitletakse koos ja lõimitult. </w:t>
            </w:r>
            <w:r w:rsidRPr="00047B22">
              <w:rPr>
                <w:b/>
                <w:i/>
              </w:rPr>
              <w:t>Liidu peamine eesmärk peaks olema rändevoogude ennetamine. Selleks peaks poliitika nurgakiviks olema välispiiride tõhus kaitse. See on liidu mis tahes toimiva ja kestliku rändepoliitika eeltingimus.</w:t>
            </w:r>
          </w:p>
        </w:tc>
      </w:tr>
    </w:tbl>
    <w:p w14:paraId="25690CB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A1AA772" w14:textId="77777777" w:rsidR="00DC47AF" w:rsidRPr="00047B22" w:rsidRDefault="00DC47AF" w:rsidP="00DC47AF">
      <w:r w:rsidRPr="00047B22">
        <w:rPr>
          <w:rStyle w:val="HideTWBExt"/>
          <w:noProof w:val="0"/>
        </w:rPr>
        <w:t>&lt;/AmendB&gt;</w:t>
      </w:r>
    </w:p>
    <w:p w14:paraId="4C0FA7C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184</w:t>
      </w:r>
      <w:r w:rsidRPr="00047B22">
        <w:rPr>
          <w:rStyle w:val="HideTWBExt"/>
          <w:b w:val="0"/>
          <w:noProof w:val="0"/>
        </w:rPr>
        <w:t>&lt;/NumAmB&gt;</w:t>
      </w:r>
    </w:p>
    <w:p w14:paraId="0FA36305"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0A1A6A5F" w14:textId="77777777" w:rsidR="00DC47AF" w:rsidRPr="00047B22" w:rsidRDefault="00DC47AF" w:rsidP="00DC47AF">
      <w:pPr>
        <w:pStyle w:val="NormalBold"/>
      </w:pPr>
      <w:r w:rsidRPr="00047B22">
        <w:rPr>
          <w:rStyle w:val="HideTWBExt"/>
          <w:b w:val="0"/>
          <w:noProof w:val="0"/>
        </w:rPr>
        <w:t>&lt;/RepeatBlock-By&gt;</w:t>
      </w:r>
    </w:p>
    <w:p w14:paraId="326F70C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846CAA6"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E2A1A5E" w14:textId="77777777" w:rsidTr="002354E6">
        <w:trPr>
          <w:trHeight w:hRule="exact" w:val="240"/>
          <w:jc w:val="center"/>
        </w:trPr>
        <w:tc>
          <w:tcPr>
            <w:tcW w:w="9752" w:type="dxa"/>
            <w:gridSpan w:val="2"/>
          </w:tcPr>
          <w:p w14:paraId="4ED93744" w14:textId="77777777" w:rsidR="00DC47AF" w:rsidRPr="00047B22" w:rsidRDefault="00DC47AF" w:rsidP="002354E6"/>
        </w:tc>
      </w:tr>
      <w:tr w:rsidR="00DC47AF" w:rsidRPr="00047B22" w14:paraId="4BC407AF" w14:textId="77777777" w:rsidTr="002354E6">
        <w:trPr>
          <w:trHeight w:val="240"/>
          <w:jc w:val="center"/>
        </w:trPr>
        <w:tc>
          <w:tcPr>
            <w:tcW w:w="4876" w:type="dxa"/>
          </w:tcPr>
          <w:p w14:paraId="30429337" w14:textId="77777777" w:rsidR="00DC47AF" w:rsidRPr="00047B22" w:rsidRDefault="00DC47AF" w:rsidP="002354E6">
            <w:pPr>
              <w:pStyle w:val="AmColumnHeading"/>
            </w:pPr>
            <w:r w:rsidRPr="00047B22">
              <w:t>Komisjoni ettepanek</w:t>
            </w:r>
          </w:p>
        </w:tc>
        <w:tc>
          <w:tcPr>
            <w:tcW w:w="4876" w:type="dxa"/>
          </w:tcPr>
          <w:p w14:paraId="0516839E" w14:textId="77777777" w:rsidR="00DC47AF" w:rsidRPr="00047B22" w:rsidRDefault="00DC47AF" w:rsidP="002354E6">
            <w:pPr>
              <w:pStyle w:val="AmColumnHeading"/>
            </w:pPr>
            <w:r w:rsidRPr="00047B22">
              <w:t>Muudatusettepanek</w:t>
            </w:r>
          </w:p>
        </w:tc>
      </w:tr>
      <w:tr w:rsidR="00DC47AF" w:rsidRPr="00047B22" w14:paraId="702E2DC2" w14:textId="77777777" w:rsidTr="002354E6">
        <w:trPr>
          <w:jc w:val="center"/>
        </w:trPr>
        <w:tc>
          <w:tcPr>
            <w:tcW w:w="4876" w:type="dxa"/>
          </w:tcPr>
          <w:p w14:paraId="3A67A2C2" w14:textId="77777777" w:rsidR="00DC47AF" w:rsidRPr="00047B22" w:rsidRDefault="00DC47AF" w:rsidP="002354E6">
            <w:pPr>
              <w:pStyle w:val="Normal6a"/>
            </w:pPr>
            <w:r w:rsidRPr="00047B22">
              <w:t>(2)</w:t>
            </w:r>
            <w:r w:rsidRPr="00047B22">
              <w:tab/>
              <w:t xml:space="preserve">Selleks on vaja terviklikku lähenemisviisi, millega tugevdada liikmesriikidevahelist vastastikust usaldust </w:t>
            </w:r>
            <w:r w:rsidRPr="00047B22">
              <w:rPr>
                <w:b/>
                <w:i/>
              </w:rPr>
              <w:t>ja mis peaks ühendama varjupaiga- ja rändehalduse valdkonna poliitika ning olema suunatud suhetele asjaomaste kolmandate riikidega, võttes igati arvesse, et sellise lähenemisviisi tulemuslikkus sõltub sellest, kas kõiki komponente käsitletakse koos ja lõimitult</w:t>
            </w:r>
            <w:r w:rsidRPr="00047B22">
              <w:t>.</w:t>
            </w:r>
          </w:p>
        </w:tc>
        <w:tc>
          <w:tcPr>
            <w:tcW w:w="4876" w:type="dxa"/>
          </w:tcPr>
          <w:p w14:paraId="34DBD2AE" w14:textId="77777777" w:rsidR="00DC47AF" w:rsidRPr="00047B22" w:rsidRDefault="00DC47AF" w:rsidP="002354E6">
            <w:pPr>
              <w:pStyle w:val="Normal6a"/>
            </w:pPr>
            <w:r w:rsidRPr="00047B22">
              <w:t>(2)</w:t>
            </w:r>
            <w:r w:rsidRPr="00047B22">
              <w:tab/>
              <w:t>Selleks on vaja terviklikku lähenemisviisi, millega tugevdada liikmesriikidevahelist vastastikust usaldust</w:t>
            </w:r>
            <w:r w:rsidRPr="00047B22">
              <w:rPr>
                <w:b/>
                <w:i/>
              </w:rPr>
              <w:t>, tagada vastutuse õiglane jagamine ning varjupaigataotlejate, pagulaste ja rändajate õiguste täielik järgimine</w:t>
            </w:r>
            <w:r w:rsidRPr="00047B22">
              <w:t>.</w:t>
            </w:r>
          </w:p>
        </w:tc>
      </w:tr>
    </w:tbl>
    <w:p w14:paraId="369E4F6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25A14C9" w14:textId="77777777" w:rsidR="00DC47AF" w:rsidRPr="00047B22" w:rsidRDefault="00DC47AF" w:rsidP="00DC47AF">
      <w:r w:rsidRPr="00047B22">
        <w:rPr>
          <w:rStyle w:val="HideTWBExt"/>
          <w:noProof w:val="0"/>
        </w:rPr>
        <w:t>&lt;/AmendB&gt;</w:t>
      </w:r>
    </w:p>
    <w:p w14:paraId="7C8F99F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185</w:t>
      </w:r>
      <w:r w:rsidRPr="00047B22">
        <w:rPr>
          <w:rStyle w:val="HideTWBExt"/>
          <w:b w:val="0"/>
          <w:noProof w:val="0"/>
        </w:rPr>
        <w:t>&lt;/NumAmB&gt;</w:t>
      </w:r>
    </w:p>
    <w:p w14:paraId="2C1389D4" w14:textId="77777777" w:rsidR="00DC47AF" w:rsidRPr="00047B22" w:rsidRDefault="00DC47AF" w:rsidP="00DC47AF">
      <w:pPr>
        <w:pStyle w:val="NormalBold"/>
      </w:pPr>
      <w:r w:rsidRPr="00047B22">
        <w:rPr>
          <w:rStyle w:val="HideTWBExt"/>
          <w:b w:val="0"/>
          <w:noProof w:val="0"/>
        </w:rPr>
        <w:t>&lt;RepeatBlock-By&gt;&lt;Members&gt;</w:t>
      </w:r>
      <w:r w:rsidRPr="00047B22">
        <w:t>Charlie Weimers, Peter Kofod, Laura Huhtasaari</w:t>
      </w:r>
      <w:r w:rsidRPr="00047B22">
        <w:rPr>
          <w:rStyle w:val="HideTWBExt"/>
          <w:b w:val="0"/>
          <w:noProof w:val="0"/>
        </w:rPr>
        <w:t>&lt;/Members&gt;</w:t>
      </w:r>
    </w:p>
    <w:p w14:paraId="049B5ADE" w14:textId="77777777" w:rsidR="00DC47AF" w:rsidRPr="00047B22" w:rsidRDefault="00DC47AF" w:rsidP="00DC47AF">
      <w:pPr>
        <w:pStyle w:val="NormalBold"/>
      </w:pPr>
      <w:r w:rsidRPr="00047B22">
        <w:rPr>
          <w:rStyle w:val="HideTWBExt"/>
          <w:b w:val="0"/>
          <w:noProof w:val="0"/>
        </w:rPr>
        <w:t>&lt;/RepeatBlock-By&gt;</w:t>
      </w:r>
    </w:p>
    <w:p w14:paraId="56F9A9C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2F1FFF2"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DD8FD36" w14:textId="77777777" w:rsidTr="002354E6">
        <w:trPr>
          <w:trHeight w:hRule="exact" w:val="240"/>
          <w:jc w:val="center"/>
        </w:trPr>
        <w:tc>
          <w:tcPr>
            <w:tcW w:w="9752" w:type="dxa"/>
            <w:gridSpan w:val="2"/>
          </w:tcPr>
          <w:p w14:paraId="58F4AE8B" w14:textId="77777777" w:rsidR="00DC47AF" w:rsidRPr="00047B22" w:rsidRDefault="00DC47AF" w:rsidP="002354E6"/>
        </w:tc>
      </w:tr>
      <w:tr w:rsidR="00DC47AF" w:rsidRPr="00047B22" w14:paraId="7FA6E498" w14:textId="77777777" w:rsidTr="002354E6">
        <w:trPr>
          <w:trHeight w:val="240"/>
          <w:jc w:val="center"/>
        </w:trPr>
        <w:tc>
          <w:tcPr>
            <w:tcW w:w="4876" w:type="dxa"/>
          </w:tcPr>
          <w:p w14:paraId="4876DDFA" w14:textId="77777777" w:rsidR="00DC47AF" w:rsidRPr="00047B22" w:rsidRDefault="00DC47AF" w:rsidP="002354E6">
            <w:pPr>
              <w:pStyle w:val="AmColumnHeading"/>
            </w:pPr>
            <w:r w:rsidRPr="00047B22">
              <w:t>Komisjoni ettepanek</w:t>
            </w:r>
          </w:p>
        </w:tc>
        <w:tc>
          <w:tcPr>
            <w:tcW w:w="4876" w:type="dxa"/>
          </w:tcPr>
          <w:p w14:paraId="132EA61A" w14:textId="77777777" w:rsidR="00DC47AF" w:rsidRPr="00047B22" w:rsidRDefault="00DC47AF" w:rsidP="002354E6">
            <w:pPr>
              <w:pStyle w:val="AmColumnHeading"/>
            </w:pPr>
            <w:r w:rsidRPr="00047B22">
              <w:t>Muudatusettepanek</w:t>
            </w:r>
          </w:p>
        </w:tc>
      </w:tr>
      <w:tr w:rsidR="00DC47AF" w:rsidRPr="00047B22" w14:paraId="372147CC" w14:textId="77777777" w:rsidTr="002354E6">
        <w:trPr>
          <w:jc w:val="center"/>
        </w:trPr>
        <w:tc>
          <w:tcPr>
            <w:tcW w:w="4876" w:type="dxa"/>
          </w:tcPr>
          <w:p w14:paraId="409CA16A" w14:textId="77777777" w:rsidR="00DC47AF" w:rsidRPr="00047B22" w:rsidRDefault="00DC47AF" w:rsidP="002354E6">
            <w:pPr>
              <w:pStyle w:val="Normal6a"/>
            </w:pPr>
            <w:r w:rsidRPr="00047B22">
              <w:t>(2)</w:t>
            </w:r>
            <w:r w:rsidRPr="00047B22">
              <w:tab/>
              <w:t xml:space="preserve">Selleks on vaja terviklikku lähenemisviisi, millega </w:t>
            </w:r>
            <w:r w:rsidRPr="00047B22">
              <w:rPr>
                <w:b/>
                <w:i/>
              </w:rPr>
              <w:t>tugevdada liikmesriikidevahelist vastastikust usaldust ja mis peaks ühendama varjupaiga- ja rändehalduse valdkonna poliitika ning olema suunatud suhetele asjaomaste kolmandate riikidega</w:t>
            </w:r>
            <w:r w:rsidRPr="00047B22">
              <w:t xml:space="preserve">, võttes igati arvesse, et sellise lähenemisviisi tulemuslikkus sõltub </w:t>
            </w:r>
            <w:r w:rsidRPr="00047B22">
              <w:rPr>
                <w:b/>
                <w:i/>
              </w:rPr>
              <w:t>sellest, kas kõiki komponente käsitletakse koos ja lõimitult</w:t>
            </w:r>
            <w:r w:rsidRPr="00047B22">
              <w:t>.</w:t>
            </w:r>
          </w:p>
        </w:tc>
        <w:tc>
          <w:tcPr>
            <w:tcW w:w="4876" w:type="dxa"/>
          </w:tcPr>
          <w:p w14:paraId="53E945A2" w14:textId="77777777" w:rsidR="00DC47AF" w:rsidRPr="00047B22" w:rsidRDefault="00DC47AF" w:rsidP="002354E6">
            <w:pPr>
              <w:pStyle w:val="Normal6a"/>
            </w:pPr>
            <w:r w:rsidRPr="00047B22">
              <w:t>(2)</w:t>
            </w:r>
            <w:r w:rsidRPr="00047B22">
              <w:tab/>
              <w:t xml:space="preserve">Selleks on vaja terviklikku lähenemisviisi, millega </w:t>
            </w:r>
            <w:r w:rsidRPr="00047B22">
              <w:rPr>
                <w:b/>
                <w:i/>
              </w:rPr>
              <w:t>kindlustada välispiir ja kaotada tõmbetegurid, mis motiveerivad kolmandatest riikidest pärit rändajaid liikmesriikidesse tulema</w:t>
            </w:r>
            <w:r w:rsidRPr="00047B22">
              <w:t xml:space="preserve">, võttes igati arvesse, et sellise lähenemisviisi tulemuslikkus sõltub </w:t>
            </w:r>
            <w:r w:rsidRPr="00047B22">
              <w:rPr>
                <w:b/>
                <w:i/>
              </w:rPr>
              <w:t>selgest ja kokkuvõtlikust teavitamisest ülejäänud maailmale, et ebaseaduslikult ELi sisenevad isikud loobuvad automaatselt oma varjupaigaõigusest</w:t>
            </w:r>
            <w:r w:rsidRPr="00047B22">
              <w:t>.</w:t>
            </w:r>
          </w:p>
        </w:tc>
      </w:tr>
    </w:tbl>
    <w:p w14:paraId="12CC1ED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BC74398" w14:textId="77777777" w:rsidR="00DC47AF" w:rsidRPr="00047B22" w:rsidRDefault="00DC47AF" w:rsidP="00DC47AF">
      <w:r w:rsidRPr="00047B22">
        <w:rPr>
          <w:rStyle w:val="HideTWBExt"/>
          <w:noProof w:val="0"/>
        </w:rPr>
        <w:t>&lt;/AmendB&gt;</w:t>
      </w:r>
    </w:p>
    <w:p w14:paraId="10E113B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186</w:t>
      </w:r>
      <w:r w:rsidRPr="00047B22">
        <w:rPr>
          <w:rStyle w:val="HideTWBExt"/>
          <w:b w:val="0"/>
          <w:noProof w:val="0"/>
        </w:rPr>
        <w:t>&lt;/NumAmB&gt;</w:t>
      </w:r>
    </w:p>
    <w:p w14:paraId="25BEFAA0"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 Abir Al-Sahlani</w:t>
      </w:r>
      <w:r w:rsidRPr="00047B22">
        <w:rPr>
          <w:rStyle w:val="HideTWBExt"/>
          <w:b w:val="0"/>
          <w:noProof w:val="0"/>
        </w:rPr>
        <w:t>&lt;/Members&gt;</w:t>
      </w:r>
    </w:p>
    <w:p w14:paraId="2AA1921C" w14:textId="77777777" w:rsidR="00DC47AF" w:rsidRPr="00047B22" w:rsidRDefault="00DC47AF" w:rsidP="00DC47AF">
      <w:pPr>
        <w:pStyle w:val="NormalBold"/>
      </w:pPr>
      <w:r w:rsidRPr="00047B22">
        <w:rPr>
          <w:rStyle w:val="HideTWBExt"/>
          <w:b w:val="0"/>
          <w:noProof w:val="0"/>
        </w:rPr>
        <w:t>&lt;/RepeatBlock-By&gt;</w:t>
      </w:r>
    </w:p>
    <w:p w14:paraId="136F08A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5AC99C9"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DF43D90" w14:textId="77777777" w:rsidTr="002354E6">
        <w:trPr>
          <w:trHeight w:hRule="exact" w:val="240"/>
          <w:jc w:val="center"/>
        </w:trPr>
        <w:tc>
          <w:tcPr>
            <w:tcW w:w="9752" w:type="dxa"/>
            <w:gridSpan w:val="2"/>
          </w:tcPr>
          <w:p w14:paraId="69946BB0" w14:textId="77777777" w:rsidR="00DC47AF" w:rsidRPr="00047B22" w:rsidRDefault="00DC47AF" w:rsidP="002354E6"/>
        </w:tc>
      </w:tr>
      <w:tr w:rsidR="00DC47AF" w:rsidRPr="00047B22" w14:paraId="12B2E2EB" w14:textId="77777777" w:rsidTr="002354E6">
        <w:trPr>
          <w:trHeight w:val="240"/>
          <w:jc w:val="center"/>
        </w:trPr>
        <w:tc>
          <w:tcPr>
            <w:tcW w:w="4876" w:type="dxa"/>
          </w:tcPr>
          <w:p w14:paraId="1DEABC78" w14:textId="77777777" w:rsidR="00DC47AF" w:rsidRPr="00047B22" w:rsidRDefault="00DC47AF" w:rsidP="002354E6">
            <w:pPr>
              <w:pStyle w:val="AmColumnHeading"/>
            </w:pPr>
            <w:r w:rsidRPr="00047B22">
              <w:t>Komisjoni ettepanek</w:t>
            </w:r>
          </w:p>
        </w:tc>
        <w:tc>
          <w:tcPr>
            <w:tcW w:w="4876" w:type="dxa"/>
          </w:tcPr>
          <w:p w14:paraId="514D0482" w14:textId="77777777" w:rsidR="00DC47AF" w:rsidRPr="00047B22" w:rsidRDefault="00DC47AF" w:rsidP="002354E6">
            <w:pPr>
              <w:pStyle w:val="AmColumnHeading"/>
            </w:pPr>
            <w:r w:rsidRPr="00047B22">
              <w:t>Muudatusettepanek</w:t>
            </w:r>
          </w:p>
        </w:tc>
      </w:tr>
      <w:tr w:rsidR="00DC47AF" w:rsidRPr="00047B22" w14:paraId="579B8709" w14:textId="77777777" w:rsidTr="002354E6">
        <w:trPr>
          <w:jc w:val="center"/>
        </w:trPr>
        <w:tc>
          <w:tcPr>
            <w:tcW w:w="4876" w:type="dxa"/>
          </w:tcPr>
          <w:p w14:paraId="73B8163A" w14:textId="77777777" w:rsidR="00DC47AF" w:rsidRPr="00047B22" w:rsidRDefault="00DC47AF" w:rsidP="002354E6">
            <w:pPr>
              <w:pStyle w:val="Normal6a"/>
            </w:pPr>
            <w:r w:rsidRPr="00047B22">
              <w:t>(2)</w:t>
            </w:r>
            <w:r w:rsidRPr="00047B22">
              <w:tab/>
              <w:t xml:space="preserve">Selleks on vaja terviklikku lähenemisviisi, millega tugevdada liikmesriikidevahelist vastastikust usaldust ja mis peaks ühendama varjupaiga- ja rändehalduse valdkonna poliitika ning olema suunatud suhetele asjaomaste kolmandate riikidega, võttes igati arvesse, et sellise lähenemisviisi tulemuslikkus sõltub sellest, kas kõiki komponente käsitletakse koos </w:t>
            </w:r>
            <w:r w:rsidRPr="00047B22">
              <w:rPr>
                <w:b/>
                <w:i/>
              </w:rPr>
              <w:t>ja</w:t>
            </w:r>
            <w:r w:rsidRPr="00047B22">
              <w:t xml:space="preserve"> lõimitult.</w:t>
            </w:r>
          </w:p>
        </w:tc>
        <w:tc>
          <w:tcPr>
            <w:tcW w:w="4876" w:type="dxa"/>
          </w:tcPr>
          <w:p w14:paraId="7839AC7F" w14:textId="77777777" w:rsidR="00DC47AF" w:rsidRPr="00047B22" w:rsidRDefault="00DC47AF" w:rsidP="002354E6">
            <w:pPr>
              <w:pStyle w:val="Normal6a"/>
            </w:pPr>
            <w:r w:rsidRPr="00047B22">
              <w:t>(2)</w:t>
            </w:r>
            <w:r w:rsidRPr="00047B22">
              <w:tab/>
              <w:t>Selleks on vaja terviklikku lähenemisviisi, millega tugevdada liikmesriikidevahelist vastastikust usaldust ja mis peaks ühendama varjupaiga- ja rändehalduse valdkonna poliitika ning olema suunatud suhetele asjaomaste kolmandate riikidega, võttes igati arvesse, et sellise lähenemisviisi tulemuslikkus sõltub sellest, kas kõiki komponente käsitletakse koos</w:t>
            </w:r>
            <w:r w:rsidRPr="00047B22">
              <w:rPr>
                <w:b/>
                <w:i/>
              </w:rPr>
              <w:t>,</w:t>
            </w:r>
            <w:r w:rsidRPr="00047B22">
              <w:t xml:space="preserve"> lõimitult </w:t>
            </w:r>
            <w:r w:rsidRPr="00047B22">
              <w:rPr>
                <w:b/>
                <w:i/>
              </w:rPr>
              <w:t>ja nõuetekohaselt rakendades</w:t>
            </w:r>
            <w:r w:rsidRPr="00047B22">
              <w:t>.</w:t>
            </w:r>
          </w:p>
        </w:tc>
      </w:tr>
    </w:tbl>
    <w:p w14:paraId="04984AB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176741E" w14:textId="77777777" w:rsidR="00DC47AF" w:rsidRPr="00047B22" w:rsidRDefault="00DC47AF" w:rsidP="00DC47AF">
      <w:r w:rsidRPr="00047B22">
        <w:rPr>
          <w:rStyle w:val="HideTWBExt"/>
          <w:noProof w:val="0"/>
        </w:rPr>
        <w:t>&lt;/AmendB&gt;</w:t>
      </w:r>
    </w:p>
    <w:p w14:paraId="6B44164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187</w:t>
      </w:r>
      <w:r w:rsidRPr="00047B22">
        <w:rPr>
          <w:rStyle w:val="HideTWBExt"/>
          <w:b w:val="0"/>
          <w:noProof w:val="0"/>
        </w:rPr>
        <w:t>&lt;/NumAmB&gt;</w:t>
      </w:r>
    </w:p>
    <w:p w14:paraId="2E18748C"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7B3BD9F9" w14:textId="77777777" w:rsidR="00DC47AF" w:rsidRPr="00047B22" w:rsidRDefault="00DC47AF" w:rsidP="00DC47AF">
      <w:pPr>
        <w:pStyle w:val="NormalBold"/>
      </w:pPr>
      <w:r w:rsidRPr="00047B22">
        <w:rPr>
          <w:rStyle w:val="HideTWBExt"/>
          <w:b w:val="0"/>
          <w:noProof w:val="0"/>
        </w:rPr>
        <w:t>&lt;/RepeatBlock-By&gt;</w:t>
      </w:r>
    </w:p>
    <w:p w14:paraId="422631B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E4E613F"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7A1708B" w14:textId="77777777" w:rsidTr="002354E6">
        <w:trPr>
          <w:trHeight w:hRule="exact" w:val="240"/>
          <w:jc w:val="center"/>
        </w:trPr>
        <w:tc>
          <w:tcPr>
            <w:tcW w:w="9752" w:type="dxa"/>
            <w:gridSpan w:val="2"/>
          </w:tcPr>
          <w:p w14:paraId="2FF57BF7" w14:textId="77777777" w:rsidR="00DC47AF" w:rsidRPr="00047B22" w:rsidRDefault="00DC47AF" w:rsidP="002354E6"/>
        </w:tc>
      </w:tr>
      <w:tr w:rsidR="00DC47AF" w:rsidRPr="00047B22" w14:paraId="44FFDE9E" w14:textId="77777777" w:rsidTr="002354E6">
        <w:trPr>
          <w:trHeight w:val="240"/>
          <w:jc w:val="center"/>
        </w:trPr>
        <w:tc>
          <w:tcPr>
            <w:tcW w:w="4876" w:type="dxa"/>
          </w:tcPr>
          <w:p w14:paraId="07677F15" w14:textId="77777777" w:rsidR="00DC47AF" w:rsidRPr="00047B22" w:rsidRDefault="00DC47AF" w:rsidP="002354E6">
            <w:pPr>
              <w:pStyle w:val="AmColumnHeading"/>
            </w:pPr>
            <w:r w:rsidRPr="00047B22">
              <w:t>Komisjoni ettepanek</w:t>
            </w:r>
          </w:p>
        </w:tc>
        <w:tc>
          <w:tcPr>
            <w:tcW w:w="4876" w:type="dxa"/>
          </w:tcPr>
          <w:p w14:paraId="28830266" w14:textId="77777777" w:rsidR="00DC47AF" w:rsidRPr="00047B22" w:rsidRDefault="00DC47AF" w:rsidP="002354E6">
            <w:pPr>
              <w:pStyle w:val="AmColumnHeading"/>
            </w:pPr>
            <w:r w:rsidRPr="00047B22">
              <w:t>Muudatusettepanek</w:t>
            </w:r>
          </w:p>
        </w:tc>
      </w:tr>
      <w:tr w:rsidR="00DC47AF" w:rsidRPr="00047B22" w14:paraId="2C59A8BD" w14:textId="77777777" w:rsidTr="002354E6">
        <w:trPr>
          <w:jc w:val="center"/>
        </w:trPr>
        <w:tc>
          <w:tcPr>
            <w:tcW w:w="4876" w:type="dxa"/>
          </w:tcPr>
          <w:p w14:paraId="270C2BE4" w14:textId="77777777" w:rsidR="00DC47AF" w:rsidRPr="00047B22" w:rsidRDefault="00DC47AF" w:rsidP="002354E6">
            <w:pPr>
              <w:pStyle w:val="Normal6a"/>
            </w:pPr>
            <w:r w:rsidRPr="00047B22">
              <w:t>(2)</w:t>
            </w:r>
            <w:r w:rsidRPr="00047B22">
              <w:tab/>
              <w:t xml:space="preserve">Selleks on vaja terviklikku lähenemisviisi, millega tugevdada liikmesriikidevahelist vastastikust usaldust ja mis peaks ühendama varjupaiga- ja rändehalduse valdkonna poliitika ning olema suunatud suhetele </w:t>
            </w:r>
            <w:r w:rsidRPr="00047B22">
              <w:rPr>
                <w:b/>
                <w:i/>
              </w:rPr>
              <w:t>asjaomaste</w:t>
            </w:r>
            <w:r w:rsidRPr="00047B22">
              <w:t xml:space="preserve"> kolmandate riikidega, võttes igati arvesse, et sellise lähenemisviisi tulemuslikkus sõltub sellest, kas kõiki komponente käsitletakse koos ja lõimitult.</w:t>
            </w:r>
          </w:p>
        </w:tc>
        <w:tc>
          <w:tcPr>
            <w:tcW w:w="4876" w:type="dxa"/>
          </w:tcPr>
          <w:p w14:paraId="18FC912A" w14:textId="77777777" w:rsidR="00DC47AF" w:rsidRPr="00047B22" w:rsidRDefault="00DC47AF" w:rsidP="002354E6">
            <w:pPr>
              <w:pStyle w:val="Normal6a"/>
            </w:pPr>
            <w:r w:rsidRPr="00047B22">
              <w:t>(2)</w:t>
            </w:r>
            <w:r w:rsidRPr="00047B22">
              <w:tab/>
              <w:t>Selleks on vaja terviklikku lähenemisviisi, millega tugevdada liikmesriikidevahelist vastastikust usaldust ja mis peaks ühendama varjupaiga- ja rändehalduse valdkonna poliitika ning olema suunatud suhetele kolmandate riikidega, võttes igati arvesse, et sellise lähenemisviisi tulemuslikkus sõltub sellest, kas kõiki komponente käsitletakse koos ja lõimitult.</w:t>
            </w:r>
          </w:p>
        </w:tc>
      </w:tr>
    </w:tbl>
    <w:p w14:paraId="06AB222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E49A3DB" w14:textId="77777777" w:rsidR="00DC47AF" w:rsidRPr="00047B22" w:rsidRDefault="00DC47AF" w:rsidP="00DC47AF">
      <w:r w:rsidRPr="00047B22">
        <w:rPr>
          <w:rStyle w:val="HideTWBExt"/>
          <w:noProof w:val="0"/>
        </w:rPr>
        <w:t>&lt;/AmendB&gt;</w:t>
      </w:r>
    </w:p>
    <w:p w14:paraId="7A0C796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188</w:t>
      </w:r>
      <w:r w:rsidRPr="00047B22">
        <w:rPr>
          <w:rStyle w:val="HideTWBExt"/>
          <w:b w:val="0"/>
          <w:noProof w:val="0"/>
        </w:rPr>
        <w:t>&lt;/NumAmB&gt;</w:t>
      </w:r>
    </w:p>
    <w:p w14:paraId="4B99B942"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63650133" w14:textId="77777777" w:rsidR="00DC47AF" w:rsidRPr="00047B22" w:rsidRDefault="00DC47AF" w:rsidP="00DC47AF">
      <w:pPr>
        <w:pStyle w:val="NormalBold"/>
      </w:pPr>
      <w:r w:rsidRPr="00047B22">
        <w:rPr>
          <w:rStyle w:val="HideTWBExt"/>
          <w:b w:val="0"/>
          <w:noProof w:val="0"/>
        </w:rPr>
        <w:t>&lt;/RepeatBlock-By&gt;</w:t>
      </w:r>
    </w:p>
    <w:p w14:paraId="34EBF4C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B19EAFA" w14:textId="77777777" w:rsidR="00DC47AF" w:rsidRPr="00047B22" w:rsidRDefault="00DC47AF" w:rsidP="00DC47AF">
      <w:pPr>
        <w:pStyle w:val="NormalBold"/>
      </w:pPr>
      <w:r w:rsidRPr="00047B22">
        <w:rPr>
          <w:rStyle w:val="HideTWBExt"/>
          <w:b w:val="0"/>
          <w:noProof w:val="0"/>
        </w:rPr>
        <w:t>&lt;Article&gt;</w:t>
      </w:r>
      <w:r w:rsidRPr="00047B22">
        <w:t>Põhjendus 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6B2292D" w14:textId="77777777" w:rsidTr="002354E6">
        <w:trPr>
          <w:trHeight w:hRule="exact" w:val="240"/>
          <w:jc w:val="center"/>
        </w:trPr>
        <w:tc>
          <w:tcPr>
            <w:tcW w:w="9752" w:type="dxa"/>
            <w:gridSpan w:val="2"/>
          </w:tcPr>
          <w:p w14:paraId="0C58689E" w14:textId="77777777" w:rsidR="00DC47AF" w:rsidRPr="00047B22" w:rsidRDefault="00DC47AF" w:rsidP="002354E6"/>
        </w:tc>
      </w:tr>
      <w:tr w:rsidR="00DC47AF" w:rsidRPr="00047B22" w14:paraId="556848DC" w14:textId="77777777" w:rsidTr="002354E6">
        <w:trPr>
          <w:trHeight w:val="240"/>
          <w:jc w:val="center"/>
        </w:trPr>
        <w:tc>
          <w:tcPr>
            <w:tcW w:w="4876" w:type="dxa"/>
          </w:tcPr>
          <w:p w14:paraId="6BE26A87" w14:textId="77777777" w:rsidR="00DC47AF" w:rsidRPr="00047B22" w:rsidRDefault="00DC47AF" w:rsidP="002354E6">
            <w:pPr>
              <w:pStyle w:val="AmColumnHeading"/>
            </w:pPr>
            <w:r w:rsidRPr="00047B22">
              <w:t>Komisjoni ettepanek</w:t>
            </w:r>
          </w:p>
        </w:tc>
        <w:tc>
          <w:tcPr>
            <w:tcW w:w="4876" w:type="dxa"/>
          </w:tcPr>
          <w:p w14:paraId="681DAC4F" w14:textId="77777777" w:rsidR="00DC47AF" w:rsidRPr="00047B22" w:rsidRDefault="00DC47AF" w:rsidP="002354E6">
            <w:pPr>
              <w:pStyle w:val="AmColumnHeading"/>
            </w:pPr>
            <w:r w:rsidRPr="00047B22">
              <w:t>Muudatusettepanek</w:t>
            </w:r>
          </w:p>
        </w:tc>
      </w:tr>
      <w:tr w:rsidR="00DC47AF" w:rsidRPr="00047B22" w14:paraId="706E56F0" w14:textId="77777777" w:rsidTr="002354E6">
        <w:trPr>
          <w:jc w:val="center"/>
        </w:trPr>
        <w:tc>
          <w:tcPr>
            <w:tcW w:w="4876" w:type="dxa"/>
          </w:tcPr>
          <w:p w14:paraId="1CC00AEC" w14:textId="77777777" w:rsidR="00DC47AF" w:rsidRPr="00047B22" w:rsidRDefault="00DC47AF" w:rsidP="002354E6">
            <w:pPr>
              <w:pStyle w:val="Normal6a"/>
            </w:pPr>
            <w:r w:rsidRPr="00047B22">
              <w:t>(2)</w:t>
            </w:r>
            <w:r w:rsidRPr="00047B22">
              <w:tab/>
              <w:t xml:space="preserve">Selleks on vaja terviklikku lähenemisviisi, millega tugevdada liikmesriikidevahelist vastastikust usaldust ja mis peaks ühendama varjupaiga- ja rändehalduse valdkonna poliitika ning olema suunatud suhetele asjaomaste kolmandate riikidega, võttes igati arvesse, et sellise lähenemisviisi tulemuslikkus sõltub </w:t>
            </w:r>
            <w:r w:rsidRPr="00047B22">
              <w:rPr>
                <w:b/>
                <w:i/>
              </w:rPr>
              <w:t>sellest, kas kõiki komponente käsitletakse koos ja lõimitult</w:t>
            </w:r>
            <w:r w:rsidRPr="00047B22">
              <w:t>.</w:t>
            </w:r>
          </w:p>
        </w:tc>
        <w:tc>
          <w:tcPr>
            <w:tcW w:w="4876" w:type="dxa"/>
          </w:tcPr>
          <w:p w14:paraId="0E6FC1E6" w14:textId="77777777" w:rsidR="00DC47AF" w:rsidRPr="00047B22" w:rsidRDefault="00DC47AF" w:rsidP="002354E6">
            <w:pPr>
              <w:pStyle w:val="Normal6a"/>
            </w:pPr>
            <w:r w:rsidRPr="00047B22">
              <w:t>(2)</w:t>
            </w:r>
            <w:r w:rsidRPr="00047B22">
              <w:tab/>
              <w:t xml:space="preserve">Selleks on vaja terviklikku lähenemisviisi, millega tugevdada liikmesriikidevahelist vastastikust usaldust ja mis peaks ühendama varjupaiga- ja rändehalduse valdkonna poliitika ning olema suunatud suhetele asjaomaste kolmandate riikidega, võttes igati arvesse, et sellise lähenemisviisi tulemuslikkus sõltub </w:t>
            </w:r>
            <w:r w:rsidRPr="00047B22">
              <w:rPr>
                <w:b/>
                <w:i/>
              </w:rPr>
              <w:t>eelkõige välispiiride kaitsmisest</w:t>
            </w:r>
            <w:r w:rsidRPr="00047B22">
              <w:t>.</w:t>
            </w:r>
          </w:p>
        </w:tc>
      </w:tr>
    </w:tbl>
    <w:p w14:paraId="540A32D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64D5379" w14:textId="77777777" w:rsidR="00DC47AF" w:rsidRPr="00047B22" w:rsidRDefault="00DC47AF" w:rsidP="00DC47AF">
      <w:r w:rsidRPr="00047B22">
        <w:rPr>
          <w:rStyle w:val="HideTWBExt"/>
          <w:noProof w:val="0"/>
        </w:rPr>
        <w:t>&lt;/AmendB&gt;</w:t>
      </w:r>
    </w:p>
    <w:p w14:paraId="0B553C1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189</w:t>
      </w:r>
      <w:r w:rsidRPr="00047B22">
        <w:rPr>
          <w:rStyle w:val="HideTWBExt"/>
          <w:b w:val="0"/>
          <w:noProof w:val="0"/>
        </w:rPr>
        <w:t>&lt;/NumAmB&gt;</w:t>
      </w:r>
    </w:p>
    <w:p w14:paraId="5FEEF979"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6DE57CDB" w14:textId="77777777" w:rsidR="00DC47AF" w:rsidRPr="00047B22" w:rsidRDefault="00DC47AF" w:rsidP="00DC47AF">
      <w:pPr>
        <w:pStyle w:val="NormalBold"/>
      </w:pPr>
      <w:r w:rsidRPr="00047B22">
        <w:rPr>
          <w:rStyle w:val="HideTWBExt"/>
          <w:b w:val="0"/>
          <w:noProof w:val="0"/>
        </w:rPr>
        <w:t>&lt;/RepeatBlock-By&gt;</w:t>
      </w:r>
    </w:p>
    <w:p w14:paraId="17F3DEF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1BD5186"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1F5558B" w14:textId="77777777" w:rsidTr="002354E6">
        <w:trPr>
          <w:trHeight w:hRule="exact" w:val="240"/>
          <w:jc w:val="center"/>
        </w:trPr>
        <w:tc>
          <w:tcPr>
            <w:tcW w:w="9752" w:type="dxa"/>
            <w:gridSpan w:val="2"/>
          </w:tcPr>
          <w:p w14:paraId="56ED2019" w14:textId="77777777" w:rsidR="00DC47AF" w:rsidRPr="00047B22" w:rsidRDefault="00DC47AF" w:rsidP="002354E6"/>
        </w:tc>
      </w:tr>
      <w:tr w:rsidR="00DC47AF" w:rsidRPr="00047B22" w14:paraId="79446219" w14:textId="77777777" w:rsidTr="002354E6">
        <w:trPr>
          <w:trHeight w:val="240"/>
          <w:jc w:val="center"/>
        </w:trPr>
        <w:tc>
          <w:tcPr>
            <w:tcW w:w="4876" w:type="dxa"/>
          </w:tcPr>
          <w:p w14:paraId="1BDFAD02" w14:textId="77777777" w:rsidR="00DC47AF" w:rsidRPr="00047B22" w:rsidRDefault="00DC47AF" w:rsidP="002354E6">
            <w:pPr>
              <w:pStyle w:val="AmColumnHeading"/>
            </w:pPr>
            <w:r w:rsidRPr="00047B22">
              <w:t>Komisjoni ettepanek</w:t>
            </w:r>
          </w:p>
        </w:tc>
        <w:tc>
          <w:tcPr>
            <w:tcW w:w="4876" w:type="dxa"/>
          </w:tcPr>
          <w:p w14:paraId="6EFCF4B3" w14:textId="77777777" w:rsidR="00DC47AF" w:rsidRPr="00047B22" w:rsidRDefault="00DC47AF" w:rsidP="002354E6">
            <w:pPr>
              <w:pStyle w:val="AmColumnHeading"/>
            </w:pPr>
            <w:r w:rsidRPr="00047B22">
              <w:t>Muudatusettepanek</w:t>
            </w:r>
          </w:p>
        </w:tc>
      </w:tr>
      <w:tr w:rsidR="00DC47AF" w:rsidRPr="00047B22" w14:paraId="07839856" w14:textId="77777777" w:rsidTr="002354E6">
        <w:trPr>
          <w:jc w:val="center"/>
        </w:trPr>
        <w:tc>
          <w:tcPr>
            <w:tcW w:w="4876" w:type="dxa"/>
          </w:tcPr>
          <w:p w14:paraId="4F7448A6" w14:textId="77777777" w:rsidR="00DC47AF" w:rsidRPr="00047B22" w:rsidRDefault="00DC47AF" w:rsidP="002354E6">
            <w:pPr>
              <w:pStyle w:val="Normal6a"/>
            </w:pPr>
            <w:r w:rsidRPr="00047B22">
              <w:t>(3)</w:t>
            </w:r>
            <w:r w:rsidRPr="00047B22">
              <w:tab/>
              <w:t xml:space="preserve">Käesolev määrus peaks sellele terviklikule lähenemisviisile kaasa aitama, </w:t>
            </w:r>
            <w:r w:rsidRPr="00047B22">
              <w:rPr>
                <w:b/>
                <w:i/>
              </w:rPr>
              <w:t>sest liikmesriikide meetmetele kehtestatakse</w:t>
            </w:r>
            <w:r w:rsidRPr="00047B22">
              <w:t xml:space="preserve"> varjupaiga- ja rändehalduspoliitika valdkonnas </w:t>
            </w:r>
            <w:r w:rsidRPr="00047B22">
              <w:rPr>
                <w:b/>
                <w:i/>
              </w:rPr>
              <w:t>ühine raamistik, täpsustades solidaarsuse ja vastutuse õiglase jagamise põhimõtet kooskõlas Euroopa Liidu toimimise lepingu (ELi toimimise leping) artikliga 80</w:t>
            </w:r>
            <w:r w:rsidRPr="00047B22">
              <w:t xml:space="preserve">. Seepärast peaksid liikmesriigid võtma kõik vajalikud meetmed, et anda oma panus terviklikku lähenemisviisi, muu hulgas selleks, et tagada </w:t>
            </w:r>
            <w:r w:rsidRPr="00047B22">
              <w:rPr>
                <w:b/>
                <w:i/>
              </w:rPr>
              <w:t>kaitse vajajatele rahvusvaheline kaitse ja sobivad vastuvõtutingimused, võimaldada tulemuslikult kohaldada rahvusvahelise kaitse taotluse läbivaatamise eest vastutava liikmesriigi kindlaksmääramise norme</w:t>
            </w:r>
            <w:r w:rsidRPr="00047B22">
              <w:t>, saata ebaseaduslikult riigis viibivad kolmandate riikide kodanikud tagasi, hoida ära ebaseaduslikku rännet ja ebaseaduslikku liikumist ning toetada teisi liikmesriike solidaarsusmeetmetes osalemise kaudu.</w:t>
            </w:r>
          </w:p>
        </w:tc>
        <w:tc>
          <w:tcPr>
            <w:tcW w:w="4876" w:type="dxa"/>
          </w:tcPr>
          <w:p w14:paraId="3B13F3FA" w14:textId="77777777" w:rsidR="00DC47AF" w:rsidRPr="00047B22" w:rsidRDefault="00DC47AF" w:rsidP="002354E6">
            <w:pPr>
              <w:pStyle w:val="Normal6a"/>
            </w:pPr>
            <w:r w:rsidRPr="00047B22">
              <w:t>(3)</w:t>
            </w:r>
            <w:r w:rsidRPr="00047B22">
              <w:tab/>
              <w:t xml:space="preserve">Käesolev määrus peaks sellele terviklikule lähenemisviisile kaasa aitama, </w:t>
            </w:r>
            <w:r w:rsidRPr="00047B22">
              <w:rPr>
                <w:b/>
                <w:i/>
              </w:rPr>
              <w:t>võimaldades liikmesriikidel võtta nii ühepoolseid kui ka ühismeetmeid</w:t>
            </w:r>
            <w:r w:rsidRPr="00047B22">
              <w:t xml:space="preserve"> varjupaiga- ja rändehalduspoliitika valdkonnas. Seepärast peaksid liikmesriigid võtma kõik vajalikud meetmed, et anda oma panus terviklikku lähenemisviisi, muu hulgas selleks, et tagada </w:t>
            </w:r>
            <w:r w:rsidRPr="00047B22">
              <w:rPr>
                <w:b/>
                <w:i/>
              </w:rPr>
              <w:t>oma kodanike sisejulgeolek, piirates Euroopas paremat elu otsivate isikute vastuvõtutingimusi</w:t>
            </w:r>
            <w:r w:rsidRPr="00047B22">
              <w:t xml:space="preserve">, saata ebaseaduslikult riigis viibivad kolmandate riikide kodanikud tagasi </w:t>
            </w:r>
            <w:r w:rsidRPr="00047B22">
              <w:rPr>
                <w:b/>
                <w:i/>
              </w:rPr>
              <w:t>kiiremini ja suuremal määral</w:t>
            </w:r>
            <w:r w:rsidRPr="00047B22">
              <w:t xml:space="preserve">, hoida ära ebaseaduslikku rännet ja ebaseaduslikku liikumist </w:t>
            </w:r>
            <w:r w:rsidRPr="00047B22">
              <w:rPr>
                <w:b/>
                <w:i/>
              </w:rPr>
              <w:t>liikmesriikide vahel</w:t>
            </w:r>
            <w:r w:rsidRPr="00047B22">
              <w:t xml:space="preserve"> ning toetada teisi liikmesriike </w:t>
            </w:r>
            <w:r w:rsidRPr="00047B22">
              <w:rPr>
                <w:b/>
                <w:i/>
              </w:rPr>
              <w:t>vabatahtlikes</w:t>
            </w:r>
            <w:r w:rsidRPr="00047B22">
              <w:t xml:space="preserve"> solidaarsusmeetmetes osalemise kaudu.</w:t>
            </w:r>
          </w:p>
        </w:tc>
      </w:tr>
    </w:tbl>
    <w:p w14:paraId="5E77DEE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7AF1E95" w14:textId="77777777" w:rsidR="00DC47AF" w:rsidRPr="00047B22" w:rsidRDefault="00DC47AF" w:rsidP="00DC47AF">
      <w:r w:rsidRPr="00047B22">
        <w:rPr>
          <w:rStyle w:val="HideTWBExt"/>
          <w:noProof w:val="0"/>
        </w:rPr>
        <w:t>&lt;/AmendB&gt;</w:t>
      </w:r>
    </w:p>
    <w:p w14:paraId="41F1B19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190</w:t>
      </w:r>
      <w:r w:rsidRPr="00047B22">
        <w:rPr>
          <w:rStyle w:val="HideTWBExt"/>
          <w:b w:val="0"/>
          <w:noProof w:val="0"/>
        </w:rPr>
        <w:t>&lt;/NumAmB&gt;</w:t>
      </w:r>
    </w:p>
    <w:p w14:paraId="70363A14"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6B5EFDC2" w14:textId="77777777" w:rsidR="00DC47AF" w:rsidRPr="00047B22" w:rsidRDefault="00DC47AF" w:rsidP="00DC47AF">
      <w:pPr>
        <w:pStyle w:val="NormalBold"/>
      </w:pPr>
      <w:r w:rsidRPr="00047B22">
        <w:rPr>
          <w:rStyle w:val="HideTWBExt"/>
          <w:b w:val="0"/>
          <w:noProof w:val="0"/>
        </w:rPr>
        <w:t>&lt;/RepeatBlock-By&gt;</w:t>
      </w:r>
    </w:p>
    <w:p w14:paraId="3639FC4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99012EC"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3020183" w14:textId="77777777" w:rsidTr="002354E6">
        <w:trPr>
          <w:trHeight w:hRule="exact" w:val="240"/>
          <w:jc w:val="center"/>
        </w:trPr>
        <w:tc>
          <w:tcPr>
            <w:tcW w:w="9752" w:type="dxa"/>
            <w:gridSpan w:val="2"/>
          </w:tcPr>
          <w:p w14:paraId="5732CD7C" w14:textId="77777777" w:rsidR="00DC47AF" w:rsidRPr="00047B22" w:rsidRDefault="00DC47AF" w:rsidP="002354E6"/>
        </w:tc>
      </w:tr>
      <w:tr w:rsidR="00DC47AF" w:rsidRPr="00047B22" w14:paraId="1E6C4062" w14:textId="77777777" w:rsidTr="002354E6">
        <w:trPr>
          <w:trHeight w:val="240"/>
          <w:jc w:val="center"/>
        </w:trPr>
        <w:tc>
          <w:tcPr>
            <w:tcW w:w="4876" w:type="dxa"/>
          </w:tcPr>
          <w:p w14:paraId="0F00D4E9" w14:textId="77777777" w:rsidR="00DC47AF" w:rsidRPr="00047B22" w:rsidRDefault="00DC47AF" w:rsidP="002354E6">
            <w:pPr>
              <w:pStyle w:val="AmColumnHeading"/>
            </w:pPr>
            <w:r w:rsidRPr="00047B22">
              <w:t>Komisjoni ettepanek</w:t>
            </w:r>
          </w:p>
        </w:tc>
        <w:tc>
          <w:tcPr>
            <w:tcW w:w="4876" w:type="dxa"/>
          </w:tcPr>
          <w:p w14:paraId="2DF4ABB6" w14:textId="77777777" w:rsidR="00DC47AF" w:rsidRPr="00047B22" w:rsidRDefault="00DC47AF" w:rsidP="002354E6">
            <w:pPr>
              <w:pStyle w:val="AmColumnHeading"/>
            </w:pPr>
            <w:r w:rsidRPr="00047B22">
              <w:t>Muudatusettepanek</w:t>
            </w:r>
          </w:p>
        </w:tc>
      </w:tr>
      <w:tr w:rsidR="00DC47AF" w:rsidRPr="00047B22" w14:paraId="1E12D23E" w14:textId="77777777" w:rsidTr="002354E6">
        <w:trPr>
          <w:jc w:val="center"/>
        </w:trPr>
        <w:tc>
          <w:tcPr>
            <w:tcW w:w="4876" w:type="dxa"/>
          </w:tcPr>
          <w:p w14:paraId="39EEAC38" w14:textId="77777777" w:rsidR="00DC47AF" w:rsidRPr="00047B22" w:rsidRDefault="00DC47AF" w:rsidP="002354E6">
            <w:pPr>
              <w:pStyle w:val="Normal6a"/>
            </w:pPr>
            <w:r w:rsidRPr="00047B22">
              <w:t>(3)</w:t>
            </w:r>
            <w:r w:rsidRPr="00047B22">
              <w:tab/>
              <w:t xml:space="preserve">Käesolev määrus peaks </w:t>
            </w:r>
            <w:r w:rsidRPr="00047B22">
              <w:rPr>
                <w:b/>
                <w:i/>
              </w:rPr>
              <w:t>sellele terviklikule lähenemisviisile</w:t>
            </w:r>
            <w:r w:rsidRPr="00047B22">
              <w:t xml:space="preserve"> kaasa aitama</w:t>
            </w:r>
            <w:r w:rsidRPr="00047B22">
              <w:rPr>
                <w:b/>
                <w:i/>
              </w:rPr>
              <w:t>, sest</w:t>
            </w:r>
            <w:r w:rsidRPr="00047B22">
              <w:t xml:space="preserve"> liidu ja liikmesriikide </w:t>
            </w:r>
            <w:r w:rsidRPr="00047B22">
              <w:rPr>
                <w:b/>
                <w:i/>
              </w:rPr>
              <w:t>meetmetele kehtestatakse varjupaiga- ja rändehalduspoliitika</w:t>
            </w:r>
            <w:r w:rsidRPr="00047B22">
              <w:t xml:space="preserve"> valdkonnas </w:t>
            </w:r>
            <w:r w:rsidRPr="00047B22">
              <w:rPr>
                <w:b/>
                <w:i/>
              </w:rPr>
              <w:t>ühine raamistik, täpsustades solidaarsuse ja vastutuse õiglase jagamise põhimõtet kooskõlas Euroopa Liidu toimimise lepingu (ELi toimimise leping) artikliga 80</w:t>
            </w:r>
            <w:r w:rsidRPr="00047B22">
              <w:t xml:space="preserve">. Seepärast peaksid liikmesriigid </w:t>
            </w:r>
            <w:r w:rsidRPr="00047B22">
              <w:rPr>
                <w:b/>
                <w:i/>
              </w:rPr>
              <w:t>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saata</w:t>
            </w:r>
            <w:r w:rsidRPr="00047B22">
              <w:t xml:space="preserve"> ebaseaduslikult riigis </w:t>
            </w:r>
            <w:r w:rsidRPr="00047B22">
              <w:rPr>
                <w:b/>
                <w:i/>
              </w:rPr>
              <w:t>viibivad</w:t>
            </w:r>
            <w:r w:rsidRPr="00047B22">
              <w:t xml:space="preserve"> kolmandate riikide </w:t>
            </w:r>
            <w:r w:rsidRPr="00047B22">
              <w:rPr>
                <w:b/>
                <w:i/>
              </w:rPr>
              <w:t>kodanikud tagasi, hoida ära ebaseaduslikku rännet ja ebaseaduslikku liikumist ning toetada teisi liikmesriike solidaarsusmeetmetes osalemise kaudu</w:t>
            </w:r>
            <w:r w:rsidRPr="00047B22">
              <w:t>.</w:t>
            </w:r>
          </w:p>
        </w:tc>
        <w:tc>
          <w:tcPr>
            <w:tcW w:w="4876" w:type="dxa"/>
          </w:tcPr>
          <w:p w14:paraId="1451B82A" w14:textId="77777777" w:rsidR="00DC47AF" w:rsidRPr="00047B22" w:rsidRDefault="00DC47AF" w:rsidP="002354E6">
            <w:pPr>
              <w:pStyle w:val="Normal6a"/>
            </w:pPr>
            <w:r w:rsidRPr="00047B22">
              <w:t>(3)</w:t>
            </w:r>
            <w:r w:rsidRPr="00047B22">
              <w:tab/>
              <w:t xml:space="preserve">Käesolev määrus peaks kaasa aitama </w:t>
            </w:r>
            <w:r w:rsidRPr="00047B22">
              <w:rPr>
                <w:b/>
                <w:i/>
              </w:rPr>
              <w:t>ettepanekule</w:t>
            </w:r>
            <w:r w:rsidRPr="00047B22">
              <w:t xml:space="preserve"> liidu ja liikmesriikide </w:t>
            </w:r>
            <w:r w:rsidRPr="00047B22">
              <w:rPr>
                <w:b/>
                <w:i/>
              </w:rPr>
              <w:t>vahelise koostöö kohta ebaseadusliku rände kontrolli</w:t>
            </w:r>
            <w:r w:rsidRPr="00047B22">
              <w:t xml:space="preserve"> valdkonnas. Seepärast peaksid liikmesriigid </w:t>
            </w:r>
            <w:r w:rsidRPr="00047B22">
              <w:rPr>
                <w:b/>
                <w:i/>
              </w:rPr>
              <w:t>kaaluma meetmete võtmist</w:t>
            </w:r>
            <w:r w:rsidRPr="00047B22">
              <w:t xml:space="preserve"> ebaseaduslikult riigis </w:t>
            </w:r>
            <w:r w:rsidRPr="00047B22">
              <w:rPr>
                <w:b/>
                <w:i/>
              </w:rPr>
              <w:t>viibivate</w:t>
            </w:r>
            <w:r w:rsidRPr="00047B22">
              <w:t xml:space="preserve"> kolmandate riikide </w:t>
            </w:r>
            <w:r w:rsidRPr="00047B22">
              <w:rPr>
                <w:b/>
                <w:i/>
              </w:rPr>
              <w:t>kodanike tagasisaatmiseks, ebaseadusliku rände ja ebaseadusliku liikumise ära hoidmiseks ning teiste liikmesriikide toetamiseks ebaseadusliku rände, varjupaigapettuste ja muude seotud kuritegude vastu võitlemisel</w:t>
            </w:r>
            <w:r w:rsidRPr="00047B22">
              <w:t>.</w:t>
            </w:r>
          </w:p>
        </w:tc>
      </w:tr>
    </w:tbl>
    <w:p w14:paraId="531843B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4EB210B" w14:textId="77777777" w:rsidR="00DC47AF" w:rsidRPr="00047B22" w:rsidRDefault="00DC47AF" w:rsidP="00DC47AF">
      <w:r w:rsidRPr="00047B22">
        <w:rPr>
          <w:rStyle w:val="HideTWBExt"/>
          <w:noProof w:val="0"/>
        </w:rPr>
        <w:t>&lt;/AmendB&gt;</w:t>
      </w:r>
    </w:p>
    <w:p w14:paraId="6F77613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191</w:t>
      </w:r>
      <w:r w:rsidRPr="00047B22">
        <w:rPr>
          <w:rStyle w:val="HideTWBExt"/>
          <w:b w:val="0"/>
          <w:noProof w:val="0"/>
        </w:rPr>
        <w:t>&lt;/NumAmB&gt;</w:t>
      </w:r>
    </w:p>
    <w:p w14:paraId="51D90E76"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0F0CA767" w14:textId="77777777" w:rsidR="00DC47AF" w:rsidRPr="00047B22" w:rsidRDefault="00DC47AF" w:rsidP="00DC47AF">
      <w:pPr>
        <w:pStyle w:val="NormalBold"/>
      </w:pPr>
      <w:r w:rsidRPr="00047B22">
        <w:rPr>
          <w:rStyle w:val="HideTWBExt"/>
          <w:b w:val="0"/>
          <w:noProof w:val="0"/>
        </w:rPr>
        <w:t>&lt;/RepeatBlock-By&gt;</w:t>
      </w:r>
    </w:p>
    <w:p w14:paraId="737EC86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1DBC54D"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7812A25" w14:textId="77777777" w:rsidTr="002354E6">
        <w:trPr>
          <w:trHeight w:hRule="exact" w:val="240"/>
          <w:jc w:val="center"/>
        </w:trPr>
        <w:tc>
          <w:tcPr>
            <w:tcW w:w="9752" w:type="dxa"/>
            <w:gridSpan w:val="2"/>
          </w:tcPr>
          <w:p w14:paraId="472D14BB" w14:textId="77777777" w:rsidR="00DC47AF" w:rsidRPr="00047B22" w:rsidRDefault="00DC47AF" w:rsidP="002354E6"/>
        </w:tc>
      </w:tr>
      <w:tr w:rsidR="00DC47AF" w:rsidRPr="00047B22" w14:paraId="5C2E3FB3" w14:textId="77777777" w:rsidTr="002354E6">
        <w:trPr>
          <w:trHeight w:val="240"/>
          <w:jc w:val="center"/>
        </w:trPr>
        <w:tc>
          <w:tcPr>
            <w:tcW w:w="4876" w:type="dxa"/>
          </w:tcPr>
          <w:p w14:paraId="213A899C" w14:textId="77777777" w:rsidR="00DC47AF" w:rsidRPr="00047B22" w:rsidRDefault="00DC47AF" w:rsidP="002354E6">
            <w:pPr>
              <w:pStyle w:val="AmColumnHeading"/>
            </w:pPr>
            <w:r w:rsidRPr="00047B22">
              <w:t>Komisjoni ettepanek</w:t>
            </w:r>
          </w:p>
        </w:tc>
        <w:tc>
          <w:tcPr>
            <w:tcW w:w="4876" w:type="dxa"/>
          </w:tcPr>
          <w:p w14:paraId="5DBDFA0A" w14:textId="77777777" w:rsidR="00DC47AF" w:rsidRPr="00047B22" w:rsidRDefault="00DC47AF" w:rsidP="002354E6">
            <w:pPr>
              <w:pStyle w:val="AmColumnHeading"/>
            </w:pPr>
            <w:r w:rsidRPr="00047B22">
              <w:t>Muudatusettepanek</w:t>
            </w:r>
          </w:p>
        </w:tc>
      </w:tr>
      <w:tr w:rsidR="00DC47AF" w:rsidRPr="00047B22" w14:paraId="304233C9" w14:textId="77777777" w:rsidTr="002354E6">
        <w:trPr>
          <w:jc w:val="center"/>
        </w:trPr>
        <w:tc>
          <w:tcPr>
            <w:tcW w:w="4876" w:type="dxa"/>
          </w:tcPr>
          <w:p w14:paraId="754EAFB5" w14:textId="77777777" w:rsidR="00DC47AF" w:rsidRPr="00047B22" w:rsidRDefault="00DC47AF" w:rsidP="002354E6">
            <w:pPr>
              <w:pStyle w:val="Normal6a"/>
            </w:pPr>
            <w:r w:rsidRPr="00047B22">
              <w:t>(3)</w:t>
            </w:r>
            <w:r w:rsidRPr="00047B22">
              <w:tab/>
              <w:t xml:space="preserve">Käesolev määrus peaks sellele </w:t>
            </w:r>
            <w:r w:rsidRPr="00047B22">
              <w:rPr>
                <w:b/>
                <w:i/>
              </w:rPr>
              <w:t>terviklikule lähenemisviisile</w:t>
            </w:r>
            <w:r w:rsidRPr="00047B22">
              <w:t xml:space="preserve"> kaasa aitama, </w:t>
            </w:r>
            <w:r w:rsidRPr="00047B22">
              <w:rPr>
                <w:b/>
                <w:i/>
              </w:rPr>
              <w:t>sest liidu ja liikmesriikide meetmetele kehtestatakse varjupaiga- ja rändehalduspoliitika valdkonnas ühine raamistik, täpsustades solidaarsuse ja vastutuse õiglase jagamise põhimõtet kooskõlas Euroopa Liidu toimimise lepingu (ELi toimimise leping) artikliga 80</w:t>
            </w:r>
            <w:r w:rsidRPr="00047B22">
              <w:t xml:space="preserve">. </w:t>
            </w:r>
            <w:r w:rsidRPr="00047B22">
              <w:rPr>
                <w:b/>
                <w:i/>
              </w:rPr>
              <w:t>Seepärast peaksid liikmesriigid</w:t>
            </w:r>
            <w:r w:rsidRPr="00047B22">
              <w:t xml:space="preserve">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w:t>
            </w:r>
            <w:r w:rsidRPr="00047B22">
              <w:rPr>
                <w:b/>
                <w:i/>
              </w:rPr>
              <w:t>, saata ebaseaduslikult riigis viibivad kolmandate riikide kodanikud tagasi, hoida ära ebaseaduslikku rännet ja ebaseaduslikku liikumist</w:t>
            </w:r>
            <w:r w:rsidRPr="00047B22">
              <w:t xml:space="preserve"> ning </w:t>
            </w:r>
            <w:r w:rsidRPr="00047B22">
              <w:rPr>
                <w:b/>
                <w:i/>
              </w:rPr>
              <w:t>toetada teisi liikmesriike solidaarsusmeetmetes osalemise kaudu</w:t>
            </w:r>
            <w:r w:rsidRPr="00047B22">
              <w:t>.</w:t>
            </w:r>
          </w:p>
        </w:tc>
        <w:tc>
          <w:tcPr>
            <w:tcW w:w="4876" w:type="dxa"/>
          </w:tcPr>
          <w:p w14:paraId="66B7B25B" w14:textId="77777777" w:rsidR="00DC47AF" w:rsidRPr="00047B22" w:rsidRDefault="00DC47AF" w:rsidP="002354E6">
            <w:pPr>
              <w:pStyle w:val="Normal6a"/>
            </w:pPr>
            <w:r w:rsidRPr="00047B22">
              <w:t>(3)</w:t>
            </w:r>
            <w:r w:rsidRPr="00047B22">
              <w:tab/>
            </w:r>
            <w:r w:rsidRPr="00047B22">
              <w:rPr>
                <w:b/>
                <w:i/>
              </w:rPr>
              <w:t>Võttes arvesse ebaproportsionaalset vastutust, mis määruse (EL) nr 604/2013 kohaselt lasub esimestel sisenemisliikmesriikidel, on vaja töötada välja uus süsteem, mis on täielikult kooskõlas ELi toimimise lepingu artikli 78 lõikega 1 ning mis põhineb vastutuse õiglasel jagamisel ja liikmesriikidevahelisel solidaarsusel rahvusvahelise kaitse taotluste puhul.</w:t>
            </w:r>
            <w:r w:rsidRPr="00047B22">
              <w:t xml:space="preserve"> Käesolev määrus peaks sellele </w:t>
            </w:r>
            <w:r w:rsidRPr="00047B22">
              <w:rPr>
                <w:b/>
                <w:i/>
              </w:rPr>
              <w:t>eesmärgile</w:t>
            </w:r>
            <w:r w:rsidRPr="00047B22">
              <w:t xml:space="preserve"> kaasa aitama, </w:t>
            </w:r>
            <w:r w:rsidRPr="00047B22">
              <w:rPr>
                <w:b/>
                <w:i/>
              </w:rPr>
              <w:t>kehtestades ühise raamistiku rahvusvahelise kaitse taotlejate automaatseks jaotamiseks kogu Euroopa Liidus, sealhulgas otsingu- ja päästeoperatsiooni järgselt</w:t>
            </w:r>
            <w:r w:rsidRPr="00047B22">
              <w:t xml:space="preserve">. </w:t>
            </w:r>
            <w:r w:rsidRPr="00047B22">
              <w:rPr>
                <w:b/>
                <w:i/>
              </w:rPr>
              <w:t>Liikmesriigid peaksid</w:t>
            </w:r>
            <w:r w:rsidRPr="00047B22">
              <w:t xml:space="preserve">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ning </w:t>
            </w:r>
            <w:r w:rsidRPr="00047B22">
              <w:rPr>
                <w:b/>
                <w:i/>
              </w:rPr>
              <w:t>jagada vastutust rahvusvahelise kaitse taotluste menetlemise eest kogu Euroopa Liidus</w:t>
            </w:r>
            <w:r w:rsidRPr="00047B22">
              <w:t>.</w:t>
            </w:r>
          </w:p>
        </w:tc>
      </w:tr>
    </w:tbl>
    <w:p w14:paraId="76C980F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B660AA8" w14:textId="77777777" w:rsidR="00DC47AF" w:rsidRPr="00047B22" w:rsidRDefault="00DC47AF" w:rsidP="00DC47AF">
      <w:r w:rsidRPr="00047B22">
        <w:rPr>
          <w:rStyle w:val="HideTWBExt"/>
          <w:noProof w:val="0"/>
        </w:rPr>
        <w:t>&lt;/AmendB&gt;</w:t>
      </w:r>
    </w:p>
    <w:p w14:paraId="5FE83E8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192</w:t>
      </w:r>
      <w:r w:rsidRPr="00047B22">
        <w:rPr>
          <w:rStyle w:val="HideTWBExt"/>
          <w:b w:val="0"/>
          <w:noProof w:val="0"/>
        </w:rPr>
        <w:t>&lt;/NumAmB&gt;</w:t>
      </w:r>
    </w:p>
    <w:p w14:paraId="6BB37E42"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5FFF932D" w14:textId="77777777" w:rsidR="00DC47AF" w:rsidRPr="00047B22" w:rsidRDefault="00DC47AF" w:rsidP="00DC47AF">
      <w:pPr>
        <w:pStyle w:val="NormalBold"/>
      </w:pPr>
      <w:r w:rsidRPr="00047B22">
        <w:rPr>
          <w:rStyle w:val="HideTWBExt"/>
          <w:b w:val="0"/>
          <w:noProof w:val="0"/>
        </w:rPr>
        <w:t>&lt;/RepeatBlock-By&gt;</w:t>
      </w:r>
    </w:p>
    <w:p w14:paraId="6ABE001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616248F"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76479F9" w14:textId="77777777" w:rsidTr="002354E6">
        <w:trPr>
          <w:trHeight w:hRule="exact" w:val="240"/>
          <w:jc w:val="center"/>
        </w:trPr>
        <w:tc>
          <w:tcPr>
            <w:tcW w:w="9752" w:type="dxa"/>
            <w:gridSpan w:val="2"/>
          </w:tcPr>
          <w:p w14:paraId="6A85503F" w14:textId="77777777" w:rsidR="00DC47AF" w:rsidRPr="00047B22" w:rsidRDefault="00DC47AF" w:rsidP="002354E6"/>
        </w:tc>
      </w:tr>
      <w:tr w:rsidR="00DC47AF" w:rsidRPr="00047B22" w14:paraId="10A0F5CA" w14:textId="77777777" w:rsidTr="002354E6">
        <w:trPr>
          <w:trHeight w:val="240"/>
          <w:jc w:val="center"/>
        </w:trPr>
        <w:tc>
          <w:tcPr>
            <w:tcW w:w="4876" w:type="dxa"/>
          </w:tcPr>
          <w:p w14:paraId="04A80D51" w14:textId="77777777" w:rsidR="00DC47AF" w:rsidRPr="00047B22" w:rsidRDefault="00DC47AF" w:rsidP="002354E6">
            <w:pPr>
              <w:pStyle w:val="AmColumnHeading"/>
            </w:pPr>
            <w:r w:rsidRPr="00047B22">
              <w:t>Komisjoni ettepanek</w:t>
            </w:r>
          </w:p>
        </w:tc>
        <w:tc>
          <w:tcPr>
            <w:tcW w:w="4876" w:type="dxa"/>
          </w:tcPr>
          <w:p w14:paraId="3E139752" w14:textId="77777777" w:rsidR="00DC47AF" w:rsidRPr="00047B22" w:rsidRDefault="00DC47AF" w:rsidP="002354E6">
            <w:pPr>
              <w:pStyle w:val="AmColumnHeading"/>
            </w:pPr>
            <w:r w:rsidRPr="00047B22">
              <w:t>Muudatusettepanek</w:t>
            </w:r>
          </w:p>
        </w:tc>
      </w:tr>
      <w:tr w:rsidR="00DC47AF" w:rsidRPr="00047B22" w14:paraId="55C604D1" w14:textId="77777777" w:rsidTr="002354E6">
        <w:trPr>
          <w:jc w:val="center"/>
        </w:trPr>
        <w:tc>
          <w:tcPr>
            <w:tcW w:w="4876" w:type="dxa"/>
          </w:tcPr>
          <w:p w14:paraId="0A02076D"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w:t>
            </w:r>
            <w:r w:rsidRPr="00047B22">
              <w:rPr>
                <w:b/>
                <w:i/>
              </w:rPr>
              <w:t>varjupaiga- ja rändehalduspoliitika</w:t>
            </w:r>
            <w:r w:rsidRPr="00047B22">
              <w:t xml:space="preserve"> valdkonnas ühine raamistik,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w:t>
            </w:r>
            <w:r w:rsidRPr="00047B22">
              <w:rPr>
                <w:b/>
                <w:i/>
              </w:rPr>
              <w:t>, saata ebaseaduslikult riigis viibivad kolmandate riikide kodanikud tagasi, hoida ära ebaseaduslikku rännet ja ebaseaduslikku liikumist</w:t>
            </w:r>
            <w:r w:rsidRPr="00047B22">
              <w:t xml:space="preserve"> ning toetada teisi liikmesriike solidaarsusmeetmetes osalemise kaudu.</w:t>
            </w:r>
          </w:p>
        </w:tc>
        <w:tc>
          <w:tcPr>
            <w:tcW w:w="4876" w:type="dxa"/>
          </w:tcPr>
          <w:p w14:paraId="0AE38730"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w:t>
            </w:r>
            <w:r w:rsidRPr="00047B22">
              <w:rPr>
                <w:b/>
                <w:i/>
              </w:rPr>
              <w:t>varjupaiga</w:t>
            </w:r>
            <w:r w:rsidRPr="00047B22">
              <w:t xml:space="preserve"> valdkonnas ühine raamistik, </w:t>
            </w:r>
            <w:r w:rsidRPr="00047B22">
              <w:rPr>
                <w:b/>
                <w:i/>
              </w:rPr>
              <w:t>toetades ja</w:t>
            </w:r>
            <w:r w:rsidRPr="00047B22">
              <w:t xml:space="preserve">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ning toetada teisi liikmesriike solidaarsusmeetmetes osalemise kaudu.</w:t>
            </w:r>
          </w:p>
        </w:tc>
      </w:tr>
    </w:tbl>
    <w:p w14:paraId="28B3B19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0B11519" w14:textId="77777777" w:rsidR="00DC47AF" w:rsidRPr="00047B22" w:rsidRDefault="00DC47AF" w:rsidP="00DC47AF">
      <w:r w:rsidRPr="00047B22">
        <w:rPr>
          <w:rStyle w:val="HideTWBExt"/>
          <w:noProof w:val="0"/>
        </w:rPr>
        <w:t>&lt;/AmendB&gt;</w:t>
      </w:r>
    </w:p>
    <w:p w14:paraId="126D981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193</w:t>
      </w:r>
      <w:r w:rsidRPr="00047B22">
        <w:rPr>
          <w:rStyle w:val="HideTWBExt"/>
          <w:b w:val="0"/>
          <w:noProof w:val="0"/>
        </w:rPr>
        <w:t>&lt;/NumAmB&gt;</w:t>
      </w:r>
    </w:p>
    <w:p w14:paraId="11703CCA"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19D8DF16" w14:textId="77777777" w:rsidR="00DC47AF" w:rsidRPr="00047B22" w:rsidRDefault="00DC47AF" w:rsidP="00DC47AF">
      <w:pPr>
        <w:pStyle w:val="NormalBold"/>
      </w:pPr>
      <w:r w:rsidRPr="00047B22">
        <w:rPr>
          <w:rStyle w:val="HideTWBExt"/>
          <w:b w:val="0"/>
          <w:noProof w:val="0"/>
        </w:rPr>
        <w:t>&lt;/RepeatBlock-By&gt;</w:t>
      </w:r>
    </w:p>
    <w:p w14:paraId="2FF3105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AC64F58"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AE7FD75" w14:textId="77777777" w:rsidTr="002354E6">
        <w:trPr>
          <w:trHeight w:hRule="exact" w:val="240"/>
          <w:jc w:val="center"/>
        </w:trPr>
        <w:tc>
          <w:tcPr>
            <w:tcW w:w="9752" w:type="dxa"/>
            <w:gridSpan w:val="2"/>
          </w:tcPr>
          <w:p w14:paraId="44DE9ADE" w14:textId="77777777" w:rsidR="00DC47AF" w:rsidRPr="00047B22" w:rsidRDefault="00DC47AF" w:rsidP="002354E6"/>
        </w:tc>
      </w:tr>
      <w:tr w:rsidR="00DC47AF" w:rsidRPr="00047B22" w14:paraId="26E6A28A" w14:textId="77777777" w:rsidTr="002354E6">
        <w:trPr>
          <w:trHeight w:val="240"/>
          <w:jc w:val="center"/>
        </w:trPr>
        <w:tc>
          <w:tcPr>
            <w:tcW w:w="4876" w:type="dxa"/>
          </w:tcPr>
          <w:p w14:paraId="20F33DEF" w14:textId="77777777" w:rsidR="00DC47AF" w:rsidRPr="00047B22" w:rsidRDefault="00DC47AF" w:rsidP="002354E6">
            <w:pPr>
              <w:pStyle w:val="AmColumnHeading"/>
            </w:pPr>
            <w:r w:rsidRPr="00047B22">
              <w:t>Komisjoni ettepanek</w:t>
            </w:r>
          </w:p>
        </w:tc>
        <w:tc>
          <w:tcPr>
            <w:tcW w:w="4876" w:type="dxa"/>
          </w:tcPr>
          <w:p w14:paraId="2E9BB7CB" w14:textId="77777777" w:rsidR="00DC47AF" w:rsidRPr="00047B22" w:rsidRDefault="00DC47AF" w:rsidP="002354E6">
            <w:pPr>
              <w:pStyle w:val="AmColumnHeading"/>
            </w:pPr>
            <w:r w:rsidRPr="00047B22">
              <w:t>Muudatusettepanek</w:t>
            </w:r>
          </w:p>
        </w:tc>
      </w:tr>
      <w:tr w:rsidR="00DC47AF" w:rsidRPr="00047B22" w14:paraId="783C8D38" w14:textId="77777777" w:rsidTr="002354E6">
        <w:trPr>
          <w:jc w:val="center"/>
        </w:trPr>
        <w:tc>
          <w:tcPr>
            <w:tcW w:w="4876" w:type="dxa"/>
          </w:tcPr>
          <w:p w14:paraId="78F66005"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varjupaiga- ja rändehalduspoliitika valdkonnas ühine raamistik,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w:t>
            </w:r>
            <w:r w:rsidRPr="00047B22">
              <w:rPr>
                <w:b/>
                <w:i/>
              </w:rPr>
              <w:t>saata ebaseaduslikult riigis viibivad kolmandate riikide kodanikud tagasi, hoida ära ebaseaduslikku rännet ja ebaseaduslikku liikumist</w:t>
            </w:r>
            <w:r w:rsidRPr="00047B22">
              <w:t xml:space="preserve"> ning toetada teisi liikmesriike solidaarsusmeetmetes osalemise kaudu.</w:t>
            </w:r>
          </w:p>
        </w:tc>
        <w:tc>
          <w:tcPr>
            <w:tcW w:w="4876" w:type="dxa"/>
          </w:tcPr>
          <w:p w14:paraId="1ECEA27E"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varjupaiga- ja rändehalduspoliitika valdkonnas ühine raamistik,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w:t>
            </w:r>
            <w:r w:rsidRPr="00047B22">
              <w:rPr>
                <w:b/>
                <w:i/>
              </w:rPr>
              <w:t>edendada turvalisi ja seaduslikke võimalusi</w:t>
            </w:r>
            <w:r w:rsidRPr="00047B22">
              <w:t xml:space="preserve"> ning toetada teisi liikmesriike solidaarsusmeetmetes osalemise kaudu.</w:t>
            </w:r>
          </w:p>
        </w:tc>
      </w:tr>
    </w:tbl>
    <w:p w14:paraId="4602883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A2F9A89" w14:textId="77777777" w:rsidR="00DC47AF" w:rsidRPr="00047B22" w:rsidRDefault="00DC47AF" w:rsidP="00DC47AF">
      <w:r w:rsidRPr="00047B22">
        <w:rPr>
          <w:rStyle w:val="HideTWBExt"/>
          <w:noProof w:val="0"/>
        </w:rPr>
        <w:t>&lt;/AmendB&gt;</w:t>
      </w:r>
    </w:p>
    <w:p w14:paraId="70B20A2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194</w:t>
      </w:r>
      <w:r w:rsidRPr="00047B22">
        <w:rPr>
          <w:rStyle w:val="HideTWBExt"/>
          <w:b w:val="0"/>
          <w:noProof w:val="0"/>
        </w:rPr>
        <w:t>&lt;/NumAmB&gt;</w:t>
      </w:r>
    </w:p>
    <w:p w14:paraId="793C0B40"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0F887FFA" w14:textId="77777777" w:rsidR="00DC47AF" w:rsidRPr="00047B22" w:rsidRDefault="00DC47AF" w:rsidP="00DC47AF">
      <w:pPr>
        <w:pStyle w:val="NormalBold"/>
      </w:pPr>
      <w:r w:rsidRPr="00047B22">
        <w:rPr>
          <w:rStyle w:val="HideTWBExt"/>
          <w:b w:val="0"/>
          <w:noProof w:val="0"/>
        </w:rPr>
        <w:t>&lt;/RepeatBlock-By&gt;</w:t>
      </w:r>
    </w:p>
    <w:p w14:paraId="02A258B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9311AA0"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AAFD3E8" w14:textId="77777777" w:rsidTr="002354E6">
        <w:trPr>
          <w:trHeight w:hRule="exact" w:val="240"/>
          <w:jc w:val="center"/>
        </w:trPr>
        <w:tc>
          <w:tcPr>
            <w:tcW w:w="9752" w:type="dxa"/>
            <w:gridSpan w:val="2"/>
          </w:tcPr>
          <w:p w14:paraId="5BD738ED" w14:textId="77777777" w:rsidR="00DC47AF" w:rsidRPr="00047B22" w:rsidRDefault="00DC47AF" w:rsidP="002354E6"/>
        </w:tc>
      </w:tr>
      <w:tr w:rsidR="00DC47AF" w:rsidRPr="00047B22" w14:paraId="0DCC9A79" w14:textId="77777777" w:rsidTr="002354E6">
        <w:trPr>
          <w:trHeight w:val="240"/>
          <w:jc w:val="center"/>
        </w:trPr>
        <w:tc>
          <w:tcPr>
            <w:tcW w:w="4876" w:type="dxa"/>
          </w:tcPr>
          <w:p w14:paraId="76615620" w14:textId="77777777" w:rsidR="00DC47AF" w:rsidRPr="00047B22" w:rsidRDefault="00DC47AF" w:rsidP="002354E6">
            <w:pPr>
              <w:pStyle w:val="AmColumnHeading"/>
            </w:pPr>
            <w:r w:rsidRPr="00047B22">
              <w:t>Komisjoni ettepanek</w:t>
            </w:r>
          </w:p>
        </w:tc>
        <w:tc>
          <w:tcPr>
            <w:tcW w:w="4876" w:type="dxa"/>
          </w:tcPr>
          <w:p w14:paraId="0F320A94" w14:textId="77777777" w:rsidR="00DC47AF" w:rsidRPr="00047B22" w:rsidRDefault="00DC47AF" w:rsidP="002354E6">
            <w:pPr>
              <w:pStyle w:val="AmColumnHeading"/>
            </w:pPr>
            <w:r w:rsidRPr="00047B22">
              <w:t>Muudatusettepanek</w:t>
            </w:r>
          </w:p>
        </w:tc>
      </w:tr>
      <w:tr w:rsidR="00DC47AF" w:rsidRPr="00047B22" w14:paraId="74375ABE" w14:textId="77777777" w:rsidTr="002354E6">
        <w:trPr>
          <w:jc w:val="center"/>
        </w:trPr>
        <w:tc>
          <w:tcPr>
            <w:tcW w:w="4876" w:type="dxa"/>
          </w:tcPr>
          <w:p w14:paraId="7D4ECB1A" w14:textId="77777777" w:rsidR="00DC47AF" w:rsidRPr="00047B22" w:rsidRDefault="00DC47AF" w:rsidP="002354E6">
            <w:pPr>
              <w:pStyle w:val="Normal6a"/>
            </w:pPr>
            <w:r w:rsidRPr="00047B22">
              <w:t>(3)</w:t>
            </w:r>
            <w:r w:rsidRPr="00047B22">
              <w:tab/>
              <w:t>Käesolev määrus peaks sellele terviklikule lähenemisviisile kaasa aitama, sest liidu ja liikmesriikide meetmetele kehtestatakse varjupaiga- ja rändehalduspoliitika valdkonnas ühine raamistik,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saata ebaseaduslikult riigis viibivad kolmandate riikide kodanikud tagasi, hoida ära ebaseaduslikku rännet ja ebaseaduslikku liikumist ning toetada teisi liikmesriike solidaarsusmeetmetes osalemise kaudu.</w:t>
            </w:r>
          </w:p>
        </w:tc>
        <w:tc>
          <w:tcPr>
            <w:tcW w:w="4876" w:type="dxa"/>
          </w:tcPr>
          <w:p w14:paraId="52D298A9"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varjupaiga- ja rändehalduspoliitika valdkonnas ühine raamistik,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saata ebaseaduslikult riigis viibivad kolmandate riikide kodanikud </w:t>
            </w:r>
            <w:r w:rsidRPr="00047B22">
              <w:rPr>
                <w:b/>
                <w:bCs/>
                <w:i/>
                <w:iCs/>
              </w:rPr>
              <w:t>tõhusal viisil</w:t>
            </w:r>
            <w:r w:rsidRPr="00047B22">
              <w:t xml:space="preserve"> tagasi, hoida ära ebaseaduslikku rännet ja ebaseaduslikku liikumist ning toetada teisi liikmesriike solidaarsusmeetmetes osalemise kaudu.</w:t>
            </w:r>
          </w:p>
        </w:tc>
      </w:tr>
    </w:tbl>
    <w:p w14:paraId="0AA1129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60526C70" w14:textId="77777777" w:rsidR="00DC47AF" w:rsidRPr="00047B22" w:rsidRDefault="00DC47AF" w:rsidP="00DC47AF">
      <w:r w:rsidRPr="00047B22">
        <w:rPr>
          <w:rStyle w:val="HideTWBExt"/>
          <w:noProof w:val="0"/>
        </w:rPr>
        <w:t>&lt;/AmendB&gt;</w:t>
      </w:r>
    </w:p>
    <w:p w14:paraId="243E578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195</w:t>
      </w:r>
      <w:r w:rsidRPr="00047B22">
        <w:rPr>
          <w:rStyle w:val="HideTWBExt"/>
          <w:b w:val="0"/>
          <w:noProof w:val="0"/>
        </w:rPr>
        <w:t>&lt;/NumAmB&gt;</w:t>
      </w:r>
    </w:p>
    <w:p w14:paraId="06B1DA1A"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7008C00E" w14:textId="77777777" w:rsidR="00DC47AF" w:rsidRPr="00047B22" w:rsidRDefault="00DC47AF" w:rsidP="00DC47AF">
      <w:pPr>
        <w:pStyle w:val="NormalBold"/>
      </w:pPr>
      <w:r w:rsidRPr="00047B22">
        <w:rPr>
          <w:rStyle w:val="HideTWBExt"/>
          <w:b w:val="0"/>
          <w:noProof w:val="0"/>
        </w:rPr>
        <w:t>&lt;/RepeatBlock-By&gt;</w:t>
      </w:r>
    </w:p>
    <w:p w14:paraId="1ABCC42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6BE2219"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1D35AC2" w14:textId="77777777" w:rsidTr="002354E6">
        <w:trPr>
          <w:trHeight w:hRule="exact" w:val="240"/>
          <w:jc w:val="center"/>
        </w:trPr>
        <w:tc>
          <w:tcPr>
            <w:tcW w:w="9752" w:type="dxa"/>
            <w:gridSpan w:val="2"/>
          </w:tcPr>
          <w:p w14:paraId="572F04AE" w14:textId="77777777" w:rsidR="00DC47AF" w:rsidRPr="00047B22" w:rsidRDefault="00DC47AF" w:rsidP="002354E6"/>
        </w:tc>
      </w:tr>
      <w:tr w:rsidR="00DC47AF" w:rsidRPr="00047B22" w14:paraId="47CCF7D2" w14:textId="77777777" w:rsidTr="002354E6">
        <w:trPr>
          <w:trHeight w:val="240"/>
          <w:jc w:val="center"/>
        </w:trPr>
        <w:tc>
          <w:tcPr>
            <w:tcW w:w="4876" w:type="dxa"/>
          </w:tcPr>
          <w:p w14:paraId="644D8C42" w14:textId="77777777" w:rsidR="00DC47AF" w:rsidRPr="00047B22" w:rsidRDefault="00DC47AF" w:rsidP="002354E6">
            <w:pPr>
              <w:pStyle w:val="AmColumnHeading"/>
            </w:pPr>
            <w:r w:rsidRPr="00047B22">
              <w:t>Komisjoni ettepanek</w:t>
            </w:r>
          </w:p>
        </w:tc>
        <w:tc>
          <w:tcPr>
            <w:tcW w:w="4876" w:type="dxa"/>
          </w:tcPr>
          <w:p w14:paraId="0E0A9A45" w14:textId="77777777" w:rsidR="00DC47AF" w:rsidRPr="00047B22" w:rsidRDefault="00DC47AF" w:rsidP="002354E6">
            <w:pPr>
              <w:pStyle w:val="AmColumnHeading"/>
            </w:pPr>
            <w:r w:rsidRPr="00047B22">
              <w:t>Muudatusettepanek</w:t>
            </w:r>
          </w:p>
        </w:tc>
      </w:tr>
      <w:tr w:rsidR="00DC47AF" w:rsidRPr="00047B22" w14:paraId="3D44058B" w14:textId="77777777" w:rsidTr="002354E6">
        <w:trPr>
          <w:jc w:val="center"/>
        </w:trPr>
        <w:tc>
          <w:tcPr>
            <w:tcW w:w="4876" w:type="dxa"/>
          </w:tcPr>
          <w:p w14:paraId="1D4C1A51" w14:textId="77777777" w:rsidR="00DC47AF" w:rsidRPr="00047B22" w:rsidRDefault="00DC47AF" w:rsidP="002354E6">
            <w:pPr>
              <w:pStyle w:val="Normal6a"/>
            </w:pPr>
            <w:r w:rsidRPr="00047B22">
              <w:t>(3)</w:t>
            </w:r>
            <w:r w:rsidRPr="00047B22">
              <w:tab/>
              <w:t xml:space="preserve">Käesolev määrus peaks sellele terviklikule lähenemisviisile kaasa aitama, sest </w:t>
            </w:r>
            <w:r w:rsidRPr="00047B22">
              <w:rPr>
                <w:b/>
                <w:i/>
              </w:rPr>
              <w:t>liidu ja</w:t>
            </w:r>
            <w:r w:rsidRPr="00047B22">
              <w:t xml:space="preserve"> liikmesriikide meetmetele kehtestatakse varjupaiga- ja rändehalduspoliitika valdkonnas ühine raamistik, täpsustades solidaarsuse ja vastutuse õiglase jagamise põhimõtet kooskõlas Euroopa Liidu toimimise lepingu (ELi toimimise leping) artikliga 80. Seepärast peaksid liikmesriigid võtma </w:t>
            </w:r>
            <w:r w:rsidRPr="00047B22">
              <w:rPr>
                <w:b/>
                <w:i/>
              </w:rPr>
              <w:t>kõik vajalikud meetmed, et anda oma panus terviklikku lähenemisviisi,</w:t>
            </w:r>
            <w:r w:rsidRPr="00047B22">
              <w:t xml:space="preserve"> muu hulgas selleks, et </w:t>
            </w:r>
            <w:r w:rsidRPr="00047B22">
              <w:rPr>
                <w:b/>
                <w:i/>
              </w:rPr>
              <w:t>tagada kaitse vajajatele rahvusvaheline kaitse ja sobivad vastuvõtutingimused</w:t>
            </w:r>
            <w:r w:rsidRPr="00047B22">
              <w:t xml:space="preserve">, võimaldada tulemuslikult kohaldada rahvusvahelise kaitse taotluse läbivaatamise eest vastutava liikmesriigi kindlaksmääramise norme, saata ebaseaduslikult riigis viibivad kolmandate riikide kodanikud tagasi, </w:t>
            </w:r>
            <w:r w:rsidRPr="00047B22">
              <w:rPr>
                <w:b/>
                <w:i/>
              </w:rPr>
              <w:t>hoida ära ebaseaduslikku rännet ja ebaseaduslikku liikumist ning</w:t>
            </w:r>
            <w:r w:rsidRPr="00047B22">
              <w:t xml:space="preserve"> toetada teisi liikmesriike solidaarsusmeetmetes osalemise kaudu.</w:t>
            </w:r>
          </w:p>
        </w:tc>
        <w:tc>
          <w:tcPr>
            <w:tcW w:w="4876" w:type="dxa"/>
          </w:tcPr>
          <w:p w14:paraId="0B9A65E7" w14:textId="77777777" w:rsidR="00DC47AF" w:rsidRPr="00047B22" w:rsidRDefault="00DC47AF" w:rsidP="002354E6">
            <w:pPr>
              <w:pStyle w:val="Normal6a"/>
            </w:pPr>
            <w:r w:rsidRPr="00047B22">
              <w:t>(3)</w:t>
            </w:r>
            <w:r w:rsidRPr="00047B22">
              <w:tab/>
              <w:t xml:space="preserve">Käesolev määrus peaks sellele terviklikule lähenemisviisile kaasa aitama, sest liikmesriikide </w:t>
            </w:r>
            <w:r w:rsidRPr="00047B22">
              <w:rPr>
                <w:b/>
                <w:i/>
              </w:rPr>
              <w:t>ja liidu</w:t>
            </w:r>
            <w:r w:rsidRPr="00047B22">
              <w:t xml:space="preserve"> meetmetele kehtestatakse varjupaiga- ja rändehalduspoliitika valdkonnas ühine raamistik, täpsustades solidaarsuse ja vastutuse õiglase jagamise põhimõtet kooskõlas Euroopa Liidu toimimise lepingu (ELi toimimise leping) artikliga 80. Seepärast peaksid liikmesriigid võtma </w:t>
            </w:r>
            <w:r w:rsidRPr="00047B22">
              <w:rPr>
                <w:b/>
                <w:i/>
              </w:rPr>
              <w:t>meetmed</w:t>
            </w:r>
            <w:r w:rsidRPr="00047B22">
              <w:t xml:space="preserve"> muu hulgas selleks, et </w:t>
            </w:r>
            <w:r w:rsidRPr="00047B22">
              <w:rPr>
                <w:b/>
                <w:i/>
              </w:rPr>
              <w:t>hoida ära ebaseaduslikku rännet ja nendevahelist ebaseaduslikku liikumist</w:t>
            </w:r>
            <w:r w:rsidRPr="00047B22">
              <w:t xml:space="preserve">, võimaldada tulemuslikult kohaldada rahvusvahelise kaitse taotluse läbivaatamise eest vastutava liikmesriigi kindlaksmääramise norme, saata ebaseaduslikult riigis viibivad kolmandate riikide kodanikud </w:t>
            </w:r>
            <w:r w:rsidRPr="00047B22">
              <w:rPr>
                <w:b/>
                <w:i/>
              </w:rPr>
              <w:t>kiiresti</w:t>
            </w:r>
            <w:r w:rsidRPr="00047B22">
              <w:t xml:space="preserve"> tagasi, toetada teisi liikmesriike solidaarsusmeetmetes osalemise kaudu </w:t>
            </w:r>
            <w:r w:rsidRPr="00047B22">
              <w:rPr>
                <w:b/>
                <w:i/>
              </w:rPr>
              <w:t>ning tagada juurdepääs rahvusvahelisele kaitsele ja piisavad vastuvõtutingimused ainult neile, kellel on selleks õigus</w:t>
            </w:r>
            <w:r w:rsidRPr="00047B22">
              <w:t>.</w:t>
            </w:r>
          </w:p>
        </w:tc>
      </w:tr>
    </w:tbl>
    <w:p w14:paraId="759568E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FE75E94" w14:textId="77777777" w:rsidR="00DC47AF" w:rsidRPr="00047B22" w:rsidRDefault="00DC47AF" w:rsidP="00DC47AF">
      <w:r w:rsidRPr="00047B22">
        <w:rPr>
          <w:rStyle w:val="HideTWBExt"/>
          <w:noProof w:val="0"/>
        </w:rPr>
        <w:t>&lt;/AmendB&gt;</w:t>
      </w:r>
    </w:p>
    <w:p w14:paraId="7D973A5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196</w:t>
      </w:r>
      <w:r w:rsidRPr="00047B22">
        <w:rPr>
          <w:rStyle w:val="HideTWBExt"/>
          <w:b w:val="0"/>
          <w:noProof w:val="0"/>
        </w:rPr>
        <w:t>&lt;/NumAmB&gt;</w:t>
      </w:r>
    </w:p>
    <w:p w14:paraId="2DA57937"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4027FE95" w14:textId="77777777" w:rsidR="00DC47AF" w:rsidRPr="00047B22" w:rsidRDefault="00DC47AF" w:rsidP="00DC47AF">
      <w:pPr>
        <w:pStyle w:val="NormalBold"/>
      </w:pPr>
      <w:r w:rsidRPr="00047B22">
        <w:rPr>
          <w:rStyle w:val="HideTWBExt"/>
          <w:b w:val="0"/>
          <w:noProof w:val="0"/>
        </w:rPr>
        <w:t>&lt;/RepeatBlock-By&gt;</w:t>
      </w:r>
    </w:p>
    <w:p w14:paraId="595E7E8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9291089"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60F6C08" w14:textId="77777777" w:rsidTr="002354E6">
        <w:trPr>
          <w:trHeight w:hRule="exact" w:val="240"/>
          <w:jc w:val="center"/>
        </w:trPr>
        <w:tc>
          <w:tcPr>
            <w:tcW w:w="9752" w:type="dxa"/>
            <w:gridSpan w:val="2"/>
          </w:tcPr>
          <w:p w14:paraId="576C052D" w14:textId="77777777" w:rsidR="00DC47AF" w:rsidRPr="00047B22" w:rsidRDefault="00DC47AF" w:rsidP="002354E6"/>
        </w:tc>
      </w:tr>
      <w:tr w:rsidR="00DC47AF" w:rsidRPr="00047B22" w14:paraId="4E8BB151" w14:textId="77777777" w:rsidTr="002354E6">
        <w:trPr>
          <w:trHeight w:val="240"/>
          <w:jc w:val="center"/>
        </w:trPr>
        <w:tc>
          <w:tcPr>
            <w:tcW w:w="4876" w:type="dxa"/>
          </w:tcPr>
          <w:p w14:paraId="78B06331" w14:textId="77777777" w:rsidR="00DC47AF" w:rsidRPr="00047B22" w:rsidRDefault="00DC47AF" w:rsidP="002354E6">
            <w:pPr>
              <w:pStyle w:val="AmColumnHeading"/>
            </w:pPr>
            <w:r w:rsidRPr="00047B22">
              <w:t>Komisjoni ettepanek</w:t>
            </w:r>
          </w:p>
        </w:tc>
        <w:tc>
          <w:tcPr>
            <w:tcW w:w="4876" w:type="dxa"/>
          </w:tcPr>
          <w:p w14:paraId="21DA4B69" w14:textId="77777777" w:rsidR="00DC47AF" w:rsidRPr="00047B22" w:rsidRDefault="00DC47AF" w:rsidP="002354E6">
            <w:pPr>
              <w:pStyle w:val="AmColumnHeading"/>
            </w:pPr>
            <w:r w:rsidRPr="00047B22">
              <w:t>Muudatusettepanek</w:t>
            </w:r>
          </w:p>
        </w:tc>
      </w:tr>
      <w:tr w:rsidR="00DC47AF" w:rsidRPr="00047B22" w14:paraId="571C2401" w14:textId="77777777" w:rsidTr="002354E6">
        <w:trPr>
          <w:jc w:val="center"/>
        </w:trPr>
        <w:tc>
          <w:tcPr>
            <w:tcW w:w="4876" w:type="dxa"/>
          </w:tcPr>
          <w:p w14:paraId="601E56C7"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varjupaiga- ja rändehalduspoliitika valdkonnas ühine raamistik, </w:t>
            </w:r>
            <w:r w:rsidRPr="00047B22">
              <w:rPr>
                <w:b/>
                <w:i/>
              </w:rPr>
              <w:t>täpsustades solidaarsuse ja vastutuse õiglase jagamise põhimõtet kooskõlas Euroopa Liidu toimimise lepingu (ELi toimimise leping) artikliga 80</w:t>
            </w:r>
            <w:r w:rsidRPr="00047B22">
              <w:t xml:space="preserve">. Seepärast peaksid liikmesriigid võtma kõik vajalikud meetmed, et anda oma panus terviklikku lähenemisviisi, muu hulgas selleks, et tagada </w:t>
            </w:r>
            <w:r w:rsidRPr="00047B22">
              <w:rPr>
                <w:b/>
                <w:i/>
              </w:rPr>
              <w:t>kaitse vajajatele rahvusvaheline kaitse</w:t>
            </w:r>
            <w:r w:rsidRPr="00047B22">
              <w:t xml:space="preserve"> ja sobivad vastuvõtutingimused, võimaldada tulemuslikult kohaldada rahvusvahelise kaitse taotluse läbivaatamise eest vastutava liikmesriigi kindlaksmääramise norme, saata ebaseaduslikult riigis viibivad kolmandate riikide kodanikud tagasi</w:t>
            </w:r>
            <w:r w:rsidRPr="00047B22">
              <w:rPr>
                <w:b/>
                <w:i/>
              </w:rPr>
              <w:t>,</w:t>
            </w:r>
            <w:r w:rsidRPr="00047B22">
              <w:t xml:space="preserve"> hoida ära </w:t>
            </w:r>
            <w:r w:rsidRPr="00047B22">
              <w:rPr>
                <w:b/>
                <w:i/>
              </w:rPr>
              <w:t>ebaseaduslikku rännet ja ebaseaduslikku liikumist ning toetada teisi liikmesriike solidaarsusmeetmetes osalemise kaudu</w:t>
            </w:r>
            <w:r w:rsidRPr="00047B22">
              <w:t>.</w:t>
            </w:r>
          </w:p>
        </w:tc>
        <w:tc>
          <w:tcPr>
            <w:tcW w:w="4876" w:type="dxa"/>
          </w:tcPr>
          <w:p w14:paraId="06F3EEC8"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varjupaiga- ja rändehalduspoliitika valdkonnas ühine raamistik, </w:t>
            </w:r>
            <w:r w:rsidRPr="00047B22">
              <w:rPr>
                <w:b/>
                <w:i/>
              </w:rPr>
              <w:t>tugevdades koostööd liikmesriikide vahel ja partnerlust kolmandate riikidega</w:t>
            </w:r>
            <w:r w:rsidRPr="00047B22">
              <w:t xml:space="preserve">. Seepärast peaksid liikmesriigid võtma kõik vajalikud meetmed, et anda oma panus terviklikku lähenemisviisi, muu hulgas selleks, et tagada </w:t>
            </w:r>
            <w:r w:rsidRPr="00047B22">
              <w:rPr>
                <w:b/>
                <w:i/>
              </w:rPr>
              <w:t>varjupaigaõigusega tõelistele pagulastele juurdepääs rahvusvahelisele kaitsele</w:t>
            </w:r>
            <w:r w:rsidRPr="00047B22">
              <w:t xml:space="preserve"> ja sobivad vastuvõtutingimused, võimaldada tulemuslikult kohaldada rahvusvahelise kaitse taotluse läbivaatamise eest vastutava liikmesriigi kindlaksmääramise norme, saata ebaseaduslikult riigis viibivad kolmandate riikide kodanikud tagasi </w:t>
            </w:r>
            <w:r w:rsidRPr="00047B22">
              <w:rPr>
                <w:b/>
                <w:i/>
              </w:rPr>
              <w:t>ning toetada päritolu- või transiidiriikideks olevate kolmandate riikide piirihaldussuutlikkust, et</w:t>
            </w:r>
            <w:r w:rsidRPr="00047B22">
              <w:t xml:space="preserve"> hoida ära </w:t>
            </w:r>
            <w:r w:rsidRPr="00047B22">
              <w:rPr>
                <w:b/>
                <w:i/>
              </w:rPr>
              <w:t>ebaseaduslikku lahkumist</w:t>
            </w:r>
            <w:r w:rsidRPr="00047B22">
              <w:t>.</w:t>
            </w:r>
          </w:p>
        </w:tc>
      </w:tr>
    </w:tbl>
    <w:p w14:paraId="6D9E20C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65CCAD5" w14:textId="77777777" w:rsidR="00DC47AF" w:rsidRPr="00047B22" w:rsidRDefault="00DC47AF" w:rsidP="00DC47AF">
      <w:r w:rsidRPr="00047B22">
        <w:rPr>
          <w:rStyle w:val="HideTWBExt"/>
          <w:noProof w:val="0"/>
        </w:rPr>
        <w:t>&lt;/AmendB&gt;</w:t>
      </w:r>
    </w:p>
    <w:p w14:paraId="3B5A563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197</w:t>
      </w:r>
      <w:r w:rsidRPr="00047B22">
        <w:rPr>
          <w:rStyle w:val="HideTWBExt"/>
          <w:b w:val="0"/>
          <w:noProof w:val="0"/>
        </w:rPr>
        <w:t>&lt;/NumAmB&gt;</w:t>
      </w:r>
    </w:p>
    <w:p w14:paraId="13A98094"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8B65B05" w14:textId="77777777" w:rsidR="00DC47AF" w:rsidRPr="00047B22" w:rsidRDefault="00DC47AF" w:rsidP="00DC47AF">
      <w:pPr>
        <w:pStyle w:val="NormalBold"/>
      </w:pPr>
      <w:r w:rsidRPr="00047B22">
        <w:rPr>
          <w:rStyle w:val="HideTWBExt"/>
          <w:b w:val="0"/>
          <w:noProof w:val="0"/>
        </w:rPr>
        <w:t>&lt;/RepeatBlock-By&gt;</w:t>
      </w:r>
    </w:p>
    <w:p w14:paraId="36CEC3E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53F57A1" w14:textId="77777777" w:rsidR="00DC47AF" w:rsidRPr="00047B22" w:rsidRDefault="00DC47AF" w:rsidP="00DC47AF">
      <w:pPr>
        <w:pStyle w:val="NormalBold"/>
      </w:pPr>
      <w:r w:rsidRPr="00047B22">
        <w:rPr>
          <w:rStyle w:val="HideTWBExt"/>
          <w:b w:val="0"/>
          <w:noProof w:val="0"/>
        </w:rPr>
        <w:t>&lt;Article&gt;</w:t>
      </w:r>
      <w:r w:rsidRPr="00047B22">
        <w:t>Põhjendus 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EF3D0B0" w14:textId="77777777" w:rsidTr="002354E6">
        <w:trPr>
          <w:trHeight w:hRule="exact" w:val="240"/>
          <w:jc w:val="center"/>
        </w:trPr>
        <w:tc>
          <w:tcPr>
            <w:tcW w:w="9752" w:type="dxa"/>
            <w:gridSpan w:val="2"/>
          </w:tcPr>
          <w:p w14:paraId="5A1190FB" w14:textId="77777777" w:rsidR="00DC47AF" w:rsidRPr="00047B22" w:rsidRDefault="00DC47AF" w:rsidP="002354E6"/>
        </w:tc>
      </w:tr>
      <w:tr w:rsidR="00DC47AF" w:rsidRPr="00047B22" w14:paraId="6FD618BE" w14:textId="77777777" w:rsidTr="002354E6">
        <w:trPr>
          <w:trHeight w:val="240"/>
          <w:jc w:val="center"/>
        </w:trPr>
        <w:tc>
          <w:tcPr>
            <w:tcW w:w="4876" w:type="dxa"/>
          </w:tcPr>
          <w:p w14:paraId="1A99D22C" w14:textId="77777777" w:rsidR="00DC47AF" w:rsidRPr="00047B22" w:rsidRDefault="00DC47AF" w:rsidP="002354E6">
            <w:pPr>
              <w:pStyle w:val="AmColumnHeading"/>
            </w:pPr>
            <w:r w:rsidRPr="00047B22">
              <w:t>Komisjoni ettepanek</w:t>
            </w:r>
          </w:p>
        </w:tc>
        <w:tc>
          <w:tcPr>
            <w:tcW w:w="4876" w:type="dxa"/>
          </w:tcPr>
          <w:p w14:paraId="1A209A8F" w14:textId="77777777" w:rsidR="00DC47AF" w:rsidRPr="00047B22" w:rsidRDefault="00DC47AF" w:rsidP="002354E6">
            <w:pPr>
              <w:pStyle w:val="AmColumnHeading"/>
            </w:pPr>
            <w:r w:rsidRPr="00047B22">
              <w:t>Muudatusettepanek</w:t>
            </w:r>
          </w:p>
        </w:tc>
      </w:tr>
      <w:tr w:rsidR="00DC47AF" w:rsidRPr="00047B22" w14:paraId="4D8CE2FF" w14:textId="77777777" w:rsidTr="002354E6">
        <w:trPr>
          <w:jc w:val="center"/>
        </w:trPr>
        <w:tc>
          <w:tcPr>
            <w:tcW w:w="4876" w:type="dxa"/>
          </w:tcPr>
          <w:p w14:paraId="03802517"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varjupaiga- ja </w:t>
            </w:r>
            <w:r w:rsidRPr="00047B22">
              <w:rPr>
                <w:b/>
                <w:i/>
              </w:rPr>
              <w:t>rändehalduspoliitika</w:t>
            </w:r>
            <w:r w:rsidRPr="00047B22">
              <w:t xml:space="preserve"> valdkonnas ühine raamistik,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saata ebaseaduslikult riigis viibivad kolmandate riikide kodanikud tagasi, hoida ära ebaseaduslikku rännet ja ebaseaduslikku liikumist ning toetada teisi liikmesriike solidaarsusmeetmetes osalemise kaudu.</w:t>
            </w:r>
          </w:p>
        </w:tc>
        <w:tc>
          <w:tcPr>
            <w:tcW w:w="4876" w:type="dxa"/>
          </w:tcPr>
          <w:p w14:paraId="661BA4C4" w14:textId="77777777" w:rsidR="00DC47AF" w:rsidRPr="00047B22" w:rsidRDefault="00DC47AF" w:rsidP="002354E6">
            <w:pPr>
              <w:pStyle w:val="Normal6a"/>
            </w:pPr>
            <w:r w:rsidRPr="00047B22">
              <w:t>(3)</w:t>
            </w:r>
            <w:r w:rsidRPr="00047B22">
              <w:tab/>
              <w:t xml:space="preserve">Käesolev määrus peaks sellele terviklikule lähenemisviisile kaasa aitama, sest liidu ja liikmesriikide meetmetele kehtestatakse varjupaiga- ja </w:t>
            </w:r>
            <w:r w:rsidRPr="00047B22">
              <w:rPr>
                <w:b/>
                <w:i/>
              </w:rPr>
              <w:t>rändepoliitika</w:t>
            </w:r>
            <w:r w:rsidRPr="00047B22">
              <w:t xml:space="preserve"> valdkonnas ühine raamistik, täpsustades solidaarsuse ja vastutuse õiglase jagamise põhimõtet kooskõlas Euroopa Liidu toimimise lepingu (ELi toimimise leping) artikliga 80. Seepärast peaksid liikmesriigid võtma kõik vajalikud meetmed, et anda oma panus terviklikku lähenemisviisi, muu hulgas selleks, et tagada kaitse vajajatele rahvusvaheline kaitse ja sobivad vastuvõtutingimused, võimaldada tulemuslikult kohaldada rahvusvahelise kaitse taotluse läbivaatamise eest vastutava liikmesriigi kindlaksmääramise norme, saata ebaseaduslikult riigis viibivad kolmandate riikide kodanikud </w:t>
            </w:r>
            <w:r w:rsidRPr="00047B22">
              <w:rPr>
                <w:b/>
                <w:i/>
              </w:rPr>
              <w:t>kiiresti</w:t>
            </w:r>
            <w:r w:rsidRPr="00047B22">
              <w:t xml:space="preserve"> tagasi, hoida ära ebaseaduslikku rännet ja ebaseaduslikku liikumist ning toetada teisi liikmesriike solidaarsusmeetmetes osalemise kaudu.</w:t>
            </w:r>
          </w:p>
        </w:tc>
      </w:tr>
    </w:tbl>
    <w:p w14:paraId="30ED2AC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58EDB7A" w14:textId="77777777" w:rsidR="00DC47AF" w:rsidRPr="00047B22" w:rsidRDefault="00DC47AF" w:rsidP="00DC47AF">
      <w:r w:rsidRPr="00047B22">
        <w:rPr>
          <w:rStyle w:val="HideTWBExt"/>
          <w:noProof w:val="0"/>
        </w:rPr>
        <w:t>&lt;/AmendB&gt;</w:t>
      </w:r>
    </w:p>
    <w:p w14:paraId="3E104EF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198</w:t>
      </w:r>
      <w:r w:rsidRPr="00047B22">
        <w:rPr>
          <w:rStyle w:val="HideTWBExt"/>
          <w:b w:val="0"/>
          <w:noProof w:val="0"/>
        </w:rPr>
        <w:t>&lt;/NumAmB&gt;</w:t>
      </w:r>
    </w:p>
    <w:p w14:paraId="12B32C42"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7EB5AC7A" w14:textId="77777777" w:rsidR="00DC47AF" w:rsidRPr="00047B22" w:rsidRDefault="00DC47AF" w:rsidP="00DC47AF">
      <w:pPr>
        <w:pStyle w:val="NormalBold"/>
      </w:pPr>
      <w:r w:rsidRPr="00047B22">
        <w:rPr>
          <w:rStyle w:val="HideTWBExt"/>
          <w:b w:val="0"/>
          <w:noProof w:val="0"/>
        </w:rPr>
        <w:t>&lt;/RepeatBlock-By&gt;</w:t>
      </w:r>
    </w:p>
    <w:p w14:paraId="1AA6AF9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7AC1E70"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F3E59A5" w14:textId="77777777" w:rsidTr="002354E6">
        <w:trPr>
          <w:trHeight w:hRule="exact" w:val="240"/>
          <w:jc w:val="center"/>
        </w:trPr>
        <w:tc>
          <w:tcPr>
            <w:tcW w:w="9752" w:type="dxa"/>
            <w:gridSpan w:val="2"/>
          </w:tcPr>
          <w:p w14:paraId="71186096" w14:textId="77777777" w:rsidR="00DC47AF" w:rsidRPr="00047B22" w:rsidRDefault="00DC47AF" w:rsidP="002354E6"/>
        </w:tc>
      </w:tr>
      <w:tr w:rsidR="00DC47AF" w:rsidRPr="00047B22" w14:paraId="72101820" w14:textId="77777777" w:rsidTr="002354E6">
        <w:trPr>
          <w:trHeight w:val="240"/>
          <w:jc w:val="center"/>
        </w:trPr>
        <w:tc>
          <w:tcPr>
            <w:tcW w:w="4876" w:type="dxa"/>
          </w:tcPr>
          <w:p w14:paraId="2601F239" w14:textId="77777777" w:rsidR="00DC47AF" w:rsidRPr="00047B22" w:rsidRDefault="00DC47AF" w:rsidP="002354E6">
            <w:pPr>
              <w:pStyle w:val="AmColumnHeading"/>
            </w:pPr>
            <w:r w:rsidRPr="00047B22">
              <w:t>Komisjoni ettepanek</w:t>
            </w:r>
          </w:p>
        </w:tc>
        <w:tc>
          <w:tcPr>
            <w:tcW w:w="4876" w:type="dxa"/>
          </w:tcPr>
          <w:p w14:paraId="33B64209" w14:textId="77777777" w:rsidR="00DC47AF" w:rsidRPr="00047B22" w:rsidRDefault="00DC47AF" w:rsidP="002354E6">
            <w:pPr>
              <w:pStyle w:val="AmColumnHeading"/>
            </w:pPr>
            <w:r w:rsidRPr="00047B22">
              <w:t>Muudatusettepanek</w:t>
            </w:r>
          </w:p>
        </w:tc>
      </w:tr>
      <w:tr w:rsidR="00DC47AF" w:rsidRPr="00047B22" w14:paraId="165E0431" w14:textId="77777777" w:rsidTr="002354E6">
        <w:trPr>
          <w:jc w:val="center"/>
        </w:trPr>
        <w:tc>
          <w:tcPr>
            <w:tcW w:w="4876" w:type="dxa"/>
          </w:tcPr>
          <w:p w14:paraId="6E7A810D" w14:textId="77777777" w:rsidR="00DC47AF" w:rsidRPr="00047B22" w:rsidRDefault="00DC47AF" w:rsidP="002354E6">
            <w:pPr>
              <w:pStyle w:val="Normal6a"/>
            </w:pPr>
            <w:r w:rsidRPr="00047B22">
              <w:rPr>
                <w:b/>
                <w:i/>
              </w:rPr>
              <w:t>(4)</w:t>
            </w:r>
            <w:r w:rsidRPr="00047B22">
              <w:tab/>
            </w:r>
            <w:r w:rsidRPr="00047B22">
              <w:rPr>
                <w:b/>
                <w:i/>
              </w:rPr>
              <w:t>Ühine raamistik peaks ühendama Euroopa ühise varjupaigasüsteemi ja rändepoliitika haldamise. Rändepoliitika eesmärk peaks olema tagada rändevoogude tõhus haldamine, liikmesriikides seaduslikult elavate kolmandate riikide kodanike õiglane kohtlemine ning nii ebaseadusliku rände ja rändajate ebaseadusliku üle piiri toimetamise tõkestamine kui ka selle vastase võitluse meetmete tõhustamine.</w:t>
            </w:r>
          </w:p>
        </w:tc>
        <w:tc>
          <w:tcPr>
            <w:tcW w:w="4876" w:type="dxa"/>
          </w:tcPr>
          <w:p w14:paraId="6CB5D29F" w14:textId="77777777" w:rsidR="00DC47AF" w:rsidRPr="00047B22" w:rsidRDefault="00DC47AF" w:rsidP="002354E6">
            <w:pPr>
              <w:pStyle w:val="Normal6a"/>
            </w:pPr>
            <w:r w:rsidRPr="00047B22">
              <w:rPr>
                <w:b/>
                <w:i/>
              </w:rPr>
              <w:t>välja jäetud</w:t>
            </w:r>
          </w:p>
        </w:tc>
      </w:tr>
    </w:tbl>
    <w:p w14:paraId="2FD38AF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187044A" w14:textId="77777777" w:rsidR="00DC47AF" w:rsidRPr="00047B22" w:rsidRDefault="00DC47AF" w:rsidP="00DC47AF">
      <w:r w:rsidRPr="00047B22">
        <w:rPr>
          <w:rStyle w:val="HideTWBExt"/>
          <w:noProof w:val="0"/>
        </w:rPr>
        <w:t>&lt;/AmendB&gt;</w:t>
      </w:r>
    </w:p>
    <w:p w14:paraId="6126131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199</w:t>
      </w:r>
      <w:r w:rsidRPr="00047B22">
        <w:rPr>
          <w:rStyle w:val="HideTWBExt"/>
          <w:b w:val="0"/>
          <w:noProof w:val="0"/>
        </w:rPr>
        <w:t>&lt;/NumAmB&gt;</w:t>
      </w:r>
    </w:p>
    <w:p w14:paraId="0CB6BBD6"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5950C4DA" w14:textId="77777777" w:rsidR="00DC47AF" w:rsidRPr="00047B22" w:rsidRDefault="00DC47AF" w:rsidP="00DC47AF">
      <w:pPr>
        <w:pStyle w:val="NormalBold"/>
      </w:pPr>
      <w:r w:rsidRPr="00047B22">
        <w:rPr>
          <w:rStyle w:val="HideTWBExt"/>
          <w:b w:val="0"/>
          <w:noProof w:val="0"/>
        </w:rPr>
        <w:t>&lt;/RepeatBlock-By&gt;</w:t>
      </w:r>
    </w:p>
    <w:p w14:paraId="0A9CBD4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A173892"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634BC56" w14:textId="77777777" w:rsidTr="002354E6">
        <w:trPr>
          <w:trHeight w:hRule="exact" w:val="240"/>
          <w:jc w:val="center"/>
        </w:trPr>
        <w:tc>
          <w:tcPr>
            <w:tcW w:w="9752" w:type="dxa"/>
            <w:gridSpan w:val="2"/>
          </w:tcPr>
          <w:p w14:paraId="27E20DB6" w14:textId="77777777" w:rsidR="00DC47AF" w:rsidRPr="00047B22" w:rsidRDefault="00DC47AF" w:rsidP="002354E6"/>
        </w:tc>
      </w:tr>
      <w:tr w:rsidR="00DC47AF" w:rsidRPr="00047B22" w14:paraId="40C432EE" w14:textId="77777777" w:rsidTr="002354E6">
        <w:trPr>
          <w:trHeight w:val="240"/>
          <w:jc w:val="center"/>
        </w:trPr>
        <w:tc>
          <w:tcPr>
            <w:tcW w:w="4876" w:type="dxa"/>
          </w:tcPr>
          <w:p w14:paraId="5029F214" w14:textId="77777777" w:rsidR="00DC47AF" w:rsidRPr="00047B22" w:rsidRDefault="00DC47AF" w:rsidP="002354E6">
            <w:pPr>
              <w:pStyle w:val="AmColumnHeading"/>
            </w:pPr>
            <w:r w:rsidRPr="00047B22">
              <w:t>Komisjoni ettepanek</w:t>
            </w:r>
          </w:p>
        </w:tc>
        <w:tc>
          <w:tcPr>
            <w:tcW w:w="4876" w:type="dxa"/>
          </w:tcPr>
          <w:p w14:paraId="7438C400" w14:textId="77777777" w:rsidR="00DC47AF" w:rsidRPr="00047B22" w:rsidRDefault="00DC47AF" w:rsidP="002354E6">
            <w:pPr>
              <w:pStyle w:val="AmColumnHeading"/>
            </w:pPr>
            <w:r w:rsidRPr="00047B22">
              <w:t>Muudatusettepanek</w:t>
            </w:r>
          </w:p>
        </w:tc>
      </w:tr>
      <w:tr w:rsidR="00DC47AF" w:rsidRPr="00047B22" w14:paraId="7E2260F2" w14:textId="77777777" w:rsidTr="002354E6">
        <w:trPr>
          <w:jc w:val="center"/>
        </w:trPr>
        <w:tc>
          <w:tcPr>
            <w:tcW w:w="4876" w:type="dxa"/>
          </w:tcPr>
          <w:p w14:paraId="41E2A2E9" w14:textId="77777777" w:rsidR="00DC47AF" w:rsidRPr="00047B22" w:rsidRDefault="00DC47AF" w:rsidP="002354E6">
            <w:pPr>
              <w:pStyle w:val="Normal6a"/>
            </w:pPr>
            <w:r w:rsidRPr="00047B22">
              <w:rPr>
                <w:b/>
                <w:i/>
              </w:rPr>
              <w:t>(4)</w:t>
            </w:r>
            <w:r w:rsidRPr="00047B22">
              <w:tab/>
            </w:r>
            <w:r w:rsidRPr="00047B22">
              <w:rPr>
                <w:b/>
                <w:i/>
              </w:rPr>
              <w:t>Ühine raamistik peaks ühendama Euroopa ühise varjupaigasüsteemi ja rändepoliitika haldamise. Rändepoliitika eesmärk peaks olema tagada rändevoogude tõhus haldamine, liikmesriikides seaduslikult elavate kolmandate riikide kodanike õiglane kohtlemine ning nii ebaseadusliku rände ja rändajate ebaseadusliku üle piiri toimetamise tõkestamine kui ka selle vastase võitluse meetmete tõhustamine.</w:t>
            </w:r>
          </w:p>
        </w:tc>
        <w:tc>
          <w:tcPr>
            <w:tcW w:w="4876" w:type="dxa"/>
          </w:tcPr>
          <w:p w14:paraId="2E90A54E" w14:textId="77777777" w:rsidR="00DC47AF" w:rsidRPr="00047B22" w:rsidRDefault="00DC47AF" w:rsidP="002354E6">
            <w:pPr>
              <w:pStyle w:val="Normal6a"/>
            </w:pPr>
            <w:r w:rsidRPr="00047B22">
              <w:rPr>
                <w:b/>
                <w:i/>
              </w:rPr>
              <w:t>välja jäetud</w:t>
            </w:r>
          </w:p>
        </w:tc>
      </w:tr>
    </w:tbl>
    <w:p w14:paraId="07EE2C4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725B679" w14:textId="77777777" w:rsidR="00DC47AF" w:rsidRPr="00047B22" w:rsidRDefault="00DC47AF" w:rsidP="00DC47AF">
      <w:r w:rsidRPr="00047B22">
        <w:rPr>
          <w:rStyle w:val="HideTWBExt"/>
          <w:noProof w:val="0"/>
        </w:rPr>
        <w:t>&lt;/AmendB&gt;</w:t>
      </w:r>
    </w:p>
    <w:p w14:paraId="6AD7FD6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200</w:t>
      </w:r>
      <w:r w:rsidRPr="00047B22">
        <w:rPr>
          <w:rStyle w:val="HideTWBExt"/>
          <w:b w:val="0"/>
          <w:noProof w:val="0"/>
        </w:rPr>
        <w:t>&lt;/NumAmB&gt;</w:t>
      </w:r>
    </w:p>
    <w:p w14:paraId="7B206639"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 Abir Al-Sahlani</w:t>
      </w:r>
      <w:r w:rsidRPr="00047B22">
        <w:rPr>
          <w:rStyle w:val="HideTWBExt"/>
          <w:b w:val="0"/>
          <w:noProof w:val="0"/>
        </w:rPr>
        <w:t>&lt;/Members&gt;</w:t>
      </w:r>
    </w:p>
    <w:p w14:paraId="24FE9FCE" w14:textId="77777777" w:rsidR="00DC47AF" w:rsidRPr="00047B22" w:rsidRDefault="00DC47AF" w:rsidP="00DC47AF">
      <w:pPr>
        <w:pStyle w:val="NormalBold"/>
      </w:pPr>
      <w:r w:rsidRPr="00047B22">
        <w:rPr>
          <w:rStyle w:val="HideTWBExt"/>
          <w:b w:val="0"/>
          <w:noProof w:val="0"/>
        </w:rPr>
        <w:t>&lt;/RepeatBlock-By&gt;</w:t>
      </w:r>
    </w:p>
    <w:p w14:paraId="5745687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CC68EA1"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26E9A13" w14:textId="77777777" w:rsidTr="002354E6">
        <w:trPr>
          <w:trHeight w:hRule="exact" w:val="240"/>
          <w:jc w:val="center"/>
        </w:trPr>
        <w:tc>
          <w:tcPr>
            <w:tcW w:w="9752" w:type="dxa"/>
            <w:gridSpan w:val="2"/>
          </w:tcPr>
          <w:p w14:paraId="085A7CB3" w14:textId="77777777" w:rsidR="00DC47AF" w:rsidRPr="00047B22" w:rsidRDefault="00DC47AF" w:rsidP="002354E6"/>
        </w:tc>
      </w:tr>
      <w:tr w:rsidR="00DC47AF" w:rsidRPr="00047B22" w14:paraId="2E39849A" w14:textId="77777777" w:rsidTr="002354E6">
        <w:trPr>
          <w:trHeight w:val="240"/>
          <w:jc w:val="center"/>
        </w:trPr>
        <w:tc>
          <w:tcPr>
            <w:tcW w:w="4876" w:type="dxa"/>
          </w:tcPr>
          <w:p w14:paraId="38198379" w14:textId="77777777" w:rsidR="00DC47AF" w:rsidRPr="00047B22" w:rsidRDefault="00DC47AF" w:rsidP="002354E6">
            <w:pPr>
              <w:pStyle w:val="AmColumnHeading"/>
            </w:pPr>
            <w:r w:rsidRPr="00047B22">
              <w:t>Komisjoni ettepanek</w:t>
            </w:r>
          </w:p>
        </w:tc>
        <w:tc>
          <w:tcPr>
            <w:tcW w:w="4876" w:type="dxa"/>
          </w:tcPr>
          <w:p w14:paraId="45D5981E" w14:textId="77777777" w:rsidR="00DC47AF" w:rsidRPr="00047B22" w:rsidRDefault="00DC47AF" w:rsidP="002354E6">
            <w:pPr>
              <w:pStyle w:val="AmColumnHeading"/>
            </w:pPr>
            <w:r w:rsidRPr="00047B22">
              <w:t>Muudatusettepanek</w:t>
            </w:r>
          </w:p>
        </w:tc>
      </w:tr>
      <w:tr w:rsidR="00DC47AF" w:rsidRPr="00047B22" w14:paraId="47DCF685" w14:textId="77777777" w:rsidTr="002354E6">
        <w:trPr>
          <w:jc w:val="center"/>
        </w:trPr>
        <w:tc>
          <w:tcPr>
            <w:tcW w:w="4876" w:type="dxa"/>
          </w:tcPr>
          <w:p w14:paraId="6FA0C948"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w:t>
            </w:r>
            <w:r w:rsidRPr="00047B22">
              <w:rPr>
                <w:b/>
                <w:i/>
              </w:rPr>
              <w:t>liikmesriikides</w:t>
            </w:r>
            <w:r w:rsidRPr="00047B22">
              <w:t xml:space="preserve"> seaduslikult elavate kolmandate riikide kodanike õiglane kohtlemine ning nii ebaseadusliku rände </w:t>
            </w:r>
            <w:r w:rsidRPr="00047B22">
              <w:rPr>
                <w:b/>
                <w:i/>
              </w:rPr>
              <w:t>ja</w:t>
            </w:r>
            <w:r w:rsidRPr="00047B22">
              <w:t xml:space="preserve"> rändajate ebaseadusliku üle piiri toimetamise tõkestamine kui ka </w:t>
            </w:r>
            <w:r w:rsidRPr="00047B22">
              <w:rPr>
                <w:b/>
                <w:i/>
              </w:rPr>
              <w:t>selle</w:t>
            </w:r>
            <w:r w:rsidRPr="00047B22">
              <w:t xml:space="preserve"> vastase võitluse meetmete tõhustamine.</w:t>
            </w:r>
          </w:p>
        </w:tc>
        <w:tc>
          <w:tcPr>
            <w:tcW w:w="4876" w:type="dxa"/>
          </w:tcPr>
          <w:p w14:paraId="0656B7FC"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w:t>
            </w:r>
            <w:r w:rsidRPr="00047B22">
              <w:rPr>
                <w:b/>
                <w:i/>
              </w:rPr>
              <w:t>rahvusvahelise kaitse taotlejate või</w:t>
            </w:r>
            <w:r w:rsidRPr="00047B22">
              <w:t xml:space="preserve"> seaduslikult elavate </w:t>
            </w:r>
            <w:r w:rsidRPr="00047B22">
              <w:rPr>
                <w:b/>
                <w:i/>
              </w:rPr>
              <w:t>või tagasisaatmisotsusega hõlmatud</w:t>
            </w:r>
            <w:r w:rsidRPr="00047B22">
              <w:t xml:space="preserve"> kolmandate riikide kodanike õiglane kohtlemine </w:t>
            </w:r>
            <w:r w:rsidRPr="00047B22">
              <w:rPr>
                <w:b/>
                <w:i/>
              </w:rPr>
              <w:t>igas liikmesriigis, liikmesriikide territooriumil elamise tingimustele mittevastavate kolmandate riikide kodanike õiglane ja tõhus tagasisaatmine</w:t>
            </w:r>
            <w:r w:rsidRPr="00047B22">
              <w:t xml:space="preserve"> ning nii ebaseadusliku rände</w:t>
            </w:r>
            <w:r w:rsidRPr="00047B22">
              <w:rPr>
                <w:b/>
                <w:i/>
              </w:rPr>
              <w:t>,</w:t>
            </w:r>
            <w:r w:rsidRPr="00047B22">
              <w:t xml:space="preserve"> rändajate ebaseadusliku üle piiri toimetamise </w:t>
            </w:r>
            <w:r w:rsidRPr="00047B22">
              <w:rPr>
                <w:b/>
                <w:i/>
              </w:rPr>
              <w:t>ja inimkaubanduse</w:t>
            </w:r>
            <w:r w:rsidRPr="00047B22">
              <w:t xml:space="preserve"> tõkestamine kui ka </w:t>
            </w:r>
            <w:r w:rsidRPr="00047B22">
              <w:rPr>
                <w:b/>
                <w:i/>
              </w:rPr>
              <w:t>nende</w:t>
            </w:r>
            <w:r w:rsidRPr="00047B22">
              <w:t xml:space="preserve"> vastase võitluse meetmete tõhustamine.</w:t>
            </w:r>
          </w:p>
        </w:tc>
      </w:tr>
    </w:tbl>
    <w:p w14:paraId="02EA1A1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9F7D306" w14:textId="77777777" w:rsidR="00DC47AF" w:rsidRPr="00047B22" w:rsidRDefault="00DC47AF" w:rsidP="00DC47AF">
      <w:r w:rsidRPr="00047B22">
        <w:rPr>
          <w:rStyle w:val="HideTWBExt"/>
          <w:noProof w:val="0"/>
        </w:rPr>
        <w:t>&lt;/AmendB&gt;</w:t>
      </w:r>
    </w:p>
    <w:p w14:paraId="1D230FB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201</w:t>
      </w:r>
      <w:r w:rsidRPr="00047B22">
        <w:rPr>
          <w:rStyle w:val="HideTWBExt"/>
          <w:b w:val="0"/>
          <w:noProof w:val="0"/>
        </w:rPr>
        <w:t>&lt;/NumAmB&gt;</w:t>
      </w:r>
    </w:p>
    <w:p w14:paraId="651F56AB"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7E4CC0E0" w14:textId="77777777" w:rsidR="00DC47AF" w:rsidRPr="00047B22" w:rsidRDefault="00DC47AF" w:rsidP="00DC47AF">
      <w:pPr>
        <w:pStyle w:val="NormalBold"/>
      </w:pPr>
      <w:r w:rsidRPr="00047B22">
        <w:rPr>
          <w:rStyle w:val="HideTWBExt"/>
          <w:b w:val="0"/>
          <w:noProof w:val="0"/>
        </w:rPr>
        <w:t>&lt;/RepeatBlock-By&gt;</w:t>
      </w:r>
    </w:p>
    <w:p w14:paraId="61903AA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526D415"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7C4FF56" w14:textId="77777777" w:rsidTr="002354E6">
        <w:trPr>
          <w:trHeight w:hRule="exact" w:val="240"/>
          <w:jc w:val="center"/>
        </w:trPr>
        <w:tc>
          <w:tcPr>
            <w:tcW w:w="9752" w:type="dxa"/>
            <w:gridSpan w:val="2"/>
          </w:tcPr>
          <w:p w14:paraId="6DA32B67" w14:textId="77777777" w:rsidR="00DC47AF" w:rsidRPr="00047B22" w:rsidRDefault="00DC47AF" w:rsidP="002354E6"/>
        </w:tc>
      </w:tr>
      <w:tr w:rsidR="00DC47AF" w:rsidRPr="00047B22" w14:paraId="5EF63D3B" w14:textId="77777777" w:rsidTr="002354E6">
        <w:trPr>
          <w:trHeight w:val="240"/>
          <w:jc w:val="center"/>
        </w:trPr>
        <w:tc>
          <w:tcPr>
            <w:tcW w:w="4876" w:type="dxa"/>
          </w:tcPr>
          <w:p w14:paraId="4B8455E4" w14:textId="77777777" w:rsidR="00DC47AF" w:rsidRPr="00047B22" w:rsidRDefault="00DC47AF" w:rsidP="002354E6">
            <w:pPr>
              <w:pStyle w:val="AmColumnHeading"/>
            </w:pPr>
            <w:r w:rsidRPr="00047B22">
              <w:t>Komisjoni ettepanek</w:t>
            </w:r>
          </w:p>
        </w:tc>
        <w:tc>
          <w:tcPr>
            <w:tcW w:w="4876" w:type="dxa"/>
          </w:tcPr>
          <w:p w14:paraId="2EDFE8E4" w14:textId="77777777" w:rsidR="00DC47AF" w:rsidRPr="00047B22" w:rsidRDefault="00DC47AF" w:rsidP="002354E6">
            <w:pPr>
              <w:pStyle w:val="AmColumnHeading"/>
            </w:pPr>
            <w:r w:rsidRPr="00047B22">
              <w:t>Muudatusettepanek</w:t>
            </w:r>
          </w:p>
        </w:tc>
      </w:tr>
      <w:tr w:rsidR="00DC47AF" w:rsidRPr="00047B22" w14:paraId="2A6AC92C" w14:textId="77777777" w:rsidTr="002354E6">
        <w:trPr>
          <w:jc w:val="center"/>
        </w:trPr>
        <w:tc>
          <w:tcPr>
            <w:tcW w:w="4876" w:type="dxa"/>
          </w:tcPr>
          <w:p w14:paraId="2797E870"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w:t>
            </w:r>
            <w:r w:rsidRPr="00047B22">
              <w:rPr>
                <w:b/>
                <w:i/>
              </w:rPr>
              <w:t>liikmesriikides seaduslikult elavate</w:t>
            </w:r>
            <w:r w:rsidRPr="00047B22">
              <w:t xml:space="preserve"> kolmandate riikide kodanike õiglane kohtlemine ning </w:t>
            </w:r>
            <w:r w:rsidRPr="00047B22">
              <w:rPr>
                <w:b/>
                <w:i/>
              </w:rPr>
              <w:t>nii ebaseadusliku</w:t>
            </w:r>
            <w:r w:rsidRPr="00047B22">
              <w:t xml:space="preserve"> rände </w:t>
            </w:r>
            <w:r w:rsidRPr="00047B22">
              <w:rPr>
                <w:b/>
                <w:i/>
              </w:rPr>
              <w:t>ja</w:t>
            </w:r>
            <w:r w:rsidRPr="00047B22">
              <w:t xml:space="preserve"> rändajate ebaseadusliku üle piiri toimetamise tõkestamine </w:t>
            </w:r>
            <w:r w:rsidRPr="00047B22">
              <w:rPr>
                <w:b/>
                <w:i/>
              </w:rPr>
              <w:t>kui ka selle vastase võitluse meetmete tõhustamine</w:t>
            </w:r>
            <w:r w:rsidRPr="00047B22">
              <w:t>.</w:t>
            </w:r>
          </w:p>
        </w:tc>
        <w:tc>
          <w:tcPr>
            <w:tcW w:w="4876" w:type="dxa"/>
          </w:tcPr>
          <w:p w14:paraId="09BCC8AA"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kolmandate riikide kodanike õiglane </w:t>
            </w:r>
            <w:r w:rsidRPr="00047B22">
              <w:rPr>
                <w:b/>
                <w:i/>
              </w:rPr>
              <w:t>ja väärikas</w:t>
            </w:r>
            <w:r w:rsidRPr="00047B22">
              <w:t xml:space="preserve"> kohtlemine ning </w:t>
            </w:r>
            <w:r w:rsidRPr="00047B22">
              <w:rPr>
                <w:b/>
                <w:i/>
              </w:rPr>
              <w:t>nende inimõiguste järgimine liikmesriikides ja ebaseadusliku</w:t>
            </w:r>
            <w:r w:rsidRPr="00047B22">
              <w:t xml:space="preserve"> rände</w:t>
            </w:r>
            <w:r w:rsidRPr="00047B22">
              <w:rPr>
                <w:b/>
                <w:i/>
              </w:rPr>
              <w:t>,</w:t>
            </w:r>
            <w:r w:rsidRPr="00047B22">
              <w:t xml:space="preserve"> rändajate ebaseadusliku üle piiri toimetamise </w:t>
            </w:r>
            <w:r w:rsidRPr="00047B22">
              <w:rPr>
                <w:b/>
                <w:i/>
              </w:rPr>
              <w:t>ning inimkaubanduse</w:t>
            </w:r>
            <w:r w:rsidRPr="00047B22">
              <w:t xml:space="preserve"> tõkestamine </w:t>
            </w:r>
            <w:r w:rsidRPr="00047B22">
              <w:rPr>
                <w:b/>
                <w:i/>
              </w:rPr>
              <w:t>seaduslike võimaluste arendamise kaudu</w:t>
            </w:r>
            <w:r w:rsidRPr="00047B22">
              <w:t xml:space="preserve">. </w:t>
            </w:r>
            <w:r w:rsidRPr="00047B22">
              <w:rPr>
                <w:b/>
                <w:i/>
              </w:rPr>
              <w:t>Käesoleva määruse kohaldamisala peaks hõlmama ka rahvusvahelise kaitse saajaid, ümberasustatud või vastu võetud isikuid ning viivitamatu kaitse saanud isikuid.</w:t>
            </w:r>
          </w:p>
        </w:tc>
      </w:tr>
    </w:tbl>
    <w:p w14:paraId="5DB4654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C9EAC96" w14:textId="77777777" w:rsidR="00DC47AF" w:rsidRPr="00047B22" w:rsidRDefault="00DC47AF" w:rsidP="00DC47AF">
      <w:r w:rsidRPr="00047B22">
        <w:rPr>
          <w:rStyle w:val="HideTWBExt"/>
          <w:noProof w:val="0"/>
        </w:rPr>
        <w:t>&lt;/AmendB&gt;</w:t>
      </w:r>
    </w:p>
    <w:p w14:paraId="7E21C8B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202</w:t>
      </w:r>
      <w:r w:rsidRPr="00047B22">
        <w:rPr>
          <w:rStyle w:val="HideTWBExt"/>
          <w:b w:val="0"/>
          <w:noProof w:val="0"/>
        </w:rPr>
        <w:t>&lt;/NumAmB&gt;</w:t>
      </w:r>
    </w:p>
    <w:p w14:paraId="711E2CA8"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2DA425F0" w14:textId="77777777" w:rsidR="00DC47AF" w:rsidRPr="00047B22" w:rsidRDefault="00DC47AF" w:rsidP="00DC47AF">
      <w:pPr>
        <w:pStyle w:val="NormalBold"/>
      </w:pPr>
      <w:r w:rsidRPr="00047B22">
        <w:rPr>
          <w:rStyle w:val="HideTWBExt"/>
          <w:b w:val="0"/>
          <w:noProof w:val="0"/>
        </w:rPr>
        <w:t>&lt;/RepeatBlock-By&gt;</w:t>
      </w:r>
    </w:p>
    <w:p w14:paraId="0D503A3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9D6E5AA"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51868A6" w14:textId="77777777" w:rsidTr="002354E6">
        <w:trPr>
          <w:trHeight w:hRule="exact" w:val="240"/>
          <w:jc w:val="center"/>
        </w:trPr>
        <w:tc>
          <w:tcPr>
            <w:tcW w:w="9752" w:type="dxa"/>
            <w:gridSpan w:val="2"/>
          </w:tcPr>
          <w:p w14:paraId="24358ABE" w14:textId="77777777" w:rsidR="00DC47AF" w:rsidRPr="00047B22" w:rsidRDefault="00DC47AF" w:rsidP="002354E6"/>
        </w:tc>
      </w:tr>
      <w:tr w:rsidR="00DC47AF" w:rsidRPr="00047B22" w14:paraId="0F841ADE" w14:textId="77777777" w:rsidTr="002354E6">
        <w:trPr>
          <w:trHeight w:val="240"/>
          <w:jc w:val="center"/>
        </w:trPr>
        <w:tc>
          <w:tcPr>
            <w:tcW w:w="4876" w:type="dxa"/>
          </w:tcPr>
          <w:p w14:paraId="0473890B" w14:textId="77777777" w:rsidR="00DC47AF" w:rsidRPr="00047B22" w:rsidRDefault="00DC47AF" w:rsidP="002354E6">
            <w:pPr>
              <w:pStyle w:val="AmColumnHeading"/>
            </w:pPr>
            <w:r w:rsidRPr="00047B22">
              <w:t>Komisjoni ettepanek</w:t>
            </w:r>
          </w:p>
        </w:tc>
        <w:tc>
          <w:tcPr>
            <w:tcW w:w="4876" w:type="dxa"/>
          </w:tcPr>
          <w:p w14:paraId="5F5D0B37" w14:textId="77777777" w:rsidR="00DC47AF" w:rsidRPr="00047B22" w:rsidRDefault="00DC47AF" w:rsidP="002354E6">
            <w:pPr>
              <w:pStyle w:val="AmColumnHeading"/>
            </w:pPr>
            <w:r w:rsidRPr="00047B22">
              <w:t>Muudatusettepanek</w:t>
            </w:r>
          </w:p>
        </w:tc>
      </w:tr>
      <w:tr w:rsidR="00DC47AF" w:rsidRPr="00047B22" w14:paraId="2EC4A8A7" w14:textId="77777777" w:rsidTr="002354E6">
        <w:trPr>
          <w:jc w:val="center"/>
        </w:trPr>
        <w:tc>
          <w:tcPr>
            <w:tcW w:w="4876" w:type="dxa"/>
          </w:tcPr>
          <w:p w14:paraId="5A0780FA"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liikmesriikides seaduslikult elavate kolmandate riikide kodanike õiglane kohtlemine ning nii ebaseadusliku rände </w:t>
            </w:r>
            <w:r w:rsidRPr="00047B22">
              <w:rPr>
                <w:b/>
                <w:i/>
              </w:rPr>
              <w:t>ja</w:t>
            </w:r>
            <w:r w:rsidRPr="00047B22">
              <w:t xml:space="preserve"> rändajate ebaseadusliku üle piiri toimetamise tõkestamine kui ka selle vastase võitluse meetmete tõhustamine.</w:t>
            </w:r>
          </w:p>
        </w:tc>
        <w:tc>
          <w:tcPr>
            <w:tcW w:w="4876" w:type="dxa"/>
          </w:tcPr>
          <w:p w14:paraId="6CEBD7DA" w14:textId="77777777" w:rsidR="00DC47AF" w:rsidRPr="00047B22" w:rsidRDefault="00DC47AF" w:rsidP="002354E6">
            <w:pPr>
              <w:pStyle w:val="Normal6a"/>
            </w:pPr>
            <w:r w:rsidRPr="00047B22">
              <w:t>(4)</w:t>
            </w:r>
            <w:r w:rsidRPr="00047B22">
              <w:tab/>
              <w:t>Ühine raamistik peaks ühendama Euroopa ühise varjupaigasüsteemi ja rändepoliitika haldamise. Rändepoliitika eesmärk peaks olema tagada rändevoogude tõhus haldamine, liikmesriikides seaduslikult elavate kolmandate riikide kodanike õiglane kohtlemine</w:t>
            </w:r>
            <w:r w:rsidRPr="00047B22">
              <w:rPr>
                <w:b/>
                <w:i/>
              </w:rPr>
              <w:t>, nende kolmandate riikide kodanike kiire tagasisaatmine, kes ei vasta liikmesriikide territooriumil elamise tingimustele,</w:t>
            </w:r>
            <w:r w:rsidRPr="00047B22">
              <w:t xml:space="preserve"> ning nii ebaseadusliku rände </w:t>
            </w:r>
            <w:r w:rsidRPr="00047B22">
              <w:rPr>
                <w:b/>
                <w:i/>
              </w:rPr>
              <w:t>, sealhulgas kolmandatest päritolu- ja transiidiriikidest ebaseadusliku lahkumise,</w:t>
            </w:r>
            <w:r w:rsidRPr="00047B22">
              <w:t xml:space="preserve"> rändajate ebaseadusliku üle piiri toimetamise </w:t>
            </w:r>
            <w:r w:rsidRPr="00047B22">
              <w:rPr>
                <w:b/>
                <w:i/>
              </w:rPr>
              <w:t>ja inimkaubanduse</w:t>
            </w:r>
            <w:r w:rsidRPr="00047B22">
              <w:t xml:space="preserve"> tõkestamine kui ka selle vastase võitluse meetmete tõhustamine.</w:t>
            </w:r>
          </w:p>
        </w:tc>
      </w:tr>
    </w:tbl>
    <w:p w14:paraId="4986DC3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5BB2A1B" w14:textId="77777777" w:rsidR="00DC47AF" w:rsidRPr="00047B22" w:rsidRDefault="00DC47AF" w:rsidP="00DC47AF">
      <w:r w:rsidRPr="00047B22">
        <w:rPr>
          <w:rStyle w:val="HideTWBExt"/>
          <w:noProof w:val="0"/>
        </w:rPr>
        <w:t>&lt;/AmendB&gt;</w:t>
      </w:r>
    </w:p>
    <w:p w14:paraId="33FE405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203</w:t>
      </w:r>
      <w:r w:rsidRPr="00047B22">
        <w:rPr>
          <w:rStyle w:val="HideTWBExt"/>
          <w:b w:val="0"/>
          <w:noProof w:val="0"/>
        </w:rPr>
        <w:t>&lt;/NumAmB&gt;</w:t>
      </w:r>
    </w:p>
    <w:p w14:paraId="3BF61867"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6B12EB00" w14:textId="77777777" w:rsidR="00DC47AF" w:rsidRPr="00047B22" w:rsidRDefault="00DC47AF" w:rsidP="00DC47AF">
      <w:pPr>
        <w:pStyle w:val="NormalBold"/>
      </w:pPr>
      <w:r w:rsidRPr="00047B22">
        <w:rPr>
          <w:rStyle w:val="HideTWBExt"/>
          <w:b w:val="0"/>
          <w:noProof w:val="0"/>
        </w:rPr>
        <w:t>&lt;/RepeatBlock-By&gt;</w:t>
      </w:r>
    </w:p>
    <w:p w14:paraId="4FCE590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A3B6A3E"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74670E1" w14:textId="77777777" w:rsidTr="002354E6">
        <w:trPr>
          <w:trHeight w:hRule="exact" w:val="240"/>
          <w:jc w:val="center"/>
        </w:trPr>
        <w:tc>
          <w:tcPr>
            <w:tcW w:w="9752" w:type="dxa"/>
            <w:gridSpan w:val="2"/>
          </w:tcPr>
          <w:p w14:paraId="1467A58B" w14:textId="77777777" w:rsidR="00DC47AF" w:rsidRPr="00047B22" w:rsidRDefault="00DC47AF" w:rsidP="002354E6"/>
        </w:tc>
      </w:tr>
      <w:tr w:rsidR="00DC47AF" w:rsidRPr="00047B22" w14:paraId="66194A90" w14:textId="77777777" w:rsidTr="002354E6">
        <w:trPr>
          <w:trHeight w:val="240"/>
          <w:jc w:val="center"/>
        </w:trPr>
        <w:tc>
          <w:tcPr>
            <w:tcW w:w="4876" w:type="dxa"/>
          </w:tcPr>
          <w:p w14:paraId="14654819" w14:textId="77777777" w:rsidR="00DC47AF" w:rsidRPr="00047B22" w:rsidRDefault="00DC47AF" w:rsidP="002354E6">
            <w:pPr>
              <w:pStyle w:val="AmColumnHeading"/>
            </w:pPr>
            <w:r w:rsidRPr="00047B22">
              <w:t>Komisjoni ettepanek</w:t>
            </w:r>
          </w:p>
        </w:tc>
        <w:tc>
          <w:tcPr>
            <w:tcW w:w="4876" w:type="dxa"/>
          </w:tcPr>
          <w:p w14:paraId="0C8BB131" w14:textId="77777777" w:rsidR="00DC47AF" w:rsidRPr="00047B22" w:rsidRDefault="00DC47AF" w:rsidP="002354E6">
            <w:pPr>
              <w:pStyle w:val="AmColumnHeading"/>
            </w:pPr>
            <w:r w:rsidRPr="00047B22">
              <w:t>Muudatusettepanek</w:t>
            </w:r>
          </w:p>
        </w:tc>
      </w:tr>
      <w:tr w:rsidR="00DC47AF" w:rsidRPr="00047B22" w14:paraId="5C9B1807" w14:textId="77777777" w:rsidTr="002354E6">
        <w:trPr>
          <w:jc w:val="center"/>
        </w:trPr>
        <w:tc>
          <w:tcPr>
            <w:tcW w:w="4876" w:type="dxa"/>
          </w:tcPr>
          <w:p w14:paraId="734E6521" w14:textId="77777777" w:rsidR="00DC47AF" w:rsidRPr="00047B22" w:rsidRDefault="00DC47AF" w:rsidP="002354E6">
            <w:pPr>
              <w:pStyle w:val="Normal6a"/>
            </w:pPr>
            <w:r w:rsidRPr="00047B22">
              <w:t>(4)</w:t>
            </w:r>
            <w:r w:rsidRPr="00047B22">
              <w:tab/>
            </w:r>
            <w:r w:rsidRPr="00047B22">
              <w:rPr>
                <w:b/>
                <w:i/>
              </w:rPr>
              <w:t>Ühine</w:t>
            </w:r>
            <w:r w:rsidRPr="00047B22">
              <w:t xml:space="preserve"> raamistik peaks </w:t>
            </w:r>
            <w:r w:rsidRPr="00047B22">
              <w:rPr>
                <w:b/>
                <w:i/>
              </w:rPr>
              <w:t>ühendama Euroopa ühise varjupaigasüsteemi ja</w:t>
            </w:r>
            <w:r w:rsidRPr="00047B22">
              <w:t xml:space="preserve"> rändepoliitika </w:t>
            </w:r>
            <w:r w:rsidRPr="00047B22">
              <w:rPr>
                <w:b/>
                <w:i/>
              </w:rPr>
              <w:t>haldamise</w:t>
            </w:r>
            <w:r w:rsidRPr="00047B22">
              <w:t xml:space="preserve">. Rändepoliitika eesmärk peaks olema </w:t>
            </w:r>
            <w:r w:rsidRPr="00047B22">
              <w:rPr>
                <w:b/>
                <w:i/>
              </w:rPr>
              <w:t>tagada rändevoogude tõhus haldamine, liikmesriikides seaduslikult elavate kolmandate riikide kodanike õiglane kohtlemine ning nii</w:t>
            </w:r>
            <w:r w:rsidRPr="00047B22">
              <w:t xml:space="preserve"> ebaseadusliku rände ja rändajate ebaseadusliku üle piiri toimetamise tõkestamine </w:t>
            </w:r>
            <w:r w:rsidRPr="00047B22">
              <w:rPr>
                <w:b/>
                <w:i/>
              </w:rPr>
              <w:t>kui ka selle vastase võitluse meetmete tõhustamine</w:t>
            </w:r>
            <w:r w:rsidRPr="00047B22">
              <w:t>.</w:t>
            </w:r>
          </w:p>
        </w:tc>
        <w:tc>
          <w:tcPr>
            <w:tcW w:w="4876" w:type="dxa"/>
          </w:tcPr>
          <w:p w14:paraId="218A95A1" w14:textId="77777777" w:rsidR="00DC47AF" w:rsidRPr="00047B22" w:rsidRDefault="00DC47AF" w:rsidP="002354E6">
            <w:pPr>
              <w:pStyle w:val="Normal6a"/>
            </w:pPr>
            <w:r w:rsidRPr="00047B22">
              <w:t>(4)</w:t>
            </w:r>
            <w:r w:rsidRPr="00047B22">
              <w:tab/>
              <w:t xml:space="preserve">Raamistik peaks </w:t>
            </w:r>
            <w:r w:rsidRPr="00047B22">
              <w:rPr>
                <w:b/>
                <w:i/>
              </w:rPr>
              <w:t>parandama liikmesriikide vahelist koostööd</w:t>
            </w:r>
            <w:r w:rsidRPr="00047B22">
              <w:t xml:space="preserve"> rändepoliitika </w:t>
            </w:r>
            <w:r w:rsidRPr="00047B22">
              <w:rPr>
                <w:b/>
                <w:i/>
              </w:rPr>
              <w:t>valdkonnas</w:t>
            </w:r>
            <w:r w:rsidRPr="00047B22">
              <w:t xml:space="preserve">. Rändepoliitika eesmärk peaks olema ebaseadusliku rände ja rändajate ebaseadusliku üle piiri toimetamise tõkestamine </w:t>
            </w:r>
            <w:r w:rsidRPr="00047B22">
              <w:rPr>
                <w:b/>
                <w:i/>
              </w:rPr>
              <w:t>ja selle vastane võitlus</w:t>
            </w:r>
            <w:r w:rsidRPr="00047B22">
              <w:t>.</w:t>
            </w:r>
          </w:p>
        </w:tc>
      </w:tr>
    </w:tbl>
    <w:p w14:paraId="44F5BCE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25BD2A4" w14:textId="77777777" w:rsidR="00DC47AF" w:rsidRPr="00047B22" w:rsidRDefault="00DC47AF" w:rsidP="00DC47AF">
      <w:r w:rsidRPr="00047B22">
        <w:rPr>
          <w:rStyle w:val="HideTWBExt"/>
          <w:noProof w:val="0"/>
        </w:rPr>
        <w:t>&lt;/AmendB&gt;</w:t>
      </w:r>
    </w:p>
    <w:p w14:paraId="48ED602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204</w:t>
      </w:r>
      <w:r w:rsidRPr="00047B22">
        <w:rPr>
          <w:rStyle w:val="HideTWBExt"/>
          <w:b w:val="0"/>
          <w:noProof w:val="0"/>
        </w:rPr>
        <w:t>&lt;/NumAmB&gt;</w:t>
      </w:r>
    </w:p>
    <w:p w14:paraId="558EE27B" w14:textId="77777777" w:rsidR="00DC47AF" w:rsidRPr="00047B22" w:rsidRDefault="00DC47AF" w:rsidP="00DC47AF">
      <w:pPr>
        <w:pStyle w:val="NormalBold"/>
      </w:pPr>
      <w:r w:rsidRPr="00047B22">
        <w:rPr>
          <w:rStyle w:val="HideTWBExt"/>
          <w:b w:val="0"/>
          <w:noProof w:val="0"/>
        </w:rPr>
        <w:t>&lt;RepeatBlock-By&gt;&lt;Members&gt;</w:t>
      </w:r>
      <w:r w:rsidRPr="00047B22">
        <w:t>Hilde Vautmans, Fabienne Keller, Jan-Christoph Oetjen, Sophia in 't Veld, Moritz Körner</w:t>
      </w:r>
      <w:r w:rsidRPr="00047B22">
        <w:rPr>
          <w:rStyle w:val="HideTWBExt"/>
          <w:b w:val="0"/>
          <w:noProof w:val="0"/>
        </w:rPr>
        <w:t>&lt;/Members&gt;</w:t>
      </w:r>
    </w:p>
    <w:p w14:paraId="65935D80" w14:textId="77777777" w:rsidR="00DC47AF" w:rsidRPr="00047B22" w:rsidRDefault="00DC47AF" w:rsidP="00DC47AF">
      <w:pPr>
        <w:pStyle w:val="NormalBold"/>
      </w:pPr>
      <w:r w:rsidRPr="00047B22">
        <w:rPr>
          <w:rStyle w:val="HideTWBExt"/>
          <w:b w:val="0"/>
          <w:noProof w:val="0"/>
        </w:rPr>
        <w:t>&lt;/RepeatBlock-By&gt;</w:t>
      </w:r>
    </w:p>
    <w:p w14:paraId="6176E90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9D61F69"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1F34A60" w14:textId="77777777" w:rsidTr="002354E6">
        <w:trPr>
          <w:trHeight w:hRule="exact" w:val="240"/>
          <w:jc w:val="center"/>
        </w:trPr>
        <w:tc>
          <w:tcPr>
            <w:tcW w:w="9752" w:type="dxa"/>
            <w:gridSpan w:val="2"/>
          </w:tcPr>
          <w:p w14:paraId="167FDAA3" w14:textId="77777777" w:rsidR="00DC47AF" w:rsidRPr="00047B22" w:rsidRDefault="00DC47AF" w:rsidP="002354E6"/>
        </w:tc>
      </w:tr>
      <w:tr w:rsidR="00DC47AF" w:rsidRPr="00047B22" w14:paraId="3E545A8D" w14:textId="77777777" w:rsidTr="002354E6">
        <w:trPr>
          <w:trHeight w:val="240"/>
          <w:jc w:val="center"/>
        </w:trPr>
        <w:tc>
          <w:tcPr>
            <w:tcW w:w="4876" w:type="dxa"/>
          </w:tcPr>
          <w:p w14:paraId="2D791054" w14:textId="77777777" w:rsidR="00DC47AF" w:rsidRPr="00047B22" w:rsidRDefault="00DC47AF" w:rsidP="002354E6">
            <w:pPr>
              <w:pStyle w:val="AmColumnHeading"/>
            </w:pPr>
            <w:r w:rsidRPr="00047B22">
              <w:t>Komisjoni ettepanek</w:t>
            </w:r>
          </w:p>
        </w:tc>
        <w:tc>
          <w:tcPr>
            <w:tcW w:w="4876" w:type="dxa"/>
          </w:tcPr>
          <w:p w14:paraId="18743CFC" w14:textId="77777777" w:rsidR="00DC47AF" w:rsidRPr="00047B22" w:rsidRDefault="00DC47AF" w:rsidP="002354E6">
            <w:pPr>
              <w:pStyle w:val="AmColumnHeading"/>
            </w:pPr>
            <w:r w:rsidRPr="00047B22">
              <w:t>Muudatusettepanek</w:t>
            </w:r>
          </w:p>
        </w:tc>
      </w:tr>
      <w:tr w:rsidR="00DC47AF" w:rsidRPr="00047B22" w14:paraId="73BB9A62" w14:textId="77777777" w:rsidTr="002354E6">
        <w:trPr>
          <w:jc w:val="center"/>
        </w:trPr>
        <w:tc>
          <w:tcPr>
            <w:tcW w:w="4876" w:type="dxa"/>
          </w:tcPr>
          <w:p w14:paraId="4522A63E"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liikmesriikides </w:t>
            </w:r>
            <w:r w:rsidRPr="00047B22">
              <w:rPr>
                <w:b/>
                <w:i/>
              </w:rPr>
              <w:t>seaduslikult elavate</w:t>
            </w:r>
            <w:r w:rsidRPr="00047B22">
              <w:t xml:space="preserve"> kolmandate riikide kodanike õiglane kohtlemine ning nii ebaseadusliku rände </w:t>
            </w:r>
            <w:r w:rsidRPr="00047B22">
              <w:rPr>
                <w:b/>
                <w:i/>
              </w:rPr>
              <w:t>ja</w:t>
            </w:r>
            <w:r w:rsidRPr="00047B22">
              <w:t xml:space="preserve"> rändajate ebaseadusliku üle piiri toimetamise tõkestamine kui ka selle vastase võitluse meetmete tõhustamine.</w:t>
            </w:r>
          </w:p>
        </w:tc>
        <w:tc>
          <w:tcPr>
            <w:tcW w:w="4876" w:type="dxa"/>
          </w:tcPr>
          <w:p w14:paraId="5D507C40"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liikmesriikides kolmandate riikide kodanike õiglane </w:t>
            </w:r>
            <w:r w:rsidRPr="00047B22">
              <w:rPr>
                <w:b/>
                <w:i/>
              </w:rPr>
              <w:t>ja väärikas</w:t>
            </w:r>
            <w:r w:rsidRPr="00047B22">
              <w:t xml:space="preserve"> kohtlemine </w:t>
            </w:r>
            <w:r w:rsidRPr="00047B22">
              <w:rPr>
                <w:b/>
                <w:i/>
              </w:rPr>
              <w:t>ja inimõiguste järgimine</w:t>
            </w:r>
            <w:r w:rsidRPr="00047B22">
              <w:t xml:space="preserve"> ning nii ebaseadusliku rände</w:t>
            </w:r>
            <w:r w:rsidRPr="00047B22">
              <w:rPr>
                <w:b/>
                <w:i/>
              </w:rPr>
              <w:t>,</w:t>
            </w:r>
            <w:r w:rsidRPr="00047B22">
              <w:t xml:space="preserve"> rändajate ebaseadusliku üle piiri toimetamise </w:t>
            </w:r>
            <w:r w:rsidRPr="00047B22">
              <w:rPr>
                <w:b/>
                <w:i/>
              </w:rPr>
              <w:t>ja inimkaubanduse</w:t>
            </w:r>
            <w:r w:rsidRPr="00047B22">
              <w:t xml:space="preserve"> tõkestamine kui ka selle vastase võitluse meetmete tõhustamine.</w:t>
            </w:r>
          </w:p>
        </w:tc>
      </w:tr>
    </w:tbl>
    <w:p w14:paraId="7F1E9A7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4187A41" w14:textId="77777777" w:rsidR="00DC47AF" w:rsidRPr="00047B22" w:rsidRDefault="00DC47AF" w:rsidP="00DC47AF">
      <w:r w:rsidRPr="00047B22">
        <w:rPr>
          <w:rStyle w:val="HideTWBExt"/>
          <w:noProof w:val="0"/>
        </w:rPr>
        <w:t>&lt;/AmendB&gt;</w:t>
      </w:r>
    </w:p>
    <w:p w14:paraId="46B87B9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205</w:t>
      </w:r>
      <w:r w:rsidRPr="00047B22">
        <w:rPr>
          <w:rStyle w:val="HideTWBExt"/>
          <w:b w:val="0"/>
          <w:noProof w:val="0"/>
        </w:rPr>
        <w:t>&lt;/NumAmB&gt;</w:t>
      </w:r>
    </w:p>
    <w:p w14:paraId="2E6B2DEC" w14:textId="77777777" w:rsidR="00DC47AF" w:rsidRPr="00047B22" w:rsidRDefault="00DC47AF" w:rsidP="00DC47AF">
      <w:pPr>
        <w:pStyle w:val="NormalBold"/>
      </w:pPr>
      <w:r w:rsidRPr="00047B22">
        <w:rPr>
          <w:rStyle w:val="HideTWBExt"/>
          <w:b w:val="0"/>
          <w:noProof w:val="0"/>
        </w:rPr>
        <w:t>&lt;RepeatBlock-By&gt;&lt;Members&gt;</w:t>
      </w:r>
      <w:r w:rsidRPr="00047B22">
        <w:t>Charlie Weimers, Laura Huhtasaari, Peter Kofod</w:t>
      </w:r>
      <w:r w:rsidRPr="00047B22">
        <w:rPr>
          <w:rStyle w:val="HideTWBExt"/>
          <w:b w:val="0"/>
          <w:noProof w:val="0"/>
        </w:rPr>
        <w:t>&lt;/Members&gt;</w:t>
      </w:r>
    </w:p>
    <w:p w14:paraId="60CD822F" w14:textId="77777777" w:rsidR="00DC47AF" w:rsidRPr="00047B22" w:rsidRDefault="00DC47AF" w:rsidP="00DC47AF">
      <w:pPr>
        <w:pStyle w:val="NormalBold"/>
      </w:pPr>
      <w:r w:rsidRPr="00047B22">
        <w:rPr>
          <w:rStyle w:val="HideTWBExt"/>
          <w:b w:val="0"/>
          <w:noProof w:val="0"/>
        </w:rPr>
        <w:t>&lt;/RepeatBlock-By&gt;</w:t>
      </w:r>
    </w:p>
    <w:p w14:paraId="470841E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2D52C49"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890F4DE" w14:textId="77777777" w:rsidTr="002354E6">
        <w:trPr>
          <w:trHeight w:hRule="exact" w:val="240"/>
          <w:jc w:val="center"/>
        </w:trPr>
        <w:tc>
          <w:tcPr>
            <w:tcW w:w="9752" w:type="dxa"/>
            <w:gridSpan w:val="2"/>
          </w:tcPr>
          <w:p w14:paraId="6710BF8A" w14:textId="77777777" w:rsidR="00DC47AF" w:rsidRPr="00047B22" w:rsidRDefault="00DC47AF" w:rsidP="002354E6"/>
        </w:tc>
      </w:tr>
      <w:tr w:rsidR="00DC47AF" w:rsidRPr="00047B22" w14:paraId="4328B53B" w14:textId="77777777" w:rsidTr="002354E6">
        <w:trPr>
          <w:trHeight w:val="240"/>
          <w:jc w:val="center"/>
        </w:trPr>
        <w:tc>
          <w:tcPr>
            <w:tcW w:w="4876" w:type="dxa"/>
          </w:tcPr>
          <w:p w14:paraId="3C0E930F" w14:textId="77777777" w:rsidR="00DC47AF" w:rsidRPr="00047B22" w:rsidRDefault="00DC47AF" w:rsidP="002354E6">
            <w:pPr>
              <w:pStyle w:val="AmColumnHeading"/>
            </w:pPr>
            <w:r w:rsidRPr="00047B22">
              <w:t>Komisjoni ettepanek</w:t>
            </w:r>
          </w:p>
        </w:tc>
        <w:tc>
          <w:tcPr>
            <w:tcW w:w="4876" w:type="dxa"/>
          </w:tcPr>
          <w:p w14:paraId="162C78F3" w14:textId="77777777" w:rsidR="00DC47AF" w:rsidRPr="00047B22" w:rsidRDefault="00DC47AF" w:rsidP="002354E6">
            <w:pPr>
              <w:pStyle w:val="AmColumnHeading"/>
            </w:pPr>
            <w:r w:rsidRPr="00047B22">
              <w:t>Muudatusettepanek</w:t>
            </w:r>
          </w:p>
        </w:tc>
      </w:tr>
      <w:tr w:rsidR="00DC47AF" w:rsidRPr="00047B22" w14:paraId="36F45EF4" w14:textId="77777777" w:rsidTr="002354E6">
        <w:trPr>
          <w:jc w:val="center"/>
        </w:trPr>
        <w:tc>
          <w:tcPr>
            <w:tcW w:w="4876" w:type="dxa"/>
          </w:tcPr>
          <w:p w14:paraId="0BBD5FB2" w14:textId="77777777" w:rsidR="00DC47AF" w:rsidRPr="00047B22" w:rsidRDefault="00DC47AF" w:rsidP="002354E6">
            <w:pPr>
              <w:pStyle w:val="Normal6a"/>
            </w:pPr>
            <w:r w:rsidRPr="00047B22">
              <w:t>(4)</w:t>
            </w:r>
            <w:r w:rsidRPr="00047B22">
              <w:tab/>
            </w:r>
            <w:r w:rsidRPr="00047B22">
              <w:rPr>
                <w:b/>
                <w:i/>
              </w:rPr>
              <w:t>Ühine raamistik peaks ühendama Euroopa ühise varjupaigasüsteemi ja rändepoliitika haldamise.</w:t>
            </w:r>
            <w:r w:rsidRPr="00047B22">
              <w:t xml:space="preserve"> Rändepoliitika eesmärk peaks olema tagada </w:t>
            </w:r>
            <w:r w:rsidRPr="00047B22">
              <w:rPr>
                <w:b/>
                <w:i/>
              </w:rPr>
              <w:t>rändevoogude tõhus haldamine, liikmesriikides seaduslikult elavate kolmandate riikide kodanike õiglane kohtlemine</w:t>
            </w:r>
            <w:r w:rsidRPr="00047B22">
              <w:t xml:space="preserve"> ning </w:t>
            </w:r>
            <w:r w:rsidRPr="00047B22">
              <w:rPr>
                <w:b/>
                <w:i/>
              </w:rPr>
              <w:t>nii</w:t>
            </w:r>
            <w:r w:rsidRPr="00047B22">
              <w:t xml:space="preserve"> ebaseadusliku rände ja rändajate ebaseadusliku üle piiri toimetamise tõkestamine </w:t>
            </w:r>
            <w:r w:rsidRPr="00047B22">
              <w:rPr>
                <w:b/>
                <w:i/>
              </w:rPr>
              <w:t>kui ka selle vastase võitluse meetmete tõhustamine</w:t>
            </w:r>
            <w:r w:rsidRPr="00047B22">
              <w:t>.</w:t>
            </w:r>
          </w:p>
        </w:tc>
        <w:tc>
          <w:tcPr>
            <w:tcW w:w="4876" w:type="dxa"/>
          </w:tcPr>
          <w:p w14:paraId="7B0CD92C" w14:textId="77777777" w:rsidR="00DC47AF" w:rsidRPr="00047B22" w:rsidRDefault="00DC47AF" w:rsidP="002354E6">
            <w:pPr>
              <w:pStyle w:val="Normal6a"/>
            </w:pPr>
            <w:r w:rsidRPr="00047B22">
              <w:t>(4)</w:t>
            </w:r>
            <w:r w:rsidRPr="00047B22">
              <w:tab/>
              <w:t>Rändepoliitika eesmärk peaks olema tagada</w:t>
            </w:r>
            <w:r w:rsidRPr="00047B22">
              <w:rPr>
                <w:b/>
                <w:i/>
              </w:rPr>
              <w:t>, et ebaseaduslik sisenemine ei oleks võimalik ega tasustatav, et tõmbetegurid oleksid võimalikult väikesed</w:t>
            </w:r>
            <w:r w:rsidRPr="00047B22">
              <w:t xml:space="preserve"> ning ebaseadusliku rände ja rändajate ebaseadusliku üle piiri toimetamise tõkestamine</w:t>
            </w:r>
            <w:r w:rsidRPr="00047B22">
              <w:rPr>
                <w:b/>
                <w:i/>
              </w:rPr>
              <w:t>, sealhulgas teavituskampaaniate läbiviimine päritolu- ja transiidiriikides, et rändevooge eelnevalt peatada</w:t>
            </w:r>
            <w:r w:rsidRPr="00047B22">
              <w:t>.</w:t>
            </w:r>
          </w:p>
        </w:tc>
      </w:tr>
    </w:tbl>
    <w:p w14:paraId="57EB74C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EEB0034" w14:textId="77777777" w:rsidR="00DC47AF" w:rsidRPr="00047B22" w:rsidRDefault="00DC47AF" w:rsidP="00DC47AF">
      <w:r w:rsidRPr="00047B22">
        <w:rPr>
          <w:rStyle w:val="HideTWBExt"/>
          <w:noProof w:val="0"/>
        </w:rPr>
        <w:t>&lt;/AmendB&gt;</w:t>
      </w:r>
    </w:p>
    <w:p w14:paraId="0E38BE1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206</w:t>
      </w:r>
      <w:r w:rsidRPr="00047B22">
        <w:rPr>
          <w:rStyle w:val="HideTWBExt"/>
          <w:b w:val="0"/>
          <w:noProof w:val="0"/>
        </w:rPr>
        <w:t>&lt;/NumAmB&gt;</w:t>
      </w:r>
    </w:p>
    <w:p w14:paraId="31E1BB52" w14:textId="77777777" w:rsidR="00DC47AF" w:rsidRPr="00047B22" w:rsidRDefault="00DC47AF" w:rsidP="00DC47AF">
      <w:pPr>
        <w:pStyle w:val="NormalBold"/>
      </w:pPr>
      <w:r w:rsidRPr="00047B22">
        <w:rPr>
          <w:rStyle w:val="HideTWBExt"/>
          <w:b w:val="0"/>
          <w:noProof w:val="0"/>
        </w:rPr>
        <w:t>&lt;RepeatBlock-By&gt;&lt;Members&gt;</w:t>
      </w:r>
      <w:r w:rsidRPr="00047B22">
        <w:t>Jan-Christoph Oetjen, Sophia in 't Veld, Hilde Vautmans, Moritz Körner, Abir Al-Sahlani</w:t>
      </w:r>
      <w:r w:rsidRPr="00047B22">
        <w:rPr>
          <w:rStyle w:val="HideTWBExt"/>
          <w:b w:val="0"/>
          <w:noProof w:val="0"/>
        </w:rPr>
        <w:t>&lt;/Members&gt;</w:t>
      </w:r>
    </w:p>
    <w:p w14:paraId="3BDC0464" w14:textId="77777777" w:rsidR="00DC47AF" w:rsidRPr="00047B22" w:rsidRDefault="00DC47AF" w:rsidP="00DC47AF">
      <w:pPr>
        <w:pStyle w:val="NormalBold"/>
      </w:pPr>
      <w:r w:rsidRPr="00047B22">
        <w:rPr>
          <w:rStyle w:val="HideTWBExt"/>
          <w:b w:val="0"/>
          <w:noProof w:val="0"/>
        </w:rPr>
        <w:t>&lt;/RepeatBlock-By&gt;</w:t>
      </w:r>
    </w:p>
    <w:p w14:paraId="02A154B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23C7310"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BBE8A07" w14:textId="77777777" w:rsidTr="002354E6">
        <w:trPr>
          <w:trHeight w:hRule="exact" w:val="240"/>
          <w:jc w:val="center"/>
        </w:trPr>
        <w:tc>
          <w:tcPr>
            <w:tcW w:w="9752" w:type="dxa"/>
            <w:gridSpan w:val="2"/>
          </w:tcPr>
          <w:p w14:paraId="6416DA38" w14:textId="77777777" w:rsidR="00DC47AF" w:rsidRPr="00047B22" w:rsidRDefault="00DC47AF" w:rsidP="002354E6"/>
        </w:tc>
      </w:tr>
      <w:tr w:rsidR="00DC47AF" w:rsidRPr="00047B22" w14:paraId="083D419C" w14:textId="77777777" w:rsidTr="002354E6">
        <w:trPr>
          <w:trHeight w:val="240"/>
          <w:jc w:val="center"/>
        </w:trPr>
        <w:tc>
          <w:tcPr>
            <w:tcW w:w="4876" w:type="dxa"/>
          </w:tcPr>
          <w:p w14:paraId="37C21220" w14:textId="77777777" w:rsidR="00DC47AF" w:rsidRPr="00047B22" w:rsidRDefault="00DC47AF" w:rsidP="002354E6">
            <w:pPr>
              <w:pStyle w:val="AmColumnHeading"/>
            </w:pPr>
            <w:r w:rsidRPr="00047B22">
              <w:t>Komisjoni ettepanek</w:t>
            </w:r>
          </w:p>
        </w:tc>
        <w:tc>
          <w:tcPr>
            <w:tcW w:w="4876" w:type="dxa"/>
          </w:tcPr>
          <w:p w14:paraId="2B3E1876" w14:textId="77777777" w:rsidR="00DC47AF" w:rsidRPr="00047B22" w:rsidRDefault="00DC47AF" w:rsidP="002354E6">
            <w:pPr>
              <w:pStyle w:val="AmColumnHeading"/>
            </w:pPr>
            <w:r w:rsidRPr="00047B22">
              <w:t>Muudatusettepanek</w:t>
            </w:r>
          </w:p>
        </w:tc>
      </w:tr>
      <w:tr w:rsidR="00DC47AF" w:rsidRPr="00047B22" w14:paraId="52AFA991" w14:textId="77777777" w:rsidTr="002354E6">
        <w:trPr>
          <w:jc w:val="center"/>
        </w:trPr>
        <w:tc>
          <w:tcPr>
            <w:tcW w:w="4876" w:type="dxa"/>
          </w:tcPr>
          <w:p w14:paraId="310AAFE0"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w:t>
            </w:r>
            <w:r w:rsidRPr="00047B22">
              <w:rPr>
                <w:b/>
                <w:i/>
              </w:rPr>
              <w:t>liikmesriikides seaduslikult elavate</w:t>
            </w:r>
            <w:r w:rsidRPr="00047B22">
              <w:t xml:space="preserve"> kolmandate riikide kodanike õiglane kohtlemine ning nii ebaseadusliku rände ja rändajate ebaseadusliku üle piiri toimetamise tõkestamine kui ka selle vastase võitluse meetmete tõhustamine.</w:t>
            </w:r>
          </w:p>
        </w:tc>
        <w:tc>
          <w:tcPr>
            <w:tcW w:w="4876" w:type="dxa"/>
          </w:tcPr>
          <w:p w14:paraId="0209F2AE"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tagada rändevoogude tõhus haldamine, kolmandate riikide kodanike õiglane </w:t>
            </w:r>
            <w:r w:rsidRPr="00047B22">
              <w:rPr>
                <w:b/>
                <w:i/>
              </w:rPr>
              <w:t>ja väärikas</w:t>
            </w:r>
            <w:r w:rsidRPr="00047B22">
              <w:t xml:space="preserve"> kohtlemine</w:t>
            </w:r>
            <w:r w:rsidRPr="00047B22">
              <w:rPr>
                <w:b/>
                <w:i/>
              </w:rPr>
              <w:t>, inimõiguste järgimine</w:t>
            </w:r>
            <w:r w:rsidRPr="00047B22">
              <w:t xml:space="preserve"> ning nii ebaseadusliku rände ja rändajate ebaseadusliku üle piiri toimetamise tõkestamine kui ka selle vastase võitluse meetmete tõhustamine.</w:t>
            </w:r>
          </w:p>
        </w:tc>
      </w:tr>
    </w:tbl>
    <w:p w14:paraId="38090DE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E670273" w14:textId="77777777" w:rsidR="00DC47AF" w:rsidRPr="00047B22" w:rsidRDefault="00DC47AF" w:rsidP="00DC47AF">
      <w:r w:rsidRPr="00047B22">
        <w:rPr>
          <w:rStyle w:val="HideTWBExt"/>
          <w:noProof w:val="0"/>
        </w:rPr>
        <w:t>&lt;/AmendB&gt;</w:t>
      </w:r>
    </w:p>
    <w:p w14:paraId="0030DC6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207</w:t>
      </w:r>
      <w:r w:rsidRPr="00047B22">
        <w:rPr>
          <w:rStyle w:val="HideTWBExt"/>
          <w:b w:val="0"/>
          <w:noProof w:val="0"/>
        </w:rPr>
        <w:t>&lt;/NumAmB&gt;</w:t>
      </w:r>
    </w:p>
    <w:p w14:paraId="6D84FF1D"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223BDA40" w14:textId="77777777" w:rsidR="00DC47AF" w:rsidRPr="00047B22" w:rsidRDefault="00DC47AF" w:rsidP="00DC47AF">
      <w:pPr>
        <w:pStyle w:val="NormalBold"/>
      </w:pPr>
      <w:r w:rsidRPr="00047B22">
        <w:rPr>
          <w:rStyle w:val="HideTWBExt"/>
          <w:b w:val="0"/>
          <w:noProof w:val="0"/>
        </w:rPr>
        <w:t>&lt;/RepeatBlock-By&gt;</w:t>
      </w:r>
    </w:p>
    <w:p w14:paraId="6D307B8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7FFBF4F"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A1FB7CE" w14:textId="77777777" w:rsidTr="002354E6">
        <w:trPr>
          <w:trHeight w:hRule="exact" w:val="240"/>
          <w:jc w:val="center"/>
        </w:trPr>
        <w:tc>
          <w:tcPr>
            <w:tcW w:w="9752" w:type="dxa"/>
            <w:gridSpan w:val="2"/>
          </w:tcPr>
          <w:p w14:paraId="295B2ED0" w14:textId="77777777" w:rsidR="00DC47AF" w:rsidRPr="00047B22" w:rsidRDefault="00DC47AF" w:rsidP="002354E6"/>
        </w:tc>
      </w:tr>
      <w:tr w:rsidR="00DC47AF" w:rsidRPr="00047B22" w14:paraId="1ECA52E2" w14:textId="77777777" w:rsidTr="002354E6">
        <w:trPr>
          <w:trHeight w:val="240"/>
          <w:jc w:val="center"/>
        </w:trPr>
        <w:tc>
          <w:tcPr>
            <w:tcW w:w="4876" w:type="dxa"/>
          </w:tcPr>
          <w:p w14:paraId="1DDB364D" w14:textId="77777777" w:rsidR="00DC47AF" w:rsidRPr="00047B22" w:rsidRDefault="00DC47AF" w:rsidP="002354E6">
            <w:pPr>
              <w:pStyle w:val="AmColumnHeading"/>
            </w:pPr>
            <w:r w:rsidRPr="00047B22">
              <w:t>Komisjoni ettepanek</w:t>
            </w:r>
          </w:p>
        </w:tc>
        <w:tc>
          <w:tcPr>
            <w:tcW w:w="4876" w:type="dxa"/>
          </w:tcPr>
          <w:p w14:paraId="7DBEE0FD" w14:textId="77777777" w:rsidR="00DC47AF" w:rsidRPr="00047B22" w:rsidRDefault="00DC47AF" w:rsidP="002354E6">
            <w:pPr>
              <w:pStyle w:val="AmColumnHeading"/>
            </w:pPr>
            <w:r w:rsidRPr="00047B22">
              <w:t>Muudatusettepanek</w:t>
            </w:r>
          </w:p>
        </w:tc>
      </w:tr>
      <w:tr w:rsidR="00DC47AF" w:rsidRPr="00047B22" w14:paraId="6DCEFDE3" w14:textId="77777777" w:rsidTr="002354E6">
        <w:trPr>
          <w:jc w:val="center"/>
        </w:trPr>
        <w:tc>
          <w:tcPr>
            <w:tcW w:w="4876" w:type="dxa"/>
          </w:tcPr>
          <w:p w14:paraId="52DA5D13" w14:textId="77777777" w:rsidR="00DC47AF" w:rsidRPr="00047B22" w:rsidRDefault="00DC47AF" w:rsidP="002354E6">
            <w:pPr>
              <w:pStyle w:val="Normal6a"/>
            </w:pPr>
            <w:r w:rsidRPr="00047B22">
              <w:t>(4)</w:t>
            </w:r>
            <w:r w:rsidRPr="00047B22">
              <w:tab/>
              <w:t>Ühine raamistik peaks ühendama Euroopa ühise varjupaigasüsteemi ja rändepoliitika haldamise. Rändepoliitika eesmärk peaks olema tagada rändevoogude tõhus haldamine, liikmesriikides seaduslikult elavate kolmandate riikide kodanike õiglane kohtlemine ning nii ebaseadusliku rände ja rändajate ebaseadusliku üle piiri toimetamise tõkestamine kui ka selle vastase võitluse meetmete tõhustamine.</w:t>
            </w:r>
          </w:p>
        </w:tc>
        <w:tc>
          <w:tcPr>
            <w:tcW w:w="4876" w:type="dxa"/>
          </w:tcPr>
          <w:p w14:paraId="1E318BDA" w14:textId="77777777" w:rsidR="00DC47AF" w:rsidRPr="00047B22" w:rsidRDefault="00DC47AF" w:rsidP="002354E6">
            <w:pPr>
              <w:pStyle w:val="Normal6a"/>
            </w:pPr>
            <w:r w:rsidRPr="00047B22">
              <w:t>(4)</w:t>
            </w:r>
            <w:r w:rsidRPr="00047B22">
              <w:tab/>
              <w:t xml:space="preserve">Ühine raamistik peaks ühendama Euroopa ühise varjupaigasüsteemi ja rändepoliitika haldamise. Rändepoliitika eesmärk peaks olema </w:t>
            </w:r>
            <w:r w:rsidRPr="00047B22">
              <w:rPr>
                <w:b/>
                <w:i/>
              </w:rPr>
              <w:t>eelkõige</w:t>
            </w:r>
            <w:r w:rsidRPr="00047B22">
              <w:t xml:space="preserve"> tagada rändevoogude tõhus haldamine, liikmesriikides seaduslikult elavate kolmandate riikide kodanike õiglane kohtlemine ning nii ebaseadusliku rände ja rändajate ebaseadusliku üle piiri toimetamise tõkestamine kui ka selle vastase võitluse meetmete tõhustamine.</w:t>
            </w:r>
          </w:p>
        </w:tc>
      </w:tr>
    </w:tbl>
    <w:p w14:paraId="38EEE98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08271E8" w14:textId="77777777" w:rsidR="00DC47AF" w:rsidRPr="00047B22" w:rsidRDefault="00DC47AF" w:rsidP="00DC47AF">
      <w:r w:rsidRPr="00047B22">
        <w:rPr>
          <w:rStyle w:val="HideTWBExt"/>
          <w:noProof w:val="0"/>
        </w:rPr>
        <w:t>&lt;/AmendB&gt;</w:t>
      </w:r>
    </w:p>
    <w:p w14:paraId="63C2C4F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208</w:t>
      </w:r>
      <w:r w:rsidRPr="00047B22">
        <w:rPr>
          <w:rStyle w:val="HideTWBExt"/>
          <w:b w:val="0"/>
          <w:noProof w:val="0"/>
        </w:rPr>
        <w:t>&lt;/NumAmB&gt;</w:t>
      </w:r>
    </w:p>
    <w:p w14:paraId="420A25C5"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1A57D6B4" w14:textId="77777777" w:rsidR="00DC47AF" w:rsidRPr="00047B22" w:rsidRDefault="00DC47AF" w:rsidP="00DC47AF">
      <w:pPr>
        <w:pStyle w:val="NormalBold"/>
      </w:pPr>
      <w:r w:rsidRPr="00047B22">
        <w:rPr>
          <w:rStyle w:val="HideTWBExt"/>
          <w:b w:val="0"/>
          <w:noProof w:val="0"/>
        </w:rPr>
        <w:t>&lt;/RepeatBlock-By&gt;</w:t>
      </w:r>
    </w:p>
    <w:p w14:paraId="36D46C9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E56B559" w14:textId="77777777" w:rsidR="00DC47AF" w:rsidRPr="00047B22" w:rsidRDefault="00DC47AF" w:rsidP="00DC47AF">
      <w:pPr>
        <w:pStyle w:val="NormalBold"/>
      </w:pPr>
      <w:r w:rsidRPr="00047B22">
        <w:rPr>
          <w:rStyle w:val="HideTWBExt"/>
          <w:b w:val="0"/>
          <w:noProof w:val="0"/>
        </w:rPr>
        <w:t>&lt;Article&gt;</w:t>
      </w:r>
      <w:r w:rsidRPr="00047B22">
        <w:t>Põhjendus 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4A5F69A" w14:textId="77777777" w:rsidTr="002354E6">
        <w:trPr>
          <w:trHeight w:hRule="exact" w:val="240"/>
          <w:jc w:val="center"/>
        </w:trPr>
        <w:tc>
          <w:tcPr>
            <w:tcW w:w="9752" w:type="dxa"/>
            <w:gridSpan w:val="2"/>
          </w:tcPr>
          <w:p w14:paraId="2F77DEAA" w14:textId="77777777" w:rsidR="00DC47AF" w:rsidRPr="00047B22" w:rsidRDefault="00DC47AF" w:rsidP="002354E6"/>
        </w:tc>
      </w:tr>
      <w:tr w:rsidR="00DC47AF" w:rsidRPr="00047B22" w14:paraId="19991B7B" w14:textId="77777777" w:rsidTr="002354E6">
        <w:trPr>
          <w:trHeight w:val="240"/>
          <w:jc w:val="center"/>
        </w:trPr>
        <w:tc>
          <w:tcPr>
            <w:tcW w:w="4876" w:type="dxa"/>
          </w:tcPr>
          <w:p w14:paraId="0DF2396E" w14:textId="77777777" w:rsidR="00DC47AF" w:rsidRPr="00047B22" w:rsidRDefault="00DC47AF" w:rsidP="002354E6">
            <w:pPr>
              <w:pStyle w:val="AmColumnHeading"/>
            </w:pPr>
            <w:r w:rsidRPr="00047B22">
              <w:t>Komisjoni ettepanek</w:t>
            </w:r>
          </w:p>
        </w:tc>
        <w:tc>
          <w:tcPr>
            <w:tcW w:w="4876" w:type="dxa"/>
          </w:tcPr>
          <w:p w14:paraId="2091EF61" w14:textId="77777777" w:rsidR="00DC47AF" w:rsidRPr="00047B22" w:rsidRDefault="00DC47AF" w:rsidP="002354E6">
            <w:pPr>
              <w:pStyle w:val="AmColumnHeading"/>
            </w:pPr>
            <w:r w:rsidRPr="00047B22">
              <w:t>Muudatusettepanek</w:t>
            </w:r>
          </w:p>
        </w:tc>
      </w:tr>
      <w:tr w:rsidR="00DC47AF" w:rsidRPr="00047B22" w14:paraId="7813B201" w14:textId="77777777" w:rsidTr="002354E6">
        <w:trPr>
          <w:jc w:val="center"/>
        </w:trPr>
        <w:tc>
          <w:tcPr>
            <w:tcW w:w="4876" w:type="dxa"/>
          </w:tcPr>
          <w:p w14:paraId="21BFFCDA" w14:textId="77777777" w:rsidR="00DC47AF" w:rsidRPr="00047B22" w:rsidRDefault="00DC47AF" w:rsidP="002354E6">
            <w:pPr>
              <w:pStyle w:val="Normal6a"/>
            </w:pPr>
            <w:r w:rsidRPr="00047B22">
              <w:t>(4)</w:t>
            </w:r>
            <w:r w:rsidRPr="00047B22">
              <w:tab/>
              <w:t xml:space="preserve">Ühine raamistik peaks ühendama Euroopa ühise varjupaigasüsteemi ja rändepoliitika </w:t>
            </w:r>
            <w:r w:rsidRPr="00047B22">
              <w:rPr>
                <w:b/>
                <w:i/>
              </w:rPr>
              <w:t>haldamise</w:t>
            </w:r>
            <w:r w:rsidRPr="00047B22">
              <w:t xml:space="preserve">. Rändepoliitika eesmärk peaks olema </w:t>
            </w:r>
            <w:r w:rsidRPr="00047B22">
              <w:rPr>
                <w:b/>
                <w:i/>
              </w:rPr>
              <w:t>tagada</w:t>
            </w:r>
            <w:r w:rsidRPr="00047B22">
              <w:t xml:space="preserve"> rändevoogude </w:t>
            </w:r>
            <w:r w:rsidRPr="00047B22">
              <w:rPr>
                <w:b/>
                <w:i/>
              </w:rPr>
              <w:t>tõhus haldamine, liikmesriikides seaduslikult elavate kolmandate riikide kodanike õiglane kohtlemine</w:t>
            </w:r>
            <w:r w:rsidRPr="00047B22">
              <w:t xml:space="preserve"> ning nii ebaseadusliku rände ja rändajate ebaseadusliku üle piiri toimetamise tõkestamine kui ka selle vastase võitluse meetmete tõhustamine.</w:t>
            </w:r>
          </w:p>
        </w:tc>
        <w:tc>
          <w:tcPr>
            <w:tcW w:w="4876" w:type="dxa"/>
          </w:tcPr>
          <w:p w14:paraId="5D53EF64" w14:textId="77777777" w:rsidR="00DC47AF" w:rsidRPr="00047B22" w:rsidRDefault="00DC47AF" w:rsidP="002354E6">
            <w:pPr>
              <w:pStyle w:val="Normal6a"/>
            </w:pPr>
            <w:r w:rsidRPr="00047B22">
              <w:t>(4)</w:t>
            </w:r>
            <w:r w:rsidRPr="00047B22">
              <w:tab/>
              <w:t xml:space="preserve">Ühine raamistik peaks ühendama Euroopa ühise varjupaigasüsteemi ja rändepoliitika. Rändepoliitika eesmärk peaks olema rändevoogude </w:t>
            </w:r>
            <w:r w:rsidRPr="00047B22">
              <w:rPr>
                <w:b/>
                <w:i/>
              </w:rPr>
              <w:t>vähendamine ja ärahoidmine, kõrvaldades tõmbetegurid ja kaitstes tõhusalt välispiire</w:t>
            </w:r>
            <w:r w:rsidRPr="00047B22">
              <w:t xml:space="preserve"> ning nii ebaseadusliku rände ja rändajate ebaseadusliku üle piiri toimetamise tõkestamine kui ka selle vastase võitluse meetmete tõhustamine.</w:t>
            </w:r>
          </w:p>
        </w:tc>
      </w:tr>
    </w:tbl>
    <w:p w14:paraId="26A0D90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3B2EDBD" w14:textId="77777777" w:rsidR="00DC47AF" w:rsidRPr="00047B22" w:rsidRDefault="00DC47AF" w:rsidP="00DC47AF">
      <w:r w:rsidRPr="00047B22">
        <w:rPr>
          <w:rStyle w:val="HideTWBExt"/>
          <w:noProof w:val="0"/>
        </w:rPr>
        <w:t>&lt;/AmendB&gt;</w:t>
      </w:r>
    </w:p>
    <w:p w14:paraId="3671478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209</w:t>
      </w:r>
      <w:r w:rsidRPr="00047B22">
        <w:rPr>
          <w:rStyle w:val="HideTWBExt"/>
          <w:b w:val="0"/>
          <w:noProof w:val="0"/>
        </w:rPr>
        <w:t>&lt;/NumAmB&gt;</w:t>
      </w:r>
    </w:p>
    <w:p w14:paraId="32D2068C"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3E51F00B" w14:textId="77777777" w:rsidR="00DC47AF" w:rsidRPr="00047B22" w:rsidRDefault="00DC47AF" w:rsidP="00DC47AF">
      <w:pPr>
        <w:pStyle w:val="NormalBold"/>
      </w:pPr>
      <w:r w:rsidRPr="00047B22">
        <w:rPr>
          <w:rStyle w:val="HideTWBExt"/>
          <w:b w:val="0"/>
          <w:noProof w:val="0"/>
        </w:rPr>
        <w:t>&lt;/RepeatBlock-By&gt;</w:t>
      </w:r>
    </w:p>
    <w:p w14:paraId="68729EE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046D3A5"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5CD0CF5" w14:textId="77777777" w:rsidTr="002354E6">
        <w:trPr>
          <w:trHeight w:hRule="exact" w:val="240"/>
          <w:jc w:val="center"/>
        </w:trPr>
        <w:tc>
          <w:tcPr>
            <w:tcW w:w="9752" w:type="dxa"/>
            <w:gridSpan w:val="2"/>
          </w:tcPr>
          <w:p w14:paraId="08321E9C" w14:textId="77777777" w:rsidR="00DC47AF" w:rsidRPr="00047B22" w:rsidRDefault="00DC47AF" w:rsidP="002354E6"/>
        </w:tc>
      </w:tr>
      <w:tr w:rsidR="00DC47AF" w:rsidRPr="00047B22" w14:paraId="47C0713D" w14:textId="77777777" w:rsidTr="002354E6">
        <w:trPr>
          <w:trHeight w:val="240"/>
          <w:jc w:val="center"/>
        </w:trPr>
        <w:tc>
          <w:tcPr>
            <w:tcW w:w="4876" w:type="dxa"/>
          </w:tcPr>
          <w:p w14:paraId="2676D505" w14:textId="77777777" w:rsidR="00DC47AF" w:rsidRPr="00047B22" w:rsidRDefault="00DC47AF" w:rsidP="002354E6">
            <w:pPr>
              <w:pStyle w:val="AmColumnHeading"/>
            </w:pPr>
            <w:r w:rsidRPr="00047B22">
              <w:t>Komisjoni ettepanek</w:t>
            </w:r>
          </w:p>
        </w:tc>
        <w:tc>
          <w:tcPr>
            <w:tcW w:w="4876" w:type="dxa"/>
          </w:tcPr>
          <w:p w14:paraId="37D6D544" w14:textId="77777777" w:rsidR="00DC47AF" w:rsidRPr="00047B22" w:rsidRDefault="00DC47AF" w:rsidP="002354E6">
            <w:pPr>
              <w:pStyle w:val="AmColumnHeading"/>
            </w:pPr>
            <w:r w:rsidRPr="00047B22">
              <w:t>Muudatusettepanek</w:t>
            </w:r>
          </w:p>
        </w:tc>
      </w:tr>
      <w:tr w:rsidR="00DC47AF" w:rsidRPr="00047B22" w14:paraId="332CBCBA" w14:textId="77777777" w:rsidTr="002354E6">
        <w:trPr>
          <w:jc w:val="center"/>
        </w:trPr>
        <w:tc>
          <w:tcPr>
            <w:tcW w:w="4876" w:type="dxa"/>
          </w:tcPr>
          <w:p w14:paraId="3CC4FB57" w14:textId="77777777" w:rsidR="00DC47AF" w:rsidRPr="00047B22" w:rsidRDefault="00DC47AF" w:rsidP="002354E6">
            <w:pPr>
              <w:pStyle w:val="Normal6a"/>
            </w:pPr>
            <w:r w:rsidRPr="00047B22">
              <w:rPr>
                <w:b/>
                <w:i/>
              </w:rPr>
              <w:t>(5)</w:t>
            </w:r>
            <w:r w:rsidRPr="00047B22">
              <w:tab/>
            </w:r>
            <w:r w:rsidRPr="00047B22">
              <w:rPr>
                <w:b/>
                <w:i/>
              </w:rPr>
              <w:t>Ühist raamistikku on vaja selleks, et tulemuslikult tegeleda järjest sagedamini esineva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ebaseaduslikud rändajad. Käesoleva määruse kohaldamisala peaks hõlmama ka rahvusvahelise kaitse saajaid, ümberasustatud või vastu võetud isikuid ning viivitamatu kaitse saanud isikuid.</w:t>
            </w:r>
          </w:p>
        </w:tc>
        <w:tc>
          <w:tcPr>
            <w:tcW w:w="4876" w:type="dxa"/>
          </w:tcPr>
          <w:p w14:paraId="6BEB0BB3" w14:textId="77777777" w:rsidR="00DC47AF" w:rsidRPr="00047B22" w:rsidRDefault="00DC47AF" w:rsidP="002354E6">
            <w:pPr>
              <w:pStyle w:val="Normal6a"/>
            </w:pPr>
            <w:r w:rsidRPr="00047B22">
              <w:rPr>
                <w:b/>
                <w:i/>
              </w:rPr>
              <w:t>välja jäetud</w:t>
            </w:r>
          </w:p>
        </w:tc>
      </w:tr>
    </w:tbl>
    <w:p w14:paraId="5650F83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B4F7593" w14:textId="77777777" w:rsidR="00DC47AF" w:rsidRPr="00047B22" w:rsidRDefault="00DC47AF" w:rsidP="00DC47AF">
      <w:r w:rsidRPr="00047B22">
        <w:rPr>
          <w:rStyle w:val="HideTWBExt"/>
          <w:noProof w:val="0"/>
        </w:rPr>
        <w:t>&lt;/AmendB&gt;</w:t>
      </w:r>
    </w:p>
    <w:p w14:paraId="1FF990C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210</w:t>
      </w:r>
      <w:r w:rsidRPr="00047B22">
        <w:rPr>
          <w:rStyle w:val="HideTWBExt"/>
          <w:b w:val="0"/>
          <w:noProof w:val="0"/>
        </w:rPr>
        <w:t>&lt;/NumAmB&gt;</w:t>
      </w:r>
    </w:p>
    <w:p w14:paraId="44340A25"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1B75FDD8" w14:textId="77777777" w:rsidR="00DC47AF" w:rsidRPr="00047B22" w:rsidRDefault="00DC47AF" w:rsidP="00DC47AF">
      <w:pPr>
        <w:pStyle w:val="NormalBold"/>
      </w:pPr>
      <w:r w:rsidRPr="00047B22">
        <w:rPr>
          <w:rStyle w:val="HideTWBExt"/>
          <w:b w:val="0"/>
          <w:noProof w:val="0"/>
        </w:rPr>
        <w:t>&lt;/RepeatBlock-By&gt;</w:t>
      </w:r>
    </w:p>
    <w:p w14:paraId="1897F72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8F04E2F"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27437FD" w14:textId="77777777" w:rsidTr="002354E6">
        <w:trPr>
          <w:trHeight w:hRule="exact" w:val="240"/>
          <w:jc w:val="center"/>
        </w:trPr>
        <w:tc>
          <w:tcPr>
            <w:tcW w:w="9752" w:type="dxa"/>
            <w:gridSpan w:val="2"/>
          </w:tcPr>
          <w:p w14:paraId="55F42675" w14:textId="77777777" w:rsidR="00DC47AF" w:rsidRPr="00047B22" w:rsidRDefault="00DC47AF" w:rsidP="002354E6"/>
        </w:tc>
      </w:tr>
      <w:tr w:rsidR="00DC47AF" w:rsidRPr="00047B22" w14:paraId="4126E200" w14:textId="77777777" w:rsidTr="002354E6">
        <w:trPr>
          <w:trHeight w:val="240"/>
          <w:jc w:val="center"/>
        </w:trPr>
        <w:tc>
          <w:tcPr>
            <w:tcW w:w="4876" w:type="dxa"/>
          </w:tcPr>
          <w:p w14:paraId="0F94A474" w14:textId="77777777" w:rsidR="00DC47AF" w:rsidRPr="00047B22" w:rsidRDefault="00DC47AF" w:rsidP="002354E6">
            <w:pPr>
              <w:pStyle w:val="AmColumnHeading"/>
            </w:pPr>
            <w:r w:rsidRPr="00047B22">
              <w:t>Komisjoni ettepanek</w:t>
            </w:r>
          </w:p>
        </w:tc>
        <w:tc>
          <w:tcPr>
            <w:tcW w:w="4876" w:type="dxa"/>
          </w:tcPr>
          <w:p w14:paraId="5475AAD0" w14:textId="77777777" w:rsidR="00DC47AF" w:rsidRPr="00047B22" w:rsidRDefault="00DC47AF" w:rsidP="002354E6">
            <w:pPr>
              <w:pStyle w:val="AmColumnHeading"/>
            </w:pPr>
            <w:r w:rsidRPr="00047B22">
              <w:t>Muudatusettepanek</w:t>
            </w:r>
          </w:p>
        </w:tc>
      </w:tr>
      <w:tr w:rsidR="00DC47AF" w:rsidRPr="00047B22" w14:paraId="286FD098" w14:textId="77777777" w:rsidTr="002354E6">
        <w:trPr>
          <w:jc w:val="center"/>
        </w:trPr>
        <w:tc>
          <w:tcPr>
            <w:tcW w:w="4876" w:type="dxa"/>
          </w:tcPr>
          <w:p w14:paraId="0BB8FE2F" w14:textId="77777777" w:rsidR="00DC47AF" w:rsidRPr="00047B22" w:rsidRDefault="00DC47AF" w:rsidP="002354E6">
            <w:pPr>
              <w:pStyle w:val="Normal6a"/>
            </w:pPr>
            <w:r w:rsidRPr="00047B22">
              <w:rPr>
                <w:b/>
                <w:i/>
              </w:rPr>
              <w:t>(5)</w:t>
            </w:r>
            <w:r w:rsidRPr="00047B22">
              <w:tab/>
            </w:r>
            <w:r w:rsidRPr="00047B22">
              <w:rPr>
                <w:b/>
                <w:i/>
              </w:rPr>
              <w:t>Ühist raamistikku on vaja selleks, et tulemuslikult tegeleda järjest sagedamini esineva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ebaseaduslikud rändajad. Käesoleva määruse kohaldamisala peaks hõlmama ka rahvusvahelise kaitse saajaid, ümberasustatud või vastu võetud isikuid ning viivitamatu kaitse saanud isikuid.</w:t>
            </w:r>
          </w:p>
        </w:tc>
        <w:tc>
          <w:tcPr>
            <w:tcW w:w="4876" w:type="dxa"/>
          </w:tcPr>
          <w:p w14:paraId="52FBFEEE" w14:textId="77777777" w:rsidR="00DC47AF" w:rsidRPr="00047B22" w:rsidRDefault="00DC47AF" w:rsidP="002354E6">
            <w:pPr>
              <w:pStyle w:val="Normal6a"/>
            </w:pPr>
            <w:r w:rsidRPr="00047B22">
              <w:rPr>
                <w:b/>
                <w:i/>
              </w:rPr>
              <w:t>välja jäetud</w:t>
            </w:r>
          </w:p>
        </w:tc>
      </w:tr>
    </w:tbl>
    <w:p w14:paraId="64A232C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D82FB26" w14:textId="77777777" w:rsidR="00DC47AF" w:rsidRPr="00047B22" w:rsidRDefault="00DC47AF" w:rsidP="00DC47AF">
      <w:r w:rsidRPr="00047B22">
        <w:rPr>
          <w:rStyle w:val="HideTWBExt"/>
          <w:noProof w:val="0"/>
        </w:rPr>
        <w:t>&lt;/AmendB&gt;</w:t>
      </w:r>
    </w:p>
    <w:p w14:paraId="4048C97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211</w:t>
      </w:r>
      <w:r w:rsidRPr="00047B22">
        <w:rPr>
          <w:rStyle w:val="HideTWBExt"/>
          <w:b w:val="0"/>
          <w:noProof w:val="0"/>
        </w:rPr>
        <w:t>&lt;/NumAmB&gt;</w:t>
      </w:r>
    </w:p>
    <w:p w14:paraId="4365CF0B"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33C4B9A8" w14:textId="77777777" w:rsidR="00DC47AF" w:rsidRPr="00047B22" w:rsidRDefault="00DC47AF" w:rsidP="00DC47AF">
      <w:pPr>
        <w:pStyle w:val="NormalBold"/>
      </w:pPr>
      <w:r w:rsidRPr="00047B22">
        <w:rPr>
          <w:rStyle w:val="HideTWBExt"/>
          <w:b w:val="0"/>
          <w:noProof w:val="0"/>
        </w:rPr>
        <w:t>&lt;/RepeatBlock-By&gt;</w:t>
      </w:r>
    </w:p>
    <w:p w14:paraId="1D1321A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1FE98F4"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8CAF7FE" w14:textId="77777777" w:rsidTr="002354E6">
        <w:trPr>
          <w:trHeight w:hRule="exact" w:val="240"/>
          <w:jc w:val="center"/>
        </w:trPr>
        <w:tc>
          <w:tcPr>
            <w:tcW w:w="9752" w:type="dxa"/>
            <w:gridSpan w:val="2"/>
          </w:tcPr>
          <w:p w14:paraId="1F3E6C3C" w14:textId="77777777" w:rsidR="00DC47AF" w:rsidRPr="00047B22" w:rsidRDefault="00DC47AF" w:rsidP="002354E6"/>
        </w:tc>
      </w:tr>
      <w:tr w:rsidR="00DC47AF" w:rsidRPr="00047B22" w14:paraId="6A465765" w14:textId="77777777" w:rsidTr="002354E6">
        <w:trPr>
          <w:trHeight w:val="240"/>
          <w:jc w:val="center"/>
        </w:trPr>
        <w:tc>
          <w:tcPr>
            <w:tcW w:w="4876" w:type="dxa"/>
          </w:tcPr>
          <w:p w14:paraId="5D988C9C" w14:textId="77777777" w:rsidR="00DC47AF" w:rsidRPr="00047B22" w:rsidRDefault="00DC47AF" w:rsidP="002354E6">
            <w:pPr>
              <w:pStyle w:val="AmColumnHeading"/>
            </w:pPr>
            <w:r w:rsidRPr="00047B22">
              <w:t>Komisjoni ettepanek</w:t>
            </w:r>
          </w:p>
        </w:tc>
        <w:tc>
          <w:tcPr>
            <w:tcW w:w="4876" w:type="dxa"/>
          </w:tcPr>
          <w:p w14:paraId="4057257F" w14:textId="77777777" w:rsidR="00DC47AF" w:rsidRPr="00047B22" w:rsidRDefault="00DC47AF" w:rsidP="002354E6">
            <w:pPr>
              <w:pStyle w:val="AmColumnHeading"/>
            </w:pPr>
            <w:r w:rsidRPr="00047B22">
              <w:t>Muudatusettepanek</w:t>
            </w:r>
          </w:p>
        </w:tc>
      </w:tr>
      <w:tr w:rsidR="00DC47AF" w:rsidRPr="00047B22" w14:paraId="3904A672" w14:textId="77777777" w:rsidTr="002354E6">
        <w:trPr>
          <w:jc w:val="center"/>
        </w:trPr>
        <w:tc>
          <w:tcPr>
            <w:tcW w:w="4876" w:type="dxa"/>
          </w:tcPr>
          <w:p w14:paraId="2793AADD" w14:textId="77777777" w:rsidR="00DC47AF" w:rsidRPr="00047B22" w:rsidRDefault="00DC47AF" w:rsidP="002354E6">
            <w:pPr>
              <w:pStyle w:val="Normal6a"/>
            </w:pPr>
            <w:r w:rsidRPr="00047B22">
              <w:t>(5)</w:t>
            </w:r>
            <w:r w:rsidRPr="00047B22">
              <w:tab/>
              <w:t xml:space="preserve">Ühist raamistikku on vaja selleks, et </w:t>
            </w:r>
            <w:r w:rsidRPr="00047B22">
              <w:rPr>
                <w:b/>
                <w:i/>
              </w:rPr>
              <w:t>tulemuslikult tegeleda järjest sagedamini esineva olukorraga, kus samaaegselt saabuvad nii isikud, kes vajavad rahvusvahelist kaitset, kui ka need, kes seda ei vaja, ning</w:t>
            </w:r>
            <w:r w:rsidRPr="00047B22">
              <w:t xml:space="preserve"> igati arvesse võtta, et </w:t>
            </w:r>
            <w:r w:rsidRPr="00047B22">
              <w:rPr>
                <w:b/>
                <w:i/>
              </w:rPr>
              <w:t>ebaseaduslikult</w:t>
            </w:r>
            <w:r w:rsidRPr="00047B22">
              <w:t xml:space="preserve"> saabuvate rändajate </w:t>
            </w:r>
            <w:r w:rsidRPr="00047B22">
              <w:rPr>
                <w:b/>
                <w:i/>
              </w:rPr>
              <w:t>probleemi</w:t>
            </w:r>
            <w:r w:rsidRPr="00047B22">
              <w:t xml:space="preserve"> ei peaks </w:t>
            </w:r>
            <w:r w:rsidRPr="00047B22">
              <w:rPr>
                <w:b/>
                <w:i/>
              </w:rPr>
              <w:t>lahendama</w:t>
            </w:r>
            <w:r w:rsidRPr="00047B22">
              <w:t xml:space="preserve"> mitte üksikud liikmesriigid üksi, vaid liit tervikuna. </w:t>
            </w:r>
            <w:r w:rsidRPr="00047B22">
              <w:rPr>
                <w:b/>
                <w:i/>
              </w:rPr>
              <w:t>Tagamaks, et liikmesriikidel on vajalikud vahendid, millega tulla tulemuslikult selle väljakutsega toime, peaksid käesoleva määruse kohaldamisalasse lisaks rahvusvahelise kaitse taotlejatele kuuluma ka ebaseaduslikud rändajad. Käesoleva määruse kohaldamisala peaks hõlmama ka rahvusvahelise kaitse saajaid, ümberasustatud või vastu võetud isikuid ning viivitamatu kaitse saanud isikuid.</w:t>
            </w:r>
          </w:p>
        </w:tc>
        <w:tc>
          <w:tcPr>
            <w:tcW w:w="4876" w:type="dxa"/>
          </w:tcPr>
          <w:p w14:paraId="670EACB6" w14:textId="77777777" w:rsidR="00DC47AF" w:rsidRPr="00047B22" w:rsidRDefault="00DC47AF" w:rsidP="002354E6">
            <w:pPr>
              <w:pStyle w:val="Normal6a"/>
            </w:pPr>
            <w:r w:rsidRPr="00047B22">
              <w:t>(5)</w:t>
            </w:r>
            <w:r w:rsidRPr="00047B22">
              <w:tab/>
              <w:t xml:space="preserve">Ühist raamistikku on vaja selleks, et igati arvesse võtta, et </w:t>
            </w:r>
            <w:r w:rsidRPr="00047B22">
              <w:rPr>
                <w:b/>
                <w:i/>
              </w:rPr>
              <w:t>vastutust</w:t>
            </w:r>
            <w:r w:rsidRPr="00047B22">
              <w:t xml:space="preserve"> saabuvate rändajate </w:t>
            </w:r>
            <w:r w:rsidRPr="00047B22">
              <w:rPr>
                <w:b/>
                <w:i/>
              </w:rPr>
              <w:t>ja varjupaigataotlejate liitu saabumise eest</w:t>
            </w:r>
            <w:r w:rsidRPr="00047B22">
              <w:t xml:space="preserve"> ei peaks </w:t>
            </w:r>
            <w:r w:rsidRPr="00047B22">
              <w:rPr>
                <w:b/>
                <w:i/>
              </w:rPr>
              <w:t>võtma</w:t>
            </w:r>
            <w:r w:rsidRPr="00047B22">
              <w:t xml:space="preserve"> mitte üksikud liikmesriigid üksi, vaid liit tervikuna.</w:t>
            </w:r>
          </w:p>
        </w:tc>
      </w:tr>
    </w:tbl>
    <w:p w14:paraId="0272459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4E3C9ED" w14:textId="77777777" w:rsidR="00DC47AF" w:rsidRPr="00047B22" w:rsidRDefault="00DC47AF" w:rsidP="00DC47AF">
      <w:r w:rsidRPr="00047B22">
        <w:rPr>
          <w:rStyle w:val="HideTWBExt"/>
          <w:noProof w:val="0"/>
        </w:rPr>
        <w:t>&lt;/AmendB&gt;</w:t>
      </w:r>
    </w:p>
    <w:p w14:paraId="1319B5E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212</w:t>
      </w:r>
      <w:r w:rsidRPr="00047B22">
        <w:rPr>
          <w:rStyle w:val="HideTWBExt"/>
          <w:b w:val="0"/>
          <w:noProof w:val="0"/>
        </w:rPr>
        <w:t>&lt;/NumAmB&gt;</w:t>
      </w:r>
    </w:p>
    <w:p w14:paraId="5C64468B"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0DF3245B" w14:textId="77777777" w:rsidR="00DC47AF" w:rsidRPr="00047B22" w:rsidRDefault="00DC47AF" w:rsidP="00DC47AF">
      <w:pPr>
        <w:pStyle w:val="NormalBold"/>
      </w:pPr>
      <w:r w:rsidRPr="00047B22">
        <w:rPr>
          <w:rStyle w:val="HideTWBExt"/>
          <w:b w:val="0"/>
          <w:noProof w:val="0"/>
        </w:rPr>
        <w:t>&lt;/RepeatBlock-By&gt;</w:t>
      </w:r>
    </w:p>
    <w:p w14:paraId="43C6731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F398CB3"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F2F0F64" w14:textId="77777777" w:rsidTr="002354E6">
        <w:trPr>
          <w:trHeight w:hRule="exact" w:val="240"/>
          <w:jc w:val="center"/>
        </w:trPr>
        <w:tc>
          <w:tcPr>
            <w:tcW w:w="9752" w:type="dxa"/>
            <w:gridSpan w:val="2"/>
          </w:tcPr>
          <w:p w14:paraId="4DD77EFA" w14:textId="77777777" w:rsidR="00DC47AF" w:rsidRPr="00047B22" w:rsidRDefault="00DC47AF" w:rsidP="002354E6"/>
        </w:tc>
      </w:tr>
      <w:tr w:rsidR="00DC47AF" w:rsidRPr="00047B22" w14:paraId="552D513B" w14:textId="77777777" w:rsidTr="002354E6">
        <w:trPr>
          <w:trHeight w:val="240"/>
          <w:jc w:val="center"/>
        </w:trPr>
        <w:tc>
          <w:tcPr>
            <w:tcW w:w="4876" w:type="dxa"/>
          </w:tcPr>
          <w:p w14:paraId="2B6E4F9D" w14:textId="77777777" w:rsidR="00DC47AF" w:rsidRPr="00047B22" w:rsidRDefault="00DC47AF" w:rsidP="002354E6">
            <w:pPr>
              <w:pStyle w:val="AmColumnHeading"/>
            </w:pPr>
            <w:r w:rsidRPr="00047B22">
              <w:t>Komisjoni ettepanek</w:t>
            </w:r>
          </w:p>
        </w:tc>
        <w:tc>
          <w:tcPr>
            <w:tcW w:w="4876" w:type="dxa"/>
          </w:tcPr>
          <w:p w14:paraId="41F0FD2C" w14:textId="77777777" w:rsidR="00DC47AF" w:rsidRPr="00047B22" w:rsidRDefault="00DC47AF" w:rsidP="002354E6">
            <w:pPr>
              <w:pStyle w:val="AmColumnHeading"/>
            </w:pPr>
            <w:r w:rsidRPr="00047B22">
              <w:t>Muudatusettepanek</w:t>
            </w:r>
          </w:p>
        </w:tc>
      </w:tr>
      <w:tr w:rsidR="00DC47AF" w:rsidRPr="00047B22" w14:paraId="08C5BFC5" w14:textId="77777777" w:rsidTr="002354E6">
        <w:trPr>
          <w:jc w:val="center"/>
        </w:trPr>
        <w:tc>
          <w:tcPr>
            <w:tcW w:w="4876" w:type="dxa"/>
          </w:tcPr>
          <w:p w14:paraId="469232E1" w14:textId="77777777" w:rsidR="00DC47AF" w:rsidRPr="00047B22" w:rsidRDefault="00DC47AF" w:rsidP="002354E6">
            <w:pPr>
              <w:pStyle w:val="Normal6a"/>
            </w:pPr>
            <w:r w:rsidRPr="00047B22">
              <w:t>(5)</w:t>
            </w:r>
            <w:r w:rsidRPr="00047B22">
              <w:tab/>
              <w:t xml:space="preserve">Ühist raamistikku on vaja selleks, et tulemuslikult tegeleda järjest sagedamini esineva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ebaseaduslikud rändajad. </w:t>
            </w:r>
            <w:r w:rsidRPr="00047B22">
              <w:rPr>
                <w:b/>
                <w:i/>
              </w:rPr>
              <w:t>Käesoleva määruse kohaldamisala peaks hõlmama ka rahvusvahelise kaitse saajaid, ümberasustatud või vastu võetud isikuid ning viivitamatu kaitse saanud isikuid.</w:t>
            </w:r>
          </w:p>
        </w:tc>
        <w:tc>
          <w:tcPr>
            <w:tcW w:w="4876" w:type="dxa"/>
          </w:tcPr>
          <w:p w14:paraId="71B6B189" w14:textId="77777777" w:rsidR="00DC47AF" w:rsidRPr="00047B22" w:rsidRDefault="00DC47AF" w:rsidP="002354E6">
            <w:pPr>
              <w:pStyle w:val="Normal6a"/>
            </w:pPr>
            <w:r w:rsidRPr="00047B22">
              <w:t>(5)</w:t>
            </w:r>
            <w:r w:rsidRPr="00047B22">
              <w:tab/>
              <w:t>Ühist raamistikku on vaja selleks, et tulemuslikult tegeleda järjest sagedamini esineva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ebaseaduslikud rändajad.</w:t>
            </w:r>
          </w:p>
        </w:tc>
      </w:tr>
    </w:tbl>
    <w:p w14:paraId="255AAAB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2548A52" w14:textId="77777777" w:rsidR="00DC47AF" w:rsidRPr="00047B22" w:rsidRDefault="00DC47AF" w:rsidP="00DC47AF">
      <w:r w:rsidRPr="00047B22">
        <w:rPr>
          <w:rStyle w:val="HideTWBExt"/>
          <w:noProof w:val="0"/>
        </w:rPr>
        <w:t>&lt;/AmendB&gt;</w:t>
      </w:r>
    </w:p>
    <w:p w14:paraId="6EF5D50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213</w:t>
      </w:r>
      <w:r w:rsidRPr="00047B22">
        <w:rPr>
          <w:rStyle w:val="HideTWBExt"/>
          <w:b w:val="0"/>
          <w:noProof w:val="0"/>
        </w:rPr>
        <w:t>&lt;/NumAmB&gt;</w:t>
      </w:r>
    </w:p>
    <w:p w14:paraId="67F9846B"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A59DCDA" w14:textId="77777777" w:rsidR="00DC47AF" w:rsidRPr="00047B22" w:rsidRDefault="00DC47AF" w:rsidP="00DC47AF">
      <w:pPr>
        <w:pStyle w:val="NormalBold"/>
      </w:pPr>
      <w:r w:rsidRPr="00047B22">
        <w:rPr>
          <w:rStyle w:val="HideTWBExt"/>
          <w:b w:val="0"/>
          <w:noProof w:val="0"/>
        </w:rPr>
        <w:t>&lt;/RepeatBlock-By&gt;</w:t>
      </w:r>
    </w:p>
    <w:p w14:paraId="147A8B3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C3A6ACF"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A54CF8A" w14:textId="77777777" w:rsidTr="002354E6">
        <w:trPr>
          <w:trHeight w:hRule="exact" w:val="240"/>
          <w:jc w:val="center"/>
        </w:trPr>
        <w:tc>
          <w:tcPr>
            <w:tcW w:w="9752" w:type="dxa"/>
            <w:gridSpan w:val="2"/>
          </w:tcPr>
          <w:p w14:paraId="28204DC9" w14:textId="77777777" w:rsidR="00DC47AF" w:rsidRPr="00047B22" w:rsidRDefault="00DC47AF" w:rsidP="002354E6"/>
        </w:tc>
      </w:tr>
      <w:tr w:rsidR="00DC47AF" w:rsidRPr="00047B22" w14:paraId="58965807" w14:textId="77777777" w:rsidTr="002354E6">
        <w:trPr>
          <w:trHeight w:val="240"/>
          <w:jc w:val="center"/>
        </w:trPr>
        <w:tc>
          <w:tcPr>
            <w:tcW w:w="4876" w:type="dxa"/>
          </w:tcPr>
          <w:p w14:paraId="22AAD1D4" w14:textId="77777777" w:rsidR="00DC47AF" w:rsidRPr="00047B22" w:rsidRDefault="00DC47AF" w:rsidP="002354E6">
            <w:pPr>
              <w:pStyle w:val="AmColumnHeading"/>
            </w:pPr>
            <w:r w:rsidRPr="00047B22">
              <w:t>Komisjoni ettepanek</w:t>
            </w:r>
          </w:p>
        </w:tc>
        <w:tc>
          <w:tcPr>
            <w:tcW w:w="4876" w:type="dxa"/>
          </w:tcPr>
          <w:p w14:paraId="0E406CB0" w14:textId="77777777" w:rsidR="00DC47AF" w:rsidRPr="00047B22" w:rsidRDefault="00DC47AF" w:rsidP="002354E6">
            <w:pPr>
              <w:pStyle w:val="AmColumnHeading"/>
            </w:pPr>
            <w:r w:rsidRPr="00047B22">
              <w:t>Muudatusettepanek</w:t>
            </w:r>
          </w:p>
        </w:tc>
      </w:tr>
      <w:tr w:rsidR="00DC47AF" w:rsidRPr="00047B22" w14:paraId="66CD9FFD" w14:textId="77777777" w:rsidTr="002354E6">
        <w:trPr>
          <w:jc w:val="center"/>
        </w:trPr>
        <w:tc>
          <w:tcPr>
            <w:tcW w:w="4876" w:type="dxa"/>
          </w:tcPr>
          <w:p w14:paraId="1ABBF84F" w14:textId="77777777" w:rsidR="00DC47AF" w:rsidRPr="00047B22" w:rsidRDefault="00DC47AF" w:rsidP="002354E6">
            <w:pPr>
              <w:pStyle w:val="Normal6a"/>
            </w:pPr>
            <w:r w:rsidRPr="00047B22">
              <w:t>(5)</w:t>
            </w:r>
            <w:r w:rsidRPr="00047B22">
              <w:tab/>
              <w:t xml:space="preserve">Ühist raamistikku on vaja selleks, et tulemuslikult </w:t>
            </w:r>
            <w:r w:rsidRPr="00047B22">
              <w:rPr>
                <w:b/>
                <w:i/>
              </w:rPr>
              <w:t>tegeleda järjest sagedamini esineva</w:t>
            </w:r>
            <w:r w:rsidRPr="00047B22">
              <w:t xml:space="preserve">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w:t>
            </w:r>
            <w:r w:rsidRPr="00047B22">
              <w:rPr>
                <w:b/>
                <w:i/>
              </w:rPr>
              <w:t>ebaseaduslikud</w:t>
            </w:r>
            <w:r w:rsidRPr="00047B22">
              <w:t xml:space="preserve"> rändajad. </w:t>
            </w:r>
            <w:r w:rsidRPr="00047B22">
              <w:rPr>
                <w:b/>
                <w:i/>
              </w:rPr>
              <w:t>Käesoleva määruse kohaldamisala peaks hõlmama ka rahvusvahelise kaitse saajaid, ümberasustatud või vastu võetud isikuid ning viivitamatu kaitse saanud isikuid.</w:t>
            </w:r>
          </w:p>
        </w:tc>
        <w:tc>
          <w:tcPr>
            <w:tcW w:w="4876" w:type="dxa"/>
          </w:tcPr>
          <w:p w14:paraId="3831BA87" w14:textId="77777777" w:rsidR="00DC47AF" w:rsidRPr="00047B22" w:rsidRDefault="00DC47AF" w:rsidP="002354E6">
            <w:pPr>
              <w:pStyle w:val="Normal6a"/>
            </w:pPr>
            <w:r w:rsidRPr="00047B22">
              <w:t>(5)</w:t>
            </w:r>
            <w:r w:rsidRPr="00047B22">
              <w:tab/>
              <w:t xml:space="preserve">Ühist raamistikku on vaja selleks, et tulemuslikult </w:t>
            </w:r>
            <w:r w:rsidRPr="00047B22">
              <w:rPr>
                <w:b/>
                <w:i/>
              </w:rPr>
              <w:t>ära hoida suurenevat sissevoolu ja tegeleda</w:t>
            </w:r>
            <w:r w:rsidRPr="00047B22">
              <w:t xml:space="preserve">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w:t>
            </w:r>
            <w:r w:rsidRPr="00047B22">
              <w:rPr>
                <w:b/>
                <w:i/>
              </w:rPr>
              <w:t>ebaseaduslikult piiri ületavad</w:t>
            </w:r>
            <w:r w:rsidRPr="00047B22">
              <w:t xml:space="preserve"> rändajad.</w:t>
            </w:r>
          </w:p>
        </w:tc>
      </w:tr>
    </w:tbl>
    <w:p w14:paraId="797F89A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CD16061" w14:textId="77777777" w:rsidR="00DC47AF" w:rsidRPr="00047B22" w:rsidRDefault="00DC47AF" w:rsidP="00DC47AF">
      <w:r w:rsidRPr="00047B22">
        <w:rPr>
          <w:rStyle w:val="HideTWBExt"/>
          <w:noProof w:val="0"/>
        </w:rPr>
        <w:t>&lt;/AmendB&gt;</w:t>
      </w:r>
    </w:p>
    <w:p w14:paraId="6A79BA7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214</w:t>
      </w:r>
      <w:r w:rsidRPr="00047B22">
        <w:rPr>
          <w:rStyle w:val="HideTWBExt"/>
          <w:b w:val="0"/>
          <w:noProof w:val="0"/>
        </w:rPr>
        <w:t>&lt;/NumAmB&gt;</w:t>
      </w:r>
    </w:p>
    <w:p w14:paraId="5AF3F665"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5C40683E" w14:textId="77777777" w:rsidR="00DC47AF" w:rsidRPr="00047B22" w:rsidRDefault="00DC47AF" w:rsidP="00DC47AF">
      <w:pPr>
        <w:pStyle w:val="NormalBold"/>
      </w:pPr>
      <w:r w:rsidRPr="00047B22">
        <w:rPr>
          <w:rStyle w:val="HideTWBExt"/>
          <w:b w:val="0"/>
          <w:noProof w:val="0"/>
        </w:rPr>
        <w:t>&lt;/RepeatBlock-By&gt;</w:t>
      </w:r>
    </w:p>
    <w:p w14:paraId="2DEBED6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EFFBBA5"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744E441" w14:textId="77777777" w:rsidTr="002354E6">
        <w:trPr>
          <w:trHeight w:hRule="exact" w:val="240"/>
          <w:jc w:val="center"/>
        </w:trPr>
        <w:tc>
          <w:tcPr>
            <w:tcW w:w="9752" w:type="dxa"/>
            <w:gridSpan w:val="2"/>
          </w:tcPr>
          <w:p w14:paraId="43CE955D" w14:textId="77777777" w:rsidR="00DC47AF" w:rsidRPr="00047B22" w:rsidRDefault="00DC47AF" w:rsidP="002354E6"/>
        </w:tc>
      </w:tr>
      <w:tr w:rsidR="00DC47AF" w:rsidRPr="00047B22" w14:paraId="7B5C2F7D" w14:textId="77777777" w:rsidTr="002354E6">
        <w:trPr>
          <w:trHeight w:val="240"/>
          <w:jc w:val="center"/>
        </w:trPr>
        <w:tc>
          <w:tcPr>
            <w:tcW w:w="4876" w:type="dxa"/>
          </w:tcPr>
          <w:p w14:paraId="58F578CA" w14:textId="77777777" w:rsidR="00DC47AF" w:rsidRPr="00047B22" w:rsidRDefault="00DC47AF" w:rsidP="002354E6">
            <w:pPr>
              <w:pStyle w:val="AmColumnHeading"/>
            </w:pPr>
            <w:r w:rsidRPr="00047B22">
              <w:t>Komisjoni ettepanek</w:t>
            </w:r>
          </w:p>
        </w:tc>
        <w:tc>
          <w:tcPr>
            <w:tcW w:w="4876" w:type="dxa"/>
          </w:tcPr>
          <w:p w14:paraId="5C27BBCB" w14:textId="77777777" w:rsidR="00DC47AF" w:rsidRPr="00047B22" w:rsidRDefault="00DC47AF" w:rsidP="002354E6">
            <w:pPr>
              <w:pStyle w:val="AmColumnHeading"/>
            </w:pPr>
            <w:r w:rsidRPr="00047B22">
              <w:t>Muudatusettepanek</w:t>
            </w:r>
          </w:p>
        </w:tc>
      </w:tr>
      <w:tr w:rsidR="00DC47AF" w:rsidRPr="00047B22" w14:paraId="4771E47C" w14:textId="77777777" w:rsidTr="002354E6">
        <w:trPr>
          <w:jc w:val="center"/>
        </w:trPr>
        <w:tc>
          <w:tcPr>
            <w:tcW w:w="4876" w:type="dxa"/>
          </w:tcPr>
          <w:p w14:paraId="1A96B8F6" w14:textId="77777777" w:rsidR="00DC47AF" w:rsidRPr="00047B22" w:rsidRDefault="00DC47AF" w:rsidP="002354E6">
            <w:pPr>
              <w:pStyle w:val="Normal6a"/>
            </w:pPr>
            <w:r w:rsidRPr="00047B22">
              <w:t>(5)</w:t>
            </w:r>
            <w:r w:rsidRPr="00047B22">
              <w:tab/>
            </w:r>
            <w:r w:rsidRPr="00047B22">
              <w:rPr>
                <w:b/>
                <w:i/>
              </w:rPr>
              <w:t>Ühist raamistikku</w:t>
            </w:r>
            <w:r w:rsidRPr="00047B22">
              <w:t xml:space="preserve"> on vaja </w:t>
            </w:r>
            <w:r w:rsidRPr="00047B22">
              <w:rPr>
                <w:b/>
                <w:i/>
              </w:rPr>
              <w:t>selleks, et</w:t>
            </w:r>
            <w:r w:rsidRPr="00047B22">
              <w:t xml:space="preserve"> tulemuslikult tegeleda järjest sagedamini esineva </w:t>
            </w:r>
            <w:r w:rsidRPr="00047B22">
              <w:rPr>
                <w:b/>
                <w:i/>
              </w:rPr>
              <w:t>olukorraga, kus samaaegselt saabuvad nii isikud, kes vajavad rahvusvahelist kaitset, kui ka need, kes seda ei vaja, ning igati arvesse võtta, et ebaseaduslikult saabuvate rändajate probleemi ei peaks lahendama mitte üksikud liikmesriigid üksi, vaid liit tervikuna</w:t>
            </w:r>
            <w:r w:rsidRPr="00047B22">
              <w:t xml:space="preserve">. Tagamaks, et liikmesriikidel on vajalikud vahendid, millega tulla tulemuslikult selle </w:t>
            </w:r>
            <w:r w:rsidRPr="00047B22">
              <w:rPr>
                <w:b/>
                <w:i/>
              </w:rPr>
              <w:t>väljakutsega</w:t>
            </w:r>
            <w:r w:rsidRPr="00047B22">
              <w:t xml:space="preserve"> toime, </w:t>
            </w:r>
            <w:r w:rsidRPr="00047B22">
              <w:rPr>
                <w:b/>
                <w:i/>
              </w:rPr>
              <w:t>peaksid käesoleva määruse kohaldamisalasse lisaks rahvusvahelise kaitse taotlejatele kuuluma ka ebaseaduslikud rändajad</w:t>
            </w:r>
            <w:r w:rsidRPr="00047B22">
              <w:t>.</w:t>
            </w:r>
            <w:r w:rsidRPr="00047B22">
              <w:rPr>
                <w:b/>
                <w:i/>
              </w:rPr>
              <w:t xml:space="preserve"> </w:t>
            </w:r>
            <w:r w:rsidRPr="00047B22">
              <w:t xml:space="preserve">Käesoleva </w:t>
            </w:r>
            <w:r w:rsidRPr="00047B22">
              <w:rPr>
                <w:b/>
                <w:i/>
              </w:rPr>
              <w:t>määruse kohaldamisala peaks hõlmama ka rahvusvahelise kaitse saajaid, ümberasustatud või vastu võetud isikuid ning viivitamatu kaitse saanud isikuid</w:t>
            </w:r>
            <w:r w:rsidRPr="00047B22">
              <w:t>.</w:t>
            </w:r>
          </w:p>
        </w:tc>
        <w:tc>
          <w:tcPr>
            <w:tcW w:w="4876" w:type="dxa"/>
          </w:tcPr>
          <w:p w14:paraId="2342743C" w14:textId="77777777" w:rsidR="00DC47AF" w:rsidRPr="00047B22" w:rsidRDefault="00DC47AF" w:rsidP="002354E6">
            <w:pPr>
              <w:pStyle w:val="Normal6a"/>
            </w:pPr>
            <w:r w:rsidRPr="00047B22">
              <w:t>(5)</w:t>
            </w:r>
            <w:r w:rsidRPr="00047B22">
              <w:tab/>
              <w:t xml:space="preserve">On vaja </w:t>
            </w:r>
            <w:r w:rsidRPr="00047B22">
              <w:rPr>
                <w:b/>
                <w:i/>
              </w:rPr>
              <w:t>poliitikat, mis ei sekku liikmesriikide õigusesse kaitsta oma piire</w:t>
            </w:r>
            <w:r w:rsidRPr="00047B22">
              <w:t>.</w:t>
            </w:r>
            <w:r w:rsidRPr="00047B22">
              <w:rPr>
                <w:b/>
                <w:i/>
              </w:rPr>
              <w:t xml:space="preserve"> See tagab suutlikkuse</w:t>
            </w:r>
            <w:r w:rsidRPr="00047B22">
              <w:t xml:space="preserve"> tulemuslikult tegeleda järjest sagedamini esineva </w:t>
            </w:r>
            <w:r w:rsidRPr="00047B22">
              <w:rPr>
                <w:b/>
                <w:i/>
              </w:rPr>
              <w:t>liikmesriikide vastu suunatud ebaseadusliku massilise rände ja hübriidsõjaga</w:t>
            </w:r>
            <w:r w:rsidRPr="00047B22">
              <w:t xml:space="preserve">. Tagamaks, et liikmesriikidel on vajalikud vahendid, millega tulla tulemuslikult selle </w:t>
            </w:r>
            <w:r w:rsidRPr="00047B22">
              <w:rPr>
                <w:b/>
                <w:i/>
              </w:rPr>
              <w:t>ohuga</w:t>
            </w:r>
            <w:r w:rsidRPr="00047B22">
              <w:t xml:space="preserve"> toime, </w:t>
            </w:r>
            <w:r w:rsidRPr="00047B22">
              <w:rPr>
                <w:b/>
                <w:i/>
              </w:rPr>
              <w:t>tagatakse</w:t>
            </w:r>
            <w:r w:rsidRPr="00047B22">
              <w:t xml:space="preserve"> käesoleva </w:t>
            </w:r>
            <w:r w:rsidRPr="00047B22">
              <w:rPr>
                <w:b/>
                <w:i/>
              </w:rPr>
              <w:t>määrusega, et komisjon ja Euroopa Parlament ei sekku liikmesriikide suveräänsetesse õigustesse</w:t>
            </w:r>
            <w:r w:rsidRPr="00047B22">
              <w:t>.</w:t>
            </w:r>
          </w:p>
        </w:tc>
      </w:tr>
    </w:tbl>
    <w:p w14:paraId="775735D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7B9A6A3" w14:textId="77777777" w:rsidR="00DC47AF" w:rsidRPr="00047B22" w:rsidRDefault="00DC47AF" w:rsidP="00DC47AF">
      <w:r w:rsidRPr="00047B22">
        <w:rPr>
          <w:rStyle w:val="HideTWBExt"/>
          <w:noProof w:val="0"/>
        </w:rPr>
        <w:t>&lt;/AmendB&gt;</w:t>
      </w:r>
    </w:p>
    <w:p w14:paraId="5E874F6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215</w:t>
      </w:r>
      <w:r w:rsidRPr="00047B22">
        <w:rPr>
          <w:rStyle w:val="HideTWBExt"/>
          <w:b w:val="0"/>
          <w:noProof w:val="0"/>
        </w:rPr>
        <w:t>&lt;/NumAmB&gt;</w:t>
      </w:r>
    </w:p>
    <w:p w14:paraId="07FEA0F4"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4E716564" w14:textId="77777777" w:rsidR="00DC47AF" w:rsidRPr="00047B22" w:rsidRDefault="00DC47AF" w:rsidP="00DC47AF">
      <w:pPr>
        <w:pStyle w:val="NormalBold"/>
      </w:pPr>
      <w:r w:rsidRPr="00047B22">
        <w:rPr>
          <w:rStyle w:val="HideTWBExt"/>
          <w:b w:val="0"/>
          <w:noProof w:val="0"/>
        </w:rPr>
        <w:t>&lt;/RepeatBlock-By&gt;</w:t>
      </w:r>
    </w:p>
    <w:p w14:paraId="6F4B825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ED55692"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DA32A35" w14:textId="77777777" w:rsidTr="002354E6">
        <w:trPr>
          <w:trHeight w:hRule="exact" w:val="240"/>
          <w:jc w:val="center"/>
        </w:trPr>
        <w:tc>
          <w:tcPr>
            <w:tcW w:w="9752" w:type="dxa"/>
            <w:gridSpan w:val="2"/>
          </w:tcPr>
          <w:p w14:paraId="1966F3C9" w14:textId="77777777" w:rsidR="00DC47AF" w:rsidRPr="00047B22" w:rsidRDefault="00DC47AF" w:rsidP="002354E6"/>
        </w:tc>
      </w:tr>
      <w:tr w:rsidR="00DC47AF" w:rsidRPr="00047B22" w14:paraId="2D6ED04D" w14:textId="77777777" w:rsidTr="002354E6">
        <w:trPr>
          <w:trHeight w:val="240"/>
          <w:jc w:val="center"/>
        </w:trPr>
        <w:tc>
          <w:tcPr>
            <w:tcW w:w="4876" w:type="dxa"/>
          </w:tcPr>
          <w:p w14:paraId="1796F1F9" w14:textId="77777777" w:rsidR="00DC47AF" w:rsidRPr="00047B22" w:rsidRDefault="00DC47AF" w:rsidP="002354E6">
            <w:pPr>
              <w:pStyle w:val="AmColumnHeading"/>
            </w:pPr>
            <w:r w:rsidRPr="00047B22">
              <w:t>Komisjoni ettepanek</w:t>
            </w:r>
          </w:p>
        </w:tc>
        <w:tc>
          <w:tcPr>
            <w:tcW w:w="4876" w:type="dxa"/>
          </w:tcPr>
          <w:p w14:paraId="14CD9236" w14:textId="77777777" w:rsidR="00DC47AF" w:rsidRPr="00047B22" w:rsidRDefault="00DC47AF" w:rsidP="002354E6">
            <w:pPr>
              <w:pStyle w:val="AmColumnHeading"/>
            </w:pPr>
            <w:r w:rsidRPr="00047B22">
              <w:t>Muudatusettepanek</w:t>
            </w:r>
          </w:p>
        </w:tc>
      </w:tr>
      <w:tr w:rsidR="00DC47AF" w:rsidRPr="00047B22" w14:paraId="3F861818" w14:textId="77777777" w:rsidTr="002354E6">
        <w:trPr>
          <w:jc w:val="center"/>
        </w:trPr>
        <w:tc>
          <w:tcPr>
            <w:tcW w:w="4876" w:type="dxa"/>
          </w:tcPr>
          <w:p w14:paraId="0F39D3AC" w14:textId="77777777" w:rsidR="00DC47AF" w:rsidRPr="00047B22" w:rsidRDefault="00DC47AF" w:rsidP="002354E6">
            <w:pPr>
              <w:pStyle w:val="Normal6a"/>
            </w:pPr>
            <w:r w:rsidRPr="00047B22">
              <w:t>(5)</w:t>
            </w:r>
            <w:r w:rsidRPr="00047B22">
              <w:tab/>
              <w:t>Ühist raamistikku on vaja selleks, et tulemuslikult tegeleda järjest sagedamini esineva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ebaseaduslikud rändajad. Käesoleva määruse kohaldamisala peaks hõlmama ka rahvusvahelise kaitse saajaid, ümberasustatud või vastu võetud isikuid ning viivitamatu kaitse saanud isikuid.</w:t>
            </w:r>
          </w:p>
        </w:tc>
        <w:tc>
          <w:tcPr>
            <w:tcW w:w="4876" w:type="dxa"/>
          </w:tcPr>
          <w:p w14:paraId="387A1BB7" w14:textId="62080B39" w:rsidR="00DC47AF" w:rsidRPr="00047B22" w:rsidRDefault="00DC47AF" w:rsidP="002354E6">
            <w:pPr>
              <w:pStyle w:val="Normal6a"/>
            </w:pPr>
            <w:r w:rsidRPr="00047B22">
              <w:rPr>
                <w:i/>
                <w:iCs/>
              </w:rPr>
              <w:t>(Ei puuduta eestikeelset versiooni.)</w:t>
            </w:r>
            <w:r w:rsidRPr="00047B22">
              <w:tab/>
              <w:t xml:space="preserve"> </w:t>
            </w:r>
          </w:p>
        </w:tc>
      </w:tr>
    </w:tbl>
    <w:p w14:paraId="165717A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6342237" w14:textId="77777777" w:rsidR="00DC47AF" w:rsidRPr="00047B22" w:rsidRDefault="00DC47AF" w:rsidP="00DC47AF">
      <w:r w:rsidRPr="00047B22">
        <w:rPr>
          <w:rStyle w:val="HideTWBExt"/>
          <w:noProof w:val="0"/>
        </w:rPr>
        <w:t>&lt;/AmendB&gt;</w:t>
      </w:r>
    </w:p>
    <w:p w14:paraId="1A644C9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216</w:t>
      </w:r>
      <w:r w:rsidRPr="00047B22">
        <w:rPr>
          <w:rStyle w:val="HideTWBExt"/>
          <w:b w:val="0"/>
          <w:noProof w:val="0"/>
        </w:rPr>
        <w:t>&lt;/NumAmB&gt;</w:t>
      </w:r>
    </w:p>
    <w:p w14:paraId="14DACBC5"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28C7FDAA" w14:textId="77777777" w:rsidR="00DC47AF" w:rsidRPr="00047B22" w:rsidRDefault="00DC47AF" w:rsidP="00DC47AF">
      <w:pPr>
        <w:pStyle w:val="NormalBold"/>
      </w:pPr>
      <w:r w:rsidRPr="00047B22">
        <w:rPr>
          <w:rStyle w:val="HideTWBExt"/>
          <w:b w:val="0"/>
          <w:noProof w:val="0"/>
        </w:rPr>
        <w:t>&lt;/RepeatBlock-By&gt;</w:t>
      </w:r>
    </w:p>
    <w:p w14:paraId="1B5B25F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2CC7250" w14:textId="77777777" w:rsidR="00DC47AF" w:rsidRPr="00047B22" w:rsidRDefault="00DC47AF" w:rsidP="00DC47AF">
      <w:pPr>
        <w:pStyle w:val="NormalBold"/>
      </w:pPr>
      <w:r w:rsidRPr="00047B22">
        <w:rPr>
          <w:rStyle w:val="HideTWBExt"/>
          <w:b w:val="0"/>
          <w:noProof w:val="0"/>
        </w:rPr>
        <w:t>&lt;Article&gt;</w:t>
      </w:r>
      <w:r w:rsidRPr="00047B22">
        <w:t>Põhjendus 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061555A" w14:textId="77777777" w:rsidTr="002354E6">
        <w:trPr>
          <w:trHeight w:hRule="exact" w:val="240"/>
          <w:jc w:val="center"/>
        </w:trPr>
        <w:tc>
          <w:tcPr>
            <w:tcW w:w="9752" w:type="dxa"/>
            <w:gridSpan w:val="2"/>
          </w:tcPr>
          <w:p w14:paraId="484A2B06" w14:textId="77777777" w:rsidR="00DC47AF" w:rsidRPr="00047B22" w:rsidRDefault="00DC47AF" w:rsidP="002354E6"/>
        </w:tc>
      </w:tr>
      <w:tr w:rsidR="00DC47AF" w:rsidRPr="00047B22" w14:paraId="2DFA948B" w14:textId="77777777" w:rsidTr="002354E6">
        <w:trPr>
          <w:trHeight w:val="240"/>
          <w:jc w:val="center"/>
        </w:trPr>
        <w:tc>
          <w:tcPr>
            <w:tcW w:w="4876" w:type="dxa"/>
          </w:tcPr>
          <w:p w14:paraId="1114452D" w14:textId="77777777" w:rsidR="00DC47AF" w:rsidRPr="00047B22" w:rsidRDefault="00DC47AF" w:rsidP="002354E6">
            <w:pPr>
              <w:pStyle w:val="AmColumnHeading"/>
            </w:pPr>
            <w:r w:rsidRPr="00047B22">
              <w:t>Komisjoni ettepanek</w:t>
            </w:r>
          </w:p>
        </w:tc>
        <w:tc>
          <w:tcPr>
            <w:tcW w:w="4876" w:type="dxa"/>
          </w:tcPr>
          <w:p w14:paraId="51AE7CE7" w14:textId="77777777" w:rsidR="00DC47AF" w:rsidRPr="00047B22" w:rsidRDefault="00DC47AF" w:rsidP="002354E6">
            <w:pPr>
              <w:pStyle w:val="AmColumnHeading"/>
            </w:pPr>
            <w:r w:rsidRPr="00047B22">
              <w:t>Muudatusettepanek</w:t>
            </w:r>
          </w:p>
        </w:tc>
      </w:tr>
      <w:tr w:rsidR="00DC47AF" w:rsidRPr="00047B22" w14:paraId="06AD8BD0" w14:textId="77777777" w:rsidTr="002354E6">
        <w:trPr>
          <w:jc w:val="center"/>
        </w:trPr>
        <w:tc>
          <w:tcPr>
            <w:tcW w:w="4876" w:type="dxa"/>
          </w:tcPr>
          <w:p w14:paraId="01215E2F" w14:textId="77777777" w:rsidR="00DC47AF" w:rsidRPr="00047B22" w:rsidRDefault="00DC47AF" w:rsidP="002354E6">
            <w:pPr>
              <w:pStyle w:val="Normal6a"/>
            </w:pPr>
            <w:r w:rsidRPr="00047B22">
              <w:t>(5)</w:t>
            </w:r>
            <w:r w:rsidRPr="00047B22">
              <w:tab/>
              <w:t>Ühist raamistikku on vaja selleks, et tulemuslikult tegeleda järjest sagedamini esineva olukorraga, kus samaaegselt saabuvad nii isikud, kes vajavad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ebaseaduslikud rändajad. Käesoleva määruse kohaldamisala peaks hõlmama ka rahvusvahelise kaitse saajaid, ümberasustatud või vastu võetud isikuid ning viivitamatu kaitse saanud isikuid.</w:t>
            </w:r>
          </w:p>
        </w:tc>
        <w:tc>
          <w:tcPr>
            <w:tcW w:w="4876" w:type="dxa"/>
          </w:tcPr>
          <w:p w14:paraId="7826E1B3" w14:textId="77777777" w:rsidR="00DC47AF" w:rsidRPr="00047B22" w:rsidRDefault="00DC47AF" w:rsidP="002354E6">
            <w:pPr>
              <w:pStyle w:val="Normal6a"/>
            </w:pPr>
            <w:r w:rsidRPr="00047B22">
              <w:t>(5)</w:t>
            </w:r>
            <w:r w:rsidRPr="00047B22">
              <w:tab/>
              <w:t xml:space="preserve">Ühist raamistikku on vaja selleks, et tulemuslikult tegeleda järjest sagedamini esineva olukorraga, kus samaaegselt saabuvad nii isikud, kes vajavad </w:t>
            </w:r>
            <w:r w:rsidRPr="00047B22">
              <w:rPr>
                <w:b/>
                <w:i/>
              </w:rPr>
              <w:t>tegelikult</w:t>
            </w:r>
            <w:r w:rsidRPr="00047B22">
              <w:t xml:space="preserve"> rahvusvahelist kaitset, kui ka need, kes seda ei vaja, ning igati arvesse võtta, et ebaseaduslikult saabuvate rändajate probleemi ei peaks lahendama mitte üksikud liikmesriigid üksi, vaid liit tervikuna. Tagamaks, et liikmesriikidel on vajalikud vahendid, millega tulla tulemuslikult selle väljakutsega toime, peaksid käesoleva määruse kohaldamisalasse lisaks rahvusvahelise kaitse taotlejatele kuuluma ka ebaseaduslikud rändajad. Käesoleva määruse kohaldamisala peaks hõlmama ka rahvusvahelise kaitse saajaid, ümberasustatud või vastu võetud isikuid ning viivitamatu kaitse saanud isikuid.</w:t>
            </w:r>
          </w:p>
        </w:tc>
      </w:tr>
    </w:tbl>
    <w:p w14:paraId="4AD96C4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21B9EBC" w14:textId="77777777" w:rsidR="00DC47AF" w:rsidRPr="00047B22" w:rsidRDefault="00DC47AF" w:rsidP="00DC47AF">
      <w:r w:rsidRPr="00047B22">
        <w:rPr>
          <w:rStyle w:val="HideTWBExt"/>
          <w:noProof w:val="0"/>
        </w:rPr>
        <w:t>&lt;/AmendB&gt;</w:t>
      </w:r>
    </w:p>
    <w:p w14:paraId="24F7C7F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217</w:t>
      </w:r>
      <w:r w:rsidRPr="00047B22">
        <w:rPr>
          <w:rStyle w:val="HideTWBExt"/>
          <w:b w:val="0"/>
          <w:noProof w:val="0"/>
        </w:rPr>
        <w:t>&lt;/NumAmB&gt;</w:t>
      </w:r>
    </w:p>
    <w:p w14:paraId="50BF6483"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597FD340" w14:textId="77777777" w:rsidR="00DC47AF" w:rsidRPr="00047B22" w:rsidRDefault="00DC47AF" w:rsidP="00DC47AF">
      <w:pPr>
        <w:pStyle w:val="NormalBold"/>
      </w:pPr>
      <w:r w:rsidRPr="00047B22">
        <w:rPr>
          <w:rStyle w:val="HideTWBExt"/>
          <w:b w:val="0"/>
          <w:noProof w:val="0"/>
        </w:rPr>
        <w:t>&lt;/RepeatBlock-By&gt;</w:t>
      </w:r>
    </w:p>
    <w:p w14:paraId="17D81A0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86BB8AA" w14:textId="77777777" w:rsidR="00DC47AF" w:rsidRPr="00047B22" w:rsidRDefault="00DC47AF" w:rsidP="00DC47AF">
      <w:pPr>
        <w:pStyle w:val="NormalBold"/>
      </w:pPr>
      <w:r w:rsidRPr="00047B22">
        <w:rPr>
          <w:rStyle w:val="HideTWBExt"/>
          <w:b w:val="0"/>
          <w:noProof w:val="0"/>
        </w:rPr>
        <w:t>&lt;Article&gt;</w:t>
      </w:r>
      <w:r w:rsidRPr="00047B22">
        <w:t>Põhjendus 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4ECD152" w14:textId="77777777" w:rsidTr="002354E6">
        <w:trPr>
          <w:trHeight w:hRule="exact" w:val="240"/>
          <w:jc w:val="center"/>
        </w:trPr>
        <w:tc>
          <w:tcPr>
            <w:tcW w:w="9752" w:type="dxa"/>
            <w:gridSpan w:val="2"/>
          </w:tcPr>
          <w:p w14:paraId="37983317" w14:textId="77777777" w:rsidR="00DC47AF" w:rsidRPr="00047B22" w:rsidRDefault="00DC47AF" w:rsidP="002354E6"/>
        </w:tc>
      </w:tr>
      <w:tr w:rsidR="00DC47AF" w:rsidRPr="00047B22" w14:paraId="6B8E9681" w14:textId="77777777" w:rsidTr="002354E6">
        <w:trPr>
          <w:trHeight w:val="240"/>
          <w:jc w:val="center"/>
        </w:trPr>
        <w:tc>
          <w:tcPr>
            <w:tcW w:w="4876" w:type="dxa"/>
          </w:tcPr>
          <w:p w14:paraId="6C271A11" w14:textId="77777777" w:rsidR="00DC47AF" w:rsidRPr="00047B22" w:rsidRDefault="00DC47AF" w:rsidP="002354E6">
            <w:pPr>
              <w:pStyle w:val="AmColumnHeading"/>
            </w:pPr>
            <w:r w:rsidRPr="00047B22">
              <w:t>Komisjoni ettepanek</w:t>
            </w:r>
          </w:p>
        </w:tc>
        <w:tc>
          <w:tcPr>
            <w:tcW w:w="4876" w:type="dxa"/>
          </w:tcPr>
          <w:p w14:paraId="331FF1DE" w14:textId="77777777" w:rsidR="00DC47AF" w:rsidRPr="00047B22" w:rsidRDefault="00DC47AF" w:rsidP="002354E6">
            <w:pPr>
              <w:pStyle w:val="AmColumnHeading"/>
            </w:pPr>
            <w:r w:rsidRPr="00047B22">
              <w:t>Muudatusettepanek</w:t>
            </w:r>
          </w:p>
        </w:tc>
      </w:tr>
      <w:tr w:rsidR="00DC47AF" w:rsidRPr="00047B22" w14:paraId="7E854401" w14:textId="77777777" w:rsidTr="002354E6">
        <w:trPr>
          <w:jc w:val="center"/>
        </w:trPr>
        <w:tc>
          <w:tcPr>
            <w:tcW w:w="4876" w:type="dxa"/>
          </w:tcPr>
          <w:p w14:paraId="5830D04B" w14:textId="77777777" w:rsidR="00DC47AF" w:rsidRPr="00047B22" w:rsidRDefault="00DC47AF" w:rsidP="002354E6">
            <w:pPr>
              <w:pStyle w:val="Normal6a"/>
            </w:pPr>
            <w:r w:rsidRPr="00047B22">
              <w:rPr>
                <w:b/>
                <w:i/>
              </w:rPr>
              <w:t>(6)</w:t>
            </w:r>
            <w:r w:rsidRPr="00047B22">
              <w:tab/>
            </w:r>
            <w:r w:rsidRPr="00047B22">
              <w:rPr>
                <w:b/>
                <w:i/>
              </w:rPr>
              <w:t>Selleks et kajastada kogu valitsemissektorit hõlmavat lähenemisviisi ning tagada liidu ja selle liikmesriikide poolt nende pädevuse piires võetud meetmete sidusus ja tulemuslikkus, on varjupaiga- ja rändehalduse valdkonnas vaja integreeritud poliitikakujundamist, mis hõlmab nii selle sise- kui ka väliskomponente ja mis on osa terviklikust lähenemisviisist.</w:t>
            </w:r>
          </w:p>
        </w:tc>
        <w:tc>
          <w:tcPr>
            <w:tcW w:w="4876" w:type="dxa"/>
          </w:tcPr>
          <w:p w14:paraId="63B3A9C8" w14:textId="77777777" w:rsidR="00DC47AF" w:rsidRPr="00047B22" w:rsidRDefault="00DC47AF" w:rsidP="002354E6">
            <w:pPr>
              <w:pStyle w:val="Normal6a"/>
            </w:pPr>
            <w:r w:rsidRPr="00047B22">
              <w:rPr>
                <w:b/>
                <w:i/>
              </w:rPr>
              <w:t>välja jäetud</w:t>
            </w:r>
          </w:p>
        </w:tc>
      </w:tr>
    </w:tbl>
    <w:p w14:paraId="598EDF3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915F667" w14:textId="77777777" w:rsidR="00DC47AF" w:rsidRPr="00047B22" w:rsidRDefault="00DC47AF" w:rsidP="00DC47AF">
      <w:r w:rsidRPr="00047B22">
        <w:rPr>
          <w:rStyle w:val="HideTWBExt"/>
          <w:noProof w:val="0"/>
        </w:rPr>
        <w:t>&lt;/AmendB&gt;</w:t>
      </w:r>
    </w:p>
    <w:p w14:paraId="3EA2BA8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218</w:t>
      </w:r>
      <w:r w:rsidRPr="00047B22">
        <w:rPr>
          <w:rStyle w:val="HideTWBExt"/>
          <w:b w:val="0"/>
          <w:noProof w:val="0"/>
        </w:rPr>
        <w:t>&lt;/NumAmB&gt;</w:t>
      </w:r>
    </w:p>
    <w:p w14:paraId="03DAEA9F"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006788DE" w14:textId="77777777" w:rsidR="00DC47AF" w:rsidRPr="00047B22" w:rsidRDefault="00DC47AF" w:rsidP="00DC47AF">
      <w:pPr>
        <w:pStyle w:val="NormalBold"/>
      </w:pPr>
      <w:r w:rsidRPr="00047B22">
        <w:rPr>
          <w:rStyle w:val="HideTWBExt"/>
          <w:b w:val="0"/>
          <w:noProof w:val="0"/>
        </w:rPr>
        <w:t>&lt;/RepeatBlock-By&gt;</w:t>
      </w:r>
    </w:p>
    <w:p w14:paraId="1EFA5B7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5944552" w14:textId="77777777" w:rsidR="00DC47AF" w:rsidRPr="00047B22" w:rsidRDefault="00DC47AF" w:rsidP="00DC47AF">
      <w:pPr>
        <w:pStyle w:val="NormalBold"/>
      </w:pPr>
      <w:r w:rsidRPr="00047B22">
        <w:rPr>
          <w:rStyle w:val="HideTWBExt"/>
          <w:b w:val="0"/>
          <w:noProof w:val="0"/>
        </w:rPr>
        <w:t>&lt;Article&gt;</w:t>
      </w:r>
      <w:r w:rsidRPr="00047B22">
        <w:t>Põhjendus 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C3696D2" w14:textId="77777777" w:rsidTr="002354E6">
        <w:trPr>
          <w:trHeight w:hRule="exact" w:val="240"/>
          <w:jc w:val="center"/>
        </w:trPr>
        <w:tc>
          <w:tcPr>
            <w:tcW w:w="9752" w:type="dxa"/>
            <w:gridSpan w:val="2"/>
          </w:tcPr>
          <w:p w14:paraId="24340F2A" w14:textId="77777777" w:rsidR="00DC47AF" w:rsidRPr="00047B22" w:rsidRDefault="00DC47AF" w:rsidP="002354E6"/>
        </w:tc>
      </w:tr>
      <w:tr w:rsidR="00DC47AF" w:rsidRPr="00047B22" w14:paraId="3A9E4883" w14:textId="77777777" w:rsidTr="002354E6">
        <w:trPr>
          <w:trHeight w:val="240"/>
          <w:jc w:val="center"/>
        </w:trPr>
        <w:tc>
          <w:tcPr>
            <w:tcW w:w="4876" w:type="dxa"/>
          </w:tcPr>
          <w:p w14:paraId="5544EAF4" w14:textId="77777777" w:rsidR="00DC47AF" w:rsidRPr="00047B22" w:rsidRDefault="00DC47AF" w:rsidP="002354E6">
            <w:pPr>
              <w:pStyle w:val="AmColumnHeading"/>
            </w:pPr>
            <w:r w:rsidRPr="00047B22">
              <w:t>Komisjoni ettepanek</w:t>
            </w:r>
          </w:p>
        </w:tc>
        <w:tc>
          <w:tcPr>
            <w:tcW w:w="4876" w:type="dxa"/>
          </w:tcPr>
          <w:p w14:paraId="4FF66570" w14:textId="77777777" w:rsidR="00DC47AF" w:rsidRPr="00047B22" w:rsidRDefault="00DC47AF" w:rsidP="002354E6">
            <w:pPr>
              <w:pStyle w:val="AmColumnHeading"/>
            </w:pPr>
            <w:r w:rsidRPr="00047B22">
              <w:t>Muudatusettepanek</w:t>
            </w:r>
          </w:p>
        </w:tc>
      </w:tr>
      <w:tr w:rsidR="00DC47AF" w:rsidRPr="00047B22" w14:paraId="73F9476D" w14:textId="77777777" w:rsidTr="002354E6">
        <w:trPr>
          <w:jc w:val="center"/>
        </w:trPr>
        <w:tc>
          <w:tcPr>
            <w:tcW w:w="4876" w:type="dxa"/>
          </w:tcPr>
          <w:p w14:paraId="6550A6B9" w14:textId="77777777" w:rsidR="00DC47AF" w:rsidRPr="00047B22" w:rsidRDefault="00DC47AF" w:rsidP="002354E6">
            <w:pPr>
              <w:pStyle w:val="Normal6a"/>
            </w:pPr>
            <w:r w:rsidRPr="00047B22">
              <w:rPr>
                <w:b/>
                <w:i/>
              </w:rPr>
              <w:t>(6)</w:t>
            </w:r>
            <w:r w:rsidRPr="00047B22">
              <w:tab/>
            </w:r>
            <w:r w:rsidRPr="00047B22">
              <w:rPr>
                <w:b/>
                <w:i/>
              </w:rPr>
              <w:t>Selleks et kajastada kogu valitsemissektorit hõlmavat lähenemisviisi ning tagada liidu ja selle liikmesriikide poolt nende pädevuse piires võetud meetmete sidusus ja tulemuslikkus, on varjupaiga- ja rändehalduse valdkonnas vaja integreeritud poliitikakujundamist, mis hõlmab nii selle sise- kui ka väliskomponente ja mis on osa terviklikust lähenemisviisist.</w:t>
            </w:r>
          </w:p>
        </w:tc>
        <w:tc>
          <w:tcPr>
            <w:tcW w:w="4876" w:type="dxa"/>
          </w:tcPr>
          <w:p w14:paraId="6218FEF1" w14:textId="77777777" w:rsidR="00DC47AF" w:rsidRPr="00047B22" w:rsidRDefault="00DC47AF" w:rsidP="002354E6">
            <w:pPr>
              <w:pStyle w:val="Normal6a"/>
            </w:pPr>
            <w:r w:rsidRPr="00047B22">
              <w:rPr>
                <w:b/>
                <w:i/>
              </w:rPr>
              <w:t>välja jäetud</w:t>
            </w:r>
          </w:p>
        </w:tc>
      </w:tr>
    </w:tbl>
    <w:p w14:paraId="3D3625A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15001BD" w14:textId="77777777" w:rsidR="00DC47AF" w:rsidRPr="00047B22" w:rsidRDefault="00DC47AF" w:rsidP="00DC47AF">
      <w:r w:rsidRPr="00047B22">
        <w:rPr>
          <w:rStyle w:val="HideTWBExt"/>
          <w:noProof w:val="0"/>
        </w:rPr>
        <w:t>&lt;/AmendB&gt;</w:t>
      </w:r>
    </w:p>
    <w:p w14:paraId="430D906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219</w:t>
      </w:r>
      <w:r w:rsidRPr="00047B22">
        <w:rPr>
          <w:rStyle w:val="HideTWBExt"/>
          <w:b w:val="0"/>
          <w:noProof w:val="0"/>
        </w:rPr>
        <w:t>&lt;/NumAmB&gt;</w:t>
      </w:r>
    </w:p>
    <w:p w14:paraId="7A6A2692"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555696BD" w14:textId="77777777" w:rsidR="00DC47AF" w:rsidRPr="00047B22" w:rsidRDefault="00DC47AF" w:rsidP="00DC47AF">
      <w:pPr>
        <w:pStyle w:val="NormalBold"/>
      </w:pPr>
      <w:r w:rsidRPr="00047B22">
        <w:rPr>
          <w:rStyle w:val="HideTWBExt"/>
          <w:b w:val="0"/>
          <w:noProof w:val="0"/>
        </w:rPr>
        <w:t>&lt;/RepeatBlock-By&gt;</w:t>
      </w:r>
    </w:p>
    <w:p w14:paraId="75E1B97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F95A84E" w14:textId="77777777" w:rsidR="00DC47AF" w:rsidRPr="00047B22" w:rsidRDefault="00DC47AF" w:rsidP="00DC47AF">
      <w:pPr>
        <w:pStyle w:val="NormalBold"/>
      </w:pPr>
      <w:r w:rsidRPr="00047B22">
        <w:rPr>
          <w:rStyle w:val="HideTWBExt"/>
          <w:b w:val="0"/>
          <w:noProof w:val="0"/>
        </w:rPr>
        <w:t>&lt;Article&gt;</w:t>
      </w:r>
      <w:r w:rsidRPr="00047B22">
        <w:t>Põhjendus 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BEDF879" w14:textId="77777777" w:rsidTr="002354E6">
        <w:trPr>
          <w:trHeight w:hRule="exact" w:val="240"/>
          <w:jc w:val="center"/>
        </w:trPr>
        <w:tc>
          <w:tcPr>
            <w:tcW w:w="9752" w:type="dxa"/>
            <w:gridSpan w:val="2"/>
          </w:tcPr>
          <w:p w14:paraId="5B66A5A8" w14:textId="77777777" w:rsidR="00DC47AF" w:rsidRPr="00047B22" w:rsidRDefault="00DC47AF" w:rsidP="002354E6"/>
        </w:tc>
      </w:tr>
      <w:tr w:rsidR="00DC47AF" w:rsidRPr="00047B22" w14:paraId="56A8CC94" w14:textId="77777777" w:rsidTr="002354E6">
        <w:trPr>
          <w:trHeight w:val="240"/>
          <w:jc w:val="center"/>
        </w:trPr>
        <w:tc>
          <w:tcPr>
            <w:tcW w:w="4876" w:type="dxa"/>
          </w:tcPr>
          <w:p w14:paraId="4361F6A6" w14:textId="77777777" w:rsidR="00DC47AF" w:rsidRPr="00047B22" w:rsidRDefault="00DC47AF" w:rsidP="002354E6">
            <w:pPr>
              <w:pStyle w:val="AmColumnHeading"/>
            </w:pPr>
            <w:r w:rsidRPr="00047B22">
              <w:t>Komisjoni ettepanek</w:t>
            </w:r>
          </w:p>
        </w:tc>
        <w:tc>
          <w:tcPr>
            <w:tcW w:w="4876" w:type="dxa"/>
          </w:tcPr>
          <w:p w14:paraId="20401D17" w14:textId="77777777" w:rsidR="00DC47AF" w:rsidRPr="00047B22" w:rsidRDefault="00DC47AF" w:rsidP="002354E6">
            <w:pPr>
              <w:pStyle w:val="AmColumnHeading"/>
            </w:pPr>
            <w:r w:rsidRPr="00047B22">
              <w:t>Muudatusettepanek</w:t>
            </w:r>
          </w:p>
        </w:tc>
      </w:tr>
      <w:tr w:rsidR="00DC47AF" w:rsidRPr="00047B22" w14:paraId="02F66E43" w14:textId="77777777" w:rsidTr="002354E6">
        <w:trPr>
          <w:jc w:val="center"/>
        </w:trPr>
        <w:tc>
          <w:tcPr>
            <w:tcW w:w="4876" w:type="dxa"/>
          </w:tcPr>
          <w:p w14:paraId="24BD1FB6" w14:textId="77777777" w:rsidR="00DC47AF" w:rsidRPr="00047B22" w:rsidRDefault="00DC47AF" w:rsidP="002354E6">
            <w:pPr>
              <w:pStyle w:val="Normal6a"/>
            </w:pPr>
            <w:r w:rsidRPr="00047B22">
              <w:rPr>
                <w:b/>
                <w:i/>
              </w:rPr>
              <w:t>(6)</w:t>
            </w:r>
            <w:r w:rsidRPr="00047B22">
              <w:tab/>
            </w:r>
            <w:r w:rsidRPr="00047B22">
              <w:rPr>
                <w:b/>
                <w:i/>
              </w:rPr>
              <w:t>Selleks et kajastada kogu valitsemissektorit hõlmavat lähenemisviisi ning tagada liidu ja selle liikmesriikide poolt nende pädevuse piires võetud meetmete sidusus ja tulemuslikkus, on varjupaiga- ja rändehalduse valdkonnas vaja integreeritud poliitikakujundamist, mis hõlmab nii selle sise- kui ka väliskomponente ja mis on osa terviklikust lähenemisviisist.</w:t>
            </w:r>
          </w:p>
        </w:tc>
        <w:tc>
          <w:tcPr>
            <w:tcW w:w="4876" w:type="dxa"/>
          </w:tcPr>
          <w:p w14:paraId="067649B6" w14:textId="77777777" w:rsidR="00DC47AF" w:rsidRPr="00047B22" w:rsidRDefault="00DC47AF" w:rsidP="002354E6">
            <w:pPr>
              <w:pStyle w:val="Normal6a"/>
            </w:pPr>
            <w:r w:rsidRPr="00047B22">
              <w:rPr>
                <w:b/>
                <w:i/>
              </w:rPr>
              <w:t>välja jäetud</w:t>
            </w:r>
          </w:p>
        </w:tc>
      </w:tr>
    </w:tbl>
    <w:p w14:paraId="42F0BB1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845FE0F" w14:textId="77777777" w:rsidR="00DC47AF" w:rsidRPr="00047B22" w:rsidRDefault="00DC47AF" w:rsidP="00DC47AF">
      <w:r w:rsidRPr="00047B22">
        <w:rPr>
          <w:rStyle w:val="HideTWBExt"/>
          <w:noProof w:val="0"/>
        </w:rPr>
        <w:t>&lt;/AmendB&gt;</w:t>
      </w:r>
    </w:p>
    <w:p w14:paraId="63BB368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220</w:t>
      </w:r>
      <w:r w:rsidRPr="00047B22">
        <w:rPr>
          <w:rStyle w:val="HideTWBExt"/>
          <w:b w:val="0"/>
          <w:noProof w:val="0"/>
        </w:rPr>
        <w:t>&lt;/NumAmB&gt;</w:t>
      </w:r>
    </w:p>
    <w:p w14:paraId="2027DB0C"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340B1475" w14:textId="77777777" w:rsidR="00DC47AF" w:rsidRPr="00047B22" w:rsidRDefault="00DC47AF" w:rsidP="00DC47AF">
      <w:pPr>
        <w:pStyle w:val="NormalBold"/>
      </w:pPr>
      <w:r w:rsidRPr="00047B22">
        <w:rPr>
          <w:rStyle w:val="HideTWBExt"/>
          <w:b w:val="0"/>
          <w:noProof w:val="0"/>
        </w:rPr>
        <w:t>&lt;/RepeatBlock-By&gt;</w:t>
      </w:r>
    </w:p>
    <w:p w14:paraId="281C8FB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AC236B2" w14:textId="77777777" w:rsidR="00DC47AF" w:rsidRPr="00047B22" w:rsidRDefault="00DC47AF" w:rsidP="00DC47AF">
      <w:pPr>
        <w:pStyle w:val="NormalBold"/>
      </w:pPr>
      <w:r w:rsidRPr="00047B22">
        <w:rPr>
          <w:rStyle w:val="HideTWBExt"/>
          <w:b w:val="0"/>
          <w:noProof w:val="0"/>
        </w:rPr>
        <w:t>&lt;Article&gt;</w:t>
      </w:r>
      <w:r w:rsidRPr="00047B22">
        <w:t>Põhjendus 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7329E15" w14:textId="77777777" w:rsidTr="002354E6">
        <w:trPr>
          <w:trHeight w:hRule="exact" w:val="240"/>
          <w:jc w:val="center"/>
        </w:trPr>
        <w:tc>
          <w:tcPr>
            <w:tcW w:w="9752" w:type="dxa"/>
            <w:gridSpan w:val="2"/>
          </w:tcPr>
          <w:p w14:paraId="37B934FD" w14:textId="77777777" w:rsidR="00DC47AF" w:rsidRPr="00047B22" w:rsidRDefault="00DC47AF" w:rsidP="002354E6"/>
        </w:tc>
      </w:tr>
      <w:tr w:rsidR="00DC47AF" w:rsidRPr="00047B22" w14:paraId="37041832" w14:textId="77777777" w:rsidTr="002354E6">
        <w:trPr>
          <w:trHeight w:val="240"/>
          <w:jc w:val="center"/>
        </w:trPr>
        <w:tc>
          <w:tcPr>
            <w:tcW w:w="4876" w:type="dxa"/>
          </w:tcPr>
          <w:p w14:paraId="4BE7731B" w14:textId="77777777" w:rsidR="00DC47AF" w:rsidRPr="00047B22" w:rsidRDefault="00DC47AF" w:rsidP="002354E6">
            <w:pPr>
              <w:pStyle w:val="AmColumnHeading"/>
            </w:pPr>
            <w:r w:rsidRPr="00047B22">
              <w:t>Komisjoni ettepanek</w:t>
            </w:r>
          </w:p>
        </w:tc>
        <w:tc>
          <w:tcPr>
            <w:tcW w:w="4876" w:type="dxa"/>
          </w:tcPr>
          <w:p w14:paraId="0937A6BB" w14:textId="77777777" w:rsidR="00DC47AF" w:rsidRPr="00047B22" w:rsidRDefault="00DC47AF" w:rsidP="002354E6">
            <w:pPr>
              <w:pStyle w:val="AmColumnHeading"/>
            </w:pPr>
            <w:r w:rsidRPr="00047B22">
              <w:t>Muudatusettepanek</w:t>
            </w:r>
          </w:p>
        </w:tc>
      </w:tr>
      <w:tr w:rsidR="00DC47AF" w:rsidRPr="00047B22" w14:paraId="795C9611" w14:textId="77777777" w:rsidTr="002354E6">
        <w:trPr>
          <w:jc w:val="center"/>
        </w:trPr>
        <w:tc>
          <w:tcPr>
            <w:tcW w:w="4876" w:type="dxa"/>
          </w:tcPr>
          <w:p w14:paraId="3320FBD9" w14:textId="77777777" w:rsidR="00DC47AF" w:rsidRPr="00047B22" w:rsidRDefault="00DC47AF" w:rsidP="002354E6">
            <w:pPr>
              <w:pStyle w:val="Normal6a"/>
            </w:pPr>
            <w:r w:rsidRPr="00047B22">
              <w:rPr>
                <w:b/>
                <w:i/>
              </w:rPr>
              <w:t>(6)</w:t>
            </w:r>
            <w:r w:rsidRPr="00047B22">
              <w:tab/>
            </w:r>
            <w:r w:rsidRPr="00047B22">
              <w:rPr>
                <w:b/>
                <w:i/>
              </w:rPr>
              <w:t>Selleks et kajastada kogu valitsemissektorit hõlmavat lähenemisviisi ning tagada liidu ja selle liikmesriikide poolt nende pädevuse piires võetud meetmete sidusus ja tulemuslikkus, on varjupaiga- ja rändehalduse valdkonnas vaja integreeritud poliitikakujundamist, mis hõlmab nii selle sise- kui ka väliskomponente ja mis on osa terviklikust lähenemisviisist.</w:t>
            </w:r>
          </w:p>
        </w:tc>
        <w:tc>
          <w:tcPr>
            <w:tcW w:w="4876" w:type="dxa"/>
          </w:tcPr>
          <w:p w14:paraId="136A8AD4" w14:textId="77777777" w:rsidR="00DC47AF" w:rsidRPr="00047B22" w:rsidRDefault="00DC47AF" w:rsidP="002354E6">
            <w:pPr>
              <w:pStyle w:val="Normal6a"/>
            </w:pPr>
            <w:r w:rsidRPr="00047B22">
              <w:rPr>
                <w:b/>
                <w:i/>
              </w:rPr>
              <w:t>välja jäetud</w:t>
            </w:r>
          </w:p>
        </w:tc>
      </w:tr>
    </w:tbl>
    <w:p w14:paraId="6FF60D1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D607854" w14:textId="77777777" w:rsidR="00DC47AF" w:rsidRPr="00047B22" w:rsidRDefault="00DC47AF" w:rsidP="00DC47AF">
      <w:r w:rsidRPr="00047B22">
        <w:rPr>
          <w:rStyle w:val="HideTWBExt"/>
          <w:noProof w:val="0"/>
        </w:rPr>
        <w:t>&lt;/AmendB&gt;</w:t>
      </w:r>
    </w:p>
    <w:p w14:paraId="0264337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221</w:t>
      </w:r>
      <w:r w:rsidRPr="00047B22">
        <w:rPr>
          <w:rStyle w:val="HideTWBExt"/>
          <w:b w:val="0"/>
          <w:noProof w:val="0"/>
        </w:rPr>
        <w:t>&lt;/NumAmB&gt;</w:t>
      </w:r>
    </w:p>
    <w:p w14:paraId="5915FD2B"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w:t>
      </w:r>
      <w:r w:rsidRPr="00047B22">
        <w:rPr>
          <w:rStyle w:val="HideTWBExt"/>
          <w:b w:val="0"/>
          <w:noProof w:val="0"/>
        </w:rPr>
        <w:t>&lt;/Members&gt;</w:t>
      </w:r>
    </w:p>
    <w:p w14:paraId="3B9E3E47" w14:textId="77777777" w:rsidR="00DC47AF" w:rsidRPr="00047B22" w:rsidRDefault="00DC47AF" w:rsidP="00DC47AF">
      <w:pPr>
        <w:pStyle w:val="NormalBold"/>
      </w:pPr>
      <w:r w:rsidRPr="00047B22">
        <w:rPr>
          <w:rStyle w:val="HideTWBExt"/>
          <w:b w:val="0"/>
          <w:noProof w:val="0"/>
        </w:rPr>
        <w:t>&lt;/RepeatBlock-By&gt;</w:t>
      </w:r>
    </w:p>
    <w:p w14:paraId="40C80A9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54B837F" w14:textId="77777777" w:rsidR="00DC47AF" w:rsidRPr="00047B22" w:rsidRDefault="00DC47AF" w:rsidP="00DC47AF">
      <w:pPr>
        <w:pStyle w:val="NormalBold"/>
      </w:pPr>
      <w:r w:rsidRPr="00047B22">
        <w:rPr>
          <w:rStyle w:val="HideTWBExt"/>
          <w:b w:val="0"/>
          <w:noProof w:val="0"/>
        </w:rPr>
        <w:t>&lt;Article&gt;</w:t>
      </w:r>
      <w:r w:rsidRPr="00047B22">
        <w:t>Põhjendus 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62B00A0" w14:textId="77777777" w:rsidTr="002354E6">
        <w:trPr>
          <w:trHeight w:hRule="exact" w:val="240"/>
          <w:jc w:val="center"/>
        </w:trPr>
        <w:tc>
          <w:tcPr>
            <w:tcW w:w="9752" w:type="dxa"/>
            <w:gridSpan w:val="2"/>
          </w:tcPr>
          <w:p w14:paraId="4D0078E6" w14:textId="77777777" w:rsidR="00DC47AF" w:rsidRPr="00047B22" w:rsidRDefault="00DC47AF" w:rsidP="002354E6"/>
        </w:tc>
      </w:tr>
      <w:tr w:rsidR="00DC47AF" w:rsidRPr="00047B22" w14:paraId="3402D16E" w14:textId="77777777" w:rsidTr="002354E6">
        <w:trPr>
          <w:trHeight w:val="240"/>
          <w:jc w:val="center"/>
        </w:trPr>
        <w:tc>
          <w:tcPr>
            <w:tcW w:w="4876" w:type="dxa"/>
          </w:tcPr>
          <w:p w14:paraId="5AC3B145" w14:textId="77777777" w:rsidR="00DC47AF" w:rsidRPr="00047B22" w:rsidRDefault="00DC47AF" w:rsidP="002354E6">
            <w:pPr>
              <w:pStyle w:val="AmColumnHeading"/>
            </w:pPr>
            <w:r w:rsidRPr="00047B22">
              <w:t>Komisjoni ettepanek</w:t>
            </w:r>
          </w:p>
        </w:tc>
        <w:tc>
          <w:tcPr>
            <w:tcW w:w="4876" w:type="dxa"/>
          </w:tcPr>
          <w:p w14:paraId="20749848" w14:textId="77777777" w:rsidR="00DC47AF" w:rsidRPr="00047B22" w:rsidRDefault="00DC47AF" w:rsidP="002354E6">
            <w:pPr>
              <w:pStyle w:val="AmColumnHeading"/>
            </w:pPr>
            <w:r w:rsidRPr="00047B22">
              <w:t>Muudatusettepanek</w:t>
            </w:r>
          </w:p>
        </w:tc>
      </w:tr>
      <w:tr w:rsidR="00DC47AF" w:rsidRPr="00047B22" w14:paraId="0C3F92FE" w14:textId="77777777" w:rsidTr="002354E6">
        <w:trPr>
          <w:jc w:val="center"/>
        </w:trPr>
        <w:tc>
          <w:tcPr>
            <w:tcW w:w="4876" w:type="dxa"/>
          </w:tcPr>
          <w:p w14:paraId="6B29498B" w14:textId="77777777" w:rsidR="00DC47AF" w:rsidRPr="00047B22" w:rsidRDefault="00DC47AF" w:rsidP="002354E6">
            <w:pPr>
              <w:pStyle w:val="Normal6a"/>
            </w:pPr>
            <w:r w:rsidRPr="00047B22">
              <w:t>(6)</w:t>
            </w:r>
            <w:r w:rsidRPr="00047B22">
              <w:tab/>
              <w:t>Selleks et kajastada kogu valitsemissektorit hõlmavat lähenemisviisi ning tagada liidu ja selle liikmesriikide poolt nende pädevuse piires võetud meetmete sidusus ja tulemuslikkus, on varjupaiga- ja rändehalduse valdkonnas vaja integreeritud poliitikakujundamist, mis hõlmab nii selle sise- kui ka väliskomponente ja mis on osa terviklikust lähenemisviisist.</w:t>
            </w:r>
          </w:p>
        </w:tc>
        <w:tc>
          <w:tcPr>
            <w:tcW w:w="4876" w:type="dxa"/>
          </w:tcPr>
          <w:p w14:paraId="29F73882" w14:textId="77777777" w:rsidR="00DC47AF" w:rsidRPr="00047B22" w:rsidRDefault="00DC47AF" w:rsidP="002354E6">
            <w:pPr>
              <w:pStyle w:val="Normal6a"/>
            </w:pPr>
            <w:r w:rsidRPr="00047B22">
              <w:t>(6)</w:t>
            </w:r>
            <w:r w:rsidRPr="00047B22">
              <w:tab/>
              <w:t xml:space="preserve">Selleks et kajastada kogu valitsemissektorit hõlmavat lähenemisviisi ning tagada liidu ja selle liikmesriikide poolt nende pädevuse piires võetud meetmete sidusus ja tulemuslikkus, on varjupaiga- ja rändehalduse valdkonnas vaja integreeritud poliitikakujundamist, mis hõlmab nii selle sise- kui ka väliskomponente ja mis on osa terviklikust lähenemisviisist. </w:t>
            </w:r>
            <w:r w:rsidRPr="00047B22">
              <w:rPr>
                <w:b/>
                <w:i/>
              </w:rPr>
              <w:t>Selline integreeritud poliitikakujundamise lähenemisviis on hästi toimiva Schengeni ala oluline osa.</w:t>
            </w:r>
          </w:p>
        </w:tc>
      </w:tr>
    </w:tbl>
    <w:p w14:paraId="7DF6E3D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3900A46" w14:textId="77777777" w:rsidR="00DC47AF" w:rsidRPr="00047B22" w:rsidRDefault="00DC47AF" w:rsidP="00DC47AF">
      <w:r w:rsidRPr="00047B22">
        <w:rPr>
          <w:rStyle w:val="HideTWBExt"/>
          <w:noProof w:val="0"/>
        </w:rPr>
        <w:t>&lt;/AmendB&gt;</w:t>
      </w:r>
    </w:p>
    <w:p w14:paraId="6E27988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222</w:t>
      </w:r>
      <w:r w:rsidRPr="00047B22">
        <w:rPr>
          <w:rStyle w:val="HideTWBExt"/>
          <w:b w:val="0"/>
          <w:noProof w:val="0"/>
        </w:rPr>
        <w:t>&lt;/NumAmB&gt;</w:t>
      </w:r>
    </w:p>
    <w:p w14:paraId="0013CD50"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12B82E30" w14:textId="77777777" w:rsidR="00DC47AF" w:rsidRPr="00047B22" w:rsidRDefault="00DC47AF" w:rsidP="00DC47AF">
      <w:pPr>
        <w:pStyle w:val="NormalBold"/>
      </w:pPr>
      <w:r w:rsidRPr="00047B22">
        <w:rPr>
          <w:rStyle w:val="HideTWBExt"/>
          <w:b w:val="0"/>
          <w:noProof w:val="0"/>
        </w:rPr>
        <w:t>&lt;/RepeatBlock-By&gt;</w:t>
      </w:r>
    </w:p>
    <w:p w14:paraId="3ED09CC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41BBF1A" w14:textId="77777777" w:rsidR="00DC47AF" w:rsidRPr="00047B22" w:rsidRDefault="00DC47AF" w:rsidP="00DC47AF">
      <w:pPr>
        <w:pStyle w:val="NormalBold"/>
      </w:pPr>
      <w:r w:rsidRPr="00047B22">
        <w:rPr>
          <w:rStyle w:val="HideTWBExt"/>
          <w:b w:val="0"/>
          <w:noProof w:val="0"/>
        </w:rPr>
        <w:t>&lt;Article&gt;</w:t>
      </w:r>
      <w:r w:rsidRPr="00047B22">
        <w:t>Põhjendus 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43911D9" w14:textId="77777777" w:rsidTr="002354E6">
        <w:trPr>
          <w:trHeight w:hRule="exact" w:val="240"/>
          <w:jc w:val="center"/>
        </w:trPr>
        <w:tc>
          <w:tcPr>
            <w:tcW w:w="9752" w:type="dxa"/>
            <w:gridSpan w:val="2"/>
          </w:tcPr>
          <w:p w14:paraId="177F2848" w14:textId="77777777" w:rsidR="00DC47AF" w:rsidRPr="00047B22" w:rsidRDefault="00DC47AF" w:rsidP="002354E6"/>
        </w:tc>
      </w:tr>
      <w:tr w:rsidR="00DC47AF" w:rsidRPr="00047B22" w14:paraId="4DCDF8D1" w14:textId="77777777" w:rsidTr="002354E6">
        <w:trPr>
          <w:trHeight w:val="240"/>
          <w:jc w:val="center"/>
        </w:trPr>
        <w:tc>
          <w:tcPr>
            <w:tcW w:w="4876" w:type="dxa"/>
          </w:tcPr>
          <w:p w14:paraId="1C6E7472" w14:textId="77777777" w:rsidR="00DC47AF" w:rsidRPr="00047B22" w:rsidRDefault="00DC47AF" w:rsidP="002354E6">
            <w:pPr>
              <w:pStyle w:val="AmColumnHeading"/>
            </w:pPr>
            <w:r w:rsidRPr="00047B22">
              <w:t>Komisjoni ettepanek</w:t>
            </w:r>
          </w:p>
        </w:tc>
        <w:tc>
          <w:tcPr>
            <w:tcW w:w="4876" w:type="dxa"/>
          </w:tcPr>
          <w:p w14:paraId="5475FF3F" w14:textId="77777777" w:rsidR="00DC47AF" w:rsidRPr="00047B22" w:rsidRDefault="00DC47AF" w:rsidP="002354E6">
            <w:pPr>
              <w:pStyle w:val="AmColumnHeading"/>
            </w:pPr>
            <w:r w:rsidRPr="00047B22">
              <w:t>Muudatusettepanek</w:t>
            </w:r>
          </w:p>
        </w:tc>
      </w:tr>
      <w:tr w:rsidR="00DC47AF" w:rsidRPr="00047B22" w14:paraId="4D588E51" w14:textId="77777777" w:rsidTr="002354E6">
        <w:trPr>
          <w:jc w:val="center"/>
        </w:trPr>
        <w:tc>
          <w:tcPr>
            <w:tcW w:w="4876" w:type="dxa"/>
          </w:tcPr>
          <w:p w14:paraId="71CF3719" w14:textId="77777777" w:rsidR="00DC47AF" w:rsidRPr="00047B22" w:rsidRDefault="00DC47AF" w:rsidP="002354E6">
            <w:pPr>
              <w:pStyle w:val="Normal6a"/>
            </w:pPr>
            <w:r w:rsidRPr="00047B22">
              <w:t>(6)</w:t>
            </w:r>
            <w:r w:rsidRPr="00047B22">
              <w:tab/>
              <w:t xml:space="preserve">Selleks et kajastada kogu valitsemissektorit hõlmavat lähenemisviisi ning tagada liidu ja selle liikmesriikide poolt nende pädevuse piires võetud meetmete sidusus ja tulemuslikkus, on </w:t>
            </w:r>
            <w:r w:rsidRPr="00047B22">
              <w:rPr>
                <w:b/>
                <w:i/>
              </w:rPr>
              <w:t>varjupaiga- ja rändehalduse</w:t>
            </w:r>
            <w:r w:rsidRPr="00047B22">
              <w:t xml:space="preserve"> valdkonnas vaja integreeritud poliitikakujundamist, mis hõlmab nii selle sise- kui ka väliskomponente ja mis on osa terviklikust lähenemisviisist.</w:t>
            </w:r>
          </w:p>
        </w:tc>
        <w:tc>
          <w:tcPr>
            <w:tcW w:w="4876" w:type="dxa"/>
          </w:tcPr>
          <w:p w14:paraId="3581BDBB" w14:textId="77777777" w:rsidR="00DC47AF" w:rsidRPr="00047B22" w:rsidRDefault="00DC47AF" w:rsidP="002354E6">
            <w:pPr>
              <w:pStyle w:val="Normal6a"/>
            </w:pPr>
            <w:r w:rsidRPr="00047B22">
              <w:t>(6)</w:t>
            </w:r>
            <w:r w:rsidRPr="00047B22">
              <w:tab/>
              <w:t xml:space="preserve">Selleks et kajastada kogu valitsemissektorit hõlmavat lähenemisviisi ning tagada liidu ja selle liikmesriikide poolt nende pädevuse piires võetud meetmete sidusus ja tulemuslikkus, on </w:t>
            </w:r>
            <w:r w:rsidRPr="00047B22">
              <w:rPr>
                <w:b/>
                <w:i/>
              </w:rPr>
              <w:t>varjupaiga ja rände</w:t>
            </w:r>
            <w:r w:rsidRPr="00047B22">
              <w:t xml:space="preserve"> valdkonnas vaja integreeritud poliitikakujundamist, mis hõlmab nii selle sise- kui ka väliskomponente ja mis on osa terviklikust lähenemisviisist.</w:t>
            </w:r>
          </w:p>
        </w:tc>
      </w:tr>
    </w:tbl>
    <w:p w14:paraId="59589C0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766BA3F" w14:textId="77777777" w:rsidR="00DC47AF" w:rsidRPr="00047B22" w:rsidRDefault="00DC47AF" w:rsidP="00DC47AF">
      <w:r w:rsidRPr="00047B22">
        <w:rPr>
          <w:rStyle w:val="HideTWBExt"/>
          <w:noProof w:val="0"/>
        </w:rPr>
        <w:t>&lt;/AmendB&gt;</w:t>
      </w:r>
    </w:p>
    <w:p w14:paraId="2728D33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223</w:t>
      </w:r>
      <w:r w:rsidRPr="00047B22">
        <w:rPr>
          <w:rStyle w:val="HideTWBExt"/>
          <w:b w:val="0"/>
          <w:noProof w:val="0"/>
        </w:rPr>
        <w:t>&lt;/NumAmB&gt;</w:t>
      </w:r>
    </w:p>
    <w:p w14:paraId="643C253F"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w:t>
      </w:r>
      <w:r w:rsidRPr="00047B22">
        <w:rPr>
          <w:rStyle w:val="HideTWBExt"/>
          <w:b w:val="0"/>
          <w:noProof w:val="0"/>
        </w:rPr>
        <w:t>&lt;/Members&gt;</w:t>
      </w:r>
    </w:p>
    <w:p w14:paraId="726DBF2B" w14:textId="77777777" w:rsidR="00DC47AF" w:rsidRPr="00047B22" w:rsidRDefault="00DC47AF" w:rsidP="00DC47AF">
      <w:pPr>
        <w:pStyle w:val="NormalBold"/>
      </w:pPr>
      <w:r w:rsidRPr="00047B22">
        <w:rPr>
          <w:rStyle w:val="HideTWBExt"/>
          <w:b w:val="0"/>
          <w:noProof w:val="0"/>
        </w:rPr>
        <w:t>&lt;/RepeatBlock-By&gt;</w:t>
      </w:r>
    </w:p>
    <w:p w14:paraId="774BDA4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4024AE2" w14:textId="77777777" w:rsidR="00DC47AF" w:rsidRPr="00047B22" w:rsidRDefault="00DC47AF" w:rsidP="00DC47AF">
      <w:pPr>
        <w:pStyle w:val="NormalBold"/>
      </w:pPr>
      <w:r w:rsidRPr="00047B22">
        <w:rPr>
          <w:rStyle w:val="HideTWBExt"/>
          <w:b w:val="0"/>
          <w:noProof w:val="0"/>
        </w:rPr>
        <w:t>&lt;Article&gt;</w:t>
      </w:r>
      <w:r w:rsidRPr="00047B22">
        <w:t>Põhjendus 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79BFA65" w14:textId="77777777" w:rsidTr="002354E6">
        <w:trPr>
          <w:trHeight w:hRule="exact" w:val="240"/>
          <w:jc w:val="center"/>
        </w:trPr>
        <w:tc>
          <w:tcPr>
            <w:tcW w:w="9752" w:type="dxa"/>
            <w:gridSpan w:val="2"/>
          </w:tcPr>
          <w:p w14:paraId="56FF9FA2" w14:textId="77777777" w:rsidR="00DC47AF" w:rsidRPr="00047B22" w:rsidRDefault="00DC47AF" w:rsidP="002354E6"/>
        </w:tc>
      </w:tr>
      <w:tr w:rsidR="00DC47AF" w:rsidRPr="00047B22" w14:paraId="4450E37F" w14:textId="77777777" w:rsidTr="002354E6">
        <w:trPr>
          <w:trHeight w:val="240"/>
          <w:jc w:val="center"/>
        </w:trPr>
        <w:tc>
          <w:tcPr>
            <w:tcW w:w="4876" w:type="dxa"/>
          </w:tcPr>
          <w:p w14:paraId="25E1C7CA" w14:textId="77777777" w:rsidR="00DC47AF" w:rsidRPr="00047B22" w:rsidRDefault="00DC47AF" w:rsidP="002354E6">
            <w:pPr>
              <w:pStyle w:val="AmColumnHeading"/>
            </w:pPr>
            <w:r w:rsidRPr="00047B22">
              <w:t>Komisjoni ettepanek</w:t>
            </w:r>
          </w:p>
        </w:tc>
        <w:tc>
          <w:tcPr>
            <w:tcW w:w="4876" w:type="dxa"/>
          </w:tcPr>
          <w:p w14:paraId="61BA54B7" w14:textId="77777777" w:rsidR="00DC47AF" w:rsidRPr="00047B22" w:rsidRDefault="00DC47AF" w:rsidP="002354E6">
            <w:pPr>
              <w:pStyle w:val="AmColumnHeading"/>
            </w:pPr>
            <w:r w:rsidRPr="00047B22">
              <w:t>Muudatusettepanek</w:t>
            </w:r>
          </w:p>
        </w:tc>
      </w:tr>
      <w:tr w:rsidR="00DC47AF" w:rsidRPr="00047B22" w14:paraId="37908368" w14:textId="77777777" w:rsidTr="002354E6">
        <w:trPr>
          <w:jc w:val="center"/>
        </w:trPr>
        <w:tc>
          <w:tcPr>
            <w:tcW w:w="4876" w:type="dxa"/>
          </w:tcPr>
          <w:p w14:paraId="6E345201" w14:textId="77777777" w:rsidR="00DC47AF" w:rsidRPr="00047B22" w:rsidRDefault="00DC47AF" w:rsidP="002354E6">
            <w:pPr>
              <w:pStyle w:val="Normal6a"/>
            </w:pPr>
            <w:r w:rsidRPr="00047B22">
              <w:t>(7)</w:t>
            </w:r>
            <w:r w:rsidRPr="00047B22">
              <w:tab/>
              <w:t>Liikmesriikidel peaks varjupaiga- ja rändehalduspoliitika tulemuslikuks rakendamiseks olema piisavad inimressursid ja rahalised vahendid ja taristu ning nad peaksid tagama asjakohase koordineerimise asjaomaste riigisiseste ametiasutuste ja teiste liikmesriikide ametiasutuste vahel.</w:t>
            </w:r>
          </w:p>
        </w:tc>
        <w:tc>
          <w:tcPr>
            <w:tcW w:w="4876" w:type="dxa"/>
          </w:tcPr>
          <w:p w14:paraId="683AEC84" w14:textId="77777777" w:rsidR="00DC47AF" w:rsidRPr="00047B22" w:rsidRDefault="00DC47AF" w:rsidP="002354E6">
            <w:pPr>
              <w:pStyle w:val="Normal6a"/>
            </w:pPr>
            <w:r w:rsidRPr="00047B22">
              <w:t>(7)</w:t>
            </w:r>
            <w:r w:rsidRPr="00047B22">
              <w:tab/>
              <w:t xml:space="preserve">Liikmesriikidel peaks varjupaiga- ja rändehalduspoliitika tulemuslikuks rakendamiseks olema piisavad inimressursid ja rahalised vahendid ja taristu ning nad peaksid </w:t>
            </w:r>
            <w:r w:rsidRPr="00047B22">
              <w:rPr>
                <w:b/>
                <w:i/>
              </w:rPr>
              <w:t>olema võimelised kohandama oma ressursse rändevoogude muutumisega. Liikmesriigid peaksid eraldama oma pädevatele asutustele piisavalt töötajaid ning pidama silmas taset, asjatundlikkust, koolitust ja sõltumatust. Nad peaksid ka</w:t>
            </w:r>
            <w:r w:rsidRPr="00047B22">
              <w:t xml:space="preserve"> tagama asjakohase koordineerimise asjaomaste riigisiseste ametiasutuste ja teiste liikmesriikide ametiasutuste vahel</w:t>
            </w:r>
            <w:r w:rsidRPr="00047B22">
              <w:rPr>
                <w:b/>
                <w:i/>
              </w:rPr>
              <w:t>, eelkõige tänu ühistele ja turvalistele sidekanalitele ning korrapärastele kohtumistele</w:t>
            </w:r>
            <w:r w:rsidRPr="00047B22">
              <w:t>.</w:t>
            </w:r>
          </w:p>
        </w:tc>
      </w:tr>
    </w:tbl>
    <w:p w14:paraId="3E0E057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AF5B560" w14:textId="77777777" w:rsidR="00DC47AF" w:rsidRPr="00047B22" w:rsidRDefault="00DC47AF" w:rsidP="00DC47AF">
      <w:r w:rsidRPr="00047B22">
        <w:rPr>
          <w:rStyle w:val="HideTWBExt"/>
          <w:noProof w:val="0"/>
        </w:rPr>
        <w:t>&lt;/AmendB&gt;</w:t>
      </w:r>
    </w:p>
    <w:p w14:paraId="47BEE56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224</w:t>
      </w:r>
      <w:r w:rsidRPr="00047B22">
        <w:rPr>
          <w:rStyle w:val="HideTWBExt"/>
          <w:b w:val="0"/>
          <w:noProof w:val="0"/>
        </w:rPr>
        <w:t>&lt;/NumAmB&gt;</w:t>
      </w:r>
    </w:p>
    <w:p w14:paraId="0174246C"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5FA601F3" w14:textId="77777777" w:rsidR="00DC47AF" w:rsidRPr="00047B22" w:rsidRDefault="00DC47AF" w:rsidP="00DC47AF">
      <w:pPr>
        <w:pStyle w:val="NormalBold"/>
      </w:pPr>
      <w:r w:rsidRPr="00047B22">
        <w:rPr>
          <w:rStyle w:val="HideTWBExt"/>
          <w:b w:val="0"/>
          <w:noProof w:val="0"/>
        </w:rPr>
        <w:t>&lt;/RepeatBlock-By&gt;</w:t>
      </w:r>
    </w:p>
    <w:p w14:paraId="7EA5A26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353B6D6" w14:textId="77777777" w:rsidR="00DC47AF" w:rsidRPr="00047B22" w:rsidRDefault="00DC47AF" w:rsidP="00DC47AF">
      <w:pPr>
        <w:pStyle w:val="NormalBold"/>
      </w:pPr>
      <w:r w:rsidRPr="00047B22">
        <w:rPr>
          <w:rStyle w:val="HideTWBExt"/>
          <w:b w:val="0"/>
          <w:noProof w:val="0"/>
        </w:rPr>
        <w:t>&lt;Article&gt;</w:t>
      </w:r>
      <w:r w:rsidRPr="00047B22">
        <w:t>Põhjendus 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9296DE9" w14:textId="77777777" w:rsidTr="002354E6">
        <w:trPr>
          <w:trHeight w:hRule="exact" w:val="240"/>
          <w:jc w:val="center"/>
        </w:trPr>
        <w:tc>
          <w:tcPr>
            <w:tcW w:w="9752" w:type="dxa"/>
            <w:gridSpan w:val="2"/>
          </w:tcPr>
          <w:p w14:paraId="2D9A07C9" w14:textId="77777777" w:rsidR="00DC47AF" w:rsidRPr="00047B22" w:rsidRDefault="00DC47AF" w:rsidP="002354E6"/>
        </w:tc>
      </w:tr>
      <w:tr w:rsidR="00DC47AF" w:rsidRPr="00047B22" w14:paraId="2AFCE37D" w14:textId="77777777" w:rsidTr="002354E6">
        <w:trPr>
          <w:trHeight w:val="240"/>
          <w:jc w:val="center"/>
        </w:trPr>
        <w:tc>
          <w:tcPr>
            <w:tcW w:w="4876" w:type="dxa"/>
          </w:tcPr>
          <w:p w14:paraId="156A267D" w14:textId="77777777" w:rsidR="00DC47AF" w:rsidRPr="00047B22" w:rsidRDefault="00DC47AF" w:rsidP="002354E6">
            <w:pPr>
              <w:pStyle w:val="AmColumnHeading"/>
            </w:pPr>
            <w:r w:rsidRPr="00047B22">
              <w:t>Komisjoni ettepanek</w:t>
            </w:r>
          </w:p>
        </w:tc>
        <w:tc>
          <w:tcPr>
            <w:tcW w:w="4876" w:type="dxa"/>
          </w:tcPr>
          <w:p w14:paraId="24534EA5" w14:textId="77777777" w:rsidR="00DC47AF" w:rsidRPr="00047B22" w:rsidRDefault="00DC47AF" w:rsidP="002354E6">
            <w:pPr>
              <w:pStyle w:val="AmColumnHeading"/>
            </w:pPr>
            <w:r w:rsidRPr="00047B22">
              <w:t>Muudatusettepanek</w:t>
            </w:r>
          </w:p>
        </w:tc>
      </w:tr>
      <w:tr w:rsidR="00DC47AF" w:rsidRPr="00047B22" w14:paraId="3E8FBB79" w14:textId="77777777" w:rsidTr="002354E6">
        <w:trPr>
          <w:jc w:val="center"/>
        </w:trPr>
        <w:tc>
          <w:tcPr>
            <w:tcW w:w="4876" w:type="dxa"/>
          </w:tcPr>
          <w:p w14:paraId="42AFFA31" w14:textId="77777777" w:rsidR="00DC47AF" w:rsidRPr="00047B22" w:rsidRDefault="00DC47AF" w:rsidP="002354E6">
            <w:pPr>
              <w:pStyle w:val="Normal6a"/>
            </w:pPr>
            <w:r w:rsidRPr="00047B22">
              <w:t>(7)</w:t>
            </w:r>
            <w:r w:rsidRPr="00047B22">
              <w:tab/>
              <w:t xml:space="preserve">Liikmesriikidel peaks </w:t>
            </w:r>
            <w:r w:rsidRPr="00047B22">
              <w:rPr>
                <w:b/>
                <w:i/>
              </w:rPr>
              <w:t>varjupaiga- ja rändehalduspoliitika</w:t>
            </w:r>
            <w:r w:rsidRPr="00047B22">
              <w:t xml:space="preserve"> tulemuslikuks rakendamiseks olema piisavad inimressursid ja rahalised vahendid ja taristu ning nad peaksid tagama asjakohase koordineerimise asjaomaste riigisiseste ametiasutuste ja teiste liikmesriikide ametiasutuste vahel.</w:t>
            </w:r>
          </w:p>
        </w:tc>
        <w:tc>
          <w:tcPr>
            <w:tcW w:w="4876" w:type="dxa"/>
          </w:tcPr>
          <w:p w14:paraId="741E0416" w14:textId="77777777" w:rsidR="00DC47AF" w:rsidRPr="00047B22" w:rsidRDefault="00DC47AF" w:rsidP="002354E6">
            <w:pPr>
              <w:pStyle w:val="Normal6a"/>
            </w:pPr>
            <w:r w:rsidRPr="00047B22">
              <w:t>(7)</w:t>
            </w:r>
            <w:r w:rsidRPr="00047B22">
              <w:tab/>
              <w:t xml:space="preserve">Liikmesriikidel peaks </w:t>
            </w:r>
            <w:r w:rsidRPr="00047B22">
              <w:rPr>
                <w:b/>
                <w:i/>
              </w:rPr>
              <w:t>varjupaiga-, rändehaldus- ja piirikaitsepoliitika</w:t>
            </w:r>
            <w:r w:rsidRPr="00047B22">
              <w:t xml:space="preserve"> tulemuslikuks rakendamiseks olema piisavad inimressursid ja rahalised vahendid ja taristu</w:t>
            </w:r>
            <w:r w:rsidRPr="00047B22">
              <w:rPr>
                <w:b/>
                <w:i/>
              </w:rPr>
              <w:t>, sealhulgas füüsilised tõkked välispiiridel,</w:t>
            </w:r>
            <w:r w:rsidRPr="00047B22">
              <w:t xml:space="preserve"> ning nad peaksid tagama asjakohase koordineerimise asjaomaste riigisiseste ametiasutuste ja teiste liikmesriikide ametiasutuste vahel.</w:t>
            </w:r>
          </w:p>
        </w:tc>
      </w:tr>
    </w:tbl>
    <w:p w14:paraId="2B17F7F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1914F05" w14:textId="77777777" w:rsidR="00DC47AF" w:rsidRPr="00047B22" w:rsidRDefault="00DC47AF" w:rsidP="00DC47AF">
      <w:r w:rsidRPr="00047B22">
        <w:rPr>
          <w:rStyle w:val="HideTWBExt"/>
          <w:noProof w:val="0"/>
        </w:rPr>
        <w:t>&lt;/AmendB&gt;</w:t>
      </w:r>
    </w:p>
    <w:p w14:paraId="1A10466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225</w:t>
      </w:r>
      <w:r w:rsidRPr="00047B22">
        <w:rPr>
          <w:rStyle w:val="HideTWBExt"/>
          <w:b w:val="0"/>
          <w:noProof w:val="0"/>
        </w:rPr>
        <w:t>&lt;/NumAmB&gt;</w:t>
      </w:r>
    </w:p>
    <w:p w14:paraId="7D69F72B"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653C2255" w14:textId="77777777" w:rsidR="00DC47AF" w:rsidRPr="00047B22" w:rsidRDefault="00DC47AF" w:rsidP="00DC47AF">
      <w:pPr>
        <w:pStyle w:val="NormalBold"/>
      </w:pPr>
      <w:r w:rsidRPr="00047B22">
        <w:rPr>
          <w:rStyle w:val="HideTWBExt"/>
          <w:b w:val="0"/>
          <w:noProof w:val="0"/>
        </w:rPr>
        <w:t>&lt;/RepeatBlock-By&gt;</w:t>
      </w:r>
    </w:p>
    <w:p w14:paraId="4EFDFE8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1197CB9" w14:textId="77777777" w:rsidR="00DC47AF" w:rsidRPr="00047B22" w:rsidRDefault="00DC47AF" w:rsidP="00DC47AF">
      <w:pPr>
        <w:pStyle w:val="NormalBold"/>
      </w:pPr>
      <w:r w:rsidRPr="00047B22">
        <w:rPr>
          <w:rStyle w:val="HideTWBExt"/>
          <w:b w:val="0"/>
          <w:noProof w:val="0"/>
        </w:rPr>
        <w:t>&lt;Article&gt;</w:t>
      </w:r>
      <w:r w:rsidRPr="00047B22">
        <w:t>Põhjendus 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BB45481" w14:textId="77777777" w:rsidTr="002354E6">
        <w:trPr>
          <w:trHeight w:hRule="exact" w:val="240"/>
          <w:jc w:val="center"/>
        </w:trPr>
        <w:tc>
          <w:tcPr>
            <w:tcW w:w="9752" w:type="dxa"/>
            <w:gridSpan w:val="2"/>
          </w:tcPr>
          <w:p w14:paraId="49D28139" w14:textId="77777777" w:rsidR="00DC47AF" w:rsidRPr="00047B22" w:rsidRDefault="00DC47AF" w:rsidP="002354E6"/>
        </w:tc>
      </w:tr>
      <w:tr w:rsidR="00DC47AF" w:rsidRPr="00047B22" w14:paraId="44CC6FE8" w14:textId="77777777" w:rsidTr="002354E6">
        <w:trPr>
          <w:trHeight w:val="240"/>
          <w:jc w:val="center"/>
        </w:trPr>
        <w:tc>
          <w:tcPr>
            <w:tcW w:w="4876" w:type="dxa"/>
          </w:tcPr>
          <w:p w14:paraId="401AB447" w14:textId="77777777" w:rsidR="00DC47AF" w:rsidRPr="00047B22" w:rsidRDefault="00DC47AF" w:rsidP="002354E6">
            <w:pPr>
              <w:pStyle w:val="AmColumnHeading"/>
            </w:pPr>
            <w:r w:rsidRPr="00047B22">
              <w:t>Komisjoni ettepanek</w:t>
            </w:r>
          </w:p>
        </w:tc>
        <w:tc>
          <w:tcPr>
            <w:tcW w:w="4876" w:type="dxa"/>
          </w:tcPr>
          <w:p w14:paraId="5B82D258" w14:textId="77777777" w:rsidR="00DC47AF" w:rsidRPr="00047B22" w:rsidRDefault="00DC47AF" w:rsidP="002354E6">
            <w:pPr>
              <w:pStyle w:val="AmColumnHeading"/>
            </w:pPr>
            <w:r w:rsidRPr="00047B22">
              <w:t>Muudatusettepanek</w:t>
            </w:r>
          </w:p>
        </w:tc>
      </w:tr>
      <w:tr w:rsidR="00DC47AF" w:rsidRPr="00047B22" w14:paraId="6C0B12AE" w14:textId="77777777" w:rsidTr="002354E6">
        <w:trPr>
          <w:jc w:val="center"/>
        </w:trPr>
        <w:tc>
          <w:tcPr>
            <w:tcW w:w="4876" w:type="dxa"/>
          </w:tcPr>
          <w:p w14:paraId="71EDED5F" w14:textId="77777777" w:rsidR="00DC47AF" w:rsidRPr="00047B22" w:rsidRDefault="00DC47AF" w:rsidP="002354E6">
            <w:pPr>
              <w:pStyle w:val="Normal6a"/>
            </w:pPr>
            <w:r w:rsidRPr="00047B22">
              <w:t>(7)</w:t>
            </w:r>
            <w:r w:rsidRPr="00047B22">
              <w:tab/>
              <w:t xml:space="preserve">Liikmesriikidel peaks </w:t>
            </w:r>
            <w:r w:rsidRPr="00047B22">
              <w:rPr>
                <w:b/>
                <w:i/>
              </w:rPr>
              <w:t>varjupaiga- ja rändehalduspoliitika</w:t>
            </w:r>
            <w:r w:rsidRPr="00047B22">
              <w:t xml:space="preserve"> tulemuslikuks rakendamiseks olema piisavad inimressursid ja rahalised vahendid ja taristu ning nad peaksid tagama asjakohase koordineerimise asjaomaste riigisiseste ametiasutuste ja teiste liikmesriikide ametiasutuste vahel.</w:t>
            </w:r>
          </w:p>
        </w:tc>
        <w:tc>
          <w:tcPr>
            <w:tcW w:w="4876" w:type="dxa"/>
          </w:tcPr>
          <w:p w14:paraId="4FB84A66" w14:textId="77777777" w:rsidR="00DC47AF" w:rsidRPr="00047B22" w:rsidRDefault="00DC47AF" w:rsidP="002354E6">
            <w:pPr>
              <w:pStyle w:val="Normal6a"/>
            </w:pPr>
            <w:r w:rsidRPr="00047B22">
              <w:t>(7)</w:t>
            </w:r>
            <w:r w:rsidRPr="00047B22">
              <w:tab/>
              <w:t xml:space="preserve">Liikmesriikidel peaks </w:t>
            </w:r>
            <w:r w:rsidRPr="00047B22">
              <w:rPr>
                <w:b/>
                <w:i/>
              </w:rPr>
              <w:t>varjupaigapoliitika</w:t>
            </w:r>
            <w:r w:rsidRPr="00047B22">
              <w:t xml:space="preserve"> tulemuslikuks rakendamiseks olema piisavad inimressursid ja rahalised vahendid ja taristu ning nad peaksid tagama asjakohase koordineerimise asjaomaste riigisiseste ametiasutuste ja teiste liikmesriikide ametiasutuste vahel.</w:t>
            </w:r>
          </w:p>
        </w:tc>
      </w:tr>
    </w:tbl>
    <w:p w14:paraId="7FD87F1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F8F91B5" w14:textId="77777777" w:rsidR="00DC47AF" w:rsidRPr="00047B22" w:rsidRDefault="00DC47AF" w:rsidP="00DC47AF">
      <w:r w:rsidRPr="00047B22">
        <w:rPr>
          <w:rStyle w:val="HideTWBExt"/>
          <w:noProof w:val="0"/>
        </w:rPr>
        <w:t>&lt;/AmendB&gt;</w:t>
      </w:r>
    </w:p>
    <w:p w14:paraId="35A70E7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226</w:t>
      </w:r>
      <w:r w:rsidRPr="00047B22">
        <w:rPr>
          <w:rStyle w:val="HideTWBExt"/>
          <w:b w:val="0"/>
          <w:noProof w:val="0"/>
        </w:rPr>
        <w:t>&lt;/NumAmB&gt;</w:t>
      </w:r>
    </w:p>
    <w:p w14:paraId="64E3BEE1"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101EA60B" w14:textId="77777777" w:rsidR="00DC47AF" w:rsidRPr="00047B22" w:rsidRDefault="00DC47AF" w:rsidP="00DC47AF">
      <w:pPr>
        <w:pStyle w:val="NormalBold"/>
      </w:pPr>
      <w:r w:rsidRPr="00047B22">
        <w:rPr>
          <w:rStyle w:val="HideTWBExt"/>
          <w:b w:val="0"/>
          <w:noProof w:val="0"/>
        </w:rPr>
        <w:t>&lt;/RepeatBlock-By&gt;</w:t>
      </w:r>
    </w:p>
    <w:p w14:paraId="02D4A17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243A8FA" w14:textId="77777777" w:rsidR="00DC47AF" w:rsidRPr="00047B22" w:rsidRDefault="00DC47AF" w:rsidP="00DC47AF">
      <w:pPr>
        <w:pStyle w:val="NormalBold"/>
      </w:pPr>
      <w:r w:rsidRPr="00047B22">
        <w:rPr>
          <w:rStyle w:val="HideTWBExt"/>
          <w:b w:val="0"/>
          <w:noProof w:val="0"/>
        </w:rPr>
        <w:t>&lt;Article&gt;</w:t>
      </w:r>
      <w:r w:rsidRPr="00047B22">
        <w:t>Põhjendus 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40D0FBF" w14:textId="77777777" w:rsidTr="002354E6">
        <w:trPr>
          <w:trHeight w:hRule="exact" w:val="240"/>
          <w:jc w:val="center"/>
        </w:trPr>
        <w:tc>
          <w:tcPr>
            <w:tcW w:w="9752" w:type="dxa"/>
            <w:gridSpan w:val="2"/>
          </w:tcPr>
          <w:p w14:paraId="68B648A0" w14:textId="77777777" w:rsidR="00DC47AF" w:rsidRPr="00047B22" w:rsidRDefault="00DC47AF" w:rsidP="002354E6"/>
        </w:tc>
      </w:tr>
      <w:tr w:rsidR="00DC47AF" w:rsidRPr="00047B22" w14:paraId="268ED508" w14:textId="77777777" w:rsidTr="002354E6">
        <w:trPr>
          <w:trHeight w:val="240"/>
          <w:jc w:val="center"/>
        </w:trPr>
        <w:tc>
          <w:tcPr>
            <w:tcW w:w="4876" w:type="dxa"/>
          </w:tcPr>
          <w:p w14:paraId="7421E242" w14:textId="77777777" w:rsidR="00DC47AF" w:rsidRPr="00047B22" w:rsidRDefault="00DC47AF" w:rsidP="002354E6">
            <w:pPr>
              <w:pStyle w:val="AmColumnHeading"/>
            </w:pPr>
            <w:r w:rsidRPr="00047B22">
              <w:t>Komisjoni ettepanek</w:t>
            </w:r>
          </w:p>
        </w:tc>
        <w:tc>
          <w:tcPr>
            <w:tcW w:w="4876" w:type="dxa"/>
          </w:tcPr>
          <w:p w14:paraId="52F1EFF1" w14:textId="77777777" w:rsidR="00DC47AF" w:rsidRPr="00047B22" w:rsidRDefault="00DC47AF" w:rsidP="002354E6">
            <w:pPr>
              <w:pStyle w:val="AmColumnHeading"/>
            </w:pPr>
            <w:r w:rsidRPr="00047B22">
              <w:t>Muudatusettepanek</w:t>
            </w:r>
          </w:p>
        </w:tc>
      </w:tr>
      <w:tr w:rsidR="00DC47AF" w:rsidRPr="00047B22" w14:paraId="79D5CC58" w14:textId="77777777" w:rsidTr="002354E6">
        <w:trPr>
          <w:jc w:val="center"/>
        </w:trPr>
        <w:tc>
          <w:tcPr>
            <w:tcW w:w="4876" w:type="dxa"/>
          </w:tcPr>
          <w:p w14:paraId="508F5DA3" w14:textId="77777777" w:rsidR="00DC47AF" w:rsidRPr="00047B22" w:rsidRDefault="00DC47AF" w:rsidP="002354E6">
            <w:pPr>
              <w:pStyle w:val="Normal6a"/>
            </w:pPr>
            <w:r w:rsidRPr="00047B22">
              <w:t>(7)</w:t>
            </w:r>
            <w:r w:rsidRPr="00047B22">
              <w:tab/>
              <w:t xml:space="preserve">Liikmesriikidel peaks </w:t>
            </w:r>
            <w:r w:rsidRPr="00047B22">
              <w:rPr>
                <w:b/>
                <w:i/>
              </w:rPr>
              <w:t>varjupaiga- ja rändehalduspoliitika</w:t>
            </w:r>
            <w:r w:rsidRPr="00047B22">
              <w:t xml:space="preserve"> tulemuslikuks rakendamiseks olema piisavad inimressursid ja rahalised vahendid ja taristu ning nad peaksid tagama asjakohase koordineerimise asjaomaste riigisiseste ametiasutuste ja teiste liikmesriikide ametiasutuste vahel.</w:t>
            </w:r>
          </w:p>
        </w:tc>
        <w:tc>
          <w:tcPr>
            <w:tcW w:w="4876" w:type="dxa"/>
          </w:tcPr>
          <w:p w14:paraId="270805DE" w14:textId="77777777" w:rsidR="00DC47AF" w:rsidRPr="00047B22" w:rsidRDefault="00DC47AF" w:rsidP="002354E6">
            <w:pPr>
              <w:pStyle w:val="Normal6a"/>
            </w:pPr>
            <w:r w:rsidRPr="00047B22">
              <w:t>(7)</w:t>
            </w:r>
            <w:r w:rsidRPr="00047B22">
              <w:tab/>
              <w:t xml:space="preserve">Liikmesriikidel peaks </w:t>
            </w:r>
            <w:r w:rsidRPr="00047B22">
              <w:rPr>
                <w:b/>
                <w:i/>
              </w:rPr>
              <w:t>varjupaigapoliitika</w:t>
            </w:r>
            <w:r w:rsidRPr="00047B22">
              <w:t xml:space="preserve"> tulemuslikuks rakendamiseks olema piisavad inimressursid ja rahalised vahendid ja taristu ning nad peaksid tagama asjakohase koordineerimise asjaomaste riigisiseste ametiasutuste ja teiste liikmesriikide ametiasutuste vahel.</w:t>
            </w:r>
          </w:p>
        </w:tc>
      </w:tr>
    </w:tbl>
    <w:p w14:paraId="1A0D3CB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8DFE060" w14:textId="77777777" w:rsidR="00DC47AF" w:rsidRPr="00047B22" w:rsidRDefault="00DC47AF" w:rsidP="00DC47AF">
      <w:r w:rsidRPr="00047B22">
        <w:rPr>
          <w:rStyle w:val="HideTWBExt"/>
          <w:noProof w:val="0"/>
        </w:rPr>
        <w:t>&lt;/AmendB&gt;</w:t>
      </w:r>
    </w:p>
    <w:p w14:paraId="64A331E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227</w:t>
      </w:r>
      <w:r w:rsidRPr="00047B22">
        <w:rPr>
          <w:rStyle w:val="HideTWBExt"/>
          <w:b w:val="0"/>
          <w:noProof w:val="0"/>
        </w:rPr>
        <w:t>&lt;/NumAmB&gt;</w:t>
      </w:r>
    </w:p>
    <w:p w14:paraId="63BD9799"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7B6DA304" w14:textId="77777777" w:rsidR="00DC47AF" w:rsidRPr="00047B22" w:rsidRDefault="00DC47AF" w:rsidP="00DC47AF">
      <w:pPr>
        <w:pStyle w:val="NormalBold"/>
      </w:pPr>
      <w:r w:rsidRPr="00047B22">
        <w:rPr>
          <w:rStyle w:val="HideTWBExt"/>
          <w:b w:val="0"/>
          <w:noProof w:val="0"/>
        </w:rPr>
        <w:t>&lt;/RepeatBlock-By&gt;</w:t>
      </w:r>
    </w:p>
    <w:p w14:paraId="3813D9D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C9A1EF2" w14:textId="77777777" w:rsidR="00DC47AF" w:rsidRPr="00047B22" w:rsidRDefault="00DC47AF" w:rsidP="00DC47AF">
      <w:pPr>
        <w:pStyle w:val="NormalBold"/>
      </w:pPr>
      <w:r w:rsidRPr="00047B22">
        <w:rPr>
          <w:rStyle w:val="HideTWBExt"/>
          <w:b w:val="0"/>
          <w:noProof w:val="0"/>
        </w:rPr>
        <w:t>&lt;Article&gt;</w:t>
      </w:r>
      <w:r w:rsidRPr="00047B22">
        <w:t>Põhjendus 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642EBC1" w14:textId="77777777" w:rsidTr="002354E6">
        <w:trPr>
          <w:trHeight w:hRule="exact" w:val="240"/>
          <w:jc w:val="center"/>
        </w:trPr>
        <w:tc>
          <w:tcPr>
            <w:tcW w:w="9752" w:type="dxa"/>
            <w:gridSpan w:val="2"/>
          </w:tcPr>
          <w:p w14:paraId="6FA20912" w14:textId="77777777" w:rsidR="00DC47AF" w:rsidRPr="00047B22" w:rsidRDefault="00DC47AF" w:rsidP="002354E6"/>
        </w:tc>
      </w:tr>
      <w:tr w:rsidR="00DC47AF" w:rsidRPr="00047B22" w14:paraId="2F36CBC3" w14:textId="77777777" w:rsidTr="002354E6">
        <w:trPr>
          <w:trHeight w:val="240"/>
          <w:jc w:val="center"/>
        </w:trPr>
        <w:tc>
          <w:tcPr>
            <w:tcW w:w="4876" w:type="dxa"/>
          </w:tcPr>
          <w:p w14:paraId="405B1A76" w14:textId="77777777" w:rsidR="00DC47AF" w:rsidRPr="00047B22" w:rsidRDefault="00DC47AF" w:rsidP="002354E6">
            <w:pPr>
              <w:pStyle w:val="AmColumnHeading"/>
            </w:pPr>
            <w:r w:rsidRPr="00047B22">
              <w:t>Komisjoni ettepanek</w:t>
            </w:r>
          </w:p>
        </w:tc>
        <w:tc>
          <w:tcPr>
            <w:tcW w:w="4876" w:type="dxa"/>
          </w:tcPr>
          <w:p w14:paraId="0213086C" w14:textId="77777777" w:rsidR="00DC47AF" w:rsidRPr="00047B22" w:rsidRDefault="00DC47AF" w:rsidP="002354E6">
            <w:pPr>
              <w:pStyle w:val="AmColumnHeading"/>
            </w:pPr>
            <w:r w:rsidRPr="00047B22">
              <w:t>Muudatusettepanek</w:t>
            </w:r>
          </w:p>
        </w:tc>
      </w:tr>
      <w:tr w:rsidR="00DC47AF" w:rsidRPr="00047B22" w14:paraId="5E3E3C4A" w14:textId="77777777" w:rsidTr="002354E6">
        <w:trPr>
          <w:jc w:val="center"/>
        </w:trPr>
        <w:tc>
          <w:tcPr>
            <w:tcW w:w="4876" w:type="dxa"/>
          </w:tcPr>
          <w:p w14:paraId="6433B7FB" w14:textId="77777777" w:rsidR="00DC47AF" w:rsidRPr="00047B22" w:rsidRDefault="00DC47AF" w:rsidP="002354E6">
            <w:pPr>
              <w:pStyle w:val="Normal6a"/>
            </w:pPr>
            <w:r w:rsidRPr="00047B22">
              <w:t>(7)</w:t>
            </w:r>
            <w:r w:rsidRPr="00047B22">
              <w:tab/>
              <w:t xml:space="preserve">Liikmesriikidel peaks </w:t>
            </w:r>
            <w:r w:rsidRPr="00047B22">
              <w:rPr>
                <w:b/>
                <w:i/>
              </w:rPr>
              <w:t>varjupaiga- ja rändehalduspoliitika</w:t>
            </w:r>
            <w:r w:rsidRPr="00047B22">
              <w:t xml:space="preserve"> tulemuslikuks rakendamiseks olema piisavad inimressursid ja rahalised vahendid ja taristu ning nad peaksid tagama asjakohase koordineerimise asjaomaste riigisiseste ametiasutuste ja teiste liikmesriikide ametiasutuste vahel.</w:t>
            </w:r>
          </w:p>
        </w:tc>
        <w:tc>
          <w:tcPr>
            <w:tcW w:w="4876" w:type="dxa"/>
          </w:tcPr>
          <w:p w14:paraId="2F25F53F" w14:textId="77777777" w:rsidR="00DC47AF" w:rsidRPr="00047B22" w:rsidRDefault="00DC47AF" w:rsidP="002354E6">
            <w:pPr>
              <w:pStyle w:val="Normal6a"/>
            </w:pPr>
            <w:r w:rsidRPr="00047B22">
              <w:t>(7)</w:t>
            </w:r>
            <w:r w:rsidRPr="00047B22">
              <w:tab/>
              <w:t xml:space="preserve">Liikmesriikidel peaks </w:t>
            </w:r>
            <w:r w:rsidRPr="00047B22">
              <w:rPr>
                <w:b/>
                <w:i/>
              </w:rPr>
              <w:t>varjupaigapoliitika</w:t>
            </w:r>
            <w:r w:rsidRPr="00047B22">
              <w:t xml:space="preserve"> tulemuslikuks rakendamiseks olema piisavad inimressursid ja rahalised vahendid ja taristu ning nad peaksid tagama asjakohase koordineerimise asjaomaste riigisiseste ametiasutuste ja teiste liikmesriikide ametiasutuste vahel.</w:t>
            </w:r>
          </w:p>
        </w:tc>
      </w:tr>
    </w:tbl>
    <w:p w14:paraId="149BCAE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7C31E70" w14:textId="77777777" w:rsidR="00DC47AF" w:rsidRPr="00047B22" w:rsidRDefault="00DC47AF" w:rsidP="00DC47AF">
      <w:r w:rsidRPr="00047B22">
        <w:rPr>
          <w:rStyle w:val="HideTWBExt"/>
          <w:noProof w:val="0"/>
        </w:rPr>
        <w:t>&lt;/AmendB&gt;</w:t>
      </w:r>
    </w:p>
    <w:p w14:paraId="2FA04E7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228</w:t>
      </w:r>
      <w:r w:rsidRPr="00047B22">
        <w:rPr>
          <w:rStyle w:val="HideTWBExt"/>
          <w:b w:val="0"/>
          <w:noProof w:val="0"/>
        </w:rPr>
        <w:t>&lt;/NumAmB&gt;</w:t>
      </w:r>
    </w:p>
    <w:p w14:paraId="33EE530A"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58F4887D" w14:textId="77777777" w:rsidR="00DC47AF" w:rsidRPr="00047B22" w:rsidRDefault="00DC47AF" w:rsidP="00DC47AF">
      <w:pPr>
        <w:pStyle w:val="NormalBold"/>
      </w:pPr>
      <w:r w:rsidRPr="00047B22">
        <w:rPr>
          <w:rStyle w:val="HideTWBExt"/>
          <w:b w:val="0"/>
          <w:noProof w:val="0"/>
        </w:rPr>
        <w:t>&lt;/RepeatBlock-By&gt;</w:t>
      </w:r>
    </w:p>
    <w:p w14:paraId="382505C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F5C032D" w14:textId="77777777" w:rsidR="00DC47AF" w:rsidRPr="00047B22" w:rsidRDefault="00DC47AF" w:rsidP="00DC47AF">
      <w:pPr>
        <w:pStyle w:val="NormalBold"/>
      </w:pPr>
      <w:r w:rsidRPr="00047B22">
        <w:rPr>
          <w:rStyle w:val="HideTWBExt"/>
          <w:b w:val="0"/>
          <w:noProof w:val="0"/>
        </w:rPr>
        <w:t>&lt;Article&gt;</w:t>
      </w:r>
      <w:r w:rsidRPr="00047B22">
        <w:t>Põhjendus 7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87BE50B" w14:textId="77777777" w:rsidTr="002354E6">
        <w:trPr>
          <w:trHeight w:hRule="exact" w:val="240"/>
          <w:jc w:val="center"/>
        </w:trPr>
        <w:tc>
          <w:tcPr>
            <w:tcW w:w="9752" w:type="dxa"/>
            <w:gridSpan w:val="2"/>
          </w:tcPr>
          <w:p w14:paraId="07F2CBAA" w14:textId="77777777" w:rsidR="00DC47AF" w:rsidRPr="00047B22" w:rsidRDefault="00DC47AF" w:rsidP="002354E6"/>
        </w:tc>
      </w:tr>
      <w:tr w:rsidR="00DC47AF" w:rsidRPr="00047B22" w14:paraId="19FDA54F" w14:textId="77777777" w:rsidTr="002354E6">
        <w:trPr>
          <w:trHeight w:val="240"/>
          <w:jc w:val="center"/>
        </w:trPr>
        <w:tc>
          <w:tcPr>
            <w:tcW w:w="4876" w:type="dxa"/>
          </w:tcPr>
          <w:p w14:paraId="140E97E3" w14:textId="77777777" w:rsidR="00DC47AF" w:rsidRPr="00047B22" w:rsidRDefault="00DC47AF" w:rsidP="002354E6">
            <w:pPr>
              <w:pStyle w:val="AmColumnHeading"/>
            </w:pPr>
            <w:r w:rsidRPr="00047B22">
              <w:t>Komisjoni ettepanek</w:t>
            </w:r>
          </w:p>
        </w:tc>
        <w:tc>
          <w:tcPr>
            <w:tcW w:w="4876" w:type="dxa"/>
          </w:tcPr>
          <w:p w14:paraId="0EE59E7C" w14:textId="77777777" w:rsidR="00DC47AF" w:rsidRPr="00047B22" w:rsidRDefault="00DC47AF" w:rsidP="002354E6">
            <w:pPr>
              <w:pStyle w:val="AmColumnHeading"/>
            </w:pPr>
            <w:r w:rsidRPr="00047B22">
              <w:t>Muudatusettepanek</w:t>
            </w:r>
          </w:p>
        </w:tc>
      </w:tr>
      <w:tr w:rsidR="00DC47AF" w:rsidRPr="00047B22" w14:paraId="1341CB48" w14:textId="77777777" w:rsidTr="002354E6">
        <w:trPr>
          <w:jc w:val="center"/>
        </w:trPr>
        <w:tc>
          <w:tcPr>
            <w:tcW w:w="4876" w:type="dxa"/>
          </w:tcPr>
          <w:p w14:paraId="32BB8C42" w14:textId="77777777" w:rsidR="00DC47AF" w:rsidRPr="00047B22" w:rsidRDefault="00DC47AF" w:rsidP="002354E6">
            <w:pPr>
              <w:pStyle w:val="Normal6a"/>
            </w:pPr>
          </w:p>
        </w:tc>
        <w:tc>
          <w:tcPr>
            <w:tcW w:w="4876" w:type="dxa"/>
          </w:tcPr>
          <w:p w14:paraId="6000A188" w14:textId="77777777" w:rsidR="00DC47AF" w:rsidRPr="00047B22" w:rsidRDefault="00DC47AF" w:rsidP="002354E6">
            <w:pPr>
              <w:pStyle w:val="Normal6a"/>
            </w:pPr>
            <w:r w:rsidRPr="00047B22">
              <w:rPr>
                <w:b/>
                <w:i/>
              </w:rPr>
              <w:t>(7a)</w:t>
            </w:r>
            <w:r w:rsidRPr="00047B22">
              <w:tab/>
            </w:r>
            <w:r w:rsidRPr="00047B22">
              <w:rPr>
                <w:b/>
                <w:i/>
              </w:rPr>
              <w:t>Füüsilisi tõkkeid ELi välispiiridel peaks piisavalt rahastama Euroopa Liit, kuna need teenivad nii esmase saabumise liikmesriikide huve kui ka liitu tervikuna.</w:t>
            </w:r>
          </w:p>
        </w:tc>
      </w:tr>
    </w:tbl>
    <w:p w14:paraId="5E2039B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552C992" w14:textId="77777777" w:rsidR="00DC47AF" w:rsidRPr="00047B22" w:rsidRDefault="00DC47AF" w:rsidP="00DC47AF">
      <w:r w:rsidRPr="00047B22">
        <w:rPr>
          <w:rStyle w:val="HideTWBExt"/>
          <w:noProof w:val="0"/>
        </w:rPr>
        <w:t>&lt;/AmendB&gt;</w:t>
      </w:r>
    </w:p>
    <w:p w14:paraId="15BFC61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229</w:t>
      </w:r>
      <w:r w:rsidRPr="00047B22">
        <w:rPr>
          <w:rStyle w:val="HideTWBExt"/>
          <w:b w:val="0"/>
          <w:noProof w:val="0"/>
        </w:rPr>
        <w:t>&lt;/NumAmB&gt;</w:t>
      </w:r>
    </w:p>
    <w:p w14:paraId="791FD30C"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54F05A03" w14:textId="77777777" w:rsidR="00DC47AF" w:rsidRPr="00047B22" w:rsidRDefault="00DC47AF" w:rsidP="00DC47AF">
      <w:pPr>
        <w:pStyle w:val="NormalBold"/>
      </w:pPr>
      <w:r w:rsidRPr="00047B22">
        <w:rPr>
          <w:rStyle w:val="HideTWBExt"/>
          <w:b w:val="0"/>
          <w:noProof w:val="0"/>
        </w:rPr>
        <w:t>&lt;/RepeatBlock-By&gt;</w:t>
      </w:r>
    </w:p>
    <w:p w14:paraId="23B9F93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09B4BF6"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37B56D7" w14:textId="77777777" w:rsidTr="002354E6">
        <w:trPr>
          <w:trHeight w:hRule="exact" w:val="240"/>
          <w:jc w:val="center"/>
        </w:trPr>
        <w:tc>
          <w:tcPr>
            <w:tcW w:w="9752" w:type="dxa"/>
            <w:gridSpan w:val="2"/>
          </w:tcPr>
          <w:p w14:paraId="50BDFC0D" w14:textId="77777777" w:rsidR="00DC47AF" w:rsidRPr="00047B22" w:rsidRDefault="00DC47AF" w:rsidP="002354E6"/>
        </w:tc>
      </w:tr>
      <w:tr w:rsidR="00DC47AF" w:rsidRPr="00047B22" w14:paraId="579B41BF" w14:textId="77777777" w:rsidTr="002354E6">
        <w:trPr>
          <w:trHeight w:val="240"/>
          <w:jc w:val="center"/>
        </w:trPr>
        <w:tc>
          <w:tcPr>
            <w:tcW w:w="4876" w:type="dxa"/>
          </w:tcPr>
          <w:p w14:paraId="4DBF40F5" w14:textId="77777777" w:rsidR="00DC47AF" w:rsidRPr="00047B22" w:rsidRDefault="00DC47AF" w:rsidP="002354E6">
            <w:pPr>
              <w:pStyle w:val="AmColumnHeading"/>
            </w:pPr>
            <w:r w:rsidRPr="00047B22">
              <w:t>Komisjoni ettepanek</w:t>
            </w:r>
          </w:p>
        </w:tc>
        <w:tc>
          <w:tcPr>
            <w:tcW w:w="4876" w:type="dxa"/>
          </w:tcPr>
          <w:p w14:paraId="3D2BE274" w14:textId="77777777" w:rsidR="00DC47AF" w:rsidRPr="00047B22" w:rsidRDefault="00DC47AF" w:rsidP="002354E6">
            <w:pPr>
              <w:pStyle w:val="AmColumnHeading"/>
            </w:pPr>
            <w:r w:rsidRPr="00047B22">
              <w:t>Muudatusettepanek</w:t>
            </w:r>
          </w:p>
        </w:tc>
      </w:tr>
      <w:tr w:rsidR="00DC47AF" w:rsidRPr="00047B22" w14:paraId="0EC66AD5" w14:textId="77777777" w:rsidTr="002354E6">
        <w:trPr>
          <w:jc w:val="center"/>
        </w:trPr>
        <w:tc>
          <w:tcPr>
            <w:tcW w:w="4876" w:type="dxa"/>
          </w:tcPr>
          <w:p w14:paraId="7A3632C5" w14:textId="77777777" w:rsidR="00DC47AF" w:rsidRPr="00047B22" w:rsidRDefault="00DC47AF" w:rsidP="002354E6">
            <w:pPr>
              <w:pStyle w:val="Normal6a"/>
            </w:pPr>
            <w:r w:rsidRPr="00047B22">
              <w:rPr>
                <w:b/>
                <w:i/>
              </w:rPr>
              <w:t>(8)</w:t>
            </w:r>
            <w:r w:rsidRPr="00047B22">
              <w:tab/>
            </w:r>
            <w:r w:rsidRPr="00047B22">
              <w:rPr>
                <w:b/>
                <w:i/>
              </w:rPr>
              <w:t>Komisjon peaks strateegilist lähenemisviisi silmas pidades võtma vastu varjupaiga- ja rändehalduspoliitika rakendamist käsitleva Euroopa varjupaiga- ja rändehalduse strateegia. Strateegia peaks põhinema liidu ametite koostatud asjakohastel aruannetel ja analüüsidel ning liikmesriikide riiklikel strateegiatel.</w:t>
            </w:r>
          </w:p>
        </w:tc>
        <w:tc>
          <w:tcPr>
            <w:tcW w:w="4876" w:type="dxa"/>
          </w:tcPr>
          <w:p w14:paraId="0C46AF79" w14:textId="77777777" w:rsidR="00DC47AF" w:rsidRPr="00047B22" w:rsidRDefault="00DC47AF" w:rsidP="002354E6">
            <w:pPr>
              <w:pStyle w:val="Normal6a"/>
            </w:pPr>
            <w:r w:rsidRPr="00047B22">
              <w:rPr>
                <w:b/>
                <w:i/>
              </w:rPr>
              <w:t>välja jäetud</w:t>
            </w:r>
          </w:p>
        </w:tc>
      </w:tr>
    </w:tbl>
    <w:p w14:paraId="6CFD37D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954BB87" w14:textId="77777777" w:rsidR="00DC47AF" w:rsidRPr="00047B22" w:rsidRDefault="00DC47AF" w:rsidP="00DC47AF">
      <w:r w:rsidRPr="00047B22">
        <w:rPr>
          <w:rStyle w:val="HideTWBExt"/>
          <w:noProof w:val="0"/>
        </w:rPr>
        <w:t>&lt;/AmendB&gt;</w:t>
      </w:r>
    </w:p>
    <w:p w14:paraId="71DAE46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230</w:t>
      </w:r>
      <w:r w:rsidRPr="00047B22">
        <w:rPr>
          <w:rStyle w:val="HideTWBExt"/>
          <w:b w:val="0"/>
          <w:noProof w:val="0"/>
        </w:rPr>
        <w:t>&lt;/NumAmB&gt;</w:t>
      </w:r>
    </w:p>
    <w:p w14:paraId="7578AC69"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317B417D" w14:textId="77777777" w:rsidR="00DC47AF" w:rsidRPr="00047B22" w:rsidRDefault="00DC47AF" w:rsidP="00DC47AF">
      <w:pPr>
        <w:pStyle w:val="NormalBold"/>
      </w:pPr>
      <w:r w:rsidRPr="00047B22">
        <w:rPr>
          <w:rStyle w:val="HideTWBExt"/>
          <w:b w:val="0"/>
          <w:noProof w:val="0"/>
        </w:rPr>
        <w:t>&lt;/RepeatBlock-By&gt;</w:t>
      </w:r>
    </w:p>
    <w:p w14:paraId="608C304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D25D648"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52C11A7" w14:textId="77777777" w:rsidTr="002354E6">
        <w:trPr>
          <w:trHeight w:hRule="exact" w:val="240"/>
          <w:jc w:val="center"/>
        </w:trPr>
        <w:tc>
          <w:tcPr>
            <w:tcW w:w="9752" w:type="dxa"/>
            <w:gridSpan w:val="2"/>
          </w:tcPr>
          <w:p w14:paraId="2F9A7FF8" w14:textId="77777777" w:rsidR="00DC47AF" w:rsidRPr="00047B22" w:rsidRDefault="00DC47AF" w:rsidP="002354E6"/>
        </w:tc>
      </w:tr>
      <w:tr w:rsidR="00DC47AF" w:rsidRPr="00047B22" w14:paraId="20C8BCAF" w14:textId="77777777" w:rsidTr="002354E6">
        <w:trPr>
          <w:trHeight w:val="240"/>
          <w:jc w:val="center"/>
        </w:trPr>
        <w:tc>
          <w:tcPr>
            <w:tcW w:w="4876" w:type="dxa"/>
          </w:tcPr>
          <w:p w14:paraId="16AE153A" w14:textId="77777777" w:rsidR="00DC47AF" w:rsidRPr="00047B22" w:rsidRDefault="00DC47AF" w:rsidP="002354E6">
            <w:pPr>
              <w:pStyle w:val="AmColumnHeading"/>
            </w:pPr>
            <w:r w:rsidRPr="00047B22">
              <w:t>Komisjoni ettepanek</w:t>
            </w:r>
          </w:p>
        </w:tc>
        <w:tc>
          <w:tcPr>
            <w:tcW w:w="4876" w:type="dxa"/>
          </w:tcPr>
          <w:p w14:paraId="2F711894" w14:textId="77777777" w:rsidR="00DC47AF" w:rsidRPr="00047B22" w:rsidRDefault="00DC47AF" w:rsidP="002354E6">
            <w:pPr>
              <w:pStyle w:val="AmColumnHeading"/>
            </w:pPr>
            <w:r w:rsidRPr="00047B22">
              <w:t>Muudatusettepanek</w:t>
            </w:r>
          </w:p>
        </w:tc>
      </w:tr>
      <w:tr w:rsidR="00DC47AF" w:rsidRPr="00047B22" w14:paraId="7FEAD9B7" w14:textId="77777777" w:rsidTr="002354E6">
        <w:trPr>
          <w:jc w:val="center"/>
        </w:trPr>
        <w:tc>
          <w:tcPr>
            <w:tcW w:w="4876" w:type="dxa"/>
          </w:tcPr>
          <w:p w14:paraId="4FFB5406" w14:textId="77777777" w:rsidR="00DC47AF" w:rsidRPr="00047B22" w:rsidRDefault="00DC47AF" w:rsidP="002354E6">
            <w:pPr>
              <w:pStyle w:val="Normal6a"/>
            </w:pPr>
            <w:r w:rsidRPr="00047B22">
              <w:rPr>
                <w:b/>
                <w:i/>
              </w:rPr>
              <w:t>(8)</w:t>
            </w:r>
            <w:r w:rsidRPr="00047B22">
              <w:tab/>
            </w:r>
            <w:r w:rsidRPr="00047B22">
              <w:rPr>
                <w:b/>
                <w:i/>
              </w:rPr>
              <w:t>Komisjon peaks strateegilist lähenemisviisi silmas pidades võtma vastu varjupaiga- ja rändehalduspoliitika rakendamist käsitleva Euroopa varjupaiga- ja rändehalduse strateegia. Strateegia peaks põhinema liidu ametite koostatud asjakohastel aruannetel ja analüüsidel ning liikmesriikide riiklikel strateegiatel.</w:t>
            </w:r>
          </w:p>
        </w:tc>
        <w:tc>
          <w:tcPr>
            <w:tcW w:w="4876" w:type="dxa"/>
          </w:tcPr>
          <w:p w14:paraId="77D34AD6" w14:textId="77777777" w:rsidR="00DC47AF" w:rsidRPr="00047B22" w:rsidRDefault="00DC47AF" w:rsidP="002354E6">
            <w:pPr>
              <w:pStyle w:val="Normal6a"/>
            </w:pPr>
            <w:r w:rsidRPr="00047B22">
              <w:rPr>
                <w:b/>
                <w:i/>
              </w:rPr>
              <w:t>välja jäetud</w:t>
            </w:r>
          </w:p>
        </w:tc>
      </w:tr>
    </w:tbl>
    <w:p w14:paraId="6FAF49E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2B3DA19" w14:textId="77777777" w:rsidR="00DC47AF" w:rsidRPr="00047B22" w:rsidRDefault="00DC47AF" w:rsidP="00DC47AF">
      <w:r w:rsidRPr="00047B22">
        <w:rPr>
          <w:rStyle w:val="HideTWBExt"/>
          <w:noProof w:val="0"/>
        </w:rPr>
        <w:t>&lt;/AmendB&gt;</w:t>
      </w:r>
    </w:p>
    <w:p w14:paraId="078810A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231</w:t>
      </w:r>
      <w:r w:rsidRPr="00047B22">
        <w:rPr>
          <w:rStyle w:val="HideTWBExt"/>
          <w:b w:val="0"/>
          <w:noProof w:val="0"/>
        </w:rPr>
        <w:t>&lt;/NumAmB&gt;</w:t>
      </w:r>
    </w:p>
    <w:p w14:paraId="09F345BD"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54C71530" w14:textId="77777777" w:rsidR="00DC47AF" w:rsidRPr="00047B22" w:rsidRDefault="00DC47AF" w:rsidP="00DC47AF">
      <w:pPr>
        <w:pStyle w:val="NormalBold"/>
      </w:pPr>
      <w:r w:rsidRPr="00047B22">
        <w:rPr>
          <w:rStyle w:val="HideTWBExt"/>
          <w:b w:val="0"/>
          <w:noProof w:val="0"/>
        </w:rPr>
        <w:t>&lt;/RepeatBlock-By&gt;</w:t>
      </w:r>
    </w:p>
    <w:p w14:paraId="7484AEB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130CD33"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2BA478E" w14:textId="77777777" w:rsidTr="002354E6">
        <w:trPr>
          <w:trHeight w:hRule="exact" w:val="240"/>
          <w:jc w:val="center"/>
        </w:trPr>
        <w:tc>
          <w:tcPr>
            <w:tcW w:w="9752" w:type="dxa"/>
            <w:gridSpan w:val="2"/>
          </w:tcPr>
          <w:p w14:paraId="683CE216" w14:textId="77777777" w:rsidR="00DC47AF" w:rsidRPr="00047B22" w:rsidRDefault="00DC47AF" w:rsidP="002354E6"/>
        </w:tc>
      </w:tr>
      <w:tr w:rsidR="00DC47AF" w:rsidRPr="00047B22" w14:paraId="51F23EA6" w14:textId="77777777" w:rsidTr="002354E6">
        <w:trPr>
          <w:trHeight w:val="240"/>
          <w:jc w:val="center"/>
        </w:trPr>
        <w:tc>
          <w:tcPr>
            <w:tcW w:w="4876" w:type="dxa"/>
          </w:tcPr>
          <w:p w14:paraId="3F57B2BB" w14:textId="77777777" w:rsidR="00DC47AF" w:rsidRPr="00047B22" w:rsidRDefault="00DC47AF" w:rsidP="002354E6">
            <w:pPr>
              <w:pStyle w:val="AmColumnHeading"/>
            </w:pPr>
            <w:r w:rsidRPr="00047B22">
              <w:t>Komisjoni ettepanek</w:t>
            </w:r>
          </w:p>
        </w:tc>
        <w:tc>
          <w:tcPr>
            <w:tcW w:w="4876" w:type="dxa"/>
          </w:tcPr>
          <w:p w14:paraId="227086DB" w14:textId="77777777" w:rsidR="00DC47AF" w:rsidRPr="00047B22" w:rsidRDefault="00DC47AF" w:rsidP="002354E6">
            <w:pPr>
              <w:pStyle w:val="AmColumnHeading"/>
            </w:pPr>
            <w:r w:rsidRPr="00047B22">
              <w:t>Muudatusettepanek</w:t>
            </w:r>
          </w:p>
        </w:tc>
      </w:tr>
      <w:tr w:rsidR="00DC47AF" w:rsidRPr="00047B22" w14:paraId="2366D235" w14:textId="77777777" w:rsidTr="002354E6">
        <w:trPr>
          <w:jc w:val="center"/>
        </w:trPr>
        <w:tc>
          <w:tcPr>
            <w:tcW w:w="4876" w:type="dxa"/>
          </w:tcPr>
          <w:p w14:paraId="555A3DE5" w14:textId="77777777" w:rsidR="00DC47AF" w:rsidRPr="00047B22" w:rsidRDefault="00DC47AF" w:rsidP="002354E6">
            <w:pPr>
              <w:pStyle w:val="Normal6a"/>
            </w:pPr>
            <w:r w:rsidRPr="00047B22">
              <w:rPr>
                <w:b/>
                <w:i/>
              </w:rPr>
              <w:t>(8)</w:t>
            </w:r>
            <w:r w:rsidRPr="00047B22">
              <w:tab/>
            </w:r>
            <w:r w:rsidRPr="00047B22">
              <w:rPr>
                <w:b/>
                <w:i/>
              </w:rPr>
              <w:t>Komisjon peaks strateegilist lähenemisviisi silmas pidades võtma vastu varjupaiga- ja rändehalduspoliitika rakendamist käsitleva Euroopa varjupaiga- ja rändehalduse strateegia. Strateegia peaks põhinema liidu ametite koostatud asjakohastel aruannetel ja analüüsidel ning liikmesriikide riiklikel strateegiatel.</w:t>
            </w:r>
          </w:p>
        </w:tc>
        <w:tc>
          <w:tcPr>
            <w:tcW w:w="4876" w:type="dxa"/>
          </w:tcPr>
          <w:p w14:paraId="020560FF" w14:textId="77777777" w:rsidR="00DC47AF" w:rsidRPr="00047B22" w:rsidRDefault="00DC47AF" w:rsidP="002354E6">
            <w:pPr>
              <w:pStyle w:val="Normal6a"/>
            </w:pPr>
            <w:r w:rsidRPr="00047B22">
              <w:rPr>
                <w:b/>
                <w:i/>
              </w:rPr>
              <w:t>välja jäetud</w:t>
            </w:r>
          </w:p>
        </w:tc>
      </w:tr>
    </w:tbl>
    <w:p w14:paraId="3A9AFE3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71869D6" w14:textId="77777777" w:rsidR="00DC47AF" w:rsidRPr="00047B22" w:rsidRDefault="00DC47AF" w:rsidP="00DC47AF">
      <w:r w:rsidRPr="00047B22">
        <w:rPr>
          <w:rStyle w:val="HideTWBExt"/>
          <w:noProof w:val="0"/>
        </w:rPr>
        <w:t>&lt;/AmendB&gt;</w:t>
      </w:r>
    </w:p>
    <w:p w14:paraId="30D7724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232</w:t>
      </w:r>
      <w:r w:rsidRPr="00047B22">
        <w:rPr>
          <w:rStyle w:val="HideTWBExt"/>
          <w:b w:val="0"/>
          <w:noProof w:val="0"/>
        </w:rPr>
        <w:t>&lt;/NumAmB&gt;</w:t>
      </w:r>
    </w:p>
    <w:p w14:paraId="54477344"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541DEC5E" w14:textId="77777777" w:rsidR="00DC47AF" w:rsidRPr="00047B22" w:rsidRDefault="00DC47AF" w:rsidP="00DC47AF">
      <w:pPr>
        <w:pStyle w:val="NormalBold"/>
      </w:pPr>
      <w:r w:rsidRPr="00047B22">
        <w:rPr>
          <w:rStyle w:val="HideTWBExt"/>
          <w:b w:val="0"/>
          <w:noProof w:val="0"/>
        </w:rPr>
        <w:t>&lt;/RepeatBlock-By&gt;</w:t>
      </w:r>
    </w:p>
    <w:p w14:paraId="1B01A4D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91EC6DF"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FC87C48" w14:textId="77777777" w:rsidTr="002354E6">
        <w:trPr>
          <w:trHeight w:hRule="exact" w:val="240"/>
          <w:jc w:val="center"/>
        </w:trPr>
        <w:tc>
          <w:tcPr>
            <w:tcW w:w="9752" w:type="dxa"/>
            <w:gridSpan w:val="2"/>
          </w:tcPr>
          <w:p w14:paraId="1CC013E8" w14:textId="77777777" w:rsidR="00DC47AF" w:rsidRPr="00047B22" w:rsidRDefault="00DC47AF" w:rsidP="002354E6"/>
        </w:tc>
      </w:tr>
      <w:tr w:rsidR="00DC47AF" w:rsidRPr="00047B22" w14:paraId="74781547" w14:textId="77777777" w:rsidTr="002354E6">
        <w:trPr>
          <w:trHeight w:val="240"/>
          <w:jc w:val="center"/>
        </w:trPr>
        <w:tc>
          <w:tcPr>
            <w:tcW w:w="4876" w:type="dxa"/>
          </w:tcPr>
          <w:p w14:paraId="19549732" w14:textId="77777777" w:rsidR="00DC47AF" w:rsidRPr="00047B22" w:rsidRDefault="00DC47AF" w:rsidP="002354E6">
            <w:pPr>
              <w:pStyle w:val="AmColumnHeading"/>
            </w:pPr>
            <w:r w:rsidRPr="00047B22">
              <w:t>Komisjoni ettepanek</w:t>
            </w:r>
          </w:p>
        </w:tc>
        <w:tc>
          <w:tcPr>
            <w:tcW w:w="4876" w:type="dxa"/>
          </w:tcPr>
          <w:p w14:paraId="5D39261D" w14:textId="77777777" w:rsidR="00DC47AF" w:rsidRPr="00047B22" w:rsidRDefault="00DC47AF" w:rsidP="002354E6">
            <w:pPr>
              <w:pStyle w:val="AmColumnHeading"/>
            </w:pPr>
            <w:r w:rsidRPr="00047B22">
              <w:t>Muudatusettepanek</w:t>
            </w:r>
          </w:p>
        </w:tc>
      </w:tr>
      <w:tr w:rsidR="00DC47AF" w:rsidRPr="00047B22" w14:paraId="441E85EB" w14:textId="77777777" w:rsidTr="002354E6">
        <w:trPr>
          <w:jc w:val="center"/>
        </w:trPr>
        <w:tc>
          <w:tcPr>
            <w:tcW w:w="4876" w:type="dxa"/>
          </w:tcPr>
          <w:p w14:paraId="3DD53077" w14:textId="77777777" w:rsidR="00DC47AF" w:rsidRPr="00047B22" w:rsidRDefault="00DC47AF" w:rsidP="002354E6">
            <w:pPr>
              <w:pStyle w:val="Normal6a"/>
            </w:pPr>
            <w:r w:rsidRPr="00047B22">
              <w:t>(8)</w:t>
            </w:r>
            <w:r w:rsidRPr="00047B22">
              <w:tab/>
              <w:t xml:space="preserve">Komisjon peaks </w:t>
            </w:r>
            <w:r w:rsidRPr="00047B22">
              <w:rPr>
                <w:b/>
                <w:i/>
              </w:rPr>
              <w:t>strateegilist lähenemisviisi silmas pidades võtma vastu varjupaiga- ja rändehalduspoliitika rakendamist</w:t>
            </w:r>
            <w:r w:rsidRPr="00047B22">
              <w:t xml:space="preserve"> käsitleva </w:t>
            </w:r>
            <w:r w:rsidRPr="00047B22">
              <w:rPr>
                <w:b/>
                <w:i/>
              </w:rPr>
              <w:t>Euroopa varjupaiga- ja rändehalduse strateegia</w:t>
            </w:r>
            <w:r w:rsidRPr="00047B22">
              <w:t>.</w:t>
            </w:r>
            <w:r w:rsidRPr="00047B22">
              <w:rPr>
                <w:b/>
                <w:i/>
              </w:rPr>
              <w:t xml:space="preserve"> Strateegia</w:t>
            </w:r>
            <w:r w:rsidRPr="00047B22">
              <w:t xml:space="preserve"> peaks põhinema liidu ametite koostatud asjakohastel aruannetel ja analüüsidel </w:t>
            </w:r>
            <w:r w:rsidRPr="00047B22">
              <w:rPr>
                <w:b/>
                <w:i/>
              </w:rPr>
              <w:t>ning liikmesriikide riiklikel strateegiatel</w:t>
            </w:r>
            <w:r w:rsidRPr="00047B22">
              <w:t>.</w:t>
            </w:r>
          </w:p>
        </w:tc>
        <w:tc>
          <w:tcPr>
            <w:tcW w:w="4876" w:type="dxa"/>
          </w:tcPr>
          <w:p w14:paraId="36B11FD2" w14:textId="77777777" w:rsidR="00DC47AF" w:rsidRPr="00047B22" w:rsidRDefault="00DC47AF" w:rsidP="002354E6">
            <w:pPr>
              <w:pStyle w:val="Normal6a"/>
            </w:pPr>
            <w:r w:rsidRPr="00047B22">
              <w:t>(8)</w:t>
            </w:r>
            <w:r w:rsidRPr="00047B22">
              <w:tab/>
              <w:t xml:space="preserve">Komisjon peaks </w:t>
            </w:r>
            <w:r w:rsidRPr="00047B22">
              <w:rPr>
                <w:b/>
                <w:i/>
              </w:rPr>
              <w:t>igal aastal esitama aruande ELi varjupaigaküsimusi</w:t>
            </w:r>
            <w:r w:rsidRPr="00047B22">
              <w:t xml:space="preserve"> käsitleva </w:t>
            </w:r>
            <w:r w:rsidRPr="00047B22">
              <w:rPr>
                <w:b/>
                <w:i/>
              </w:rPr>
              <w:t>acquis’ kohta</w:t>
            </w:r>
            <w:r w:rsidRPr="00047B22">
              <w:t>.</w:t>
            </w:r>
            <w:r w:rsidRPr="00047B22">
              <w:rPr>
                <w:b/>
                <w:i/>
              </w:rPr>
              <w:t xml:space="preserve"> See aruanne</w:t>
            </w:r>
            <w:r w:rsidRPr="00047B22">
              <w:t xml:space="preserve"> peaks põhinema liidu ametite</w:t>
            </w:r>
            <w:r w:rsidRPr="00047B22">
              <w:rPr>
                <w:b/>
                <w:i/>
              </w:rPr>
              <w:t>, liikmesriikide, ÜRO Pagulaste Ülemvoliniku Ameti, Euroopa Nõukogu ja muude rahvusvaheliste organisatsioonide</w:t>
            </w:r>
            <w:r w:rsidRPr="00047B22">
              <w:t xml:space="preserve"> koostatud asjakohastel aruannetel ja analüüsidel </w:t>
            </w:r>
            <w:r w:rsidRPr="00047B22">
              <w:rPr>
                <w:b/>
                <w:i/>
              </w:rPr>
              <w:t>ning kodanikuühiskonna organisatsioonide aruannetel</w:t>
            </w:r>
            <w:r w:rsidRPr="00047B22">
              <w:t xml:space="preserve">. </w:t>
            </w:r>
            <w:r w:rsidRPr="00047B22">
              <w:rPr>
                <w:b/>
                <w:i/>
              </w:rPr>
              <w:t>See aruanne peaks olema aluseks rikkumismenetluste läbiviimisele ning ELi ja rahvusvahelise õiguse järgimise tagamisele.</w:t>
            </w:r>
          </w:p>
        </w:tc>
      </w:tr>
    </w:tbl>
    <w:p w14:paraId="62045EE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CBA08FA" w14:textId="77777777" w:rsidR="00DC47AF" w:rsidRPr="00047B22" w:rsidRDefault="00DC47AF" w:rsidP="00DC47AF">
      <w:r w:rsidRPr="00047B22">
        <w:rPr>
          <w:rStyle w:val="HideTWBExt"/>
          <w:noProof w:val="0"/>
        </w:rPr>
        <w:t>&lt;/AmendB&gt;</w:t>
      </w:r>
    </w:p>
    <w:p w14:paraId="59AB6EB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233</w:t>
      </w:r>
      <w:r w:rsidRPr="00047B22">
        <w:rPr>
          <w:rStyle w:val="HideTWBExt"/>
          <w:b w:val="0"/>
          <w:noProof w:val="0"/>
        </w:rPr>
        <w:t>&lt;/NumAmB&gt;</w:t>
      </w:r>
    </w:p>
    <w:p w14:paraId="20C266ED"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5CF357C8" w14:textId="77777777" w:rsidR="00DC47AF" w:rsidRPr="00047B22" w:rsidRDefault="00DC47AF" w:rsidP="00DC47AF">
      <w:pPr>
        <w:pStyle w:val="NormalBold"/>
      </w:pPr>
      <w:r w:rsidRPr="00047B22">
        <w:rPr>
          <w:rStyle w:val="HideTWBExt"/>
          <w:b w:val="0"/>
          <w:noProof w:val="0"/>
        </w:rPr>
        <w:t>&lt;/RepeatBlock-By&gt;</w:t>
      </w:r>
    </w:p>
    <w:p w14:paraId="7E7B6AA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FB737B9"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27AAF5F" w14:textId="77777777" w:rsidTr="002354E6">
        <w:trPr>
          <w:trHeight w:hRule="exact" w:val="240"/>
          <w:jc w:val="center"/>
        </w:trPr>
        <w:tc>
          <w:tcPr>
            <w:tcW w:w="9752" w:type="dxa"/>
            <w:gridSpan w:val="2"/>
          </w:tcPr>
          <w:p w14:paraId="12E190BF" w14:textId="77777777" w:rsidR="00DC47AF" w:rsidRPr="00047B22" w:rsidRDefault="00DC47AF" w:rsidP="002354E6"/>
        </w:tc>
      </w:tr>
      <w:tr w:rsidR="00DC47AF" w:rsidRPr="00047B22" w14:paraId="20C143A7" w14:textId="77777777" w:rsidTr="002354E6">
        <w:trPr>
          <w:trHeight w:val="240"/>
          <w:jc w:val="center"/>
        </w:trPr>
        <w:tc>
          <w:tcPr>
            <w:tcW w:w="4876" w:type="dxa"/>
          </w:tcPr>
          <w:p w14:paraId="67A6D45C" w14:textId="77777777" w:rsidR="00DC47AF" w:rsidRPr="00047B22" w:rsidRDefault="00DC47AF" w:rsidP="002354E6">
            <w:pPr>
              <w:pStyle w:val="AmColumnHeading"/>
            </w:pPr>
            <w:r w:rsidRPr="00047B22">
              <w:t>Komisjoni ettepanek</w:t>
            </w:r>
          </w:p>
        </w:tc>
        <w:tc>
          <w:tcPr>
            <w:tcW w:w="4876" w:type="dxa"/>
          </w:tcPr>
          <w:p w14:paraId="062DA936" w14:textId="77777777" w:rsidR="00DC47AF" w:rsidRPr="00047B22" w:rsidRDefault="00DC47AF" w:rsidP="002354E6">
            <w:pPr>
              <w:pStyle w:val="AmColumnHeading"/>
            </w:pPr>
            <w:r w:rsidRPr="00047B22">
              <w:t>Muudatusettepanek</w:t>
            </w:r>
          </w:p>
        </w:tc>
      </w:tr>
      <w:tr w:rsidR="00DC47AF" w:rsidRPr="00047B22" w14:paraId="081BB0FF" w14:textId="77777777" w:rsidTr="002354E6">
        <w:trPr>
          <w:jc w:val="center"/>
        </w:trPr>
        <w:tc>
          <w:tcPr>
            <w:tcW w:w="4876" w:type="dxa"/>
          </w:tcPr>
          <w:p w14:paraId="314D18A3" w14:textId="77777777" w:rsidR="00DC47AF" w:rsidRPr="00047B22" w:rsidRDefault="00DC47AF" w:rsidP="002354E6">
            <w:pPr>
              <w:pStyle w:val="Normal6a"/>
            </w:pPr>
            <w:r w:rsidRPr="00047B22">
              <w:t>(8)</w:t>
            </w:r>
            <w:r w:rsidRPr="00047B22">
              <w:tab/>
              <w:t xml:space="preserve">Komisjon peaks </w:t>
            </w:r>
            <w:r w:rsidRPr="00047B22">
              <w:rPr>
                <w:b/>
                <w:i/>
              </w:rPr>
              <w:t>strateegilist lähenemisviisi silmas pidades</w:t>
            </w:r>
            <w:r w:rsidRPr="00047B22">
              <w:t xml:space="preserve"> võtma vastu </w:t>
            </w:r>
            <w:r w:rsidRPr="00047B22">
              <w:rPr>
                <w:b/>
                <w:i/>
              </w:rPr>
              <w:t>varjupaiga- ja rändehalduspoliitika</w:t>
            </w:r>
            <w:r w:rsidRPr="00047B22">
              <w:t xml:space="preserve"> rakendamist käsitleva Euroopa </w:t>
            </w:r>
            <w:r w:rsidRPr="00047B22">
              <w:rPr>
                <w:b/>
                <w:i/>
              </w:rPr>
              <w:t>varjupaiga- ja rändehalduse strateegia</w:t>
            </w:r>
            <w:r w:rsidRPr="00047B22">
              <w:t>. Strateegia peaks põhinema liidu ametite koostatud asjakohastel aruannetel ja analüüsidel ning liikmesriikide riiklikel strateegiatel.</w:t>
            </w:r>
          </w:p>
        </w:tc>
        <w:tc>
          <w:tcPr>
            <w:tcW w:w="4876" w:type="dxa"/>
          </w:tcPr>
          <w:p w14:paraId="75B6FD2D" w14:textId="77777777" w:rsidR="00DC47AF" w:rsidRPr="00047B22" w:rsidRDefault="00DC47AF" w:rsidP="002354E6">
            <w:pPr>
              <w:pStyle w:val="Normal6a"/>
            </w:pPr>
            <w:r w:rsidRPr="00047B22">
              <w:t>(8)</w:t>
            </w:r>
            <w:r w:rsidRPr="00047B22">
              <w:tab/>
              <w:t xml:space="preserve">Komisjon peaks võtma vastu </w:t>
            </w:r>
            <w:r w:rsidRPr="00047B22">
              <w:rPr>
                <w:b/>
                <w:i/>
              </w:rPr>
              <w:t>varjupaigapoliitika</w:t>
            </w:r>
            <w:r w:rsidRPr="00047B22">
              <w:t xml:space="preserve"> rakendamist käsitleva Euroopa </w:t>
            </w:r>
            <w:r w:rsidRPr="00047B22">
              <w:rPr>
                <w:b/>
                <w:i/>
              </w:rPr>
              <w:t>viieaastase varjupaigastrateegia</w:t>
            </w:r>
            <w:r w:rsidRPr="00047B22">
              <w:t xml:space="preserve">. Strateegia peaks põhinema liidu ametite koostatud asjakohastel aruannetel ja analüüsidel ning liikmesriikide riiklikel strateegiatel </w:t>
            </w:r>
            <w:r w:rsidRPr="00047B22">
              <w:rPr>
                <w:b/>
                <w:i/>
              </w:rPr>
              <w:t>ning selle eesmärk peaks olema varjupaiga kättesaadavuse pidev tugevdamine ja vastuvõtutingimuste parandamine ELis</w:t>
            </w:r>
            <w:r w:rsidRPr="00047B22">
              <w:t>.</w:t>
            </w:r>
          </w:p>
        </w:tc>
      </w:tr>
    </w:tbl>
    <w:p w14:paraId="2961CDA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81C31AD" w14:textId="77777777" w:rsidR="00DC47AF" w:rsidRPr="00047B22" w:rsidRDefault="00DC47AF" w:rsidP="00DC47AF">
      <w:r w:rsidRPr="00047B22">
        <w:rPr>
          <w:rStyle w:val="HideTWBExt"/>
          <w:noProof w:val="0"/>
        </w:rPr>
        <w:t>&lt;/AmendB&gt;</w:t>
      </w:r>
    </w:p>
    <w:p w14:paraId="24AA78D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234</w:t>
      </w:r>
      <w:r w:rsidRPr="00047B22">
        <w:rPr>
          <w:rStyle w:val="HideTWBExt"/>
          <w:b w:val="0"/>
          <w:noProof w:val="0"/>
        </w:rPr>
        <w:t>&lt;/NumAmB&gt;</w:t>
      </w:r>
    </w:p>
    <w:p w14:paraId="3AE9D96B"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3846C280" w14:textId="77777777" w:rsidR="00DC47AF" w:rsidRPr="00047B22" w:rsidRDefault="00DC47AF" w:rsidP="00DC47AF">
      <w:pPr>
        <w:pStyle w:val="NormalBold"/>
      </w:pPr>
      <w:r w:rsidRPr="00047B22">
        <w:rPr>
          <w:rStyle w:val="HideTWBExt"/>
          <w:b w:val="0"/>
          <w:noProof w:val="0"/>
        </w:rPr>
        <w:t>&lt;/RepeatBlock-By&gt;</w:t>
      </w:r>
    </w:p>
    <w:p w14:paraId="0DA0802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161B907"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233A96C" w14:textId="77777777" w:rsidTr="002354E6">
        <w:trPr>
          <w:trHeight w:hRule="exact" w:val="240"/>
          <w:jc w:val="center"/>
        </w:trPr>
        <w:tc>
          <w:tcPr>
            <w:tcW w:w="9752" w:type="dxa"/>
            <w:gridSpan w:val="2"/>
          </w:tcPr>
          <w:p w14:paraId="7D041F5A" w14:textId="77777777" w:rsidR="00DC47AF" w:rsidRPr="00047B22" w:rsidRDefault="00DC47AF" w:rsidP="002354E6"/>
        </w:tc>
      </w:tr>
      <w:tr w:rsidR="00DC47AF" w:rsidRPr="00047B22" w14:paraId="72861826" w14:textId="77777777" w:rsidTr="002354E6">
        <w:trPr>
          <w:trHeight w:val="240"/>
          <w:jc w:val="center"/>
        </w:trPr>
        <w:tc>
          <w:tcPr>
            <w:tcW w:w="4876" w:type="dxa"/>
          </w:tcPr>
          <w:p w14:paraId="32F7531A" w14:textId="77777777" w:rsidR="00DC47AF" w:rsidRPr="00047B22" w:rsidRDefault="00DC47AF" w:rsidP="002354E6">
            <w:pPr>
              <w:pStyle w:val="AmColumnHeading"/>
            </w:pPr>
            <w:r w:rsidRPr="00047B22">
              <w:t>Komisjoni ettepanek</w:t>
            </w:r>
          </w:p>
        </w:tc>
        <w:tc>
          <w:tcPr>
            <w:tcW w:w="4876" w:type="dxa"/>
          </w:tcPr>
          <w:p w14:paraId="553BCF21" w14:textId="77777777" w:rsidR="00DC47AF" w:rsidRPr="00047B22" w:rsidRDefault="00DC47AF" w:rsidP="002354E6">
            <w:pPr>
              <w:pStyle w:val="AmColumnHeading"/>
            </w:pPr>
            <w:r w:rsidRPr="00047B22">
              <w:t>Muudatusettepanek</w:t>
            </w:r>
          </w:p>
        </w:tc>
      </w:tr>
      <w:tr w:rsidR="00DC47AF" w:rsidRPr="00047B22" w14:paraId="155EBA47" w14:textId="77777777" w:rsidTr="002354E6">
        <w:trPr>
          <w:jc w:val="center"/>
        </w:trPr>
        <w:tc>
          <w:tcPr>
            <w:tcW w:w="4876" w:type="dxa"/>
          </w:tcPr>
          <w:p w14:paraId="1D5970FA" w14:textId="77777777" w:rsidR="00DC47AF" w:rsidRPr="00047B22" w:rsidRDefault="00DC47AF" w:rsidP="002354E6">
            <w:pPr>
              <w:pStyle w:val="Normal6a"/>
            </w:pPr>
            <w:r w:rsidRPr="00047B22">
              <w:t>(8)</w:t>
            </w:r>
            <w:r w:rsidRPr="00047B22">
              <w:tab/>
              <w:t xml:space="preserve">Komisjon peaks strateegilist lähenemisviisi silmas pidades võtma </w:t>
            </w:r>
            <w:r w:rsidRPr="00047B22">
              <w:rPr>
                <w:b/>
                <w:i/>
              </w:rPr>
              <w:t>vastu varjupaiga- ja rändehalduspoliitika rakendamist käsitleva</w:t>
            </w:r>
            <w:r w:rsidRPr="00047B22">
              <w:t xml:space="preserve"> Euroopa </w:t>
            </w:r>
            <w:r w:rsidRPr="00047B22">
              <w:rPr>
                <w:b/>
                <w:i/>
              </w:rPr>
              <w:t>varjupaiga- ja rändehalduse</w:t>
            </w:r>
            <w:r w:rsidRPr="00047B22">
              <w:t xml:space="preserve"> strateegia. Strateegia peaks põhinema </w:t>
            </w:r>
            <w:r w:rsidRPr="00047B22">
              <w:rPr>
                <w:b/>
                <w:i/>
              </w:rPr>
              <w:t>liidu ametite</w:t>
            </w:r>
            <w:r w:rsidRPr="00047B22">
              <w:t xml:space="preserve"> koostatud asjakohastel aruannetel ja analüüsidel ning liikmesriikide riiklikel strateegiatel.</w:t>
            </w:r>
          </w:p>
        </w:tc>
        <w:tc>
          <w:tcPr>
            <w:tcW w:w="4876" w:type="dxa"/>
          </w:tcPr>
          <w:p w14:paraId="0B4FF460" w14:textId="77777777" w:rsidR="00DC47AF" w:rsidRPr="00047B22" w:rsidRDefault="00DC47AF" w:rsidP="002354E6">
            <w:pPr>
              <w:pStyle w:val="Normal6a"/>
            </w:pPr>
            <w:r w:rsidRPr="00047B22">
              <w:t>(8)</w:t>
            </w:r>
            <w:r w:rsidRPr="00047B22">
              <w:tab/>
              <w:t xml:space="preserve">Komisjon peaks strateegilist lähenemisviisi silmas pidades võtma </w:t>
            </w:r>
            <w:r w:rsidRPr="00047B22">
              <w:rPr>
                <w:b/>
                <w:i/>
              </w:rPr>
              <w:t>varjupaiga ja rände leevendamise poliitika valdkonnas vastu</w:t>
            </w:r>
            <w:r w:rsidRPr="00047B22">
              <w:t xml:space="preserve"> Euroopa </w:t>
            </w:r>
            <w:r w:rsidRPr="00047B22">
              <w:rPr>
                <w:b/>
                <w:i/>
              </w:rPr>
              <w:t>varjupaiga ja rände leevendamise</w:t>
            </w:r>
            <w:r w:rsidRPr="00047B22">
              <w:t xml:space="preserve"> strateegia. Strateegia peaks põhinema </w:t>
            </w:r>
            <w:r w:rsidRPr="00047B22">
              <w:rPr>
                <w:b/>
                <w:i/>
              </w:rPr>
              <w:t>sõltumatute asutuste</w:t>
            </w:r>
            <w:r w:rsidRPr="00047B22">
              <w:t xml:space="preserve"> koostatud asjakohastel aruannetel ja analüüsidel ning liikmesriikide riiklikel strateegiatel.</w:t>
            </w:r>
          </w:p>
        </w:tc>
      </w:tr>
    </w:tbl>
    <w:p w14:paraId="6E1D007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9A8E5A5" w14:textId="77777777" w:rsidR="00DC47AF" w:rsidRPr="00047B22" w:rsidRDefault="00DC47AF" w:rsidP="00DC47AF">
      <w:r w:rsidRPr="00047B22">
        <w:rPr>
          <w:rStyle w:val="HideTWBExt"/>
          <w:noProof w:val="0"/>
        </w:rPr>
        <w:t>&lt;/AmendB&gt;</w:t>
      </w:r>
    </w:p>
    <w:p w14:paraId="33C6C4A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235</w:t>
      </w:r>
      <w:r w:rsidRPr="00047B22">
        <w:rPr>
          <w:rStyle w:val="HideTWBExt"/>
          <w:b w:val="0"/>
          <w:noProof w:val="0"/>
        </w:rPr>
        <w:t>&lt;/NumAmB&gt;</w:t>
      </w:r>
    </w:p>
    <w:p w14:paraId="6B740134"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w:t>
      </w:r>
      <w:r w:rsidRPr="00047B22">
        <w:rPr>
          <w:rStyle w:val="HideTWBExt"/>
          <w:b w:val="0"/>
          <w:noProof w:val="0"/>
        </w:rPr>
        <w:t>&lt;/Members&gt;</w:t>
      </w:r>
    </w:p>
    <w:p w14:paraId="5C5F185B" w14:textId="77777777" w:rsidR="00DC47AF" w:rsidRPr="00047B22" w:rsidRDefault="00DC47AF" w:rsidP="00DC47AF">
      <w:pPr>
        <w:pStyle w:val="NormalBold"/>
      </w:pPr>
      <w:r w:rsidRPr="00047B22">
        <w:rPr>
          <w:rStyle w:val="HideTWBExt"/>
          <w:b w:val="0"/>
          <w:noProof w:val="0"/>
        </w:rPr>
        <w:t>&lt;/RepeatBlock-By&gt;</w:t>
      </w:r>
    </w:p>
    <w:p w14:paraId="47364DA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94CC28D"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5815702" w14:textId="77777777" w:rsidTr="002354E6">
        <w:trPr>
          <w:trHeight w:hRule="exact" w:val="240"/>
          <w:jc w:val="center"/>
        </w:trPr>
        <w:tc>
          <w:tcPr>
            <w:tcW w:w="9752" w:type="dxa"/>
            <w:gridSpan w:val="2"/>
          </w:tcPr>
          <w:p w14:paraId="60D06360" w14:textId="77777777" w:rsidR="00DC47AF" w:rsidRPr="00047B22" w:rsidRDefault="00DC47AF" w:rsidP="002354E6"/>
        </w:tc>
      </w:tr>
      <w:tr w:rsidR="00DC47AF" w:rsidRPr="00047B22" w14:paraId="1756C5AE" w14:textId="77777777" w:rsidTr="002354E6">
        <w:trPr>
          <w:trHeight w:val="240"/>
          <w:jc w:val="center"/>
        </w:trPr>
        <w:tc>
          <w:tcPr>
            <w:tcW w:w="4876" w:type="dxa"/>
          </w:tcPr>
          <w:p w14:paraId="3DF3A83E" w14:textId="77777777" w:rsidR="00DC47AF" w:rsidRPr="00047B22" w:rsidRDefault="00DC47AF" w:rsidP="002354E6">
            <w:pPr>
              <w:pStyle w:val="AmColumnHeading"/>
            </w:pPr>
            <w:r w:rsidRPr="00047B22">
              <w:t>Komisjoni ettepanek</w:t>
            </w:r>
          </w:p>
        </w:tc>
        <w:tc>
          <w:tcPr>
            <w:tcW w:w="4876" w:type="dxa"/>
          </w:tcPr>
          <w:p w14:paraId="478A150F" w14:textId="77777777" w:rsidR="00DC47AF" w:rsidRPr="00047B22" w:rsidRDefault="00DC47AF" w:rsidP="002354E6">
            <w:pPr>
              <w:pStyle w:val="AmColumnHeading"/>
            </w:pPr>
            <w:r w:rsidRPr="00047B22">
              <w:t>Muudatusettepanek</w:t>
            </w:r>
          </w:p>
        </w:tc>
      </w:tr>
      <w:tr w:rsidR="00DC47AF" w:rsidRPr="00047B22" w14:paraId="04B64DF2" w14:textId="77777777" w:rsidTr="002354E6">
        <w:trPr>
          <w:jc w:val="center"/>
        </w:trPr>
        <w:tc>
          <w:tcPr>
            <w:tcW w:w="4876" w:type="dxa"/>
          </w:tcPr>
          <w:p w14:paraId="76EA66E5" w14:textId="77777777" w:rsidR="00DC47AF" w:rsidRPr="00047B22" w:rsidRDefault="00DC47AF" w:rsidP="002354E6">
            <w:pPr>
              <w:pStyle w:val="Normal6a"/>
            </w:pPr>
            <w:r w:rsidRPr="00047B22">
              <w:t>(8)</w:t>
            </w:r>
            <w:r w:rsidRPr="00047B22">
              <w:tab/>
              <w:t>Komisjon peaks strateegilist lähenemisviisi silmas pidades võtma vastu varjupaiga- ja rändehalduspoliitika rakendamist käsitleva Euroopa varjupaiga- ja rändehalduse strateegia. Strateegia peaks põhinema liidu ametite koostatud asjakohastel aruannetel ja analüüsidel ning liikmesriikide riiklikel strateegiatel.</w:t>
            </w:r>
          </w:p>
        </w:tc>
        <w:tc>
          <w:tcPr>
            <w:tcW w:w="4876" w:type="dxa"/>
          </w:tcPr>
          <w:p w14:paraId="197A525C" w14:textId="77777777" w:rsidR="00DC47AF" w:rsidRPr="00047B22" w:rsidRDefault="00DC47AF" w:rsidP="002354E6">
            <w:pPr>
              <w:pStyle w:val="Normal6a"/>
            </w:pPr>
            <w:r w:rsidRPr="00047B22">
              <w:t>(8)</w:t>
            </w:r>
            <w:r w:rsidRPr="00047B22">
              <w:tab/>
              <w:t>Komisjon peaks strateegilist lähenemisviisi silmas pidades võtma vastu varjupaiga- ja rändehalduspoliitika rakendamist käsitleva Euroopa varjupaiga- ja rändehalduse strateegia. Strateegia peaks põhinema liidu ametite</w:t>
            </w:r>
            <w:r w:rsidRPr="00047B22">
              <w:rPr>
                <w:b/>
                <w:i/>
              </w:rPr>
              <w:t>, organite ja asutuste</w:t>
            </w:r>
            <w:r w:rsidRPr="00047B22">
              <w:t xml:space="preserve"> koostatud asjakohastel aruannetel ja analüüsidel ning liikmesriikide riiklikel strateegiatel.</w:t>
            </w:r>
          </w:p>
        </w:tc>
      </w:tr>
    </w:tbl>
    <w:p w14:paraId="60D8EB1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CBEE72E" w14:textId="77777777" w:rsidR="00DC47AF" w:rsidRPr="00047B22" w:rsidRDefault="00DC47AF" w:rsidP="00DC47AF">
      <w:r w:rsidRPr="00047B22">
        <w:rPr>
          <w:rStyle w:val="HideTWBExt"/>
          <w:noProof w:val="0"/>
        </w:rPr>
        <w:t>&lt;/AmendB&gt;</w:t>
      </w:r>
    </w:p>
    <w:p w14:paraId="4DBD4C1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236</w:t>
      </w:r>
      <w:r w:rsidRPr="00047B22">
        <w:rPr>
          <w:rStyle w:val="HideTWBExt"/>
          <w:b w:val="0"/>
          <w:noProof w:val="0"/>
        </w:rPr>
        <w:t>&lt;/NumAmB&gt;</w:t>
      </w:r>
    </w:p>
    <w:p w14:paraId="721C9D0A"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4EC1798D" w14:textId="77777777" w:rsidR="00DC47AF" w:rsidRPr="00047B22" w:rsidRDefault="00DC47AF" w:rsidP="00DC47AF">
      <w:pPr>
        <w:pStyle w:val="NormalBold"/>
      </w:pPr>
      <w:r w:rsidRPr="00047B22">
        <w:rPr>
          <w:rStyle w:val="HideTWBExt"/>
          <w:b w:val="0"/>
          <w:noProof w:val="0"/>
        </w:rPr>
        <w:t>&lt;/RepeatBlock-By&gt;</w:t>
      </w:r>
    </w:p>
    <w:p w14:paraId="6F60E5D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35F7912" w14:textId="77777777" w:rsidR="00DC47AF" w:rsidRPr="00047B22" w:rsidRDefault="00DC47AF" w:rsidP="00DC47AF">
      <w:pPr>
        <w:pStyle w:val="NormalBold"/>
      </w:pPr>
      <w:r w:rsidRPr="00047B22">
        <w:rPr>
          <w:rStyle w:val="HideTWBExt"/>
          <w:b w:val="0"/>
          <w:noProof w:val="0"/>
        </w:rPr>
        <w:t>&lt;Article&gt;</w:t>
      </w:r>
      <w:r w:rsidRPr="00047B22">
        <w:t>Põhjendus 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B499028" w14:textId="77777777" w:rsidTr="002354E6">
        <w:trPr>
          <w:trHeight w:hRule="exact" w:val="240"/>
          <w:jc w:val="center"/>
        </w:trPr>
        <w:tc>
          <w:tcPr>
            <w:tcW w:w="9752" w:type="dxa"/>
            <w:gridSpan w:val="2"/>
          </w:tcPr>
          <w:p w14:paraId="30B49875" w14:textId="77777777" w:rsidR="00DC47AF" w:rsidRPr="00047B22" w:rsidRDefault="00DC47AF" w:rsidP="002354E6"/>
        </w:tc>
      </w:tr>
      <w:tr w:rsidR="00DC47AF" w:rsidRPr="00047B22" w14:paraId="752F63D1" w14:textId="77777777" w:rsidTr="002354E6">
        <w:trPr>
          <w:trHeight w:val="240"/>
          <w:jc w:val="center"/>
        </w:trPr>
        <w:tc>
          <w:tcPr>
            <w:tcW w:w="4876" w:type="dxa"/>
          </w:tcPr>
          <w:p w14:paraId="702C053A" w14:textId="77777777" w:rsidR="00DC47AF" w:rsidRPr="00047B22" w:rsidRDefault="00DC47AF" w:rsidP="002354E6">
            <w:pPr>
              <w:pStyle w:val="AmColumnHeading"/>
            </w:pPr>
            <w:r w:rsidRPr="00047B22">
              <w:t>Komisjoni ettepanek</w:t>
            </w:r>
          </w:p>
        </w:tc>
        <w:tc>
          <w:tcPr>
            <w:tcW w:w="4876" w:type="dxa"/>
          </w:tcPr>
          <w:p w14:paraId="63D172D6" w14:textId="77777777" w:rsidR="00DC47AF" w:rsidRPr="00047B22" w:rsidRDefault="00DC47AF" w:rsidP="002354E6">
            <w:pPr>
              <w:pStyle w:val="AmColumnHeading"/>
            </w:pPr>
            <w:r w:rsidRPr="00047B22">
              <w:t>Muudatusettepanek</w:t>
            </w:r>
          </w:p>
        </w:tc>
      </w:tr>
      <w:tr w:rsidR="00DC47AF" w:rsidRPr="00047B22" w14:paraId="1368D60A" w14:textId="77777777" w:rsidTr="002354E6">
        <w:trPr>
          <w:jc w:val="center"/>
        </w:trPr>
        <w:tc>
          <w:tcPr>
            <w:tcW w:w="4876" w:type="dxa"/>
          </w:tcPr>
          <w:p w14:paraId="36152E3B" w14:textId="77777777" w:rsidR="00DC47AF" w:rsidRPr="00047B22" w:rsidRDefault="00DC47AF" w:rsidP="002354E6">
            <w:pPr>
              <w:pStyle w:val="Normal6a"/>
            </w:pPr>
            <w:r w:rsidRPr="00047B22">
              <w:t>(8)</w:t>
            </w:r>
            <w:r w:rsidRPr="00047B22">
              <w:tab/>
              <w:t>Komisjon peaks strateegilist lähenemisviisi silmas pidades võtma vastu varjupaiga- ja rändehalduspoliitika rakendamist käsitleva Euroopa varjupaiga- ja rändehalduse strateegia. Strateegia peaks põhinema liidu ametite koostatud asjakohastel aruannetel ja analüüsidel ning liikmesriikide riiklikel strateegiatel.</w:t>
            </w:r>
          </w:p>
        </w:tc>
        <w:tc>
          <w:tcPr>
            <w:tcW w:w="4876" w:type="dxa"/>
          </w:tcPr>
          <w:p w14:paraId="659B5716" w14:textId="77777777" w:rsidR="00DC47AF" w:rsidRPr="00047B22" w:rsidRDefault="00DC47AF" w:rsidP="002354E6">
            <w:pPr>
              <w:pStyle w:val="Normal6a"/>
            </w:pPr>
            <w:r w:rsidRPr="00047B22">
              <w:t>(8)</w:t>
            </w:r>
            <w:r w:rsidRPr="00047B22">
              <w:tab/>
              <w:t xml:space="preserve">Komisjon peaks strateegilist lähenemisviisi silmas pidades võtma vastu varjupaiga- ja rändehalduspoliitika rakendamist käsitleva </w:t>
            </w:r>
            <w:r w:rsidRPr="00047B22">
              <w:rPr>
                <w:b/>
                <w:i/>
              </w:rPr>
              <w:t>pikaajalise</w:t>
            </w:r>
            <w:r w:rsidRPr="00047B22">
              <w:t xml:space="preserve"> Euroopa varjupaiga- ja rändehalduse strateegia. Strateegia peaks põhinema liidu ametite koostatud asjakohastel aruannetel ja analüüsidel ning liikmesriikide riiklikel strateegiatel.</w:t>
            </w:r>
          </w:p>
        </w:tc>
      </w:tr>
    </w:tbl>
    <w:p w14:paraId="37E7F87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933442B" w14:textId="77777777" w:rsidR="00DC47AF" w:rsidRPr="00047B22" w:rsidRDefault="00DC47AF" w:rsidP="00DC47AF">
      <w:r w:rsidRPr="00047B22">
        <w:rPr>
          <w:rStyle w:val="HideTWBExt"/>
          <w:noProof w:val="0"/>
        </w:rPr>
        <w:t>&lt;/AmendB&gt;</w:t>
      </w:r>
    </w:p>
    <w:p w14:paraId="39F4FD8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237</w:t>
      </w:r>
      <w:r w:rsidRPr="00047B22">
        <w:rPr>
          <w:rStyle w:val="HideTWBExt"/>
          <w:b w:val="0"/>
          <w:noProof w:val="0"/>
        </w:rPr>
        <w:t>&lt;/NumAmB&gt;</w:t>
      </w:r>
    </w:p>
    <w:p w14:paraId="06AFA906"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1BF3F165" w14:textId="77777777" w:rsidR="00DC47AF" w:rsidRPr="00047B22" w:rsidRDefault="00DC47AF" w:rsidP="00DC47AF">
      <w:pPr>
        <w:pStyle w:val="NormalBold"/>
      </w:pPr>
      <w:r w:rsidRPr="00047B22">
        <w:rPr>
          <w:rStyle w:val="HideTWBExt"/>
          <w:b w:val="0"/>
          <w:noProof w:val="0"/>
        </w:rPr>
        <w:t>&lt;/RepeatBlock-By&gt;</w:t>
      </w:r>
    </w:p>
    <w:p w14:paraId="78807B9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4125021" w14:textId="77777777" w:rsidR="00DC47AF" w:rsidRPr="00047B22" w:rsidRDefault="00DC47AF" w:rsidP="00DC47AF">
      <w:pPr>
        <w:pStyle w:val="NormalBold"/>
      </w:pPr>
      <w:r w:rsidRPr="00047B22">
        <w:rPr>
          <w:rStyle w:val="HideTWBExt"/>
          <w:b w:val="0"/>
          <w:noProof w:val="0"/>
        </w:rPr>
        <w:t>&lt;Article&gt;</w:t>
      </w:r>
      <w:r w:rsidRPr="00047B22">
        <w:t>Põhjendus 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1C7E59D" w14:textId="77777777" w:rsidTr="002354E6">
        <w:trPr>
          <w:trHeight w:hRule="exact" w:val="240"/>
          <w:jc w:val="center"/>
        </w:trPr>
        <w:tc>
          <w:tcPr>
            <w:tcW w:w="9752" w:type="dxa"/>
            <w:gridSpan w:val="2"/>
          </w:tcPr>
          <w:p w14:paraId="7D9900FD" w14:textId="77777777" w:rsidR="00DC47AF" w:rsidRPr="00047B22" w:rsidRDefault="00DC47AF" w:rsidP="002354E6"/>
        </w:tc>
      </w:tr>
      <w:tr w:rsidR="00DC47AF" w:rsidRPr="00047B22" w14:paraId="3848F3C3" w14:textId="77777777" w:rsidTr="002354E6">
        <w:trPr>
          <w:trHeight w:val="240"/>
          <w:jc w:val="center"/>
        </w:trPr>
        <w:tc>
          <w:tcPr>
            <w:tcW w:w="4876" w:type="dxa"/>
          </w:tcPr>
          <w:p w14:paraId="1CC0B40B" w14:textId="77777777" w:rsidR="00DC47AF" w:rsidRPr="00047B22" w:rsidRDefault="00DC47AF" w:rsidP="002354E6">
            <w:pPr>
              <w:pStyle w:val="AmColumnHeading"/>
            </w:pPr>
            <w:r w:rsidRPr="00047B22">
              <w:t>Komisjoni ettepanek</w:t>
            </w:r>
          </w:p>
        </w:tc>
        <w:tc>
          <w:tcPr>
            <w:tcW w:w="4876" w:type="dxa"/>
          </w:tcPr>
          <w:p w14:paraId="27C7D527" w14:textId="77777777" w:rsidR="00DC47AF" w:rsidRPr="00047B22" w:rsidRDefault="00DC47AF" w:rsidP="002354E6">
            <w:pPr>
              <w:pStyle w:val="AmColumnHeading"/>
            </w:pPr>
            <w:r w:rsidRPr="00047B22">
              <w:t>Muudatusettepanek</w:t>
            </w:r>
          </w:p>
        </w:tc>
      </w:tr>
      <w:tr w:rsidR="00DC47AF" w:rsidRPr="00047B22" w14:paraId="69CB8615" w14:textId="77777777" w:rsidTr="002354E6">
        <w:trPr>
          <w:jc w:val="center"/>
        </w:trPr>
        <w:tc>
          <w:tcPr>
            <w:tcW w:w="4876" w:type="dxa"/>
          </w:tcPr>
          <w:p w14:paraId="61BC5B53" w14:textId="77777777" w:rsidR="00DC47AF" w:rsidRPr="00047B22" w:rsidRDefault="00DC47AF" w:rsidP="002354E6">
            <w:pPr>
              <w:pStyle w:val="Normal6a"/>
            </w:pPr>
            <w:r w:rsidRPr="00047B22">
              <w:t>(9)</w:t>
            </w:r>
            <w:r w:rsidRPr="00047B22">
              <w:tab/>
            </w:r>
            <w:r w:rsidRPr="00047B22">
              <w:rPr>
                <w:b/>
                <w:i/>
              </w:rPr>
              <w:t>Liikmesriikide</w:t>
            </w:r>
            <w:r w:rsidRPr="00047B22">
              <w:t xml:space="preserve"> riiklikud strateegiad peaks sisaldama </w:t>
            </w:r>
            <w:r w:rsidRPr="00047B22">
              <w:rPr>
                <w:b/>
                <w:i/>
              </w:rPr>
              <w:t>teavet hädaolukorra lahendamise planeerimise ning käesoleva määruse kohase integreeritud poliitikakujundamise ning solidaarsuse ja vastutuse õiglase jagamise põhimõtete ning sellest määrusest tulenevate riikliku tasandi õiguslike kohustuste rakendamise kohta</w:t>
            </w:r>
            <w:r w:rsidRPr="00047B22">
              <w:t>.</w:t>
            </w:r>
          </w:p>
        </w:tc>
        <w:tc>
          <w:tcPr>
            <w:tcW w:w="4876" w:type="dxa"/>
          </w:tcPr>
          <w:p w14:paraId="1208770A" w14:textId="77777777" w:rsidR="00DC47AF" w:rsidRPr="00047B22" w:rsidRDefault="00DC47AF" w:rsidP="002354E6">
            <w:pPr>
              <w:pStyle w:val="Normal6a"/>
            </w:pPr>
            <w:r w:rsidRPr="00047B22">
              <w:t>(9)</w:t>
            </w:r>
            <w:r w:rsidRPr="00047B22">
              <w:tab/>
            </w:r>
            <w:r w:rsidRPr="00047B22">
              <w:rPr>
                <w:b/>
                <w:i/>
              </w:rPr>
              <w:t>Ebaseadusliku rände ja varjupaigapettuste vastu võitlemise</w:t>
            </w:r>
            <w:r w:rsidRPr="00047B22">
              <w:t xml:space="preserve"> riiklikud strateegiad peaks sisaldama </w:t>
            </w:r>
            <w:r w:rsidRPr="00047B22">
              <w:rPr>
                <w:b/>
                <w:i/>
              </w:rPr>
              <w:t>rangeid ja praktilisi meetmeid ebaseadusliku rände tõkestamiseks ning tagama, et Euroopa suudaks tabada ebaseadusliku rände sektorit. Lisaks julgustatakse liikmesriike tagama, et kõik varjupaigataotluste esitamise võimalused asuksid kolmandates riikides, eelistatavalt arengumaade stabiilsetes osades, et nendest saaksid kasu nii taotlejad kui ka vastuvõttev riik, kes saab varjupaigataotlejatele selle teenuse osutamisest kasu</w:t>
            </w:r>
            <w:r w:rsidRPr="00047B22">
              <w:t>.</w:t>
            </w:r>
          </w:p>
        </w:tc>
      </w:tr>
    </w:tbl>
    <w:p w14:paraId="3FE3D07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1C109DF" w14:textId="77777777" w:rsidR="00DC47AF" w:rsidRPr="00047B22" w:rsidRDefault="00DC47AF" w:rsidP="00DC47AF">
      <w:r w:rsidRPr="00047B22">
        <w:rPr>
          <w:rStyle w:val="HideTWBExt"/>
          <w:noProof w:val="0"/>
        </w:rPr>
        <w:t>&lt;/AmendB&gt;</w:t>
      </w:r>
    </w:p>
    <w:p w14:paraId="664AB0A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238</w:t>
      </w:r>
      <w:r w:rsidRPr="00047B22">
        <w:rPr>
          <w:rStyle w:val="HideTWBExt"/>
          <w:b w:val="0"/>
          <w:noProof w:val="0"/>
        </w:rPr>
        <w:t>&lt;/NumAmB&gt;</w:t>
      </w:r>
    </w:p>
    <w:p w14:paraId="5A68C9DE"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w:t>
      </w:r>
      <w:r w:rsidRPr="00047B22">
        <w:rPr>
          <w:rStyle w:val="HideTWBExt"/>
          <w:b w:val="0"/>
          <w:noProof w:val="0"/>
        </w:rPr>
        <w:t>&lt;/Members&gt;</w:t>
      </w:r>
    </w:p>
    <w:p w14:paraId="01152E82" w14:textId="77777777" w:rsidR="00DC47AF" w:rsidRPr="00047B22" w:rsidRDefault="00DC47AF" w:rsidP="00DC47AF">
      <w:pPr>
        <w:pStyle w:val="NormalBold"/>
      </w:pPr>
      <w:r w:rsidRPr="00047B22">
        <w:rPr>
          <w:rStyle w:val="HideTWBExt"/>
          <w:b w:val="0"/>
          <w:noProof w:val="0"/>
        </w:rPr>
        <w:t>&lt;/RepeatBlock-By&gt;</w:t>
      </w:r>
    </w:p>
    <w:p w14:paraId="24A5D11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85280F3" w14:textId="77777777" w:rsidR="00DC47AF" w:rsidRPr="00047B22" w:rsidRDefault="00DC47AF" w:rsidP="00DC47AF">
      <w:pPr>
        <w:pStyle w:val="NormalBold"/>
      </w:pPr>
      <w:r w:rsidRPr="00047B22">
        <w:rPr>
          <w:rStyle w:val="HideTWBExt"/>
          <w:b w:val="0"/>
          <w:noProof w:val="0"/>
        </w:rPr>
        <w:t>&lt;Article&gt;</w:t>
      </w:r>
      <w:r w:rsidRPr="00047B22">
        <w:t>Põhjendus 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A127A24" w14:textId="77777777" w:rsidTr="002354E6">
        <w:trPr>
          <w:trHeight w:hRule="exact" w:val="240"/>
          <w:jc w:val="center"/>
        </w:trPr>
        <w:tc>
          <w:tcPr>
            <w:tcW w:w="9752" w:type="dxa"/>
            <w:gridSpan w:val="2"/>
          </w:tcPr>
          <w:p w14:paraId="6029AE59" w14:textId="77777777" w:rsidR="00DC47AF" w:rsidRPr="00047B22" w:rsidRDefault="00DC47AF" w:rsidP="002354E6"/>
        </w:tc>
      </w:tr>
      <w:tr w:rsidR="00DC47AF" w:rsidRPr="00047B22" w14:paraId="166DE3A1" w14:textId="77777777" w:rsidTr="002354E6">
        <w:trPr>
          <w:trHeight w:val="240"/>
          <w:jc w:val="center"/>
        </w:trPr>
        <w:tc>
          <w:tcPr>
            <w:tcW w:w="4876" w:type="dxa"/>
          </w:tcPr>
          <w:p w14:paraId="71E48527" w14:textId="77777777" w:rsidR="00DC47AF" w:rsidRPr="00047B22" w:rsidRDefault="00DC47AF" w:rsidP="002354E6">
            <w:pPr>
              <w:pStyle w:val="AmColumnHeading"/>
            </w:pPr>
            <w:r w:rsidRPr="00047B22">
              <w:t>Komisjoni ettepanek</w:t>
            </w:r>
          </w:p>
        </w:tc>
        <w:tc>
          <w:tcPr>
            <w:tcW w:w="4876" w:type="dxa"/>
          </w:tcPr>
          <w:p w14:paraId="66D50D58" w14:textId="77777777" w:rsidR="00DC47AF" w:rsidRPr="00047B22" w:rsidRDefault="00DC47AF" w:rsidP="002354E6">
            <w:pPr>
              <w:pStyle w:val="AmColumnHeading"/>
            </w:pPr>
            <w:r w:rsidRPr="00047B22">
              <w:t>Muudatusettepanek</w:t>
            </w:r>
          </w:p>
        </w:tc>
      </w:tr>
      <w:tr w:rsidR="00DC47AF" w:rsidRPr="00047B22" w14:paraId="6FB1FA74" w14:textId="77777777" w:rsidTr="002354E6">
        <w:trPr>
          <w:jc w:val="center"/>
        </w:trPr>
        <w:tc>
          <w:tcPr>
            <w:tcW w:w="4876" w:type="dxa"/>
          </w:tcPr>
          <w:p w14:paraId="10C2583B" w14:textId="77777777" w:rsidR="00DC47AF" w:rsidRPr="00047B22" w:rsidRDefault="00DC47AF" w:rsidP="002354E6">
            <w:pPr>
              <w:pStyle w:val="Normal6a"/>
            </w:pPr>
            <w:r w:rsidRPr="00047B22">
              <w:t>(9)</w:t>
            </w:r>
            <w:r w:rsidRPr="00047B22">
              <w:tab/>
              <w:t>Liikmesriikide riiklikud strateegiad peaks sisaldama teavet hädaolukorra lahendamise planeerimise ning käesoleva määruse kohase integreeritud poliitikakujundamise ning solidaarsuse ja vastutuse õiglase jagamise põhimõtete ning sellest määrusest tulenevate riikliku tasandi õiguslike kohustuste rakendamise kohta.</w:t>
            </w:r>
          </w:p>
        </w:tc>
        <w:tc>
          <w:tcPr>
            <w:tcW w:w="4876" w:type="dxa"/>
          </w:tcPr>
          <w:p w14:paraId="0ABF8084" w14:textId="77777777" w:rsidR="00DC47AF" w:rsidRPr="00047B22" w:rsidRDefault="00DC47AF" w:rsidP="002354E6">
            <w:pPr>
              <w:pStyle w:val="Normal6a"/>
            </w:pPr>
            <w:r w:rsidRPr="00047B22">
              <w:t>(9)</w:t>
            </w:r>
            <w:r w:rsidRPr="00047B22">
              <w:tab/>
              <w:t xml:space="preserve">Liikmesriikide riiklikud strateegiad peaks sisaldama teavet hädaolukorra lahendamise planeerimise ning käesoleva määruse kohase integreeritud poliitikakujundamise ning solidaarsuse ja vastutuse õiglase jagamise põhimõtete ning sellest määrusest tulenevate riikliku tasandi õiguslike kohustuste rakendamise kohta. </w:t>
            </w:r>
            <w:r w:rsidRPr="00047B22">
              <w:rPr>
                <w:b/>
                <w:i/>
              </w:rPr>
              <w:t>Selleks tuleks selgelt määratleda liikmesriikide kohustused seoses nende pädevusega.</w:t>
            </w:r>
          </w:p>
        </w:tc>
      </w:tr>
    </w:tbl>
    <w:p w14:paraId="19E21E5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2B1CBBE" w14:textId="77777777" w:rsidR="00DC47AF" w:rsidRPr="00047B22" w:rsidRDefault="00DC47AF" w:rsidP="00DC47AF">
      <w:r w:rsidRPr="00047B22">
        <w:rPr>
          <w:rStyle w:val="HideTWBExt"/>
          <w:noProof w:val="0"/>
        </w:rPr>
        <w:t>&lt;/AmendB&gt;</w:t>
      </w:r>
    </w:p>
    <w:p w14:paraId="6395FBB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239</w:t>
      </w:r>
      <w:r w:rsidRPr="00047B22">
        <w:rPr>
          <w:rStyle w:val="HideTWBExt"/>
          <w:b w:val="0"/>
          <w:noProof w:val="0"/>
        </w:rPr>
        <w:t>&lt;/NumAmB&gt;</w:t>
      </w:r>
    </w:p>
    <w:p w14:paraId="0BE6C1D3"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2EA6786C" w14:textId="77777777" w:rsidR="00DC47AF" w:rsidRPr="00047B22" w:rsidRDefault="00DC47AF" w:rsidP="00DC47AF">
      <w:pPr>
        <w:pStyle w:val="NormalBold"/>
      </w:pPr>
      <w:r w:rsidRPr="00047B22">
        <w:rPr>
          <w:rStyle w:val="HideTWBExt"/>
          <w:b w:val="0"/>
          <w:noProof w:val="0"/>
        </w:rPr>
        <w:t>&lt;/RepeatBlock-By&gt;</w:t>
      </w:r>
    </w:p>
    <w:p w14:paraId="436686A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F47753A" w14:textId="77777777" w:rsidR="00DC47AF" w:rsidRPr="00047B22" w:rsidRDefault="00DC47AF" w:rsidP="00DC47AF">
      <w:pPr>
        <w:pStyle w:val="NormalBold"/>
      </w:pPr>
      <w:r w:rsidRPr="00047B22">
        <w:rPr>
          <w:rStyle w:val="HideTWBExt"/>
          <w:b w:val="0"/>
          <w:noProof w:val="0"/>
        </w:rPr>
        <w:t>&lt;Article&gt;</w:t>
      </w:r>
      <w:r w:rsidRPr="00047B22">
        <w:t>Põhjendus 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F73A164" w14:textId="77777777" w:rsidTr="002354E6">
        <w:trPr>
          <w:trHeight w:hRule="exact" w:val="240"/>
          <w:jc w:val="center"/>
        </w:trPr>
        <w:tc>
          <w:tcPr>
            <w:tcW w:w="9752" w:type="dxa"/>
            <w:gridSpan w:val="2"/>
          </w:tcPr>
          <w:p w14:paraId="03690864" w14:textId="77777777" w:rsidR="00DC47AF" w:rsidRPr="00047B22" w:rsidRDefault="00DC47AF" w:rsidP="002354E6"/>
        </w:tc>
      </w:tr>
      <w:tr w:rsidR="00DC47AF" w:rsidRPr="00047B22" w14:paraId="3EFFFC52" w14:textId="77777777" w:rsidTr="002354E6">
        <w:trPr>
          <w:trHeight w:val="240"/>
          <w:jc w:val="center"/>
        </w:trPr>
        <w:tc>
          <w:tcPr>
            <w:tcW w:w="4876" w:type="dxa"/>
          </w:tcPr>
          <w:p w14:paraId="42037AF4" w14:textId="77777777" w:rsidR="00DC47AF" w:rsidRPr="00047B22" w:rsidRDefault="00DC47AF" w:rsidP="002354E6">
            <w:pPr>
              <w:pStyle w:val="AmColumnHeading"/>
            </w:pPr>
            <w:r w:rsidRPr="00047B22">
              <w:t>Komisjoni ettepanek</w:t>
            </w:r>
          </w:p>
        </w:tc>
        <w:tc>
          <w:tcPr>
            <w:tcW w:w="4876" w:type="dxa"/>
          </w:tcPr>
          <w:p w14:paraId="1A90C5C6" w14:textId="77777777" w:rsidR="00DC47AF" w:rsidRPr="00047B22" w:rsidRDefault="00DC47AF" w:rsidP="002354E6">
            <w:pPr>
              <w:pStyle w:val="AmColumnHeading"/>
            </w:pPr>
            <w:r w:rsidRPr="00047B22">
              <w:t>Muudatusettepanek</w:t>
            </w:r>
          </w:p>
        </w:tc>
      </w:tr>
      <w:tr w:rsidR="00DC47AF" w:rsidRPr="00047B22" w14:paraId="171BFDE0" w14:textId="77777777" w:rsidTr="002354E6">
        <w:trPr>
          <w:jc w:val="center"/>
        </w:trPr>
        <w:tc>
          <w:tcPr>
            <w:tcW w:w="4876" w:type="dxa"/>
          </w:tcPr>
          <w:p w14:paraId="7D7FA2E3" w14:textId="77777777" w:rsidR="00DC47AF" w:rsidRPr="00047B22" w:rsidRDefault="00DC47AF" w:rsidP="002354E6">
            <w:pPr>
              <w:pStyle w:val="Normal6a"/>
            </w:pPr>
            <w:r w:rsidRPr="00047B22">
              <w:t>(9)</w:t>
            </w:r>
            <w:r w:rsidRPr="00047B22">
              <w:tab/>
              <w:t xml:space="preserve">Liikmesriikide </w:t>
            </w:r>
            <w:r w:rsidRPr="00047B22">
              <w:rPr>
                <w:b/>
                <w:i/>
              </w:rPr>
              <w:t>riiklikud strateegiad</w:t>
            </w:r>
            <w:r w:rsidRPr="00047B22">
              <w:t xml:space="preserve"> peaks sisaldama teavet hädaolukorra lahendamise planeerimise ning käesoleva määruse kohase </w:t>
            </w:r>
            <w:r w:rsidRPr="00047B22">
              <w:rPr>
                <w:b/>
                <w:i/>
              </w:rPr>
              <w:t>integreeritud poliitikakujundamise ning</w:t>
            </w:r>
            <w:r w:rsidRPr="00047B22">
              <w:t xml:space="preserve"> solidaarsuse ja vastutuse õiglase jagamise põhimõtete ning sellest määrusest tulenevate riikliku tasandi õiguslike kohustuste </w:t>
            </w:r>
            <w:r w:rsidRPr="00047B22">
              <w:rPr>
                <w:b/>
                <w:i/>
              </w:rPr>
              <w:t>rakendamise</w:t>
            </w:r>
            <w:r w:rsidRPr="00047B22">
              <w:t xml:space="preserve"> kohta.</w:t>
            </w:r>
          </w:p>
        </w:tc>
        <w:tc>
          <w:tcPr>
            <w:tcW w:w="4876" w:type="dxa"/>
          </w:tcPr>
          <w:p w14:paraId="2498DB26" w14:textId="77777777" w:rsidR="00DC47AF" w:rsidRPr="00047B22" w:rsidRDefault="00DC47AF" w:rsidP="002354E6">
            <w:pPr>
              <w:pStyle w:val="Normal6a"/>
            </w:pPr>
            <w:r w:rsidRPr="00047B22">
              <w:t>(9)</w:t>
            </w:r>
            <w:r w:rsidRPr="00047B22">
              <w:tab/>
              <w:t xml:space="preserve">Liikmesriikide </w:t>
            </w:r>
            <w:r w:rsidRPr="00047B22">
              <w:rPr>
                <w:b/>
                <w:i/>
              </w:rPr>
              <w:t>esitatav teave</w:t>
            </w:r>
            <w:r w:rsidRPr="00047B22">
              <w:t xml:space="preserve"> peaks sisaldama teavet hädaolukorra lahendamise planeerimise ning käesoleva määruse kohase solidaarsuse ja vastutuse õiglase jagamise põhimõtete ning sellest määrusest tulenevate riikliku tasandi õiguslike kohustuste kohta.</w:t>
            </w:r>
          </w:p>
        </w:tc>
      </w:tr>
    </w:tbl>
    <w:p w14:paraId="27E72F4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B0D7368" w14:textId="77777777" w:rsidR="00DC47AF" w:rsidRPr="00047B22" w:rsidRDefault="00DC47AF" w:rsidP="00DC47AF">
      <w:r w:rsidRPr="00047B22">
        <w:rPr>
          <w:rStyle w:val="HideTWBExt"/>
          <w:noProof w:val="0"/>
        </w:rPr>
        <w:t>&lt;/AmendB&gt;</w:t>
      </w:r>
    </w:p>
    <w:p w14:paraId="3BCA4FF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240</w:t>
      </w:r>
      <w:r w:rsidRPr="00047B22">
        <w:rPr>
          <w:rStyle w:val="HideTWBExt"/>
          <w:b w:val="0"/>
          <w:noProof w:val="0"/>
        </w:rPr>
        <w:t>&lt;/NumAmB&gt;</w:t>
      </w:r>
    </w:p>
    <w:p w14:paraId="5B6AD67A"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2CB2EA0D" w14:textId="77777777" w:rsidR="00DC47AF" w:rsidRPr="00047B22" w:rsidRDefault="00DC47AF" w:rsidP="00DC47AF">
      <w:pPr>
        <w:pStyle w:val="NormalBold"/>
      </w:pPr>
      <w:r w:rsidRPr="00047B22">
        <w:rPr>
          <w:rStyle w:val="HideTWBExt"/>
          <w:b w:val="0"/>
          <w:noProof w:val="0"/>
        </w:rPr>
        <w:t>&lt;/RepeatBlock-By&gt;</w:t>
      </w:r>
    </w:p>
    <w:p w14:paraId="66C9C57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5AA6BA1" w14:textId="77777777" w:rsidR="00DC47AF" w:rsidRPr="00047B22" w:rsidRDefault="00DC47AF" w:rsidP="00DC47AF">
      <w:pPr>
        <w:pStyle w:val="NormalBold"/>
      </w:pPr>
      <w:r w:rsidRPr="00047B22">
        <w:rPr>
          <w:rStyle w:val="HideTWBExt"/>
          <w:b w:val="0"/>
          <w:noProof w:val="0"/>
        </w:rPr>
        <w:t>&lt;Article&gt;</w:t>
      </w:r>
      <w:r w:rsidRPr="00047B22">
        <w:t>Põhjendus 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31CDBE0" w14:textId="77777777" w:rsidTr="002354E6">
        <w:trPr>
          <w:trHeight w:hRule="exact" w:val="240"/>
          <w:jc w:val="center"/>
        </w:trPr>
        <w:tc>
          <w:tcPr>
            <w:tcW w:w="9752" w:type="dxa"/>
            <w:gridSpan w:val="2"/>
          </w:tcPr>
          <w:p w14:paraId="55EFFF2A" w14:textId="77777777" w:rsidR="00DC47AF" w:rsidRPr="00047B22" w:rsidRDefault="00DC47AF" w:rsidP="002354E6"/>
        </w:tc>
      </w:tr>
      <w:tr w:rsidR="00DC47AF" w:rsidRPr="00047B22" w14:paraId="1164215D" w14:textId="77777777" w:rsidTr="002354E6">
        <w:trPr>
          <w:trHeight w:val="240"/>
          <w:jc w:val="center"/>
        </w:trPr>
        <w:tc>
          <w:tcPr>
            <w:tcW w:w="4876" w:type="dxa"/>
          </w:tcPr>
          <w:p w14:paraId="352C169D" w14:textId="77777777" w:rsidR="00DC47AF" w:rsidRPr="00047B22" w:rsidRDefault="00DC47AF" w:rsidP="002354E6">
            <w:pPr>
              <w:pStyle w:val="AmColumnHeading"/>
            </w:pPr>
            <w:r w:rsidRPr="00047B22">
              <w:t>Komisjoni ettepanek</w:t>
            </w:r>
          </w:p>
        </w:tc>
        <w:tc>
          <w:tcPr>
            <w:tcW w:w="4876" w:type="dxa"/>
          </w:tcPr>
          <w:p w14:paraId="776C50C9" w14:textId="77777777" w:rsidR="00DC47AF" w:rsidRPr="00047B22" w:rsidRDefault="00DC47AF" w:rsidP="002354E6">
            <w:pPr>
              <w:pStyle w:val="AmColumnHeading"/>
            </w:pPr>
            <w:r w:rsidRPr="00047B22">
              <w:t>Muudatusettepanek</w:t>
            </w:r>
          </w:p>
        </w:tc>
      </w:tr>
      <w:tr w:rsidR="00DC47AF" w:rsidRPr="00047B22" w14:paraId="04688DFD" w14:textId="77777777" w:rsidTr="002354E6">
        <w:trPr>
          <w:jc w:val="center"/>
        </w:trPr>
        <w:tc>
          <w:tcPr>
            <w:tcW w:w="4876" w:type="dxa"/>
          </w:tcPr>
          <w:p w14:paraId="4960A774" w14:textId="77777777" w:rsidR="00DC47AF" w:rsidRPr="00047B22" w:rsidRDefault="00DC47AF" w:rsidP="002354E6">
            <w:pPr>
              <w:pStyle w:val="Normal6a"/>
            </w:pPr>
            <w:r w:rsidRPr="00047B22">
              <w:t>(9)</w:t>
            </w:r>
            <w:r w:rsidRPr="00047B22">
              <w:tab/>
              <w:t xml:space="preserve">Liikmesriikide riiklikud strateegiad peaks sisaldama teavet hädaolukorra lahendamise planeerimise ning käesoleva määruse kohase integreeritud poliitikakujundamise ning </w:t>
            </w:r>
            <w:r w:rsidRPr="00047B22">
              <w:rPr>
                <w:b/>
                <w:i/>
              </w:rPr>
              <w:t>solidaarsuse ja vastutuse õiglase jagamise</w:t>
            </w:r>
            <w:r w:rsidRPr="00047B22">
              <w:t xml:space="preserve"> põhimõtete ning sellest määrusest tulenevate riikliku tasandi õiguslike kohustuste rakendamise kohta.</w:t>
            </w:r>
          </w:p>
        </w:tc>
        <w:tc>
          <w:tcPr>
            <w:tcW w:w="4876" w:type="dxa"/>
          </w:tcPr>
          <w:p w14:paraId="1C04EF99" w14:textId="77777777" w:rsidR="00DC47AF" w:rsidRPr="00047B22" w:rsidRDefault="00DC47AF" w:rsidP="002354E6">
            <w:pPr>
              <w:pStyle w:val="Normal6a"/>
            </w:pPr>
            <w:r w:rsidRPr="00047B22">
              <w:t>(9)</w:t>
            </w:r>
            <w:r w:rsidRPr="00047B22">
              <w:tab/>
              <w:t xml:space="preserve">Liikmesriikide riiklikud strateegiad peaks sisaldama teavet hädaolukorra lahendamise planeerimise ning käesoleva määruse kohase integreeritud poliitikakujundamise ning </w:t>
            </w:r>
            <w:r w:rsidRPr="00047B22">
              <w:rPr>
                <w:b/>
                <w:i/>
              </w:rPr>
              <w:t>vabatahtliku sotsiaalmeetmetes osalemise</w:t>
            </w:r>
            <w:r w:rsidRPr="00047B22">
              <w:t xml:space="preserve"> põhimõtete ning sellest määrusest tulenevate riikliku tasandi õiguslike kohustuste rakendamise kohta.</w:t>
            </w:r>
          </w:p>
        </w:tc>
      </w:tr>
    </w:tbl>
    <w:p w14:paraId="3A1BC86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6E2DDD2" w14:textId="77777777" w:rsidR="00DC47AF" w:rsidRPr="00047B22" w:rsidRDefault="00DC47AF" w:rsidP="00DC47AF">
      <w:r w:rsidRPr="00047B22">
        <w:rPr>
          <w:rStyle w:val="HideTWBExt"/>
          <w:noProof w:val="0"/>
        </w:rPr>
        <w:t>&lt;/AmendB&gt;</w:t>
      </w:r>
    </w:p>
    <w:p w14:paraId="15A940F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241</w:t>
      </w:r>
      <w:r w:rsidRPr="00047B22">
        <w:rPr>
          <w:rStyle w:val="HideTWBExt"/>
          <w:b w:val="0"/>
          <w:noProof w:val="0"/>
        </w:rPr>
        <w:t>&lt;/NumAmB&gt;</w:t>
      </w:r>
    </w:p>
    <w:p w14:paraId="192EC1E4"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31D1001A" w14:textId="77777777" w:rsidR="00DC47AF" w:rsidRPr="00047B22" w:rsidRDefault="00DC47AF" w:rsidP="00DC47AF">
      <w:pPr>
        <w:pStyle w:val="NormalBold"/>
      </w:pPr>
      <w:r w:rsidRPr="00047B22">
        <w:rPr>
          <w:rStyle w:val="HideTWBExt"/>
          <w:b w:val="0"/>
          <w:noProof w:val="0"/>
        </w:rPr>
        <w:t>&lt;/RepeatBlock-By&gt;</w:t>
      </w:r>
    </w:p>
    <w:p w14:paraId="39FDA8B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33EEC1E" w14:textId="77777777" w:rsidR="00DC47AF" w:rsidRPr="00047B22" w:rsidRDefault="00DC47AF" w:rsidP="00DC47AF">
      <w:pPr>
        <w:pStyle w:val="NormalBold"/>
      </w:pPr>
      <w:r w:rsidRPr="00047B22">
        <w:rPr>
          <w:rStyle w:val="HideTWBExt"/>
          <w:b w:val="0"/>
          <w:noProof w:val="0"/>
        </w:rPr>
        <w:t>&lt;Article&gt;</w:t>
      </w:r>
      <w:r w:rsidRPr="00047B22">
        <w:t>Põhjendus 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A03B2FE" w14:textId="77777777" w:rsidTr="002354E6">
        <w:trPr>
          <w:trHeight w:hRule="exact" w:val="240"/>
          <w:jc w:val="center"/>
        </w:trPr>
        <w:tc>
          <w:tcPr>
            <w:tcW w:w="9752" w:type="dxa"/>
            <w:gridSpan w:val="2"/>
          </w:tcPr>
          <w:p w14:paraId="2FF5211A" w14:textId="77777777" w:rsidR="00DC47AF" w:rsidRPr="00047B22" w:rsidRDefault="00DC47AF" w:rsidP="002354E6"/>
        </w:tc>
      </w:tr>
      <w:tr w:rsidR="00DC47AF" w:rsidRPr="00047B22" w14:paraId="568D17E2" w14:textId="77777777" w:rsidTr="002354E6">
        <w:trPr>
          <w:trHeight w:val="240"/>
          <w:jc w:val="center"/>
        </w:trPr>
        <w:tc>
          <w:tcPr>
            <w:tcW w:w="4876" w:type="dxa"/>
          </w:tcPr>
          <w:p w14:paraId="2AF69E3B" w14:textId="77777777" w:rsidR="00DC47AF" w:rsidRPr="00047B22" w:rsidRDefault="00DC47AF" w:rsidP="002354E6">
            <w:pPr>
              <w:pStyle w:val="AmColumnHeading"/>
            </w:pPr>
            <w:r w:rsidRPr="00047B22">
              <w:t>Komisjoni ettepanek</w:t>
            </w:r>
          </w:p>
        </w:tc>
        <w:tc>
          <w:tcPr>
            <w:tcW w:w="4876" w:type="dxa"/>
          </w:tcPr>
          <w:p w14:paraId="5220FCBF" w14:textId="77777777" w:rsidR="00DC47AF" w:rsidRPr="00047B22" w:rsidRDefault="00DC47AF" w:rsidP="002354E6">
            <w:pPr>
              <w:pStyle w:val="AmColumnHeading"/>
            </w:pPr>
            <w:r w:rsidRPr="00047B22">
              <w:t>Muudatusettepanek</w:t>
            </w:r>
          </w:p>
        </w:tc>
      </w:tr>
      <w:tr w:rsidR="00DC47AF" w:rsidRPr="00047B22" w14:paraId="6F0BA85E" w14:textId="77777777" w:rsidTr="002354E6">
        <w:trPr>
          <w:jc w:val="center"/>
        </w:trPr>
        <w:tc>
          <w:tcPr>
            <w:tcW w:w="4876" w:type="dxa"/>
          </w:tcPr>
          <w:p w14:paraId="7DDA1389" w14:textId="77777777" w:rsidR="00DC47AF" w:rsidRPr="00047B22" w:rsidRDefault="00DC47AF" w:rsidP="002354E6">
            <w:pPr>
              <w:pStyle w:val="Normal6a"/>
            </w:pPr>
            <w:r w:rsidRPr="00047B22">
              <w:t>(9)</w:t>
            </w:r>
            <w:r w:rsidRPr="00047B22">
              <w:tab/>
              <w:t xml:space="preserve">Liikmesriikide riiklikud strateegiad peaks sisaldama teavet hädaolukorra lahendamise planeerimise ning käesoleva määruse kohase integreeritud poliitikakujundamise ning </w:t>
            </w:r>
            <w:r w:rsidRPr="00047B22">
              <w:rPr>
                <w:b/>
                <w:i/>
              </w:rPr>
              <w:t>solidaarsuse ja vastutuse õiglase jagamise</w:t>
            </w:r>
            <w:r w:rsidRPr="00047B22">
              <w:t xml:space="preserve"> põhimõtete ning sellest määrusest tulenevate riikliku tasandi õiguslike kohustuste rakendamise kohta.</w:t>
            </w:r>
          </w:p>
        </w:tc>
        <w:tc>
          <w:tcPr>
            <w:tcW w:w="4876" w:type="dxa"/>
          </w:tcPr>
          <w:p w14:paraId="322C7830" w14:textId="77777777" w:rsidR="00DC47AF" w:rsidRPr="00047B22" w:rsidRDefault="00DC47AF" w:rsidP="002354E6">
            <w:pPr>
              <w:pStyle w:val="Normal6a"/>
            </w:pPr>
            <w:r w:rsidRPr="00047B22">
              <w:t>(9)</w:t>
            </w:r>
            <w:r w:rsidRPr="00047B22">
              <w:tab/>
              <w:t xml:space="preserve">Liikmesriikide riiklikud strateegiad peaks sisaldama teavet hädaolukorra lahendamise planeerimise ning käesoleva määruse kohase integreeritud poliitikakujundamise ning </w:t>
            </w:r>
            <w:r w:rsidRPr="00047B22">
              <w:rPr>
                <w:b/>
                <w:i/>
              </w:rPr>
              <w:t>lojaalse koostöö</w:t>
            </w:r>
            <w:r w:rsidRPr="00047B22">
              <w:t xml:space="preserve"> põhimõtete ning sellest määrusest tulenevate riikliku tasandi õiguslike kohustuste rakendamise kohta.</w:t>
            </w:r>
          </w:p>
        </w:tc>
      </w:tr>
    </w:tbl>
    <w:p w14:paraId="2D4723A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D304B56" w14:textId="77777777" w:rsidR="00DC47AF" w:rsidRPr="00047B22" w:rsidRDefault="00DC47AF" w:rsidP="00DC47AF">
      <w:r w:rsidRPr="00047B22">
        <w:rPr>
          <w:rStyle w:val="HideTWBExt"/>
          <w:noProof w:val="0"/>
        </w:rPr>
        <w:t>&lt;/AmendB&gt;</w:t>
      </w:r>
    </w:p>
    <w:p w14:paraId="0296F90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242</w:t>
      </w:r>
      <w:r w:rsidRPr="00047B22">
        <w:rPr>
          <w:rStyle w:val="HideTWBExt"/>
          <w:b w:val="0"/>
          <w:noProof w:val="0"/>
        </w:rPr>
        <w:t>&lt;/NumAmB&gt;</w:t>
      </w:r>
    </w:p>
    <w:p w14:paraId="74DC60B3"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4576A718" w14:textId="77777777" w:rsidR="00DC47AF" w:rsidRPr="00047B22" w:rsidRDefault="00DC47AF" w:rsidP="00DC47AF">
      <w:pPr>
        <w:pStyle w:val="NormalBold"/>
      </w:pPr>
      <w:r w:rsidRPr="00047B22">
        <w:rPr>
          <w:rStyle w:val="HideTWBExt"/>
          <w:b w:val="0"/>
          <w:noProof w:val="0"/>
        </w:rPr>
        <w:t>&lt;/RepeatBlock-By&gt;</w:t>
      </w:r>
    </w:p>
    <w:p w14:paraId="73F51C0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D424B36" w14:textId="77777777" w:rsidR="00DC47AF" w:rsidRPr="00047B22" w:rsidRDefault="00DC47AF" w:rsidP="00DC47AF">
      <w:pPr>
        <w:pStyle w:val="NormalBold"/>
      </w:pPr>
      <w:r w:rsidRPr="00047B22">
        <w:rPr>
          <w:rStyle w:val="HideTWBExt"/>
          <w:b w:val="0"/>
          <w:noProof w:val="0"/>
        </w:rPr>
        <w:t>&lt;Article&gt;</w:t>
      </w:r>
      <w:r w:rsidRPr="00047B22">
        <w:t>Põhjendus 9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7FB0314" w14:textId="77777777" w:rsidTr="002354E6">
        <w:trPr>
          <w:trHeight w:hRule="exact" w:val="240"/>
          <w:jc w:val="center"/>
        </w:trPr>
        <w:tc>
          <w:tcPr>
            <w:tcW w:w="9752" w:type="dxa"/>
            <w:gridSpan w:val="2"/>
          </w:tcPr>
          <w:p w14:paraId="134C0F7E" w14:textId="77777777" w:rsidR="00DC47AF" w:rsidRPr="00047B22" w:rsidRDefault="00DC47AF" w:rsidP="002354E6"/>
        </w:tc>
      </w:tr>
      <w:tr w:rsidR="00DC47AF" w:rsidRPr="00047B22" w14:paraId="65B4C6DB" w14:textId="77777777" w:rsidTr="002354E6">
        <w:trPr>
          <w:trHeight w:val="240"/>
          <w:jc w:val="center"/>
        </w:trPr>
        <w:tc>
          <w:tcPr>
            <w:tcW w:w="4876" w:type="dxa"/>
          </w:tcPr>
          <w:p w14:paraId="23B1F9D9" w14:textId="77777777" w:rsidR="00DC47AF" w:rsidRPr="00047B22" w:rsidRDefault="00DC47AF" w:rsidP="002354E6">
            <w:pPr>
              <w:pStyle w:val="AmColumnHeading"/>
            </w:pPr>
            <w:r w:rsidRPr="00047B22">
              <w:t>Komisjoni ettepanek</w:t>
            </w:r>
          </w:p>
        </w:tc>
        <w:tc>
          <w:tcPr>
            <w:tcW w:w="4876" w:type="dxa"/>
          </w:tcPr>
          <w:p w14:paraId="7DCABCAA" w14:textId="77777777" w:rsidR="00DC47AF" w:rsidRPr="00047B22" w:rsidRDefault="00DC47AF" w:rsidP="002354E6">
            <w:pPr>
              <w:pStyle w:val="AmColumnHeading"/>
            </w:pPr>
            <w:r w:rsidRPr="00047B22">
              <w:t>Muudatusettepanek</w:t>
            </w:r>
          </w:p>
        </w:tc>
      </w:tr>
      <w:tr w:rsidR="00DC47AF" w:rsidRPr="00047B22" w14:paraId="54F975BA" w14:textId="77777777" w:rsidTr="002354E6">
        <w:trPr>
          <w:jc w:val="center"/>
        </w:trPr>
        <w:tc>
          <w:tcPr>
            <w:tcW w:w="4876" w:type="dxa"/>
          </w:tcPr>
          <w:p w14:paraId="633DBE8F" w14:textId="77777777" w:rsidR="00DC47AF" w:rsidRPr="00047B22" w:rsidRDefault="00DC47AF" w:rsidP="002354E6">
            <w:pPr>
              <w:pStyle w:val="Normal6a"/>
            </w:pPr>
          </w:p>
        </w:tc>
        <w:tc>
          <w:tcPr>
            <w:tcW w:w="4876" w:type="dxa"/>
          </w:tcPr>
          <w:p w14:paraId="52C46F94" w14:textId="77777777" w:rsidR="00DC47AF" w:rsidRPr="00047B22" w:rsidRDefault="00DC47AF" w:rsidP="002354E6">
            <w:pPr>
              <w:pStyle w:val="Normal6a"/>
            </w:pPr>
            <w:r w:rsidRPr="00047B22">
              <w:rPr>
                <w:b/>
                <w:i/>
              </w:rPr>
              <w:t>(9a)</w:t>
            </w:r>
            <w:r w:rsidRPr="00047B22">
              <w:tab/>
            </w:r>
            <w:r w:rsidRPr="00047B22">
              <w:rPr>
                <w:b/>
                <w:i/>
              </w:rPr>
              <w:t>Määruses sätestatakse, mil moel komisjon võib 1) toetada liikmesriike, kui see on põhjendatud, tagades seeläbi ebaseadusliku massilise rände peatamise, 2) piirata kolmandate riikide kodanike võimet liikmesriikide vastu agressiooni kasutada, kasutades selleks kolmandate riikide kodanikke ja nimetades neid rändajateks ja pagulasteks, 3) tagada varjupaigapettuse vastu võitlemise, 4) taastada varjupaiga mõiste pühaduse, 5) toetada otsustavalt liikmesriiki seoses rändeliikumiste ja sissetungidega ning 6) tagada, et ei sekkutaks liikmesriikide siseasjadesse, mis tegelevad kõigi rändega seotud ohtude ja tagajärgedega;</w:t>
            </w:r>
          </w:p>
        </w:tc>
      </w:tr>
    </w:tbl>
    <w:p w14:paraId="01264F2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5B7DBFE" w14:textId="77777777" w:rsidR="00DC47AF" w:rsidRPr="00047B22" w:rsidRDefault="00DC47AF" w:rsidP="00DC47AF">
      <w:r w:rsidRPr="00047B22">
        <w:rPr>
          <w:rStyle w:val="HideTWBExt"/>
          <w:noProof w:val="0"/>
        </w:rPr>
        <w:t>&lt;/AmendB&gt;</w:t>
      </w:r>
    </w:p>
    <w:p w14:paraId="01D4A0F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243</w:t>
      </w:r>
      <w:r w:rsidRPr="00047B22">
        <w:rPr>
          <w:rStyle w:val="HideTWBExt"/>
          <w:b w:val="0"/>
          <w:noProof w:val="0"/>
        </w:rPr>
        <w:t>&lt;/NumAmB&gt;</w:t>
      </w:r>
    </w:p>
    <w:p w14:paraId="552F4578"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1188F978" w14:textId="77777777" w:rsidR="00DC47AF" w:rsidRPr="00047B22" w:rsidRDefault="00DC47AF" w:rsidP="00DC47AF">
      <w:pPr>
        <w:pStyle w:val="NormalBold"/>
      </w:pPr>
      <w:r w:rsidRPr="00047B22">
        <w:rPr>
          <w:rStyle w:val="HideTWBExt"/>
          <w:b w:val="0"/>
          <w:noProof w:val="0"/>
        </w:rPr>
        <w:t>&lt;/RepeatBlock-By&gt;</w:t>
      </w:r>
    </w:p>
    <w:p w14:paraId="4ED7382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191F58E" w14:textId="77777777" w:rsidR="00DC47AF" w:rsidRPr="00047B22" w:rsidRDefault="00DC47AF" w:rsidP="00DC47AF">
      <w:pPr>
        <w:pStyle w:val="NormalBold"/>
      </w:pPr>
      <w:r w:rsidRPr="00047B22">
        <w:rPr>
          <w:rStyle w:val="HideTWBExt"/>
          <w:b w:val="0"/>
          <w:noProof w:val="0"/>
        </w:rPr>
        <w:t>&lt;Article&gt;</w:t>
      </w:r>
      <w:r w:rsidRPr="00047B22">
        <w:t>Põhjendus 10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B48F64A" w14:textId="77777777" w:rsidTr="002354E6">
        <w:trPr>
          <w:trHeight w:hRule="exact" w:val="240"/>
          <w:jc w:val="center"/>
        </w:trPr>
        <w:tc>
          <w:tcPr>
            <w:tcW w:w="9752" w:type="dxa"/>
            <w:gridSpan w:val="2"/>
          </w:tcPr>
          <w:p w14:paraId="478603B4" w14:textId="77777777" w:rsidR="00DC47AF" w:rsidRPr="00047B22" w:rsidRDefault="00DC47AF" w:rsidP="002354E6"/>
        </w:tc>
      </w:tr>
      <w:tr w:rsidR="00DC47AF" w:rsidRPr="00047B22" w14:paraId="1B3A3745" w14:textId="77777777" w:rsidTr="002354E6">
        <w:trPr>
          <w:trHeight w:val="240"/>
          <w:jc w:val="center"/>
        </w:trPr>
        <w:tc>
          <w:tcPr>
            <w:tcW w:w="4876" w:type="dxa"/>
          </w:tcPr>
          <w:p w14:paraId="391D7649" w14:textId="77777777" w:rsidR="00DC47AF" w:rsidRPr="00047B22" w:rsidRDefault="00DC47AF" w:rsidP="002354E6">
            <w:pPr>
              <w:pStyle w:val="AmColumnHeading"/>
            </w:pPr>
            <w:r w:rsidRPr="00047B22">
              <w:t>Komisjoni ettepanek</w:t>
            </w:r>
          </w:p>
        </w:tc>
        <w:tc>
          <w:tcPr>
            <w:tcW w:w="4876" w:type="dxa"/>
          </w:tcPr>
          <w:p w14:paraId="3A4F9CAC" w14:textId="77777777" w:rsidR="00DC47AF" w:rsidRPr="00047B22" w:rsidRDefault="00DC47AF" w:rsidP="002354E6">
            <w:pPr>
              <w:pStyle w:val="AmColumnHeading"/>
            </w:pPr>
            <w:r w:rsidRPr="00047B22">
              <w:t>Muudatusettepanek</w:t>
            </w:r>
          </w:p>
        </w:tc>
      </w:tr>
      <w:tr w:rsidR="00DC47AF" w:rsidRPr="00047B22" w14:paraId="1796883F" w14:textId="77777777" w:rsidTr="002354E6">
        <w:trPr>
          <w:jc w:val="center"/>
        </w:trPr>
        <w:tc>
          <w:tcPr>
            <w:tcW w:w="4876" w:type="dxa"/>
          </w:tcPr>
          <w:p w14:paraId="2367222B" w14:textId="77777777" w:rsidR="00DC47AF" w:rsidRPr="00047B22" w:rsidRDefault="00DC47AF" w:rsidP="002354E6">
            <w:pPr>
              <w:pStyle w:val="Normal6a"/>
            </w:pPr>
            <w:r w:rsidRPr="00047B22">
              <w:rPr>
                <w:b/>
                <w:i/>
              </w:rPr>
              <w:t>(10)</w:t>
            </w:r>
            <w:r w:rsidRPr="00047B22">
              <w:tab/>
            </w:r>
            <w:r w:rsidRPr="00047B22">
              <w:rPr>
                <w:b/>
                <w:i/>
              </w:rPr>
              <w:t>Selleks et varjupaigaküsimusi käsitleva liidu acquis’ kohaldamise tagamiseks oleks olemas tulemuslik järelevalvesüsteem, tuleks kõnealustes strateegiates võtta arvesse ka Euroopa Liidu Varjupaigaameti ja Frontexi teostatud järelevalve tulemusi, nõukogu määruse nr 1053/2013 alusel tehtud hindamise ning määruse (EL) XXX/XXX [taustakontrolli määrus] artikli 7 alusel teostatud järelevalve tulemusi.</w:t>
            </w:r>
          </w:p>
        </w:tc>
        <w:tc>
          <w:tcPr>
            <w:tcW w:w="4876" w:type="dxa"/>
          </w:tcPr>
          <w:p w14:paraId="469685C4" w14:textId="77777777" w:rsidR="00DC47AF" w:rsidRPr="00047B22" w:rsidRDefault="00DC47AF" w:rsidP="002354E6">
            <w:pPr>
              <w:pStyle w:val="Normal6a"/>
            </w:pPr>
            <w:r w:rsidRPr="00047B22">
              <w:rPr>
                <w:b/>
                <w:i/>
              </w:rPr>
              <w:t>välja jäetud</w:t>
            </w:r>
          </w:p>
        </w:tc>
      </w:tr>
    </w:tbl>
    <w:p w14:paraId="04F59CC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D8C2122" w14:textId="77777777" w:rsidR="00DC47AF" w:rsidRPr="00047B22" w:rsidRDefault="00DC47AF" w:rsidP="00DC47AF">
      <w:r w:rsidRPr="00047B22">
        <w:rPr>
          <w:rStyle w:val="HideTWBExt"/>
          <w:noProof w:val="0"/>
        </w:rPr>
        <w:t>&lt;/AmendB&gt;</w:t>
      </w:r>
    </w:p>
    <w:p w14:paraId="0DBBD57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244</w:t>
      </w:r>
      <w:r w:rsidRPr="00047B22">
        <w:rPr>
          <w:rStyle w:val="HideTWBExt"/>
          <w:b w:val="0"/>
          <w:noProof w:val="0"/>
        </w:rPr>
        <w:t>&lt;/NumAmB&gt;</w:t>
      </w:r>
    </w:p>
    <w:p w14:paraId="79F88706"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4E60E0BF" w14:textId="77777777" w:rsidR="00DC47AF" w:rsidRPr="00047B22" w:rsidRDefault="00DC47AF" w:rsidP="00DC47AF">
      <w:pPr>
        <w:pStyle w:val="NormalBold"/>
      </w:pPr>
      <w:r w:rsidRPr="00047B22">
        <w:rPr>
          <w:rStyle w:val="HideTWBExt"/>
          <w:b w:val="0"/>
          <w:noProof w:val="0"/>
        </w:rPr>
        <w:t>&lt;/RepeatBlock-By&gt;</w:t>
      </w:r>
    </w:p>
    <w:p w14:paraId="759AEB0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33878F6" w14:textId="77777777" w:rsidR="00DC47AF" w:rsidRPr="00047B22" w:rsidRDefault="00DC47AF" w:rsidP="00DC47AF">
      <w:pPr>
        <w:pStyle w:val="NormalBold"/>
      </w:pPr>
      <w:r w:rsidRPr="00047B22">
        <w:rPr>
          <w:rStyle w:val="HideTWBExt"/>
          <w:b w:val="0"/>
          <w:noProof w:val="0"/>
        </w:rPr>
        <w:t>&lt;Article&gt;</w:t>
      </w:r>
      <w:r w:rsidRPr="00047B22">
        <w:t>Põhjendus 10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FA959FD" w14:textId="77777777" w:rsidTr="002354E6">
        <w:trPr>
          <w:trHeight w:hRule="exact" w:val="240"/>
          <w:jc w:val="center"/>
        </w:trPr>
        <w:tc>
          <w:tcPr>
            <w:tcW w:w="9752" w:type="dxa"/>
            <w:gridSpan w:val="2"/>
          </w:tcPr>
          <w:p w14:paraId="38855F64" w14:textId="77777777" w:rsidR="00DC47AF" w:rsidRPr="00047B22" w:rsidRDefault="00DC47AF" w:rsidP="002354E6"/>
        </w:tc>
      </w:tr>
      <w:tr w:rsidR="00DC47AF" w:rsidRPr="00047B22" w14:paraId="78E0E38A" w14:textId="77777777" w:rsidTr="002354E6">
        <w:trPr>
          <w:trHeight w:val="240"/>
          <w:jc w:val="center"/>
        </w:trPr>
        <w:tc>
          <w:tcPr>
            <w:tcW w:w="4876" w:type="dxa"/>
          </w:tcPr>
          <w:p w14:paraId="4EEE36DF" w14:textId="77777777" w:rsidR="00DC47AF" w:rsidRPr="00047B22" w:rsidRDefault="00DC47AF" w:rsidP="002354E6">
            <w:pPr>
              <w:pStyle w:val="AmColumnHeading"/>
            </w:pPr>
            <w:r w:rsidRPr="00047B22">
              <w:t>Komisjoni ettepanek</w:t>
            </w:r>
          </w:p>
        </w:tc>
        <w:tc>
          <w:tcPr>
            <w:tcW w:w="4876" w:type="dxa"/>
          </w:tcPr>
          <w:p w14:paraId="23BBDB83" w14:textId="77777777" w:rsidR="00DC47AF" w:rsidRPr="00047B22" w:rsidRDefault="00DC47AF" w:rsidP="002354E6">
            <w:pPr>
              <w:pStyle w:val="AmColumnHeading"/>
            </w:pPr>
            <w:r w:rsidRPr="00047B22">
              <w:t>Muudatusettepanek</w:t>
            </w:r>
          </w:p>
        </w:tc>
      </w:tr>
      <w:tr w:rsidR="00DC47AF" w:rsidRPr="00047B22" w14:paraId="13AEA663" w14:textId="77777777" w:rsidTr="002354E6">
        <w:trPr>
          <w:jc w:val="center"/>
        </w:trPr>
        <w:tc>
          <w:tcPr>
            <w:tcW w:w="4876" w:type="dxa"/>
          </w:tcPr>
          <w:p w14:paraId="668612C0" w14:textId="77777777" w:rsidR="00DC47AF" w:rsidRPr="00047B22" w:rsidRDefault="00DC47AF" w:rsidP="002354E6">
            <w:pPr>
              <w:pStyle w:val="Normal6a"/>
            </w:pPr>
            <w:r w:rsidRPr="00047B22">
              <w:t>(10)</w:t>
            </w:r>
            <w:r w:rsidRPr="00047B22">
              <w:tab/>
              <w:t xml:space="preserve">Selleks et varjupaigaküsimusi käsitleva liidu </w:t>
            </w:r>
            <w:r w:rsidRPr="00047B22">
              <w:rPr>
                <w:i/>
                <w:iCs/>
              </w:rPr>
              <w:t>acquis</w:t>
            </w:r>
            <w:r w:rsidRPr="00047B22">
              <w:t xml:space="preserve">’ kohaldamise tagamiseks oleks olemas tulemuslik järelevalvesüsteem, tuleks kõnealustes </w:t>
            </w:r>
            <w:r w:rsidRPr="00047B22">
              <w:rPr>
                <w:b/>
                <w:i/>
              </w:rPr>
              <w:t>strateegiates</w:t>
            </w:r>
            <w:r w:rsidRPr="00047B22">
              <w:t xml:space="preserve"> võtta arvesse ka Euroopa Liidu Varjupaigaameti </w:t>
            </w:r>
            <w:r w:rsidRPr="00047B22">
              <w:rPr>
                <w:b/>
                <w:i/>
              </w:rPr>
              <w:t>ja Frontexi</w:t>
            </w:r>
            <w:r w:rsidRPr="00047B22">
              <w:t xml:space="preserve"> teostatud järelevalve tulemusi</w:t>
            </w:r>
            <w:r w:rsidRPr="00047B22">
              <w:rPr>
                <w:b/>
                <w:i/>
              </w:rPr>
              <w:t>, nõukogu määruse nr 1053/2013 alusel</w:t>
            </w:r>
            <w:r w:rsidRPr="00047B22">
              <w:t xml:space="preserve"> tehtud </w:t>
            </w:r>
            <w:r w:rsidRPr="00047B22">
              <w:rPr>
                <w:b/>
                <w:i/>
              </w:rPr>
              <w:t>hindamise ning määruse (EL) XXX/XXX [taustakontrolli määrus] artikli 7 alusel teostatud järelevalve tulemusi</w:t>
            </w:r>
            <w:r w:rsidRPr="00047B22">
              <w:t>.</w:t>
            </w:r>
          </w:p>
        </w:tc>
        <w:tc>
          <w:tcPr>
            <w:tcW w:w="4876" w:type="dxa"/>
          </w:tcPr>
          <w:p w14:paraId="408A4610" w14:textId="77777777" w:rsidR="00DC47AF" w:rsidRPr="00047B22" w:rsidRDefault="00DC47AF" w:rsidP="002354E6">
            <w:pPr>
              <w:pStyle w:val="Normal6a"/>
            </w:pPr>
            <w:r w:rsidRPr="00047B22">
              <w:t>(10)</w:t>
            </w:r>
            <w:r w:rsidRPr="00047B22">
              <w:tab/>
              <w:t xml:space="preserve">Selleks et varjupaigaküsimusi käsitleva liidu </w:t>
            </w:r>
            <w:r w:rsidRPr="00047B22">
              <w:rPr>
                <w:i/>
                <w:iCs/>
              </w:rPr>
              <w:t>acquis</w:t>
            </w:r>
            <w:r w:rsidRPr="00047B22">
              <w:t xml:space="preserve">’ kohaldamise tagamiseks oleks olemas tulemuslik järelevalvesüsteem, tuleks kõnealustes </w:t>
            </w:r>
            <w:r w:rsidRPr="00047B22">
              <w:rPr>
                <w:b/>
                <w:i/>
              </w:rPr>
              <w:t>aruannetes</w:t>
            </w:r>
            <w:r w:rsidRPr="00047B22">
              <w:t xml:space="preserve"> võtta arvesse ka Euroopa Liidu Varjupaigaameti teostatud järelevalve tulemusi </w:t>
            </w:r>
            <w:r w:rsidRPr="00047B22">
              <w:rPr>
                <w:b/>
                <w:i/>
              </w:rPr>
              <w:t>ning sõltumatute inimõigustega tegelevate organite, nagu Euroopa Nõukogu, riiklike ombudsmanide ja ÜRO Pagulaste Ülemvoliniku Ameti</w:t>
            </w:r>
            <w:r w:rsidRPr="00047B22">
              <w:t xml:space="preserve"> tehtud </w:t>
            </w:r>
            <w:r w:rsidRPr="00047B22">
              <w:rPr>
                <w:b/>
                <w:i/>
              </w:rPr>
              <w:t>hindamisi</w:t>
            </w:r>
            <w:r w:rsidRPr="00047B22">
              <w:t>.</w:t>
            </w:r>
          </w:p>
        </w:tc>
      </w:tr>
    </w:tbl>
    <w:p w14:paraId="2E31DDE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A1A109A" w14:textId="77777777" w:rsidR="00DC47AF" w:rsidRPr="00047B22" w:rsidRDefault="00DC47AF" w:rsidP="00DC47AF">
      <w:r w:rsidRPr="00047B22">
        <w:rPr>
          <w:rStyle w:val="HideTWBExt"/>
          <w:noProof w:val="0"/>
        </w:rPr>
        <w:t>&lt;/AmendB&gt;</w:t>
      </w:r>
    </w:p>
    <w:p w14:paraId="446C23D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245</w:t>
      </w:r>
      <w:r w:rsidRPr="00047B22">
        <w:rPr>
          <w:rStyle w:val="HideTWBExt"/>
          <w:b w:val="0"/>
          <w:noProof w:val="0"/>
        </w:rPr>
        <w:t>&lt;/NumAmB&gt;</w:t>
      </w:r>
    </w:p>
    <w:p w14:paraId="03A758B5"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 Sophia in 't Veld, Karen Melchior</w:t>
      </w:r>
      <w:r w:rsidRPr="00047B22">
        <w:rPr>
          <w:rStyle w:val="HideTWBExt"/>
          <w:b w:val="0"/>
          <w:noProof w:val="0"/>
        </w:rPr>
        <w:t>&lt;/Members&gt;</w:t>
      </w:r>
    </w:p>
    <w:p w14:paraId="4602BF51" w14:textId="77777777" w:rsidR="00DC47AF" w:rsidRPr="00047B22" w:rsidRDefault="00DC47AF" w:rsidP="00DC47AF">
      <w:pPr>
        <w:pStyle w:val="NormalBold"/>
      </w:pPr>
      <w:r w:rsidRPr="00047B22">
        <w:rPr>
          <w:rStyle w:val="HideTWBExt"/>
          <w:b w:val="0"/>
          <w:noProof w:val="0"/>
        </w:rPr>
        <w:t>&lt;/RepeatBlock-By&gt;</w:t>
      </w:r>
    </w:p>
    <w:p w14:paraId="72725CA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859E896" w14:textId="77777777" w:rsidR="00DC47AF" w:rsidRPr="00047B22" w:rsidRDefault="00DC47AF" w:rsidP="00DC47AF">
      <w:pPr>
        <w:pStyle w:val="NormalBold"/>
      </w:pPr>
      <w:r w:rsidRPr="00047B22">
        <w:rPr>
          <w:rStyle w:val="HideTWBExt"/>
          <w:b w:val="0"/>
          <w:noProof w:val="0"/>
        </w:rPr>
        <w:t>&lt;Article&gt;</w:t>
      </w:r>
      <w:r w:rsidRPr="00047B22">
        <w:t>Põhjendus 11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760F2F0" w14:textId="77777777" w:rsidTr="002354E6">
        <w:trPr>
          <w:trHeight w:hRule="exact" w:val="240"/>
          <w:jc w:val="center"/>
        </w:trPr>
        <w:tc>
          <w:tcPr>
            <w:tcW w:w="9752" w:type="dxa"/>
            <w:gridSpan w:val="2"/>
          </w:tcPr>
          <w:p w14:paraId="1C3C7BAA" w14:textId="77777777" w:rsidR="00DC47AF" w:rsidRPr="00047B22" w:rsidRDefault="00DC47AF" w:rsidP="002354E6"/>
        </w:tc>
      </w:tr>
      <w:tr w:rsidR="00DC47AF" w:rsidRPr="00047B22" w14:paraId="73E75635" w14:textId="77777777" w:rsidTr="002354E6">
        <w:trPr>
          <w:trHeight w:val="240"/>
          <w:jc w:val="center"/>
        </w:trPr>
        <w:tc>
          <w:tcPr>
            <w:tcW w:w="4876" w:type="dxa"/>
          </w:tcPr>
          <w:p w14:paraId="3D54B449" w14:textId="77777777" w:rsidR="00DC47AF" w:rsidRPr="00047B22" w:rsidRDefault="00DC47AF" w:rsidP="002354E6">
            <w:pPr>
              <w:pStyle w:val="AmColumnHeading"/>
            </w:pPr>
            <w:r w:rsidRPr="00047B22">
              <w:t>Komisjoni ettepanek</w:t>
            </w:r>
          </w:p>
        </w:tc>
        <w:tc>
          <w:tcPr>
            <w:tcW w:w="4876" w:type="dxa"/>
          </w:tcPr>
          <w:p w14:paraId="759518DA" w14:textId="77777777" w:rsidR="00DC47AF" w:rsidRPr="00047B22" w:rsidRDefault="00DC47AF" w:rsidP="002354E6">
            <w:pPr>
              <w:pStyle w:val="AmColumnHeading"/>
            </w:pPr>
            <w:r w:rsidRPr="00047B22">
              <w:t>Muudatusettepanek</w:t>
            </w:r>
          </w:p>
        </w:tc>
      </w:tr>
      <w:tr w:rsidR="00DC47AF" w:rsidRPr="00047B22" w14:paraId="3E3E02AB" w14:textId="77777777" w:rsidTr="002354E6">
        <w:trPr>
          <w:jc w:val="center"/>
        </w:trPr>
        <w:tc>
          <w:tcPr>
            <w:tcW w:w="4876" w:type="dxa"/>
          </w:tcPr>
          <w:p w14:paraId="0CE32891" w14:textId="77777777" w:rsidR="00DC47AF" w:rsidRPr="00047B22" w:rsidRDefault="00DC47AF" w:rsidP="002354E6">
            <w:pPr>
              <w:pStyle w:val="Normal6a"/>
            </w:pPr>
            <w:r w:rsidRPr="00047B22">
              <w:t>(11)</w:t>
            </w:r>
            <w:r w:rsidRPr="00047B22">
              <w:tab/>
              <w:t>Arvestades, kui oluline on tagada, et liit oleks valmis ja suuteline kohanema varjupaiga- ja rändehalduse muutuva reaalsusega, peaks komisjon igal aastal vastu võtma rände haldamise aruande, milles kirjeldatakse rändeolukorra võimalikku muutumist ning liidu ja liikmesriikide valmisolekut sellele reageerimiseks ja sellega kohanemiseks. Aruanne peaks sisaldama ka riiklikes strateegiates ette nähtud järelevalvet puudutava aruandluse tulemusi ja puuduste ilmnemise korral tuleks teha parandusettepanekud.</w:t>
            </w:r>
          </w:p>
        </w:tc>
        <w:tc>
          <w:tcPr>
            <w:tcW w:w="4876" w:type="dxa"/>
          </w:tcPr>
          <w:p w14:paraId="0197F927" w14:textId="77777777" w:rsidR="00DC47AF" w:rsidRPr="00047B22" w:rsidRDefault="00DC47AF" w:rsidP="002354E6">
            <w:pPr>
              <w:pStyle w:val="Normal6a"/>
            </w:pPr>
            <w:r w:rsidRPr="00047B22">
              <w:t>(11)</w:t>
            </w:r>
            <w:r w:rsidRPr="00047B22">
              <w:tab/>
              <w:t>Arvestades, kui oluline on tagada, et liit oleks valmis ja suuteline kohanema varjupaiga- ja rändehalduse muutuva reaalsusega, peaks komisjon igal aastal vastu võtma rände haldamise aruande, milles kirjeldatakse rändeolukorra võimalikku muutumist ning liidu ja liikmesriikide valmisolekut sellele reageerimiseks ja sellega kohanemiseks</w:t>
            </w:r>
            <w:r w:rsidRPr="00047B22">
              <w:rPr>
                <w:b/>
                <w:i/>
              </w:rPr>
              <w:t>, tagades nende osalemise solidaarsuses ja vastutuse jagamises</w:t>
            </w:r>
            <w:r w:rsidRPr="00047B22">
              <w:t xml:space="preserve">. Aruanne peaks sisaldama ka riiklikes strateegiates ette nähtud järelevalvet puudutava aruandluse tulemusi ja puuduste ilmnemise korral tuleks teha parandusettepanekud. </w:t>
            </w:r>
            <w:r w:rsidRPr="00047B22">
              <w:rPr>
                <w:b/>
                <w:i/>
              </w:rPr>
              <w:t>Komisjon peaks selliseid tulemusi kasutama konkreetsete prognooside tegemiseks ja nende koheseks kohaldamiseks eeloleval aastal ning liikmesriigid peaksid tegema vajalikud parandused ja kohandama neid kõnealuse aruande tulemustega järgmisel aastal.</w:t>
            </w:r>
          </w:p>
        </w:tc>
      </w:tr>
    </w:tbl>
    <w:p w14:paraId="6BF9281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08515F0" w14:textId="77777777" w:rsidR="00DC47AF" w:rsidRPr="00047B22" w:rsidRDefault="00DC47AF" w:rsidP="00DC47AF">
      <w:r w:rsidRPr="00047B22">
        <w:rPr>
          <w:rStyle w:val="HideTWBExt"/>
          <w:noProof w:val="0"/>
        </w:rPr>
        <w:t>&lt;/AmendB&gt;</w:t>
      </w:r>
    </w:p>
    <w:p w14:paraId="507196A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246</w:t>
      </w:r>
      <w:r w:rsidRPr="00047B22">
        <w:rPr>
          <w:rStyle w:val="HideTWBExt"/>
          <w:b w:val="0"/>
          <w:noProof w:val="0"/>
        </w:rPr>
        <w:t>&lt;/NumAmB&gt;</w:t>
      </w:r>
    </w:p>
    <w:p w14:paraId="30AD89BE"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0C8A0848" w14:textId="77777777" w:rsidR="00DC47AF" w:rsidRPr="00047B22" w:rsidRDefault="00DC47AF" w:rsidP="00DC47AF">
      <w:pPr>
        <w:pStyle w:val="NormalBold"/>
      </w:pPr>
      <w:r w:rsidRPr="00047B22">
        <w:rPr>
          <w:rStyle w:val="HideTWBExt"/>
          <w:b w:val="0"/>
          <w:noProof w:val="0"/>
        </w:rPr>
        <w:t>&lt;/RepeatBlock-By&gt;</w:t>
      </w:r>
    </w:p>
    <w:p w14:paraId="266C65D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78C6923" w14:textId="77777777" w:rsidR="00DC47AF" w:rsidRPr="00047B22" w:rsidRDefault="00DC47AF" w:rsidP="00DC47AF">
      <w:pPr>
        <w:pStyle w:val="NormalBold"/>
      </w:pPr>
      <w:r w:rsidRPr="00047B22">
        <w:rPr>
          <w:rStyle w:val="HideTWBExt"/>
          <w:b w:val="0"/>
          <w:noProof w:val="0"/>
        </w:rPr>
        <w:t>&lt;Article&gt;</w:t>
      </w:r>
      <w:r w:rsidRPr="00047B22">
        <w:t>Põhjendus 11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C1CB860" w14:textId="77777777" w:rsidTr="002354E6">
        <w:trPr>
          <w:trHeight w:hRule="exact" w:val="240"/>
          <w:jc w:val="center"/>
        </w:trPr>
        <w:tc>
          <w:tcPr>
            <w:tcW w:w="9752" w:type="dxa"/>
            <w:gridSpan w:val="2"/>
          </w:tcPr>
          <w:p w14:paraId="50AA30BE" w14:textId="77777777" w:rsidR="00DC47AF" w:rsidRPr="00047B22" w:rsidRDefault="00DC47AF" w:rsidP="002354E6"/>
        </w:tc>
      </w:tr>
      <w:tr w:rsidR="00DC47AF" w:rsidRPr="00047B22" w14:paraId="5564D587" w14:textId="77777777" w:rsidTr="002354E6">
        <w:trPr>
          <w:trHeight w:val="240"/>
          <w:jc w:val="center"/>
        </w:trPr>
        <w:tc>
          <w:tcPr>
            <w:tcW w:w="4876" w:type="dxa"/>
          </w:tcPr>
          <w:p w14:paraId="64D9FC10" w14:textId="77777777" w:rsidR="00DC47AF" w:rsidRPr="00047B22" w:rsidRDefault="00DC47AF" w:rsidP="002354E6">
            <w:pPr>
              <w:pStyle w:val="AmColumnHeading"/>
            </w:pPr>
            <w:r w:rsidRPr="00047B22">
              <w:t>Komisjoni ettepanek</w:t>
            </w:r>
          </w:p>
        </w:tc>
        <w:tc>
          <w:tcPr>
            <w:tcW w:w="4876" w:type="dxa"/>
          </w:tcPr>
          <w:p w14:paraId="19A7CCB4" w14:textId="77777777" w:rsidR="00DC47AF" w:rsidRPr="00047B22" w:rsidRDefault="00DC47AF" w:rsidP="002354E6">
            <w:pPr>
              <w:pStyle w:val="AmColumnHeading"/>
            </w:pPr>
            <w:r w:rsidRPr="00047B22">
              <w:t>Muudatusettepanek</w:t>
            </w:r>
          </w:p>
        </w:tc>
      </w:tr>
      <w:tr w:rsidR="00DC47AF" w:rsidRPr="00047B22" w14:paraId="626D8A34" w14:textId="77777777" w:rsidTr="002354E6">
        <w:trPr>
          <w:jc w:val="center"/>
        </w:trPr>
        <w:tc>
          <w:tcPr>
            <w:tcW w:w="4876" w:type="dxa"/>
          </w:tcPr>
          <w:p w14:paraId="18608878" w14:textId="77777777" w:rsidR="00DC47AF" w:rsidRPr="00047B22" w:rsidRDefault="00DC47AF" w:rsidP="002354E6">
            <w:pPr>
              <w:pStyle w:val="Normal6a"/>
            </w:pPr>
            <w:r w:rsidRPr="00047B22">
              <w:t>(11)</w:t>
            </w:r>
            <w:r w:rsidRPr="00047B22">
              <w:tab/>
              <w:t xml:space="preserve">Arvestades, kui oluline on tagada, et </w:t>
            </w:r>
            <w:r w:rsidRPr="00047B22">
              <w:rPr>
                <w:b/>
                <w:i/>
              </w:rPr>
              <w:t>liit oleks</w:t>
            </w:r>
            <w:r w:rsidRPr="00047B22">
              <w:t xml:space="preserve"> valmis </w:t>
            </w:r>
            <w:r w:rsidRPr="00047B22">
              <w:rPr>
                <w:b/>
                <w:i/>
              </w:rPr>
              <w:t>ja suuteline kohanema varjupaiga- ja rändehalduse muutuva reaalsusega</w:t>
            </w:r>
            <w:r w:rsidRPr="00047B22">
              <w:t xml:space="preserve">, peaks komisjon </w:t>
            </w:r>
            <w:r w:rsidRPr="00047B22">
              <w:rPr>
                <w:b/>
                <w:i/>
              </w:rPr>
              <w:t>igal aastal vastu võtma rände haldamise aruande, milles kirjeldatakse rändeolukorra võimalikku muutumist ning liidu ja liikmesriikide valmisolekut sellele reageerimiseks ja sellega kohanemiseks. Aruanne peaks sisaldama ka riiklikes strateegiates ette nähtud järelevalvet puudutava aruandluse tulemusi ja puuduste ilmnemise korral tuleks teha parandusettepanekud</w:t>
            </w:r>
            <w:r w:rsidRPr="00047B22">
              <w:t>.</w:t>
            </w:r>
          </w:p>
        </w:tc>
        <w:tc>
          <w:tcPr>
            <w:tcW w:w="4876" w:type="dxa"/>
          </w:tcPr>
          <w:p w14:paraId="4A6010B3" w14:textId="77777777" w:rsidR="00DC47AF" w:rsidRPr="00047B22" w:rsidRDefault="00DC47AF" w:rsidP="002354E6">
            <w:pPr>
              <w:pStyle w:val="Normal6a"/>
            </w:pPr>
            <w:r w:rsidRPr="00047B22">
              <w:t>(11)</w:t>
            </w:r>
            <w:r w:rsidRPr="00047B22">
              <w:tab/>
              <w:t xml:space="preserve">Arvestades, kui oluline on tagada, et </w:t>
            </w:r>
            <w:r w:rsidRPr="00047B22">
              <w:rPr>
                <w:b/>
                <w:i/>
              </w:rPr>
              <w:t>liikmesriigid oleksid</w:t>
            </w:r>
            <w:r w:rsidRPr="00047B22">
              <w:t xml:space="preserve"> valmis </w:t>
            </w:r>
            <w:r w:rsidRPr="00047B22">
              <w:rPr>
                <w:b/>
                <w:i/>
              </w:rPr>
              <w:t>igasuguse ebaseadusliku rände peatamiseks</w:t>
            </w:r>
            <w:r w:rsidRPr="00047B22">
              <w:t xml:space="preserve">, peaks komisjon </w:t>
            </w:r>
            <w:r w:rsidRPr="00047B22">
              <w:rPr>
                <w:b/>
                <w:i/>
              </w:rPr>
              <w:t>toetama liikmesriike ning esitama igakuiselt ajakohastatud teavet kolmandate riikide kodanike võimalike ebaseaduslike voogude ja varjupaigapettuste suundumuste kohta</w:t>
            </w:r>
            <w:r w:rsidRPr="00047B22">
              <w:t>.</w:t>
            </w:r>
          </w:p>
        </w:tc>
      </w:tr>
    </w:tbl>
    <w:p w14:paraId="1F5BCB4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F931DB8" w14:textId="77777777" w:rsidR="00DC47AF" w:rsidRPr="00047B22" w:rsidRDefault="00DC47AF" w:rsidP="00DC47AF">
      <w:r w:rsidRPr="00047B22">
        <w:rPr>
          <w:rStyle w:val="HideTWBExt"/>
          <w:noProof w:val="0"/>
        </w:rPr>
        <w:t>&lt;/AmendB&gt;</w:t>
      </w:r>
    </w:p>
    <w:p w14:paraId="49FEEB5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247</w:t>
      </w:r>
      <w:r w:rsidRPr="00047B22">
        <w:rPr>
          <w:rStyle w:val="HideTWBExt"/>
          <w:b w:val="0"/>
          <w:noProof w:val="0"/>
        </w:rPr>
        <w:t>&lt;/NumAmB&gt;</w:t>
      </w:r>
    </w:p>
    <w:p w14:paraId="53970407"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63826CD0" w14:textId="77777777" w:rsidR="00DC47AF" w:rsidRPr="00047B22" w:rsidRDefault="00DC47AF" w:rsidP="00DC47AF">
      <w:pPr>
        <w:pStyle w:val="NormalBold"/>
      </w:pPr>
      <w:r w:rsidRPr="00047B22">
        <w:rPr>
          <w:rStyle w:val="HideTWBExt"/>
          <w:b w:val="0"/>
          <w:noProof w:val="0"/>
        </w:rPr>
        <w:t>&lt;/RepeatBlock-By&gt;</w:t>
      </w:r>
    </w:p>
    <w:p w14:paraId="1D95537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4AF9EED" w14:textId="77777777" w:rsidR="00DC47AF" w:rsidRPr="00047B22" w:rsidRDefault="00DC47AF" w:rsidP="00DC47AF">
      <w:pPr>
        <w:pStyle w:val="NormalBold"/>
      </w:pPr>
      <w:r w:rsidRPr="00047B22">
        <w:rPr>
          <w:rStyle w:val="HideTWBExt"/>
          <w:b w:val="0"/>
          <w:noProof w:val="0"/>
        </w:rPr>
        <w:t>&lt;Article&gt;</w:t>
      </w:r>
      <w:r w:rsidRPr="00047B22">
        <w:t>Põhjendus 11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BEC7B7A" w14:textId="77777777" w:rsidTr="002354E6">
        <w:trPr>
          <w:trHeight w:hRule="exact" w:val="240"/>
          <w:jc w:val="center"/>
        </w:trPr>
        <w:tc>
          <w:tcPr>
            <w:tcW w:w="9752" w:type="dxa"/>
            <w:gridSpan w:val="2"/>
          </w:tcPr>
          <w:p w14:paraId="6070A165" w14:textId="77777777" w:rsidR="00DC47AF" w:rsidRPr="00047B22" w:rsidRDefault="00DC47AF" w:rsidP="002354E6"/>
        </w:tc>
      </w:tr>
      <w:tr w:rsidR="00DC47AF" w:rsidRPr="00047B22" w14:paraId="41960087" w14:textId="77777777" w:rsidTr="002354E6">
        <w:trPr>
          <w:trHeight w:val="240"/>
          <w:jc w:val="center"/>
        </w:trPr>
        <w:tc>
          <w:tcPr>
            <w:tcW w:w="4876" w:type="dxa"/>
          </w:tcPr>
          <w:p w14:paraId="1A49E4B8" w14:textId="77777777" w:rsidR="00DC47AF" w:rsidRPr="00047B22" w:rsidRDefault="00DC47AF" w:rsidP="002354E6">
            <w:pPr>
              <w:pStyle w:val="AmColumnHeading"/>
            </w:pPr>
            <w:r w:rsidRPr="00047B22">
              <w:t>Komisjoni ettepanek</w:t>
            </w:r>
          </w:p>
        </w:tc>
        <w:tc>
          <w:tcPr>
            <w:tcW w:w="4876" w:type="dxa"/>
          </w:tcPr>
          <w:p w14:paraId="1FD821D1" w14:textId="77777777" w:rsidR="00DC47AF" w:rsidRPr="00047B22" w:rsidRDefault="00DC47AF" w:rsidP="002354E6">
            <w:pPr>
              <w:pStyle w:val="AmColumnHeading"/>
            </w:pPr>
            <w:r w:rsidRPr="00047B22">
              <w:t>Muudatusettepanek</w:t>
            </w:r>
          </w:p>
        </w:tc>
      </w:tr>
      <w:tr w:rsidR="00DC47AF" w:rsidRPr="00047B22" w14:paraId="4C6CEA8B" w14:textId="77777777" w:rsidTr="002354E6">
        <w:trPr>
          <w:jc w:val="center"/>
        </w:trPr>
        <w:tc>
          <w:tcPr>
            <w:tcW w:w="4876" w:type="dxa"/>
          </w:tcPr>
          <w:p w14:paraId="329F1E53" w14:textId="77777777" w:rsidR="00DC47AF" w:rsidRPr="00047B22" w:rsidRDefault="00DC47AF" w:rsidP="002354E6">
            <w:pPr>
              <w:pStyle w:val="Normal6a"/>
            </w:pPr>
            <w:r w:rsidRPr="00047B22">
              <w:t>(11)</w:t>
            </w:r>
            <w:r w:rsidRPr="00047B22">
              <w:tab/>
              <w:t xml:space="preserve">Arvestades, kui oluline on </w:t>
            </w:r>
            <w:r w:rsidRPr="00047B22">
              <w:rPr>
                <w:b/>
                <w:i/>
              </w:rPr>
              <w:t>tagada, et liit oleks valmis ja suuteline kohanema varjupaiga- ja rändehalduse muutuva reaalsusega</w:t>
            </w:r>
            <w:r w:rsidRPr="00047B22">
              <w:t xml:space="preserve">, peaks komisjon </w:t>
            </w:r>
            <w:r w:rsidRPr="00047B22">
              <w:rPr>
                <w:b/>
                <w:i/>
              </w:rPr>
              <w:t>igal aastal vastu võtma rände haldamise aruande, milles kirjeldatakse rändeolukorra võimalikku muutumist ning liidu ja liikmesriikide valmisolekut sellele reageerimiseks ja sellega kohanemiseks</w:t>
            </w:r>
            <w:r w:rsidRPr="00047B22">
              <w:t>.</w:t>
            </w:r>
            <w:r w:rsidRPr="00047B22">
              <w:rPr>
                <w:b/>
                <w:i/>
              </w:rPr>
              <w:t xml:space="preserve"> Aruanne peaks sisaldama ka riiklikes strateegiates ette nähtud</w:t>
            </w:r>
            <w:r w:rsidRPr="00047B22">
              <w:t xml:space="preserve"> järelevalvet puudutava aruandluse </w:t>
            </w:r>
            <w:r w:rsidRPr="00047B22">
              <w:rPr>
                <w:b/>
                <w:i/>
              </w:rPr>
              <w:t>tulemusi ja puuduste ilmnemise korral</w:t>
            </w:r>
            <w:r w:rsidRPr="00047B22">
              <w:t xml:space="preserve"> tuleks </w:t>
            </w:r>
            <w:r w:rsidRPr="00047B22">
              <w:rPr>
                <w:b/>
                <w:i/>
              </w:rPr>
              <w:t>teha parandusettepanekud</w:t>
            </w:r>
            <w:r w:rsidRPr="00047B22">
              <w:t>.</w:t>
            </w:r>
          </w:p>
        </w:tc>
        <w:tc>
          <w:tcPr>
            <w:tcW w:w="4876" w:type="dxa"/>
          </w:tcPr>
          <w:p w14:paraId="1D5B237B" w14:textId="77777777" w:rsidR="00DC47AF" w:rsidRPr="00047B22" w:rsidRDefault="00DC47AF" w:rsidP="002354E6">
            <w:pPr>
              <w:pStyle w:val="Normal6a"/>
            </w:pPr>
            <w:r w:rsidRPr="00047B22">
              <w:t>(11)</w:t>
            </w:r>
            <w:r w:rsidRPr="00047B22">
              <w:tab/>
              <w:t xml:space="preserve">Arvestades, kui oluline on </w:t>
            </w:r>
            <w:r w:rsidRPr="00047B22">
              <w:rPr>
                <w:b/>
                <w:i/>
              </w:rPr>
              <w:t>ELi varjupaigaküsimusi käsitleva acquis’ rikkumiste võimalikult varajases etapis tuvastamise tähtsus</w:t>
            </w:r>
            <w:r w:rsidRPr="00047B22">
              <w:t xml:space="preserve">, peaks komisjon </w:t>
            </w:r>
            <w:r w:rsidRPr="00047B22">
              <w:rPr>
                <w:b/>
                <w:i/>
              </w:rPr>
              <w:t>lisama ka igas liikmesriigis ELi varjupaigaküsimusi käsitleva acquis’ rakendamise</w:t>
            </w:r>
            <w:r w:rsidRPr="00047B22">
              <w:t xml:space="preserve"> järelevalvet puudutava aruandluse </w:t>
            </w:r>
            <w:r w:rsidRPr="00047B22">
              <w:rPr>
                <w:b/>
                <w:i/>
              </w:rPr>
              <w:t>tulemused ning algatama rikkumiste korral rikkumismenetlused</w:t>
            </w:r>
            <w:r w:rsidRPr="00047B22">
              <w:t>.</w:t>
            </w:r>
            <w:r w:rsidRPr="00047B22">
              <w:rPr>
                <w:b/>
                <w:i/>
              </w:rPr>
              <w:t xml:space="preserve"> Erilist tähelepanu</w:t>
            </w:r>
            <w:r w:rsidRPr="00047B22">
              <w:t xml:space="preserve"> tuleks </w:t>
            </w:r>
            <w:r w:rsidRPr="00047B22">
              <w:rPr>
                <w:b/>
                <w:i/>
              </w:rPr>
              <w:t>pöörata varjupaigamenetlusele juurdepääsule nii ELi territooriumil kui ka ELi välispiiridel</w:t>
            </w:r>
            <w:r w:rsidRPr="00047B22">
              <w:t>.</w:t>
            </w:r>
          </w:p>
        </w:tc>
      </w:tr>
    </w:tbl>
    <w:p w14:paraId="096EAD9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60549B2" w14:textId="77777777" w:rsidR="00DC47AF" w:rsidRPr="00047B22" w:rsidRDefault="00DC47AF" w:rsidP="00DC47AF">
      <w:r w:rsidRPr="00047B22">
        <w:rPr>
          <w:rStyle w:val="HideTWBExt"/>
          <w:noProof w:val="0"/>
        </w:rPr>
        <w:t>&lt;/AmendB&gt;</w:t>
      </w:r>
    </w:p>
    <w:p w14:paraId="059CABE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248</w:t>
      </w:r>
      <w:r w:rsidRPr="00047B22">
        <w:rPr>
          <w:rStyle w:val="HideTWBExt"/>
          <w:b w:val="0"/>
          <w:noProof w:val="0"/>
        </w:rPr>
        <w:t>&lt;/NumAmB&gt;</w:t>
      </w:r>
    </w:p>
    <w:p w14:paraId="667B32A7"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1F530EEE" w14:textId="77777777" w:rsidR="00DC47AF" w:rsidRPr="00047B22" w:rsidRDefault="00DC47AF" w:rsidP="00DC47AF">
      <w:pPr>
        <w:pStyle w:val="NormalBold"/>
      </w:pPr>
      <w:r w:rsidRPr="00047B22">
        <w:rPr>
          <w:rStyle w:val="HideTWBExt"/>
          <w:b w:val="0"/>
          <w:noProof w:val="0"/>
        </w:rPr>
        <w:t>&lt;/RepeatBlock-By&gt;</w:t>
      </w:r>
    </w:p>
    <w:p w14:paraId="5070874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8022E7F" w14:textId="77777777" w:rsidR="00DC47AF" w:rsidRPr="00047B22" w:rsidRDefault="00DC47AF" w:rsidP="00DC47AF">
      <w:pPr>
        <w:pStyle w:val="NormalBold"/>
      </w:pPr>
      <w:r w:rsidRPr="00047B22">
        <w:rPr>
          <w:rStyle w:val="HideTWBExt"/>
          <w:b w:val="0"/>
          <w:noProof w:val="0"/>
        </w:rPr>
        <w:t>&lt;Article&gt;</w:t>
      </w:r>
      <w:r w:rsidRPr="00047B22">
        <w:t>Põhjendus 11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4ABD399" w14:textId="77777777" w:rsidTr="002354E6">
        <w:trPr>
          <w:trHeight w:hRule="exact" w:val="240"/>
          <w:jc w:val="center"/>
        </w:trPr>
        <w:tc>
          <w:tcPr>
            <w:tcW w:w="9752" w:type="dxa"/>
            <w:gridSpan w:val="2"/>
          </w:tcPr>
          <w:p w14:paraId="56BE7C1A" w14:textId="77777777" w:rsidR="00DC47AF" w:rsidRPr="00047B22" w:rsidRDefault="00DC47AF" w:rsidP="002354E6"/>
        </w:tc>
      </w:tr>
      <w:tr w:rsidR="00DC47AF" w:rsidRPr="00047B22" w14:paraId="6B9B0288" w14:textId="77777777" w:rsidTr="002354E6">
        <w:trPr>
          <w:trHeight w:val="240"/>
          <w:jc w:val="center"/>
        </w:trPr>
        <w:tc>
          <w:tcPr>
            <w:tcW w:w="4876" w:type="dxa"/>
          </w:tcPr>
          <w:p w14:paraId="2EE192D6" w14:textId="77777777" w:rsidR="00DC47AF" w:rsidRPr="00047B22" w:rsidRDefault="00DC47AF" w:rsidP="002354E6">
            <w:pPr>
              <w:pStyle w:val="AmColumnHeading"/>
            </w:pPr>
            <w:r w:rsidRPr="00047B22">
              <w:t>Komisjoni ettepanek</w:t>
            </w:r>
          </w:p>
        </w:tc>
        <w:tc>
          <w:tcPr>
            <w:tcW w:w="4876" w:type="dxa"/>
          </w:tcPr>
          <w:p w14:paraId="1ECAF80E" w14:textId="77777777" w:rsidR="00DC47AF" w:rsidRPr="00047B22" w:rsidRDefault="00DC47AF" w:rsidP="002354E6">
            <w:pPr>
              <w:pStyle w:val="AmColumnHeading"/>
            </w:pPr>
            <w:r w:rsidRPr="00047B22">
              <w:t>Muudatusettepanek</w:t>
            </w:r>
          </w:p>
        </w:tc>
      </w:tr>
      <w:tr w:rsidR="00DC47AF" w:rsidRPr="00047B22" w14:paraId="3CB74343" w14:textId="77777777" w:rsidTr="002354E6">
        <w:trPr>
          <w:jc w:val="center"/>
        </w:trPr>
        <w:tc>
          <w:tcPr>
            <w:tcW w:w="4876" w:type="dxa"/>
          </w:tcPr>
          <w:p w14:paraId="34BD0641" w14:textId="77777777" w:rsidR="00DC47AF" w:rsidRPr="00047B22" w:rsidRDefault="00DC47AF" w:rsidP="002354E6">
            <w:pPr>
              <w:pStyle w:val="Normal6a"/>
            </w:pPr>
            <w:r w:rsidRPr="00047B22">
              <w:t>(11)</w:t>
            </w:r>
            <w:r w:rsidRPr="00047B22">
              <w:tab/>
              <w:t xml:space="preserve">Arvestades, kui oluline on tagada, et liit oleks valmis ja suuteline kohanema varjupaiga- ja rändehalduse muutuva reaalsusega, peaks komisjon </w:t>
            </w:r>
            <w:r w:rsidRPr="00047B22">
              <w:rPr>
                <w:b/>
                <w:i/>
              </w:rPr>
              <w:t>igal aastal</w:t>
            </w:r>
            <w:r w:rsidRPr="00047B22">
              <w:t xml:space="preserve"> vastu võtma </w:t>
            </w:r>
            <w:r w:rsidRPr="00047B22">
              <w:rPr>
                <w:b/>
                <w:i/>
              </w:rPr>
              <w:t>rände haldamise aruande</w:t>
            </w:r>
            <w:r w:rsidRPr="00047B22">
              <w:t xml:space="preserve">, milles kirjeldatakse rändeolukorra võimalikku muutumist ning liidu ja liikmesriikide valmisolekut sellele reageerimiseks ja </w:t>
            </w:r>
            <w:r w:rsidRPr="00047B22">
              <w:rPr>
                <w:b/>
                <w:i/>
              </w:rPr>
              <w:t>sellega</w:t>
            </w:r>
            <w:r w:rsidRPr="00047B22">
              <w:t xml:space="preserve"> kohanemiseks.</w:t>
            </w:r>
            <w:r w:rsidRPr="00047B22">
              <w:rPr>
                <w:b/>
                <w:i/>
              </w:rPr>
              <w:t xml:space="preserve"> Aruanne</w:t>
            </w:r>
            <w:r w:rsidRPr="00047B22">
              <w:t xml:space="preserve"> peaks sisaldama ka riiklikes strateegiates ette nähtud järelevalvet puudutava aruandluse tulemusi ja puuduste ilmnemise korral tuleks teha parandusettepanekud.</w:t>
            </w:r>
          </w:p>
        </w:tc>
        <w:tc>
          <w:tcPr>
            <w:tcW w:w="4876" w:type="dxa"/>
          </w:tcPr>
          <w:p w14:paraId="52A5C65A" w14:textId="77777777" w:rsidR="00DC47AF" w:rsidRPr="00047B22" w:rsidRDefault="00DC47AF" w:rsidP="002354E6">
            <w:pPr>
              <w:pStyle w:val="Normal6a"/>
            </w:pPr>
            <w:r w:rsidRPr="00047B22">
              <w:t>(11)</w:t>
            </w:r>
            <w:r w:rsidRPr="00047B22">
              <w:tab/>
              <w:t xml:space="preserve">Arvestades, kui oluline on tagada, et liit oleks valmis ja suuteline kohanema varjupaiga- ja rändehalduse muutuva reaalsusega, peaks komisjon vastu võtma </w:t>
            </w:r>
            <w:r w:rsidRPr="00047B22">
              <w:rPr>
                <w:b/>
                <w:i/>
              </w:rPr>
              <w:t>olukorra aastaaruande</w:t>
            </w:r>
            <w:r w:rsidRPr="00047B22">
              <w:t xml:space="preserve">, milles kirjeldatakse rändeolukorra võimalikku muutumist ning liidu ja liikmesriikide valmisolekut sellele reageerimiseks ja </w:t>
            </w:r>
            <w:r w:rsidRPr="00047B22">
              <w:rPr>
                <w:b/>
                <w:i/>
              </w:rPr>
              <w:t>rändesituatsiooni arenguga</w:t>
            </w:r>
            <w:r w:rsidRPr="00047B22">
              <w:t xml:space="preserve"> kohanemiseks.</w:t>
            </w:r>
            <w:r w:rsidRPr="00047B22">
              <w:rPr>
                <w:b/>
                <w:i/>
              </w:rPr>
              <w:t xml:space="preserve"> Olukorra aastaaruanne</w:t>
            </w:r>
            <w:r w:rsidRPr="00047B22">
              <w:t xml:space="preserve"> peaks sisaldama ka riiklikes strateegiates ette nähtud järelevalvet puudutava aruandluse tulemusi ja puuduste ilmnemise korral tuleks teha parandusettepanekud.</w:t>
            </w:r>
          </w:p>
        </w:tc>
      </w:tr>
    </w:tbl>
    <w:p w14:paraId="5D9C2FA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BDC794C" w14:textId="77777777" w:rsidR="00DC47AF" w:rsidRPr="00047B22" w:rsidRDefault="00DC47AF" w:rsidP="00DC47AF">
      <w:r w:rsidRPr="00047B22">
        <w:rPr>
          <w:rStyle w:val="HideTWBExt"/>
          <w:noProof w:val="0"/>
        </w:rPr>
        <w:t>&lt;/AmendB&gt;</w:t>
      </w:r>
    </w:p>
    <w:p w14:paraId="4AFB25A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249</w:t>
      </w:r>
      <w:r w:rsidRPr="00047B22">
        <w:rPr>
          <w:rStyle w:val="HideTWBExt"/>
          <w:b w:val="0"/>
          <w:noProof w:val="0"/>
        </w:rPr>
        <w:t>&lt;/NumAmB&gt;</w:t>
      </w:r>
    </w:p>
    <w:p w14:paraId="1FE0C234"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0C86F765" w14:textId="77777777" w:rsidR="00DC47AF" w:rsidRPr="00047B22" w:rsidRDefault="00DC47AF" w:rsidP="00DC47AF">
      <w:pPr>
        <w:pStyle w:val="NormalBold"/>
      </w:pPr>
      <w:r w:rsidRPr="00047B22">
        <w:rPr>
          <w:rStyle w:val="HideTWBExt"/>
          <w:b w:val="0"/>
          <w:noProof w:val="0"/>
        </w:rPr>
        <w:t>&lt;/RepeatBlock-By&gt;</w:t>
      </w:r>
    </w:p>
    <w:p w14:paraId="30CDA18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BB99419" w14:textId="77777777" w:rsidR="00DC47AF" w:rsidRPr="00047B22" w:rsidRDefault="00DC47AF" w:rsidP="00DC47AF">
      <w:pPr>
        <w:pStyle w:val="NormalBold"/>
      </w:pPr>
      <w:r w:rsidRPr="00047B22">
        <w:rPr>
          <w:rStyle w:val="HideTWBExt"/>
          <w:b w:val="0"/>
          <w:noProof w:val="0"/>
        </w:rPr>
        <w:t>&lt;Article&gt;</w:t>
      </w:r>
      <w:r w:rsidRPr="00047B22">
        <w:t>Põhjendus 11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D07F5A4" w14:textId="77777777" w:rsidTr="002354E6">
        <w:trPr>
          <w:trHeight w:hRule="exact" w:val="240"/>
          <w:jc w:val="center"/>
        </w:trPr>
        <w:tc>
          <w:tcPr>
            <w:tcW w:w="9752" w:type="dxa"/>
            <w:gridSpan w:val="2"/>
          </w:tcPr>
          <w:p w14:paraId="797372CC" w14:textId="77777777" w:rsidR="00DC47AF" w:rsidRPr="00047B22" w:rsidRDefault="00DC47AF" w:rsidP="002354E6"/>
        </w:tc>
      </w:tr>
      <w:tr w:rsidR="00DC47AF" w:rsidRPr="00047B22" w14:paraId="51689AE6" w14:textId="77777777" w:rsidTr="002354E6">
        <w:trPr>
          <w:trHeight w:val="240"/>
          <w:jc w:val="center"/>
        </w:trPr>
        <w:tc>
          <w:tcPr>
            <w:tcW w:w="4876" w:type="dxa"/>
          </w:tcPr>
          <w:p w14:paraId="15678666" w14:textId="77777777" w:rsidR="00DC47AF" w:rsidRPr="00047B22" w:rsidRDefault="00DC47AF" w:rsidP="002354E6">
            <w:pPr>
              <w:pStyle w:val="AmColumnHeading"/>
            </w:pPr>
            <w:r w:rsidRPr="00047B22">
              <w:t>Komisjoni ettepanek</w:t>
            </w:r>
          </w:p>
        </w:tc>
        <w:tc>
          <w:tcPr>
            <w:tcW w:w="4876" w:type="dxa"/>
          </w:tcPr>
          <w:p w14:paraId="3F9BA729" w14:textId="77777777" w:rsidR="00DC47AF" w:rsidRPr="00047B22" w:rsidRDefault="00DC47AF" w:rsidP="002354E6">
            <w:pPr>
              <w:pStyle w:val="AmColumnHeading"/>
            </w:pPr>
            <w:r w:rsidRPr="00047B22">
              <w:t>Muudatusettepanek</w:t>
            </w:r>
          </w:p>
        </w:tc>
      </w:tr>
      <w:tr w:rsidR="00DC47AF" w:rsidRPr="00047B22" w14:paraId="5AC1641F" w14:textId="77777777" w:rsidTr="002354E6">
        <w:trPr>
          <w:jc w:val="center"/>
        </w:trPr>
        <w:tc>
          <w:tcPr>
            <w:tcW w:w="4876" w:type="dxa"/>
          </w:tcPr>
          <w:p w14:paraId="350B3C94" w14:textId="77777777" w:rsidR="00DC47AF" w:rsidRPr="00047B22" w:rsidRDefault="00DC47AF" w:rsidP="002354E6">
            <w:pPr>
              <w:pStyle w:val="Normal6a"/>
            </w:pPr>
            <w:r w:rsidRPr="00047B22">
              <w:t>(11)</w:t>
            </w:r>
            <w:r w:rsidRPr="00047B22">
              <w:tab/>
              <w:t xml:space="preserve">Arvestades, kui oluline on tagada, et liit oleks valmis ja suuteline kohanema varjupaiga- ja </w:t>
            </w:r>
            <w:r w:rsidRPr="00047B22">
              <w:rPr>
                <w:b/>
                <w:i/>
              </w:rPr>
              <w:t>rändehalduse</w:t>
            </w:r>
            <w:r w:rsidRPr="00047B22">
              <w:t xml:space="preserve"> muutuva reaalsusega, peaks komisjon igal aastal vastu võtma </w:t>
            </w:r>
            <w:r w:rsidRPr="00047B22">
              <w:rPr>
                <w:b/>
                <w:i/>
              </w:rPr>
              <w:t>rände haldamise aruande</w:t>
            </w:r>
            <w:r w:rsidRPr="00047B22">
              <w:t>, milles kirjeldatakse rändeolukorra võimalikku muutumist ning liidu ja liikmesriikide valmisolekut sellele reageerimiseks ja sellega kohanemiseks. Aruanne peaks sisaldama ka riiklikes strateegiates ette nähtud järelevalvet puudutava aruandluse tulemusi ja puuduste ilmnemise korral tuleks teha parandusettepanekud.</w:t>
            </w:r>
          </w:p>
        </w:tc>
        <w:tc>
          <w:tcPr>
            <w:tcW w:w="4876" w:type="dxa"/>
          </w:tcPr>
          <w:p w14:paraId="0B1FB723" w14:textId="77777777" w:rsidR="00DC47AF" w:rsidRPr="00047B22" w:rsidRDefault="00DC47AF" w:rsidP="002354E6">
            <w:pPr>
              <w:pStyle w:val="Normal6a"/>
            </w:pPr>
            <w:r w:rsidRPr="00047B22">
              <w:t>(11)</w:t>
            </w:r>
            <w:r w:rsidRPr="00047B22">
              <w:tab/>
              <w:t xml:space="preserve">Arvestades, kui oluline on tagada, et liit oleks valmis ja suuteline kohanema varjupaiga- ja </w:t>
            </w:r>
            <w:r w:rsidRPr="00047B22">
              <w:rPr>
                <w:b/>
                <w:i/>
              </w:rPr>
              <w:t>rändevoogude</w:t>
            </w:r>
            <w:r w:rsidRPr="00047B22">
              <w:t xml:space="preserve"> muutuva reaalsusega, peaks komisjon igal aastal vastu võtma </w:t>
            </w:r>
            <w:r w:rsidRPr="00047B22">
              <w:rPr>
                <w:b/>
                <w:i/>
              </w:rPr>
              <w:t>rändearuande</w:t>
            </w:r>
            <w:r w:rsidRPr="00047B22">
              <w:t xml:space="preserve">, milles kirjeldatakse rändeolukorra võimalikku muutumist ning liidu ja liikmesriikide valmisolekut sellele reageerimiseks ja sellega kohanemiseks. Aruanne peaks </w:t>
            </w:r>
            <w:r w:rsidRPr="00047B22">
              <w:rPr>
                <w:b/>
                <w:i/>
              </w:rPr>
              <w:t>tuginema liikmesriikide panusele ja</w:t>
            </w:r>
            <w:r w:rsidRPr="00047B22">
              <w:t xml:space="preserve"> sisaldama ka riiklikes strateegiates ette nähtud järelevalvet puudutava aruandluse tulemusi ja puuduste ilmnemise korral tuleks teha parandusettepanekud.</w:t>
            </w:r>
          </w:p>
        </w:tc>
      </w:tr>
    </w:tbl>
    <w:p w14:paraId="482AF21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2976894" w14:textId="77777777" w:rsidR="00DC47AF" w:rsidRPr="00047B22" w:rsidRDefault="00DC47AF" w:rsidP="00DC47AF">
      <w:r w:rsidRPr="00047B22">
        <w:rPr>
          <w:rStyle w:val="HideTWBExt"/>
          <w:noProof w:val="0"/>
        </w:rPr>
        <w:t>&lt;/AmendB&gt;</w:t>
      </w:r>
    </w:p>
    <w:p w14:paraId="742502F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250</w:t>
      </w:r>
      <w:r w:rsidRPr="00047B22">
        <w:rPr>
          <w:rStyle w:val="HideTWBExt"/>
          <w:b w:val="0"/>
          <w:noProof w:val="0"/>
        </w:rPr>
        <w:t>&lt;/NumAmB&gt;</w:t>
      </w:r>
    </w:p>
    <w:p w14:paraId="4AEFB730"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69539735" w14:textId="77777777" w:rsidR="00DC47AF" w:rsidRPr="00047B22" w:rsidRDefault="00DC47AF" w:rsidP="00DC47AF">
      <w:pPr>
        <w:pStyle w:val="NormalBold"/>
      </w:pPr>
      <w:r w:rsidRPr="00047B22">
        <w:rPr>
          <w:rStyle w:val="HideTWBExt"/>
          <w:b w:val="0"/>
          <w:noProof w:val="0"/>
        </w:rPr>
        <w:t>&lt;/RepeatBlock-By&gt;</w:t>
      </w:r>
    </w:p>
    <w:p w14:paraId="46DCC63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EADE0EA" w14:textId="77777777" w:rsidR="00DC47AF" w:rsidRPr="00047B22" w:rsidRDefault="00DC47AF" w:rsidP="00DC47AF">
      <w:pPr>
        <w:pStyle w:val="NormalBold"/>
      </w:pPr>
      <w:r w:rsidRPr="00047B22">
        <w:rPr>
          <w:rStyle w:val="HideTWBExt"/>
          <w:b w:val="0"/>
          <w:noProof w:val="0"/>
        </w:rPr>
        <w:t>&lt;Article&gt;</w:t>
      </w:r>
      <w:r w:rsidRPr="00047B22">
        <w:t>Põhjendus 11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6E9A10F" w14:textId="77777777" w:rsidTr="002354E6">
        <w:trPr>
          <w:trHeight w:hRule="exact" w:val="240"/>
          <w:jc w:val="center"/>
        </w:trPr>
        <w:tc>
          <w:tcPr>
            <w:tcW w:w="9752" w:type="dxa"/>
            <w:gridSpan w:val="2"/>
          </w:tcPr>
          <w:p w14:paraId="0F9A20D1" w14:textId="77777777" w:rsidR="00DC47AF" w:rsidRPr="00047B22" w:rsidRDefault="00DC47AF" w:rsidP="002354E6"/>
        </w:tc>
      </w:tr>
      <w:tr w:rsidR="00DC47AF" w:rsidRPr="00047B22" w14:paraId="0A90C2EE" w14:textId="77777777" w:rsidTr="002354E6">
        <w:trPr>
          <w:trHeight w:val="240"/>
          <w:jc w:val="center"/>
        </w:trPr>
        <w:tc>
          <w:tcPr>
            <w:tcW w:w="4876" w:type="dxa"/>
          </w:tcPr>
          <w:p w14:paraId="6BD47997" w14:textId="77777777" w:rsidR="00DC47AF" w:rsidRPr="00047B22" w:rsidRDefault="00DC47AF" w:rsidP="002354E6">
            <w:pPr>
              <w:pStyle w:val="AmColumnHeading"/>
            </w:pPr>
            <w:r w:rsidRPr="00047B22">
              <w:t>Komisjoni ettepanek</w:t>
            </w:r>
          </w:p>
        </w:tc>
        <w:tc>
          <w:tcPr>
            <w:tcW w:w="4876" w:type="dxa"/>
          </w:tcPr>
          <w:p w14:paraId="51497816" w14:textId="77777777" w:rsidR="00DC47AF" w:rsidRPr="00047B22" w:rsidRDefault="00DC47AF" w:rsidP="002354E6">
            <w:pPr>
              <w:pStyle w:val="AmColumnHeading"/>
            </w:pPr>
            <w:r w:rsidRPr="00047B22">
              <w:t>Muudatusettepanek</w:t>
            </w:r>
          </w:p>
        </w:tc>
      </w:tr>
      <w:tr w:rsidR="00DC47AF" w:rsidRPr="00047B22" w14:paraId="7223A69F" w14:textId="77777777" w:rsidTr="002354E6">
        <w:trPr>
          <w:jc w:val="center"/>
        </w:trPr>
        <w:tc>
          <w:tcPr>
            <w:tcW w:w="4876" w:type="dxa"/>
          </w:tcPr>
          <w:p w14:paraId="6E92DD41" w14:textId="77777777" w:rsidR="00DC47AF" w:rsidRPr="00047B22" w:rsidRDefault="00DC47AF" w:rsidP="002354E6">
            <w:pPr>
              <w:pStyle w:val="Normal6a"/>
            </w:pPr>
            <w:r w:rsidRPr="00047B22">
              <w:t>(11)</w:t>
            </w:r>
            <w:r w:rsidRPr="00047B22">
              <w:tab/>
              <w:t xml:space="preserve">Arvestades, kui oluline on tagada, et liit oleks valmis ja suuteline kohanema </w:t>
            </w:r>
            <w:r w:rsidRPr="00047B22">
              <w:rPr>
                <w:b/>
                <w:i/>
              </w:rPr>
              <w:t>varjupaiga- ja rändehalduse</w:t>
            </w:r>
            <w:r w:rsidRPr="00047B22">
              <w:t xml:space="preserve"> muutuva reaalsusega, peaks komisjon igal aastal vastu võtma </w:t>
            </w:r>
            <w:r w:rsidRPr="00047B22">
              <w:rPr>
                <w:b/>
                <w:i/>
              </w:rPr>
              <w:t>rände haldamise</w:t>
            </w:r>
            <w:r w:rsidRPr="00047B22">
              <w:t xml:space="preserve"> aruande, milles kirjeldatakse </w:t>
            </w:r>
            <w:r w:rsidRPr="00047B22">
              <w:rPr>
                <w:b/>
                <w:i/>
              </w:rPr>
              <w:t>rändeolukorra</w:t>
            </w:r>
            <w:r w:rsidRPr="00047B22">
              <w:t xml:space="preserve"> võimalikku muutumist ning liidu ja liikmesriikide valmisolekut sellele reageerimiseks ja sellega kohanemiseks. Aruanne peaks sisaldama ka riiklikes strateegiates ette nähtud järelevalvet puudutava aruandluse tulemusi ja puuduste ilmnemise korral tuleks teha parandusettepanekud.</w:t>
            </w:r>
          </w:p>
        </w:tc>
        <w:tc>
          <w:tcPr>
            <w:tcW w:w="4876" w:type="dxa"/>
          </w:tcPr>
          <w:p w14:paraId="133EFAAE" w14:textId="77777777" w:rsidR="00DC47AF" w:rsidRPr="00047B22" w:rsidRDefault="00DC47AF" w:rsidP="002354E6">
            <w:pPr>
              <w:pStyle w:val="Normal6a"/>
            </w:pPr>
            <w:r w:rsidRPr="00047B22">
              <w:t>(11)</w:t>
            </w:r>
            <w:r w:rsidRPr="00047B22">
              <w:tab/>
              <w:t xml:space="preserve">Arvestades, kui oluline on tagada, et liit oleks valmis ja suuteline kohanema </w:t>
            </w:r>
            <w:r w:rsidRPr="00047B22">
              <w:rPr>
                <w:b/>
                <w:i/>
              </w:rPr>
              <w:t>varjupaigavaldkonna</w:t>
            </w:r>
            <w:r w:rsidRPr="00047B22">
              <w:t xml:space="preserve"> muutuva reaalsusega, peaks komisjon igal aastal vastu võtma </w:t>
            </w:r>
            <w:r w:rsidRPr="00047B22">
              <w:rPr>
                <w:b/>
                <w:i/>
              </w:rPr>
              <w:t>varjupaigaolukorra</w:t>
            </w:r>
            <w:r w:rsidRPr="00047B22">
              <w:t xml:space="preserve"> aruande, milles kirjeldatakse </w:t>
            </w:r>
            <w:r w:rsidRPr="00047B22">
              <w:rPr>
                <w:b/>
                <w:i/>
              </w:rPr>
              <w:t>varjupaigaolukorra</w:t>
            </w:r>
            <w:r w:rsidRPr="00047B22">
              <w:t xml:space="preserve"> võimalikku muutumist ning liidu ja liikmesriikide valmisolekut sellele reageerimiseks ja sellega kohanemiseks </w:t>
            </w:r>
            <w:r w:rsidRPr="00047B22">
              <w:rPr>
                <w:b/>
                <w:i/>
              </w:rPr>
              <w:t>ning hinnatakse liikmesriikide vastavust asjakohasele liidu õigusele</w:t>
            </w:r>
            <w:r w:rsidRPr="00047B22">
              <w:t>. Aruanne peaks sisaldama ka riiklikes strateegiates ette nähtud järelevalvet puudutava aruandluse tulemusi ja puuduste ilmnemise korral tuleks teha parandusettepanekud.</w:t>
            </w:r>
          </w:p>
        </w:tc>
      </w:tr>
    </w:tbl>
    <w:p w14:paraId="5CBC118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5FA4EBA" w14:textId="77777777" w:rsidR="00DC47AF" w:rsidRPr="00047B22" w:rsidRDefault="00DC47AF" w:rsidP="00DC47AF">
      <w:r w:rsidRPr="00047B22">
        <w:rPr>
          <w:rStyle w:val="HideTWBExt"/>
          <w:noProof w:val="0"/>
        </w:rPr>
        <w:t>&lt;/AmendB&gt;</w:t>
      </w:r>
    </w:p>
    <w:p w14:paraId="3E950F6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251</w:t>
      </w:r>
      <w:r w:rsidRPr="00047B22">
        <w:rPr>
          <w:rStyle w:val="HideTWBExt"/>
          <w:b w:val="0"/>
          <w:noProof w:val="0"/>
        </w:rPr>
        <w:t>&lt;/NumAmB&gt;</w:t>
      </w:r>
    </w:p>
    <w:p w14:paraId="777C96CA"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01B1C251" w14:textId="77777777" w:rsidR="00DC47AF" w:rsidRPr="00047B22" w:rsidRDefault="00DC47AF" w:rsidP="00DC47AF">
      <w:pPr>
        <w:pStyle w:val="NormalBold"/>
      </w:pPr>
      <w:r w:rsidRPr="00047B22">
        <w:rPr>
          <w:rStyle w:val="HideTWBExt"/>
          <w:b w:val="0"/>
          <w:noProof w:val="0"/>
        </w:rPr>
        <w:t>&lt;/RepeatBlock-By&gt;</w:t>
      </w:r>
    </w:p>
    <w:p w14:paraId="1B78458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00F933F" w14:textId="77777777" w:rsidR="00DC47AF" w:rsidRPr="00047B22" w:rsidRDefault="00DC47AF" w:rsidP="00DC47AF">
      <w:pPr>
        <w:pStyle w:val="NormalBold"/>
      </w:pPr>
      <w:r w:rsidRPr="00047B22">
        <w:rPr>
          <w:rStyle w:val="HideTWBExt"/>
          <w:b w:val="0"/>
          <w:noProof w:val="0"/>
        </w:rPr>
        <w:t>&lt;Article&gt;</w:t>
      </w:r>
      <w:r w:rsidRPr="00047B22">
        <w:t>Põhjendus 11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F432196" w14:textId="77777777" w:rsidTr="002354E6">
        <w:trPr>
          <w:trHeight w:hRule="exact" w:val="240"/>
          <w:jc w:val="center"/>
        </w:trPr>
        <w:tc>
          <w:tcPr>
            <w:tcW w:w="9752" w:type="dxa"/>
            <w:gridSpan w:val="2"/>
          </w:tcPr>
          <w:p w14:paraId="2090D4DF" w14:textId="77777777" w:rsidR="00DC47AF" w:rsidRPr="00047B22" w:rsidRDefault="00DC47AF" w:rsidP="002354E6"/>
        </w:tc>
      </w:tr>
      <w:tr w:rsidR="00DC47AF" w:rsidRPr="00047B22" w14:paraId="16E78D6D" w14:textId="77777777" w:rsidTr="002354E6">
        <w:trPr>
          <w:trHeight w:val="240"/>
          <w:jc w:val="center"/>
        </w:trPr>
        <w:tc>
          <w:tcPr>
            <w:tcW w:w="4876" w:type="dxa"/>
          </w:tcPr>
          <w:p w14:paraId="7D6C68A1" w14:textId="77777777" w:rsidR="00DC47AF" w:rsidRPr="00047B22" w:rsidRDefault="00DC47AF" w:rsidP="002354E6">
            <w:pPr>
              <w:pStyle w:val="AmColumnHeading"/>
            </w:pPr>
            <w:r w:rsidRPr="00047B22">
              <w:t>Komisjoni ettepanek</w:t>
            </w:r>
          </w:p>
        </w:tc>
        <w:tc>
          <w:tcPr>
            <w:tcW w:w="4876" w:type="dxa"/>
          </w:tcPr>
          <w:p w14:paraId="42F6F37B" w14:textId="77777777" w:rsidR="00DC47AF" w:rsidRPr="00047B22" w:rsidRDefault="00DC47AF" w:rsidP="002354E6">
            <w:pPr>
              <w:pStyle w:val="AmColumnHeading"/>
            </w:pPr>
            <w:r w:rsidRPr="00047B22">
              <w:t>Muudatusettepanek</w:t>
            </w:r>
          </w:p>
        </w:tc>
      </w:tr>
      <w:tr w:rsidR="00DC47AF" w:rsidRPr="00047B22" w14:paraId="67ECF38A" w14:textId="77777777" w:rsidTr="002354E6">
        <w:trPr>
          <w:jc w:val="center"/>
        </w:trPr>
        <w:tc>
          <w:tcPr>
            <w:tcW w:w="4876" w:type="dxa"/>
          </w:tcPr>
          <w:p w14:paraId="4C295CF9" w14:textId="77777777" w:rsidR="00DC47AF" w:rsidRPr="00047B22" w:rsidRDefault="00DC47AF" w:rsidP="002354E6">
            <w:pPr>
              <w:pStyle w:val="Normal6a"/>
            </w:pPr>
            <w:r w:rsidRPr="00047B22">
              <w:t>(11)</w:t>
            </w:r>
            <w:r w:rsidRPr="00047B22">
              <w:tab/>
              <w:t xml:space="preserve">Arvestades, kui oluline on tagada, et liit oleks valmis ja suuteline kohanema varjupaiga- ja rändehalduse muutuva reaalsusega, peaks komisjon igal aastal vastu võtma rände </w:t>
            </w:r>
            <w:r w:rsidRPr="00047B22">
              <w:rPr>
                <w:b/>
                <w:i/>
              </w:rPr>
              <w:t>haldamise</w:t>
            </w:r>
            <w:r w:rsidRPr="00047B22">
              <w:t xml:space="preserve"> aruande, milles kirjeldatakse rändeolukorra võimalikku muutumist ning liidu ja liikmesriikide valmisolekut sellele reageerimiseks ja sellega kohanemiseks. Aruanne peaks sisaldama ka riiklikes strateegiates ette nähtud järelevalvet puudutava aruandluse tulemusi ja puuduste ilmnemise korral tuleks teha parandusettepanekud.</w:t>
            </w:r>
          </w:p>
        </w:tc>
        <w:tc>
          <w:tcPr>
            <w:tcW w:w="4876" w:type="dxa"/>
          </w:tcPr>
          <w:p w14:paraId="69E09625" w14:textId="77777777" w:rsidR="00DC47AF" w:rsidRPr="00047B22" w:rsidRDefault="00DC47AF" w:rsidP="002354E6">
            <w:pPr>
              <w:pStyle w:val="Normal6a"/>
            </w:pPr>
            <w:r w:rsidRPr="00047B22">
              <w:t>(11)</w:t>
            </w:r>
            <w:r w:rsidRPr="00047B22">
              <w:tab/>
              <w:t xml:space="preserve">Arvestades, kui oluline on tagada, et liit oleks valmis ja suuteline kohanema varjupaiga- ja rändehalduse muutuva reaalsusega, peaks komisjon igal aastal vastu võtma rände </w:t>
            </w:r>
            <w:r w:rsidRPr="00047B22">
              <w:rPr>
                <w:b/>
                <w:i/>
              </w:rPr>
              <w:t>leevendamise</w:t>
            </w:r>
            <w:r w:rsidRPr="00047B22">
              <w:t xml:space="preserve"> aruande, milles kirjeldatakse rändeolukorra võimalikku muutumist ning liidu ja liikmesriikide valmisolekut sellele reageerimiseks ja sellega kohanemiseks. Aruanne peaks sisaldama ka riiklikes strateegiates ette nähtud järelevalvet puudutava aruandluse tulemusi ja puuduste ilmnemise korral tuleks teha parandusettepanekud.</w:t>
            </w:r>
          </w:p>
        </w:tc>
      </w:tr>
    </w:tbl>
    <w:p w14:paraId="0847D6C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706EAAE" w14:textId="77777777" w:rsidR="00DC47AF" w:rsidRPr="00047B22" w:rsidRDefault="00DC47AF" w:rsidP="00DC47AF">
      <w:r w:rsidRPr="00047B22">
        <w:rPr>
          <w:rStyle w:val="HideTWBExt"/>
          <w:noProof w:val="0"/>
        </w:rPr>
        <w:t>&lt;/AmendB&gt;</w:t>
      </w:r>
    </w:p>
    <w:p w14:paraId="7504D0B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252</w:t>
      </w:r>
      <w:r w:rsidRPr="00047B22">
        <w:rPr>
          <w:rStyle w:val="HideTWBExt"/>
          <w:b w:val="0"/>
          <w:noProof w:val="0"/>
        </w:rPr>
        <w:t>&lt;/NumAmB&gt;</w:t>
      </w:r>
    </w:p>
    <w:p w14:paraId="54C6F469"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6F9B3F60" w14:textId="77777777" w:rsidR="00DC47AF" w:rsidRPr="00047B22" w:rsidRDefault="00DC47AF" w:rsidP="00DC47AF">
      <w:pPr>
        <w:pStyle w:val="NormalBold"/>
      </w:pPr>
      <w:r w:rsidRPr="00047B22">
        <w:rPr>
          <w:rStyle w:val="HideTWBExt"/>
          <w:b w:val="0"/>
          <w:noProof w:val="0"/>
        </w:rPr>
        <w:t>&lt;/RepeatBlock-By&gt;</w:t>
      </w:r>
    </w:p>
    <w:p w14:paraId="31DB40E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355E803"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9AC6FC8" w14:textId="77777777" w:rsidTr="002354E6">
        <w:trPr>
          <w:trHeight w:hRule="exact" w:val="240"/>
          <w:jc w:val="center"/>
        </w:trPr>
        <w:tc>
          <w:tcPr>
            <w:tcW w:w="9752" w:type="dxa"/>
            <w:gridSpan w:val="2"/>
          </w:tcPr>
          <w:p w14:paraId="51B28BDD" w14:textId="77777777" w:rsidR="00DC47AF" w:rsidRPr="00047B22" w:rsidRDefault="00DC47AF" w:rsidP="002354E6"/>
        </w:tc>
      </w:tr>
      <w:tr w:rsidR="00DC47AF" w:rsidRPr="00047B22" w14:paraId="6FC5DB6D" w14:textId="77777777" w:rsidTr="002354E6">
        <w:trPr>
          <w:trHeight w:val="240"/>
          <w:jc w:val="center"/>
        </w:trPr>
        <w:tc>
          <w:tcPr>
            <w:tcW w:w="4876" w:type="dxa"/>
          </w:tcPr>
          <w:p w14:paraId="774924F8" w14:textId="77777777" w:rsidR="00DC47AF" w:rsidRPr="00047B22" w:rsidRDefault="00DC47AF" w:rsidP="002354E6">
            <w:pPr>
              <w:pStyle w:val="AmColumnHeading"/>
            </w:pPr>
            <w:r w:rsidRPr="00047B22">
              <w:t>Komisjoni ettepanek</w:t>
            </w:r>
          </w:p>
        </w:tc>
        <w:tc>
          <w:tcPr>
            <w:tcW w:w="4876" w:type="dxa"/>
          </w:tcPr>
          <w:p w14:paraId="4C1C2BB7" w14:textId="77777777" w:rsidR="00DC47AF" w:rsidRPr="00047B22" w:rsidRDefault="00DC47AF" w:rsidP="002354E6">
            <w:pPr>
              <w:pStyle w:val="AmColumnHeading"/>
            </w:pPr>
            <w:r w:rsidRPr="00047B22">
              <w:t>Muudatusettepanek</w:t>
            </w:r>
          </w:p>
        </w:tc>
      </w:tr>
      <w:tr w:rsidR="00DC47AF" w:rsidRPr="00047B22" w14:paraId="47752B2E" w14:textId="77777777" w:rsidTr="002354E6">
        <w:trPr>
          <w:jc w:val="center"/>
        </w:trPr>
        <w:tc>
          <w:tcPr>
            <w:tcW w:w="4876" w:type="dxa"/>
          </w:tcPr>
          <w:p w14:paraId="147FDD89" w14:textId="77777777" w:rsidR="00DC47AF" w:rsidRPr="00047B22" w:rsidRDefault="00DC47AF" w:rsidP="002354E6">
            <w:pPr>
              <w:pStyle w:val="Normal6a"/>
            </w:pPr>
            <w:r w:rsidRPr="00047B22">
              <w:rPr>
                <w:b/>
                <w:i/>
              </w:rPr>
              <w:t>(12)</w:t>
            </w:r>
            <w:r w:rsidRPr="00047B22">
              <w:tab/>
            </w:r>
            <w:r w:rsidRPr="00047B22">
              <w:rPr>
                <w:b/>
                <w:i/>
              </w:rPr>
              <w:t>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Sellised liikmesriigid peaksid saama haavatavate isikute ümberpaigutamisel kasutada ka solidaarsusreservi.</w:t>
            </w:r>
          </w:p>
        </w:tc>
        <w:tc>
          <w:tcPr>
            <w:tcW w:w="4876" w:type="dxa"/>
          </w:tcPr>
          <w:p w14:paraId="08628AD8" w14:textId="77777777" w:rsidR="00DC47AF" w:rsidRPr="00047B22" w:rsidRDefault="00DC47AF" w:rsidP="002354E6">
            <w:pPr>
              <w:pStyle w:val="Normal6a"/>
            </w:pPr>
            <w:r w:rsidRPr="00047B22">
              <w:rPr>
                <w:b/>
                <w:i/>
              </w:rPr>
              <w:t>välja jäetud</w:t>
            </w:r>
          </w:p>
        </w:tc>
      </w:tr>
    </w:tbl>
    <w:p w14:paraId="75064BB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D939AAD" w14:textId="77777777" w:rsidR="00DC47AF" w:rsidRPr="00047B22" w:rsidRDefault="00DC47AF" w:rsidP="00DC47AF">
      <w:r w:rsidRPr="00047B22">
        <w:rPr>
          <w:rStyle w:val="HideTWBExt"/>
          <w:noProof w:val="0"/>
        </w:rPr>
        <w:t>&lt;/AmendB&gt;</w:t>
      </w:r>
    </w:p>
    <w:p w14:paraId="7CECE87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253</w:t>
      </w:r>
      <w:r w:rsidRPr="00047B22">
        <w:rPr>
          <w:rStyle w:val="HideTWBExt"/>
          <w:b w:val="0"/>
          <w:noProof w:val="0"/>
        </w:rPr>
        <w:t>&lt;/NumAmB&gt;</w:t>
      </w:r>
    </w:p>
    <w:p w14:paraId="279E9105"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092E2F6E" w14:textId="77777777" w:rsidR="00DC47AF" w:rsidRPr="00047B22" w:rsidRDefault="00DC47AF" w:rsidP="00DC47AF">
      <w:pPr>
        <w:pStyle w:val="NormalBold"/>
      </w:pPr>
      <w:r w:rsidRPr="00047B22">
        <w:rPr>
          <w:rStyle w:val="HideTWBExt"/>
          <w:b w:val="0"/>
          <w:noProof w:val="0"/>
        </w:rPr>
        <w:t>&lt;/RepeatBlock-By&gt;</w:t>
      </w:r>
    </w:p>
    <w:p w14:paraId="4BDE54C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B67D4AD"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FC4C978" w14:textId="77777777" w:rsidTr="002354E6">
        <w:trPr>
          <w:trHeight w:hRule="exact" w:val="240"/>
          <w:jc w:val="center"/>
        </w:trPr>
        <w:tc>
          <w:tcPr>
            <w:tcW w:w="9752" w:type="dxa"/>
            <w:gridSpan w:val="2"/>
          </w:tcPr>
          <w:p w14:paraId="4956BE06" w14:textId="77777777" w:rsidR="00DC47AF" w:rsidRPr="00047B22" w:rsidRDefault="00DC47AF" w:rsidP="002354E6"/>
        </w:tc>
      </w:tr>
      <w:tr w:rsidR="00DC47AF" w:rsidRPr="00047B22" w14:paraId="398E6B07" w14:textId="77777777" w:rsidTr="002354E6">
        <w:trPr>
          <w:trHeight w:val="240"/>
          <w:jc w:val="center"/>
        </w:trPr>
        <w:tc>
          <w:tcPr>
            <w:tcW w:w="4876" w:type="dxa"/>
          </w:tcPr>
          <w:p w14:paraId="5B71B98A" w14:textId="77777777" w:rsidR="00DC47AF" w:rsidRPr="00047B22" w:rsidRDefault="00DC47AF" w:rsidP="002354E6">
            <w:pPr>
              <w:pStyle w:val="AmColumnHeading"/>
            </w:pPr>
            <w:r w:rsidRPr="00047B22">
              <w:t>Komisjoni ettepanek</w:t>
            </w:r>
          </w:p>
        </w:tc>
        <w:tc>
          <w:tcPr>
            <w:tcW w:w="4876" w:type="dxa"/>
          </w:tcPr>
          <w:p w14:paraId="34E7BEC5" w14:textId="77777777" w:rsidR="00DC47AF" w:rsidRPr="00047B22" w:rsidRDefault="00DC47AF" w:rsidP="002354E6">
            <w:pPr>
              <w:pStyle w:val="AmColumnHeading"/>
            </w:pPr>
            <w:r w:rsidRPr="00047B22">
              <w:t>Muudatusettepanek</w:t>
            </w:r>
          </w:p>
        </w:tc>
      </w:tr>
      <w:tr w:rsidR="00DC47AF" w:rsidRPr="00047B22" w14:paraId="2141F5D7" w14:textId="77777777" w:rsidTr="002354E6">
        <w:trPr>
          <w:jc w:val="center"/>
        </w:trPr>
        <w:tc>
          <w:tcPr>
            <w:tcW w:w="4876" w:type="dxa"/>
          </w:tcPr>
          <w:p w14:paraId="27ACAEC1" w14:textId="77777777" w:rsidR="00DC47AF" w:rsidRPr="00047B22" w:rsidRDefault="00DC47AF" w:rsidP="002354E6">
            <w:pPr>
              <w:pStyle w:val="Normal6a"/>
            </w:pPr>
            <w:r w:rsidRPr="00047B22">
              <w:rPr>
                <w:b/>
                <w:i/>
              </w:rPr>
              <w:t>(12)</w:t>
            </w:r>
            <w:r w:rsidRPr="00047B22">
              <w:tab/>
            </w:r>
            <w:r w:rsidRPr="00047B22">
              <w:rPr>
                <w:b/>
                <w:i/>
              </w:rPr>
              <w:t>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Sellised liikmesriigid peaksid saama haavatavate isikute ümberpaigutamisel kasutada ka solidaarsusreservi.</w:t>
            </w:r>
          </w:p>
        </w:tc>
        <w:tc>
          <w:tcPr>
            <w:tcW w:w="4876" w:type="dxa"/>
          </w:tcPr>
          <w:p w14:paraId="26B8F955" w14:textId="77777777" w:rsidR="00DC47AF" w:rsidRPr="00047B22" w:rsidRDefault="00DC47AF" w:rsidP="002354E6">
            <w:pPr>
              <w:pStyle w:val="Normal6a"/>
            </w:pPr>
            <w:r w:rsidRPr="00047B22">
              <w:rPr>
                <w:b/>
                <w:i/>
              </w:rPr>
              <w:t>välja jäetud</w:t>
            </w:r>
          </w:p>
        </w:tc>
      </w:tr>
    </w:tbl>
    <w:p w14:paraId="7A81094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34DD045" w14:textId="77777777" w:rsidR="00DC47AF" w:rsidRPr="00047B22" w:rsidRDefault="00DC47AF" w:rsidP="00DC47AF">
      <w:r w:rsidRPr="00047B22">
        <w:rPr>
          <w:rStyle w:val="HideTWBExt"/>
          <w:noProof w:val="0"/>
        </w:rPr>
        <w:t>&lt;/AmendB&gt;</w:t>
      </w:r>
    </w:p>
    <w:p w14:paraId="781D41E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254</w:t>
      </w:r>
      <w:r w:rsidRPr="00047B22">
        <w:rPr>
          <w:rStyle w:val="HideTWBExt"/>
          <w:b w:val="0"/>
          <w:noProof w:val="0"/>
        </w:rPr>
        <w:t>&lt;/NumAmB&gt;</w:t>
      </w:r>
    </w:p>
    <w:p w14:paraId="15774678"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1BD71894" w14:textId="77777777" w:rsidR="00DC47AF" w:rsidRPr="00047B22" w:rsidRDefault="00DC47AF" w:rsidP="00DC47AF">
      <w:pPr>
        <w:pStyle w:val="NormalBold"/>
      </w:pPr>
      <w:r w:rsidRPr="00047B22">
        <w:rPr>
          <w:rStyle w:val="HideTWBExt"/>
          <w:b w:val="0"/>
          <w:noProof w:val="0"/>
        </w:rPr>
        <w:t>&lt;/RepeatBlock-By&gt;</w:t>
      </w:r>
    </w:p>
    <w:p w14:paraId="25D694F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41DD891"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532CE41" w14:textId="77777777" w:rsidTr="002354E6">
        <w:trPr>
          <w:trHeight w:hRule="exact" w:val="240"/>
          <w:jc w:val="center"/>
        </w:trPr>
        <w:tc>
          <w:tcPr>
            <w:tcW w:w="9752" w:type="dxa"/>
            <w:gridSpan w:val="2"/>
          </w:tcPr>
          <w:p w14:paraId="780A10C8" w14:textId="77777777" w:rsidR="00DC47AF" w:rsidRPr="00047B22" w:rsidRDefault="00DC47AF" w:rsidP="002354E6"/>
        </w:tc>
      </w:tr>
      <w:tr w:rsidR="00DC47AF" w:rsidRPr="00047B22" w14:paraId="46280089" w14:textId="77777777" w:rsidTr="002354E6">
        <w:trPr>
          <w:trHeight w:val="240"/>
          <w:jc w:val="center"/>
        </w:trPr>
        <w:tc>
          <w:tcPr>
            <w:tcW w:w="4876" w:type="dxa"/>
          </w:tcPr>
          <w:p w14:paraId="791F685B" w14:textId="77777777" w:rsidR="00DC47AF" w:rsidRPr="00047B22" w:rsidRDefault="00DC47AF" w:rsidP="002354E6">
            <w:pPr>
              <w:pStyle w:val="AmColumnHeading"/>
            </w:pPr>
            <w:r w:rsidRPr="00047B22">
              <w:t>Komisjoni ettepanek</w:t>
            </w:r>
          </w:p>
        </w:tc>
        <w:tc>
          <w:tcPr>
            <w:tcW w:w="4876" w:type="dxa"/>
          </w:tcPr>
          <w:p w14:paraId="44F3559B" w14:textId="77777777" w:rsidR="00DC47AF" w:rsidRPr="00047B22" w:rsidRDefault="00DC47AF" w:rsidP="002354E6">
            <w:pPr>
              <w:pStyle w:val="AmColumnHeading"/>
            </w:pPr>
            <w:r w:rsidRPr="00047B22">
              <w:t>Muudatusettepanek</w:t>
            </w:r>
          </w:p>
        </w:tc>
      </w:tr>
      <w:tr w:rsidR="00DC47AF" w:rsidRPr="00047B22" w14:paraId="381C542A" w14:textId="77777777" w:rsidTr="002354E6">
        <w:trPr>
          <w:jc w:val="center"/>
        </w:trPr>
        <w:tc>
          <w:tcPr>
            <w:tcW w:w="4876" w:type="dxa"/>
          </w:tcPr>
          <w:p w14:paraId="07A970D3"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w:t>
            </w:r>
            <w:r w:rsidRPr="00047B22">
              <w:rPr>
                <w:b/>
                <w:i/>
              </w:rPr>
              <w:t>Sellised liikmesriigid peaksid saama haavatavate isikute ümberpaigutamisel kasutada ka solidaarsusreservi.</w:t>
            </w:r>
          </w:p>
        </w:tc>
        <w:tc>
          <w:tcPr>
            <w:tcW w:w="4876" w:type="dxa"/>
          </w:tcPr>
          <w:p w14:paraId="0A59F518" w14:textId="77777777" w:rsidR="00DC47AF" w:rsidRPr="00047B22" w:rsidRDefault="00DC47AF" w:rsidP="002354E6">
            <w:pPr>
              <w:pStyle w:val="Normal6a"/>
            </w:pPr>
            <w:r w:rsidRPr="00047B22">
              <w:t>(12)</w:t>
            </w:r>
            <w:r w:rsidRPr="00047B22">
              <w:tab/>
              <w:t>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w:t>
            </w:r>
          </w:p>
        </w:tc>
      </w:tr>
    </w:tbl>
    <w:p w14:paraId="31D59CC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6AED8AF6" w14:textId="77777777" w:rsidR="00DC47AF" w:rsidRPr="00047B22" w:rsidRDefault="00DC47AF" w:rsidP="00DC47AF">
      <w:r w:rsidRPr="00047B22">
        <w:rPr>
          <w:rStyle w:val="HideTWBExt"/>
          <w:noProof w:val="0"/>
        </w:rPr>
        <w:t>&lt;/AmendB&gt;</w:t>
      </w:r>
    </w:p>
    <w:p w14:paraId="38AF42F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255</w:t>
      </w:r>
      <w:r w:rsidRPr="00047B22">
        <w:rPr>
          <w:rStyle w:val="HideTWBExt"/>
          <w:b w:val="0"/>
          <w:noProof w:val="0"/>
        </w:rPr>
        <w:t>&lt;/NumAmB&gt;</w:t>
      </w:r>
    </w:p>
    <w:p w14:paraId="36A95959"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19D56DB9" w14:textId="77777777" w:rsidR="00DC47AF" w:rsidRPr="00047B22" w:rsidRDefault="00DC47AF" w:rsidP="00DC47AF">
      <w:pPr>
        <w:pStyle w:val="NormalBold"/>
      </w:pPr>
      <w:r w:rsidRPr="00047B22">
        <w:rPr>
          <w:rStyle w:val="HideTWBExt"/>
          <w:b w:val="0"/>
          <w:noProof w:val="0"/>
        </w:rPr>
        <w:t>&lt;/RepeatBlock-By&gt;</w:t>
      </w:r>
    </w:p>
    <w:p w14:paraId="2BDF032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58820A5"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113691F" w14:textId="77777777" w:rsidTr="002354E6">
        <w:trPr>
          <w:trHeight w:hRule="exact" w:val="240"/>
          <w:jc w:val="center"/>
        </w:trPr>
        <w:tc>
          <w:tcPr>
            <w:tcW w:w="9752" w:type="dxa"/>
            <w:gridSpan w:val="2"/>
          </w:tcPr>
          <w:p w14:paraId="725925FE" w14:textId="77777777" w:rsidR="00DC47AF" w:rsidRPr="00047B22" w:rsidRDefault="00DC47AF" w:rsidP="002354E6"/>
        </w:tc>
      </w:tr>
      <w:tr w:rsidR="00DC47AF" w:rsidRPr="00047B22" w14:paraId="14EF14DE" w14:textId="77777777" w:rsidTr="002354E6">
        <w:trPr>
          <w:trHeight w:val="240"/>
          <w:jc w:val="center"/>
        </w:trPr>
        <w:tc>
          <w:tcPr>
            <w:tcW w:w="4876" w:type="dxa"/>
          </w:tcPr>
          <w:p w14:paraId="40B4C12C" w14:textId="77777777" w:rsidR="00DC47AF" w:rsidRPr="00047B22" w:rsidRDefault="00DC47AF" w:rsidP="002354E6">
            <w:pPr>
              <w:pStyle w:val="AmColumnHeading"/>
            </w:pPr>
            <w:r w:rsidRPr="00047B22">
              <w:t>Komisjoni ettepanek</w:t>
            </w:r>
          </w:p>
        </w:tc>
        <w:tc>
          <w:tcPr>
            <w:tcW w:w="4876" w:type="dxa"/>
          </w:tcPr>
          <w:p w14:paraId="716398F0" w14:textId="77777777" w:rsidR="00DC47AF" w:rsidRPr="00047B22" w:rsidRDefault="00DC47AF" w:rsidP="002354E6">
            <w:pPr>
              <w:pStyle w:val="AmColumnHeading"/>
            </w:pPr>
            <w:r w:rsidRPr="00047B22">
              <w:t>Muudatusettepanek</w:t>
            </w:r>
          </w:p>
        </w:tc>
      </w:tr>
      <w:tr w:rsidR="00DC47AF" w:rsidRPr="00047B22" w14:paraId="3A0ACAAA" w14:textId="77777777" w:rsidTr="002354E6">
        <w:trPr>
          <w:jc w:val="center"/>
        </w:trPr>
        <w:tc>
          <w:tcPr>
            <w:tcW w:w="4876" w:type="dxa"/>
          </w:tcPr>
          <w:p w14:paraId="33004EDB"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w:t>
            </w:r>
            <w:r w:rsidRPr="00047B22">
              <w:rPr>
                <w:b/>
                <w:i/>
              </w:rPr>
              <w:t>haavatavad</w:t>
            </w:r>
            <w:r w:rsidRPr="00047B22">
              <w:t xml:space="preserve"> rahvusvahelise kaitse taotlejad, olenemata sellest, kuidas nad välispiiri ületasid, tuleks aruandes samuti märkida, kas nimetatud </w:t>
            </w:r>
            <w:r w:rsidRPr="00047B22">
              <w:rPr>
                <w:b/>
                <w:i/>
              </w:rPr>
              <w:t>liikmesriikidel</w:t>
            </w:r>
            <w:r w:rsidRPr="00047B22">
              <w:t xml:space="preserve"> on </w:t>
            </w:r>
            <w:r w:rsidRPr="00047B22">
              <w:rPr>
                <w:b/>
                <w:i/>
              </w:rPr>
              <w:t>selliseid probleeme</w:t>
            </w:r>
            <w:r w:rsidRPr="00047B22">
              <w:t xml:space="preserve">. Sellised liikmesriigid peaksid saama </w:t>
            </w:r>
            <w:r w:rsidRPr="00047B22">
              <w:rPr>
                <w:b/>
                <w:i/>
              </w:rPr>
              <w:t>haavatavate isikute ümberpaigutamisel</w:t>
            </w:r>
            <w:r w:rsidRPr="00047B22">
              <w:t xml:space="preserve"> kasutada </w:t>
            </w:r>
            <w:r w:rsidRPr="00047B22">
              <w:rPr>
                <w:b/>
                <w:i/>
              </w:rPr>
              <w:t>ka solidaarsusreservi</w:t>
            </w:r>
            <w:r w:rsidRPr="00047B22">
              <w:t>.</w:t>
            </w:r>
          </w:p>
        </w:tc>
        <w:tc>
          <w:tcPr>
            <w:tcW w:w="4876" w:type="dxa"/>
          </w:tcPr>
          <w:p w14:paraId="2DDE08F8"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rahvusvahelise kaitse taotlejad, olenemata sellest, kuidas nad välispiiri ületasid, tuleks aruandes samuti märkida, kas nimetatud </w:t>
            </w:r>
            <w:r w:rsidRPr="00047B22">
              <w:rPr>
                <w:b/>
                <w:i/>
              </w:rPr>
              <w:t>liikmesriigid</w:t>
            </w:r>
            <w:r w:rsidRPr="00047B22">
              <w:t xml:space="preserve"> on </w:t>
            </w:r>
            <w:r w:rsidRPr="00047B22">
              <w:rPr>
                <w:b/>
                <w:i/>
              </w:rPr>
              <w:t>taganud oma territooriumil tõhusa juurdepääsu rahvusvahelisele kaitsele ja kas nad järgivad välja- või tagasisaatmise lubamatuse põhimõtet</w:t>
            </w:r>
            <w:r w:rsidRPr="00047B22">
              <w:t xml:space="preserve">. Sellised liikmesriigid peaksid saama kasutada </w:t>
            </w:r>
            <w:r w:rsidRPr="00047B22">
              <w:rPr>
                <w:b/>
                <w:i/>
              </w:rPr>
              <w:t>automaatset jaotusmehhanismi, mis näeb ette taotlejate ümberpaigutamise</w:t>
            </w:r>
            <w:r w:rsidRPr="00047B22">
              <w:t>.</w:t>
            </w:r>
          </w:p>
        </w:tc>
      </w:tr>
    </w:tbl>
    <w:p w14:paraId="4B0DBAE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8C89712" w14:textId="77777777" w:rsidR="00DC47AF" w:rsidRPr="00047B22" w:rsidRDefault="00DC47AF" w:rsidP="00DC47AF">
      <w:r w:rsidRPr="00047B22">
        <w:rPr>
          <w:rStyle w:val="HideTWBExt"/>
          <w:noProof w:val="0"/>
        </w:rPr>
        <w:t>&lt;/AmendB&gt;</w:t>
      </w:r>
    </w:p>
    <w:p w14:paraId="0289DCB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256</w:t>
      </w:r>
      <w:r w:rsidRPr="00047B22">
        <w:rPr>
          <w:rStyle w:val="HideTWBExt"/>
          <w:b w:val="0"/>
          <w:noProof w:val="0"/>
        </w:rPr>
        <w:t>&lt;/NumAmB&gt;</w:t>
      </w:r>
    </w:p>
    <w:p w14:paraId="7DE63AF6"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0470FCB0" w14:textId="77777777" w:rsidR="00DC47AF" w:rsidRPr="00047B22" w:rsidRDefault="00DC47AF" w:rsidP="00DC47AF">
      <w:pPr>
        <w:pStyle w:val="NormalBold"/>
      </w:pPr>
      <w:r w:rsidRPr="00047B22">
        <w:rPr>
          <w:rStyle w:val="HideTWBExt"/>
          <w:b w:val="0"/>
          <w:noProof w:val="0"/>
        </w:rPr>
        <w:t>&lt;/RepeatBlock-By&gt;</w:t>
      </w:r>
    </w:p>
    <w:p w14:paraId="7D9AA62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0E52B8B"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BEF5AEC" w14:textId="77777777" w:rsidTr="002354E6">
        <w:trPr>
          <w:trHeight w:hRule="exact" w:val="240"/>
          <w:jc w:val="center"/>
        </w:trPr>
        <w:tc>
          <w:tcPr>
            <w:tcW w:w="9752" w:type="dxa"/>
            <w:gridSpan w:val="2"/>
          </w:tcPr>
          <w:p w14:paraId="62C43342" w14:textId="77777777" w:rsidR="00DC47AF" w:rsidRPr="00047B22" w:rsidRDefault="00DC47AF" w:rsidP="002354E6"/>
        </w:tc>
      </w:tr>
      <w:tr w:rsidR="00DC47AF" w:rsidRPr="00047B22" w14:paraId="20D04780" w14:textId="77777777" w:rsidTr="002354E6">
        <w:trPr>
          <w:trHeight w:val="240"/>
          <w:jc w:val="center"/>
        </w:trPr>
        <w:tc>
          <w:tcPr>
            <w:tcW w:w="4876" w:type="dxa"/>
          </w:tcPr>
          <w:p w14:paraId="487FD172" w14:textId="77777777" w:rsidR="00DC47AF" w:rsidRPr="00047B22" w:rsidRDefault="00DC47AF" w:rsidP="002354E6">
            <w:pPr>
              <w:pStyle w:val="AmColumnHeading"/>
            </w:pPr>
            <w:r w:rsidRPr="00047B22">
              <w:t>Komisjoni ettepanek</w:t>
            </w:r>
          </w:p>
        </w:tc>
        <w:tc>
          <w:tcPr>
            <w:tcW w:w="4876" w:type="dxa"/>
          </w:tcPr>
          <w:p w14:paraId="6A92E7B7" w14:textId="77777777" w:rsidR="00DC47AF" w:rsidRPr="00047B22" w:rsidRDefault="00DC47AF" w:rsidP="002354E6">
            <w:pPr>
              <w:pStyle w:val="AmColumnHeading"/>
            </w:pPr>
            <w:r w:rsidRPr="00047B22">
              <w:t>Muudatusettepanek</w:t>
            </w:r>
          </w:p>
        </w:tc>
      </w:tr>
      <w:tr w:rsidR="00DC47AF" w:rsidRPr="00047B22" w14:paraId="6F98FE4B" w14:textId="77777777" w:rsidTr="002354E6">
        <w:trPr>
          <w:jc w:val="center"/>
        </w:trPr>
        <w:tc>
          <w:tcPr>
            <w:tcW w:w="4876" w:type="dxa"/>
          </w:tcPr>
          <w:p w14:paraId="7153C22E"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w:t>
            </w:r>
            <w:r w:rsidRPr="00047B22">
              <w:rPr>
                <w:b/>
                <w:i/>
              </w:rPr>
              <w:t>Sellised liikmesriigid peaksid saama haavatavate isikute ümberpaigutamisel kasutada ka solidaarsusreservi.</w:t>
            </w:r>
          </w:p>
        </w:tc>
        <w:tc>
          <w:tcPr>
            <w:tcW w:w="4876" w:type="dxa"/>
          </w:tcPr>
          <w:p w14:paraId="354D3FE5" w14:textId="77777777" w:rsidR="00DC47AF" w:rsidRPr="00047B22" w:rsidRDefault="00DC47AF" w:rsidP="002354E6">
            <w:pPr>
              <w:pStyle w:val="Normal6a"/>
            </w:pPr>
            <w:r w:rsidRPr="00047B22">
              <w:t>(12)</w:t>
            </w:r>
            <w:r w:rsidRPr="00047B22">
              <w:tab/>
              <w:t>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w:t>
            </w:r>
          </w:p>
        </w:tc>
      </w:tr>
    </w:tbl>
    <w:p w14:paraId="5B6075B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E919C1E" w14:textId="77777777" w:rsidR="00DC47AF" w:rsidRPr="00047B22" w:rsidRDefault="00DC47AF" w:rsidP="00DC47AF">
      <w:r w:rsidRPr="00047B22">
        <w:rPr>
          <w:rStyle w:val="HideTWBExt"/>
          <w:noProof w:val="0"/>
        </w:rPr>
        <w:t>&lt;/AmendB&gt;</w:t>
      </w:r>
    </w:p>
    <w:p w14:paraId="360D5D2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257</w:t>
      </w:r>
      <w:r w:rsidRPr="00047B22">
        <w:rPr>
          <w:rStyle w:val="HideTWBExt"/>
          <w:b w:val="0"/>
          <w:noProof w:val="0"/>
        </w:rPr>
        <w:t>&lt;/NumAmB&gt;</w:t>
      </w:r>
    </w:p>
    <w:p w14:paraId="39BB7636"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67B2D5AC" w14:textId="77777777" w:rsidR="00DC47AF" w:rsidRPr="00047B22" w:rsidRDefault="00DC47AF" w:rsidP="00DC47AF">
      <w:pPr>
        <w:pStyle w:val="NormalBold"/>
      </w:pPr>
      <w:r w:rsidRPr="00047B22">
        <w:rPr>
          <w:rStyle w:val="HideTWBExt"/>
          <w:b w:val="0"/>
          <w:noProof w:val="0"/>
        </w:rPr>
        <w:t>&lt;/RepeatBlock-By&gt;</w:t>
      </w:r>
    </w:p>
    <w:p w14:paraId="52BC227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68225AA"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20D93D9" w14:textId="77777777" w:rsidTr="002354E6">
        <w:trPr>
          <w:trHeight w:hRule="exact" w:val="240"/>
          <w:jc w:val="center"/>
        </w:trPr>
        <w:tc>
          <w:tcPr>
            <w:tcW w:w="9752" w:type="dxa"/>
            <w:gridSpan w:val="2"/>
          </w:tcPr>
          <w:p w14:paraId="19EBB1B8" w14:textId="77777777" w:rsidR="00DC47AF" w:rsidRPr="00047B22" w:rsidRDefault="00DC47AF" w:rsidP="002354E6"/>
        </w:tc>
      </w:tr>
      <w:tr w:rsidR="00DC47AF" w:rsidRPr="00047B22" w14:paraId="5735749F" w14:textId="77777777" w:rsidTr="002354E6">
        <w:trPr>
          <w:trHeight w:val="240"/>
          <w:jc w:val="center"/>
        </w:trPr>
        <w:tc>
          <w:tcPr>
            <w:tcW w:w="4876" w:type="dxa"/>
          </w:tcPr>
          <w:p w14:paraId="5DEDA18E" w14:textId="77777777" w:rsidR="00DC47AF" w:rsidRPr="00047B22" w:rsidRDefault="00DC47AF" w:rsidP="002354E6">
            <w:pPr>
              <w:pStyle w:val="AmColumnHeading"/>
            </w:pPr>
            <w:r w:rsidRPr="00047B22">
              <w:t>Komisjoni ettepanek</w:t>
            </w:r>
          </w:p>
        </w:tc>
        <w:tc>
          <w:tcPr>
            <w:tcW w:w="4876" w:type="dxa"/>
          </w:tcPr>
          <w:p w14:paraId="005BA77F" w14:textId="77777777" w:rsidR="00DC47AF" w:rsidRPr="00047B22" w:rsidRDefault="00DC47AF" w:rsidP="002354E6">
            <w:pPr>
              <w:pStyle w:val="AmColumnHeading"/>
            </w:pPr>
            <w:r w:rsidRPr="00047B22">
              <w:t>Muudatusettepanek</w:t>
            </w:r>
          </w:p>
        </w:tc>
      </w:tr>
      <w:tr w:rsidR="00DC47AF" w:rsidRPr="00047B22" w14:paraId="1CB061C1" w14:textId="77777777" w:rsidTr="002354E6">
        <w:trPr>
          <w:jc w:val="center"/>
        </w:trPr>
        <w:tc>
          <w:tcPr>
            <w:tcW w:w="4876" w:type="dxa"/>
          </w:tcPr>
          <w:p w14:paraId="38C7EE86"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w:t>
            </w:r>
            <w:r w:rsidRPr="00047B22">
              <w:rPr>
                <w:b/>
                <w:i/>
              </w:rPr>
              <w:t>Sellised liikmesriigid peaksid saama haavatavate isikute ümberpaigutamisel kasutada ka solidaarsusreservi.</w:t>
            </w:r>
          </w:p>
        </w:tc>
        <w:tc>
          <w:tcPr>
            <w:tcW w:w="4876" w:type="dxa"/>
          </w:tcPr>
          <w:p w14:paraId="69166F15" w14:textId="77777777" w:rsidR="00DC47AF" w:rsidRPr="00047B22" w:rsidRDefault="00DC47AF" w:rsidP="002354E6">
            <w:pPr>
              <w:pStyle w:val="Normal6a"/>
            </w:pPr>
            <w:r w:rsidRPr="00047B22">
              <w:t>(12)</w:t>
            </w:r>
            <w:r w:rsidRPr="00047B22">
              <w:tab/>
              <w:t>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w:t>
            </w:r>
          </w:p>
        </w:tc>
      </w:tr>
    </w:tbl>
    <w:p w14:paraId="35A2FCE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8CC46CA" w14:textId="77777777" w:rsidR="00DC47AF" w:rsidRPr="00047B22" w:rsidRDefault="00DC47AF" w:rsidP="00DC47AF">
      <w:r w:rsidRPr="00047B22">
        <w:rPr>
          <w:rStyle w:val="HideTWBExt"/>
          <w:noProof w:val="0"/>
        </w:rPr>
        <w:t>&lt;/AmendB&gt;</w:t>
      </w:r>
    </w:p>
    <w:p w14:paraId="6EE577D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258</w:t>
      </w:r>
      <w:r w:rsidRPr="00047B22">
        <w:rPr>
          <w:rStyle w:val="HideTWBExt"/>
          <w:b w:val="0"/>
          <w:noProof w:val="0"/>
        </w:rPr>
        <w:t>&lt;/NumAmB&gt;</w:t>
      </w:r>
    </w:p>
    <w:p w14:paraId="74327140"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4E2FACD8" w14:textId="77777777" w:rsidR="00DC47AF" w:rsidRPr="00047B22" w:rsidRDefault="00DC47AF" w:rsidP="00DC47AF">
      <w:pPr>
        <w:pStyle w:val="NormalBold"/>
      </w:pPr>
      <w:r w:rsidRPr="00047B22">
        <w:rPr>
          <w:rStyle w:val="HideTWBExt"/>
          <w:b w:val="0"/>
          <w:noProof w:val="0"/>
        </w:rPr>
        <w:t>&lt;/RepeatBlock-By&gt;</w:t>
      </w:r>
    </w:p>
    <w:p w14:paraId="1606B96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B038394"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28EC6EF" w14:textId="77777777" w:rsidTr="002354E6">
        <w:trPr>
          <w:trHeight w:hRule="exact" w:val="240"/>
          <w:jc w:val="center"/>
        </w:trPr>
        <w:tc>
          <w:tcPr>
            <w:tcW w:w="9752" w:type="dxa"/>
            <w:gridSpan w:val="2"/>
          </w:tcPr>
          <w:p w14:paraId="70DB9277" w14:textId="77777777" w:rsidR="00DC47AF" w:rsidRPr="00047B22" w:rsidRDefault="00DC47AF" w:rsidP="002354E6"/>
        </w:tc>
      </w:tr>
      <w:tr w:rsidR="00DC47AF" w:rsidRPr="00047B22" w14:paraId="1788DE77" w14:textId="77777777" w:rsidTr="002354E6">
        <w:trPr>
          <w:trHeight w:val="240"/>
          <w:jc w:val="center"/>
        </w:trPr>
        <w:tc>
          <w:tcPr>
            <w:tcW w:w="4876" w:type="dxa"/>
          </w:tcPr>
          <w:p w14:paraId="2A72814A" w14:textId="77777777" w:rsidR="00DC47AF" w:rsidRPr="00047B22" w:rsidRDefault="00DC47AF" w:rsidP="002354E6">
            <w:pPr>
              <w:pStyle w:val="AmColumnHeading"/>
            </w:pPr>
            <w:r w:rsidRPr="00047B22">
              <w:t>Komisjoni ettepanek</w:t>
            </w:r>
          </w:p>
        </w:tc>
        <w:tc>
          <w:tcPr>
            <w:tcW w:w="4876" w:type="dxa"/>
          </w:tcPr>
          <w:p w14:paraId="05D6ABC8" w14:textId="77777777" w:rsidR="00DC47AF" w:rsidRPr="00047B22" w:rsidRDefault="00DC47AF" w:rsidP="002354E6">
            <w:pPr>
              <w:pStyle w:val="AmColumnHeading"/>
            </w:pPr>
            <w:r w:rsidRPr="00047B22">
              <w:t>Muudatusettepanek</w:t>
            </w:r>
          </w:p>
        </w:tc>
      </w:tr>
      <w:tr w:rsidR="00DC47AF" w:rsidRPr="00047B22" w14:paraId="027A97A8" w14:textId="77777777" w:rsidTr="002354E6">
        <w:trPr>
          <w:jc w:val="center"/>
        </w:trPr>
        <w:tc>
          <w:tcPr>
            <w:tcW w:w="4876" w:type="dxa"/>
          </w:tcPr>
          <w:p w14:paraId="78CB47A7"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Sellised liikmesriigid peaksid saama </w:t>
            </w:r>
            <w:r w:rsidRPr="00047B22">
              <w:rPr>
                <w:b/>
                <w:i/>
              </w:rPr>
              <w:t>haavatavate isikute ümberpaigutamisel</w:t>
            </w:r>
            <w:r w:rsidRPr="00047B22">
              <w:t xml:space="preserve"> kasutada </w:t>
            </w:r>
            <w:r w:rsidRPr="00047B22">
              <w:rPr>
                <w:b/>
                <w:i/>
              </w:rPr>
              <w:t>ka solidaarsusreservi</w:t>
            </w:r>
            <w:r w:rsidRPr="00047B22">
              <w:t>.</w:t>
            </w:r>
          </w:p>
        </w:tc>
        <w:tc>
          <w:tcPr>
            <w:tcW w:w="4876" w:type="dxa"/>
          </w:tcPr>
          <w:p w14:paraId="2988DC5D"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Sellised liikmesriigid peaksid </w:t>
            </w:r>
            <w:r w:rsidRPr="00047B22">
              <w:rPr>
                <w:b/>
                <w:i/>
              </w:rPr>
              <w:t>alati</w:t>
            </w:r>
            <w:r w:rsidRPr="00047B22">
              <w:t xml:space="preserve"> saama kasutada </w:t>
            </w:r>
            <w:r w:rsidRPr="00047B22">
              <w:rPr>
                <w:b/>
                <w:i/>
              </w:rPr>
              <w:t>artiklis 45 sätestatud siduvaid solidaarsusmakseid ja rändesurve korral artikli 51 lõikes 3 sätestatud solidaarsusmakseid</w:t>
            </w:r>
            <w:r w:rsidRPr="00047B22">
              <w:t>.</w:t>
            </w:r>
          </w:p>
        </w:tc>
      </w:tr>
    </w:tbl>
    <w:p w14:paraId="3418C08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49ED33D" w14:textId="77777777" w:rsidR="00DC47AF" w:rsidRPr="00047B22" w:rsidRDefault="00DC47AF" w:rsidP="00DC47AF">
      <w:r w:rsidRPr="00047B22">
        <w:rPr>
          <w:rStyle w:val="HideTWBExt"/>
          <w:noProof w:val="0"/>
        </w:rPr>
        <w:t>&lt;/AmendB&gt;</w:t>
      </w:r>
    </w:p>
    <w:p w14:paraId="45C75D3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259</w:t>
      </w:r>
      <w:r w:rsidRPr="00047B22">
        <w:rPr>
          <w:rStyle w:val="HideTWBExt"/>
          <w:b w:val="0"/>
          <w:noProof w:val="0"/>
        </w:rPr>
        <w:t>&lt;/NumAmB&gt;</w:t>
      </w:r>
    </w:p>
    <w:p w14:paraId="0C50E0DA"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15CED00F" w14:textId="77777777" w:rsidR="00DC47AF" w:rsidRPr="00047B22" w:rsidRDefault="00DC47AF" w:rsidP="00DC47AF">
      <w:pPr>
        <w:pStyle w:val="NormalBold"/>
      </w:pPr>
      <w:r w:rsidRPr="00047B22">
        <w:rPr>
          <w:rStyle w:val="HideTWBExt"/>
          <w:b w:val="0"/>
          <w:noProof w:val="0"/>
        </w:rPr>
        <w:t>&lt;/RepeatBlock-By&gt;</w:t>
      </w:r>
    </w:p>
    <w:p w14:paraId="3A10802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611348E"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A185AB9" w14:textId="77777777" w:rsidTr="002354E6">
        <w:trPr>
          <w:trHeight w:hRule="exact" w:val="240"/>
          <w:jc w:val="center"/>
        </w:trPr>
        <w:tc>
          <w:tcPr>
            <w:tcW w:w="9752" w:type="dxa"/>
            <w:gridSpan w:val="2"/>
          </w:tcPr>
          <w:p w14:paraId="7D1A03FF" w14:textId="77777777" w:rsidR="00DC47AF" w:rsidRPr="00047B22" w:rsidRDefault="00DC47AF" w:rsidP="002354E6"/>
        </w:tc>
      </w:tr>
      <w:tr w:rsidR="00DC47AF" w:rsidRPr="00047B22" w14:paraId="47380591" w14:textId="77777777" w:rsidTr="002354E6">
        <w:trPr>
          <w:trHeight w:val="240"/>
          <w:jc w:val="center"/>
        </w:trPr>
        <w:tc>
          <w:tcPr>
            <w:tcW w:w="4876" w:type="dxa"/>
          </w:tcPr>
          <w:p w14:paraId="435D6C9C" w14:textId="77777777" w:rsidR="00DC47AF" w:rsidRPr="00047B22" w:rsidRDefault="00DC47AF" w:rsidP="002354E6">
            <w:pPr>
              <w:pStyle w:val="AmColumnHeading"/>
            </w:pPr>
            <w:r w:rsidRPr="00047B22">
              <w:t>Komisjoni ettepanek</w:t>
            </w:r>
          </w:p>
        </w:tc>
        <w:tc>
          <w:tcPr>
            <w:tcW w:w="4876" w:type="dxa"/>
          </w:tcPr>
          <w:p w14:paraId="721C6ABF" w14:textId="77777777" w:rsidR="00DC47AF" w:rsidRPr="00047B22" w:rsidRDefault="00DC47AF" w:rsidP="002354E6">
            <w:pPr>
              <w:pStyle w:val="AmColumnHeading"/>
            </w:pPr>
            <w:r w:rsidRPr="00047B22">
              <w:t>Muudatusettepanek</w:t>
            </w:r>
          </w:p>
        </w:tc>
      </w:tr>
      <w:tr w:rsidR="00DC47AF" w:rsidRPr="00047B22" w14:paraId="74C2199A" w14:textId="77777777" w:rsidTr="002354E6">
        <w:trPr>
          <w:jc w:val="center"/>
        </w:trPr>
        <w:tc>
          <w:tcPr>
            <w:tcW w:w="4876" w:type="dxa"/>
          </w:tcPr>
          <w:p w14:paraId="4B3A5FF8"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w:t>
            </w:r>
            <w:r w:rsidRPr="00047B22">
              <w:rPr>
                <w:b/>
                <w:i/>
              </w:rPr>
              <w:t>olenemata sellest, kuidas nad välispiiri ületasid,</w:t>
            </w:r>
            <w:r w:rsidRPr="00047B22">
              <w:t xml:space="preserve"> tuleks aruandes samuti märkida, kas nimetatud liikmesriikidel on selliseid probleeme. Sellised liikmesriigid peaksid saama haavatavate isikute ümberpaigutamisel kasutada ka solidaarsusreservi.</w:t>
            </w:r>
          </w:p>
        </w:tc>
        <w:tc>
          <w:tcPr>
            <w:tcW w:w="4876" w:type="dxa"/>
          </w:tcPr>
          <w:p w14:paraId="19809433" w14:textId="77777777" w:rsidR="00DC47AF" w:rsidRPr="00047B22" w:rsidRDefault="00DC47AF" w:rsidP="002354E6">
            <w:pPr>
              <w:pStyle w:val="Normal6a"/>
            </w:pPr>
            <w:r w:rsidRPr="00047B22">
              <w:t>(12)</w:t>
            </w:r>
            <w:r w:rsidRPr="00047B22">
              <w:tab/>
              <w:t>Selleks et tagada vajalikud vahendid, mis aitaksid liikmesriikidel lahendada probleeme, mis võivad tekkida seetõttu, et nende territooriumil viibivad kolmandate riikide kodanikud, kes on haavatavad rahvusvahelise kaitse taotlejad, tuleks aruandes samuti märkida, kas nimetatud liikmesriikidel on selliseid probleeme. Sellised liikmesriigid peaksid saama haavatavate isikute ümberpaigutamisel kasutada ka solidaarsusreservi.</w:t>
            </w:r>
          </w:p>
        </w:tc>
      </w:tr>
    </w:tbl>
    <w:p w14:paraId="555D282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1DB0A4E" w14:textId="77777777" w:rsidR="00DC47AF" w:rsidRPr="00047B22" w:rsidRDefault="00DC47AF" w:rsidP="00DC47AF">
      <w:r w:rsidRPr="00047B22">
        <w:rPr>
          <w:rStyle w:val="HideTWBExt"/>
          <w:noProof w:val="0"/>
        </w:rPr>
        <w:t>&lt;/AmendB&gt;</w:t>
      </w:r>
    </w:p>
    <w:p w14:paraId="3B4AECE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260</w:t>
      </w:r>
      <w:r w:rsidRPr="00047B22">
        <w:rPr>
          <w:rStyle w:val="HideTWBExt"/>
          <w:b w:val="0"/>
          <w:noProof w:val="0"/>
        </w:rPr>
        <w:t>&lt;/NumAmB&gt;</w:t>
      </w:r>
    </w:p>
    <w:p w14:paraId="44704279"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21B2F7E5" w14:textId="77777777" w:rsidR="00DC47AF" w:rsidRPr="00047B22" w:rsidRDefault="00DC47AF" w:rsidP="00DC47AF">
      <w:pPr>
        <w:pStyle w:val="NormalBold"/>
      </w:pPr>
      <w:r w:rsidRPr="00047B22">
        <w:rPr>
          <w:rStyle w:val="HideTWBExt"/>
          <w:b w:val="0"/>
          <w:noProof w:val="0"/>
        </w:rPr>
        <w:t>&lt;/RepeatBlock-By&gt;</w:t>
      </w:r>
    </w:p>
    <w:p w14:paraId="69DCE12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9B6BAFC" w14:textId="77777777" w:rsidR="00DC47AF" w:rsidRPr="00047B22" w:rsidRDefault="00DC47AF" w:rsidP="00DC47AF">
      <w:pPr>
        <w:pStyle w:val="NormalBold"/>
      </w:pPr>
      <w:r w:rsidRPr="00047B22">
        <w:rPr>
          <w:rStyle w:val="HideTWBExt"/>
          <w:b w:val="0"/>
          <w:noProof w:val="0"/>
        </w:rPr>
        <w:t>&lt;Article&gt;</w:t>
      </w:r>
      <w:r w:rsidRPr="00047B22">
        <w:t>Põhjendus 12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D6B9C94" w14:textId="77777777" w:rsidTr="002354E6">
        <w:trPr>
          <w:trHeight w:hRule="exact" w:val="240"/>
          <w:jc w:val="center"/>
        </w:trPr>
        <w:tc>
          <w:tcPr>
            <w:tcW w:w="9752" w:type="dxa"/>
            <w:gridSpan w:val="2"/>
          </w:tcPr>
          <w:p w14:paraId="52302E43" w14:textId="77777777" w:rsidR="00DC47AF" w:rsidRPr="00047B22" w:rsidRDefault="00DC47AF" w:rsidP="002354E6"/>
        </w:tc>
      </w:tr>
      <w:tr w:rsidR="00DC47AF" w:rsidRPr="00047B22" w14:paraId="1F2F34FD" w14:textId="77777777" w:rsidTr="002354E6">
        <w:trPr>
          <w:trHeight w:val="240"/>
          <w:jc w:val="center"/>
        </w:trPr>
        <w:tc>
          <w:tcPr>
            <w:tcW w:w="4876" w:type="dxa"/>
          </w:tcPr>
          <w:p w14:paraId="4462A43F" w14:textId="77777777" w:rsidR="00DC47AF" w:rsidRPr="00047B22" w:rsidRDefault="00DC47AF" w:rsidP="002354E6">
            <w:pPr>
              <w:pStyle w:val="AmColumnHeading"/>
            </w:pPr>
            <w:r w:rsidRPr="00047B22">
              <w:t>Komisjoni ettepanek</w:t>
            </w:r>
          </w:p>
        </w:tc>
        <w:tc>
          <w:tcPr>
            <w:tcW w:w="4876" w:type="dxa"/>
          </w:tcPr>
          <w:p w14:paraId="1743CD7F" w14:textId="77777777" w:rsidR="00DC47AF" w:rsidRPr="00047B22" w:rsidRDefault="00DC47AF" w:rsidP="002354E6">
            <w:pPr>
              <w:pStyle w:val="AmColumnHeading"/>
            </w:pPr>
            <w:r w:rsidRPr="00047B22">
              <w:t>Muudatusettepanek</w:t>
            </w:r>
          </w:p>
        </w:tc>
      </w:tr>
      <w:tr w:rsidR="00DC47AF" w:rsidRPr="00047B22" w14:paraId="1D187BD5" w14:textId="77777777" w:rsidTr="002354E6">
        <w:trPr>
          <w:jc w:val="center"/>
        </w:trPr>
        <w:tc>
          <w:tcPr>
            <w:tcW w:w="4876" w:type="dxa"/>
          </w:tcPr>
          <w:p w14:paraId="71109C0F"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Sellised liikmesriigid peaksid saama haavatavate isikute </w:t>
            </w:r>
            <w:r w:rsidRPr="00047B22">
              <w:rPr>
                <w:b/>
                <w:bCs/>
                <w:i/>
                <w:iCs/>
              </w:rPr>
              <w:t>ümberpaigutamisel kasutada ka solidaarsusreservi</w:t>
            </w:r>
            <w:r w:rsidRPr="00047B22">
              <w:t>.</w:t>
            </w:r>
          </w:p>
        </w:tc>
        <w:tc>
          <w:tcPr>
            <w:tcW w:w="4876" w:type="dxa"/>
          </w:tcPr>
          <w:p w14:paraId="253FD699" w14:textId="77777777" w:rsidR="00DC47AF" w:rsidRPr="00047B22" w:rsidRDefault="00DC47AF" w:rsidP="002354E6">
            <w:pPr>
              <w:pStyle w:val="Normal6a"/>
            </w:pPr>
            <w:r w:rsidRPr="00047B22">
              <w:t>(12)</w:t>
            </w:r>
            <w:r w:rsidRPr="00047B22">
              <w:tab/>
              <w:t xml:space="preserve">Selleks et tagada vajalikud vahendid, mis aitaksid liikmesriikidel lahendada probleeme, mis võivad tekkida seetõttu, et nende territooriumil viibivad kolmandate riikide kodanikud, kes on haavatavad rahvusvahelise kaitse taotlejad, olenemata sellest, kuidas nad välispiiri ületasid, tuleks aruandes samuti märkida, kas nimetatud liikmesriikidel on selliseid probleeme. Sellised liikmesriigid peaksid saama </w:t>
            </w:r>
            <w:r w:rsidRPr="00047B22">
              <w:rPr>
                <w:b/>
                <w:bCs/>
                <w:i/>
                <w:iCs/>
              </w:rPr>
              <w:t>kasutada</w:t>
            </w:r>
            <w:r w:rsidRPr="00047B22">
              <w:t xml:space="preserve"> haavatavate isikute </w:t>
            </w:r>
            <w:r w:rsidRPr="00047B22">
              <w:rPr>
                <w:b/>
                <w:bCs/>
                <w:i/>
                <w:iCs/>
              </w:rPr>
              <w:t>ümberpaigutamise võimalust</w:t>
            </w:r>
            <w:r w:rsidRPr="00047B22">
              <w:t>.</w:t>
            </w:r>
          </w:p>
        </w:tc>
      </w:tr>
    </w:tbl>
    <w:p w14:paraId="4F53627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4CF518AA" w14:textId="77777777" w:rsidR="00DC47AF" w:rsidRPr="00047B22" w:rsidRDefault="00DC47AF" w:rsidP="00DC47AF">
      <w:r w:rsidRPr="00047B22">
        <w:rPr>
          <w:rStyle w:val="HideTWBExt"/>
          <w:noProof w:val="0"/>
        </w:rPr>
        <w:t>&lt;/AmendB&gt;</w:t>
      </w:r>
    </w:p>
    <w:p w14:paraId="1161740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261</w:t>
      </w:r>
      <w:r w:rsidRPr="00047B22">
        <w:rPr>
          <w:rStyle w:val="HideTWBExt"/>
          <w:b w:val="0"/>
          <w:noProof w:val="0"/>
        </w:rPr>
        <w:t>&lt;/NumAmB&gt;</w:t>
      </w:r>
    </w:p>
    <w:p w14:paraId="62ADE1B9"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43B96F97" w14:textId="77777777" w:rsidR="00DC47AF" w:rsidRPr="00047B22" w:rsidRDefault="00DC47AF" w:rsidP="00DC47AF">
      <w:pPr>
        <w:pStyle w:val="NormalBold"/>
      </w:pPr>
      <w:r w:rsidRPr="00047B22">
        <w:rPr>
          <w:rStyle w:val="HideTWBExt"/>
          <w:b w:val="0"/>
          <w:noProof w:val="0"/>
        </w:rPr>
        <w:t>&lt;/RepeatBlock-By&gt;</w:t>
      </w:r>
    </w:p>
    <w:p w14:paraId="3BFAD79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12D6644" w14:textId="77777777" w:rsidR="00DC47AF" w:rsidRPr="00047B22" w:rsidRDefault="00DC47AF" w:rsidP="00DC47AF">
      <w:pPr>
        <w:pStyle w:val="NormalBold"/>
      </w:pPr>
      <w:r w:rsidRPr="00047B22">
        <w:rPr>
          <w:rStyle w:val="HideTWBExt"/>
          <w:b w:val="0"/>
          <w:noProof w:val="0"/>
        </w:rPr>
        <w:t>&lt;Article&gt;</w:t>
      </w:r>
      <w:r w:rsidRPr="00047B22">
        <w:t>Põhjendus 13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7D5AAD8" w14:textId="77777777" w:rsidTr="002354E6">
        <w:trPr>
          <w:trHeight w:hRule="exact" w:val="240"/>
          <w:jc w:val="center"/>
        </w:trPr>
        <w:tc>
          <w:tcPr>
            <w:tcW w:w="9752" w:type="dxa"/>
            <w:gridSpan w:val="2"/>
          </w:tcPr>
          <w:p w14:paraId="65B91132" w14:textId="77777777" w:rsidR="00DC47AF" w:rsidRPr="00047B22" w:rsidRDefault="00DC47AF" w:rsidP="002354E6"/>
        </w:tc>
      </w:tr>
      <w:tr w:rsidR="00DC47AF" w:rsidRPr="00047B22" w14:paraId="7A9ED303" w14:textId="77777777" w:rsidTr="002354E6">
        <w:trPr>
          <w:trHeight w:val="240"/>
          <w:jc w:val="center"/>
        </w:trPr>
        <w:tc>
          <w:tcPr>
            <w:tcW w:w="4876" w:type="dxa"/>
          </w:tcPr>
          <w:p w14:paraId="2B07E7BA" w14:textId="77777777" w:rsidR="00DC47AF" w:rsidRPr="00047B22" w:rsidRDefault="00DC47AF" w:rsidP="002354E6">
            <w:pPr>
              <w:pStyle w:val="AmColumnHeading"/>
            </w:pPr>
            <w:r w:rsidRPr="00047B22">
              <w:t>Komisjoni ettepanek</w:t>
            </w:r>
          </w:p>
        </w:tc>
        <w:tc>
          <w:tcPr>
            <w:tcW w:w="4876" w:type="dxa"/>
          </w:tcPr>
          <w:p w14:paraId="69519A71" w14:textId="77777777" w:rsidR="00DC47AF" w:rsidRPr="00047B22" w:rsidRDefault="00DC47AF" w:rsidP="002354E6">
            <w:pPr>
              <w:pStyle w:val="AmColumnHeading"/>
            </w:pPr>
            <w:r w:rsidRPr="00047B22">
              <w:t>Muudatusettepanek</w:t>
            </w:r>
          </w:p>
        </w:tc>
      </w:tr>
      <w:tr w:rsidR="00DC47AF" w:rsidRPr="00047B22" w14:paraId="1D31E359" w14:textId="77777777" w:rsidTr="002354E6">
        <w:trPr>
          <w:jc w:val="center"/>
        </w:trPr>
        <w:tc>
          <w:tcPr>
            <w:tcW w:w="4876" w:type="dxa"/>
          </w:tcPr>
          <w:p w14:paraId="3A1224DC" w14:textId="77777777" w:rsidR="00DC47AF" w:rsidRPr="00047B22" w:rsidRDefault="00DC47AF" w:rsidP="002354E6">
            <w:pPr>
              <w:pStyle w:val="Normal6a"/>
            </w:pPr>
            <w:r w:rsidRPr="00047B22">
              <w:t>(13)</w:t>
            </w:r>
            <w:r w:rsidRPr="00047B22">
              <w:tab/>
              <w:t xml:space="preserve">Ühise </w:t>
            </w:r>
            <w:r w:rsidRPr="00047B22">
              <w:rPr>
                <w:b/>
                <w:i/>
              </w:rPr>
              <w:t>raamistiku</w:t>
            </w:r>
            <w:r w:rsidRPr="00047B22">
              <w:t xml:space="preserve"> tulemuslikuks rakendamiseks ning selleks et selgitada välja puudused</w:t>
            </w:r>
            <w:r w:rsidRPr="00047B22">
              <w:rPr>
                <w:b/>
                <w:i/>
              </w:rPr>
              <w:t>,</w:t>
            </w:r>
            <w:r w:rsidRPr="00047B22">
              <w:t xml:space="preserve"> lahendada probleemid </w:t>
            </w:r>
            <w:r w:rsidRPr="00047B22">
              <w:rPr>
                <w:b/>
                <w:i/>
              </w:rPr>
              <w:t>ja ära hoida rändesurve kasvamist</w:t>
            </w:r>
            <w:r w:rsidRPr="00047B22">
              <w:t xml:space="preserve">, peaks komisjon </w:t>
            </w:r>
            <w:r w:rsidRPr="00047B22">
              <w:rPr>
                <w:b/>
                <w:i/>
              </w:rPr>
              <w:t>rändeolukorda</w:t>
            </w:r>
            <w:r w:rsidRPr="00047B22">
              <w:t xml:space="preserve"> seirama ja sellest korrapäraselt aru andma.</w:t>
            </w:r>
          </w:p>
        </w:tc>
        <w:tc>
          <w:tcPr>
            <w:tcW w:w="4876" w:type="dxa"/>
          </w:tcPr>
          <w:p w14:paraId="651CCEAE" w14:textId="77777777" w:rsidR="00DC47AF" w:rsidRPr="00047B22" w:rsidRDefault="00DC47AF" w:rsidP="002354E6">
            <w:pPr>
              <w:pStyle w:val="Normal6a"/>
            </w:pPr>
            <w:r w:rsidRPr="00047B22">
              <w:t>(13)</w:t>
            </w:r>
            <w:r w:rsidRPr="00047B22">
              <w:tab/>
            </w:r>
            <w:r w:rsidRPr="00047B22">
              <w:rPr>
                <w:b/>
                <w:i/>
              </w:rPr>
              <w:t>Solidaarsusel põhineva</w:t>
            </w:r>
            <w:r w:rsidRPr="00047B22">
              <w:t xml:space="preserve"> ühise </w:t>
            </w:r>
            <w:r w:rsidRPr="00047B22">
              <w:rPr>
                <w:b/>
                <w:i/>
              </w:rPr>
              <w:t>süsteemi</w:t>
            </w:r>
            <w:r w:rsidRPr="00047B22">
              <w:t xml:space="preserve"> tulemuslikuks rakendamiseks ning selleks et selgitada välja puudused </w:t>
            </w:r>
            <w:r w:rsidRPr="00047B22">
              <w:rPr>
                <w:b/>
                <w:i/>
              </w:rPr>
              <w:t>ja</w:t>
            </w:r>
            <w:r w:rsidRPr="00047B22">
              <w:t xml:space="preserve"> lahendada probleemid, peaks komisjon </w:t>
            </w:r>
            <w:r w:rsidRPr="00047B22">
              <w:rPr>
                <w:b/>
                <w:i/>
              </w:rPr>
              <w:t>ELi varjupaigaküsimusi käsitleva acquis’ rakendamist</w:t>
            </w:r>
            <w:r w:rsidRPr="00047B22">
              <w:t xml:space="preserve"> seirama ja sellest korrapäraselt aru andma. </w:t>
            </w:r>
            <w:r w:rsidRPr="00047B22">
              <w:rPr>
                <w:b/>
                <w:i/>
              </w:rPr>
              <w:t>Komisjon peaks jälgima rahvusvahelise kaitse taotlejate põhiõiguste järgimist liidus ja esitama selle kohta korrapäraselt aruandeid.</w:t>
            </w:r>
          </w:p>
        </w:tc>
      </w:tr>
    </w:tbl>
    <w:p w14:paraId="1DEB83A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F2691F4" w14:textId="77777777" w:rsidR="00DC47AF" w:rsidRPr="00047B22" w:rsidRDefault="00DC47AF" w:rsidP="00DC47AF">
      <w:r w:rsidRPr="00047B22">
        <w:rPr>
          <w:rStyle w:val="HideTWBExt"/>
          <w:noProof w:val="0"/>
        </w:rPr>
        <w:t>&lt;/AmendB&gt;</w:t>
      </w:r>
    </w:p>
    <w:p w14:paraId="25A15CC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262</w:t>
      </w:r>
      <w:r w:rsidRPr="00047B22">
        <w:rPr>
          <w:rStyle w:val="HideTWBExt"/>
          <w:b w:val="0"/>
          <w:noProof w:val="0"/>
        </w:rPr>
        <w:t>&lt;/NumAmB&gt;</w:t>
      </w:r>
    </w:p>
    <w:p w14:paraId="3A70F045"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19BE66D4" w14:textId="77777777" w:rsidR="00DC47AF" w:rsidRPr="00047B22" w:rsidRDefault="00DC47AF" w:rsidP="00DC47AF">
      <w:pPr>
        <w:pStyle w:val="NormalBold"/>
      </w:pPr>
      <w:r w:rsidRPr="00047B22">
        <w:rPr>
          <w:rStyle w:val="HideTWBExt"/>
          <w:b w:val="0"/>
          <w:noProof w:val="0"/>
        </w:rPr>
        <w:t>&lt;/RepeatBlock-By&gt;</w:t>
      </w:r>
    </w:p>
    <w:p w14:paraId="387B8BB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6AC9864" w14:textId="77777777" w:rsidR="00DC47AF" w:rsidRPr="00047B22" w:rsidRDefault="00DC47AF" w:rsidP="00DC47AF">
      <w:pPr>
        <w:pStyle w:val="NormalBold"/>
      </w:pPr>
      <w:r w:rsidRPr="00047B22">
        <w:rPr>
          <w:rStyle w:val="HideTWBExt"/>
          <w:b w:val="0"/>
          <w:noProof w:val="0"/>
        </w:rPr>
        <w:t>&lt;Article&gt;</w:t>
      </w:r>
      <w:r w:rsidRPr="00047B22">
        <w:t>Põhjendus 13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A613A55" w14:textId="77777777" w:rsidTr="002354E6">
        <w:trPr>
          <w:trHeight w:hRule="exact" w:val="240"/>
          <w:jc w:val="center"/>
        </w:trPr>
        <w:tc>
          <w:tcPr>
            <w:tcW w:w="9752" w:type="dxa"/>
            <w:gridSpan w:val="2"/>
          </w:tcPr>
          <w:p w14:paraId="565F2026" w14:textId="77777777" w:rsidR="00DC47AF" w:rsidRPr="00047B22" w:rsidRDefault="00DC47AF" w:rsidP="002354E6"/>
        </w:tc>
      </w:tr>
      <w:tr w:rsidR="00DC47AF" w:rsidRPr="00047B22" w14:paraId="7F986590" w14:textId="77777777" w:rsidTr="002354E6">
        <w:trPr>
          <w:trHeight w:val="240"/>
          <w:jc w:val="center"/>
        </w:trPr>
        <w:tc>
          <w:tcPr>
            <w:tcW w:w="4876" w:type="dxa"/>
          </w:tcPr>
          <w:p w14:paraId="1F079145" w14:textId="77777777" w:rsidR="00DC47AF" w:rsidRPr="00047B22" w:rsidRDefault="00DC47AF" w:rsidP="002354E6">
            <w:pPr>
              <w:pStyle w:val="AmColumnHeading"/>
            </w:pPr>
            <w:r w:rsidRPr="00047B22">
              <w:t>Komisjoni ettepanek</w:t>
            </w:r>
          </w:p>
        </w:tc>
        <w:tc>
          <w:tcPr>
            <w:tcW w:w="4876" w:type="dxa"/>
          </w:tcPr>
          <w:p w14:paraId="005CB500" w14:textId="77777777" w:rsidR="00DC47AF" w:rsidRPr="00047B22" w:rsidRDefault="00DC47AF" w:rsidP="002354E6">
            <w:pPr>
              <w:pStyle w:val="AmColumnHeading"/>
            </w:pPr>
            <w:r w:rsidRPr="00047B22">
              <w:t>Muudatusettepanek</w:t>
            </w:r>
          </w:p>
        </w:tc>
      </w:tr>
      <w:tr w:rsidR="00DC47AF" w:rsidRPr="00047B22" w14:paraId="198D40AD" w14:textId="77777777" w:rsidTr="002354E6">
        <w:trPr>
          <w:jc w:val="center"/>
        </w:trPr>
        <w:tc>
          <w:tcPr>
            <w:tcW w:w="4876" w:type="dxa"/>
          </w:tcPr>
          <w:p w14:paraId="147D37BC" w14:textId="77777777" w:rsidR="00DC47AF" w:rsidRPr="00047B22" w:rsidRDefault="00DC47AF" w:rsidP="002354E6">
            <w:pPr>
              <w:pStyle w:val="Normal6a"/>
            </w:pPr>
            <w:r w:rsidRPr="00047B22">
              <w:t>(13)</w:t>
            </w:r>
            <w:r w:rsidRPr="00047B22">
              <w:tab/>
              <w:t xml:space="preserve">Ühise raamistiku tulemuslikuks rakendamiseks ning selleks et selgitada välja puudused, lahendada probleemid ja ära hoida </w:t>
            </w:r>
            <w:r w:rsidRPr="00047B22">
              <w:rPr>
                <w:b/>
                <w:i/>
              </w:rPr>
              <w:t>rändesurve</w:t>
            </w:r>
            <w:r w:rsidRPr="00047B22">
              <w:t xml:space="preserve"> kasvamist, peaks komisjon </w:t>
            </w:r>
            <w:r w:rsidRPr="00047B22">
              <w:rPr>
                <w:b/>
                <w:i/>
              </w:rPr>
              <w:t>rändeolukorda</w:t>
            </w:r>
            <w:r w:rsidRPr="00047B22">
              <w:t xml:space="preserve"> seirama ja sellest korrapäraselt aru andma.</w:t>
            </w:r>
          </w:p>
        </w:tc>
        <w:tc>
          <w:tcPr>
            <w:tcW w:w="4876" w:type="dxa"/>
          </w:tcPr>
          <w:p w14:paraId="22CFD0E2" w14:textId="77777777" w:rsidR="00DC47AF" w:rsidRPr="00047B22" w:rsidRDefault="00DC47AF" w:rsidP="002354E6">
            <w:pPr>
              <w:pStyle w:val="Normal6a"/>
            </w:pPr>
            <w:r w:rsidRPr="00047B22">
              <w:t>(13)</w:t>
            </w:r>
            <w:r w:rsidRPr="00047B22">
              <w:tab/>
              <w:t xml:space="preserve">Ühise raamistiku tulemuslikuks rakendamiseks ning selleks et selgitada välja puudused, lahendada probleemid ja ära hoida </w:t>
            </w:r>
            <w:r w:rsidRPr="00047B22">
              <w:rPr>
                <w:b/>
                <w:i/>
              </w:rPr>
              <w:t>varjupaiga- ja vastuvõtusüsteemidele surve tekkimise</w:t>
            </w:r>
            <w:r w:rsidRPr="00047B22">
              <w:t xml:space="preserve"> kasvamist, peaks komisjon </w:t>
            </w:r>
            <w:r w:rsidRPr="00047B22">
              <w:rPr>
                <w:b/>
                <w:i/>
              </w:rPr>
              <w:t>varjupaigaolukorda</w:t>
            </w:r>
            <w:r w:rsidRPr="00047B22">
              <w:t xml:space="preserve"> seirama ja sellest korrapäraselt aru andma.</w:t>
            </w:r>
          </w:p>
        </w:tc>
      </w:tr>
    </w:tbl>
    <w:p w14:paraId="5AF6E6C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CFFD6B4" w14:textId="77777777" w:rsidR="00DC47AF" w:rsidRPr="00047B22" w:rsidRDefault="00DC47AF" w:rsidP="00DC47AF">
      <w:r w:rsidRPr="00047B22">
        <w:rPr>
          <w:rStyle w:val="HideTWBExt"/>
          <w:noProof w:val="0"/>
        </w:rPr>
        <w:t>&lt;/AmendB&gt;</w:t>
      </w:r>
    </w:p>
    <w:p w14:paraId="56C8079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263</w:t>
      </w:r>
      <w:r w:rsidRPr="00047B22">
        <w:rPr>
          <w:rStyle w:val="HideTWBExt"/>
          <w:b w:val="0"/>
          <w:noProof w:val="0"/>
        </w:rPr>
        <w:t>&lt;/NumAmB&gt;</w:t>
      </w:r>
    </w:p>
    <w:p w14:paraId="52D8F637"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686A7033" w14:textId="77777777" w:rsidR="00DC47AF" w:rsidRPr="00047B22" w:rsidRDefault="00DC47AF" w:rsidP="00DC47AF">
      <w:pPr>
        <w:pStyle w:val="NormalBold"/>
      </w:pPr>
      <w:r w:rsidRPr="00047B22">
        <w:rPr>
          <w:rStyle w:val="HideTWBExt"/>
          <w:b w:val="0"/>
          <w:noProof w:val="0"/>
        </w:rPr>
        <w:t>&lt;/RepeatBlock-By&gt;</w:t>
      </w:r>
    </w:p>
    <w:p w14:paraId="565F34A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D7412F6" w14:textId="77777777" w:rsidR="00DC47AF" w:rsidRPr="00047B22" w:rsidRDefault="00DC47AF" w:rsidP="00DC47AF">
      <w:pPr>
        <w:pStyle w:val="NormalBold"/>
      </w:pPr>
      <w:r w:rsidRPr="00047B22">
        <w:rPr>
          <w:rStyle w:val="HideTWBExt"/>
          <w:b w:val="0"/>
          <w:noProof w:val="0"/>
        </w:rPr>
        <w:t>&lt;Article&gt;</w:t>
      </w:r>
      <w:r w:rsidRPr="00047B22">
        <w:t>Põhjendus 13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6C6E479" w14:textId="77777777" w:rsidTr="002354E6">
        <w:trPr>
          <w:trHeight w:hRule="exact" w:val="240"/>
          <w:jc w:val="center"/>
        </w:trPr>
        <w:tc>
          <w:tcPr>
            <w:tcW w:w="9752" w:type="dxa"/>
            <w:gridSpan w:val="2"/>
          </w:tcPr>
          <w:p w14:paraId="0908197F" w14:textId="77777777" w:rsidR="00DC47AF" w:rsidRPr="00047B22" w:rsidRDefault="00DC47AF" w:rsidP="002354E6"/>
        </w:tc>
      </w:tr>
      <w:tr w:rsidR="00DC47AF" w:rsidRPr="00047B22" w14:paraId="526FFC66" w14:textId="77777777" w:rsidTr="002354E6">
        <w:trPr>
          <w:trHeight w:val="240"/>
          <w:jc w:val="center"/>
        </w:trPr>
        <w:tc>
          <w:tcPr>
            <w:tcW w:w="4876" w:type="dxa"/>
          </w:tcPr>
          <w:p w14:paraId="6737A66F" w14:textId="77777777" w:rsidR="00DC47AF" w:rsidRPr="00047B22" w:rsidRDefault="00DC47AF" w:rsidP="002354E6">
            <w:pPr>
              <w:pStyle w:val="AmColumnHeading"/>
            </w:pPr>
            <w:r w:rsidRPr="00047B22">
              <w:t>Komisjoni ettepanek</w:t>
            </w:r>
          </w:p>
        </w:tc>
        <w:tc>
          <w:tcPr>
            <w:tcW w:w="4876" w:type="dxa"/>
          </w:tcPr>
          <w:p w14:paraId="5CF8DE2B" w14:textId="77777777" w:rsidR="00DC47AF" w:rsidRPr="00047B22" w:rsidRDefault="00DC47AF" w:rsidP="002354E6">
            <w:pPr>
              <w:pStyle w:val="AmColumnHeading"/>
            </w:pPr>
            <w:r w:rsidRPr="00047B22">
              <w:t>Muudatusettepanek</w:t>
            </w:r>
          </w:p>
        </w:tc>
      </w:tr>
      <w:tr w:rsidR="00DC47AF" w:rsidRPr="00047B22" w14:paraId="54C8E082" w14:textId="77777777" w:rsidTr="002354E6">
        <w:trPr>
          <w:jc w:val="center"/>
        </w:trPr>
        <w:tc>
          <w:tcPr>
            <w:tcW w:w="4876" w:type="dxa"/>
          </w:tcPr>
          <w:p w14:paraId="2D32BAA9" w14:textId="77777777" w:rsidR="00DC47AF" w:rsidRPr="00047B22" w:rsidRDefault="00DC47AF" w:rsidP="002354E6">
            <w:pPr>
              <w:pStyle w:val="Normal6a"/>
            </w:pPr>
            <w:r w:rsidRPr="00047B22">
              <w:t>(13)</w:t>
            </w:r>
            <w:r w:rsidRPr="00047B22">
              <w:tab/>
              <w:t xml:space="preserve">Ühise raamistiku tulemuslikuks rakendamiseks ning selleks et selgitada välja puudused, lahendada probleemid ja ära hoida rändesurve kasvamist, peaks komisjon </w:t>
            </w:r>
            <w:r w:rsidRPr="00047B22">
              <w:rPr>
                <w:b/>
                <w:i/>
              </w:rPr>
              <w:t>rändeolukorda seirama ja sellest korrapäraselt aru andma</w:t>
            </w:r>
            <w:r w:rsidRPr="00047B22">
              <w:t>.</w:t>
            </w:r>
          </w:p>
        </w:tc>
        <w:tc>
          <w:tcPr>
            <w:tcW w:w="4876" w:type="dxa"/>
          </w:tcPr>
          <w:p w14:paraId="0E2FA490" w14:textId="77777777" w:rsidR="00DC47AF" w:rsidRPr="00047B22" w:rsidRDefault="00DC47AF" w:rsidP="002354E6">
            <w:pPr>
              <w:pStyle w:val="Normal6a"/>
            </w:pPr>
            <w:r w:rsidRPr="00047B22">
              <w:t>(13)</w:t>
            </w:r>
            <w:r w:rsidRPr="00047B22">
              <w:tab/>
              <w:t xml:space="preserve">Ühise raamistiku tulemuslikuks rakendamiseks ning selleks et selgitada välja puudused, lahendada probleemid ja ära hoida rändesurve kasvamist, peaks komisjon </w:t>
            </w:r>
            <w:r w:rsidRPr="00047B22">
              <w:rPr>
                <w:b/>
                <w:i/>
              </w:rPr>
              <w:t>tegema tihedat koostööd liikmesriikidega</w:t>
            </w:r>
            <w:r w:rsidRPr="00047B22">
              <w:t>.</w:t>
            </w:r>
          </w:p>
        </w:tc>
      </w:tr>
    </w:tbl>
    <w:p w14:paraId="3959BDE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2D74F96" w14:textId="77777777" w:rsidR="00DC47AF" w:rsidRPr="00047B22" w:rsidRDefault="00DC47AF" w:rsidP="00DC47AF">
      <w:r w:rsidRPr="00047B22">
        <w:rPr>
          <w:rStyle w:val="HideTWBExt"/>
          <w:noProof w:val="0"/>
        </w:rPr>
        <w:t>&lt;/AmendB&gt;</w:t>
      </w:r>
    </w:p>
    <w:p w14:paraId="7F9A0C4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264</w:t>
      </w:r>
      <w:r w:rsidRPr="00047B22">
        <w:rPr>
          <w:rStyle w:val="HideTWBExt"/>
          <w:b w:val="0"/>
          <w:noProof w:val="0"/>
        </w:rPr>
        <w:t>&lt;/NumAmB&gt;</w:t>
      </w:r>
    </w:p>
    <w:p w14:paraId="53D4E8D0"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29F44D41" w14:textId="77777777" w:rsidR="00DC47AF" w:rsidRPr="00047B22" w:rsidRDefault="00DC47AF" w:rsidP="00DC47AF">
      <w:pPr>
        <w:pStyle w:val="NormalBold"/>
      </w:pPr>
      <w:r w:rsidRPr="00047B22">
        <w:rPr>
          <w:rStyle w:val="HideTWBExt"/>
          <w:b w:val="0"/>
          <w:noProof w:val="0"/>
        </w:rPr>
        <w:t>&lt;/RepeatBlock-By&gt;</w:t>
      </w:r>
    </w:p>
    <w:p w14:paraId="1C447A5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A1689F8" w14:textId="77777777" w:rsidR="00DC47AF" w:rsidRPr="00047B22" w:rsidRDefault="00DC47AF" w:rsidP="00DC47AF">
      <w:pPr>
        <w:pStyle w:val="NormalBold"/>
      </w:pPr>
      <w:r w:rsidRPr="00047B22">
        <w:rPr>
          <w:rStyle w:val="HideTWBExt"/>
          <w:b w:val="0"/>
          <w:noProof w:val="0"/>
        </w:rPr>
        <w:t>&lt;Article&gt;</w:t>
      </w:r>
      <w:r w:rsidRPr="00047B22">
        <w:t>Põhjendus 13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70A420D" w14:textId="77777777" w:rsidTr="002354E6">
        <w:trPr>
          <w:trHeight w:hRule="exact" w:val="240"/>
          <w:jc w:val="center"/>
        </w:trPr>
        <w:tc>
          <w:tcPr>
            <w:tcW w:w="9752" w:type="dxa"/>
            <w:gridSpan w:val="2"/>
          </w:tcPr>
          <w:p w14:paraId="1DB79635" w14:textId="77777777" w:rsidR="00DC47AF" w:rsidRPr="00047B22" w:rsidRDefault="00DC47AF" w:rsidP="002354E6"/>
        </w:tc>
      </w:tr>
      <w:tr w:rsidR="00DC47AF" w:rsidRPr="00047B22" w14:paraId="4B3DF602" w14:textId="77777777" w:rsidTr="002354E6">
        <w:trPr>
          <w:trHeight w:val="240"/>
          <w:jc w:val="center"/>
        </w:trPr>
        <w:tc>
          <w:tcPr>
            <w:tcW w:w="4876" w:type="dxa"/>
          </w:tcPr>
          <w:p w14:paraId="4F94BB8C" w14:textId="77777777" w:rsidR="00DC47AF" w:rsidRPr="00047B22" w:rsidRDefault="00DC47AF" w:rsidP="002354E6">
            <w:pPr>
              <w:pStyle w:val="AmColumnHeading"/>
            </w:pPr>
            <w:r w:rsidRPr="00047B22">
              <w:t>Komisjoni ettepanek</w:t>
            </w:r>
          </w:p>
        </w:tc>
        <w:tc>
          <w:tcPr>
            <w:tcW w:w="4876" w:type="dxa"/>
          </w:tcPr>
          <w:p w14:paraId="17EBC6FF" w14:textId="77777777" w:rsidR="00DC47AF" w:rsidRPr="00047B22" w:rsidRDefault="00DC47AF" w:rsidP="002354E6">
            <w:pPr>
              <w:pStyle w:val="AmColumnHeading"/>
            </w:pPr>
            <w:r w:rsidRPr="00047B22">
              <w:t>Muudatusettepanek</w:t>
            </w:r>
          </w:p>
        </w:tc>
      </w:tr>
      <w:tr w:rsidR="00DC47AF" w:rsidRPr="00047B22" w14:paraId="3F111D12" w14:textId="77777777" w:rsidTr="002354E6">
        <w:trPr>
          <w:jc w:val="center"/>
        </w:trPr>
        <w:tc>
          <w:tcPr>
            <w:tcW w:w="4876" w:type="dxa"/>
          </w:tcPr>
          <w:p w14:paraId="23138E9C" w14:textId="77777777" w:rsidR="00DC47AF" w:rsidRPr="00047B22" w:rsidRDefault="00DC47AF" w:rsidP="002354E6">
            <w:pPr>
              <w:pStyle w:val="Normal6a"/>
            </w:pPr>
          </w:p>
        </w:tc>
        <w:tc>
          <w:tcPr>
            <w:tcW w:w="4876" w:type="dxa"/>
          </w:tcPr>
          <w:p w14:paraId="4052AF05" w14:textId="77777777" w:rsidR="00DC47AF" w:rsidRPr="00047B22" w:rsidRDefault="00DC47AF" w:rsidP="002354E6">
            <w:pPr>
              <w:pStyle w:val="Normal6a"/>
            </w:pPr>
            <w:r w:rsidRPr="00047B22">
              <w:rPr>
                <w:b/>
                <w:i/>
              </w:rPr>
              <w:t>(13a)</w:t>
            </w:r>
            <w:r w:rsidRPr="00047B22">
              <w:tab/>
            </w:r>
            <w:r w:rsidRPr="00047B22">
              <w:rPr>
                <w:b/>
                <w:i/>
              </w:rPr>
              <w:t>Selleks et tagada taotlejate ja toetusesaajate ümberpaigutamise sujuv toimimine käesoleva määruse alusel, peaks komisjon määrama ELi ümberpaigutamise koordinaatori. ELi ümberpaigutamise koordinaatorile tuleks teha ülesandeks jälgida ja koordineerida ümberpaigutamise operatiivseid aspekte, ta peaks tegutsema keskse kontakt- ja teabepunktina ning aitama lahendada käesoleva määruse rakendamisel liikmesriikide vahel tekkivaid konflikte. ELi ümberpaigutamise koordinaator peaks koostöös komisjoni ja Euroopa Liidu Varjupaigaametiga edendama ka sidusaid töömeetodeid, et kontrollida mis tahes sisulisi sidemeid ümberpaigutamistingimustele vastavate isikute ja ümberpaigutamise sihtliikmesriikide vahel. Ümberpaigutamise koordinaatori büroole tuleks selle ülesande tõhusaks täitmiseks anda piisavalt töötajaid ja vahendeid.</w:t>
            </w:r>
          </w:p>
        </w:tc>
      </w:tr>
    </w:tbl>
    <w:p w14:paraId="0E95159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86A9B87" w14:textId="77777777" w:rsidR="00DC47AF" w:rsidRPr="00047B22" w:rsidRDefault="00DC47AF" w:rsidP="00DC47AF">
      <w:r w:rsidRPr="00047B22">
        <w:rPr>
          <w:rStyle w:val="HideTWBExt"/>
          <w:noProof w:val="0"/>
        </w:rPr>
        <w:t>&lt;/AmendB&gt;</w:t>
      </w:r>
    </w:p>
    <w:p w14:paraId="116F64B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265</w:t>
      </w:r>
      <w:r w:rsidRPr="00047B22">
        <w:rPr>
          <w:rStyle w:val="HideTWBExt"/>
          <w:b w:val="0"/>
          <w:noProof w:val="0"/>
        </w:rPr>
        <w:t>&lt;/NumAmB&gt;</w:t>
      </w:r>
    </w:p>
    <w:p w14:paraId="797778F9" w14:textId="77777777" w:rsidR="00DC47AF" w:rsidRPr="00047B22" w:rsidRDefault="00DC47AF" w:rsidP="00DC47AF">
      <w:pPr>
        <w:pStyle w:val="NormalBold"/>
      </w:pPr>
      <w:r w:rsidRPr="00047B22">
        <w:rPr>
          <w:rStyle w:val="HideTWBExt"/>
          <w:b w:val="0"/>
          <w:noProof w:val="0"/>
        </w:rPr>
        <w:t>&lt;RepeatBlock-By&gt;&lt;Members&gt;</w:t>
      </w:r>
      <w:r w:rsidRPr="00047B22">
        <w:t>Tomas Tobé, Lena Düpont, Jeroen Lenaers</w:t>
      </w:r>
      <w:r w:rsidRPr="00047B22">
        <w:rPr>
          <w:rStyle w:val="HideTWBExt"/>
          <w:b w:val="0"/>
          <w:noProof w:val="0"/>
        </w:rPr>
        <w:t>&lt;/Members&gt;</w:t>
      </w:r>
    </w:p>
    <w:p w14:paraId="7768E702" w14:textId="77777777" w:rsidR="00DC47AF" w:rsidRPr="00047B22" w:rsidRDefault="00DC47AF" w:rsidP="00DC47AF">
      <w:pPr>
        <w:pStyle w:val="NormalBold"/>
      </w:pPr>
      <w:r w:rsidRPr="00047B22">
        <w:rPr>
          <w:rStyle w:val="HideTWBExt"/>
          <w:b w:val="0"/>
          <w:noProof w:val="0"/>
        </w:rPr>
        <w:t>&lt;/RepeatBlock-By&gt;</w:t>
      </w:r>
    </w:p>
    <w:p w14:paraId="0E732FF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404C4EA" w14:textId="77777777" w:rsidR="00DC47AF" w:rsidRPr="00047B22" w:rsidRDefault="00DC47AF" w:rsidP="00DC47AF">
      <w:pPr>
        <w:pStyle w:val="NormalBold"/>
      </w:pPr>
      <w:r w:rsidRPr="00047B22">
        <w:rPr>
          <w:rStyle w:val="HideTWBExt"/>
          <w:b w:val="0"/>
          <w:noProof w:val="0"/>
        </w:rPr>
        <w:t>&lt;Article&gt;</w:t>
      </w:r>
      <w:r w:rsidRPr="00047B22">
        <w:t>Põhjendus 13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3F677A5" w14:textId="77777777" w:rsidTr="002354E6">
        <w:trPr>
          <w:trHeight w:hRule="exact" w:val="240"/>
          <w:jc w:val="center"/>
        </w:trPr>
        <w:tc>
          <w:tcPr>
            <w:tcW w:w="9752" w:type="dxa"/>
            <w:gridSpan w:val="2"/>
          </w:tcPr>
          <w:p w14:paraId="76033433" w14:textId="77777777" w:rsidR="00DC47AF" w:rsidRPr="00047B22" w:rsidRDefault="00DC47AF" w:rsidP="002354E6"/>
        </w:tc>
      </w:tr>
      <w:tr w:rsidR="00DC47AF" w:rsidRPr="00047B22" w14:paraId="2942DAC9" w14:textId="77777777" w:rsidTr="002354E6">
        <w:trPr>
          <w:trHeight w:val="240"/>
          <w:jc w:val="center"/>
        </w:trPr>
        <w:tc>
          <w:tcPr>
            <w:tcW w:w="4876" w:type="dxa"/>
          </w:tcPr>
          <w:p w14:paraId="5158DD2A" w14:textId="77777777" w:rsidR="00DC47AF" w:rsidRPr="00047B22" w:rsidRDefault="00DC47AF" w:rsidP="002354E6">
            <w:pPr>
              <w:pStyle w:val="AmColumnHeading"/>
            </w:pPr>
            <w:r w:rsidRPr="00047B22">
              <w:t>Komisjoni ettepanek</w:t>
            </w:r>
          </w:p>
        </w:tc>
        <w:tc>
          <w:tcPr>
            <w:tcW w:w="4876" w:type="dxa"/>
          </w:tcPr>
          <w:p w14:paraId="59298792" w14:textId="77777777" w:rsidR="00DC47AF" w:rsidRPr="00047B22" w:rsidRDefault="00DC47AF" w:rsidP="002354E6">
            <w:pPr>
              <w:pStyle w:val="AmColumnHeading"/>
            </w:pPr>
            <w:r w:rsidRPr="00047B22">
              <w:t>Muudatusettepanek</w:t>
            </w:r>
          </w:p>
        </w:tc>
      </w:tr>
      <w:tr w:rsidR="00DC47AF" w:rsidRPr="00047B22" w14:paraId="0BB14992" w14:textId="77777777" w:rsidTr="002354E6">
        <w:trPr>
          <w:jc w:val="center"/>
        </w:trPr>
        <w:tc>
          <w:tcPr>
            <w:tcW w:w="4876" w:type="dxa"/>
          </w:tcPr>
          <w:p w14:paraId="04D01655" w14:textId="77777777" w:rsidR="00DC47AF" w:rsidRPr="00047B22" w:rsidRDefault="00DC47AF" w:rsidP="002354E6">
            <w:pPr>
              <w:pStyle w:val="Normal6a"/>
            </w:pPr>
          </w:p>
        </w:tc>
        <w:tc>
          <w:tcPr>
            <w:tcW w:w="4876" w:type="dxa"/>
          </w:tcPr>
          <w:p w14:paraId="3DF56F08" w14:textId="77777777" w:rsidR="00DC47AF" w:rsidRPr="00047B22" w:rsidRDefault="00DC47AF" w:rsidP="002354E6">
            <w:pPr>
              <w:pStyle w:val="Normal6a"/>
            </w:pPr>
            <w:r w:rsidRPr="00047B22">
              <w:rPr>
                <w:b/>
                <w:i/>
              </w:rPr>
              <w:t>(13a)</w:t>
            </w:r>
            <w:r w:rsidRPr="00047B22">
              <w:tab/>
            </w:r>
            <w:r w:rsidRPr="00047B22">
              <w:rPr>
                <w:b/>
                <w:i/>
              </w:rPr>
              <w:t>Võttes arvesse hiljutisi kiiresti muutuvaid rändeolukordi, mis on põhjustanud keerukaid rändeprobleeme ja märkimisväärset rändesurvet üksikutele liikmesriikidele liidu välispiiril, on vaja kasutusele võtta uus mehhanism, kui liikmesriiki ähvardab rändesurve. Selline mehhanism peaks hõlmama komisjoni ning liidu organite ja asutuste kiiret ja terviklikku reageerimist, et anda asjaomasele liikmesriigile rändesurve ohu vähendamiseks operatiiv-, õigus-, diplomaatilist ja rahalist toetust.</w:t>
            </w:r>
          </w:p>
        </w:tc>
      </w:tr>
    </w:tbl>
    <w:p w14:paraId="2B601A5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0DF4D34" w14:textId="77777777" w:rsidR="00DC47AF" w:rsidRPr="00047B22" w:rsidRDefault="00DC47AF" w:rsidP="00DC47AF">
      <w:r w:rsidRPr="00047B22">
        <w:rPr>
          <w:rStyle w:val="HideTWBExt"/>
          <w:noProof w:val="0"/>
        </w:rPr>
        <w:t>&lt;/AmendB&gt;</w:t>
      </w:r>
    </w:p>
    <w:p w14:paraId="5AEC911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266</w:t>
      </w:r>
      <w:r w:rsidRPr="00047B22">
        <w:rPr>
          <w:rStyle w:val="HideTWBExt"/>
          <w:b w:val="0"/>
          <w:noProof w:val="0"/>
        </w:rPr>
        <w:t>&lt;/NumAmB&gt;</w:t>
      </w:r>
    </w:p>
    <w:p w14:paraId="40880CEE"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Birgit Sippel, Franco Roberti, Cyrus Engerer, Caterina Chinnici</w:t>
      </w:r>
      <w:r w:rsidRPr="00047B22">
        <w:rPr>
          <w:rStyle w:val="HideTWBExt"/>
          <w:b w:val="0"/>
          <w:noProof w:val="0"/>
        </w:rPr>
        <w:t>&lt;/Members&gt;</w:t>
      </w:r>
    </w:p>
    <w:p w14:paraId="3E64E8EB" w14:textId="77777777" w:rsidR="00DC47AF" w:rsidRPr="00047B22" w:rsidRDefault="00DC47AF" w:rsidP="00DC47AF">
      <w:pPr>
        <w:pStyle w:val="NormalBold"/>
      </w:pPr>
      <w:r w:rsidRPr="00047B22">
        <w:rPr>
          <w:rStyle w:val="HideTWBExt"/>
          <w:b w:val="0"/>
          <w:noProof w:val="0"/>
        </w:rPr>
        <w:t>&lt;/RepeatBlock-By&gt;</w:t>
      </w:r>
    </w:p>
    <w:p w14:paraId="40484CC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0B613C2" w14:textId="77777777" w:rsidR="00DC47AF" w:rsidRPr="00047B22" w:rsidRDefault="00DC47AF" w:rsidP="00DC47AF">
      <w:pPr>
        <w:pStyle w:val="NormalBold"/>
      </w:pPr>
      <w:r w:rsidRPr="00047B22">
        <w:rPr>
          <w:rStyle w:val="HideTWBExt"/>
          <w:b w:val="0"/>
          <w:noProof w:val="0"/>
        </w:rPr>
        <w:t>&lt;Article&gt;</w:t>
      </w:r>
      <w:r w:rsidRPr="00047B22">
        <w:t>Põhjendus 13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94F2800" w14:textId="77777777" w:rsidTr="002354E6">
        <w:trPr>
          <w:trHeight w:hRule="exact" w:val="240"/>
          <w:jc w:val="center"/>
        </w:trPr>
        <w:tc>
          <w:tcPr>
            <w:tcW w:w="9752" w:type="dxa"/>
            <w:gridSpan w:val="2"/>
          </w:tcPr>
          <w:p w14:paraId="5420CC6C" w14:textId="77777777" w:rsidR="00DC47AF" w:rsidRPr="00047B22" w:rsidRDefault="00DC47AF" w:rsidP="002354E6"/>
        </w:tc>
      </w:tr>
      <w:tr w:rsidR="00DC47AF" w:rsidRPr="00047B22" w14:paraId="4CF904E1" w14:textId="77777777" w:rsidTr="002354E6">
        <w:trPr>
          <w:trHeight w:val="240"/>
          <w:jc w:val="center"/>
        </w:trPr>
        <w:tc>
          <w:tcPr>
            <w:tcW w:w="4876" w:type="dxa"/>
          </w:tcPr>
          <w:p w14:paraId="3CBE3688" w14:textId="77777777" w:rsidR="00DC47AF" w:rsidRPr="00047B22" w:rsidRDefault="00DC47AF" w:rsidP="002354E6">
            <w:pPr>
              <w:pStyle w:val="AmColumnHeading"/>
            </w:pPr>
            <w:r w:rsidRPr="00047B22">
              <w:t>Komisjoni ettepanek</w:t>
            </w:r>
          </w:p>
        </w:tc>
        <w:tc>
          <w:tcPr>
            <w:tcW w:w="4876" w:type="dxa"/>
          </w:tcPr>
          <w:p w14:paraId="683ED187" w14:textId="77777777" w:rsidR="00DC47AF" w:rsidRPr="00047B22" w:rsidRDefault="00DC47AF" w:rsidP="002354E6">
            <w:pPr>
              <w:pStyle w:val="AmColumnHeading"/>
            </w:pPr>
            <w:r w:rsidRPr="00047B22">
              <w:t>Muudatusettepanek</w:t>
            </w:r>
          </w:p>
        </w:tc>
      </w:tr>
      <w:tr w:rsidR="00DC47AF" w:rsidRPr="00047B22" w14:paraId="09B55D21" w14:textId="77777777" w:rsidTr="002354E6">
        <w:trPr>
          <w:jc w:val="center"/>
        </w:trPr>
        <w:tc>
          <w:tcPr>
            <w:tcW w:w="4876" w:type="dxa"/>
          </w:tcPr>
          <w:p w14:paraId="083D079B" w14:textId="77777777" w:rsidR="00DC47AF" w:rsidRPr="00047B22" w:rsidRDefault="00DC47AF" w:rsidP="002354E6">
            <w:pPr>
              <w:pStyle w:val="Normal6a"/>
            </w:pPr>
          </w:p>
        </w:tc>
        <w:tc>
          <w:tcPr>
            <w:tcW w:w="4876" w:type="dxa"/>
          </w:tcPr>
          <w:p w14:paraId="28596CF3" w14:textId="77777777" w:rsidR="00DC47AF" w:rsidRPr="00047B22" w:rsidRDefault="00DC47AF" w:rsidP="002354E6">
            <w:pPr>
              <w:pStyle w:val="Normal6a"/>
            </w:pPr>
            <w:r w:rsidRPr="00047B22">
              <w:rPr>
                <w:b/>
                <w:i/>
              </w:rPr>
              <w:t>(13a)</w:t>
            </w:r>
            <w:r w:rsidRPr="00047B22">
              <w:tab/>
            </w:r>
            <w:r w:rsidRPr="00047B22">
              <w:rPr>
                <w:b/>
                <w:i/>
              </w:rPr>
              <w:t>Liidu välispiiri tõhusaks haldamiseks tuleks luua sõltumatu piirikontrolli mehhanism, et tagada selle vastavus Euroopa inimõiguste konventsioonile, ELi põhiõiguste hartale ning ELi ja rahvusvahelisele õigusele.</w:t>
            </w:r>
          </w:p>
        </w:tc>
      </w:tr>
    </w:tbl>
    <w:p w14:paraId="0DC26CF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6DB1F7C" w14:textId="77777777" w:rsidR="00DC47AF" w:rsidRPr="00047B22" w:rsidRDefault="00DC47AF" w:rsidP="00DC47AF">
      <w:r w:rsidRPr="00047B22">
        <w:rPr>
          <w:rStyle w:val="HideTWBExt"/>
          <w:noProof w:val="0"/>
        </w:rPr>
        <w:t>&lt;/AmendB&gt;</w:t>
      </w:r>
    </w:p>
    <w:p w14:paraId="132E0DE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267</w:t>
      </w:r>
      <w:r w:rsidRPr="00047B22">
        <w:rPr>
          <w:rStyle w:val="HideTWBExt"/>
          <w:b w:val="0"/>
          <w:noProof w:val="0"/>
        </w:rPr>
        <w:t>&lt;/NumAmB&gt;</w:t>
      </w:r>
    </w:p>
    <w:p w14:paraId="68D7E6F3" w14:textId="77777777" w:rsidR="00DC47AF" w:rsidRPr="00047B22" w:rsidRDefault="00DC47AF" w:rsidP="00DC47AF">
      <w:pPr>
        <w:pStyle w:val="NormalBold"/>
      </w:pPr>
      <w:r w:rsidRPr="00047B22">
        <w:rPr>
          <w:rStyle w:val="HideTWBExt"/>
          <w:b w:val="0"/>
          <w:noProof w:val="0"/>
        </w:rPr>
        <w:t>&lt;RepeatBlock-By&gt;&lt;Members&gt;</w:t>
      </w:r>
      <w:r w:rsidRPr="00047B22">
        <w:t>Tomas Tobé, Lena Düpont, Jeroen Lenaers, Elissavet Vozemberg-Vrionidi</w:t>
      </w:r>
      <w:r w:rsidRPr="00047B22">
        <w:rPr>
          <w:rStyle w:val="HideTWBExt"/>
          <w:b w:val="0"/>
          <w:noProof w:val="0"/>
        </w:rPr>
        <w:t>&lt;/Members&gt;</w:t>
      </w:r>
    </w:p>
    <w:p w14:paraId="3DC3F389" w14:textId="77777777" w:rsidR="00DC47AF" w:rsidRPr="00047B22" w:rsidRDefault="00DC47AF" w:rsidP="00DC47AF">
      <w:pPr>
        <w:pStyle w:val="NormalBold"/>
      </w:pPr>
      <w:r w:rsidRPr="00047B22">
        <w:rPr>
          <w:rStyle w:val="HideTWBExt"/>
          <w:b w:val="0"/>
          <w:noProof w:val="0"/>
        </w:rPr>
        <w:t>&lt;/RepeatBlock-By&gt;</w:t>
      </w:r>
    </w:p>
    <w:p w14:paraId="2162A0E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FC327AA" w14:textId="77777777" w:rsidR="00DC47AF" w:rsidRPr="00047B22" w:rsidRDefault="00DC47AF" w:rsidP="00DC47AF">
      <w:pPr>
        <w:pStyle w:val="NormalBold"/>
      </w:pPr>
      <w:r w:rsidRPr="00047B22">
        <w:rPr>
          <w:rStyle w:val="HideTWBExt"/>
          <w:b w:val="0"/>
          <w:noProof w:val="0"/>
        </w:rPr>
        <w:t>&lt;Article&gt;</w:t>
      </w:r>
      <w:r w:rsidRPr="00047B22">
        <w:t>Põhjendus 13 b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5B421C4" w14:textId="77777777" w:rsidTr="002354E6">
        <w:trPr>
          <w:trHeight w:hRule="exact" w:val="240"/>
          <w:jc w:val="center"/>
        </w:trPr>
        <w:tc>
          <w:tcPr>
            <w:tcW w:w="9752" w:type="dxa"/>
            <w:gridSpan w:val="2"/>
          </w:tcPr>
          <w:p w14:paraId="5CD5809E" w14:textId="77777777" w:rsidR="00DC47AF" w:rsidRPr="00047B22" w:rsidRDefault="00DC47AF" w:rsidP="002354E6"/>
        </w:tc>
      </w:tr>
      <w:tr w:rsidR="00DC47AF" w:rsidRPr="00047B22" w14:paraId="7B26EF91" w14:textId="77777777" w:rsidTr="002354E6">
        <w:trPr>
          <w:trHeight w:val="240"/>
          <w:jc w:val="center"/>
        </w:trPr>
        <w:tc>
          <w:tcPr>
            <w:tcW w:w="4876" w:type="dxa"/>
          </w:tcPr>
          <w:p w14:paraId="6A80130C" w14:textId="77777777" w:rsidR="00DC47AF" w:rsidRPr="00047B22" w:rsidRDefault="00DC47AF" w:rsidP="002354E6">
            <w:pPr>
              <w:pStyle w:val="AmColumnHeading"/>
            </w:pPr>
            <w:r w:rsidRPr="00047B22">
              <w:t>Komisjoni ettepanek</w:t>
            </w:r>
          </w:p>
        </w:tc>
        <w:tc>
          <w:tcPr>
            <w:tcW w:w="4876" w:type="dxa"/>
          </w:tcPr>
          <w:p w14:paraId="4E67B210" w14:textId="77777777" w:rsidR="00DC47AF" w:rsidRPr="00047B22" w:rsidRDefault="00DC47AF" w:rsidP="002354E6">
            <w:pPr>
              <w:pStyle w:val="AmColumnHeading"/>
            </w:pPr>
            <w:r w:rsidRPr="00047B22">
              <w:t>Muudatusettepanek</w:t>
            </w:r>
          </w:p>
        </w:tc>
      </w:tr>
      <w:tr w:rsidR="00DC47AF" w:rsidRPr="00047B22" w14:paraId="11AEE3C1" w14:textId="77777777" w:rsidTr="002354E6">
        <w:trPr>
          <w:jc w:val="center"/>
        </w:trPr>
        <w:tc>
          <w:tcPr>
            <w:tcW w:w="4876" w:type="dxa"/>
          </w:tcPr>
          <w:p w14:paraId="1FC19320" w14:textId="77777777" w:rsidR="00DC47AF" w:rsidRPr="00047B22" w:rsidRDefault="00DC47AF" w:rsidP="002354E6">
            <w:pPr>
              <w:pStyle w:val="Normal6a"/>
            </w:pPr>
          </w:p>
        </w:tc>
        <w:tc>
          <w:tcPr>
            <w:tcW w:w="4876" w:type="dxa"/>
          </w:tcPr>
          <w:p w14:paraId="6035F96E" w14:textId="77777777" w:rsidR="00DC47AF" w:rsidRPr="00047B22" w:rsidRDefault="00DC47AF" w:rsidP="002354E6">
            <w:pPr>
              <w:pStyle w:val="Normal6a"/>
            </w:pPr>
            <w:r w:rsidRPr="00047B22">
              <w:rPr>
                <w:b/>
                <w:i/>
              </w:rPr>
              <w:t>(13b)</w:t>
            </w:r>
            <w:r w:rsidRPr="00047B22">
              <w:tab/>
            </w:r>
            <w:r w:rsidRPr="00047B22">
              <w:rPr>
                <w:b/>
                <w:i/>
              </w:rPr>
              <w:t>Rändesurve ohu vähendamiseks ning ebaseadusliku rände ennetamiseks ja avastamiseks peaksid liit ja liikmesriigid võtma meetmeid liidu välispiiride tõhusaks haldamiseks, tuginedes Euroopa integreeritud piirihaldusele. Vastavalt määruse 2021/1148 artikli 3 lõike 2 punktile a peaks see hõlmama piiripunktides vajaliku taristu, hoonete, süsteemide ja teenuste ning piiripunktide vahelise patrull- ja vaatlustegevuse rahastamist.</w:t>
            </w:r>
          </w:p>
        </w:tc>
      </w:tr>
    </w:tbl>
    <w:p w14:paraId="7D64211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555DE6D" w14:textId="77777777" w:rsidR="00DC47AF" w:rsidRPr="00047B22" w:rsidRDefault="00DC47AF" w:rsidP="00DC47AF">
      <w:r w:rsidRPr="00047B22">
        <w:rPr>
          <w:rStyle w:val="HideTWBExt"/>
          <w:noProof w:val="0"/>
        </w:rPr>
        <w:t>&lt;/AmendB&gt;</w:t>
      </w:r>
    </w:p>
    <w:p w14:paraId="492B2C5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268</w:t>
      </w:r>
      <w:r w:rsidRPr="00047B22">
        <w:rPr>
          <w:rStyle w:val="HideTWBExt"/>
          <w:b w:val="0"/>
          <w:noProof w:val="0"/>
        </w:rPr>
        <w:t>&lt;/NumAmB&gt;</w:t>
      </w:r>
    </w:p>
    <w:p w14:paraId="18506FF4"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60E3AA85" w14:textId="77777777" w:rsidR="00DC47AF" w:rsidRPr="00047B22" w:rsidRDefault="00DC47AF" w:rsidP="00DC47AF">
      <w:pPr>
        <w:pStyle w:val="NormalBold"/>
      </w:pPr>
      <w:r w:rsidRPr="00047B22">
        <w:rPr>
          <w:rStyle w:val="HideTWBExt"/>
          <w:b w:val="0"/>
          <w:noProof w:val="0"/>
        </w:rPr>
        <w:t>&lt;/RepeatBlock-By&gt;</w:t>
      </w:r>
    </w:p>
    <w:p w14:paraId="1911AA1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5B67B1C"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369A4C3" w14:textId="77777777" w:rsidTr="002354E6">
        <w:trPr>
          <w:trHeight w:hRule="exact" w:val="240"/>
          <w:jc w:val="center"/>
        </w:trPr>
        <w:tc>
          <w:tcPr>
            <w:tcW w:w="9752" w:type="dxa"/>
            <w:gridSpan w:val="2"/>
          </w:tcPr>
          <w:p w14:paraId="549DC3B4" w14:textId="77777777" w:rsidR="00DC47AF" w:rsidRPr="00047B22" w:rsidRDefault="00DC47AF" w:rsidP="002354E6"/>
        </w:tc>
      </w:tr>
      <w:tr w:rsidR="00DC47AF" w:rsidRPr="00047B22" w14:paraId="5619C7F3" w14:textId="77777777" w:rsidTr="002354E6">
        <w:trPr>
          <w:trHeight w:val="240"/>
          <w:jc w:val="center"/>
        </w:trPr>
        <w:tc>
          <w:tcPr>
            <w:tcW w:w="4876" w:type="dxa"/>
          </w:tcPr>
          <w:p w14:paraId="46E2948C" w14:textId="77777777" w:rsidR="00DC47AF" w:rsidRPr="00047B22" w:rsidRDefault="00DC47AF" w:rsidP="002354E6">
            <w:pPr>
              <w:pStyle w:val="AmColumnHeading"/>
            </w:pPr>
            <w:r w:rsidRPr="00047B22">
              <w:t>Komisjoni ettepanek</w:t>
            </w:r>
          </w:p>
        </w:tc>
        <w:tc>
          <w:tcPr>
            <w:tcW w:w="4876" w:type="dxa"/>
          </w:tcPr>
          <w:p w14:paraId="7D69922D" w14:textId="77777777" w:rsidR="00DC47AF" w:rsidRPr="00047B22" w:rsidRDefault="00DC47AF" w:rsidP="002354E6">
            <w:pPr>
              <w:pStyle w:val="AmColumnHeading"/>
            </w:pPr>
            <w:r w:rsidRPr="00047B22">
              <w:t>Muudatusettepanek</w:t>
            </w:r>
          </w:p>
        </w:tc>
      </w:tr>
      <w:tr w:rsidR="00DC47AF" w:rsidRPr="00047B22" w14:paraId="6577369F" w14:textId="77777777" w:rsidTr="002354E6">
        <w:trPr>
          <w:jc w:val="center"/>
        </w:trPr>
        <w:tc>
          <w:tcPr>
            <w:tcW w:w="4876" w:type="dxa"/>
          </w:tcPr>
          <w:p w14:paraId="36189C01" w14:textId="77777777" w:rsidR="00DC47AF" w:rsidRPr="00047B22" w:rsidRDefault="00DC47AF" w:rsidP="002354E6">
            <w:pPr>
              <w:pStyle w:val="Normal6a"/>
            </w:pPr>
            <w:r w:rsidRPr="00047B22">
              <w:rPr>
                <w:b/>
                <w:i/>
              </w:rPr>
              <w:t>(14)</w:t>
            </w:r>
            <w:r w:rsidRPr="00047B22">
              <w:tab/>
            </w:r>
            <w:r w:rsidRPr="00047B22">
              <w:rPr>
                <w:b/>
                <w:i/>
              </w:rPr>
              <w:t>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6925AD53" w14:textId="77777777" w:rsidR="00DC47AF" w:rsidRPr="00047B22" w:rsidRDefault="00DC47AF" w:rsidP="002354E6">
            <w:pPr>
              <w:pStyle w:val="Normal6a"/>
            </w:pPr>
            <w:r w:rsidRPr="00047B22">
              <w:rPr>
                <w:b/>
                <w:i/>
              </w:rPr>
              <w:t>välja jäetud</w:t>
            </w:r>
          </w:p>
        </w:tc>
      </w:tr>
    </w:tbl>
    <w:p w14:paraId="29775A1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2C6EBA8" w14:textId="77777777" w:rsidR="00DC47AF" w:rsidRPr="00047B22" w:rsidRDefault="00DC47AF" w:rsidP="00DC47AF">
      <w:r w:rsidRPr="00047B22">
        <w:rPr>
          <w:rStyle w:val="HideTWBExt"/>
          <w:noProof w:val="0"/>
        </w:rPr>
        <w:t>&lt;/AmendB&gt;</w:t>
      </w:r>
    </w:p>
    <w:p w14:paraId="564D21E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269</w:t>
      </w:r>
      <w:r w:rsidRPr="00047B22">
        <w:rPr>
          <w:rStyle w:val="HideTWBExt"/>
          <w:b w:val="0"/>
          <w:noProof w:val="0"/>
        </w:rPr>
        <w:t>&lt;/NumAmB&gt;</w:t>
      </w:r>
    </w:p>
    <w:p w14:paraId="681B6D97"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7F483AA7" w14:textId="77777777" w:rsidR="00DC47AF" w:rsidRPr="00047B22" w:rsidRDefault="00DC47AF" w:rsidP="00DC47AF">
      <w:pPr>
        <w:pStyle w:val="NormalBold"/>
      </w:pPr>
      <w:r w:rsidRPr="00047B22">
        <w:rPr>
          <w:rStyle w:val="HideTWBExt"/>
          <w:b w:val="0"/>
          <w:noProof w:val="0"/>
        </w:rPr>
        <w:t>&lt;/RepeatBlock-By&gt;</w:t>
      </w:r>
    </w:p>
    <w:p w14:paraId="10FF221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6CB84EE"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C9B4CAD" w14:textId="77777777" w:rsidTr="002354E6">
        <w:trPr>
          <w:trHeight w:hRule="exact" w:val="240"/>
          <w:jc w:val="center"/>
        </w:trPr>
        <w:tc>
          <w:tcPr>
            <w:tcW w:w="9752" w:type="dxa"/>
            <w:gridSpan w:val="2"/>
          </w:tcPr>
          <w:p w14:paraId="68B75741" w14:textId="77777777" w:rsidR="00DC47AF" w:rsidRPr="00047B22" w:rsidRDefault="00DC47AF" w:rsidP="002354E6"/>
        </w:tc>
      </w:tr>
      <w:tr w:rsidR="00DC47AF" w:rsidRPr="00047B22" w14:paraId="6C917ED5" w14:textId="77777777" w:rsidTr="002354E6">
        <w:trPr>
          <w:trHeight w:val="240"/>
          <w:jc w:val="center"/>
        </w:trPr>
        <w:tc>
          <w:tcPr>
            <w:tcW w:w="4876" w:type="dxa"/>
          </w:tcPr>
          <w:p w14:paraId="4CD9708C" w14:textId="77777777" w:rsidR="00DC47AF" w:rsidRPr="00047B22" w:rsidRDefault="00DC47AF" w:rsidP="002354E6">
            <w:pPr>
              <w:pStyle w:val="AmColumnHeading"/>
            </w:pPr>
            <w:r w:rsidRPr="00047B22">
              <w:t>Komisjoni ettepanek</w:t>
            </w:r>
          </w:p>
        </w:tc>
        <w:tc>
          <w:tcPr>
            <w:tcW w:w="4876" w:type="dxa"/>
          </w:tcPr>
          <w:p w14:paraId="4CBF93AF" w14:textId="77777777" w:rsidR="00DC47AF" w:rsidRPr="00047B22" w:rsidRDefault="00DC47AF" w:rsidP="002354E6">
            <w:pPr>
              <w:pStyle w:val="AmColumnHeading"/>
            </w:pPr>
            <w:r w:rsidRPr="00047B22">
              <w:t>Muudatusettepanek</w:t>
            </w:r>
          </w:p>
        </w:tc>
      </w:tr>
      <w:tr w:rsidR="00DC47AF" w:rsidRPr="00047B22" w14:paraId="3C9ECB81" w14:textId="77777777" w:rsidTr="002354E6">
        <w:trPr>
          <w:jc w:val="center"/>
        </w:trPr>
        <w:tc>
          <w:tcPr>
            <w:tcW w:w="4876" w:type="dxa"/>
          </w:tcPr>
          <w:p w14:paraId="24BB9E8D" w14:textId="77777777" w:rsidR="00DC47AF" w:rsidRPr="00047B22" w:rsidRDefault="00DC47AF" w:rsidP="002354E6">
            <w:pPr>
              <w:pStyle w:val="Normal6a"/>
            </w:pPr>
            <w:r w:rsidRPr="00047B22">
              <w:rPr>
                <w:b/>
                <w:i/>
              </w:rPr>
              <w:t>(14)</w:t>
            </w:r>
            <w:r w:rsidRPr="00047B22">
              <w:tab/>
            </w:r>
            <w:r w:rsidRPr="00047B22">
              <w:rPr>
                <w:b/>
                <w:i/>
              </w:rPr>
              <w:t>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4CBE53B9" w14:textId="77777777" w:rsidR="00DC47AF" w:rsidRPr="00047B22" w:rsidRDefault="00DC47AF" w:rsidP="002354E6">
            <w:pPr>
              <w:pStyle w:val="Normal6a"/>
            </w:pPr>
            <w:r w:rsidRPr="00047B22">
              <w:rPr>
                <w:b/>
                <w:i/>
              </w:rPr>
              <w:t>välja jäetud</w:t>
            </w:r>
          </w:p>
        </w:tc>
      </w:tr>
    </w:tbl>
    <w:p w14:paraId="32F1F1E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6D9DCD3" w14:textId="77777777" w:rsidR="00DC47AF" w:rsidRPr="00047B22" w:rsidRDefault="00DC47AF" w:rsidP="00DC47AF">
      <w:r w:rsidRPr="00047B22">
        <w:rPr>
          <w:rStyle w:val="HideTWBExt"/>
          <w:noProof w:val="0"/>
        </w:rPr>
        <w:t>&lt;/AmendB&gt;</w:t>
      </w:r>
    </w:p>
    <w:p w14:paraId="755F1B2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270</w:t>
      </w:r>
      <w:r w:rsidRPr="00047B22">
        <w:rPr>
          <w:rStyle w:val="HideTWBExt"/>
          <w:b w:val="0"/>
          <w:noProof w:val="0"/>
        </w:rPr>
        <w:t>&lt;/NumAmB&gt;</w:t>
      </w:r>
    </w:p>
    <w:p w14:paraId="5CA1F418"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4C1E34D4" w14:textId="77777777" w:rsidR="00DC47AF" w:rsidRPr="00047B22" w:rsidRDefault="00DC47AF" w:rsidP="00DC47AF">
      <w:pPr>
        <w:pStyle w:val="NormalBold"/>
      </w:pPr>
      <w:r w:rsidRPr="00047B22">
        <w:rPr>
          <w:rStyle w:val="HideTWBExt"/>
          <w:b w:val="0"/>
          <w:noProof w:val="0"/>
        </w:rPr>
        <w:t>&lt;/RepeatBlock-By&gt;</w:t>
      </w:r>
    </w:p>
    <w:p w14:paraId="3DDD896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6EBF1FA"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72C2384" w14:textId="77777777" w:rsidTr="002354E6">
        <w:trPr>
          <w:trHeight w:hRule="exact" w:val="240"/>
          <w:jc w:val="center"/>
        </w:trPr>
        <w:tc>
          <w:tcPr>
            <w:tcW w:w="9752" w:type="dxa"/>
            <w:gridSpan w:val="2"/>
          </w:tcPr>
          <w:p w14:paraId="54AEF64F" w14:textId="77777777" w:rsidR="00DC47AF" w:rsidRPr="00047B22" w:rsidRDefault="00DC47AF" w:rsidP="002354E6"/>
        </w:tc>
      </w:tr>
      <w:tr w:rsidR="00DC47AF" w:rsidRPr="00047B22" w14:paraId="049B0D13" w14:textId="77777777" w:rsidTr="002354E6">
        <w:trPr>
          <w:trHeight w:val="240"/>
          <w:jc w:val="center"/>
        </w:trPr>
        <w:tc>
          <w:tcPr>
            <w:tcW w:w="4876" w:type="dxa"/>
          </w:tcPr>
          <w:p w14:paraId="535B7198" w14:textId="77777777" w:rsidR="00DC47AF" w:rsidRPr="00047B22" w:rsidRDefault="00DC47AF" w:rsidP="002354E6">
            <w:pPr>
              <w:pStyle w:val="AmColumnHeading"/>
            </w:pPr>
            <w:r w:rsidRPr="00047B22">
              <w:t>Komisjoni ettepanek</w:t>
            </w:r>
          </w:p>
        </w:tc>
        <w:tc>
          <w:tcPr>
            <w:tcW w:w="4876" w:type="dxa"/>
          </w:tcPr>
          <w:p w14:paraId="7621AA9C" w14:textId="77777777" w:rsidR="00DC47AF" w:rsidRPr="00047B22" w:rsidRDefault="00DC47AF" w:rsidP="002354E6">
            <w:pPr>
              <w:pStyle w:val="AmColumnHeading"/>
            </w:pPr>
            <w:r w:rsidRPr="00047B22">
              <w:t>Muudatusettepanek</w:t>
            </w:r>
          </w:p>
        </w:tc>
      </w:tr>
      <w:tr w:rsidR="00DC47AF" w:rsidRPr="00047B22" w14:paraId="1F54BEF9" w14:textId="77777777" w:rsidTr="002354E6">
        <w:trPr>
          <w:jc w:val="center"/>
        </w:trPr>
        <w:tc>
          <w:tcPr>
            <w:tcW w:w="4876" w:type="dxa"/>
          </w:tcPr>
          <w:p w14:paraId="4B5142AE" w14:textId="77777777" w:rsidR="00DC47AF" w:rsidRPr="00047B22" w:rsidRDefault="00DC47AF" w:rsidP="002354E6">
            <w:pPr>
              <w:pStyle w:val="Normal6a"/>
            </w:pPr>
            <w:r w:rsidRPr="00047B22">
              <w:t>14)</w:t>
            </w:r>
            <w:r w:rsidRPr="00047B22">
              <w:tab/>
              <w:t xml:space="preserve">Tulemuslik </w:t>
            </w:r>
            <w:r w:rsidRPr="00047B22">
              <w:rPr>
                <w:b/>
                <w:i/>
              </w:rPr>
              <w:t>tagasisaatmispoliitika on</w:t>
            </w:r>
            <w:r w:rsidRPr="00047B22">
              <w:t xml:space="preserve"> hästitoimiva liidu </w:t>
            </w:r>
            <w:r w:rsidRPr="00047B22">
              <w:rPr>
                <w:b/>
                <w:i/>
              </w:rPr>
              <w:t>varjupaiga- ja rändehalduse süsteemi oluline osa ning selle järgi tuleks need, kellel ei ole õigust liidu territooriumil viibida, tagasi saata</w:t>
            </w:r>
            <w:r w:rsidRPr="00047B22">
              <w:t xml:space="preserve">. </w:t>
            </w:r>
            <w:r w:rsidRPr="00047B22">
              <w:rPr>
                <w:b/>
                <w:i/>
              </w:rPr>
              <w:t>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0777F092" w14:textId="77777777" w:rsidR="00DC47AF" w:rsidRPr="00047B22" w:rsidRDefault="00DC47AF" w:rsidP="002354E6">
            <w:pPr>
              <w:pStyle w:val="Normal6a"/>
            </w:pPr>
            <w:r w:rsidRPr="00047B22">
              <w:t>(14)</w:t>
            </w:r>
            <w:r w:rsidRPr="00047B22">
              <w:tab/>
            </w:r>
            <w:r w:rsidRPr="00047B22">
              <w:rPr>
                <w:b/>
                <w:i/>
              </w:rPr>
              <w:t>ELi varjupaigaküsimusi käsitleva acquis’</w:t>
            </w:r>
            <w:r w:rsidRPr="00047B22">
              <w:t xml:space="preserve"> tulemuslik </w:t>
            </w:r>
            <w:r w:rsidRPr="00047B22">
              <w:rPr>
                <w:b/>
                <w:i/>
              </w:rPr>
              <w:t>rakendamine taotlejate põhiõigusi täielikult järgides ja vastutuse õiglane jagamine on</w:t>
            </w:r>
            <w:r w:rsidRPr="00047B22">
              <w:t xml:space="preserve"> hästitoimiva liidu </w:t>
            </w:r>
            <w:r w:rsidRPr="00047B22">
              <w:rPr>
                <w:b/>
                <w:i/>
              </w:rPr>
              <w:t>varjupaigasüsteemi olulised osad</w:t>
            </w:r>
            <w:r w:rsidRPr="00047B22">
              <w:t>.</w:t>
            </w:r>
          </w:p>
        </w:tc>
      </w:tr>
    </w:tbl>
    <w:p w14:paraId="112F173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699B09B" w14:textId="77777777" w:rsidR="00DC47AF" w:rsidRPr="00047B22" w:rsidRDefault="00DC47AF" w:rsidP="00DC47AF">
      <w:r w:rsidRPr="00047B22">
        <w:rPr>
          <w:rStyle w:val="HideTWBExt"/>
          <w:noProof w:val="0"/>
        </w:rPr>
        <w:t>&lt;/AmendB&gt;</w:t>
      </w:r>
    </w:p>
    <w:p w14:paraId="54675D7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271</w:t>
      </w:r>
      <w:r w:rsidRPr="00047B22">
        <w:rPr>
          <w:rStyle w:val="HideTWBExt"/>
          <w:b w:val="0"/>
          <w:noProof w:val="0"/>
        </w:rPr>
        <w:t>&lt;/NumAmB&gt;</w:t>
      </w:r>
    </w:p>
    <w:p w14:paraId="1C79B8CF" w14:textId="77777777" w:rsidR="00DC47AF" w:rsidRPr="00047B22" w:rsidRDefault="00DC47AF" w:rsidP="00DC47AF">
      <w:pPr>
        <w:pStyle w:val="NormalBold"/>
      </w:pPr>
      <w:r w:rsidRPr="00047B22">
        <w:rPr>
          <w:rStyle w:val="HideTWBExt"/>
          <w:b w:val="0"/>
          <w:noProof w:val="0"/>
        </w:rPr>
        <w:t>&lt;RepeatBlock-By&gt;&lt;Members&gt;</w:t>
      </w:r>
      <w:r w:rsidRPr="00047B22">
        <w:t>Caterina Chinnici, Javier Moreno Sánchez</w:t>
      </w:r>
      <w:r w:rsidRPr="00047B22">
        <w:rPr>
          <w:rStyle w:val="HideTWBExt"/>
          <w:b w:val="0"/>
          <w:noProof w:val="0"/>
        </w:rPr>
        <w:t>&lt;/Members&gt;</w:t>
      </w:r>
    </w:p>
    <w:p w14:paraId="04B3AC7A" w14:textId="77777777" w:rsidR="00DC47AF" w:rsidRPr="00047B22" w:rsidRDefault="00DC47AF" w:rsidP="00DC47AF">
      <w:pPr>
        <w:pStyle w:val="NormalBold"/>
      </w:pPr>
      <w:r w:rsidRPr="00047B22">
        <w:rPr>
          <w:rStyle w:val="HideTWBExt"/>
          <w:b w:val="0"/>
          <w:noProof w:val="0"/>
        </w:rPr>
        <w:t>&lt;/RepeatBlock-By&gt;</w:t>
      </w:r>
    </w:p>
    <w:p w14:paraId="7BEC7E8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ABF5324"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55B24D5" w14:textId="77777777" w:rsidTr="002354E6">
        <w:trPr>
          <w:trHeight w:hRule="exact" w:val="240"/>
          <w:jc w:val="center"/>
        </w:trPr>
        <w:tc>
          <w:tcPr>
            <w:tcW w:w="9752" w:type="dxa"/>
            <w:gridSpan w:val="2"/>
          </w:tcPr>
          <w:p w14:paraId="58E57234" w14:textId="77777777" w:rsidR="00DC47AF" w:rsidRPr="00047B22" w:rsidRDefault="00DC47AF" w:rsidP="002354E6"/>
        </w:tc>
      </w:tr>
      <w:tr w:rsidR="00DC47AF" w:rsidRPr="00047B22" w14:paraId="798AE8F0" w14:textId="77777777" w:rsidTr="002354E6">
        <w:trPr>
          <w:trHeight w:val="240"/>
          <w:jc w:val="center"/>
        </w:trPr>
        <w:tc>
          <w:tcPr>
            <w:tcW w:w="4876" w:type="dxa"/>
          </w:tcPr>
          <w:p w14:paraId="44A0E774" w14:textId="77777777" w:rsidR="00DC47AF" w:rsidRPr="00047B22" w:rsidRDefault="00DC47AF" w:rsidP="002354E6">
            <w:pPr>
              <w:pStyle w:val="AmColumnHeading"/>
            </w:pPr>
            <w:r w:rsidRPr="00047B22">
              <w:t>Komisjoni ettepanek</w:t>
            </w:r>
          </w:p>
        </w:tc>
        <w:tc>
          <w:tcPr>
            <w:tcW w:w="4876" w:type="dxa"/>
          </w:tcPr>
          <w:p w14:paraId="6BDC3284" w14:textId="77777777" w:rsidR="00DC47AF" w:rsidRPr="00047B22" w:rsidRDefault="00DC47AF" w:rsidP="002354E6">
            <w:pPr>
              <w:pStyle w:val="AmColumnHeading"/>
            </w:pPr>
            <w:r w:rsidRPr="00047B22">
              <w:t>Muudatusettepanek</w:t>
            </w:r>
          </w:p>
        </w:tc>
      </w:tr>
      <w:tr w:rsidR="00DC47AF" w:rsidRPr="00047B22" w14:paraId="24638D50" w14:textId="77777777" w:rsidTr="002354E6">
        <w:trPr>
          <w:jc w:val="center"/>
        </w:trPr>
        <w:tc>
          <w:tcPr>
            <w:tcW w:w="4876" w:type="dxa"/>
          </w:tcPr>
          <w:p w14:paraId="61172A1C" w14:textId="77777777" w:rsidR="00DC47AF" w:rsidRPr="00047B22" w:rsidRDefault="00DC47AF" w:rsidP="002354E6">
            <w:pPr>
              <w:pStyle w:val="Normal6a"/>
            </w:pPr>
            <w:r w:rsidRPr="00047B22">
              <w:t>(14)</w:t>
            </w:r>
            <w:r w:rsidRPr="00047B22">
              <w:tab/>
              <w:t>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50B755CE" w14:textId="77777777" w:rsidR="00DC47AF" w:rsidRPr="00047B22" w:rsidRDefault="00DC47AF" w:rsidP="002354E6">
            <w:pPr>
              <w:pStyle w:val="Normal6a"/>
            </w:pPr>
            <w:r w:rsidRPr="00047B22">
              <w:t>(14)</w:t>
            </w:r>
            <w:r w:rsidRPr="00047B22">
              <w:tab/>
              <w:t xml:space="preserve">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 </w:t>
            </w:r>
            <w:r w:rsidRPr="00047B22">
              <w:rPr>
                <w:b/>
                <w:i/>
              </w:rPr>
              <w:t>Enne väljasaatmist tuleks alati eelistada ja hõlbustada vabatahtlikku lahkumist. Lapse tagasitoomine võib toimuda üksnes juhul, kui see on parimate huvide menetluse kohaselt lapse parimates huvides. See ei tohiks hõlmata jõu või füüsiliste piirangute või muude sunnivahendite kasutamist nende või nende pereliikmete vastu.</w:t>
            </w:r>
          </w:p>
        </w:tc>
      </w:tr>
    </w:tbl>
    <w:p w14:paraId="1A3108D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62DAEBF" w14:textId="77777777" w:rsidR="00DC47AF" w:rsidRPr="00047B22" w:rsidRDefault="00DC47AF" w:rsidP="00DC47AF">
      <w:r w:rsidRPr="00047B22">
        <w:rPr>
          <w:rStyle w:val="HideTWBExt"/>
          <w:noProof w:val="0"/>
        </w:rPr>
        <w:t>&lt;/AmendB&gt;</w:t>
      </w:r>
    </w:p>
    <w:p w14:paraId="33C8717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272</w:t>
      </w:r>
      <w:r w:rsidRPr="00047B22">
        <w:rPr>
          <w:rStyle w:val="HideTWBExt"/>
          <w:b w:val="0"/>
          <w:noProof w:val="0"/>
        </w:rPr>
        <w:t>&lt;/NumAmB&gt;</w:t>
      </w:r>
    </w:p>
    <w:p w14:paraId="2BB5B301" w14:textId="77777777" w:rsidR="00DC47AF" w:rsidRPr="00047B22" w:rsidRDefault="00DC47AF" w:rsidP="00DC47AF">
      <w:pPr>
        <w:pStyle w:val="NormalBold"/>
      </w:pPr>
      <w:r w:rsidRPr="00047B22">
        <w:rPr>
          <w:rStyle w:val="HideTWBExt"/>
          <w:b w:val="0"/>
          <w:noProof w:val="0"/>
        </w:rPr>
        <w:t>&lt;RepeatBlock-By&gt;&lt;Members&gt;</w:t>
      </w:r>
      <w:r w:rsidRPr="00047B22">
        <w:t>Hilde Vautmans, Fabienne Keller, Jan-Christoph Oetjen, Sophia in 't Veld, Moritz Körner, Abir Al-Sahlani</w:t>
      </w:r>
      <w:r w:rsidRPr="00047B22">
        <w:rPr>
          <w:rStyle w:val="HideTWBExt"/>
          <w:b w:val="0"/>
          <w:noProof w:val="0"/>
        </w:rPr>
        <w:t>&lt;/Members&gt;</w:t>
      </w:r>
    </w:p>
    <w:p w14:paraId="74A0FFDB" w14:textId="77777777" w:rsidR="00DC47AF" w:rsidRPr="00047B22" w:rsidRDefault="00DC47AF" w:rsidP="00DC47AF">
      <w:pPr>
        <w:pStyle w:val="NormalBold"/>
      </w:pPr>
      <w:r w:rsidRPr="00047B22">
        <w:rPr>
          <w:rStyle w:val="HideTWBExt"/>
          <w:b w:val="0"/>
          <w:noProof w:val="0"/>
        </w:rPr>
        <w:t>&lt;/RepeatBlock-By&gt;</w:t>
      </w:r>
    </w:p>
    <w:p w14:paraId="5F84743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76C0F6A"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89EAA23" w14:textId="77777777" w:rsidTr="002354E6">
        <w:trPr>
          <w:trHeight w:hRule="exact" w:val="240"/>
          <w:jc w:val="center"/>
        </w:trPr>
        <w:tc>
          <w:tcPr>
            <w:tcW w:w="9752" w:type="dxa"/>
            <w:gridSpan w:val="2"/>
          </w:tcPr>
          <w:p w14:paraId="07984BC0" w14:textId="77777777" w:rsidR="00DC47AF" w:rsidRPr="00047B22" w:rsidRDefault="00DC47AF" w:rsidP="002354E6"/>
        </w:tc>
      </w:tr>
      <w:tr w:rsidR="00DC47AF" w:rsidRPr="00047B22" w14:paraId="54FCFE6E" w14:textId="77777777" w:rsidTr="002354E6">
        <w:trPr>
          <w:trHeight w:val="240"/>
          <w:jc w:val="center"/>
        </w:trPr>
        <w:tc>
          <w:tcPr>
            <w:tcW w:w="4876" w:type="dxa"/>
          </w:tcPr>
          <w:p w14:paraId="79F1F30D" w14:textId="77777777" w:rsidR="00DC47AF" w:rsidRPr="00047B22" w:rsidRDefault="00DC47AF" w:rsidP="002354E6">
            <w:pPr>
              <w:pStyle w:val="AmColumnHeading"/>
            </w:pPr>
            <w:r w:rsidRPr="00047B22">
              <w:t>Komisjoni ettepanek</w:t>
            </w:r>
          </w:p>
        </w:tc>
        <w:tc>
          <w:tcPr>
            <w:tcW w:w="4876" w:type="dxa"/>
          </w:tcPr>
          <w:p w14:paraId="5206411E" w14:textId="77777777" w:rsidR="00DC47AF" w:rsidRPr="00047B22" w:rsidRDefault="00DC47AF" w:rsidP="002354E6">
            <w:pPr>
              <w:pStyle w:val="AmColumnHeading"/>
            </w:pPr>
            <w:r w:rsidRPr="00047B22">
              <w:t>Muudatusettepanek</w:t>
            </w:r>
          </w:p>
        </w:tc>
      </w:tr>
      <w:tr w:rsidR="00DC47AF" w:rsidRPr="00047B22" w14:paraId="047507D1" w14:textId="77777777" w:rsidTr="002354E6">
        <w:trPr>
          <w:jc w:val="center"/>
        </w:trPr>
        <w:tc>
          <w:tcPr>
            <w:tcW w:w="4876" w:type="dxa"/>
          </w:tcPr>
          <w:p w14:paraId="08B99655" w14:textId="77777777" w:rsidR="00DC47AF" w:rsidRPr="00047B22" w:rsidRDefault="00DC47AF" w:rsidP="002354E6">
            <w:pPr>
              <w:pStyle w:val="Normal6a"/>
            </w:pPr>
            <w:r w:rsidRPr="00047B22">
              <w:t>(14)</w:t>
            </w:r>
            <w:r w:rsidRPr="00047B22">
              <w:tab/>
              <w:t>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52C90296" w14:textId="77777777" w:rsidR="00DC47AF" w:rsidRPr="00047B22" w:rsidRDefault="00DC47AF" w:rsidP="002354E6">
            <w:pPr>
              <w:pStyle w:val="Normal6a"/>
            </w:pPr>
            <w:r w:rsidRPr="00047B22">
              <w:t>(14)</w:t>
            </w:r>
            <w:r w:rsidRPr="00047B22">
              <w:tab/>
              <w:t xml:space="preserve">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 </w:t>
            </w:r>
            <w:r w:rsidRPr="00047B22">
              <w:rPr>
                <w:b/>
                <w:i/>
              </w:rPr>
              <w:t>Enne kohustuslikku väljasaatmist tuleks alati eelistada ja hõlbustada vabatahtlikku lahkumist. Saatjata lapsi võib tagasi saata ainult siis, kui see on nende parimates huvides, ning see ei tohiks hõlmata jõu, füüsiliste piirangute või muude sunnivahendite kasutamist nende vastu.</w:t>
            </w:r>
          </w:p>
        </w:tc>
      </w:tr>
    </w:tbl>
    <w:p w14:paraId="18B98FC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1CE9220" w14:textId="77777777" w:rsidR="00DC47AF" w:rsidRPr="00047B22" w:rsidRDefault="00DC47AF" w:rsidP="00DC47AF">
      <w:r w:rsidRPr="00047B22">
        <w:rPr>
          <w:rStyle w:val="HideTWBExt"/>
          <w:noProof w:val="0"/>
        </w:rPr>
        <w:t>&lt;/AmendB&gt;</w:t>
      </w:r>
    </w:p>
    <w:p w14:paraId="0FC092D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273</w:t>
      </w:r>
      <w:r w:rsidRPr="00047B22">
        <w:rPr>
          <w:rStyle w:val="HideTWBExt"/>
          <w:b w:val="0"/>
          <w:noProof w:val="0"/>
        </w:rPr>
        <w:t>&lt;/NumAmB&gt;</w:t>
      </w:r>
    </w:p>
    <w:p w14:paraId="69CF196D"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490F4F14" w14:textId="77777777" w:rsidR="00DC47AF" w:rsidRPr="00047B22" w:rsidRDefault="00DC47AF" w:rsidP="00DC47AF">
      <w:pPr>
        <w:pStyle w:val="NormalBold"/>
      </w:pPr>
      <w:r w:rsidRPr="00047B22">
        <w:rPr>
          <w:rStyle w:val="HideTWBExt"/>
          <w:b w:val="0"/>
          <w:noProof w:val="0"/>
        </w:rPr>
        <w:t>&lt;/RepeatBlock-By&gt;</w:t>
      </w:r>
    </w:p>
    <w:p w14:paraId="6B597BF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2F6B549"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D8E9467" w14:textId="77777777" w:rsidTr="002354E6">
        <w:trPr>
          <w:trHeight w:hRule="exact" w:val="240"/>
          <w:jc w:val="center"/>
        </w:trPr>
        <w:tc>
          <w:tcPr>
            <w:tcW w:w="9752" w:type="dxa"/>
            <w:gridSpan w:val="2"/>
          </w:tcPr>
          <w:p w14:paraId="2D958EA8" w14:textId="77777777" w:rsidR="00DC47AF" w:rsidRPr="00047B22" w:rsidRDefault="00DC47AF" w:rsidP="002354E6"/>
        </w:tc>
      </w:tr>
      <w:tr w:rsidR="00DC47AF" w:rsidRPr="00047B22" w14:paraId="5FA21D0B" w14:textId="77777777" w:rsidTr="002354E6">
        <w:trPr>
          <w:trHeight w:val="240"/>
          <w:jc w:val="center"/>
        </w:trPr>
        <w:tc>
          <w:tcPr>
            <w:tcW w:w="4876" w:type="dxa"/>
          </w:tcPr>
          <w:p w14:paraId="41E0174C" w14:textId="77777777" w:rsidR="00DC47AF" w:rsidRPr="00047B22" w:rsidRDefault="00DC47AF" w:rsidP="002354E6">
            <w:pPr>
              <w:pStyle w:val="AmColumnHeading"/>
            </w:pPr>
            <w:r w:rsidRPr="00047B22">
              <w:t>Komisjoni ettepanek</w:t>
            </w:r>
          </w:p>
        </w:tc>
        <w:tc>
          <w:tcPr>
            <w:tcW w:w="4876" w:type="dxa"/>
          </w:tcPr>
          <w:p w14:paraId="4CEA9D51" w14:textId="77777777" w:rsidR="00DC47AF" w:rsidRPr="00047B22" w:rsidRDefault="00DC47AF" w:rsidP="002354E6">
            <w:pPr>
              <w:pStyle w:val="AmColumnHeading"/>
            </w:pPr>
            <w:r w:rsidRPr="00047B22">
              <w:t>Muudatusettepanek</w:t>
            </w:r>
          </w:p>
        </w:tc>
      </w:tr>
      <w:tr w:rsidR="00DC47AF" w:rsidRPr="00047B22" w14:paraId="0DE7B893" w14:textId="77777777" w:rsidTr="002354E6">
        <w:trPr>
          <w:jc w:val="center"/>
        </w:trPr>
        <w:tc>
          <w:tcPr>
            <w:tcW w:w="4876" w:type="dxa"/>
          </w:tcPr>
          <w:p w14:paraId="6941090F" w14:textId="77777777" w:rsidR="00DC47AF" w:rsidRPr="00047B22" w:rsidRDefault="00DC47AF" w:rsidP="002354E6">
            <w:pPr>
              <w:pStyle w:val="Normal6a"/>
            </w:pPr>
            <w:r w:rsidRPr="00047B22">
              <w:t>(14)</w:t>
            </w:r>
            <w:r w:rsidRPr="00047B22">
              <w:tab/>
              <w:t xml:space="preserve">Tulemuslik tagasisaatmispoliitika on hästitoimiva liidu varjupaiga- ja rändehalduse süsteemi oluline osa ning selle järgi tuleks need, kellel ei ole õigust liidu territooriumil viibida, tagasi saata. Arvestades, et </w:t>
            </w:r>
            <w:r w:rsidRPr="00047B22">
              <w:rPr>
                <w:b/>
                <w:i/>
              </w:rPr>
              <w:t>suurt osa</w:t>
            </w:r>
            <w:r w:rsidRPr="00047B22">
              <w:t xml:space="preserve"> rahvusvahelise kaitse taotlustest </w:t>
            </w:r>
            <w:r w:rsidRPr="00047B22">
              <w:rPr>
                <w:b/>
                <w:i/>
              </w:rPr>
              <w:t>võib pidada põhjendamatuks</w:t>
            </w:r>
            <w:r w:rsidRPr="00047B22">
              <w:t xml:space="preserve">, on vaja tagasisaatmispoliitika tulemuslikkust parandada. Tagasisaatmiste </w:t>
            </w:r>
            <w:r w:rsidRPr="00047B22">
              <w:rPr>
                <w:b/>
                <w:i/>
              </w:rPr>
              <w:t>tõhustamise ning varjupaiga- ja tagasisaatmismenetluste vaheliste lünkade vähendamise kaudu</w:t>
            </w:r>
            <w:r w:rsidRPr="00047B22">
              <w:t xml:space="preserve">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7F056B06" w14:textId="77777777" w:rsidR="00DC47AF" w:rsidRPr="00047B22" w:rsidRDefault="00DC47AF" w:rsidP="002354E6">
            <w:pPr>
              <w:pStyle w:val="Normal6a"/>
            </w:pPr>
            <w:r w:rsidRPr="00047B22">
              <w:t>(14)</w:t>
            </w:r>
            <w:r w:rsidRPr="00047B22">
              <w:tab/>
              <w:t xml:space="preserve">Tulemuslik tagasisaatmispoliitika on hästitoimiva liidu varjupaiga- ja rändehalduse süsteemi oluline osa ning selle järgi tuleks need, kellel ei ole õigust liidu territooriumil viibida, </w:t>
            </w:r>
            <w:r w:rsidRPr="00047B22">
              <w:rPr>
                <w:b/>
                <w:i/>
              </w:rPr>
              <w:t>kiiresti</w:t>
            </w:r>
            <w:r w:rsidRPr="00047B22">
              <w:t xml:space="preserve"> tagasi saata. Arvestades, et </w:t>
            </w:r>
            <w:r w:rsidRPr="00047B22">
              <w:rPr>
                <w:b/>
                <w:i/>
              </w:rPr>
              <w:t>suur hulk</w:t>
            </w:r>
            <w:r w:rsidRPr="00047B22">
              <w:t xml:space="preserve"> rahvusvahelise kaitse taotlustest </w:t>
            </w:r>
            <w:r w:rsidRPr="00047B22">
              <w:rPr>
                <w:b/>
                <w:i/>
              </w:rPr>
              <w:t>on põhjendamatud</w:t>
            </w:r>
            <w:r w:rsidRPr="00047B22">
              <w:t xml:space="preserve">, on vaja tagasisaatmispoliitika tulemuslikkust parandada. </w:t>
            </w:r>
            <w:r w:rsidRPr="00047B22">
              <w:rPr>
                <w:b/>
                <w:i/>
              </w:rPr>
              <w:t>Suurendades liikmesriikide territooriumil juba viibivate ebaseaduslikult riigis viibivate kolmandate riikide kodanike</w:t>
            </w:r>
            <w:r w:rsidRPr="00047B22">
              <w:t xml:space="preserve"> tagasisaatmiste </w:t>
            </w:r>
            <w:r w:rsidRPr="00047B22">
              <w:rPr>
                <w:b/>
                <w:i/>
              </w:rPr>
              <w:t>arvu, ennetades ja tõkestades rändajate ebaseaduslikku lahkumist päritolu- või transiidiriigiks olevatest kolmandatest riikidest ning andes liidule juurdepääsu üksnes neile rändajatele, kes tegelikult vajavad rahvusvahelist kaitset,</w:t>
            </w:r>
            <w:r w:rsidRPr="00047B22">
              <w:t xml:space="preserve"> oleks võimalik leevendada survet varjupaigasüsteemile, lihtsustades seeläbi selliste taotluste läbivaatamise eest vastutava liikmesriigi kindlaksmääramise normide kohaldamist ning parandades </w:t>
            </w:r>
            <w:r w:rsidRPr="00047B22">
              <w:rPr>
                <w:b/>
                <w:i/>
              </w:rPr>
              <w:t>tegelikult</w:t>
            </w:r>
            <w:r w:rsidRPr="00047B22">
              <w:t xml:space="preserve"> kaitset vajavate isikute tõhusat juurdepääsu rahvusvahelisele kaitsele.</w:t>
            </w:r>
          </w:p>
        </w:tc>
      </w:tr>
    </w:tbl>
    <w:p w14:paraId="0DA0886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29D2584" w14:textId="77777777" w:rsidR="00DC47AF" w:rsidRPr="00047B22" w:rsidRDefault="00DC47AF" w:rsidP="00DC47AF">
      <w:r w:rsidRPr="00047B22">
        <w:rPr>
          <w:rStyle w:val="HideTWBExt"/>
          <w:noProof w:val="0"/>
        </w:rPr>
        <w:t>&lt;/AmendB&gt;</w:t>
      </w:r>
    </w:p>
    <w:p w14:paraId="7769744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274</w:t>
      </w:r>
      <w:r w:rsidRPr="00047B22">
        <w:rPr>
          <w:rStyle w:val="HideTWBExt"/>
          <w:b w:val="0"/>
          <w:noProof w:val="0"/>
        </w:rPr>
        <w:t>&lt;/NumAmB&gt;</w:t>
      </w:r>
    </w:p>
    <w:p w14:paraId="239EF015"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236D2E45" w14:textId="77777777" w:rsidR="00DC47AF" w:rsidRPr="00047B22" w:rsidRDefault="00DC47AF" w:rsidP="00DC47AF">
      <w:pPr>
        <w:pStyle w:val="NormalBold"/>
      </w:pPr>
      <w:r w:rsidRPr="00047B22">
        <w:rPr>
          <w:rStyle w:val="HideTWBExt"/>
          <w:b w:val="0"/>
          <w:noProof w:val="0"/>
        </w:rPr>
        <w:t>&lt;/RepeatBlock-By&gt;</w:t>
      </w:r>
    </w:p>
    <w:p w14:paraId="2E94E25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0BBCBD8"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B83E1C2" w14:textId="77777777" w:rsidTr="002354E6">
        <w:trPr>
          <w:trHeight w:hRule="exact" w:val="240"/>
          <w:jc w:val="center"/>
        </w:trPr>
        <w:tc>
          <w:tcPr>
            <w:tcW w:w="9752" w:type="dxa"/>
            <w:gridSpan w:val="2"/>
          </w:tcPr>
          <w:p w14:paraId="5F87E5B3" w14:textId="77777777" w:rsidR="00DC47AF" w:rsidRPr="00047B22" w:rsidRDefault="00DC47AF" w:rsidP="002354E6"/>
        </w:tc>
      </w:tr>
      <w:tr w:rsidR="00DC47AF" w:rsidRPr="00047B22" w14:paraId="36960B39" w14:textId="77777777" w:rsidTr="002354E6">
        <w:trPr>
          <w:trHeight w:val="240"/>
          <w:jc w:val="center"/>
        </w:trPr>
        <w:tc>
          <w:tcPr>
            <w:tcW w:w="4876" w:type="dxa"/>
          </w:tcPr>
          <w:p w14:paraId="0D78D899" w14:textId="77777777" w:rsidR="00DC47AF" w:rsidRPr="00047B22" w:rsidRDefault="00DC47AF" w:rsidP="002354E6">
            <w:pPr>
              <w:pStyle w:val="AmColumnHeading"/>
            </w:pPr>
            <w:r w:rsidRPr="00047B22">
              <w:t>Komisjoni ettepanek</w:t>
            </w:r>
          </w:p>
        </w:tc>
        <w:tc>
          <w:tcPr>
            <w:tcW w:w="4876" w:type="dxa"/>
          </w:tcPr>
          <w:p w14:paraId="701A28A4" w14:textId="77777777" w:rsidR="00DC47AF" w:rsidRPr="00047B22" w:rsidRDefault="00DC47AF" w:rsidP="002354E6">
            <w:pPr>
              <w:pStyle w:val="AmColumnHeading"/>
            </w:pPr>
            <w:r w:rsidRPr="00047B22">
              <w:t>Muudatusettepanek</w:t>
            </w:r>
          </w:p>
        </w:tc>
      </w:tr>
      <w:tr w:rsidR="00DC47AF" w:rsidRPr="00047B22" w14:paraId="76539D79" w14:textId="77777777" w:rsidTr="002354E6">
        <w:trPr>
          <w:jc w:val="center"/>
        </w:trPr>
        <w:tc>
          <w:tcPr>
            <w:tcW w:w="4876" w:type="dxa"/>
          </w:tcPr>
          <w:p w14:paraId="3539560F" w14:textId="77777777" w:rsidR="00DC47AF" w:rsidRPr="00047B22" w:rsidRDefault="00DC47AF" w:rsidP="002354E6">
            <w:pPr>
              <w:pStyle w:val="Normal6a"/>
            </w:pPr>
            <w:r w:rsidRPr="00047B22">
              <w:t>(14)</w:t>
            </w:r>
            <w:r w:rsidRPr="00047B22">
              <w:tab/>
              <w:t xml:space="preserve">Tulemuslik tagasisaatmispoliitika on hästitoimiva </w:t>
            </w:r>
            <w:r w:rsidRPr="00047B22">
              <w:rPr>
                <w:b/>
                <w:i/>
              </w:rPr>
              <w:t>liidu varjupaiga- ja rändehalduse süsteemi oluline osa ning selle järgi tuleks need, kellel ei ole õigust liidu territooriumil viibida, tagasi saata</w:t>
            </w:r>
            <w:r w:rsidRPr="00047B22">
              <w:t>.</w:t>
            </w:r>
            <w:r w:rsidRPr="00047B22">
              <w:rPr>
                <w:b/>
                <w:i/>
              </w:rPr>
              <w:t xml:space="preserve">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r w:rsidRPr="00047B22">
              <w:t>.</w:t>
            </w:r>
          </w:p>
        </w:tc>
        <w:tc>
          <w:tcPr>
            <w:tcW w:w="4876" w:type="dxa"/>
          </w:tcPr>
          <w:p w14:paraId="73A75ACF" w14:textId="77777777" w:rsidR="00DC47AF" w:rsidRPr="00047B22" w:rsidRDefault="00DC47AF" w:rsidP="002354E6">
            <w:pPr>
              <w:pStyle w:val="Normal6a"/>
            </w:pPr>
            <w:r w:rsidRPr="00047B22">
              <w:t>(14)</w:t>
            </w:r>
            <w:r w:rsidRPr="00047B22">
              <w:tab/>
              <w:t>Tulemuslik</w:t>
            </w:r>
            <w:r w:rsidRPr="00047B22">
              <w:rPr>
                <w:b/>
                <w:i/>
              </w:rPr>
              <w:t>, tugev ja kiire</w:t>
            </w:r>
            <w:r w:rsidRPr="00047B22">
              <w:t xml:space="preserve"> tagasisaatmispoliitika on </w:t>
            </w:r>
            <w:r w:rsidRPr="00047B22">
              <w:rPr>
                <w:b/>
                <w:i/>
              </w:rPr>
              <w:t>iga rahvusriigi</w:t>
            </w:r>
            <w:r w:rsidRPr="00047B22">
              <w:t xml:space="preserve"> hästitoimiva </w:t>
            </w:r>
            <w:r w:rsidRPr="00047B22">
              <w:rPr>
                <w:b/>
                <w:i/>
              </w:rPr>
              <w:t>kaitse oluline osa</w:t>
            </w:r>
            <w:r w:rsidRPr="00047B22">
              <w:t xml:space="preserve">. </w:t>
            </w:r>
            <w:r w:rsidRPr="00047B22">
              <w:rPr>
                <w:b/>
                <w:i/>
              </w:rPr>
              <w:t>Seetõttu on soovitatav, et kõik liikmesriigid tagaksid kolmandate riikide kodanike varjupaigataotluste menetlemise väljaspool Euroopat; liidus registreeritud taotlejat võib vajaduse korral kinni pidada; kui on põhjendatult alus arvata, et taotleja kujutab ohtu riigi julgeolekule või avalikule korrale, peetakse taotleja viivitamata kinni</w:t>
            </w:r>
            <w:r w:rsidRPr="00047B22">
              <w:t>.</w:t>
            </w:r>
          </w:p>
        </w:tc>
      </w:tr>
    </w:tbl>
    <w:p w14:paraId="00CD28E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9A75985" w14:textId="77777777" w:rsidR="00DC47AF" w:rsidRPr="00047B22" w:rsidRDefault="00DC47AF" w:rsidP="00DC47AF">
      <w:r w:rsidRPr="00047B22">
        <w:rPr>
          <w:rStyle w:val="HideTWBExt"/>
          <w:noProof w:val="0"/>
        </w:rPr>
        <w:t>&lt;/AmendB&gt;</w:t>
      </w:r>
    </w:p>
    <w:p w14:paraId="046A93D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275</w:t>
      </w:r>
      <w:r w:rsidRPr="00047B22">
        <w:rPr>
          <w:rStyle w:val="HideTWBExt"/>
          <w:b w:val="0"/>
          <w:noProof w:val="0"/>
        </w:rPr>
        <w:t>&lt;/NumAmB&gt;</w:t>
      </w:r>
    </w:p>
    <w:p w14:paraId="07B5928B" w14:textId="77777777" w:rsidR="00DC47AF" w:rsidRPr="00047B22" w:rsidRDefault="00DC47AF" w:rsidP="00DC47AF">
      <w:pPr>
        <w:pStyle w:val="NormalBold"/>
      </w:pPr>
      <w:r w:rsidRPr="00047B22">
        <w:rPr>
          <w:rStyle w:val="HideTWBExt"/>
          <w:b w:val="0"/>
          <w:noProof w:val="0"/>
        </w:rPr>
        <w:t>&lt;RepeatBlock-By&gt;&lt;Members&gt;</w:t>
      </w:r>
      <w:r w:rsidRPr="00047B22">
        <w:t>Charlie Weimers, Laura Huhtasaari, Peter Kofod</w:t>
      </w:r>
      <w:r w:rsidRPr="00047B22">
        <w:rPr>
          <w:rStyle w:val="HideTWBExt"/>
          <w:b w:val="0"/>
          <w:noProof w:val="0"/>
        </w:rPr>
        <w:t>&lt;/Members&gt;</w:t>
      </w:r>
    </w:p>
    <w:p w14:paraId="5BC39B43" w14:textId="77777777" w:rsidR="00DC47AF" w:rsidRPr="00047B22" w:rsidRDefault="00DC47AF" w:rsidP="00DC47AF">
      <w:pPr>
        <w:pStyle w:val="NormalBold"/>
      </w:pPr>
      <w:r w:rsidRPr="00047B22">
        <w:rPr>
          <w:rStyle w:val="HideTWBExt"/>
          <w:b w:val="0"/>
          <w:noProof w:val="0"/>
        </w:rPr>
        <w:t>&lt;/RepeatBlock-By&gt;</w:t>
      </w:r>
    </w:p>
    <w:p w14:paraId="7A283F1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50948D1"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444DBB0" w14:textId="77777777" w:rsidTr="002354E6">
        <w:trPr>
          <w:trHeight w:hRule="exact" w:val="240"/>
          <w:jc w:val="center"/>
        </w:trPr>
        <w:tc>
          <w:tcPr>
            <w:tcW w:w="9752" w:type="dxa"/>
            <w:gridSpan w:val="2"/>
          </w:tcPr>
          <w:p w14:paraId="003B76B0" w14:textId="77777777" w:rsidR="00DC47AF" w:rsidRPr="00047B22" w:rsidRDefault="00DC47AF" w:rsidP="002354E6"/>
        </w:tc>
      </w:tr>
      <w:tr w:rsidR="00DC47AF" w:rsidRPr="00047B22" w14:paraId="00334519" w14:textId="77777777" w:rsidTr="002354E6">
        <w:trPr>
          <w:trHeight w:val="240"/>
          <w:jc w:val="center"/>
        </w:trPr>
        <w:tc>
          <w:tcPr>
            <w:tcW w:w="4876" w:type="dxa"/>
          </w:tcPr>
          <w:p w14:paraId="60ACA6AF" w14:textId="77777777" w:rsidR="00DC47AF" w:rsidRPr="00047B22" w:rsidRDefault="00DC47AF" w:rsidP="002354E6">
            <w:pPr>
              <w:pStyle w:val="AmColumnHeading"/>
            </w:pPr>
            <w:r w:rsidRPr="00047B22">
              <w:t>Komisjoni ettepanek</w:t>
            </w:r>
          </w:p>
        </w:tc>
        <w:tc>
          <w:tcPr>
            <w:tcW w:w="4876" w:type="dxa"/>
          </w:tcPr>
          <w:p w14:paraId="5A83752E" w14:textId="77777777" w:rsidR="00DC47AF" w:rsidRPr="00047B22" w:rsidRDefault="00DC47AF" w:rsidP="002354E6">
            <w:pPr>
              <w:pStyle w:val="AmColumnHeading"/>
            </w:pPr>
            <w:r w:rsidRPr="00047B22">
              <w:t>Muudatusettepanek</w:t>
            </w:r>
          </w:p>
        </w:tc>
      </w:tr>
      <w:tr w:rsidR="00DC47AF" w:rsidRPr="00047B22" w14:paraId="5219DEBF" w14:textId="77777777" w:rsidTr="002354E6">
        <w:trPr>
          <w:jc w:val="center"/>
        </w:trPr>
        <w:tc>
          <w:tcPr>
            <w:tcW w:w="4876" w:type="dxa"/>
          </w:tcPr>
          <w:p w14:paraId="49EE8C53" w14:textId="77777777" w:rsidR="00DC47AF" w:rsidRPr="00047B22" w:rsidRDefault="00DC47AF" w:rsidP="002354E6">
            <w:pPr>
              <w:pStyle w:val="Normal6a"/>
            </w:pPr>
            <w:r w:rsidRPr="00047B22">
              <w:t>(14)</w:t>
            </w:r>
            <w:r w:rsidRPr="00047B22">
              <w:tab/>
              <w:t xml:space="preserve">Tulemuslik tagasisaatmispoliitika on hästitoimiva </w:t>
            </w:r>
            <w:r w:rsidRPr="00047B22">
              <w:rPr>
                <w:b/>
                <w:i/>
              </w:rPr>
              <w:t>liidu</w:t>
            </w:r>
            <w:r w:rsidRPr="00047B22">
              <w:t xml:space="preserve"> varjupaiga- ja rändehalduse süsteemi oluline osa ning selle järgi tuleks need, kellel ei ole õigust </w:t>
            </w:r>
            <w:r w:rsidRPr="00047B22">
              <w:rPr>
                <w:b/>
                <w:i/>
              </w:rPr>
              <w:t>liidu</w:t>
            </w:r>
            <w:r w:rsidRPr="00047B22">
              <w:t xml:space="preserve"> territooriumil viibida, tagasi saata. Arvestades, et suurt osa rahvusvahelise kaitse taotlustest võib pidada põhjendamatuks, on vaja tagasisaatmispoliitika tulemuslikkust parandada. Tagasisaatmiste tõhustamise ning </w:t>
            </w:r>
            <w:r w:rsidRPr="00047B22">
              <w:rPr>
                <w:b/>
                <w:i/>
              </w:rPr>
              <w:t>varjupaiga- ja tagasisaatmismenetluste vaheliste lünkade vähendamise kaudu</w:t>
            </w:r>
            <w:r w:rsidRPr="00047B22">
              <w:t xml:space="preserve"> oleks võimalik leevendada survet varjupaigasüsteemile, </w:t>
            </w:r>
            <w:r w:rsidRPr="00047B22">
              <w:rPr>
                <w:b/>
                <w:i/>
              </w:rPr>
              <w:t>lihtsustades seeläbi selliste taotluste läbivaatamise eest vastutava liikmesriigi kindlaksmääramise normide kohaldamist ning parandades</w:t>
            </w:r>
            <w:r w:rsidRPr="00047B22">
              <w:t xml:space="preserve"> kaitset vajavate isikute </w:t>
            </w:r>
            <w:r w:rsidRPr="00047B22">
              <w:rPr>
                <w:b/>
                <w:i/>
              </w:rPr>
              <w:t>tõhusat juurdepääsu</w:t>
            </w:r>
            <w:r w:rsidRPr="00047B22">
              <w:t xml:space="preserve"> rahvusvahelisele kaitsele.</w:t>
            </w:r>
          </w:p>
        </w:tc>
        <w:tc>
          <w:tcPr>
            <w:tcW w:w="4876" w:type="dxa"/>
          </w:tcPr>
          <w:p w14:paraId="5F8A277D" w14:textId="77777777" w:rsidR="00DC47AF" w:rsidRPr="00047B22" w:rsidRDefault="00DC47AF" w:rsidP="002354E6">
            <w:pPr>
              <w:pStyle w:val="Normal6a"/>
            </w:pPr>
            <w:r w:rsidRPr="00047B22">
              <w:t>(14)</w:t>
            </w:r>
            <w:r w:rsidRPr="00047B22">
              <w:tab/>
              <w:t xml:space="preserve">Tulemuslik tagasisaatmispoliitika on hästitoimiva varjupaiga- ja rändehalduse süsteemi oluline osa ning selle järgi tuleks need, kellel ei ole õigust </w:t>
            </w:r>
            <w:r w:rsidRPr="00047B22">
              <w:rPr>
                <w:b/>
                <w:i/>
              </w:rPr>
              <w:t>liikmesriikide</w:t>
            </w:r>
            <w:r w:rsidRPr="00047B22">
              <w:t xml:space="preserve"> territooriumil viibida, tagasi saata. Arvestades, et suurt osa rahvusvahelise kaitse taotlustest võib pidada põhjendamatuks, on vaja tagasisaatmispoliitika tulemuslikkust parandada </w:t>
            </w:r>
            <w:r w:rsidRPr="00047B22">
              <w:rPr>
                <w:b/>
                <w:i/>
              </w:rPr>
              <w:t>ja kaotada stiimulid majanduslikuks või elustiiliga seotud rändeks Euroopa Liitu, rakendades Taani mudelit rahvusvahelise kaitse taotluste menetlemiseks ja hõlbustamiseks kolmandate riikide partnerriikides asuvates vastuvõtukeskustes</w:t>
            </w:r>
            <w:r w:rsidRPr="00047B22">
              <w:t xml:space="preserve">. Tagasisaatmiste tõhustamise ning </w:t>
            </w:r>
            <w:r w:rsidRPr="00047B22">
              <w:rPr>
                <w:b/>
                <w:i/>
              </w:rPr>
              <w:t>rahvusvahelise kaitse taotluste rahuldamata jätmisega liikmesriikide territooriumil</w:t>
            </w:r>
            <w:r w:rsidRPr="00047B22">
              <w:t xml:space="preserve"> oleks võimalik leevendada survet varjupaigasüsteemile, </w:t>
            </w:r>
            <w:r w:rsidRPr="00047B22">
              <w:rPr>
                <w:b/>
                <w:i/>
              </w:rPr>
              <w:t>ja</w:t>
            </w:r>
            <w:r w:rsidRPr="00047B22">
              <w:t xml:space="preserve"> kaitset vajavate isikute </w:t>
            </w:r>
            <w:r w:rsidRPr="00047B22">
              <w:rPr>
                <w:b/>
                <w:i/>
              </w:rPr>
              <w:t>tõhus juurdepääs</w:t>
            </w:r>
            <w:r w:rsidRPr="00047B22">
              <w:t xml:space="preserve"> rahvusvahelisele kaitsele </w:t>
            </w:r>
            <w:r w:rsidRPr="00047B22">
              <w:rPr>
                <w:b/>
                <w:i/>
              </w:rPr>
              <w:t>oleks laiemalt kättesaadav</w:t>
            </w:r>
            <w:r w:rsidRPr="00047B22">
              <w:t>.</w:t>
            </w:r>
          </w:p>
        </w:tc>
      </w:tr>
    </w:tbl>
    <w:p w14:paraId="4583144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0AE189F" w14:textId="77777777" w:rsidR="00DC47AF" w:rsidRPr="00047B22" w:rsidRDefault="00DC47AF" w:rsidP="00DC47AF">
      <w:r w:rsidRPr="00047B22">
        <w:rPr>
          <w:rStyle w:val="HideTWBExt"/>
          <w:noProof w:val="0"/>
        </w:rPr>
        <w:t>&lt;/AmendB&gt;</w:t>
      </w:r>
    </w:p>
    <w:p w14:paraId="1523798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276</w:t>
      </w:r>
      <w:r w:rsidRPr="00047B22">
        <w:rPr>
          <w:rStyle w:val="HideTWBExt"/>
          <w:b w:val="0"/>
          <w:noProof w:val="0"/>
        </w:rPr>
        <w:t>&lt;/NumAmB&gt;</w:t>
      </w:r>
    </w:p>
    <w:p w14:paraId="0CFAA729"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 Abir Al-Sahlani</w:t>
      </w:r>
      <w:r w:rsidRPr="00047B22">
        <w:rPr>
          <w:rStyle w:val="HideTWBExt"/>
          <w:b w:val="0"/>
          <w:noProof w:val="0"/>
        </w:rPr>
        <w:t>&lt;/Members&gt;</w:t>
      </w:r>
    </w:p>
    <w:p w14:paraId="06EB8552" w14:textId="77777777" w:rsidR="00DC47AF" w:rsidRPr="00047B22" w:rsidRDefault="00DC47AF" w:rsidP="00DC47AF">
      <w:pPr>
        <w:pStyle w:val="NormalBold"/>
      </w:pPr>
      <w:r w:rsidRPr="00047B22">
        <w:rPr>
          <w:rStyle w:val="HideTWBExt"/>
          <w:b w:val="0"/>
          <w:noProof w:val="0"/>
        </w:rPr>
        <w:t>&lt;/RepeatBlock-By&gt;</w:t>
      </w:r>
    </w:p>
    <w:p w14:paraId="146661D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6C3969F"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82BA7DA" w14:textId="77777777" w:rsidTr="002354E6">
        <w:trPr>
          <w:trHeight w:hRule="exact" w:val="240"/>
          <w:jc w:val="center"/>
        </w:trPr>
        <w:tc>
          <w:tcPr>
            <w:tcW w:w="9752" w:type="dxa"/>
            <w:gridSpan w:val="2"/>
          </w:tcPr>
          <w:p w14:paraId="087629BB" w14:textId="77777777" w:rsidR="00DC47AF" w:rsidRPr="00047B22" w:rsidRDefault="00DC47AF" w:rsidP="002354E6"/>
        </w:tc>
      </w:tr>
      <w:tr w:rsidR="00DC47AF" w:rsidRPr="00047B22" w14:paraId="1EE3D547" w14:textId="77777777" w:rsidTr="002354E6">
        <w:trPr>
          <w:trHeight w:val="240"/>
          <w:jc w:val="center"/>
        </w:trPr>
        <w:tc>
          <w:tcPr>
            <w:tcW w:w="4876" w:type="dxa"/>
          </w:tcPr>
          <w:p w14:paraId="7DD32385" w14:textId="77777777" w:rsidR="00DC47AF" w:rsidRPr="00047B22" w:rsidRDefault="00DC47AF" w:rsidP="002354E6">
            <w:pPr>
              <w:pStyle w:val="AmColumnHeading"/>
            </w:pPr>
            <w:r w:rsidRPr="00047B22">
              <w:t>Komisjoni ettepanek</w:t>
            </w:r>
          </w:p>
        </w:tc>
        <w:tc>
          <w:tcPr>
            <w:tcW w:w="4876" w:type="dxa"/>
          </w:tcPr>
          <w:p w14:paraId="2806908A" w14:textId="77777777" w:rsidR="00DC47AF" w:rsidRPr="00047B22" w:rsidRDefault="00DC47AF" w:rsidP="002354E6">
            <w:pPr>
              <w:pStyle w:val="AmColumnHeading"/>
            </w:pPr>
            <w:r w:rsidRPr="00047B22">
              <w:t>Muudatusettepanek</w:t>
            </w:r>
          </w:p>
        </w:tc>
      </w:tr>
      <w:tr w:rsidR="00DC47AF" w:rsidRPr="00047B22" w14:paraId="28DAB42A" w14:textId="77777777" w:rsidTr="002354E6">
        <w:trPr>
          <w:jc w:val="center"/>
        </w:trPr>
        <w:tc>
          <w:tcPr>
            <w:tcW w:w="4876" w:type="dxa"/>
          </w:tcPr>
          <w:p w14:paraId="2579C1C9" w14:textId="77777777" w:rsidR="00DC47AF" w:rsidRPr="00047B22" w:rsidRDefault="00DC47AF" w:rsidP="002354E6">
            <w:pPr>
              <w:pStyle w:val="Normal6a"/>
            </w:pPr>
            <w:r w:rsidRPr="00047B22">
              <w:t>(14)</w:t>
            </w:r>
            <w:r w:rsidRPr="00047B22">
              <w:tab/>
              <w:t>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4B0C1050" w14:textId="77777777" w:rsidR="00DC47AF" w:rsidRPr="00047B22" w:rsidRDefault="00DC47AF" w:rsidP="002354E6">
            <w:pPr>
              <w:pStyle w:val="Normal6a"/>
            </w:pPr>
            <w:r w:rsidRPr="00047B22">
              <w:t>(14)</w:t>
            </w:r>
            <w:r w:rsidRPr="00047B22">
              <w:tab/>
              <w:t>Tulemuslik tagasisaatmispoliitika on hästitoimiva liidu varjupaiga- ja rändehalduse süsteemi oluline osa ning selle järgi tuleks need, kellel ei ole õigust liidu territooriumil viibida, tagasi saata. Arvestades, et suurt osa rahvusvahelise kaitse taotlustest võib pidada põhjendamatuks, on vaja tagasisaatmispoliitika tulemuslikkust parandada</w:t>
            </w:r>
            <w:r w:rsidRPr="00047B22">
              <w:rPr>
                <w:b/>
                <w:i/>
              </w:rPr>
              <w:t>, järgides samal ajal täielikult põhiõigusi ning tagasi- ja väljasaatmise lubamatuse põhimõtet</w:t>
            </w:r>
            <w:r w:rsidRPr="00047B22">
              <w:t xml:space="preserve">.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 </w:t>
            </w:r>
            <w:r w:rsidRPr="00047B22">
              <w:rPr>
                <w:b/>
                <w:i/>
              </w:rPr>
              <w:t>ning varjupaiga- ja tagasisaatmisotsuste kvaliteedile</w:t>
            </w:r>
            <w:r w:rsidRPr="00047B22">
              <w:t>.</w:t>
            </w:r>
          </w:p>
        </w:tc>
      </w:tr>
    </w:tbl>
    <w:p w14:paraId="693E86B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EC259E5" w14:textId="77777777" w:rsidR="00DC47AF" w:rsidRPr="00047B22" w:rsidRDefault="00DC47AF" w:rsidP="00DC47AF">
      <w:r w:rsidRPr="00047B22">
        <w:rPr>
          <w:rStyle w:val="HideTWBExt"/>
          <w:noProof w:val="0"/>
        </w:rPr>
        <w:t>&lt;/AmendB&gt;</w:t>
      </w:r>
    </w:p>
    <w:p w14:paraId="7E92C20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277</w:t>
      </w:r>
      <w:r w:rsidRPr="00047B22">
        <w:rPr>
          <w:rStyle w:val="HideTWBExt"/>
          <w:b w:val="0"/>
          <w:noProof w:val="0"/>
        </w:rPr>
        <w:t>&lt;/NumAmB&gt;</w:t>
      </w:r>
    </w:p>
    <w:p w14:paraId="5F2AB054"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03BB7770" w14:textId="77777777" w:rsidR="00DC47AF" w:rsidRPr="00047B22" w:rsidRDefault="00DC47AF" w:rsidP="00DC47AF">
      <w:pPr>
        <w:pStyle w:val="NormalBold"/>
      </w:pPr>
      <w:r w:rsidRPr="00047B22">
        <w:rPr>
          <w:rStyle w:val="HideTWBExt"/>
          <w:b w:val="0"/>
          <w:noProof w:val="0"/>
        </w:rPr>
        <w:t>&lt;/RepeatBlock-By&gt;</w:t>
      </w:r>
    </w:p>
    <w:p w14:paraId="49E1ACE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1B2C9A5"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A75B3A4" w14:textId="77777777" w:rsidTr="002354E6">
        <w:trPr>
          <w:trHeight w:hRule="exact" w:val="240"/>
          <w:jc w:val="center"/>
        </w:trPr>
        <w:tc>
          <w:tcPr>
            <w:tcW w:w="9752" w:type="dxa"/>
            <w:gridSpan w:val="2"/>
          </w:tcPr>
          <w:p w14:paraId="72EEB3D4" w14:textId="77777777" w:rsidR="00DC47AF" w:rsidRPr="00047B22" w:rsidRDefault="00DC47AF" w:rsidP="002354E6"/>
        </w:tc>
      </w:tr>
      <w:tr w:rsidR="00DC47AF" w:rsidRPr="00047B22" w14:paraId="78ADA013" w14:textId="77777777" w:rsidTr="002354E6">
        <w:trPr>
          <w:trHeight w:val="240"/>
          <w:jc w:val="center"/>
        </w:trPr>
        <w:tc>
          <w:tcPr>
            <w:tcW w:w="4876" w:type="dxa"/>
          </w:tcPr>
          <w:p w14:paraId="20797C83" w14:textId="77777777" w:rsidR="00DC47AF" w:rsidRPr="00047B22" w:rsidRDefault="00DC47AF" w:rsidP="002354E6">
            <w:pPr>
              <w:pStyle w:val="AmColumnHeading"/>
            </w:pPr>
            <w:r w:rsidRPr="00047B22">
              <w:t>Komisjoni ettepanek</w:t>
            </w:r>
          </w:p>
        </w:tc>
        <w:tc>
          <w:tcPr>
            <w:tcW w:w="4876" w:type="dxa"/>
          </w:tcPr>
          <w:p w14:paraId="6FAA7093" w14:textId="77777777" w:rsidR="00DC47AF" w:rsidRPr="00047B22" w:rsidRDefault="00DC47AF" w:rsidP="002354E6">
            <w:pPr>
              <w:pStyle w:val="AmColumnHeading"/>
            </w:pPr>
            <w:r w:rsidRPr="00047B22">
              <w:t>Muudatusettepanek</w:t>
            </w:r>
          </w:p>
        </w:tc>
      </w:tr>
      <w:tr w:rsidR="00DC47AF" w:rsidRPr="00047B22" w14:paraId="6472D3B8" w14:textId="77777777" w:rsidTr="002354E6">
        <w:trPr>
          <w:jc w:val="center"/>
        </w:trPr>
        <w:tc>
          <w:tcPr>
            <w:tcW w:w="4876" w:type="dxa"/>
          </w:tcPr>
          <w:p w14:paraId="37E2EFAA" w14:textId="77777777" w:rsidR="00DC47AF" w:rsidRPr="00047B22" w:rsidRDefault="00DC47AF" w:rsidP="002354E6">
            <w:pPr>
              <w:pStyle w:val="Normal6a"/>
            </w:pPr>
            <w:r w:rsidRPr="00047B22">
              <w:t>(14)</w:t>
            </w:r>
            <w:r w:rsidRPr="00047B22">
              <w:tab/>
              <w:t xml:space="preserve">Tulemuslik tagasisaatmispoliitika on hästitoimiva liidu varjupaiga- ja rändehalduse süsteemi oluline osa ning selle järgi tuleks need, kellel ei ole õigust liidu territooriumil viibida, tagasi saata. Arvestades, et </w:t>
            </w:r>
            <w:r w:rsidRPr="00047B22">
              <w:rPr>
                <w:b/>
                <w:i/>
              </w:rPr>
              <w:t>suurt</w:t>
            </w:r>
            <w:r w:rsidRPr="00047B22">
              <w:t xml:space="preserve"> osa rahvusvahelise kaitse taotlustest </w:t>
            </w:r>
            <w:r w:rsidRPr="00047B22">
              <w:rPr>
                <w:b/>
                <w:i/>
              </w:rPr>
              <w:t>võib pidada põhjendamatuks</w:t>
            </w:r>
            <w:r w:rsidRPr="00047B22">
              <w:t>,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181122DA" w14:textId="77777777" w:rsidR="00DC47AF" w:rsidRPr="00047B22" w:rsidRDefault="00DC47AF" w:rsidP="002354E6">
            <w:pPr>
              <w:pStyle w:val="Normal6a"/>
            </w:pPr>
            <w:r w:rsidRPr="00047B22">
              <w:t>(14)</w:t>
            </w:r>
            <w:r w:rsidRPr="00047B22">
              <w:tab/>
              <w:t xml:space="preserve">Tulemuslik tagasisaatmispoliitika on </w:t>
            </w:r>
            <w:r w:rsidRPr="00047B22">
              <w:rPr>
                <w:b/>
                <w:i/>
              </w:rPr>
              <w:t>õiglase ja</w:t>
            </w:r>
            <w:r w:rsidRPr="00047B22">
              <w:t xml:space="preserve"> hästitoimiva liidu varjupaiga- ja rändehalduse süsteemi oluline osa ning selle järgi tuleks need, kellel ei ole õigust liidu territooriumil viibida, </w:t>
            </w:r>
            <w:r w:rsidRPr="00047B22">
              <w:rPr>
                <w:b/>
                <w:i/>
              </w:rPr>
              <w:t>kiiresti</w:t>
            </w:r>
            <w:r w:rsidRPr="00047B22">
              <w:t xml:space="preserve"> tagasi saata. Arvestades, et </w:t>
            </w:r>
            <w:r w:rsidRPr="00047B22">
              <w:rPr>
                <w:b/>
                <w:i/>
              </w:rPr>
              <w:t>suur</w:t>
            </w:r>
            <w:r w:rsidRPr="00047B22">
              <w:t xml:space="preserve"> osa rahvusvahelise kaitse taotlustest </w:t>
            </w:r>
            <w:r w:rsidRPr="00047B22">
              <w:rPr>
                <w:b/>
                <w:i/>
              </w:rPr>
              <w:t>on põhjendamatud</w:t>
            </w:r>
            <w:r w:rsidRPr="00047B22">
              <w:t xml:space="preserve">,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w:t>
            </w:r>
            <w:r w:rsidRPr="00047B22">
              <w:rPr>
                <w:b/>
                <w:i/>
              </w:rPr>
              <w:t>tegelikult</w:t>
            </w:r>
            <w:r w:rsidRPr="00047B22">
              <w:t xml:space="preserve"> kaitset vajavate isikute tõhusat juurdepääsu rahvusvahelisele kaitsele.</w:t>
            </w:r>
          </w:p>
        </w:tc>
      </w:tr>
    </w:tbl>
    <w:p w14:paraId="2431217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BDDDA74" w14:textId="77777777" w:rsidR="00DC47AF" w:rsidRPr="00047B22" w:rsidRDefault="00DC47AF" w:rsidP="00DC47AF">
      <w:r w:rsidRPr="00047B22">
        <w:rPr>
          <w:rStyle w:val="HideTWBExt"/>
          <w:noProof w:val="0"/>
        </w:rPr>
        <w:t>&lt;/AmendB&gt;</w:t>
      </w:r>
    </w:p>
    <w:p w14:paraId="572CD04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278</w:t>
      </w:r>
      <w:r w:rsidRPr="00047B22">
        <w:rPr>
          <w:rStyle w:val="HideTWBExt"/>
          <w:b w:val="0"/>
          <w:noProof w:val="0"/>
        </w:rPr>
        <w:t>&lt;/NumAmB&gt;</w:t>
      </w:r>
    </w:p>
    <w:p w14:paraId="6D3EC360"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1BDA31B0" w14:textId="77777777" w:rsidR="00DC47AF" w:rsidRPr="00047B22" w:rsidRDefault="00DC47AF" w:rsidP="00DC47AF">
      <w:pPr>
        <w:pStyle w:val="NormalBold"/>
      </w:pPr>
      <w:r w:rsidRPr="00047B22">
        <w:rPr>
          <w:rStyle w:val="HideTWBExt"/>
          <w:b w:val="0"/>
          <w:noProof w:val="0"/>
        </w:rPr>
        <w:t>&lt;/RepeatBlock-By&gt;</w:t>
      </w:r>
    </w:p>
    <w:p w14:paraId="1CB0F18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B2D76B1" w14:textId="77777777" w:rsidR="00DC47AF" w:rsidRPr="00047B22" w:rsidRDefault="00DC47AF" w:rsidP="00DC47AF">
      <w:pPr>
        <w:pStyle w:val="NormalBold"/>
      </w:pPr>
      <w:r w:rsidRPr="00047B22">
        <w:rPr>
          <w:rStyle w:val="HideTWBExt"/>
          <w:b w:val="0"/>
          <w:noProof w:val="0"/>
        </w:rPr>
        <w:t>&lt;Article&gt;</w:t>
      </w:r>
      <w:r w:rsidRPr="00047B22">
        <w:t>Põhjendus 14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449DBE6" w14:textId="77777777" w:rsidTr="002354E6">
        <w:trPr>
          <w:trHeight w:hRule="exact" w:val="240"/>
          <w:jc w:val="center"/>
        </w:trPr>
        <w:tc>
          <w:tcPr>
            <w:tcW w:w="9752" w:type="dxa"/>
            <w:gridSpan w:val="2"/>
          </w:tcPr>
          <w:p w14:paraId="2A2F512C" w14:textId="77777777" w:rsidR="00DC47AF" w:rsidRPr="00047B22" w:rsidRDefault="00DC47AF" w:rsidP="002354E6"/>
        </w:tc>
      </w:tr>
      <w:tr w:rsidR="00DC47AF" w:rsidRPr="00047B22" w14:paraId="5CFF15AF" w14:textId="77777777" w:rsidTr="002354E6">
        <w:trPr>
          <w:trHeight w:val="240"/>
          <w:jc w:val="center"/>
        </w:trPr>
        <w:tc>
          <w:tcPr>
            <w:tcW w:w="4876" w:type="dxa"/>
          </w:tcPr>
          <w:p w14:paraId="5085FB5E" w14:textId="77777777" w:rsidR="00DC47AF" w:rsidRPr="00047B22" w:rsidRDefault="00DC47AF" w:rsidP="002354E6">
            <w:pPr>
              <w:pStyle w:val="AmColumnHeading"/>
            </w:pPr>
            <w:r w:rsidRPr="00047B22">
              <w:t>Komisjoni ettepanek</w:t>
            </w:r>
          </w:p>
        </w:tc>
        <w:tc>
          <w:tcPr>
            <w:tcW w:w="4876" w:type="dxa"/>
          </w:tcPr>
          <w:p w14:paraId="3F0925E2" w14:textId="77777777" w:rsidR="00DC47AF" w:rsidRPr="00047B22" w:rsidRDefault="00DC47AF" w:rsidP="002354E6">
            <w:pPr>
              <w:pStyle w:val="AmColumnHeading"/>
            </w:pPr>
            <w:r w:rsidRPr="00047B22">
              <w:t>Muudatusettepanek</w:t>
            </w:r>
          </w:p>
        </w:tc>
      </w:tr>
      <w:tr w:rsidR="00DC47AF" w:rsidRPr="00047B22" w14:paraId="3A2BCC32" w14:textId="77777777" w:rsidTr="002354E6">
        <w:trPr>
          <w:jc w:val="center"/>
        </w:trPr>
        <w:tc>
          <w:tcPr>
            <w:tcW w:w="4876" w:type="dxa"/>
          </w:tcPr>
          <w:p w14:paraId="40EFB876" w14:textId="77777777" w:rsidR="00DC47AF" w:rsidRPr="00047B22" w:rsidRDefault="00DC47AF" w:rsidP="002354E6">
            <w:pPr>
              <w:pStyle w:val="Normal6a"/>
            </w:pPr>
            <w:r w:rsidRPr="00047B22">
              <w:t>(14)</w:t>
            </w:r>
            <w:r w:rsidRPr="00047B22">
              <w:tab/>
              <w:t xml:space="preserve">Tulemuslik tagasisaatmispoliitika on hästitoimiva </w:t>
            </w:r>
            <w:r w:rsidRPr="00047B22">
              <w:rPr>
                <w:b/>
                <w:i/>
              </w:rPr>
              <w:t>liidu</w:t>
            </w:r>
            <w:r w:rsidRPr="00047B22">
              <w:t xml:space="preserve"> varjupaiga- ja </w:t>
            </w:r>
            <w:r w:rsidRPr="00047B22">
              <w:rPr>
                <w:b/>
                <w:i/>
              </w:rPr>
              <w:t>rändehalduse süsteemi</w:t>
            </w:r>
            <w:r w:rsidRPr="00047B22">
              <w:t xml:space="preserve"> oluline osa ning selle järgi tuleks need, kellel ei ole õigust liidu territooriumil viibida,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c>
          <w:tcPr>
            <w:tcW w:w="4876" w:type="dxa"/>
          </w:tcPr>
          <w:p w14:paraId="47845132" w14:textId="77777777" w:rsidR="00DC47AF" w:rsidRPr="00047B22" w:rsidRDefault="00DC47AF" w:rsidP="002354E6">
            <w:pPr>
              <w:pStyle w:val="Normal6a"/>
            </w:pPr>
            <w:r w:rsidRPr="00047B22">
              <w:t>(14)</w:t>
            </w:r>
            <w:r w:rsidRPr="00047B22">
              <w:tab/>
              <w:t xml:space="preserve">Tulemuslik tagasisaatmispoliitika on </w:t>
            </w:r>
            <w:r w:rsidRPr="00047B22">
              <w:rPr>
                <w:b/>
                <w:i/>
              </w:rPr>
              <w:t>liidu</w:t>
            </w:r>
            <w:r w:rsidRPr="00047B22">
              <w:t xml:space="preserve"> hästitoimiva varjupaiga- ja </w:t>
            </w:r>
            <w:r w:rsidRPr="00047B22">
              <w:rPr>
                <w:b/>
                <w:i/>
              </w:rPr>
              <w:t>rändesüsteemi</w:t>
            </w:r>
            <w:r w:rsidRPr="00047B22">
              <w:t xml:space="preserve"> oluline osa ning selle järgi tuleks need, kellel ei ole õigust liidu territooriumil viibida, </w:t>
            </w:r>
            <w:r w:rsidRPr="00047B22">
              <w:rPr>
                <w:b/>
                <w:i/>
              </w:rPr>
              <w:t>kiiresti</w:t>
            </w:r>
            <w:r w:rsidRPr="00047B22">
              <w:t xml:space="preserve"> tagasi saata. Arvestades, et suurt osa rahvusvahelise kaitse taotlustest võib pidada põhjendamatuks, on vaja tagasisaatmispoliitika tulemuslikkust parandada. Tagasisaatmiste tõhustamise ning varjupaiga- ja tagasisaatmismenetluste vaheliste lünkade vähendamise kaudu oleks võimalik leevendada survet varjupaigasüsteemile, lihtsustades seeläbi selliste taotluste läbivaatamise eest vastutava liikmesriigi kindlaksmääramise normide kohaldamist ning parandades kaitset vajavate isikute tõhusat juurdepääsu rahvusvahelisele kaitsele.</w:t>
            </w:r>
          </w:p>
        </w:tc>
      </w:tr>
    </w:tbl>
    <w:p w14:paraId="3D457C9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DCAAD2A" w14:textId="77777777" w:rsidR="00DC47AF" w:rsidRPr="00047B22" w:rsidRDefault="00DC47AF" w:rsidP="00DC47AF">
      <w:r w:rsidRPr="00047B22">
        <w:rPr>
          <w:rStyle w:val="HideTWBExt"/>
          <w:noProof w:val="0"/>
        </w:rPr>
        <w:t>&lt;/AmendB&gt;</w:t>
      </w:r>
    </w:p>
    <w:p w14:paraId="2218CD8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279</w:t>
      </w:r>
      <w:r w:rsidRPr="00047B22">
        <w:rPr>
          <w:rStyle w:val="HideTWBExt"/>
          <w:b w:val="0"/>
          <w:noProof w:val="0"/>
        </w:rPr>
        <w:t>&lt;/NumAmB&gt;</w:t>
      </w:r>
    </w:p>
    <w:p w14:paraId="2C90A1EF"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43A12005" w14:textId="77777777" w:rsidR="00DC47AF" w:rsidRPr="00047B22" w:rsidRDefault="00DC47AF" w:rsidP="00DC47AF">
      <w:pPr>
        <w:pStyle w:val="NormalBold"/>
      </w:pPr>
      <w:r w:rsidRPr="00047B22">
        <w:rPr>
          <w:rStyle w:val="HideTWBExt"/>
          <w:b w:val="0"/>
          <w:noProof w:val="0"/>
        </w:rPr>
        <w:t>&lt;/RepeatBlock-By&gt;</w:t>
      </w:r>
    </w:p>
    <w:p w14:paraId="175643A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36D0280"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40546D9" w14:textId="77777777" w:rsidTr="002354E6">
        <w:trPr>
          <w:trHeight w:hRule="exact" w:val="240"/>
          <w:jc w:val="center"/>
        </w:trPr>
        <w:tc>
          <w:tcPr>
            <w:tcW w:w="9752" w:type="dxa"/>
            <w:gridSpan w:val="2"/>
          </w:tcPr>
          <w:p w14:paraId="6805DD3C" w14:textId="77777777" w:rsidR="00DC47AF" w:rsidRPr="00047B22" w:rsidRDefault="00DC47AF" w:rsidP="002354E6"/>
        </w:tc>
      </w:tr>
      <w:tr w:rsidR="00DC47AF" w:rsidRPr="00047B22" w14:paraId="4826FE32" w14:textId="77777777" w:rsidTr="002354E6">
        <w:trPr>
          <w:trHeight w:val="240"/>
          <w:jc w:val="center"/>
        </w:trPr>
        <w:tc>
          <w:tcPr>
            <w:tcW w:w="4876" w:type="dxa"/>
          </w:tcPr>
          <w:p w14:paraId="197BDCEF" w14:textId="77777777" w:rsidR="00DC47AF" w:rsidRPr="00047B22" w:rsidRDefault="00DC47AF" w:rsidP="002354E6">
            <w:pPr>
              <w:pStyle w:val="AmColumnHeading"/>
            </w:pPr>
            <w:r w:rsidRPr="00047B22">
              <w:t>Komisjoni ettepanek</w:t>
            </w:r>
          </w:p>
        </w:tc>
        <w:tc>
          <w:tcPr>
            <w:tcW w:w="4876" w:type="dxa"/>
          </w:tcPr>
          <w:p w14:paraId="3FD77818" w14:textId="77777777" w:rsidR="00DC47AF" w:rsidRPr="00047B22" w:rsidRDefault="00DC47AF" w:rsidP="002354E6">
            <w:pPr>
              <w:pStyle w:val="AmColumnHeading"/>
            </w:pPr>
            <w:r w:rsidRPr="00047B22">
              <w:t>Muudatusettepanek</w:t>
            </w:r>
          </w:p>
        </w:tc>
      </w:tr>
      <w:tr w:rsidR="00DC47AF" w:rsidRPr="00047B22" w14:paraId="06DD76F1" w14:textId="77777777" w:rsidTr="002354E6">
        <w:trPr>
          <w:jc w:val="center"/>
        </w:trPr>
        <w:tc>
          <w:tcPr>
            <w:tcW w:w="4876" w:type="dxa"/>
          </w:tcPr>
          <w:p w14:paraId="1AF296F6" w14:textId="77777777" w:rsidR="00DC47AF" w:rsidRPr="00047B22" w:rsidRDefault="00DC47AF" w:rsidP="002354E6">
            <w:pPr>
              <w:pStyle w:val="Normal6a"/>
            </w:pPr>
            <w:r w:rsidRPr="00047B22">
              <w:rPr>
                <w:b/>
                <w:i/>
              </w:rPr>
              <w:t>(15)</w:t>
            </w:r>
            <w:r w:rsidRPr="00047B22">
              <w:tab/>
            </w:r>
            <w:r w:rsidRPr="00047B22">
              <w:rPr>
                <w:b/>
                <w:i/>
              </w:rPr>
              <w:t>Selleks et tugevdada kolmandate riikidega koostööd ebaseaduslikult riigis viibivate kolmandate riikide kodanike tagasisaatmise ja tagasivõtmise valdkonnas, on vaja välja töötada uus mehhanism, mis hõlmab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BoldItalic"/>
              </w:rPr>
              <w:t>38</w:t>
            </w:r>
            <w:r w:rsidRPr="00047B22">
              <w:rPr>
                <w:b/>
                <w:i/>
              </w:rPr>
              <w:t xml:space="preserve"> alusel tehtud analüüsile või muule kättesaadavale teabele ning võtma arvesse liidu üldisi suhteid kolmanda riigiga. See mehhanism peaks toetama ka tagasisaatmise toetamise rakendamist.</w:t>
            </w:r>
          </w:p>
        </w:tc>
        <w:tc>
          <w:tcPr>
            <w:tcW w:w="4876" w:type="dxa"/>
          </w:tcPr>
          <w:p w14:paraId="67962A31" w14:textId="77777777" w:rsidR="00DC47AF" w:rsidRPr="00047B22" w:rsidRDefault="00DC47AF" w:rsidP="002354E6">
            <w:pPr>
              <w:pStyle w:val="Normal6a"/>
            </w:pPr>
            <w:r w:rsidRPr="00047B22">
              <w:rPr>
                <w:b/>
                <w:i/>
              </w:rPr>
              <w:t>välja jäetud</w:t>
            </w:r>
          </w:p>
        </w:tc>
      </w:tr>
      <w:tr w:rsidR="00DC47AF" w:rsidRPr="00047B22" w14:paraId="0C2266CE" w14:textId="77777777" w:rsidTr="002354E6">
        <w:trPr>
          <w:jc w:val="center"/>
        </w:trPr>
        <w:tc>
          <w:tcPr>
            <w:tcW w:w="4876" w:type="dxa"/>
          </w:tcPr>
          <w:p w14:paraId="7928A68E" w14:textId="77777777" w:rsidR="00DC47AF" w:rsidRPr="00047B22" w:rsidRDefault="00DC47AF" w:rsidP="002354E6">
            <w:pPr>
              <w:pStyle w:val="Normal6a"/>
            </w:pPr>
            <w:r w:rsidRPr="00047B22">
              <w:t>_________________</w:t>
            </w:r>
          </w:p>
        </w:tc>
        <w:tc>
          <w:tcPr>
            <w:tcW w:w="4876" w:type="dxa"/>
          </w:tcPr>
          <w:p w14:paraId="278A9FD5" w14:textId="77777777" w:rsidR="00DC47AF" w:rsidRPr="00047B22" w:rsidRDefault="00DC47AF" w:rsidP="002354E6">
            <w:pPr>
              <w:pStyle w:val="Normal6a"/>
            </w:pPr>
          </w:p>
        </w:tc>
      </w:tr>
      <w:tr w:rsidR="00DC47AF" w:rsidRPr="00047B22" w14:paraId="3479EA43" w14:textId="77777777" w:rsidTr="002354E6">
        <w:trPr>
          <w:jc w:val="center"/>
        </w:trPr>
        <w:tc>
          <w:tcPr>
            <w:tcW w:w="4876" w:type="dxa"/>
          </w:tcPr>
          <w:p w14:paraId="1ECE97B3" w14:textId="77777777" w:rsidR="00DC47AF" w:rsidRPr="00047B22" w:rsidRDefault="00DC47AF" w:rsidP="002354E6">
            <w:pPr>
              <w:pStyle w:val="Normal6a"/>
            </w:pPr>
            <w:r w:rsidRPr="00047B22">
              <w:rPr>
                <w:rStyle w:val="SupBoldItalic"/>
              </w:rPr>
              <w:t>38</w:t>
            </w:r>
            <w:r w:rsidRPr="00047B22">
              <w:t xml:space="preserve"> </w:t>
            </w:r>
            <w:r w:rsidRPr="00047B22">
              <w:rPr>
                <w:b/>
                <w:i/>
              </w:rPr>
              <w:t>Euroopa Parlamendi ja nõukogu 13. juuli 2009. aasta määrus (EÜ) nr 810/2009, millega kehtestatakse ühenduse viisaeeskiri (viisaeeskiri) (ELT L 243, 15.9.2009, lk 1).</w:t>
            </w:r>
          </w:p>
        </w:tc>
        <w:tc>
          <w:tcPr>
            <w:tcW w:w="4876" w:type="dxa"/>
          </w:tcPr>
          <w:p w14:paraId="769E5D9B" w14:textId="77777777" w:rsidR="00DC47AF" w:rsidRPr="00047B22" w:rsidRDefault="00DC47AF" w:rsidP="002354E6">
            <w:pPr>
              <w:pStyle w:val="Normal6a"/>
            </w:pPr>
          </w:p>
        </w:tc>
      </w:tr>
    </w:tbl>
    <w:p w14:paraId="441CD5F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14A6052" w14:textId="77777777" w:rsidR="00DC47AF" w:rsidRPr="00047B22" w:rsidRDefault="00DC47AF" w:rsidP="00DC47AF">
      <w:r w:rsidRPr="00047B22">
        <w:rPr>
          <w:rStyle w:val="HideTWBExt"/>
          <w:noProof w:val="0"/>
        </w:rPr>
        <w:t>&lt;/AmendB&gt;</w:t>
      </w:r>
    </w:p>
    <w:p w14:paraId="2652704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280</w:t>
      </w:r>
      <w:r w:rsidRPr="00047B22">
        <w:rPr>
          <w:rStyle w:val="HideTWBExt"/>
          <w:b w:val="0"/>
          <w:noProof w:val="0"/>
        </w:rPr>
        <w:t>&lt;/NumAmB&gt;</w:t>
      </w:r>
    </w:p>
    <w:p w14:paraId="43A9FECD"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6BA0E25A" w14:textId="77777777" w:rsidR="00DC47AF" w:rsidRPr="00047B22" w:rsidRDefault="00DC47AF" w:rsidP="00DC47AF">
      <w:pPr>
        <w:pStyle w:val="NormalBold"/>
      </w:pPr>
      <w:r w:rsidRPr="00047B22">
        <w:rPr>
          <w:rStyle w:val="HideTWBExt"/>
          <w:b w:val="0"/>
          <w:noProof w:val="0"/>
        </w:rPr>
        <w:t>&lt;/RepeatBlock-By&gt;</w:t>
      </w:r>
    </w:p>
    <w:p w14:paraId="1618756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35CE109"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FDDD374" w14:textId="77777777" w:rsidTr="002354E6">
        <w:trPr>
          <w:trHeight w:hRule="exact" w:val="240"/>
          <w:jc w:val="center"/>
        </w:trPr>
        <w:tc>
          <w:tcPr>
            <w:tcW w:w="9752" w:type="dxa"/>
            <w:gridSpan w:val="2"/>
          </w:tcPr>
          <w:p w14:paraId="5D31F055" w14:textId="77777777" w:rsidR="00DC47AF" w:rsidRPr="00047B22" w:rsidRDefault="00DC47AF" w:rsidP="002354E6"/>
        </w:tc>
      </w:tr>
      <w:tr w:rsidR="00DC47AF" w:rsidRPr="00047B22" w14:paraId="13171FAB" w14:textId="77777777" w:rsidTr="002354E6">
        <w:trPr>
          <w:trHeight w:val="240"/>
          <w:jc w:val="center"/>
        </w:trPr>
        <w:tc>
          <w:tcPr>
            <w:tcW w:w="4876" w:type="dxa"/>
          </w:tcPr>
          <w:p w14:paraId="5C05FC87" w14:textId="77777777" w:rsidR="00DC47AF" w:rsidRPr="00047B22" w:rsidRDefault="00DC47AF" w:rsidP="002354E6">
            <w:pPr>
              <w:pStyle w:val="AmColumnHeading"/>
            </w:pPr>
            <w:r w:rsidRPr="00047B22">
              <w:t>Komisjoni ettepanek</w:t>
            </w:r>
          </w:p>
        </w:tc>
        <w:tc>
          <w:tcPr>
            <w:tcW w:w="4876" w:type="dxa"/>
          </w:tcPr>
          <w:p w14:paraId="6CB5BCC1" w14:textId="77777777" w:rsidR="00DC47AF" w:rsidRPr="00047B22" w:rsidRDefault="00DC47AF" w:rsidP="002354E6">
            <w:pPr>
              <w:pStyle w:val="AmColumnHeading"/>
            </w:pPr>
            <w:r w:rsidRPr="00047B22">
              <w:t>Muudatusettepanek</w:t>
            </w:r>
          </w:p>
        </w:tc>
      </w:tr>
      <w:tr w:rsidR="00DC47AF" w:rsidRPr="00047B22" w14:paraId="2FDD5E68" w14:textId="77777777" w:rsidTr="002354E6">
        <w:trPr>
          <w:jc w:val="center"/>
        </w:trPr>
        <w:tc>
          <w:tcPr>
            <w:tcW w:w="4876" w:type="dxa"/>
          </w:tcPr>
          <w:p w14:paraId="792697CB" w14:textId="77777777" w:rsidR="00DC47AF" w:rsidRPr="00047B22" w:rsidRDefault="00DC47AF" w:rsidP="002354E6">
            <w:pPr>
              <w:pStyle w:val="Normal6a"/>
            </w:pPr>
            <w:r w:rsidRPr="00047B22">
              <w:rPr>
                <w:b/>
                <w:i/>
              </w:rPr>
              <w:t>(15)</w:t>
            </w:r>
            <w:r w:rsidRPr="00047B22">
              <w:tab/>
            </w:r>
            <w:r w:rsidRPr="00047B22">
              <w:rPr>
                <w:b/>
                <w:i/>
              </w:rPr>
              <w:t>Selleks et tugevdada kolmandate riikidega koostööd ebaseaduslikult riigis viibivate kolmandate riikide kodanike tagasisaatmise ja tagasivõtmise valdkonnas, on vaja välja töötada uus mehhanism, mis hõlmab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BoldItalic"/>
              </w:rPr>
              <w:t>38</w:t>
            </w:r>
            <w:r w:rsidRPr="00047B22">
              <w:t xml:space="preserve"> </w:t>
            </w:r>
            <w:r w:rsidRPr="00047B22">
              <w:rPr>
                <w:b/>
                <w:i/>
              </w:rPr>
              <w:t>alusel tehtud analüüsile või muule kättesaadavale teabele ning võtma arvesse liidu üldisi suhteid kolmanda riigiga. See mehhanism peaks toetama ka tagasisaatmise toetamise rakendamist.</w:t>
            </w:r>
          </w:p>
        </w:tc>
        <w:tc>
          <w:tcPr>
            <w:tcW w:w="4876" w:type="dxa"/>
          </w:tcPr>
          <w:p w14:paraId="589A3B2F" w14:textId="77777777" w:rsidR="00DC47AF" w:rsidRPr="00047B22" w:rsidRDefault="00DC47AF" w:rsidP="002354E6">
            <w:pPr>
              <w:pStyle w:val="Normal6a"/>
            </w:pPr>
            <w:r w:rsidRPr="00047B22">
              <w:rPr>
                <w:b/>
                <w:i/>
              </w:rPr>
              <w:t>välja jäetud</w:t>
            </w:r>
          </w:p>
        </w:tc>
      </w:tr>
      <w:tr w:rsidR="00DC47AF" w:rsidRPr="00047B22" w14:paraId="1EA88B8F" w14:textId="77777777" w:rsidTr="002354E6">
        <w:trPr>
          <w:jc w:val="center"/>
        </w:trPr>
        <w:tc>
          <w:tcPr>
            <w:tcW w:w="4876" w:type="dxa"/>
          </w:tcPr>
          <w:p w14:paraId="5A7B7793" w14:textId="77777777" w:rsidR="00DC47AF" w:rsidRPr="00047B22" w:rsidRDefault="00DC47AF" w:rsidP="002354E6">
            <w:pPr>
              <w:pStyle w:val="Normal6a"/>
            </w:pPr>
            <w:r w:rsidRPr="00047B22">
              <w:t>_________________</w:t>
            </w:r>
          </w:p>
        </w:tc>
        <w:tc>
          <w:tcPr>
            <w:tcW w:w="4876" w:type="dxa"/>
          </w:tcPr>
          <w:p w14:paraId="4DA71A4B" w14:textId="77777777" w:rsidR="00DC47AF" w:rsidRPr="00047B22" w:rsidRDefault="00DC47AF" w:rsidP="002354E6">
            <w:pPr>
              <w:pStyle w:val="Normal6a"/>
            </w:pPr>
          </w:p>
        </w:tc>
      </w:tr>
      <w:tr w:rsidR="00DC47AF" w:rsidRPr="00047B22" w14:paraId="0C896FB9" w14:textId="77777777" w:rsidTr="002354E6">
        <w:trPr>
          <w:jc w:val="center"/>
        </w:trPr>
        <w:tc>
          <w:tcPr>
            <w:tcW w:w="4876" w:type="dxa"/>
          </w:tcPr>
          <w:p w14:paraId="42FEBE65" w14:textId="77777777" w:rsidR="00DC47AF" w:rsidRPr="00047B22" w:rsidRDefault="00DC47AF" w:rsidP="002354E6">
            <w:pPr>
              <w:pStyle w:val="Normal6a"/>
            </w:pPr>
            <w:r w:rsidRPr="00047B22">
              <w:rPr>
                <w:rStyle w:val="SupBoldItalic"/>
              </w:rPr>
              <w:t>38</w:t>
            </w:r>
            <w:r w:rsidRPr="00047B22">
              <w:t xml:space="preserve"> </w:t>
            </w:r>
            <w:r w:rsidRPr="00047B22">
              <w:rPr>
                <w:b/>
                <w:i/>
              </w:rPr>
              <w:t>Euroopa Parlamendi ja nõukogu 13. juuli 2009. aasta määrus (EÜ) nr 810/2009, millega kehtestatakse ühenduse viisaeeskiri (viisaeeskiri) (ELT L 243, 15.9.2009, lk 1).</w:t>
            </w:r>
          </w:p>
        </w:tc>
        <w:tc>
          <w:tcPr>
            <w:tcW w:w="4876" w:type="dxa"/>
          </w:tcPr>
          <w:p w14:paraId="41DB138A" w14:textId="77777777" w:rsidR="00DC47AF" w:rsidRPr="00047B22" w:rsidRDefault="00DC47AF" w:rsidP="002354E6">
            <w:pPr>
              <w:pStyle w:val="Normal6a"/>
            </w:pPr>
          </w:p>
        </w:tc>
      </w:tr>
    </w:tbl>
    <w:p w14:paraId="0F8FD6D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C31A649" w14:textId="77777777" w:rsidR="00DC47AF" w:rsidRPr="00047B22" w:rsidRDefault="00DC47AF" w:rsidP="00DC47AF">
      <w:r w:rsidRPr="00047B22">
        <w:rPr>
          <w:rStyle w:val="HideTWBExt"/>
          <w:noProof w:val="0"/>
        </w:rPr>
        <w:t>&lt;/AmendB&gt;</w:t>
      </w:r>
    </w:p>
    <w:p w14:paraId="2A65EBF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281</w:t>
      </w:r>
      <w:r w:rsidRPr="00047B22">
        <w:rPr>
          <w:rStyle w:val="HideTWBExt"/>
          <w:b w:val="0"/>
          <w:noProof w:val="0"/>
        </w:rPr>
        <w:t>&lt;/NumAmB&gt;</w:t>
      </w:r>
    </w:p>
    <w:p w14:paraId="23193653"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1945C35B" w14:textId="77777777" w:rsidR="00DC47AF" w:rsidRPr="00047B22" w:rsidRDefault="00DC47AF" w:rsidP="00DC47AF">
      <w:pPr>
        <w:pStyle w:val="NormalBold"/>
      </w:pPr>
      <w:r w:rsidRPr="00047B22">
        <w:rPr>
          <w:rStyle w:val="HideTWBExt"/>
          <w:b w:val="0"/>
          <w:noProof w:val="0"/>
        </w:rPr>
        <w:t>&lt;/RepeatBlock-By&gt;</w:t>
      </w:r>
    </w:p>
    <w:p w14:paraId="24642C3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1FFF4C5"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84283A1" w14:textId="77777777" w:rsidTr="002354E6">
        <w:trPr>
          <w:trHeight w:hRule="exact" w:val="240"/>
          <w:jc w:val="center"/>
        </w:trPr>
        <w:tc>
          <w:tcPr>
            <w:tcW w:w="9752" w:type="dxa"/>
            <w:gridSpan w:val="2"/>
          </w:tcPr>
          <w:p w14:paraId="435E0069" w14:textId="77777777" w:rsidR="00DC47AF" w:rsidRPr="00047B22" w:rsidRDefault="00DC47AF" w:rsidP="002354E6"/>
        </w:tc>
      </w:tr>
      <w:tr w:rsidR="00DC47AF" w:rsidRPr="00047B22" w14:paraId="4B5247D8" w14:textId="77777777" w:rsidTr="002354E6">
        <w:trPr>
          <w:trHeight w:val="240"/>
          <w:jc w:val="center"/>
        </w:trPr>
        <w:tc>
          <w:tcPr>
            <w:tcW w:w="4876" w:type="dxa"/>
          </w:tcPr>
          <w:p w14:paraId="7AC075E6" w14:textId="77777777" w:rsidR="00DC47AF" w:rsidRPr="00047B22" w:rsidRDefault="00DC47AF" w:rsidP="002354E6">
            <w:pPr>
              <w:pStyle w:val="AmColumnHeading"/>
            </w:pPr>
            <w:r w:rsidRPr="00047B22">
              <w:t>Komisjoni ettepanek</w:t>
            </w:r>
          </w:p>
        </w:tc>
        <w:tc>
          <w:tcPr>
            <w:tcW w:w="4876" w:type="dxa"/>
          </w:tcPr>
          <w:p w14:paraId="44780485" w14:textId="77777777" w:rsidR="00DC47AF" w:rsidRPr="00047B22" w:rsidRDefault="00DC47AF" w:rsidP="002354E6">
            <w:pPr>
              <w:pStyle w:val="AmColumnHeading"/>
            </w:pPr>
            <w:r w:rsidRPr="00047B22">
              <w:t>Muudatusettepanek</w:t>
            </w:r>
          </w:p>
        </w:tc>
      </w:tr>
      <w:tr w:rsidR="00DC47AF" w:rsidRPr="00047B22" w14:paraId="05408804" w14:textId="77777777" w:rsidTr="002354E6">
        <w:trPr>
          <w:jc w:val="center"/>
        </w:trPr>
        <w:tc>
          <w:tcPr>
            <w:tcW w:w="4876" w:type="dxa"/>
          </w:tcPr>
          <w:p w14:paraId="2E9B0808" w14:textId="77777777" w:rsidR="00DC47AF" w:rsidRPr="00047B22" w:rsidRDefault="00DC47AF" w:rsidP="002354E6">
            <w:pPr>
              <w:pStyle w:val="Normal6a"/>
            </w:pPr>
            <w:r w:rsidRPr="00047B22">
              <w:rPr>
                <w:b/>
                <w:i/>
              </w:rPr>
              <w:t>(15)</w:t>
            </w:r>
            <w:r w:rsidRPr="00047B22">
              <w:tab/>
            </w:r>
            <w:r w:rsidRPr="00047B22">
              <w:rPr>
                <w:b/>
                <w:i/>
              </w:rPr>
              <w:t>Selleks et tugevdada kolmandate riikidega koostööd ebaseaduslikult riigis viibivate kolmandate riikide kodanike tagasisaatmise ja tagasivõtmise valdkonnas, on vaja välja töötada uus mehhanism, mis hõlmab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BoldItalic"/>
              </w:rPr>
              <w:t>38</w:t>
            </w:r>
            <w:r w:rsidRPr="00047B22">
              <w:t xml:space="preserve"> </w:t>
            </w:r>
            <w:r w:rsidRPr="00047B22">
              <w:rPr>
                <w:b/>
                <w:i/>
              </w:rPr>
              <w:t>alusel tehtud analüüsile või muule kättesaadavale teabele ning võtma arvesse liidu üldisi suhteid kolmanda riigiga. See mehhanism peaks toetama ka tagasisaatmise toetamise rakendamist.</w:t>
            </w:r>
          </w:p>
        </w:tc>
        <w:tc>
          <w:tcPr>
            <w:tcW w:w="4876" w:type="dxa"/>
          </w:tcPr>
          <w:p w14:paraId="0C8FD73A" w14:textId="77777777" w:rsidR="00DC47AF" w:rsidRPr="00047B22" w:rsidRDefault="00DC47AF" w:rsidP="002354E6">
            <w:pPr>
              <w:pStyle w:val="Normal6a"/>
            </w:pPr>
            <w:r w:rsidRPr="00047B22">
              <w:rPr>
                <w:b/>
                <w:i/>
              </w:rPr>
              <w:t>välja jäetud</w:t>
            </w:r>
          </w:p>
        </w:tc>
      </w:tr>
      <w:tr w:rsidR="00DC47AF" w:rsidRPr="00047B22" w14:paraId="7928803E" w14:textId="77777777" w:rsidTr="002354E6">
        <w:trPr>
          <w:jc w:val="center"/>
        </w:trPr>
        <w:tc>
          <w:tcPr>
            <w:tcW w:w="4876" w:type="dxa"/>
          </w:tcPr>
          <w:p w14:paraId="17AEC0EC" w14:textId="77777777" w:rsidR="00DC47AF" w:rsidRPr="00047B22" w:rsidRDefault="00DC47AF" w:rsidP="002354E6">
            <w:pPr>
              <w:pStyle w:val="Normal6a"/>
            </w:pPr>
            <w:r w:rsidRPr="00047B22">
              <w:t>_________________</w:t>
            </w:r>
          </w:p>
        </w:tc>
        <w:tc>
          <w:tcPr>
            <w:tcW w:w="4876" w:type="dxa"/>
          </w:tcPr>
          <w:p w14:paraId="262BCB71" w14:textId="77777777" w:rsidR="00DC47AF" w:rsidRPr="00047B22" w:rsidRDefault="00DC47AF" w:rsidP="002354E6">
            <w:pPr>
              <w:pStyle w:val="Normal6a"/>
            </w:pPr>
          </w:p>
        </w:tc>
      </w:tr>
      <w:tr w:rsidR="00DC47AF" w:rsidRPr="00047B22" w14:paraId="3EA60E5F" w14:textId="77777777" w:rsidTr="002354E6">
        <w:trPr>
          <w:jc w:val="center"/>
        </w:trPr>
        <w:tc>
          <w:tcPr>
            <w:tcW w:w="4876" w:type="dxa"/>
          </w:tcPr>
          <w:p w14:paraId="21CCD4B2" w14:textId="77777777" w:rsidR="00DC47AF" w:rsidRPr="00047B22" w:rsidRDefault="00DC47AF" w:rsidP="002354E6">
            <w:pPr>
              <w:pStyle w:val="Normal6a"/>
            </w:pPr>
            <w:r w:rsidRPr="00047B22">
              <w:rPr>
                <w:rStyle w:val="SupBoldItalic"/>
              </w:rPr>
              <w:t>38</w:t>
            </w:r>
            <w:r w:rsidRPr="00047B22">
              <w:t xml:space="preserve"> </w:t>
            </w:r>
            <w:r w:rsidRPr="00047B22">
              <w:rPr>
                <w:b/>
                <w:i/>
              </w:rPr>
              <w:t>Euroopa Parlamendi ja nõukogu 13. juuli 2009. aasta määrus (EÜ) nr 810/2009, millega kehtestatakse ühenduse viisaeeskiri (viisaeeskiri) (ELT L 243, 15.9.2009, lk 1).</w:t>
            </w:r>
          </w:p>
        </w:tc>
        <w:tc>
          <w:tcPr>
            <w:tcW w:w="4876" w:type="dxa"/>
          </w:tcPr>
          <w:p w14:paraId="4A08620B" w14:textId="77777777" w:rsidR="00DC47AF" w:rsidRPr="00047B22" w:rsidRDefault="00DC47AF" w:rsidP="002354E6">
            <w:pPr>
              <w:pStyle w:val="Normal6a"/>
            </w:pPr>
          </w:p>
        </w:tc>
      </w:tr>
    </w:tbl>
    <w:p w14:paraId="03822C3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3E68AA0" w14:textId="77777777" w:rsidR="00DC47AF" w:rsidRPr="00047B22" w:rsidRDefault="00DC47AF" w:rsidP="00DC47AF">
      <w:r w:rsidRPr="00047B22">
        <w:rPr>
          <w:rStyle w:val="HideTWBExt"/>
          <w:noProof w:val="0"/>
        </w:rPr>
        <w:t>&lt;/AmendB&gt;</w:t>
      </w:r>
    </w:p>
    <w:p w14:paraId="26B5478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282</w:t>
      </w:r>
      <w:r w:rsidRPr="00047B22">
        <w:rPr>
          <w:rStyle w:val="HideTWBExt"/>
          <w:b w:val="0"/>
          <w:noProof w:val="0"/>
        </w:rPr>
        <w:t>&lt;/NumAmB&gt;</w:t>
      </w:r>
    </w:p>
    <w:p w14:paraId="1386E84F"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398ACA62" w14:textId="77777777" w:rsidR="00DC47AF" w:rsidRPr="00047B22" w:rsidRDefault="00DC47AF" w:rsidP="00DC47AF">
      <w:pPr>
        <w:pStyle w:val="NormalBold"/>
      </w:pPr>
      <w:r w:rsidRPr="00047B22">
        <w:rPr>
          <w:rStyle w:val="HideTWBExt"/>
          <w:b w:val="0"/>
          <w:noProof w:val="0"/>
        </w:rPr>
        <w:t>&lt;/RepeatBlock-By&gt;</w:t>
      </w:r>
    </w:p>
    <w:p w14:paraId="1C82E77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4F6C693"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802820F" w14:textId="77777777" w:rsidTr="002354E6">
        <w:trPr>
          <w:trHeight w:hRule="exact" w:val="240"/>
          <w:jc w:val="center"/>
        </w:trPr>
        <w:tc>
          <w:tcPr>
            <w:tcW w:w="9752" w:type="dxa"/>
            <w:gridSpan w:val="2"/>
          </w:tcPr>
          <w:p w14:paraId="6A2CE964" w14:textId="77777777" w:rsidR="00DC47AF" w:rsidRPr="00047B22" w:rsidRDefault="00DC47AF" w:rsidP="002354E6"/>
        </w:tc>
      </w:tr>
      <w:tr w:rsidR="00DC47AF" w:rsidRPr="00047B22" w14:paraId="36510E2C" w14:textId="77777777" w:rsidTr="002354E6">
        <w:trPr>
          <w:trHeight w:val="240"/>
          <w:jc w:val="center"/>
        </w:trPr>
        <w:tc>
          <w:tcPr>
            <w:tcW w:w="4876" w:type="dxa"/>
          </w:tcPr>
          <w:p w14:paraId="73446664" w14:textId="77777777" w:rsidR="00DC47AF" w:rsidRPr="00047B22" w:rsidRDefault="00DC47AF" w:rsidP="002354E6">
            <w:pPr>
              <w:pStyle w:val="AmColumnHeading"/>
            </w:pPr>
            <w:r w:rsidRPr="00047B22">
              <w:t>Komisjoni ettepanek</w:t>
            </w:r>
          </w:p>
        </w:tc>
        <w:tc>
          <w:tcPr>
            <w:tcW w:w="4876" w:type="dxa"/>
          </w:tcPr>
          <w:p w14:paraId="22190E94" w14:textId="77777777" w:rsidR="00DC47AF" w:rsidRPr="00047B22" w:rsidRDefault="00DC47AF" w:rsidP="002354E6">
            <w:pPr>
              <w:pStyle w:val="AmColumnHeading"/>
            </w:pPr>
            <w:r w:rsidRPr="00047B22">
              <w:t>Muudatusettepanek</w:t>
            </w:r>
          </w:p>
        </w:tc>
      </w:tr>
      <w:tr w:rsidR="00DC47AF" w:rsidRPr="00047B22" w14:paraId="483C5DDC" w14:textId="77777777" w:rsidTr="002354E6">
        <w:trPr>
          <w:jc w:val="center"/>
        </w:trPr>
        <w:tc>
          <w:tcPr>
            <w:tcW w:w="4876" w:type="dxa"/>
          </w:tcPr>
          <w:p w14:paraId="5E996F9F" w14:textId="77777777" w:rsidR="00DC47AF" w:rsidRPr="00047B22" w:rsidRDefault="00DC47AF" w:rsidP="002354E6">
            <w:pPr>
              <w:pStyle w:val="Normal6a"/>
            </w:pPr>
            <w:r w:rsidRPr="00047B22">
              <w:t>(15)</w:t>
            </w:r>
            <w:r w:rsidRPr="00047B22">
              <w:tab/>
              <w:t xml:space="preserve">Selleks et tugevdada kolmandate riikidega koostööd </w:t>
            </w:r>
            <w:r w:rsidRPr="00047B22">
              <w:rPr>
                <w:b/>
                <w:i/>
              </w:rPr>
              <w:t>ebaseaduslikult riigis viibivate kolmandate riikide kodanike</w:t>
            </w:r>
            <w:r w:rsidRPr="00047B22">
              <w:t xml:space="preserve"> tagasisaatmise </w:t>
            </w:r>
            <w:r w:rsidRPr="00047B22">
              <w:rPr>
                <w:b/>
                <w:i/>
              </w:rPr>
              <w:t>ja tagasivõtmise</w:t>
            </w:r>
            <w:r w:rsidRPr="00047B22">
              <w:t xml:space="preserve"> valdkonnas, on vaja </w:t>
            </w:r>
            <w:r w:rsidRPr="00047B22">
              <w:rPr>
                <w:b/>
                <w:i/>
              </w:rPr>
              <w:t>välja töötada uus mehhanism, mis hõlmab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BoldItalic"/>
              </w:rPr>
              <w:t>38</w:t>
            </w:r>
            <w:r w:rsidRPr="00047B22">
              <w:t xml:space="preserve"> </w:t>
            </w:r>
            <w:r w:rsidRPr="00047B22">
              <w:rPr>
                <w:b/>
                <w:i/>
              </w:rPr>
              <w:t>alusel tehtud analüüsile või muule kättesaadavale teabele ning võtma arvesse liidu üldisi suhteid kolmanda riigiga. See mehhanism peaks toetama ka</w:t>
            </w:r>
            <w:r w:rsidRPr="00047B22">
              <w:t xml:space="preserve"> tagasisaatmise </w:t>
            </w:r>
            <w:r w:rsidRPr="00047B22">
              <w:rPr>
                <w:b/>
                <w:i/>
              </w:rPr>
              <w:t>toetamise rakendamist</w:t>
            </w:r>
            <w:r w:rsidRPr="00047B22">
              <w:t>.</w:t>
            </w:r>
          </w:p>
        </w:tc>
        <w:tc>
          <w:tcPr>
            <w:tcW w:w="4876" w:type="dxa"/>
          </w:tcPr>
          <w:p w14:paraId="3F5C0519" w14:textId="77777777" w:rsidR="00DC47AF" w:rsidRPr="00047B22" w:rsidRDefault="00DC47AF" w:rsidP="002354E6">
            <w:pPr>
              <w:pStyle w:val="Normal6a"/>
            </w:pPr>
            <w:r w:rsidRPr="00047B22">
              <w:t>(15)</w:t>
            </w:r>
            <w:r w:rsidRPr="00047B22">
              <w:tab/>
              <w:t xml:space="preserve">Selleks et tugevdada kolmandate riikidega koostööd </w:t>
            </w:r>
            <w:r w:rsidRPr="00047B22">
              <w:rPr>
                <w:b/>
                <w:i/>
              </w:rPr>
              <w:t>ebaseaduslike rändajate</w:t>
            </w:r>
            <w:r w:rsidRPr="00047B22">
              <w:t xml:space="preserve"> tagasisaatmise valdkonnas, on vaja </w:t>
            </w:r>
            <w:r w:rsidRPr="00047B22">
              <w:rPr>
                <w:b/>
                <w:i/>
              </w:rPr>
              <w:t>suunata rahastamine ja komisjoni käsutuses olev tööjõud selliste rändajate kiire</w:t>
            </w:r>
            <w:r w:rsidRPr="00047B22">
              <w:t xml:space="preserve"> tagasisaatmise </w:t>
            </w:r>
            <w:r w:rsidRPr="00047B22">
              <w:rPr>
                <w:b/>
                <w:i/>
              </w:rPr>
              <w:t>tagamisele</w:t>
            </w:r>
            <w:r w:rsidRPr="00047B22">
              <w:t>.</w:t>
            </w:r>
          </w:p>
        </w:tc>
      </w:tr>
      <w:tr w:rsidR="00DC47AF" w:rsidRPr="00047B22" w14:paraId="3CA13C91" w14:textId="77777777" w:rsidTr="002354E6">
        <w:trPr>
          <w:jc w:val="center"/>
        </w:trPr>
        <w:tc>
          <w:tcPr>
            <w:tcW w:w="4876" w:type="dxa"/>
          </w:tcPr>
          <w:p w14:paraId="4EE9893A" w14:textId="77777777" w:rsidR="00DC47AF" w:rsidRPr="00047B22" w:rsidRDefault="00DC47AF" w:rsidP="002354E6">
            <w:pPr>
              <w:pStyle w:val="Normal6a"/>
            </w:pPr>
            <w:r w:rsidRPr="00047B22">
              <w:t>_________________</w:t>
            </w:r>
          </w:p>
        </w:tc>
        <w:tc>
          <w:tcPr>
            <w:tcW w:w="4876" w:type="dxa"/>
          </w:tcPr>
          <w:p w14:paraId="70425AC5" w14:textId="77777777" w:rsidR="00DC47AF" w:rsidRPr="00047B22" w:rsidRDefault="00DC47AF" w:rsidP="002354E6">
            <w:pPr>
              <w:pStyle w:val="Normal6a"/>
            </w:pPr>
          </w:p>
        </w:tc>
      </w:tr>
      <w:tr w:rsidR="00DC47AF" w:rsidRPr="00047B22" w14:paraId="6D9EB150" w14:textId="77777777" w:rsidTr="002354E6">
        <w:trPr>
          <w:jc w:val="center"/>
        </w:trPr>
        <w:tc>
          <w:tcPr>
            <w:tcW w:w="4876" w:type="dxa"/>
          </w:tcPr>
          <w:p w14:paraId="109D4A0A" w14:textId="77777777" w:rsidR="00DC47AF" w:rsidRPr="00047B22" w:rsidRDefault="00DC47AF" w:rsidP="002354E6">
            <w:pPr>
              <w:pStyle w:val="Normal6a"/>
            </w:pPr>
            <w:r w:rsidRPr="00047B22">
              <w:rPr>
                <w:rStyle w:val="SupBoldItalic"/>
              </w:rPr>
              <w:t>38</w:t>
            </w:r>
            <w:r w:rsidRPr="00047B22">
              <w:t xml:space="preserve"> </w:t>
            </w:r>
            <w:r w:rsidRPr="00047B22">
              <w:rPr>
                <w:b/>
                <w:i/>
              </w:rPr>
              <w:t>Euroopa Parlamendi ja nõukogu 13. juuli 2009. aasta määrus (EÜ) nr 810/2009, millega kehtestatakse ühenduse viisaeeskiri (viisaeeskiri) (ELT L 243, 15.9.2009, lk 1).</w:t>
            </w:r>
          </w:p>
        </w:tc>
        <w:tc>
          <w:tcPr>
            <w:tcW w:w="4876" w:type="dxa"/>
          </w:tcPr>
          <w:p w14:paraId="7D2E206B" w14:textId="77777777" w:rsidR="00DC47AF" w:rsidRPr="00047B22" w:rsidRDefault="00DC47AF" w:rsidP="002354E6">
            <w:pPr>
              <w:pStyle w:val="Normal6a"/>
            </w:pPr>
          </w:p>
        </w:tc>
      </w:tr>
    </w:tbl>
    <w:p w14:paraId="7C05416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0ABB3B5" w14:textId="77777777" w:rsidR="00DC47AF" w:rsidRPr="00047B22" w:rsidRDefault="00DC47AF" w:rsidP="00DC47AF">
      <w:r w:rsidRPr="00047B22">
        <w:rPr>
          <w:rStyle w:val="HideTWBExt"/>
          <w:noProof w:val="0"/>
        </w:rPr>
        <w:t>&lt;/AmendB&gt;</w:t>
      </w:r>
    </w:p>
    <w:p w14:paraId="5417C0E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283</w:t>
      </w:r>
      <w:r w:rsidRPr="00047B22">
        <w:rPr>
          <w:rStyle w:val="HideTWBExt"/>
          <w:b w:val="0"/>
          <w:noProof w:val="0"/>
        </w:rPr>
        <w:t>&lt;/NumAmB&gt;</w:t>
      </w:r>
    </w:p>
    <w:p w14:paraId="2E51528A"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 Abir Al-Sahlani</w:t>
      </w:r>
      <w:r w:rsidRPr="00047B22">
        <w:rPr>
          <w:rStyle w:val="HideTWBExt"/>
          <w:b w:val="0"/>
          <w:noProof w:val="0"/>
        </w:rPr>
        <w:t>&lt;/Members&gt;</w:t>
      </w:r>
    </w:p>
    <w:p w14:paraId="00D83714" w14:textId="77777777" w:rsidR="00DC47AF" w:rsidRPr="00047B22" w:rsidRDefault="00DC47AF" w:rsidP="00DC47AF">
      <w:pPr>
        <w:pStyle w:val="NormalBold"/>
      </w:pPr>
      <w:r w:rsidRPr="00047B22">
        <w:rPr>
          <w:rStyle w:val="HideTWBExt"/>
          <w:b w:val="0"/>
          <w:noProof w:val="0"/>
        </w:rPr>
        <w:t>&lt;/RepeatBlock-By&gt;</w:t>
      </w:r>
    </w:p>
    <w:p w14:paraId="01C59D9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53A3FA2"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3B589A9" w14:textId="77777777" w:rsidTr="002354E6">
        <w:trPr>
          <w:trHeight w:hRule="exact" w:val="240"/>
          <w:jc w:val="center"/>
        </w:trPr>
        <w:tc>
          <w:tcPr>
            <w:tcW w:w="9752" w:type="dxa"/>
            <w:gridSpan w:val="2"/>
          </w:tcPr>
          <w:p w14:paraId="76A7F02B" w14:textId="77777777" w:rsidR="00DC47AF" w:rsidRPr="00047B22" w:rsidRDefault="00DC47AF" w:rsidP="002354E6"/>
        </w:tc>
      </w:tr>
      <w:tr w:rsidR="00DC47AF" w:rsidRPr="00047B22" w14:paraId="71D5D22A" w14:textId="77777777" w:rsidTr="002354E6">
        <w:trPr>
          <w:trHeight w:val="240"/>
          <w:jc w:val="center"/>
        </w:trPr>
        <w:tc>
          <w:tcPr>
            <w:tcW w:w="4876" w:type="dxa"/>
          </w:tcPr>
          <w:p w14:paraId="066EE726" w14:textId="77777777" w:rsidR="00DC47AF" w:rsidRPr="00047B22" w:rsidRDefault="00DC47AF" w:rsidP="002354E6">
            <w:pPr>
              <w:pStyle w:val="AmColumnHeading"/>
            </w:pPr>
            <w:r w:rsidRPr="00047B22">
              <w:t>Komisjoni ettepanek</w:t>
            </w:r>
          </w:p>
        </w:tc>
        <w:tc>
          <w:tcPr>
            <w:tcW w:w="4876" w:type="dxa"/>
          </w:tcPr>
          <w:p w14:paraId="67A64C9B" w14:textId="77777777" w:rsidR="00DC47AF" w:rsidRPr="00047B22" w:rsidRDefault="00DC47AF" w:rsidP="002354E6">
            <w:pPr>
              <w:pStyle w:val="AmColumnHeading"/>
            </w:pPr>
            <w:r w:rsidRPr="00047B22">
              <w:t>Muudatusettepanek</w:t>
            </w:r>
          </w:p>
        </w:tc>
      </w:tr>
      <w:tr w:rsidR="00DC47AF" w:rsidRPr="00047B22" w14:paraId="519F9866" w14:textId="77777777" w:rsidTr="002354E6">
        <w:trPr>
          <w:jc w:val="center"/>
        </w:trPr>
        <w:tc>
          <w:tcPr>
            <w:tcW w:w="4876" w:type="dxa"/>
          </w:tcPr>
          <w:p w14:paraId="32EC78C4" w14:textId="77777777" w:rsidR="00DC47AF" w:rsidRPr="00047B22" w:rsidRDefault="00DC47AF" w:rsidP="002354E6">
            <w:pPr>
              <w:pStyle w:val="Normal6a"/>
            </w:pPr>
            <w:r w:rsidRPr="00047B22">
              <w:t>(15)</w:t>
            </w:r>
            <w:r w:rsidRPr="00047B22">
              <w:tab/>
            </w:r>
            <w:r w:rsidRPr="00047B22">
              <w:rPr>
                <w:b/>
                <w:i/>
              </w:rPr>
              <w:t>Selleks et</w:t>
            </w:r>
            <w:r w:rsidRPr="00047B22">
              <w:t xml:space="preserve"> tugevdada kolmandate riikidega </w:t>
            </w:r>
            <w:r w:rsidRPr="00047B22">
              <w:rPr>
                <w:b/>
                <w:i/>
              </w:rPr>
              <w:t>koostööd</w:t>
            </w:r>
            <w:r w:rsidRPr="00047B22">
              <w:t xml:space="preserve"> ebaseaduslikult riigis viibivate kolmandate riikide kodanike tagasisaatmise ja tagasivõtmise valdkonnas</w:t>
            </w:r>
            <w:r w:rsidRPr="00047B22">
              <w:rPr>
                <w:b/>
                <w:i/>
              </w:rPr>
              <w:t>, on vaja välja</w:t>
            </w:r>
            <w:r w:rsidRPr="00047B22">
              <w:t xml:space="preserve"> töötada uus </w:t>
            </w:r>
            <w:r w:rsidRPr="00047B22">
              <w:rPr>
                <w:b/>
                <w:i/>
              </w:rPr>
              <w:t>mehhanism</w:t>
            </w:r>
            <w:r w:rsidRPr="00047B22">
              <w:t xml:space="preserve">, mis </w:t>
            </w:r>
            <w:r w:rsidRPr="00047B22">
              <w:rPr>
                <w:b/>
                <w:i/>
              </w:rPr>
              <w:t>hõlmab</w:t>
            </w:r>
            <w:r w:rsidRPr="00047B22">
              <w:t xml:space="preserve">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
              </w:rPr>
              <w:t>38</w:t>
            </w:r>
            <w:r w:rsidRPr="00047B22">
              <w:t xml:space="preserve"> alusel tehtud analüüsile või muule kättesaadavale teabele ning võtma arvesse liidu üldisi suhteid kolmanda riigiga. See mehhanism peaks toetama ka tagasisaatmise toetamise rakendamist.</w:t>
            </w:r>
          </w:p>
        </w:tc>
        <w:tc>
          <w:tcPr>
            <w:tcW w:w="4876" w:type="dxa"/>
          </w:tcPr>
          <w:p w14:paraId="34E1B312" w14:textId="77777777" w:rsidR="00DC47AF" w:rsidRPr="00047B22" w:rsidRDefault="00DC47AF" w:rsidP="002354E6">
            <w:pPr>
              <w:pStyle w:val="Normal6a"/>
            </w:pPr>
            <w:r w:rsidRPr="00047B22">
              <w:t>(15)</w:t>
            </w:r>
            <w:r w:rsidRPr="00047B22">
              <w:tab/>
            </w:r>
            <w:r w:rsidRPr="00047B22">
              <w:rPr>
                <w:b/>
                <w:i/>
              </w:rPr>
              <w:t>On vaja</w:t>
            </w:r>
            <w:r w:rsidRPr="00047B22">
              <w:t xml:space="preserve"> tugevdada </w:t>
            </w:r>
            <w:r w:rsidRPr="00047B22">
              <w:rPr>
                <w:b/>
                <w:i/>
              </w:rPr>
              <w:t>koostööd</w:t>
            </w:r>
            <w:r w:rsidRPr="00047B22">
              <w:t xml:space="preserve"> kolmandate riikidega </w:t>
            </w:r>
            <w:r w:rsidRPr="00047B22">
              <w:rPr>
                <w:b/>
                <w:i/>
              </w:rPr>
              <w:t>varjupaiga, rände ja piirihalduse valdkonnas, sealhulgas</w:t>
            </w:r>
            <w:r w:rsidRPr="00047B22">
              <w:t xml:space="preserve"> ebaseaduslikult riigis viibivate kolmandate riikide kodanike tagasisaatmise ja tagasivõtmise valdkonnas</w:t>
            </w:r>
            <w:r w:rsidRPr="00047B22">
              <w:rPr>
                <w:b/>
                <w:i/>
              </w:rPr>
              <w:t>. Seepärast tuleks liidul ja liikmesriikidel</w:t>
            </w:r>
            <w:r w:rsidRPr="00047B22">
              <w:t xml:space="preserve"> töötada </w:t>
            </w:r>
            <w:r w:rsidRPr="00047B22">
              <w:rPr>
                <w:b/>
                <w:i/>
              </w:rPr>
              <w:t>välja</w:t>
            </w:r>
            <w:r w:rsidRPr="00047B22">
              <w:t xml:space="preserve"> uus </w:t>
            </w:r>
            <w:r w:rsidRPr="00047B22">
              <w:rPr>
                <w:b/>
                <w:i/>
              </w:rPr>
              <w:t>koostöömehhanism, sealhulgas luua kolmandate riikidega kohandatud ja vastastikku kasulikud partnerlused</w:t>
            </w:r>
            <w:r w:rsidRPr="00047B22">
              <w:t xml:space="preserve">, mis </w:t>
            </w:r>
            <w:r w:rsidRPr="00047B22">
              <w:rPr>
                <w:b/>
                <w:i/>
              </w:rPr>
              <w:t>hõlmavad</w:t>
            </w:r>
            <w:r w:rsidRPr="00047B22">
              <w:t xml:space="preserve"> kõiki asjakohaseid ELi poliitikavaldkondi ja vahendeid, et paremini koordineerida muid kui rändevaldkonna poliitikameetmeid, mida liit ja liikmesriigid võivad sel eesmärgil võtta</w:t>
            </w:r>
            <w:r w:rsidRPr="00047B22">
              <w:rPr>
                <w:b/>
                <w:i/>
              </w:rPr>
              <w:t>. Sellised partnerlused peaksid looma raamistiku poliitika paremaks koordineerimiseks kolmandate riikidega ja looma partnerite jaoks kõigile kasuliku olukorra ning põhinema inimõigustel, õigusriigi põhimõttel ja liidu ühiste väärtuste austamisel</w:t>
            </w:r>
            <w:r w:rsidRPr="00047B22">
              <w:t>. Kõnealune mehhanism peaks tuginema Euroopa Parlamendi ja nõukogu määruse (EL) 810/2019</w:t>
            </w:r>
            <w:r w:rsidRPr="00047B22">
              <w:rPr>
                <w:rStyle w:val="Sup"/>
              </w:rPr>
              <w:t>38</w:t>
            </w:r>
            <w:r w:rsidRPr="00047B22">
              <w:t xml:space="preserve"> alusel tehtud analüüsile või muule kättesaadavale teabele ning võtma arvesse liidu üldisi suhteid kolmanda riigiga. See mehhanism peaks toetama ka tagasisaatmise toetamise rakendamist.</w:t>
            </w:r>
          </w:p>
        </w:tc>
      </w:tr>
      <w:tr w:rsidR="00DC47AF" w:rsidRPr="00047B22" w14:paraId="7B5AE214" w14:textId="77777777" w:rsidTr="002354E6">
        <w:trPr>
          <w:jc w:val="center"/>
        </w:trPr>
        <w:tc>
          <w:tcPr>
            <w:tcW w:w="4876" w:type="dxa"/>
          </w:tcPr>
          <w:p w14:paraId="72A6593E" w14:textId="77777777" w:rsidR="00DC47AF" w:rsidRPr="00047B22" w:rsidRDefault="00DC47AF" w:rsidP="002354E6">
            <w:pPr>
              <w:pStyle w:val="Normal6a"/>
            </w:pPr>
            <w:r w:rsidRPr="00047B22">
              <w:t>_________________</w:t>
            </w:r>
          </w:p>
        </w:tc>
        <w:tc>
          <w:tcPr>
            <w:tcW w:w="4876" w:type="dxa"/>
          </w:tcPr>
          <w:p w14:paraId="72BA97B5" w14:textId="77777777" w:rsidR="00DC47AF" w:rsidRPr="00047B22" w:rsidRDefault="00DC47AF" w:rsidP="002354E6">
            <w:pPr>
              <w:pStyle w:val="Normal6a"/>
            </w:pPr>
            <w:r w:rsidRPr="00047B22">
              <w:t>_________________</w:t>
            </w:r>
          </w:p>
        </w:tc>
      </w:tr>
      <w:tr w:rsidR="00DC47AF" w:rsidRPr="00047B22" w14:paraId="4E43D0D4" w14:textId="77777777" w:rsidTr="002354E6">
        <w:trPr>
          <w:jc w:val="center"/>
        </w:trPr>
        <w:tc>
          <w:tcPr>
            <w:tcW w:w="4876" w:type="dxa"/>
          </w:tcPr>
          <w:p w14:paraId="68A005AF" w14:textId="77777777" w:rsidR="00DC47AF" w:rsidRPr="00047B22" w:rsidRDefault="00DC47AF" w:rsidP="002354E6">
            <w:pPr>
              <w:pStyle w:val="Normal6a"/>
            </w:pPr>
            <w:r w:rsidRPr="00047B22">
              <w:rPr>
                <w:rStyle w:val="Sup"/>
              </w:rPr>
              <w:t>38</w:t>
            </w:r>
            <w:r w:rsidRPr="00047B22">
              <w:t xml:space="preserve"> Euroopa Parlamendi ja nõukogu 13. juuli 2009. aasta määrus (EÜ) nr 810/2009, millega kehtestatakse ühenduse viisaeeskiri (viisaeeskiri) (ELT L 243, 15.9.2009, lk 1).</w:t>
            </w:r>
          </w:p>
        </w:tc>
        <w:tc>
          <w:tcPr>
            <w:tcW w:w="4876" w:type="dxa"/>
          </w:tcPr>
          <w:p w14:paraId="5E07047B" w14:textId="77777777" w:rsidR="00DC47AF" w:rsidRPr="00047B22" w:rsidRDefault="00DC47AF" w:rsidP="002354E6">
            <w:pPr>
              <w:pStyle w:val="Normal6a"/>
            </w:pPr>
            <w:r w:rsidRPr="00047B22">
              <w:rPr>
                <w:rStyle w:val="Sup"/>
              </w:rPr>
              <w:t>38</w:t>
            </w:r>
            <w:r w:rsidRPr="00047B22">
              <w:t xml:space="preserve"> Euroopa Parlamendi ja nõukogu 13. juuli 2009. aasta määrus (EÜ) nr 810/2009, millega kehtestatakse ühenduse viisaeeskiri (viisaeeskiri) (ELT L 243, 15.9.2009, lk 1).</w:t>
            </w:r>
          </w:p>
        </w:tc>
      </w:tr>
    </w:tbl>
    <w:p w14:paraId="1AAF2F4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DB69874" w14:textId="77777777" w:rsidR="00DC47AF" w:rsidRPr="00047B22" w:rsidRDefault="00DC47AF" w:rsidP="00DC47AF">
      <w:r w:rsidRPr="00047B22">
        <w:rPr>
          <w:rStyle w:val="HideTWBExt"/>
          <w:noProof w:val="0"/>
        </w:rPr>
        <w:t>&lt;/AmendB&gt;</w:t>
      </w:r>
    </w:p>
    <w:p w14:paraId="77303ED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284</w:t>
      </w:r>
      <w:r w:rsidRPr="00047B22">
        <w:rPr>
          <w:rStyle w:val="HideTWBExt"/>
          <w:b w:val="0"/>
          <w:noProof w:val="0"/>
        </w:rPr>
        <w:t>&lt;/NumAmB&gt;</w:t>
      </w:r>
    </w:p>
    <w:p w14:paraId="10E8E3CE" w14:textId="77777777" w:rsidR="00DC47AF" w:rsidRPr="00047B22" w:rsidRDefault="00DC47AF" w:rsidP="00DC47AF">
      <w:pPr>
        <w:pStyle w:val="NormalBold"/>
      </w:pPr>
      <w:r w:rsidRPr="00047B22">
        <w:rPr>
          <w:rStyle w:val="HideTWBExt"/>
          <w:b w:val="0"/>
          <w:noProof w:val="0"/>
        </w:rPr>
        <w:t>&lt;RepeatBlock-By&gt;&lt;Members&gt;</w:t>
      </w:r>
      <w:r w:rsidRPr="00047B22">
        <w:t>Charlie Weimers, Laura Huhtasaari, Peter Kofod</w:t>
      </w:r>
      <w:r w:rsidRPr="00047B22">
        <w:rPr>
          <w:rStyle w:val="HideTWBExt"/>
          <w:b w:val="0"/>
          <w:noProof w:val="0"/>
        </w:rPr>
        <w:t>&lt;/Members&gt;</w:t>
      </w:r>
    </w:p>
    <w:p w14:paraId="517813CD" w14:textId="77777777" w:rsidR="00DC47AF" w:rsidRPr="00047B22" w:rsidRDefault="00DC47AF" w:rsidP="00DC47AF">
      <w:pPr>
        <w:pStyle w:val="NormalBold"/>
      </w:pPr>
      <w:r w:rsidRPr="00047B22">
        <w:rPr>
          <w:rStyle w:val="HideTWBExt"/>
          <w:b w:val="0"/>
          <w:noProof w:val="0"/>
        </w:rPr>
        <w:t>&lt;/RepeatBlock-By&gt;</w:t>
      </w:r>
    </w:p>
    <w:p w14:paraId="069C81A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D25D561"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108E0AB" w14:textId="77777777" w:rsidTr="002354E6">
        <w:trPr>
          <w:trHeight w:hRule="exact" w:val="240"/>
          <w:jc w:val="center"/>
        </w:trPr>
        <w:tc>
          <w:tcPr>
            <w:tcW w:w="9752" w:type="dxa"/>
            <w:gridSpan w:val="2"/>
          </w:tcPr>
          <w:p w14:paraId="6F77C68C" w14:textId="77777777" w:rsidR="00DC47AF" w:rsidRPr="00047B22" w:rsidRDefault="00DC47AF" w:rsidP="002354E6"/>
        </w:tc>
      </w:tr>
      <w:tr w:rsidR="00DC47AF" w:rsidRPr="00047B22" w14:paraId="06819C19" w14:textId="77777777" w:rsidTr="002354E6">
        <w:trPr>
          <w:trHeight w:val="240"/>
          <w:jc w:val="center"/>
        </w:trPr>
        <w:tc>
          <w:tcPr>
            <w:tcW w:w="4876" w:type="dxa"/>
          </w:tcPr>
          <w:p w14:paraId="2C9FEB0C" w14:textId="77777777" w:rsidR="00DC47AF" w:rsidRPr="00047B22" w:rsidRDefault="00DC47AF" w:rsidP="002354E6">
            <w:pPr>
              <w:pStyle w:val="AmColumnHeading"/>
            </w:pPr>
            <w:r w:rsidRPr="00047B22">
              <w:t>Komisjoni ettepanek</w:t>
            </w:r>
          </w:p>
        </w:tc>
        <w:tc>
          <w:tcPr>
            <w:tcW w:w="4876" w:type="dxa"/>
          </w:tcPr>
          <w:p w14:paraId="0E08E68E" w14:textId="77777777" w:rsidR="00DC47AF" w:rsidRPr="00047B22" w:rsidRDefault="00DC47AF" w:rsidP="002354E6">
            <w:pPr>
              <w:pStyle w:val="AmColumnHeading"/>
            </w:pPr>
            <w:r w:rsidRPr="00047B22">
              <w:t>Muudatusettepanek</w:t>
            </w:r>
          </w:p>
        </w:tc>
      </w:tr>
      <w:tr w:rsidR="00DC47AF" w:rsidRPr="00047B22" w14:paraId="27B0FC6B" w14:textId="77777777" w:rsidTr="002354E6">
        <w:trPr>
          <w:jc w:val="center"/>
        </w:trPr>
        <w:tc>
          <w:tcPr>
            <w:tcW w:w="4876" w:type="dxa"/>
          </w:tcPr>
          <w:p w14:paraId="354E1BA3" w14:textId="77777777" w:rsidR="00DC47AF" w:rsidRPr="00047B22" w:rsidRDefault="00DC47AF" w:rsidP="002354E6">
            <w:pPr>
              <w:pStyle w:val="Normal6a"/>
            </w:pPr>
            <w:r w:rsidRPr="00047B22">
              <w:t>(15)</w:t>
            </w:r>
            <w:r w:rsidRPr="00047B22">
              <w:tab/>
            </w:r>
            <w:r w:rsidRPr="00047B22">
              <w:rPr>
                <w:b/>
                <w:i/>
              </w:rPr>
              <w:t>Selleks et tugevdada</w:t>
            </w:r>
            <w:r w:rsidRPr="00047B22">
              <w:t xml:space="preserve"> kolmandate riikidega </w:t>
            </w:r>
            <w:r w:rsidRPr="00047B22">
              <w:rPr>
                <w:b/>
                <w:i/>
              </w:rPr>
              <w:t>koostööd ebaseaduslikult riigis viibivate kolmandate riikide kodanike</w:t>
            </w:r>
            <w:r w:rsidRPr="00047B22">
              <w:t xml:space="preserve"> tagasisaatmise </w:t>
            </w:r>
            <w:r w:rsidRPr="00047B22">
              <w:rPr>
                <w:b/>
                <w:i/>
              </w:rPr>
              <w:t>ja tagasivõtmise</w:t>
            </w:r>
            <w:r w:rsidRPr="00047B22">
              <w:t xml:space="preserve"> valdkonnas</w:t>
            </w:r>
            <w:r w:rsidRPr="00047B22">
              <w:rPr>
                <w:b/>
                <w:i/>
              </w:rPr>
              <w:t>, on vaja välja töötada uus mehhanism, mis hõlmab kõiki asjakohaseid ELi poliitikavaldkondi ja vahendeid, et paremini koordineerida muid kui rändevaldkonna poliitikameetmeid, mida liit ja liikmesriigid võivad sel eesmärgil võtta. Kõnealune mehhanism peaks tuginema</w:t>
            </w:r>
            <w:r w:rsidRPr="00047B22">
              <w:t xml:space="preserve"> Euroopa </w:t>
            </w:r>
            <w:r w:rsidRPr="00047B22">
              <w:rPr>
                <w:b/>
                <w:i/>
              </w:rPr>
              <w:t>Parlamendi ja nõukogu määruse (EL) 810/2019</w:t>
            </w:r>
            <w:r w:rsidRPr="00047B22">
              <w:rPr>
                <w:rStyle w:val="SupBoldItalic"/>
              </w:rPr>
              <w:t>38</w:t>
            </w:r>
            <w:r w:rsidRPr="00047B22">
              <w:t xml:space="preserve"> </w:t>
            </w:r>
            <w:r w:rsidRPr="00047B22">
              <w:rPr>
                <w:b/>
                <w:i/>
              </w:rPr>
              <w:t>alusel tehtud analüüsile või muule kättesaadavale teabele ning võtma arvesse liidu üldisi suhteid kolmanda riigiga</w:t>
            </w:r>
            <w:r w:rsidRPr="00047B22">
              <w:t xml:space="preserve">. </w:t>
            </w:r>
            <w:r w:rsidRPr="00047B22">
              <w:rPr>
                <w:b/>
                <w:i/>
              </w:rPr>
              <w:t>See mehhanism peaks toetama ka tagasisaatmise toetamise rakendamist.</w:t>
            </w:r>
          </w:p>
        </w:tc>
        <w:tc>
          <w:tcPr>
            <w:tcW w:w="4876" w:type="dxa"/>
          </w:tcPr>
          <w:p w14:paraId="10870AAB" w14:textId="77777777" w:rsidR="00DC47AF" w:rsidRPr="00047B22" w:rsidRDefault="00DC47AF" w:rsidP="002354E6">
            <w:pPr>
              <w:pStyle w:val="Normal6a"/>
            </w:pPr>
            <w:r w:rsidRPr="00047B22">
              <w:t>(15)</w:t>
            </w:r>
            <w:r w:rsidRPr="00047B22">
              <w:tab/>
            </w:r>
            <w:r w:rsidRPr="00047B22">
              <w:rPr>
                <w:b/>
                <w:i/>
              </w:rPr>
              <w:t>Koostöö tugevdamine</w:t>
            </w:r>
            <w:r w:rsidRPr="00047B22">
              <w:t xml:space="preserve"> kolmandate riikidega tagasisaatmise valdkonnas </w:t>
            </w:r>
            <w:r w:rsidRPr="00047B22">
              <w:rPr>
                <w:b/>
                <w:i/>
              </w:rPr>
              <w:t>ja vastuvõtukeskuste loomine kolmandates partnerriikides, kus rahvusvahelise kaitse taotlemine ja hõlbustamine toimuks, vähendaksid oluliselt stiimuleid majanduslikuks ja eluviisiliseks rändeks</w:t>
            </w:r>
            <w:r w:rsidRPr="00047B22">
              <w:t xml:space="preserve"> Euroopa </w:t>
            </w:r>
            <w:r w:rsidRPr="00047B22">
              <w:rPr>
                <w:b/>
                <w:i/>
              </w:rPr>
              <w:t>Liidu liikmesriikidesse</w:t>
            </w:r>
            <w:r w:rsidRPr="00047B22">
              <w:t>.</w:t>
            </w:r>
          </w:p>
        </w:tc>
      </w:tr>
      <w:tr w:rsidR="00DC47AF" w:rsidRPr="00047B22" w14:paraId="21BD120B" w14:textId="77777777" w:rsidTr="002354E6">
        <w:trPr>
          <w:jc w:val="center"/>
        </w:trPr>
        <w:tc>
          <w:tcPr>
            <w:tcW w:w="4876" w:type="dxa"/>
          </w:tcPr>
          <w:p w14:paraId="4BD0547C" w14:textId="77777777" w:rsidR="00DC47AF" w:rsidRPr="00047B22" w:rsidRDefault="00DC47AF" w:rsidP="002354E6">
            <w:pPr>
              <w:pStyle w:val="Normal6a"/>
            </w:pPr>
            <w:r w:rsidRPr="00047B22">
              <w:t>_________________</w:t>
            </w:r>
          </w:p>
        </w:tc>
        <w:tc>
          <w:tcPr>
            <w:tcW w:w="4876" w:type="dxa"/>
          </w:tcPr>
          <w:p w14:paraId="1245FB0E" w14:textId="77777777" w:rsidR="00DC47AF" w:rsidRPr="00047B22" w:rsidRDefault="00DC47AF" w:rsidP="002354E6">
            <w:pPr>
              <w:pStyle w:val="Normal6a"/>
            </w:pPr>
          </w:p>
        </w:tc>
      </w:tr>
      <w:tr w:rsidR="00DC47AF" w:rsidRPr="00047B22" w14:paraId="1884A252" w14:textId="77777777" w:rsidTr="002354E6">
        <w:trPr>
          <w:jc w:val="center"/>
        </w:trPr>
        <w:tc>
          <w:tcPr>
            <w:tcW w:w="4876" w:type="dxa"/>
          </w:tcPr>
          <w:p w14:paraId="6D69EE2F" w14:textId="77777777" w:rsidR="00DC47AF" w:rsidRPr="00047B22" w:rsidRDefault="00DC47AF" w:rsidP="002354E6">
            <w:pPr>
              <w:pStyle w:val="Normal6a"/>
            </w:pPr>
            <w:r w:rsidRPr="00047B22">
              <w:rPr>
                <w:rStyle w:val="SupBoldItalic"/>
              </w:rPr>
              <w:t>38</w:t>
            </w:r>
            <w:r w:rsidRPr="00047B22">
              <w:t xml:space="preserve"> </w:t>
            </w:r>
            <w:r w:rsidRPr="00047B22">
              <w:rPr>
                <w:b/>
                <w:i/>
              </w:rPr>
              <w:t>Euroopa Parlamendi ja nõukogu 13. juuli 2009. aasta määrus (EÜ) nr 810/2009, millega kehtestatakse ühenduse viisaeeskiri (viisaeeskiri) (ELT L 243, 15.9.2009, lk 1).</w:t>
            </w:r>
          </w:p>
        </w:tc>
        <w:tc>
          <w:tcPr>
            <w:tcW w:w="4876" w:type="dxa"/>
          </w:tcPr>
          <w:p w14:paraId="13E37823" w14:textId="77777777" w:rsidR="00DC47AF" w:rsidRPr="00047B22" w:rsidRDefault="00DC47AF" w:rsidP="002354E6">
            <w:pPr>
              <w:pStyle w:val="Normal6a"/>
            </w:pPr>
          </w:p>
        </w:tc>
      </w:tr>
    </w:tbl>
    <w:p w14:paraId="3353E1D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40B6B24" w14:textId="77777777" w:rsidR="00DC47AF" w:rsidRPr="00047B22" w:rsidRDefault="00DC47AF" w:rsidP="00DC47AF">
      <w:r w:rsidRPr="00047B22">
        <w:rPr>
          <w:rStyle w:val="HideTWBExt"/>
          <w:noProof w:val="0"/>
        </w:rPr>
        <w:t>&lt;/AmendB&gt;</w:t>
      </w:r>
    </w:p>
    <w:p w14:paraId="1263E77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285</w:t>
      </w:r>
      <w:r w:rsidRPr="00047B22">
        <w:rPr>
          <w:rStyle w:val="HideTWBExt"/>
          <w:b w:val="0"/>
          <w:noProof w:val="0"/>
        </w:rPr>
        <w:t>&lt;/NumAmB&gt;</w:t>
      </w:r>
    </w:p>
    <w:p w14:paraId="1DB2DA2E"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7168E169" w14:textId="77777777" w:rsidR="00DC47AF" w:rsidRPr="00047B22" w:rsidRDefault="00DC47AF" w:rsidP="00DC47AF">
      <w:pPr>
        <w:pStyle w:val="NormalBold"/>
      </w:pPr>
      <w:r w:rsidRPr="00047B22">
        <w:rPr>
          <w:rStyle w:val="HideTWBExt"/>
          <w:b w:val="0"/>
          <w:noProof w:val="0"/>
        </w:rPr>
        <w:t>&lt;/RepeatBlock-By&gt;</w:t>
      </w:r>
    </w:p>
    <w:p w14:paraId="5F9C7D0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174F6AC"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4FF7C46" w14:textId="77777777" w:rsidTr="002354E6">
        <w:trPr>
          <w:trHeight w:hRule="exact" w:val="240"/>
          <w:jc w:val="center"/>
        </w:trPr>
        <w:tc>
          <w:tcPr>
            <w:tcW w:w="9752" w:type="dxa"/>
            <w:gridSpan w:val="2"/>
          </w:tcPr>
          <w:p w14:paraId="4F27CD65" w14:textId="77777777" w:rsidR="00DC47AF" w:rsidRPr="00047B22" w:rsidRDefault="00DC47AF" w:rsidP="002354E6"/>
        </w:tc>
      </w:tr>
      <w:tr w:rsidR="00DC47AF" w:rsidRPr="00047B22" w14:paraId="2AE8F982" w14:textId="77777777" w:rsidTr="002354E6">
        <w:trPr>
          <w:trHeight w:val="240"/>
          <w:jc w:val="center"/>
        </w:trPr>
        <w:tc>
          <w:tcPr>
            <w:tcW w:w="4876" w:type="dxa"/>
          </w:tcPr>
          <w:p w14:paraId="184F6871" w14:textId="77777777" w:rsidR="00DC47AF" w:rsidRPr="00047B22" w:rsidRDefault="00DC47AF" w:rsidP="002354E6">
            <w:pPr>
              <w:pStyle w:val="AmColumnHeading"/>
            </w:pPr>
            <w:r w:rsidRPr="00047B22">
              <w:t>Komisjoni ettepanek</w:t>
            </w:r>
          </w:p>
        </w:tc>
        <w:tc>
          <w:tcPr>
            <w:tcW w:w="4876" w:type="dxa"/>
          </w:tcPr>
          <w:p w14:paraId="396676D1" w14:textId="77777777" w:rsidR="00DC47AF" w:rsidRPr="00047B22" w:rsidRDefault="00DC47AF" w:rsidP="002354E6">
            <w:pPr>
              <w:pStyle w:val="AmColumnHeading"/>
            </w:pPr>
            <w:r w:rsidRPr="00047B22">
              <w:t>Muudatusettepanek</w:t>
            </w:r>
          </w:p>
        </w:tc>
      </w:tr>
      <w:tr w:rsidR="00DC47AF" w:rsidRPr="00047B22" w14:paraId="2D37906E" w14:textId="77777777" w:rsidTr="002354E6">
        <w:trPr>
          <w:jc w:val="center"/>
        </w:trPr>
        <w:tc>
          <w:tcPr>
            <w:tcW w:w="4876" w:type="dxa"/>
          </w:tcPr>
          <w:p w14:paraId="46B8B1F0" w14:textId="77777777" w:rsidR="00DC47AF" w:rsidRPr="00047B22" w:rsidRDefault="00DC47AF" w:rsidP="002354E6">
            <w:pPr>
              <w:pStyle w:val="Normal6a"/>
            </w:pPr>
            <w:r w:rsidRPr="00047B22">
              <w:t>(15)</w:t>
            </w:r>
            <w:r w:rsidRPr="00047B22">
              <w:tab/>
              <w:t xml:space="preserve">Selleks et tugevdada kolmandate riikidega koostööd ebaseaduslikult riigis viibivate kolmandate riikide kodanike </w:t>
            </w:r>
            <w:r w:rsidRPr="00047B22">
              <w:rPr>
                <w:b/>
                <w:i/>
              </w:rPr>
              <w:t>tagasisaatmise ja tagasivõtmise valdkonnas</w:t>
            </w:r>
            <w:r w:rsidRPr="00047B22">
              <w:t>, on vaja välja töötada uus mehhanism</w:t>
            </w:r>
            <w:r w:rsidRPr="00047B22">
              <w:rPr>
                <w:b/>
                <w:i/>
              </w:rPr>
              <w:t>, mis hõlmab</w:t>
            </w:r>
            <w:r w:rsidRPr="00047B22">
              <w:t xml:space="preserve">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
              </w:rPr>
              <w:t>38</w:t>
            </w:r>
            <w:r w:rsidRPr="00047B22">
              <w:t xml:space="preserve"> alusel tehtud analüüsile või muule kättesaadavale teabele </w:t>
            </w:r>
            <w:r w:rsidRPr="00047B22">
              <w:rPr>
                <w:b/>
                <w:i/>
              </w:rPr>
              <w:t>ning võtma arvesse liidu üldisi suhteid kolmanda riigiga</w:t>
            </w:r>
            <w:r w:rsidRPr="00047B22">
              <w:t>. See mehhanism peaks toetama ka tagasisaatmise toetamise rakendamist.</w:t>
            </w:r>
          </w:p>
        </w:tc>
        <w:tc>
          <w:tcPr>
            <w:tcW w:w="4876" w:type="dxa"/>
          </w:tcPr>
          <w:p w14:paraId="368F297E" w14:textId="77777777" w:rsidR="00DC47AF" w:rsidRPr="00047B22" w:rsidRDefault="00DC47AF" w:rsidP="002354E6">
            <w:pPr>
              <w:pStyle w:val="Normal6a"/>
            </w:pPr>
            <w:r w:rsidRPr="00047B22">
              <w:t>(15)</w:t>
            </w:r>
            <w:r w:rsidRPr="00047B22">
              <w:tab/>
              <w:t xml:space="preserve">Selleks et tugevdada kolmandate riikidega koostööd </w:t>
            </w:r>
            <w:r w:rsidRPr="00047B22">
              <w:rPr>
                <w:b/>
                <w:i/>
              </w:rPr>
              <w:t>piirikontrolli ja rändehalduse valdkonnas, eelkõige</w:t>
            </w:r>
            <w:r w:rsidRPr="00047B22">
              <w:t xml:space="preserve"> ebaseaduslikult riigis viibivate kolmandate riikide kodanike </w:t>
            </w:r>
            <w:r w:rsidRPr="00047B22">
              <w:rPr>
                <w:b/>
                <w:i/>
              </w:rPr>
              <w:t>kiireks tagasisaatmiseks ja tagasivõtmiseks ning ebaseadusliku lahkumise ärahoidmiseks</w:t>
            </w:r>
            <w:r w:rsidRPr="00047B22">
              <w:t>, on vaja välja töötada uus mehhanism</w:t>
            </w:r>
            <w:r w:rsidRPr="00047B22">
              <w:rPr>
                <w:b/>
                <w:i/>
              </w:rPr>
              <w:t>. See mehhanism peaks hõlmama</w:t>
            </w:r>
            <w:r w:rsidRPr="00047B22">
              <w:t xml:space="preserve"> kõiki asjakohaseid ELi poliitikavaldkondi</w:t>
            </w:r>
            <w:r w:rsidRPr="00047B22">
              <w:rPr>
                <w:b/>
                <w:i/>
              </w:rPr>
              <w:t>, instrumente</w:t>
            </w:r>
            <w:r w:rsidRPr="00047B22">
              <w:t xml:space="preserve"> ja vahendeid, et paremini koordineerida muid kui rändevaldkonna poliitikameetmeid, </w:t>
            </w:r>
            <w:r w:rsidRPr="00047B22">
              <w:rPr>
                <w:b/>
                <w:i/>
              </w:rPr>
              <w:t>sealhulgas arendust ja kaubandust,</w:t>
            </w:r>
            <w:r w:rsidRPr="00047B22">
              <w:t xml:space="preserve"> mida liit ja liikmesriigid võivad sel eesmärgil võtta. Kõnealune mehhanism peaks tuginema Euroopa Parlamendi ja nõukogu määruse (EL) 810/2019</w:t>
            </w:r>
            <w:r w:rsidRPr="00047B22">
              <w:rPr>
                <w:rStyle w:val="Sup"/>
              </w:rPr>
              <w:t>38</w:t>
            </w:r>
            <w:r w:rsidRPr="00047B22">
              <w:t xml:space="preserve"> alusel tehtud analüüsile või muule kättesaadavale teabele</w:t>
            </w:r>
            <w:r w:rsidRPr="00047B22">
              <w:rPr>
                <w:b/>
                <w:i/>
              </w:rPr>
              <w:t>, mis põhineb tingimuslikul koostööl ELiga rände haldamise valdkonnas</w:t>
            </w:r>
            <w:r w:rsidRPr="00047B22">
              <w:t>. See mehhanism peaks toetama ka tagasisaatmise toetamise rakendamist.</w:t>
            </w:r>
          </w:p>
        </w:tc>
      </w:tr>
      <w:tr w:rsidR="00DC47AF" w:rsidRPr="00047B22" w14:paraId="22C15ADF" w14:textId="77777777" w:rsidTr="002354E6">
        <w:trPr>
          <w:jc w:val="center"/>
        </w:trPr>
        <w:tc>
          <w:tcPr>
            <w:tcW w:w="4876" w:type="dxa"/>
          </w:tcPr>
          <w:p w14:paraId="47AC94A4" w14:textId="77777777" w:rsidR="00DC47AF" w:rsidRPr="00047B22" w:rsidRDefault="00DC47AF" w:rsidP="002354E6">
            <w:pPr>
              <w:pStyle w:val="Normal6a"/>
            </w:pPr>
            <w:r w:rsidRPr="00047B22">
              <w:t>_________________</w:t>
            </w:r>
          </w:p>
        </w:tc>
        <w:tc>
          <w:tcPr>
            <w:tcW w:w="4876" w:type="dxa"/>
          </w:tcPr>
          <w:p w14:paraId="42CF38C3" w14:textId="77777777" w:rsidR="00DC47AF" w:rsidRPr="00047B22" w:rsidRDefault="00DC47AF" w:rsidP="002354E6">
            <w:pPr>
              <w:pStyle w:val="Normal6a"/>
            </w:pPr>
            <w:r w:rsidRPr="00047B22">
              <w:t>_________________</w:t>
            </w:r>
          </w:p>
        </w:tc>
      </w:tr>
      <w:tr w:rsidR="00DC47AF" w:rsidRPr="00047B22" w14:paraId="7CD0265D" w14:textId="77777777" w:rsidTr="002354E6">
        <w:trPr>
          <w:jc w:val="center"/>
        </w:trPr>
        <w:tc>
          <w:tcPr>
            <w:tcW w:w="4876" w:type="dxa"/>
          </w:tcPr>
          <w:p w14:paraId="6EC7E22B" w14:textId="77777777" w:rsidR="00DC47AF" w:rsidRPr="00047B22" w:rsidRDefault="00DC47AF" w:rsidP="002354E6">
            <w:pPr>
              <w:pStyle w:val="Normal6a"/>
            </w:pPr>
            <w:r w:rsidRPr="00047B22">
              <w:rPr>
                <w:rStyle w:val="Sup"/>
              </w:rPr>
              <w:t>38</w:t>
            </w:r>
            <w:r w:rsidRPr="00047B22">
              <w:t xml:space="preserve"> Euroopa Parlamendi ja nõukogu 13. juuli 2009. aasta määrus (EÜ) nr 810/2009, millega kehtestatakse ühenduse viisaeeskiri (viisaeeskiri) (ELT L 243, 15.9.2009, lk 1).</w:t>
            </w:r>
          </w:p>
        </w:tc>
        <w:tc>
          <w:tcPr>
            <w:tcW w:w="4876" w:type="dxa"/>
          </w:tcPr>
          <w:p w14:paraId="053C7E91" w14:textId="77777777" w:rsidR="00DC47AF" w:rsidRPr="00047B22" w:rsidRDefault="00DC47AF" w:rsidP="002354E6">
            <w:pPr>
              <w:pStyle w:val="Normal6a"/>
            </w:pPr>
            <w:r w:rsidRPr="00047B22">
              <w:rPr>
                <w:rStyle w:val="Sup"/>
              </w:rPr>
              <w:t>38</w:t>
            </w:r>
            <w:r w:rsidRPr="00047B22">
              <w:t xml:space="preserve"> Euroopa Parlamendi ja nõukogu 13. juuli 2009. aasta määrus (EÜ) nr 810/2009, millega kehtestatakse ühenduse viisaeeskiri (viisaeeskiri) (ELT L 243, 15.9.2009, lk 1).</w:t>
            </w:r>
          </w:p>
        </w:tc>
      </w:tr>
    </w:tbl>
    <w:p w14:paraId="585CA5A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54B2EC3" w14:textId="77777777" w:rsidR="00DC47AF" w:rsidRPr="00047B22" w:rsidRDefault="00DC47AF" w:rsidP="00DC47AF">
      <w:r w:rsidRPr="00047B22">
        <w:rPr>
          <w:rStyle w:val="HideTWBExt"/>
          <w:noProof w:val="0"/>
        </w:rPr>
        <w:t>&lt;/AmendB&gt;</w:t>
      </w:r>
    </w:p>
    <w:p w14:paraId="3B81DAC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286</w:t>
      </w:r>
      <w:r w:rsidRPr="00047B22">
        <w:rPr>
          <w:rStyle w:val="HideTWBExt"/>
          <w:b w:val="0"/>
          <w:noProof w:val="0"/>
        </w:rPr>
        <w:t>&lt;/NumAmB&gt;</w:t>
      </w:r>
    </w:p>
    <w:p w14:paraId="7FB2E9F8" w14:textId="77777777" w:rsidR="00DC47AF" w:rsidRPr="00047B22" w:rsidRDefault="00DC47AF" w:rsidP="00DC47AF">
      <w:pPr>
        <w:pStyle w:val="NormalBold"/>
      </w:pPr>
      <w:r w:rsidRPr="00047B22">
        <w:rPr>
          <w:rStyle w:val="HideTWBExt"/>
          <w:b w:val="0"/>
          <w:noProof w:val="0"/>
        </w:rPr>
        <w:t>&lt;RepeatBlock-By&gt;&lt;Members&gt;</w:t>
      </w:r>
      <w:r w:rsidRPr="00047B22">
        <w:t>Hilde Vautmans, Fabienne Keller, Jan-Christoph Oetjen, Sophia in 't Veld, Moritz Körner</w:t>
      </w:r>
      <w:r w:rsidRPr="00047B22">
        <w:rPr>
          <w:rStyle w:val="HideTWBExt"/>
          <w:b w:val="0"/>
          <w:noProof w:val="0"/>
        </w:rPr>
        <w:t>&lt;/Members&gt;</w:t>
      </w:r>
    </w:p>
    <w:p w14:paraId="0DC6BB98" w14:textId="77777777" w:rsidR="00DC47AF" w:rsidRPr="00047B22" w:rsidRDefault="00DC47AF" w:rsidP="00DC47AF">
      <w:pPr>
        <w:pStyle w:val="NormalBold"/>
      </w:pPr>
      <w:r w:rsidRPr="00047B22">
        <w:rPr>
          <w:rStyle w:val="HideTWBExt"/>
          <w:b w:val="0"/>
          <w:noProof w:val="0"/>
        </w:rPr>
        <w:t>&lt;/RepeatBlock-By&gt;</w:t>
      </w:r>
    </w:p>
    <w:p w14:paraId="1C176A4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955A24D"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D4DDDB3" w14:textId="77777777" w:rsidTr="002354E6">
        <w:trPr>
          <w:trHeight w:hRule="exact" w:val="240"/>
          <w:jc w:val="center"/>
        </w:trPr>
        <w:tc>
          <w:tcPr>
            <w:tcW w:w="9752" w:type="dxa"/>
            <w:gridSpan w:val="2"/>
          </w:tcPr>
          <w:p w14:paraId="754042C1" w14:textId="77777777" w:rsidR="00DC47AF" w:rsidRPr="00047B22" w:rsidRDefault="00DC47AF" w:rsidP="002354E6"/>
        </w:tc>
      </w:tr>
      <w:tr w:rsidR="00DC47AF" w:rsidRPr="00047B22" w14:paraId="0A1CFC04" w14:textId="77777777" w:rsidTr="002354E6">
        <w:trPr>
          <w:trHeight w:val="240"/>
          <w:jc w:val="center"/>
        </w:trPr>
        <w:tc>
          <w:tcPr>
            <w:tcW w:w="4876" w:type="dxa"/>
          </w:tcPr>
          <w:p w14:paraId="6F3EF1F8" w14:textId="77777777" w:rsidR="00DC47AF" w:rsidRPr="00047B22" w:rsidRDefault="00DC47AF" w:rsidP="002354E6">
            <w:pPr>
              <w:pStyle w:val="AmColumnHeading"/>
            </w:pPr>
            <w:r w:rsidRPr="00047B22">
              <w:t>Komisjoni ettepanek</w:t>
            </w:r>
          </w:p>
        </w:tc>
        <w:tc>
          <w:tcPr>
            <w:tcW w:w="4876" w:type="dxa"/>
          </w:tcPr>
          <w:p w14:paraId="5CD59E0B" w14:textId="77777777" w:rsidR="00DC47AF" w:rsidRPr="00047B22" w:rsidRDefault="00DC47AF" w:rsidP="002354E6">
            <w:pPr>
              <w:pStyle w:val="AmColumnHeading"/>
            </w:pPr>
            <w:r w:rsidRPr="00047B22">
              <w:t>Muudatusettepanek</w:t>
            </w:r>
          </w:p>
        </w:tc>
      </w:tr>
      <w:tr w:rsidR="00DC47AF" w:rsidRPr="00047B22" w14:paraId="63EBA4CC" w14:textId="77777777" w:rsidTr="002354E6">
        <w:trPr>
          <w:jc w:val="center"/>
        </w:trPr>
        <w:tc>
          <w:tcPr>
            <w:tcW w:w="4876" w:type="dxa"/>
          </w:tcPr>
          <w:p w14:paraId="14FCEE23" w14:textId="77777777" w:rsidR="00DC47AF" w:rsidRPr="00047B22" w:rsidRDefault="00DC47AF" w:rsidP="002354E6">
            <w:pPr>
              <w:pStyle w:val="Normal6a"/>
            </w:pPr>
            <w:r w:rsidRPr="00047B22">
              <w:t>(15)</w:t>
            </w:r>
            <w:r w:rsidRPr="00047B22">
              <w:tab/>
              <w:t>Selleks et tugevdada kolmandate riikidega koostööd ebaseaduslikult riigis viibivate kolmandate riikide kodanike tagasisaatmise ja tagasivõtmise valdkonnas, on vaja välja töötada uus mehhanism, mis hõlmab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
              </w:rPr>
              <w:t>38</w:t>
            </w:r>
            <w:r w:rsidRPr="00047B22">
              <w:t xml:space="preserve"> alusel tehtud analüüsile või muule kättesaadavale teabele ning võtma arvesse liidu üldisi suhteid kolmanda riigiga. See mehhanism peaks toetama ka tagasisaatmise toetamise rakendamist.</w:t>
            </w:r>
          </w:p>
        </w:tc>
        <w:tc>
          <w:tcPr>
            <w:tcW w:w="4876" w:type="dxa"/>
          </w:tcPr>
          <w:p w14:paraId="46486F89" w14:textId="77777777" w:rsidR="00DC47AF" w:rsidRPr="00047B22" w:rsidRDefault="00DC47AF" w:rsidP="002354E6">
            <w:pPr>
              <w:pStyle w:val="Normal6a"/>
            </w:pPr>
            <w:r w:rsidRPr="00047B22">
              <w:t>(15)</w:t>
            </w:r>
            <w:r w:rsidRPr="00047B22">
              <w:tab/>
              <w:t>Selleks et tugevdada kolmandate riikidega koostööd ebaseaduslikult riigis viibivate kolmandate riikide kodanike tagasisaatmise ja tagasivõtmise valdkonnas, on vaja välja töötada uus mehhanism, mis hõlmab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
              </w:rPr>
              <w:t>38</w:t>
            </w:r>
            <w:r w:rsidRPr="00047B22">
              <w:t xml:space="preserve"> alusel tehtud analüüsile või muule kättesaadavale teabele ning võtma arvesse liidu üldisi suhteid kolmanda riigiga</w:t>
            </w:r>
            <w:r w:rsidRPr="00047B22">
              <w:rPr>
                <w:b/>
                <w:i/>
              </w:rPr>
              <w:t>, inimõigusi ja kolmandate riikide vastutust oma arenguprioriteetide eest</w:t>
            </w:r>
            <w:r w:rsidRPr="00047B22">
              <w:t>. See mehhanism peaks toetama ka tagasisaatmise toetamise rakendamist.</w:t>
            </w:r>
          </w:p>
        </w:tc>
      </w:tr>
      <w:tr w:rsidR="00DC47AF" w:rsidRPr="00047B22" w14:paraId="638F87DD" w14:textId="77777777" w:rsidTr="002354E6">
        <w:trPr>
          <w:jc w:val="center"/>
        </w:trPr>
        <w:tc>
          <w:tcPr>
            <w:tcW w:w="4876" w:type="dxa"/>
          </w:tcPr>
          <w:p w14:paraId="621E11A1" w14:textId="77777777" w:rsidR="00DC47AF" w:rsidRPr="00047B22" w:rsidRDefault="00DC47AF" w:rsidP="002354E6">
            <w:pPr>
              <w:pStyle w:val="Normal6a"/>
            </w:pPr>
            <w:r w:rsidRPr="00047B22">
              <w:t>_________________</w:t>
            </w:r>
          </w:p>
        </w:tc>
        <w:tc>
          <w:tcPr>
            <w:tcW w:w="4876" w:type="dxa"/>
          </w:tcPr>
          <w:p w14:paraId="3697406E" w14:textId="77777777" w:rsidR="00DC47AF" w:rsidRPr="00047B22" w:rsidRDefault="00DC47AF" w:rsidP="002354E6">
            <w:pPr>
              <w:pStyle w:val="Normal6a"/>
            </w:pPr>
            <w:r w:rsidRPr="00047B22">
              <w:t>_________________</w:t>
            </w:r>
          </w:p>
        </w:tc>
      </w:tr>
      <w:tr w:rsidR="00DC47AF" w:rsidRPr="00047B22" w14:paraId="23880AE4" w14:textId="77777777" w:rsidTr="002354E6">
        <w:trPr>
          <w:jc w:val="center"/>
        </w:trPr>
        <w:tc>
          <w:tcPr>
            <w:tcW w:w="4876" w:type="dxa"/>
          </w:tcPr>
          <w:p w14:paraId="145C0334" w14:textId="77777777" w:rsidR="00DC47AF" w:rsidRPr="00047B22" w:rsidRDefault="00DC47AF" w:rsidP="002354E6">
            <w:pPr>
              <w:pStyle w:val="Normal6a"/>
            </w:pPr>
            <w:r w:rsidRPr="00047B22">
              <w:rPr>
                <w:rStyle w:val="Sup"/>
              </w:rPr>
              <w:t>38</w:t>
            </w:r>
            <w:r w:rsidRPr="00047B22">
              <w:t xml:space="preserve"> Euroopa Parlamendi ja nõukogu 13. juuli 2009. aasta määrus (EÜ) nr 810/2009, millega kehtestatakse ühenduse viisaeeskiri (viisaeeskiri) (ELT L 243, 15.9.2009, lk 1).</w:t>
            </w:r>
          </w:p>
        </w:tc>
        <w:tc>
          <w:tcPr>
            <w:tcW w:w="4876" w:type="dxa"/>
          </w:tcPr>
          <w:p w14:paraId="28F3942B" w14:textId="77777777" w:rsidR="00DC47AF" w:rsidRPr="00047B22" w:rsidRDefault="00DC47AF" w:rsidP="002354E6">
            <w:pPr>
              <w:pStyle w:val="Normal6a"/>
            </w:pPr>
            <w:r w:rsidRPr="00047B22">
              <w:rPr>
                <w:rStyle w:val="Sup"/>
              </w:rPr>
              <w:t>38</w:t>
            </w:r>
            <w:r w:rsidRPr="00047B22">
              <w:t xml:space="preserve"> Euroopa Parlamendi ja nõukogu 13. juuli 2009. aasta määrus (EÜ) nr 810/2009, millega kehtestatakse ühenduse viisaeeskiri (viisaeeskiri) (ELT L 243, 15.9.2009, lk 1).</w:t>
            </w:r>
          </w:p>
        </w:tc>
      </w:tr>
    </w:tbl>
    <w:p w14:paraId="35169B6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F559331" w14:textId="77777777" w:rsidR="00DC47AF" w:rsidRPr="00047B22" w:rsidRDefault="00DC47AF" w:rsidP="00DC47AF">
      <w:r w:rsidRPr="00047B22">
        <w:rPr>
          <w:rStyle w:val="HideTWBExt"/>
          <w:noProof w:val="0"/>
        </w:rPr>
        <w:t>&lt;/AmendB&gt;</w:t>
      </w:r>
    </w:p>
    <w:p w14:paraId="2420341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287</w:t>
      </w:r>
      <w:r w:rsidRPr="00047B22">
        <w:rPr>
          <w:rStyle w:val="HideTWBExt"/>
          <w:b w:val="0"/>
          <w:noProof w:val="0"/>
        </w:rPr>
        <w:t>&lt;/NumAmB&gt;</w:t>
      </w:r>
    </w:p>
    <w:p w14:paraId="027BE753"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666603C3" w14:textId="77777777" w:rsidR="00DC47AF" w:rsidRPr="00047B22" w:rsidRDefault="00DC47AF" w:rsidP="00DC47AF">
      <w:pPr>
        <w:pStyle w:val="NormalBold"/>
      </w:pPr>
      <w:r w:rsidRPr="00047B22">
        <w:rPr>
          <w:rStyle w:val="HideTWBExt"/>
          <w:b w:val="0"/>
          <w:noProof w:val="0"/>
        </w:rPr>
        <w:t>&lt;/RepeatBlock-By&gt;</w:t>
      </w:r>
    </w:p>
    <w:p w14:paraId="72AB3AE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E000324" w14:textId="77777777" w:rsidR="00DC47AF" w:rsidRPr="00047B22" w:rsidRDefault="00DC47AF" w:rsidP="00DC47AF">
      <w:pPr>
        <w:pStyle w:val="NormalBold"/>
      </w:pPr>
      <w:r w:rsidRPr="00047B22">
        <w:rPr>
          <w:rStyle w:val="HideTWBExt"/>
          <w:b w:val="0"/>
          <w:noProof w:val="0"/>
        </w:rPr>
        <w:t>&lt;Article&gt;</w:t>
      </w:r>
      <w:r w:rsidRPr="00047B22">
        <w:t>Põhjendus 15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382E6F1" w14:textId="77777777" w:rsidTr="002354E6">
        <w:trPr>
          <w:trHeight w:hRule="exact" w:val="240"/>
          <w:jc w:val="center"/>
        </w:trPr>
        <w:tc>
          <w:tcPr>
            <w:tcW w:w="9752" w:type="dxa"/>
            <w:gridSpan w:val="2"/>
          </w:tcPr>
          <w:p w14:paraId="518557B7" w14:textId="77777777" w:rsidR="00DC47AF" w:rsidRPr="00047B22" w:rsidRDefault="00DC47AF" w:rsidP="002354E6"/>
        </w:tc>
      </w:tr>
      <w:tr w:rsidR="00DC47AF" w:rsidRPr="00047B22" w14:paraId="2DB53169" w14:textId="77777777" w:rsidTr="002354E6">
        <w:trPr>
          <w:trHeight w:val="240"/>
          <w:jc w:val="center"/>
        </w:trPr>
        <w:tc>
          <w:tcPr>
            <w:tcW w:w="4876" w:type="dxa"/>
          </w:tcPr>
          <w:p w14:paraId="4FE26EC3" w14:textId="77777777" w:rsidR="00DC47AF" w:rsidRPr="00047B22" w:rsidRDefault="00DC47AF" w:rsidP="002354E6">
            <w:pPr>
              <w:pStyle w:val="AmColumnHeading"/>
            </w:pPr>
            <w:r w:rsidRPr="00047B22">
              <w:t>Komisjoni ettepanek</w:t>
            </w:r>
          </w:p>
        </w:tc>
        <w:tc>
          <w:tcPr>
            <w:tcW w:w="4876" w:type="dxa"/>
          </w:tcPr>
          <w:p w14:paraId="3CC0060F" w14:textId="77777777" w:rsidR="00DC47AF" w:rsidRPr="00047B22" w:rsidRDefault="00DC47AF" w:rsidP="002354E6">
            <w:pPr>
              <w:pStyle w:val="AmColumnHeading"/>
            </w:pPr>
            <w:r w:rsidRPr="00047B22">
              <w:t>Muudatusettepanek</w:t>
            </w:r>
          </w:p>
        </w:tc>
      </w:tr>
      <w:tr w:rsidR="00DC47AF" w:rsidRPr="00047B22" w14:paraId="515BF4D6" w14:textId="77777777" w:rsidTr="002354E6">
        <w:trPr>
          <w:jc w:val="center"/>
        </w:trPr>
        <w:tc>
          <w:tcPr>
            <w:tcW w:w="4876" w:type="dxa"/>
          </w:tcPr>
          <w:p w14:paraId="1B355952" w14:textId="77777777" w:rsidR="00DC47AF" w:rsidRPr="00047B22" w:rsidRDefault="00DC47AF" w:rsidP="002354E6">
            <w:pPr>
              <w:pStyle w:val="Normal6a"/>
            </w:pPr>
            <w:r w:rsidRPr="00047B22">
              <w:t>(15)</w:t>
            </w:r>
            <w:r w:rsidRPr="00047B22">
              <w:tab/>
              <w:t xml:space="preserve">Selleks et tugevdada kolmandate riikidega koostööd </w:t>
            </w:r>
            <w:r w:rsidRPr="00047B22">
              <w:rPr>
                <w:b/>
                <w:i/>
              </w:rPr>
              <w:t>ebaseaduslikult riigis viibivate kolmandate riikide kodanike tagasisaatmise ja</w:t>
            </w:r>
            <w:r w:rsidRPr="00047B22">
              <w:t xml:space="preserve"> tagasivõtmise </w:t>
            </w:r>
            <w:r w:rsidRPr="00047B22">
              <w:rPr>
                <w:b/>
                <w:i/>
              </w:rPr>
              <w:t>valdkonnas</w:t>
            </w:r>
            <w:r w:rsidRPr="00047B22">
              <w:t>, on vaja välja töötada uus mehhanism, mis hõlmab kõiki asjakohaseid ELi poliitikavaldkondi ja vahendeid, et paremini koordineerida muid kui rändevaldkonna poliitikameetmeid, mida liit ja liikmesriigid võivad sel eesmärgil võtta. Kõnealune mehhanism peaks tuginema Euroopa Parlamendi ja nõukogu määruse (EL) 810/2019</w:t>
            </w:r>
            <w:r w:rsidRPr="00047B22">
              <w:rPr>
                <w:rStyle w:val="SupBoldItalic"/>
              </w:rPr>
              <w:t>38</w:t>
            </w:r>
            <w:r w:rsidRPr="00047B22">
              <w:t xml:space="preserve"> alusel tehtud analüüsile või muule kättesaadavale teabele </w:t>
            </w:r>
            <w:r w:rsidRPr="00047B22">
              <w:rPr>
                <w:b/>
                <w:i/>
              </w:rPr>
              <w:t>ning võtma arvesse liidu üldisi suhteid kolmanda riigiga</w:t>
            </w:r>
            <w:r w:rsidRPr="00047B22">
              <w:t>. See mehhanism peaks toetama ka tagasisaatmise toetamise rakendamist.</w:t>
            </w:r>
          </w:p>
        </w:tc>
        <w:tc>
          <w:tcPr>
            <w:tcW w:w="4876" w:type="dxa"/>
          </w:tcPr>
          <w:p w14:paraId="68B05FE6" w14:textId="77777777" w:rsidR="00DC47AF" w:rsidRPr="00047B22" w:rsidRDefault="00DC47AF" w:rsidP="002354E6">
            <w:pPr>
              <w:pStyle w:val="Normal6a"/>
            </w:pPr>
            <w:r w:rsidRPr="00047B22">
              <w:t>(15)</w:t>
            </w:r>
            <w:r w:rsidRPr="00047B22">
              <w:tab/>
              <w:t xml:space="preserve">Selleks et tugevdada kolmandate riikidega koostööd </w:t>
            </w:r>
            <w:r w:rsidRPr="00047B22">
              <w:rPr>
                <w:b/>
                <w:i/>
              </w:rPr>
              <w:t>kõigis rände haldamise, sealhulgas</w:t>
            </w:r>
            <w:r w:rsidRPr="00047B22">
              <w:t xml:space="preserve"> tagasivõtmise </w:t>
            </w:r>
            <w:r w:rsidRPr="00047B22">
              <w:rPr>
                <w:b/>
                <w:i/>
              </w:rPr>
              <w:t>valdkondades</w:t>
            </w:r>
            <w:r w:rsidRPr="00047B22">
              <w:t>, on vaja välja töötada uus mehhanism, mis hõlmab kõiki asjakohaseid ELi poliitikavaldkondi ja vahendeid</w:t>
            </w:r>
            <w:r w:rsidRPr="00047B22">
              <w:rPr>
                <w:b/>
                <w:i/>
              </w:rPr>
              <w:t>, keskendudes viisapoliitikale ja arengukoostööle</w:t>
            </w:r>
            <w:r w:rsidRPr="00047B22">
              <w:t>, et paremini koordineerida muid kui rändevaldkonna poliitikameetmeid, mida liit ja liikmesriigid võivad sel eesmärgil võtta. Kõnealune mehhanism peaks tuginema Euroopa Parlamendi ja nõukogu määruse (EL) 810/2019 alusel tehtud analüüsile või muule kättesaadavale teabele. See mehhanism peaks toetama ka tagasisaatmise toetamise rakendamist.</w:t>
            </w:r>
          </w:p>
        </w:tc>
      </w:tr>
      <w:tr w:rsidR="00DC47AF" w:rsidRPr="00047B22" w14:paraId="0A39F160" w14:textId="77777777" w:rsidTr="002354E6">
        <w:trPr>
          <w:jc w:val="center"/>
        </w:trPr>
        <w:tc>
          <w:tcPr>
            <w:tcW w:w="4876" w:type="dxa"/>
          </w:tcPr>
          <w:p w14:paraId="4FCCA05D" w14:textId="77777777" w:rsidR="00DC47AF" w:rsidRPr="00047B22" w:rsidRDefault="00DC47AF" w:rsidP="002354E6">
            <w:pPr>
              <w:pStyle w:val="Normal6a"/>
            </w:pPr>
            <w:r w:rsidRPr="00047B22">
              <w:t>_________________</w:t>
            </w:r>
          </w:p>
        </w:tc>
        <w:tc>
          <w:tcPr>
            <w:tcW w:w="4876" w:type="dxa"/>
          </w:tcPr>
          <w:p w14:paraId="7830FBD4" w14:textId="77777777" w:rsidR="00DC47AF" w:rsidRPr="00047B22" w:rsidRDefault="00DC47AF" w:rsidP="002354E6">
            <w:pPr>
              <w:pStyle w:val="Normal6a"/>
            </w:pPr>
          </w:p>
        </w:tc>
      </w:tr>
      <w:tr w:rsidR="00DC47AF" w:rsidRPr="00047B22" w14:paraId="2B3542E2" w14:textId="77777777" w:rsidTr="002354E6">
        <w:trPr>
          <w:jc w:val="center"/>
        </w:trPr>
        <w:tc>
          <w:tcPr>
            <w:tcW w:w="4876" w:type="dxa"/>
          </w:tcPr>
          <w:p w14:paraId="6BED9F01" w14:textId="77777777" w:rsidR="00DC47AF" w:rsidRPr="00047B22" w:rsidRDefault="00DC47AF" w:rsidP="002354E6">
            <w:pPr>
              <w:pStyle w:val="Normal6a"/>
            </w:pPr>
            <w:r w:rsidRPr="00047B22">
              <w:rPr>
                <w:rStyle w:val="SupBoldItalic"/>
              </w:rPr>
              <w:t>38</w:t>
            </w:r>
            <w:r w:rsidRPr="00047B22">
              <w:t xml:space="preserve"> </w:t>
            </w:r>
            <w:r w:rsidRPr="00047B22">
              <w:rPr>
                <w:b/>
                <w:i/>
              </w:rPr>
              <w:t>Euroopa Parlamendi ja nõukogu 13. juuli 2009. aasta määrus (EÜ) nr 810/2009, millega kehtestatakse ühenduse viisaeeskiri (viisaeeskiri) (ELT L 243, 15.9.2009, lk 1).</w:t>
            </w:r>
          </w:p>
        </w:tc>
        <w:tc>
          <w:tcPr>
            <w:tcW w:w="4876" w:type="dxa"/>
          </w:tcPr>
          <w:p w14:paraId="15F9CCDF" w14:textId="77777777" w:rsidR="00DC47AF" w:rsidRPr="00047B22" w:rsidRDefault="00DC47AF" w:rsidP="002354E6">
            <w:pPr>
              <w:pStyle w:val="Normal6a"/>
            </w:pPr>
          </w:p>
        </w:tc>
      </w:tr>
    </w:tbl>
    <w:p w14:paraId="3553909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1DF15C5" w14:textId="77777777" w:rsidR="00DC47AF" w:rsidRPr="00047B22" w:rsidRDefault="00DC47AF" w:rsidP="00DC47AF">
      <w:r w:rsidRPr="00047B22">
        <w:rPr>
          <w:rStyle w:val="HideTWBExt"/>
          <w:noProof w:val="0"/>
        </w:rPr>
        <w:t>&lt;/AmendB&gt;</w:t>
      </w:r>
    </w:p>
    <w:p w14:paraId="63D08AA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288</w:t>
      </w:r>
      <w:r w:rsidRPr="00047B22">
        <w:rPr>
          <w:rStyle w:val="HideTWBExt"/>
          <w:b w:val="0"/>
          <w:noProof w:val="0"/>
        </w:rPr>
        <w:t>&lt;/NumAmB&gt;</w:t>
      </w:r>
    </w:p>
    <w:p w14:paraId="526368AE"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4AB3B067" w14:textId="77777777" w:rsidR="00DC47AF" w:rsidRPr="00047B22" w:rsidRDefault="00DC47AF" w:rsidP="00DC47AF">
      <w:pPr>
        <w:pStyle w:val="NormalBold"/>
      </w:pPr>
      <w:r w:rsidRPr="00047B22">
        <w:rPr>
          <w:rStyle w:val="HideTWBExt"/>
          <w:b w:val="0"/>
          <w:noProof w:val="0"/>
        </w:rPr>
        <w:t>&lt;/RepeatBlock-By&gt;</w:t>
      </w:r>
    </w:p>
    <w:p w14:paraId="6A834D6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A3DA7DC" w14:textId="77777777" w:rsidR="00DC47AF" w:rsidRPr="00047B22" w:rsidRDefault="00DC47AF" w:rsidP="00DC47AF">
      <w:pPr>
        <w:pStyle w:val="NormalBold"/>
      </w:pPr>
      <w:r w:rsidRPr="00047B22">
        <w:rPr>
          <w:rStyle w:val="HideTWBExt"/>
          <w:b w:val="0"/>
          <w:noProof w:val="0"/>
        </w:rPr>
        <w:t>&lt;Article&gt;</w:t>
      </w:r>
      <w:r w:rsidRPr="00047B22">
        <w:t>Põhjendus 15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00F306F" w14:textId="77777777" w:rsidTr="002354E6">
        <w:trPr>
          <w:trHeight w:hRule="exact" w:val="240"/>
          <w:jc w:val="center"/>
        </w:trPr>
        <w:tc>
          <w:tcPr>
            <w:tcW w:w="9752" w:type="dxa"/>
            <w:gridSpan w:val="2"/>
          </w:tcPr>
          <w:p w14:paraId="3A5D8048" w14:textId="77777777" w:rsidR="00DC47AF" w:rsidRPr="00047B22" w:rsidRDefault="00DC47AF" w:rsidP="002354E6"/>
        </w:tc>
      </w:tr>
      <w:tr w:rsidR="00DC47AF" w:rsidRPr="00047B22" w14:paraId="5D41293D" w14:textId="77777777" w:rsidTr="002354E6">
        <w:trPr>
          <w:trHeight w:val="240"/>
          <w:jc w:val="center"/>
        </w:trPr>
        <w:tc>
          <w:tcPr>
            <w:tcW w:w="4876" w:type="dxa"/>
          </w:tcPr>
          <w:p w14:paraId="51C1E9D7" w14:textId="77777777" w:rsidR="00DC47AF" w:rsidRPr="00047B22" w:rsidRDefault="00DC47AF" w:rsidP="002354E6">
            <w:pPr>
              <w:pStyle w:val="AmColumnHeading"/>
            </w:pPr>
            <w:r w:rsidRPr="00047B22">
              <w:t>Komisjoni ettepanek</w:t>
            </w:r>
          </w:p>
        </w:tc>
        <w:tc>
          <w:tcPr>
            <w:tcW w:w="4876" w:type="dxa"/>
          </w:tcPr>
          <w:p w14:paraId="1734BCF1" w14:textId="77777777" w:rsidR="00DC47AF" w:rsidRPr="00047B22" w:rsidRDefault="00DC47AF" w:rsidP="002354E6">
            <w:pPr>
              <w:pStyle w:val="AmColumnHeading"/>
            </w:pPr>
            <w:r w:rsidRPr="00047B22">
              <w:t>Muudatusettepanek</w:t>
            </w:r>
          </w:p>
        </w:tc>
      </w:tr>
      <w:tr w:rsidR="00DC47AF" w:rsidRPr="00047B22" w14:paraId="617C55C9" w14:textId="77777777" w:rsidTr="002354E6">
        <w:trPr>
          <w:jc w:val="center"/>
        </w:trPr>
        <w:tc>
          <w:tcPr>
            <w:tcW w:w="4876" w:type="dxa"/>
          </w:tcPr>
          <w:p w14:paraId="27D7F223" w14:textId="77777777" w:rsidR="00DC47AF" w:rsidRPr="00047B22" w:rsidRDefault="00DC47AF" w:rsidP="002354E6">
            <w:pPr>
              <w:pStyle w:val="Normal6a"/>
            </w:pPr>
          </w:p>
        </w:tc>
        <w:tc>
          <w:tcPr>
            <w:tcW w:w="4876" w:type="dxa"/>
          </w:tcPr>
          <w:p w14:paraId="2270EE8D" w14:textId="77777777" w:rsidR="00DC47AF" w:rsidRPr="00047B22" w:rsidRDefault="00DC47AF" w:rsidP="002354E6">
            <w:pPr>
              <w:pStyle w:val="Normal6a"/>
            </w:pPr>
            <w:r w:rsidRPr="00047B22">
              <w:rPr>
                <w:b/>
                <w:i/>
              </w:rPr>
              <w:t>(15a)</w:t>
            </w:r>
            <w:r w:rsidRPr="00047B22">
              <w:tab/>
            </w:r>
            <w:r w:rsidRPr="00047B22">
              <w:rPr>
                <w:b/>
                <w:i/>
              </w:rPr>
              <w:t>Selline mehhanism peaks põhinema põhimõttel, et abi- ja arengufondid sõltuvad kolmandate riikide koostööst ebaseaduslikult riigis viibivate kolmandate riikide kodanike tagasisaatmise ja tagasivõtmise valdkonnas, nagu on sätestatud Euroopa Parlamendi 25. novembri 2020. aasta resolutsioonis.</w:t>
            </w:r>
          </w:p>
        </w:tc>
      </w:tr>
    </w:tbl>
    <w:p w14:paraId="79F3F38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ED3923D" w14:textId="77777777" w:rsidR="00DC47AF" w:rsidRPr="00047B22" w:rsidRDefault="00DC47AF" w:rsidP="00DC47AF">
      <w:r w:rsidRPr="00047B22">
        <w:rPr>
          <w:rStyle w:val="HideTWBExt"/>
          <w:noProof w:val="0"/>
        </w:rPr>
        <w:t>&lt;/AmendB&gt;</w:t>
      </w:r>
    </w:p>
    <w:p w14:paraId="24394FB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289</w:t>
      </w:r>
      <w:r w:rsidRPr="00047B22">
        <w:rPr>
          <w:rStyle w:val="HideTWBExt"/>
          <w:b w:val="0"/>
          <w:noProof w:val="0"/>
        </w:rPr>
        <w:t>&lt;/NumAmB&gt;</w:t>
      </w:r>
    </w:p>
    <w:p w14:paraId="45B38DB9"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1450CA2D" w14:textId="77777777" w:rsidR="00DC47AF" w:rsidRPr="00047B22" w:rsidRDefault="00DC47AF" w:rsidP="00DC47AF">
      <w:pPr>
        <w:pStyle w:val="NormalBold"/>
      </w:pPr>
      <w:r w:rsidRPr="00047B22">
        <w:rPr>
          <w:rStyle w:val="HideTWBExt"/>
          <w:b w:val="0"/>
          <w:noProof w:val="0"/>
        </w:rPr>
        <w:t>&lt;/RepeatBlock-By&gt;</w:t>
      </w:r>
    </w:p>
    <w:p w14:paraId="7A68DD4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3FD4708" w14:textId="77777777" w:rsidR="00DC47AF" w:rsidRPr="00047B22" w:rsidRDefault="00DC47AF" w:rsidP="00DC47AF">
      <w:pPr>
        <w:pStyle w:val="NormalBold"/>
      </w:pPr>
      <w:r w:rsidRPr="00047B22">
        <w:rPr>
          <w:rStyle w:val="HideTWBExt"/>
          <w:b w:val="0"/>
          <w:noProof w:val="0"/>
        </w:rPr>
        <w:t>&lt;Article&gt;</w:t>
      </w:r>
      <w:r w:rsidRPr="00047B22">
        <w:t>Põhjendus 15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A2EB045" w14:textId="77777777" w:rsidTr="002354E6">
        <w:trPr>
          <w:trHeight w:hRule="exact" w:val="240"/>
          <w:jc w:val="center"/>
        </w:trPr>
        <w:tc>
          <w:tcPr>
            <w:tcW w:w="9752" w:type="dxa"/>
            <w:gridSpan w:val="2"/>
          </w:tcPr>
          <w:p w14:paraId="469AC2C4" w14:textId="77777777" w:rsidR="00DC47AF" w:rsidRPr="00047B22" w:rsidRDefault="00DC47AF" w:rsidP="002354E6"/>
        </w:tc>
      </w:tr>
      <w:tr w:rsidR="00DC47AF" w:rsidRPr="00047B22" w14:paraId="1100BB51" w14:textId="77777777" w:rsidTr="002354E6">
        <w:trPr>
          <w:trHeight w:val="240"/>
          <w:jc w:val="center"/>
        </w:trPr>
        <w:tc>
          <w:tcPr>
            <w:tcW w:w="4876" w:type="dxa"/>
          </w:tcPr>
          <w:p w14:paraId="2C2D2374" w14:textId="77777777" w:rsidR="00DC47AF" w:rsidRPr="00047B22" w:rsidRDefault="00DC47AF" w:rsidP="002354E6">
            <w:pPr>
              <w:pStyle w:val="AmColumnHeading"/>
            </w:pPr>
            <w:r w:rsidRPr="00047B22">
              <w:t>Komisjoni ettepanek</w:t>
            </w:r>
          </w:p>
        </w:tc>
        <w:tc>
          <w:tcPr>
            <w:tcW w:w="4876" w:type="dxa"/>
          </w:tcPr>
          <w:p w14:paraId="5AB5F18E" w14:textId="77777777" w:rsidR="00DC47AF" w:rsidRPr="00047B22" w:rsidRDefault="00DC47AF" w:rsidP="002354E6">
            <w:pPr>
              <w:pStyle w:val="AmColumnHeading"/>
            </w:pPr>
            <w:r w:rsidRPr="00047B22">
              <w:t>Muudatusettepanek</w:t>
            </w:r>
          </w:p>
        </w:tc>
      </w:tr>
      <w:tr w:rsidR="00DC47AF" w:rsidRPr="00047B22" w14:paraId="4A92AE9B" w14:textId="77777777" w:rsidTr="002354E6">
        <w:trPr>
          <w:jc w:val="center"/>
        </w:trPr>
        <w:tc>
          <w:tcPr>
            <w:tcW w:w="4876" w:type="dxa"/>
          </w:tcPr>
          <w:p w14:paraId="641EC706" w14:textId="77777777" w:rsidR="00DC47AF" w:rsidRPr="00047B22" w:rsidRDefault="00DC47AF" w:rsidP="002354E6">
            <w:pPr>
              <w:pStyle w:val="Normal6a"/>
            </w:pPr>
          </w:p>
        </w:tc>
        <w:tc>
          <w:tcPr>
            <w:tcW w:w="4876" w:type="dxa"/>
          </w:tcPr>
          <w:p w14:paraId="0BC61EA7" w14:textId="77777777" w:rsidR="00DC47AF" w:rsidRPr="00047B22" w:rsidRDefault="00DC47AF" w:rsidP="002354E6">
            <w:pPr>
              <w:pStyle w:val="Normal6a"/>
            </w:pPr>
            <w:r w:rsidRPr="00047B22">
              <w:rPr>
                <w:b/>
                <w:i/>
              </w:rPr>
              <w:t>(15a)</w:t>
            </w:r>
            <w:r w:rsidRPr="00047B22">
              <w:tab/>
            </w:r>
            <w:r w:rsidRPr="00047B22">
              <w:rPr>
                <w:b/>
                <w:i/>
              </w:rPr>
              <w:t>Mehhanism peaks põhinema eeldusel, et arenguabi peaks sõltuma Euroopa Liiduga rände haldamise valdkonnas tehtavast koostööst.</w:t>
            </w:r>
          </w:p>
        </w:tc>
      </w:tr>
    </w:tbl>
    <w:p w14:paraId="7841442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AE06FD2" w14:textId="77777777" w:rsidR="00DC47AF" w:rsidRPr="00047B22" w:rsidRDefault="00DC47AF" w:rsidP="00DC47AF">
      <w:r w:rsidRPr="00047B22">
        <w:rPr>
          <w:rStyle w:val="HideTWBExt"/>
          <w:noProof w:val="0"/>
        </w:rPr>
        <w:t>&lt;/AmendB&gt;</w:t>
      </w:r>
    </w:p>
    <w:p w14:paraId="1D4B40E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290</w:t>
      </w:r>
      <w:r w:rsidRPr="00047B22">
        <w:rPr>
          <w:rStyle w:val="HideTWBExt"/>
          <w:b w:val="0"/>
          <w:noProof w:val="0"/>
        </w:rPr>
        <w:t>&lt;/NumAmB&gt;</w:t>
      </w:r>
    </w:p>
    <w:p w14:paraId="6B04848C"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275DF163" w14:textId="77777777" w:rsidR="00DC47AF" w:rsidRPr="00047B22" w:rsidRDefault="00DC47AF" w:rsidP="00DC47AF">
      <w:pPr>
        <w:pStyle w:val="NormalBold"/>
      </w:pPr>
      <w:r w:rsidRPr="00047B22">
        <w:rPr>
          <w:rStyle w:val="HideTWBExt"/>
          <w:b w:val="0"/>
          <w:noProof w:val="0"/>
        </w:rPr>
        <w:t>&lt;/RepeatBlock-By&gt;</w:t>
      </w:r>
    </w:p>
    <w:p w14:paraId="5A0226A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F90A2CA" w14:textId="77777777" w:rsidR="00DC47AF" w:rsidRPr="00047B22" w:rsidRDefault="00DC47AF" w:rsidP="00DC47AF">
      <w:pPr>
        <w:pStyle w:val="NormalBold"/>
      </w:pPr>
      <w:r w:rsidRPr="00047B22">
        <w:rPr>
          <w:rStyle w:val="HideTWBExt"/>
          <w:b w:val="0"/>
          <w:noProof w:val="0"/>
        </w:rPr>
        <w:t>&lt;Article&gt;</w:t>
      </w:r>
      <w:r w:rsidRPr="00047B22">
        <w:t>Põhjendus 15 b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D469F9B" w14:textId="77777777" w:rsidTr="002354E6">
        <w:trPr>
          <w:trHeight w:hRule="exact" w:val="240"/>
          <w:jc w:val="center"/>
        </w:trPr>
        <w:tc>
          <w:tcPr>
            <w:tcW w:w="9752" w:type="dxa"/>
            <w:gridSpan w:val="2"/>
          </w:tcPr>
          <w:p w14:paraId="0AC1F0FC" w14:textId="77777777" w:rsidR="00DC47AF" w:rsidRPr="00047B22" w:rsidRDefault="00DC47AF" w:rsidP="002354E6"/>
        </w:tc>
      </w:tr>
      <w:tr w:rsidR="00DC47AF" w:rsidRPr="00047B22" w14:paraId="367A2AA5" w14:textId="77777777" w:rsidTr="002354E6">
        <w:trPr>
          <w:trHeight w:val="240"/>
          <w:jc w:val="center"/>
        </w:trPr>
        <w:tc>
          <w:tcPr>
            <w:tcW w:w="4876" w:type="dxa"/>
          </w:tcPr>
          <w:p w14:paraId="2965CFA8" w14:textId="77777777" w:rsidR="00DC47AF" w:rsidRPr="00047B22" w:rsidRDefault="00DC47AF" w:rsidP="002354E6">
            <w:pPr>
              <w:pStyle w:val="AmColumnHeading"/>
            </w:pPr>
            <w:r w:rsidRPr="00047B22">
              <w:t>Komisjoni ettepanek</w:t>
            </w:r>
          </w:p>
        </w:tc>
        <w:tc>
          <w:tcPr>
            <w:tcW w:w="4876" w:type="dxa"/>
          </w:tcPr>
          <w:p w14:paraId="41DC2B69" w14:textId="77777777" w:rsidR="00DC47AF" w:rsidRPr="00047B22" w:rsidRDefault="00DC47AF" w:rsidP="002354E6">
            <w:pPr>
              <w:pStyle w:val="AmColumnHeading"/>
            </w:pPr>
            <w:r w:rsidRPr="00047B22">
              <w:t>Muudatusettepanek</w:t>
            </w:r>
          </w:p>
        </w:tc>
      </w:tr>
      <w:tr w:rsidR="00DC47AF" w:rsidRPr="00047B22" w14:paraId="1485E88B" w14:textId="77777777" w:rsidTr="002354E6">
        <w:trPr>
          <w:jc w:val="center"/>
        </w:trPr>
        <w:tc>
          <w:tcPr>
            <w:tcW w:w="4876" w:type="dxa"/>
          </w:tcPr>
          <w:p w14:paraId="07C2CB12" w14:textId="77777777" w:rsidR="00DC47AF" w:rsidRPr="00047B22" w:rsidRDefault="00DC47AF" w:rsidP="002354E6">
            <w:pPr>
              <w:pStyle w:val="Normal6a"/>
            </w:pPr>
          </w:p>
        </w:tc>
        <w:tc>
          <w:tcPr>
            <w:tcW w:w="4876" w:type="dxa"/>
          </w:tcPr>
          <w:p w14:paraId="56F51DD2" w14:textId="77777777" w:rsidR="00DC47AF" w:rsidRPr="00047B22" w:rsidRDefault="00DC47AF" w:rsidP="002354E6">
            <w:pPr>
              <w:pStyle w:val="Normal6a"/>
            </w:pPr>
            <w:r w:rsidRPr="00047B22">
              <w:rPr>
                <w:b/>
                <w:i/>
              </w:rPr>
              <w:t>(15b)</w:t>
            </w:r>
            <w:r w:rsidRPr="00047B22">
              <w:tab/>
            </w:r>
            <w:r w:rsidRPr="00047B22">
              <w:rPr>
                <w:b/>
                <w:i/>
              </w:rPr>
              <w:t>Mehhanismi rakendamiseks peaks liit eelkõige kohaldama meetmeid, et vältida ebaseaduslikku piiriületust, sealhulgas füüsiliste tõkete ehitamist maismaapiiridele ja merepiiride blokeerimist.</w:t>
            </w:r>
          </w:p>
        </w:tc>
      </w:tr>
    </w:tbl>
    <w:p w14:paraId="7036DB8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3900137" w14:textId="77777777" w:rsidR="00DC47AF" w:rsidRPr="00047B22" w:rsidRDefault="00DC47AF" w:rsidP="00DC47AF">
      <w:r w:rsidRPr="00047B22">
        <w:rPr>
          <w:rStyle w:val="HideTWBExt"/>
          <w:noProof w:val="0"/>
        </w:rPr>
        <w:t>&lt;/AmendB&gt;</w:t>
      </w:r>
    </w:p>
    <w:p w14:paraId="1843F95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291</w:t>
      </w:r>
      <w:r w:rsidRPr="00047B22">
        <w:rPr>
          <w:rStyle w:val="HideTWBExt"/>
          <w:b w:val="0"/>
          <w:noProof w:val="0"/>
        </w:rPr>
        <w:t>&lt;/NumAmB&gt;</w:t>
      </w:r>
    </w:p>
    <w:p w14:paraId="02C05EDD"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2903EDDF" w14:textId="77777777" w:rsidR="00DC47AF" w:rsidRPr="00047B22" w:rsidRDefault="00DC47AF" w:rsidP="00DC47AF">
      <w:pPr>
        <w:pStyle w:val="NormalBold"/>
      </w:pPr>
      <w:r w:rsidRPr="00047B22">
        <w:rPr>
          <w:rStyle w:val="HideTWBExt"/>
          <w:b w:val="0"/>
          <w:noProof w:val="0"/>
        </w:rPr>
        <w:t>&lt;/RepeatBlock-By&gt;</w:t>
      </w:r>
    </w:p>
    <w:p w14:paraId="16C9569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50B896A"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AA2F9A0" w14:textId="77777777" w:rsidTr="002354E6">
        <w:trPr>
          <w:trHeight w:hRule="exact" w:val="240"/>
          <w:jc w:val="center"/>
        </w:trPr>
        <w:tc>
          <w:tcPr>
            <w:tcW w:w="9752" w:type="dxa"/>
            <w:gridSpan w:val="2"/>
          </w:tcPr>
          <w:p w14:paraId="66A387F0" w14:textId="77777777" w:rsidR="00DC47AF" w:rsidRPr="00047B22" w:rsidRDefault="00DC47AF" w:rsidP="002354E6"/>
        </w:tc>
      </w:tr>
      <w:tr w:rsidR="00DC47AF" w:rsidRPr="00047B22" w14:paraId="2BC5BFD5" w14:textId="77777777" w:rsidTr="002354E6">
        <w:trPr>
          <w:trHeight w:val="240"/>
          <w:jc w:val="center"/>
        </w:trPr>
        <w:tc>
          <w:tcPr>
            <w:tcW w:w="4876" w:type="dxa"/>
          </w:tcPr>
          <w:p w14:paraId="494F3721" w14:textId="77777777" w:rsidR="00DC47AF" w:rsidRPr="00047B22" w:rsidRDefault="00DC47AF" w:rsidP="002354E6">
            <w:pPr>
              <w:pStyle w:val="AmColumnHeading"/>
            </w:pPr>
            <w:r w:rsidRPr="00047B22">
              <w:t>Komisjoni ettepanek</w:t>
            </w:r>
          </w:p>
        </w:tc>
        <w:tc>
          <w:tcPr>
            <w:tcW w:w="4876" w:type="dxa"/>
          </w:tcPr>
          <w:p w14:paraId="7F02DC2E" w14:textId="77777777" w:rsidR="00DC47AF" w:rsidRPr="00047B22" w:rsidRDefault="00DC47AF" w:rsidP="002354E6">
            <w:pPr>
              <w:pStyle w:val="AmColumnHeading"/>
            </w:pPr>
            <w:r w:rsidRPr="00047B22">
              <w:t>Muudatusettepanek</w:t>
            </w:r>
          </w:p>
        </w:tc>
      </w:tr>
      <w:tr w:rsidR="00DC47AF" w:rsidRPr="00047B22" w14:paraId="636E1BD4" w14:textId="77777777" w:rsidTr="002354E6">
        <w:trPr>
          <w:jc w:val="center"/>
        </w:trPr>
        <w:tc>
          <w:tcPr>
            <w:tcW w:w="4876" w:type="dxa"/>
          </w:tcPr>
          <w:p w14:paraId="5C5D103D" w14:textId="77777777" w:rsidR="00DC47AF" w:rsidRPr="00047B22" w:rsidRDefault="00DC47AF" w:rsidP="002354E6">
            <w:pPr>
              <w:pStyle w:val="Normal6a"/>
            </w:pPr>
            <w:r w:rsidRPr="00047B22">
              <w:rPr>
                <w:b/>
                <w:i/>
              </w:rPr>
              <w:t>(16)</w:t>
            </w:r>
            <w:r w:rsidRPr="00047B22">
              <w:tab/>
            </w:r>
            <w:r w:rsidRPr="00047B22">
              <w:rPr>
                <w:b/>
                <w:i/>
              </w:rPr>
              <w:t>Selleks et tagada vastutuse õiglane jagamine ja jõupingutuste tasakaal liikmesriikide vahel, tuleks luua solidaarsusmehhanism, mis on tulemuslik ja tagab taotlejatele kiire juurdepääsu rahvusvahelise kaitse andmise menetlustele. Sellise mehhanismiga tuleks ette näha eri liiki solidaarsusmeetmed ning see peaks olema paindlik ja võimeline kohanema liikmesriigi ees seisvate muutuvate rändeprobleemidega.</w:t>
            </w:r>
          </w:p>
        </w:tc>
        <w:tc>
          <w:tcPr>
            <w:tcW w:w="4876" w:type="dxa"/>
          </w:tcPr>
          <w:p w14:paraId="7944E766" w14:textId="77777777" w:rsidR="00DC47AF" w:rsidRPr="00047B22" w:rsidRDefault="00DC47AF" w:rsidP="002354E6">
            <w:pPr>
              <w:pStyle w:val="Normal6a"/>
            </w:pPr>
            <w:r w:rsidRPr="00047B22">
              <w:rPr>
                <w:b/>
                <w:i/>
              </w:rPr>
              <w:t>välja jäetud</w:t>
            </w:r>
          </w:p>
        </w:tc>
      </w:tr>
    </w:tbl>
    <w:p w14:paraId="122E83E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D865636" w14:textId="77777777" w:rsidR="00DC47AF" w:rsidRPr="00047B22" w:rsidRDefault="00DC47AF" w:rsidP="00DC47AF">
      <w:r w:rsidRPr="00047B22">
        <w:rPr>
          <w:rStyle w:val="HideTWBExt"/>
          <w:noProof w:val="0"/>
        </w:rPr>
        <w:t>&lt;/AmendB&gt;</w:t>
      </w:r>
    </w:p>
    <w:p w14:paraId="0CFDF4C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292</w:t>
      </w:r>
      <w:r w:rsidRPr="00047B22">
        <w:rPr>
          <w:rStyle w:val="HideTWBExt"/>
          <w:b w:val="0"/>
          <w:noProof w:val="0"/>
        </w:rPr>
        <w:t>&lt;/NumAmB&gt;</w:t>
      </w:r>
    </w:p>
    <w:p w14:paraId="05A3D40E"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790AD02F" w14:textId="77777777" w:rsidR="00DC47AF" w:rsidRPr="00047B22" w:rsidRDefault="00DC47AF" w:rsidP="00DC47AF">
      <w:pPr>
        <w:pStyle w:val="NormalBold"/>
      </w:pPr>
      <w:r w:rsidRPr="00047B22">
        <w:rPr>
          <w:rStyle w:val="HideTWBExt"/>
          <w:b w:val="0"/>
          <w:noProof w:val="0"/>
        </w:rPr>
        <w:t>&lt;/RepeatBlock-By&gt;</w:t>
      </w:r>
    </w:p>
    <w:p w14:paraId="2EE196A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F5C8C8F"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334B94E" w14:textId="77777777" w:rsidTr="002354E6">
        <w:trPr>
          <w:trHeight w:hRule="exact" w:val="240"/>
          <w:jc w:val="center"/>
        </w:trPr>
        <w:tc>
          <w:tcPr>
            <w:tcW w:w="9752" w:type="dxa"/>
            <w:gridSpan w:val="2"/>
          </w:tcPr>
          <w:p w14:paraId="3C891D45" w14:textId="77777777" w:rsidR="00DC47AF" w:rsidRPr="00047B22" w:rsidRDefault="00DC47AF" w:rsidP="002354E6"/>
        </w:tc>
      </w:tr>
      <w:tr w:rsidR="00DC47AF" w:rsidRPr="00047B22" w14:paraId="474D5B40" w14:textId="77777777" w:rsidTr="002354E6">
        <w:trPr>
          <w:trHeight w:val="240"/>
          <w:jc w:val="center"/>
        </w:trPr>
        <w:tc>
          <w:tcPr>
            <w:tcW w:w="4876" w:type="dxa"/>
          </w:tcPr>
          <w:p w14:paraId="48B5CBFD" w14:textId="77777777" w:rsidR="00DC47AF" w:rsidRPr="00047B22" w:rsidRDefault="00DC47AF" w:rsidP="002354E6">
            <w:pPr>
              <w:pStyle w:val="AmColumnHeading"/>
            </w:pPr>
            <w:r w:rsidRPr="00047B22">
              <w:t>Komisjoni ettepanek</w:t>
            </w:r>
          </w:p>
        </w:tc>
        <w:tc>
          <w:tcPr>
            <w:tcW w:w="4876" w:type="dxa"/>
          </w:tcPr>
          <w:p w14:paraId="015F7D0F" w14:textId="77777777" w:rsidR="00DC47AF" w:rsidRPr="00047B22" w:rsidRDefault="00DC47AF" w:rsidP="002354E6">
            <w:pPr>
              <w:pStyle w:val="AmColumnHeading"/>
            </w:pPr>
            <w:r w:rsidRPr="00047B22">
              <w:t>Muudatusettepanek</w:t>
            </w:r>
          </w:p>
        </w:tc>
      </w:tr>
      <w:tr w:rsidR="00DC47AF" w:rsidRPr="00047B22" w14:paraId="6EE129B1" w14:textId="77777777" w:rsidTr="002354E6">
        <w:trPr>
          <w:jc w:val="center"/>
        </w:trPr>
        <w:tc>
          <w:tcPr>
            <w:tcW w:w="4876" w:type="dxa"/>
          </w:tcPr>
          <w:p w14:paraId="7DB285EE" w14:textId="77777777" w:rsidR="00DC47AF" w:rsidRPr="00047B22" w:rsidRDefault="00DC47AF" w:rsidP="002354E6">
            <w:pPr>
              <w:pStyle w:val="Normal6a"/>
            </w:pPr>
            <w:r w:rsidRPr="00047B22">
              <w:t>(16)</w:t>
            </w:r>
            <w:r w:rsidRPr="00047B22">
              <w:tab/>
              <w:t xml:space="preserve">Selleks et tagada </w:t>
            </w:r>
            <w:r w:rsidRPr="00047B22">
              <w:rPr>
                <w:b/>
                <w:i/>
              </w:rPr>
              <w:t>vastutuse õiglane jagamine ja</w:t>
            </w:r>
            <w:r w:rsidRPr="00047B22">
              <w:t xml:space="preserve"> jõupingutuste tasakaal liikmesriikide vahel, tuleks luua </w:t>
            </w:r>
            <w:r w:rsidRPr="00047B22">
              <w:rPr>
                <w:b/>
                <w:i/>
              </w:rPr>
              <w:t>solidaarsusmehhanism, mis on tulemuslik ja tagab taotlejatele kiire juurdepääsu rahvusvahelise kaitse andmise menetlustele</w:t>
            </w:r>
            <w:r w:rsidRPr="00047B22">
              <w:t xml:space="preserve">. </w:t>
            </w:r>
            <w:r w:rsidRPr="00047B22">
              <w:rPr>
                <w:b/>
                <w:i/>
              </w:rPr>
              <w:t>Sellise mehhanismiga tuleks ette näha eri liiki solidaarsusmeetmed ning see peaks olema paindlik ja võimeline kohanema liikmesriigi ees seisvate muutuvate rändeprobleemidega.</w:t>
            </w:r>
          </w:p>
        </w:tc>
        <w:tc>
          <w:tcPr>
            <w:tcW w:w="4876" w:type="dxa"/>
          </w:tcPr>
          <w:p w14:paraId="44C90567" w14:textId="77777777" w:rsidR="00DC47AF" w:rsidRPr="00047B22" w:rsidRDefault="00DC47AF" w:rsidP="002354E6">
            <w:pPr>
              <w:pStyle w:val="Normal6a"/>
            </w:pPr>
            <w:r w:rsidRPr="00047B22">
              <w:t>(16)</w:t>
            </w:r>
            <w:r w:rsidRPr="00047B22">
              <w:tab/>
              <w:t xml:space="preserve">Selleks et tagada jõupingutuste tasakaal liikmesriikide vahel, tuleks luua </w:t>
            </w:r>
            <w:r w:rsidRPr="00047B22">
              <w:rPr>
                <w:b/>
                <w:i/>
              </w:rPr>
              <w:t>tõhusad koostöömeetmed, nimelt varjupaigaõigusega rändajate jaotamine ja tagasisaatmise toetamine</w:t>
            </w:r>
            <w:r w:rsidRPr="00047B22">
              <w:t>.</w:t>
            </w:r>
          </w:p>
        </w:tc>
      </w:tr>
    </w:tbl>
    <w:p w14:paraId="4F094D0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2DC1A2C" w14:textId="77777777" w:rsidR="00DC47AF" w:rsidRPr="00047B22" w:rsidRDefault="00DC47AF" w:rsidP="00DC47AF">
      <w:r w:rsidRPr="00047B22">
        <w:rPr>
          <w:rStyle w:val="HideTWBExt"/>
          <w:noProof w:val="0"/>
        </w:rPr>
        <w:t>&lt;/AmendB&gt;</w:t>
      </w:r>
    </w:p>
    <w:p w14:paraId="4F136BC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293</w:t>
      </w:r>
      <w:r w:rsidRPr="00047B22">
        <w:rPr>
          <w:rStyle w:val="HideTWBExt"/>
          <w:b w:val="0"/>
          <w:noProof w:val="0"/>
        </w:rPr>
        <w:t>&lt;/NumAmB&gt;</w:t>
      </w:r>
    </w:p>
    <w:p w14:paraId="371B4B70"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2D29CD13" w14:textId="77777777" w:rsidR="00DC47AF" w:rsidRPr="00047B22" w:rsidRDefault="00DC47AF" w:rsidP="00DC47AF">
      <w:pPr>
        <w:pStyle w:val="NormalBold"/>
      </w:pPr>
      <w:r w:rsidRPr="00047B22">
        <w:rPr>
          <w:rStyle w:val="HideTWBExt"/>
          <w:b w:val="0"/>
          <w:noProof w:val="0"/>
        </w:rPr>
        <w:t>&lt;/RepeatBlock-By&gt;</w:t>
      </w:r>
    </w:p>
    <w:p w14:paraId="37AD0D0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4D95EB9"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41D132D" w14:textId="77777777" w:rsidTr="002354E6">
        <w:trPr>
          <w:trHeight w:hRule="exact" w:val="240"/>
          <w:jc w:val="center"/>
        </w:trPr>
        <w:tc>
          <w:tcPr>
            <w:tcW w:w="9752" w:type="dxa"/>
            <w:gridSpan w:val="2"/>
          </w:tcPr>
          <w:p w14:paraId="221393E2" w14:textId="77777777" w:rsidR="00DC47AF" w:rsidRPr="00047B22" w:rsidRDefault="00DC47AF" w:rsidP="002354E6"/>
        </w:tc>
      </w:tr>
      <w:tr w:rsidR="00DC47AF" w:rsidRPr="00047B22" w14:paraId="51C0EE79" w14:textId="77777777" w:rsidTr="002354E6">
        <w:trPr>
          <w:trHeight w:val="240"/>
          <w:jc w:val="center"/>
        </w:trPr>
        <w:tc>
          <w:tcPr>
            <w:tcW w:w="4876" w:type="dxa"/>
          </w:tcPr>
          <w:p w14:paraId="4A758987" w14:textId="77777777" w:rsidR="00DC47AF" w:rsidRPr="00047B22" w:rsidRDefault="00DC47AF" w:rsidP="002354E6">
            <w:pPr>
              <w:pStyle w:val="AmColumnHeading"/>
            </w:pPr>
            <w:r w:rsidRPr="00047B22">
              <w:t>Komisjoni ettepanek</w:t>
            </w:r>
          </w:p>
        </w:tc>
        <w:tc>
          <w:tcPr>
            <w:tcW w:w="4876" w:type="dxa"/>
          </w:tcPr>
          <w:p w14:paraId="1A29D444" w14:textId="77777777" w:rsidR="00DC47AF" w:rsidRPr="00047B22" w:rsidRDefault="00DC47AF" w:rsidP="002354E6">
            <w:pPr>
              <w:pStyle w:val="AmColumnHeading"/>
            </w:pPr>
            <w:r w:rsidRPr="00047B22">
              <w:t>Muudatusettepanek</w:t>
            </w:r>
          </w:p>
        </w:tc>
      </w:tr>
      <w:tr w:rsidR="00DC47AF" w:rsidRPr="00047B22" w14:paraId="3F4A059B" w14:textId="77777777" w:rsidTr="002354E6">
        <w:trPr>
          <w:jc w:val="center"/>
        </w:trPr>
        <w:tc>
          <w:tcPr>
            <w:tcW w:w="4876" w:type="dxa"/>
          </w:tcPr>
          <w:p w14:paraId="71897384"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solidaarsusmehhanism, mis on tulemuslik ja tagab taotlejatele kiire juurdepääsu rahvusvahelise kaitse andmise menetlustele. Sellise mehhanismiga tuleks ette näha </w:t>
            </w:r>
            <w:r w:rsidRPr="00047B22">
              <w:rPr>
                <w:b/>
                <w:i/>
              </w:rPr>
              <w:t>eri liiki solidaarsusmeetmed ning see peaks olema paindlik ja võimeline kohanema liikmesriigi ees seisvate muutuvate rändeprobleemidega</w:t>
            </w:r>
            <w:r w:rsidRPr="00047B22">
              <w:t>.</w:t>
            </w:r>
          </w:p>
        </w:tc>
        <w:tc>
          <w:tcPr>
            <w:tcW w:w="4876" w:type="dxa"/>
          </w:tcPr>
          <w:p w14:paraId="41218DCF"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solidaarsusmehhanism, mis on tulemuslik ja tagab taotlejatele kiire juurdepääsu rahvusvahelise kaitse andmise menetlustele. Sellise mehhanismiga tuleks ette näha </w:t>
            </w:r>
            <w:r w:rsidRPr="00047B22">
              <w:rPr>
                <w:b/>
                <w:i/>
              </w:rPr>
              <w:t>kiire, õiglane ja tõhus ümberpaigutamine. Ümberpaigutamine on kohustuslik pärast otsingu- ja päästeoperatsioonide järgseid maabumisi ning haavatavas olukorras olevate taotlejate saabumist ja automaatselt juhul, kui II peatükis sätestatud kriteeriumide kohaselt ei ole võimalik kindlaks teha, et ükski liikmesriik on vastutav</w:t>
            </w:r>
            <w:r w:rsidRPr="00047B22">
              <w:t>.</w:t>
            </w:r>
          </w:p>
        </w:tc>
      </w:tr>
    </w:tbl>
    <w:p w14:paraId="15C5E91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48D0D9F" w14:textId="77777777" w:rsidR="00DC47AF" w:rsidRPr="00047B22" w:rsidRDefault="00DC47AF" w:rsidP="00DC47AF">
      <w:r w:rsidRPr="00047B22">
        <w:rPr>
          <w:rStyle w:val="HideTWBExt"/>
          <w:noProof w:val="0"/>
        </w:rPr>
        <w:t>&lt;/AmendB&gt;</w:t>
      </w:r>
    </w:p>
    <w:p w14:paraId="5D521F1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294</w:t>
      </w:r>
      <w:r w:rsidRPr="00047B22">
        <w:rPr>
          <w:rStyle w:val="HideTWBExt"/>
          <w:b w:val="0"/>
          <w:noProof w:val="0"/>
        </w:rPr>
        <w:t>&lt;/NumAmB&gt;</w:t>
      </w:r>
    </w:p>
    <w:p w14:paraId="327F8EE5"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299C35A" w14:textId="77777777" w:rsidR="00DC47AF" w:rsidRPr="00047B22" w:rsidRDefault="00DC47AF" w:rsidP="00DC47AF">
      <w:pPr>
        <w:pStyle w:val="NormalBold"/>
      </w:pPr>
      <w:r w:rsidRPr="00047B22">
        <w:rPr>
          <w:rStyle w:val="HideTWBExt"/>
          <w:b w:val="0"/>
          <w:noProof w:val="0"/>
        </w:rPr>
        <w:t>&lt;/RepeatBlock-By&gt;</w:t>
      </w:r>
    </w:p>
    <w:p w14:paraId="3FE83D9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B8ED6C4"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EFF32AB" w14:textId="77777777" w:rsidTr="002354E6">
        <w:trPr>
          <w:trHeight w:hRule="exact" w:val="240"/>
          <w:jc w:val="center"/>
        </w:trPr>
        <w:tc>
          <w:tcPr>
            <w:tcW w:w="9752" w:type="dxa"/>
            <w:gridSpan w:val="2"/>
          </w:tcPr>
          <w:p w14:paraId="41D1F70B" w14:textId="77777777" w:rsidR="00DC47AF" w:rsidRPr="00047B22" w:rsidRDefault="00DC47AF" w:rsidP="002354E6"/>
        </w:tc>
      </w:tr>
      <w:tr w:rsidR="00DC47AF" w:rsidRPr="00047B22" w14:paraId="46046BAE" w14:textId="77777777" w:rsidTr="002354E6">
        <w:trPr>
          <w:trHeight w:val="240"/>
          <w:jc w:val="center"/>
        </w:trPr>
        <w:tc>
          <w:tcPr>
            <w:tcW w:w="4876" w:type="dxa"/>
          </w:tcPr>
          <w:p w14:paraId="0F47A384" w14:textId="77777777" w:rsidR="00DC47AF" w:rsidRPr="00047B22" w:rsidRDefault="00DC47AF" w:rsidP="002354E6">
            <w:pPr>
              <w:pStyle w:val="AmColumnHeading"/>
            </w:pPr>
            <w:r w:rsidRPr="00047B22">
              <w:t>Komisjoni ettepanek</w:t>
            </w:r>
          </w:p>
        </w:tc>
        <w:tc>
          <w:tcPr>
            <w:tcW w:w="4876" w:type="dxa"/>
          </w:tcPr>
          <w:p w14:paraId="4A58A6D1" w14:textId="77777777" w:rsidR="00DC47AF" w:rsidRPr="00047B22" w:rsidRDefault="00DC47AF" w:rsidP="002354E6">
            <w:pPr>
              <w:pStyle w:val="AmColumnHeading"/>
            </w:pPr>
            <w:r w:rsidRPr="00047B22">
              <w:t>Muudatusettepanek</w:t>
            </w:r>
          </w:p>
        </w:tc>
      </w:tr>
      <w:tr w:rsidR="00DC47AF" w:rsidRPr="00047B22" w14:paraId="53E5D64F" w14:textId="77777777" w:rsidTr="002354E6">
        <w:trPr>
          <w:jc w:val="center"/>
        </w:trPr>
        <w:tc>
          <w:tcPr>
            <w:tcW w:w="4876" w:type="dxa"/>
          </w:tcPr>
          <w:p w14:paraId="32A3BE30" w14:textId="77777777" w:rsidR="00DC47AF" w:rsidRPr="00047B22" w:rsidRDefault="00DC47AF" w:rsidP="002354E6">
            <w:pPr>
              <w:pStyle w:val="Normal6a"/>
            </w:pPr>
            <w:r w:rsidRPr="00047B22">
              <w:t>(16)</w:t>
            </w:r>
            <w:r w:rsidRPr="00047B22">
              <w:tab/>
              <w:t>Selleks et tagada vastutuse õiglane jagamine ja jõupingutuste tasakaal liikmesriikide vahel, tuleks luua solidaarsusmehhanism, mis on tulemuslik ja tagab taotlejatele kiire juurdepääsu rahvusvahelise kaitse andmise menetlustele. Sellise mehhanismiga tuleks ette näha eri liiki solidaarsusmeetmed ning see peaks olema paindlik ja võimeline kohanema liikmesriigi ees seisvate muutuvate rändeprobleemidega.</w:t>
            </w:r>
          </w:p>
        </w:tc>
        <w:tc>
          <w:tcPr>
            <w:tcW w:w="4876" w:type="dxa"/>
          </w:tcPr>
          <w:p w14:paraId="4EC41852"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solidaarsusmehhanism, mis on tulemuslik ja tagab taotlejatele kiire juurdepääsu rahvusvahelise kaitse andmise menetlustele. Sellise mehhanismiga tuleks ette näha eri liiki solidaarsusmeetmed ning see peaks olema paindlik ja võimeline kohanema liikmesriigi ees seisvate muutuvate rändeprobleemidega. </w:t>
            </w:r>
            <w:r w:rsidRPr="00047B22">
              <w:rPr>
                <w:b/>
                <w:i/>
              </w:rPr>
              <w:t>Mehhanism peaks põhinema vabatahtlikul valikul, mis on kohandatud liikmesriikide individuaalsetele võimetele, võttes arvesse nende riiklikke eripärasid.</w:t>
            </w:r>
          </w:p>
        </w:tc>
      </w:tr>
    </w:tbl>
    <w:p w14:paraId="335B6A5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50B7D0C" w14:textId="77777777" w:rsidR="00DC47AF" w:rsidRPr="00047B22" w:rsidRDefault="00DC47AF" w:rsidP="00DC47AF">
      <w:r w:rsidRPr="00047B22">
        <w:rPr>
          <w:rStyle w:val="HideTWBExt"/>
          <w:noProof w:val="0"/>
        </w:rPr>
        <w:t>&lt;/AmendB&gt;</w:t>
      </w:r>
    </w:p>
    <w:p w14:paraId="1F6A16A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295</w:t>
      </w:r>
      <w:r w:rsidRPr="00047B22">
        <w:rPr>
          <w:rStyle w:val="HideTWBExt"/>
          <w:b w:val="0"/>
          <w:noProof w:val="0"/>
        </w:rPr>
        <w:t>&lt;/NumAmB&gt;</w:t>
      </w:r>
    </w:p>
    <w:p w14:paraId="43F380B2"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6F9D14D0" w14:textId="77777777" w:rsidR="00DC47AF" w:rsidRPr="00047B22" w:rsidRDefault="00DC47AF" w:rsidP="00DC47AF">
      <w:pPr>
        <w:pStyle w:val="NormalBold"/>
      </w:pPr>
      <w:r w:rsidRPr="00047B22">
        <w:rPr>
          <w:rStyle w:val="HideTWBExt"/>
          <w:b w:val="0"/>
          <w:noProof w:val="0"/>
        </w:rPr>
        <w:t>&lt;/RepeatBlock-By&gt;</w:t>
      </w:r>
    </w:p>
    <w:p w14:paraId="78345BD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BB3E65B"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60E7E40" w14:textId="77777777" w:rsidTr="002354E6">
        <w:trPr>
          <w:trHeight w:hRule="exact" w:val="240"/>
          <w:jc w:val="center"/>
        </w:trPr>
        <w:tc>
          <w:tcPr>
            <w:tcW w:w="9752" w:type="dxa"/>
            <w:gridSpan w:val="2"/>
          </w:tcPr>
          <w:p w14:paraId="0F98DACC" w14:textId="77777777" w:rsidR="00DC47AF" w:rsidRPr="00047B22" w:rsidRDefault="00DC47AF" w:rsidP="002354E6"/>
        </w:tc>
      </w:tr>
      <w:tr w:rsidR="00DC47AF" w:rsidRPr="00047B22" w14:paraId="300F8373" w14:textId="77777777" w:rsidTr="002354E6">
        <w:trPr>
          <w:trHeight w:val="240"/>
          <w:jc w:val="center"/>
        </w:trPr>
        <w:tc>
          <w:tcPr>
            <w:tcW w:w="4876" w:type="dxa"/>
          </w:tcPr>
          <w:p w14:paraId="250E5BA8" w14:textId="77777777" w:rsidR="00DC47AF" w:rsidRPr="00047B22" w:rsidRDefault="00DC47AF" w:rsidP="002354E6">
            <w:pPr>
              <w:pStyle w:val="AmColumnHeading"/>
            </w:pPr>
            <w:r w:rsidRPr="00047B22">
              <w:t>Komisjoni ettepanek</w:t>
            </w:r>
          </w:p>
        </w:tc>
        <w:tc>
          <w:tcPr>
            <w:tcW w:w="4876" w:type="dxa"/>
          </w:tcPr>
          <w:p w14:paraId="32DEFFFE" w14:textId="77777777" w:rsidR="00DC47AF" w:rsidRPr="00047B22" w:rsidRDefault="00DC47AF" w:rsidP="002354E6">
            <w:pPr>
              <w:pStyle w:val="AmColumnHeading"/>
            </w:pPr>
            <w:r w:rsidRPr="00047B22">
              <w:t>Muudatusettepanek</w:t>
            </w:r>
          </w:p>
        </w:tc>
      </w:tr>
      <w:tr w:rsidR="00DC47AF" w:rsidRPr="00047B22" w14:paraId="6E2C3B02" w14:textId="77777777" w:rsidTr="002354E6">
        <w:trPr>
          <w:jc w:val="center"/>
        </w:trPr>
        <w:tc>
          <w:tcPr>
            <w:tcW w:w="4876" w:type="dxa"/>
          </w:tcPr>
          <w:p w14:paraId="5E3293E3" w14:textId="77777777" w:rsidR="00DC47AF" w:rsidRPr="00047B22" w:rsidRDefault="00DC47AF" w:rsidP="002354E6">
            <w:pPr>
              <w:pStyle w:val="Normal6a"/>
            </w:pPr>
            <w:r w:rsidRPr="00047B22">
              <w:t>(16)</w:t>
            </w:r>
            <w:r w:rsidRPr="00047B22">
              <w:tab/>
              <w:t>Selleks et tagada vastutuse õiglane jagamine ja jõupingutuste tasakaal liikmesriikide vahel, tuleks luua solidaarsusmehhanism</w:t>
            </w:r>
            <w:r w:rsidRPr="00047B22">
              <w:rPr>
                <w:b/>
                <w:i/>
              </w:rPr>
              <w:t>, mis on tulemuslik ja tagab</w:t>
            </w:r>
            <w:r w:rsidRPr="00047B22">
              <w:t xml:space="preserve"> taotlejatele kiire </w:t>
            </w:r>
            <w:r w:rsidRPr="00047B22">
              <w:rPr>
                <w:b/>
                <w:i/>
              </w:rPr>
              <w:t>juurdepääsu</w:t>
            </w:r>
            <w:r w:rsidRPr="00047B22">
              <w:t xml:space="preserve"> rahvusvahelise kaitse andmise menetlustele. Sellise mehhanismiga tuleks ette näha </w:t>
            </w:r>
            <w:r w:rsidRPr="00047B22">
              <w:rPr>
                <w:b/>
                <w:i/>
              </w:rPr>
              <w:t>eri liiki solidaarsusmeetmed ning see peaks olema paindlik ja võimeline kohanema liikmesriigi ees seisvate muutuvate rändeprobleemidega</w:t>
            </w:r>
            <w:r w:rsidRPr="00047B22">
              <w:t>.</w:t>
            </w:r>
          </w:p>
        </w:tc>
        <w:tc>
          <w:tcPr>
            <w:tcW w:w="4876" w:type="dxa"/>
          </w:tcPr>
          <w:p w14:paraId="556065BF"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w:t>
            </w:r>
            <w:r w:rsidRPr="00047B22">
              <w:rPr>
                <w:b/>
                <w:i/>
              </w:rPr>
              <w:t>siduv</w:t>
            </w:r>
            <w:r w:rsidRPr="00047B22">
              <w:t xml:space="preserve"> solidaarsusmehhanism </w:t>
            </w:r>
            <w:r w:rsidRPr="00047B22">
              <w:rPr>
                <w:b/>
                <w:i/>
              </w:rPr>
              <w:t>saabumisel ja maabumisel, sealhulgas pärast otsingu- ja päästetegevust ja -operatsioone, et tagada</w:t>
            </w:r>
            <w:r w:rsidRPr="00047B22">
              <w:t xml:space="preserve"> taotlejatele </w:t>
            </w:r>
            <w:r w:rsidRPr="00047B22">
              <w:rPr>
                <w:b/>
                <w:i/>
              </w:rPr>
              <w:t>tõhus ja</w:t>
            </w:r>
            <w:r w:rsidRPr="00047B22">
              <w:t xml:space="preserve"> kiire </w:t>
            </w:r>
            <w:r w:rsidRPr="00047B22">
              <w:rPr>
                <w:b/>
                <w:i/>
              </w:rPr>
              <w:t>juurdepääs</w:t>
            </w:r>
            <w:r w:rsidRPr="00047B22">
              <w:t xml:space="preserve"> rahvusvahelise kaitse andmise menetlustele. Sellise mehhanismiga tuleks ette näha </w:t>
            </w:r>
            <w:r w:rsidRPr="00047B22">
              <w:rPr>
                <w:b/>
                <w:i/>
              </w:rPr>
              <w:t>tõeline solidaarsus liikmesriikide vahel, kolmandate riikidega ja nende suhtes, kes taotlevad varjupaika vastavalt selle määruse artiklites 14 ja 45 sätestatud menetlusele, nagu on sätestatud ELi toimimise lepingu artiklis 80</w:t>
            </w:r>
            <w:r w:rsidRPr="00047B22">
              <w:t>.</w:t>
            </w:r>
          </w:p>
        </w:tc>
      </w:tr>
    </w:tbl>
    <w:p w14:paraId="31E0A7C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2912E13" w14:textId="77777777" w:rsidR="00DC47AF" w:rsidRPr="00047B22" w:rsidRDefault="00DC47AF" w:rsidP="00DC47AF">
      <w:r w:rsidRPr="00047B22">
        <w:rPr>
          <w:rStyle w:val="HideTWBExt"/>
          <w:noProof w:val="0"/>
        </w:rPr>
        <w:t>&lt;/AmendB&gt;</w:t>
      </w:r>
    </w:p>
    <w:p w14:paraId="6790BCF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296</w:t>
      </w:r>
      <w:r w:rsidRPr="00047B22">
        <w:rPr>
          <w:rStyle w:val="HideTWBExt"/>
          <w:b w:val="0"/>
          <w:noProof w:val="0"/>
        </w:rPr>
        <w:t>&lt;/NumAmB&gt;</w:t>
      </w:r>
    </w:p>
    <w:p w14:paraId="36AEFD3E"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72360A5D" w14:textId="77777777" w:rsidR="00DC47AF" w:rsidRPr="00047B22" w:rsidRDefault="00DC47AF" w:rsidP="00DC47AF">
      <w:pPr>
        <w:pStyle w:val="NormalBold"/>
      </w:pPr>
      <w:r w:rsidRPr="00047B22">
        <w:rPr>
          <w:rStyle w:val="HideTWBExt"/>
          <w:b w:val="0"/>
          <w:noProof w:val="0"/>
        </w:rPr>
        <w:t>&lt;/RepeatBlock-By&gt;</w:t>
      </w:r>
    </w:p>
    <w:p w14:paraId="1E387FA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885286A"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360CFCD" w14:textId="77777777" w:rsidTr="002354E6">
        <w:trPr>
          <w:trHeight w:hRule="exact" w:val="240"/>
          <w:jc w:val="center"/>
        </w:trPr>
        <w:tc>
          <w:tcPr>
            <w:tcW w:w="9752" w:type="dxa"/>
            <w:gridSpan w:val="2"/>
          </w:tcPr>
          <w:p w14:paraId="276C5E0D" w14:textId="77777777" w:rsidR="00DC47AF" w:rsidRPr="00047B22" w:rsidRDefault="00DC47AF" w:rsidP="002354E6"/>
        </w:tc>
      </w:tr>
      <w:tr w:rsidR="00DC47AF" w:rsidRPr="00047B22" w14:paraId="56F11A54" w14:textId="77777777" w:rsidTr="002354E6">
        <w:trPr>
          <w:trHeight w:val="240"/>
          <w:jc w:val="center"/>
        </w:trPr>
        <w:tc>
          <w:tcPr>
            <w:tcW w:w="4876" w:type="dxa"/>
          </w:tcPr>
          <w:p w14:paraId="34108BFE" w14:textId="77777777" w:rsidR="00DC47AF" w:rsidRPr="00047B22" w:rsidRDefault="00DC47AF" w:rsidP="002354E6">
            <w:pPr>
              <w:pStyle w:val="AmColumnHeading"/>
            </w:pPr>
            <w:r w:rsidRPr="00047B22">
              <w:t>Komisjoni ettepanek</w:t>
            </w:r>
          </w:p>
        </w:tc>
        <w:tc>
          <w:tcPr>
            <w:tcW w:w="4876" w:type="dxa"/>
          </w:tcPr>
          <w:p w14:paraId="79D762AA" w14:textId="77777777" w:rsidR="00DC47AF" w:rsidRPr="00047B22" w:rsidRDefault="00DC47AF" w:rsidP="002354E6">
            <w:pPr>
              <w:pStyle w:val="AmColumnHeading"/>
            </w:pPr>
            <w:r w:rsidRPr="00047B22">
              <w:t>Muudatusettepanek</w:t>
            </w:r>
          </w:p>
        </w:tc>
      </w:tr>
      <w:tr w:rsidR="00DC47AF" w:rsidRPr="00047B22" w14:paraId="749370C9" w14:textId="77777777" w:rsidTr="002354E6">
        <w:trPr>
          <w:jc w:val="center"/>
        </w:trPr>
        <w:tc>
          <w:tcPr>
            <w:tcW w:w="4876" w:type="dxa"/>
          </w:tcPr>
          <w:p w14:paraId="7A8BEB0B" w14:textId="77777777" w:rsidR="00DC47AF" w:rsidRPr="00047B22" w:rsidRDefault="00DC47AF" w:rsidP="002354E6">
            <w:pPr>
              <w:pStyle w:val="Normal6a"/>
            </w:pPr>
            <w:r w:rsidRPr="00047B22">
              <w:t>(16)</w:t>
            </w:r>
            <w:r w:rsidRPr="00047B22">
              <w:tab/>
              <w:t xml:space="preserve">Selleks et tagada </w:t>
            </w:r>
            <w:r w:rsidRPr="00047B22">
              <w:rPr>
                <w:b/>
                <w:i/>
              </w:rPr>
              <w:t>vastutuse õiglane jagamine ja jõupingutuste tasakaal liikmesriikide vahel</w:t>
            </w:r>
            <w:r w:rsidRPr="00047B22">
              <w:t xml:space="preserve">, tuleks luua </w:t>
            </w:r>
            <w:r w:rsidRPr="00047B22">
              <w:rPr>
                <w:b/>
                <w:i/>
              </w:rPr>
              <w:t>solidaarsusmehhanism</w:t>
            </w:r>
            <w:r w:rsidRPr="00047B22">
              <w:t xml:space="preserve">, mis </w:t>
            </w:r>
            <w:r w:rsidRPr="00047B22">
              <w:rPr>
                <w:b/>
                <w:i/>
              </w:rPr>
              <w:t>on tulemuslik ja tagab taotlejatele kiire juurdepääsu rahvusvahelise kaitse andmise menetlustele. Sellise mehhanismiga tuleks ette näha eri liiki solidaarsusmeetmed ning see peaks olema paindlik ja võimeline kohanema liikmesriigi ees seisvate muutuvate rändeprobleemidega</w:t>
            </w:r>
            <w:r w:rsidRPr="00047B22">
              <w:t>.</w:t>
            </w:r>
          </w:p>
        </w:tc>
        <w:tc>
          <w:tcPr>
            <w:tcW w:w="4876" w:type="dxa"/>
          </w:tcPr>
          <w:p w14:paraId="64C4FFBA" w14:textId="77777777" w:rsidR="00DC47AF" w:rsidRPr="00047B22" w:rsidRDefault="00DC47AF" w:rsidP="002354E6">
            <w:pPr>
              <w:pStyle w:val="Normal6a"/>
            </w:pPr>
            <w:r w:rsidRPr="00047B22">
              <w:t>(16)</w:t>
            </w:r>
            <w:r w:rsidRPr="00047B22">
              <w:tab/>
              <w:t xml:space="preserve">Selleks et tagada </w:t>
            </w:r>
            <w:r w:rsidRPr="00047B22">
              <w:rPr>
                <w:b/>
                <w:i/>
              </w:rPr>
              <w:t>Euroopa Liidu liikmesriikidesse suunduva majandus- ja eluviisilise rände stiimulite vähenemine ja tõhusa tagasisaatmispoliitika rakendamine</w:t>
            </w:r>
            <w:r w:rsidRPr="00047B22">
              <w:t xml:space="preserve">, tuleks luua </w:t>
            </w:r>
            <w:r w:rsidRPr="00047B22">
              <w:rPr>
                <w:b/>
                <w:i/>
              </w:rPr>
              <w:t>vabatahtlik osalemine solidaarsusmeetmetes</w:t>
            </w:r>
            <w:r w:rsidRPr="00047B22">
              <w:t xml:space="preserve">, mis </w:t>
            </w:r>
            <w:r w:rsidRPr="00047B22">
              <w:rPr>
                <w:b/>
                <w:i/>
              </w:rPr>
              <w:t>järgiks riiklikke poliitilisi prioriteete ja tagaks, et liikmesriigid säilitaksid oma kontrolli rände- ja varjupaigapoliitika üle</w:t>
            </w:r>
            <w:r w:rsidRPr="00047B22">
              <w:t>.</w:t>
            </w:r>
          </w:p>
        </w:tc>
      </w:tr>
    </w:tbl>
    <w:p w14:paraId="575AD6A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2E922BA" w14:textId="77777777" w:rsidR="00DC47AF" w:rsidRPr="00047B22" w:rsidRDefault="00DC47AF" w:rsidP="00DC47AF">
      <w:r w:rsidRPr="00047B22">
        <w:rPr>
          <w:rStyle w:val="HideTWBExt"/>
          <w:noProof w:val="0"/>
        </w:rPr>
        <w:t>&lt;/AmendB&gt;</w:t>
      </w:r>
    </w:p>
    <w:p w14:paraId="655D84B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297</w:t>
      </w:r>
      <w:r w:rsidRPr="00047B22">
        <w:rPr>
          <w:rStyle w:val="HideTWBExt"/>
          <w:b w:val="0"/>
          <w:noProof w:val="0"/>
        </w:rPr>
        <w:t>&lt;/NumAmB&gt;</w:t>
      </w:r>
    </w:p>
    <w:p w14:paraId="4FB885BE"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74EFB099" w14:textId="77777777" w:rsidR="00DC47AF" w:rsidRPr="00047B22" w:rsidRDefault="00DC47AF" w:rsidP="00DC47AF">
      <w:pPr>
        <w:pStyle w:val="NormalBold"/>
      </w:pPr>
      <w:r w:rsidRPr="00047B22">
        <w:rPr>
          <w:rStyle w:val="HideTWBExt"/>
          <w:b w:val="0"/>
          <w:noProof w:val="0"/>
        </w:rPr>
        <w:t>&lt;/RepeatBlock-By&gt;</w:t>
      </w:r>
    </w:p>
    <w:p w14:paraId="2A56D0F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F9BAFCE"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BD605DB" w14:textId="77777777" w:rsidTr="002354E6">
        <w:trPr>
          <w:trHeight w:hRule="exact" w:val="240"/>
          <w:jc w:val="center"/>
        </w:trPr>
        <w:tc>
          <w:tcPr>
            <w:tcW w:w="9752" w:type="dxa"/>
            <w:gridSpan w:val="2"/>
          </w:tcPr>
          <w:p w14:paraId="72B45962" w14:textId="77777777" w:rsidR="00DC47AF" w:rsidRPr="00047B22" w:rsidRDefault="00DC47AF" w:rsidP="002354E6"/>
        </w:tc>
      </w:tr>
      <w:tr w:rsidR="00DC47AF" w:rsidRPr="00047B22" w14:paraId="7F591059" w14:textId="77777777" w:rsidTr="002354E6">
        <w:trPr>
          <w:trHeight w:val="240"/>
          <w:jc w:val="center"/>
        </w:trPr>
        <w:tc>
          <w:tcPr>
            <w:tcW w:w="4876" w:type="dxa"/>
          </w:tcPr>
          <w:p w14:paraId="2CAB62C6" w14:textId="77777777" w:rsidR="00DC47AF" w:rsidRPr="00047B22" w:rsidRDefault="00DC47AF" w:rsidP="002354E6">
            <w:pPr>
              <w:pStyle w:val="AmColumnHeading"/>
            </w:pPr>
            <w:r w:rsidRPr="00047B22">
              <w:t>Komisjoni ettepanek</w:t>
            </w:r>
          </w:p>
        </w:tc>
        <w:tc>
          <w:tcPr>
            <w:tcW w:w="4876" w:type="dxa"/>
          </w:tcPr>
          <w:p w14:paraId="45F912F5" w14:textId="77777777" w:rsidR="00DC47AF" w:rsidRPr="00047B22" w:rsidRDefault="00DC47AF" w:rsidP="002354E6">
            <w:pPr>
              <w:pStyle w:val="AmColumnHeading"/>
            </w:pPr>
            <w:r w:rsidRPr="00047B22">
              <w:t>Muudatusettepanek</w:t>
            </w:r>
          </w:p>
        </w:tc>
      </w:tr>
      <w:tr w:rsidR="00DC47AF" w:rsidRPr="00047B22" w14:paraId="6235652C" w14:textId="77777777" w:rsidTr="002354E6">
        <w:trPr>
          <w:jc w:val="center"/>
        </w:trPr>
        <w:tc>
          <w:tcPr>
            <w:tcW w:w="4876" w:type="dxa"/>
          </w:tcPr>
          <w:p w14:paraId="16D53440"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solidaarsusmehhanism, mis on tulemuslik ja tagab </w:t>
            </w:r>
            <w:r w:rsidRPr="00047B22">
              <w:rPr>
                <w:b/>
                <w:i/>
              </w:rPr>
              <w:t>taotlejatele kiire juurdepääsu rahvusvahelise kaitse andmise menetlustele</w:t>
            </w:r>
            <w:r w:rsidRPr="00047B22">
              <w:t>. Sellise mehhanismiga tuleks ette näha eri liiki solidaarsusmeetmed ning see peaks olema paindlik ja võimeline kohanema liikmesriigi ees seisvate muutuvate rändeprobleemidega.</w:t>
            </w:r>
          </w:p>
        </w:tc>
        <w:tc>
          <w:tcPr>
            <w:tcW w:w="4876" w:type="dxa"/>
          </w:tcPr>
          <w:p w14:paraId="0C422FEE" w14:textId="77777777" w:rsidR="00DC47AF" w:rsidRPr="00047B22" w:rsidRDefault="00DC47AF" w:rsidP="002354E6">
            <w:pPr>
              <w:pStyle w:val="Normal6a"/>
            </w:pPr>
            <w:r w:rsidRPr="00047B22">
              <w:t>(16)</w:t>
            </w:r>
            <w:r w:rsidRPr="00047B22">
              <w:tab/>
              <w:t>Selleks et tagada vastutuse õiglane jagamine ja jõupingutuste tasakaal liikmesriikide vahel, tuleks luua solidaarsusmehhanism, mis on tulemuslik ja tagab</w:t>
            </w:r>
            <w:r w:rsidRPr="00047B22">
              <w:rPr>
                <w:b/>
                <w:i/>
              </w:rPr>
              <w:t>, et esmase saabumise liikmesriike ei koormataks liigselt suure arvu samaaegsete taotlustega</w:t>
            </w:r>
            <w:r w:rsidRPr="00047B22">
              <w:t>. Sellise mehhanismiga tuleks ette näha eri liiki solidaarsusmeetmed ning see peaks olema paindlik ja võimeline kohanema liikmesriigi ees seisvate muutuvate rändeprobleemidega.</w:t>
            </w:r>
          </w:p>
        </w:tc>
      </w:tr>
    </w:tbl>
    <w:p w14:paraId="35772D2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80C787A" w14:textId="77777777" w:rsidR="00DC47AF" w:rsidRPr="00047B22" w:rsidRDefault="00DC47AF" w:rsidP="00DC47AF">
      <w:r w:rsidRPr="00047B22">
        <w:rPr>
          <w:rStyle w:val="HideTWBExt"/>
          <w:noProof w:val="0"/>
        </w:rPr>
        <w:t>&lt;/AmendB&gt;</w:t>
      </w:r>
    </w:p>
    <w:p w14:paraId="3647616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298</w:t>
      </w:r>
      <w:r w:rsidRPr="00047B22">
        <w:rPr>
          <w:rStyle w:val="HideTWBExt"/>
          <w:b w:val="0"/>
          <w:noProof w:val="0"/>
        </w:rPr>
        <w:t>&lt;/NumAmB&gt;</w:t>
      </w:r>
    </w:p>
    <w:p w14:paraId="6B714F5D"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74FE8889" w14:textId="77777777" w:rsidR="00DC47AF" w:rsidRPr="00047B22" w:rsidRDefault="00DC47AF" w:rsidP="00DC47AF">
      <w:pPr>
        <w:pStyle w:val="NormalBold"/>
      </w:pPr>
      <w:r w:rsidRPr="00047B22">
        <w:rPr>
          <w:rStyle w:val="HideTWBExt"/>
          <w:b w:val="0"/>
          <w:noProof w:val="0"/>
        </w:rPr>
        <w:t>&lt;/RepeatBlock-By&gt;</w:t>
      </w:r>
    </w:p>
    <w:p w14:paraId="63C8E36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CC80AEF"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F013B49" w14:textId="77777777" w:rsidTr="002354E6">
        <w:trPr>
          <w:trHeight w:hRule="exact" w:val="240"/>
          <w:jc w:val="center"/>
        </w:trPr>
        <w:tc>
          <w:tcPr>
            <w:tcW w:w="9752" w:type="dxa"/>
            <w:gridSpan w:val="2"/>
          </w:tcPr>
          <w:p w14:paraId="11582E9F" w14:textId="77777777" w:rsidR="00DC47AF" w:rsidRPr="00047B22" w:rsidRDefault="00DC47AF" w:rsidP="002354E6"/>
        </w:tc>
      </w:tr>
      <w:tr w:rsidR="00DC47AF" w:rsidRPr="00047B22" w14:paraId="4891F098" w14:textId="77777777" w:rsidTr="002354E6">
        <w:trPr>
          <w:trHeight w:val="240"/>
          <w:jc w:val="center"/>
        </w:trPr>
        <w:tc>
          <w:tcPr>
            <w:tcW w:w="4876" w:type="dxa"/>
          </w:tcPr>
          <w:p w14:paraId="6D4C6231" w14:textId="77777777" w:rsidR="00DC47AF" w:rsidRPr="00047B22" w:rsidRDefault="00DC47AF" w:rsidP="002354E6">
            <w:pPr>
              <w:pStyle w:val="AmColumnHeading"/>
            </w:pPr>
            <w:r w:rsidRPr="00047B22">
              <w:t>Komisjoni ettepanek</w:t>
            </w:r>
          </w:p>
        </w:tc>
        <w:tc>
          <w:tcPr>
            <w:tcW w:w="4876" w:type="dxa"/>
          </w:tcPr>
          <w:p w14:paraId="265FE99D" w14:textId="77777777" w:rsidR="00DC47AF" w:rsidRPr="00047B22" w:rsidRDefault="00DC47AF" w:rsidP="002354E6">
            <w:pPr>
              <w:pStyle w:val="AmColumnHeading"/>
            </w:pPr>
            <w:r w:rsidRPr="00047B22">
              <w:t>Muudatusettepanek</w:t>
            </w:r>
          </w:p>
        </w:tc>
      </w:tr>
      <w:tr w:rsidR="00DC47AF" w:rsidRPr="00047B22" w14:paraId="04955F65" w14:textId="77777777" w:rsidTr="002354E6">
        <w:trPr>
          <w:jc w:val="center"/>
        </w:trPr>
        <w:tc>
          <w:tcPr>
            <w:tcW w:w="4876" w:type="dxa"/>
          </w:tcPr>
          <w:p w14:paraId="21C7D8C7" w14:textId="77777777" w:rsidR="00DC47AF" w:rsidRPr="00047B22" w:rsidRDefault="00DC47AF" w:rsidP="002354E6">
            <w:pPr>
              <w:pStyle w:val="Normal6a"/>
            </w:pPr>
            <w:r w:rsidRPr="00047B22">
              <w:t>(16)</w:t>
            </w:r>
            <w:r w:rsidRPr="00047B22">
              <w:tab/>
              <w:t xml:space="preserve">Selleks et tagada vastutuse õiglane jagamine </w:t>
            </w:r>
            <w:r w:rsidRPr="00047B22">
              <w:rPr>
                <w:b/>
                <w:i/>
              </w:rPr>
              <w:t>ja jõupingutuste tasakaal</w:t>
            </w:r>
            <w:r w:rsidRPr="00047B22">
              <w:t xml:space="preserve"> liikmesriikide vahel, tuleks luua solidaarsusmehhanism, mis on tulemuslik ja tagab taotlejatele kiire juurdepääsu rahvusvahelise kaitse andmise menetlustele. Sellise mehhanismiga tuleks </w:t>
            </w:r>
            <w:r w:rsidRPr="00047B22">
              <w:rPr>
                <w:b/>
                <w:i/>
              </w:rPr>
              <w:t>ette näha eri liiki solidaarsusmeetmed ning see peaks olema paindlik ja võimeline kohanema liikmesriigi ees seisvate muutuvate rändeprobleemidega</w:t>
            </w:r>
            <w:r w:rsidRPr="00047B22">
              <w:t>.</w:t>
            </w:r>
          </w:p>
        </w:tc>
        <w:tc>
          <w:tcPr>
            <w:tcW w:w="4876" w:type="dxa"/>
          </w:tcPr>
          <w:p w14:paraId="0AD410CE" w14:textId="77777777" w:rsidR="00DC47AF" w:rsidRPr="00047B22" w:rsidRDefault="00DC47AF" w:rsidP="002354E6">
            <w:pPr>
              <w:pStyle w:val="Normal6a"/>
            </w:pPr>
            <w:r w:rsidRPr="00047B22">
              <w:t>(16)</w:t>
            </w:r>
            <w:r w:rsidRPr="00047B22">
              <w:tab/>
              <w:t xml:space="preserve">Selleks et tagada vastutuse õiglane jagamine liikmesriikide vahel, tuleks luua </w:t>
            </w:r>
            <w:r w:rsidRPr="00047B22">
              <w:rPr>
                <w:b/>
                <w:i/>
              </w:rPr>
              <w:t>taotlejate ümberpaigutamisel põhinev</w:t>
            </w:r>
            <w:r w:rsidRPr="00047B22">
              <w:t xml:space="preserve"> solidaarsusmehhanism, mis on tulemuslik ja tagab taotlejatele kiire juurdepääsu rahvusvahelise kaitse andmise menetlustele. Sellise mehhanismiga tuleks </w:t>
            </w:r>
            <w:r w:rsidRPr="00047B22">
              <w:rPr>
                <w:b/>
                <w:i/>
              </w:rPr>
              <w:t>tagada, et võetakse arvesse taotleja perekondlikke ja muid sisulisi sidemeid</w:t>
            </w:r>
            <w:r w:rsidRPr="00047B22">
              <w:t>.</w:t>
            </w:r>
          </w:p>
        </w:tc>
      </w:tr>
    </w:tbl>
    <w:p w14:paraId="71794DC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5A9ABF3" w14:textId="77777777" w:rsidR="00DC47AF" w:rsidRPr="00047B22" w:rsidRDefault="00DC47AF" w:rsidP="00DC47AF">
      <w:r w:rsidRPr="00047B22">
        <w:rPr>
          <w:rStyle w:val="HideTWBExt"/>
          <w:noProof w:val="0"/>
        </w:rPr>
        <w:t>&lt;/AmendB&gt;</w:t>
      </w:r>
    </w:p>
    <w:p w14:paraId="183AC09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299</w:t>
      </w:r>
      <w:r w:rsidRPr="00047B22">
        <w:rPr>
          <w:rStyle w:val="HideTWBExt"/>
          <w:b w:val="0"/>
          <w:noProof w:val="0"/>
        </w:rPr>
        <w:t>&lt;/NumAmB&gt;</w:t>
      </w:r>
    </w:p>
    <w:p w14:paraId="20FB2ABD"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 Sophia in 't Veld, Karen Melchior</w:t>
      </w:r>
      <w:r w:rsidRPr="00047B22">
        <w:rPr>
          <w:rStyle w:val="HideTWBExt"/>
          <w:b w:val="0"/>
          <w:noProof w:val="0"/>
        </w:rPr>
        <w:t>&lt;/Members&gt;</w:t>
      </w:r>
    </w:p>
    <w:p w14:paraId="5EA34BE1" w14:textId="77777777" w:rsidR="00DC47AF" w:rsidRPr="00047B22" w:rsidRDefault="00DC47AF" w:rsidP="00DC47AF">
      <w:pPr>
        <w:pStyle w:val="NormalBold"/>
      </w:pPr>
      <w:r w:rsidRPr="00047B22">
        <w:rPr>
          <w:rStyle w:val="HideTWBExt"/>
          <w:b w:val="0"/>
          <w:noProof w:val="0"/>
        </w:rPr>
        <w:t>&lt;/RepeatBlock-By&gt;</w:t>
      </w:r>
    </w:p>
    <w:p w14:paraId="39A2F1E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B27B5E3"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EF258B9" w14:textId="77777777" w:rsidTr="002354E6">
        <w:trPr>
          <w:trHeight w:hRule="exact" w:val="240"/>
          <w:jc w:val="center"/>
        </w:trPr>
        <w:tc>
          <w:tcPr>
            <w:tcW w:w="9752" w:type="dxa"/>
            <w:gridSpan w:val="2"/>
          </w:tcPr>
          <w:p w14:paraId="7D79A66B" w14:textId="77777777" w:rsidR="00DC47AF" w:rsidRPr="00047B22" w:rsidRDefault="00DC47AF" w:rsidP="002354E6"/>
        </w:tc>
      </w:tr>
      <w:tr w:rsidR="00DC47AF" w:rsidRPr="00047B22" w14:paraId="446E1553" w14:textId="77777777" w:rsidTr="002354E6">
        <w:trPr>
          <w:trHeight w:val="240"/>
          <w:jc w:val="center"/>
        </w:trPr>
        <w:tc>
          <w:tcPr>
            <w:tcW w:w="4876" w:type="dxa"/>
          </w:tcPr>
          <w:p w14:paraId="724282CD" w14:textId="77777777" w:rsidR="00DC47AF" w:rsidRPr="00047B22" w:rsidRDefault="00DC47AF" w:rsidP="002354E6">
            <w:pPr>
              <w:pStyle w:val="AmColumnHeading"/>
            </w:pPr>
            <w:r w:rsidRPr="00047B22">
              <w:t>Komisjoni ettepanek</w:t>
            </w:r>
          </w:p>
        </w:tc>
        <w:tc>
          <w:tcPr>
            <w:tcW w:w="4876" w:type="dxa"/>
          </w:tcPr>
          <w:p w14:paraId="7CA0EB41" w14:textId="77777777" w:rsidR="00DC47AF" w:rsidRPr="00047B22" w:rsidRDefault="00DC47AF" w:rsidP="002354E6">
            <w:pPr>
              <w:pStyle w:val="AmColumnHeading"/>
            </w:pPr>
            <w:r w:rsidRPr="00047B22">
              <w:t>Muudatusettepanek</w:t>
            </w:r>
          </w:p>
        </w:tc>
      </w:tr>
      <w:tr w:rsidR="00DC47AF" w:rsidRPr="00047B22" w14:paraId="6391294B" w14:textId="77777777" w:rsidTr="002354E6">
        <w:trPr>
          <w:jc w:val="center"/>
        </w:trPr>
        <w:tc>
          <w:tcPr>
            <w:tcW w:w="4876" w:type="dxa"/>
          </w:tcPr>
          <w:p w14:paraId="4E34DC9B" w14:textId="77777777" w:rsidR="00DC47AF" w:rsidRPr="00047B22" w:rsidRDefault="00DC47AF" w:rsidP="002354E6">
            <w:pPr>
              <w:pStyle w:val="Normal6a"/>
            </w:pPr>
            <w:r w:rsidRPr="00047B22">
              <w:t>(16)</w:t>
            </w:r>
            <w:r w:rsidRPr="00047B22">
              <w:tab/>
              <w:t>Selleks et tagada vastutuse õiglane jagamine ja jõupingutuste tasakaal liikmesriikide vahel, tuleks luua solidaarsusmehhanism, mis on tulemuslik ja tagab taotlejatele kiire juurdepääsu rahvusvahelise kaitse andmise menetlustele. Sellise mehhanismiga tuleks ette näha eri liiki solidaarsusmeetmed ning see peaks olema paindlik ja võimeline kohanema liikmesriigi ees seisvate muutuvate rändeprobleemidega.</w:t>
            </w:r>
          </w:p>
        </w:tc>
        <w:tc>
          <w:tcPr>
            <w:tcW w:w="4876" w:type="dxa"/>
          </w:tcPr>
          <w:p w14:paraId="5CFFFCC6"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solidaarsusmehhanism, mis on tulemuslik ja tagab taotlejatele kiire juurdepääsu rahvusvahelise kaitse andmise menetlustele. Sellise mehhanismiga tuleks ette näha eri liiki solidaarsusmeetmed ning see peaks olema paindlik ja </w:t>
            </w:r>
            <w:r w:rsidRPr="00047B22">
              <w:rPr>
                <w:b/>
                <w:i/>
              </w:rPr>
              <w:t>prognoositav ning</w:t>
            </w:r>
            <w:r w:rsidRPr="00047B22">
              <w:t xml:space="preserve"> võimeline </w:t>
            </w:r>
            <w:r w:rsidRPr="00047B22">
              <w:rPr>
                <w:b/>
                <w:i/>
              </w:rPr>
              <w:t>kiiresti</w:t>
            </w:r>
            <w:r w:rsidRPr="00047B22">
              <w:t xml:space="preserve"> kohanema liikmesriigi ees seisvate muutuvate rändeprobleemidega.</w:t>
            </w:r>
          </w:p>
        </w:tc>
      </w:tr>
    </w:tbl>
    <w:p w14:paraId="52EA1BA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A32D337" w14:textId="77777777" w:rsidR="00DC47AF" w:rsidRPr="00047B22" w:rsidRDefault="00DC47AF" w:rsidP="00DC47AF">
      <w:r w:rsidRPr="00047B22">
        <w:rPr>
          <w:rStyle w:val="HideTWBExt"/>
          <w:noProof w:val="0"/>
        </w:rPr>
        <w:t>&lt;/AmendB&gt;</w:t>
      </w:r>
    </w:p>
    <w:p w14:paraId="05E49A3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300</w:t>
      </w:r>
      <w:r w:rsidRPr="00047B22">
        <w:rPr>
          <w:rStyle w:val="HideTWBExt"/>
          <w:b w:val="0"/>
          <w:noProof w:val="0"/>
        </w:rPr>
        <w:t>&lt;/NumAmB&gt;</w:t>
      </w:r>
    </w:p>
    <w:p w14:paraId="2DFBCE4C"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30260F8E" w14:textId="77777777" w:rsidR="00DC47AF" w:rsidRPr="00047B22" w:rsidRDefault="00DC47AF" w:rsidP="00DC47AF">
      <w:pPr>
        <w:pStyle w:val="NormalBold"/>
      </w:pPr>
      <w:r w:rsidRPr="00047B22">
        <w:rPr>
          <w:rStyle w:val="HideTWBExt"/>
          <w:b w:val="0"/>
          <w:noProof w:val="0"/>
        </w:rPr>
        <w:t>&lt;/RepeatBlock-By&gt;</w:t>
      </w:r>
    </w:p>
    <w:p w14:paraId="3F2F7B2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B9536DB" w14:textId="77777777" w:rsidR="00DC47AF" w:rsidRPr="00047B22" w:rsidRDefault="00DC47AF" w:rsidP="00DC47AF">
      <w:pPr>
        <w:pStyle w:val="NormalBold"/>
      </w:pPr>
      <w:r w:rsidRPr="00047B22">
        <w:rPr>
          <w:rStyle w:val="HideTWBExt"/>
          <w:b w:val="0"/>
          <w:noProof w:val="0"/>
        </w:rPr>
        <w:t>&lt;Article&gt;</w:t>
      </w:r>
      <w:r w:rsidRPr="00047B22">
        <w:t>Põhjendus 16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871B565" w14:textId="77777777" w:rsidTr="002354E6">
        <w:trPr>
          <w:trHeight w:hRule="exact" w:val="240"/>
          <w:jc w:val="center"/>
        </w:trPr>
        <w:tc>
          <w:tcPr>
            <w:tcW w:w="9752" w:type="dxa"/>
            <w:gridSpan w:val="2"/>
          </w:tcPr>
          <w:p w14:paraId="46662A4D" w14:textId="77777777" w:rsidR="00DC47AF" w:rsidRPr="00047B22" w:rsidRDefault="00DC47AF" w:rsidP="002354E6"/>
        </w:tc>
      </w:tr>
      <w:tr w:rsidR="00DC47AF" w:rsidRPr="00047B22" w14:paraId="726122D6" w14:textId="77777777" w:rsidTr="002354E6">
        <w:trPr>
          <w:trHeight w:val="240"/>
          <w:jc w:val="center"/>
        </w:trPr>
        <w:tc>
          <w:tcPr>
            <w:tcW w:w="4876" w:type="dxa"/>
          </w:tcPr>
          <w:p w14:paraId="1D48D356" w14:textId="77777777" w:rsidR="00DC47AF" w:rsidRPr="00047B22" w:rsidRDefault="00DC47AF" w:rsidP="002354E6">
            <w:pPr>
              <w:pStyle w:val="AmColumnHeading"/>
            </w:pPr>
            <w:r w:rsidRPr="00047B22">
              <w:t>Komisjoni ettepanek</w:t>
            </w:r>
          </w:p>
        </w:tc>
        <w:tc>
          <w:tcPr>
            <w:tcW w:w="4876" w:type="dxa"/>
          </w:tcPr>
          <w:p w14:paraId="0DE05673" w14:textId="77777777" w:rsidR="00DC47AF" w:rsidRPr="00047B22" w:rsidRDefault="00DC47AF" w:rsidP="002354E6">
            <w:pPr>
              <w:pStyle w:val="AmColumnHeading"/>
            </w:pPr>
            <w:r w:rsidRPr="00047B22">
              <w:t>Muudatusettepanek</w:t>
            </w:r>
          </w:p>
        </w:tc>
      </w:tr>
      <w:tr w:rsidR="00DC47AF" w:rsidRPr="00047B22" w14:paraId="0B94398F" w14:textId="77777777" w:rsidTr="002354E6">
        <w:trPr>
          <w:jc w:val="center"/>
        </w:trPr>
        <w:tc>
          <w:tcPr>
            <w:tcW w:w="4876" w:type="dxa"/>
          </w:tcPr>
          <w:p w14:paraId="13825A44"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solidaarsusmehhanism, mis on tulemuslik ja tagab taotlejatele kiire juurdepääsu rahvusvahelise kaitse andmise menetlustele. Sellise mehhanismiga </w:t>
            </w:r>
            <w:r w:rsidRPr="00047B22">
              <w:rPr>
                <w:b/>
                <w:bCs/>
                <w:i/>
                <w:iCs/>
              </w:rPr>
              <w:t>tuleks ette näha eri liiki solidaarsusmeetmed</w:t>
            </w:r>
            <w:r w:rsidRPr="00047B22">
              <w:t xml:space="preserve"> ning see peaks olema paindlik ja võimeline kohanema liikmesriigi ees seisvate muutuvate rändeprobleemidega.</w:t>
            </w:r>
          </w:p>
        </w:tc>
        <w:tc>
          <w:tcPr>
            <w:tcW w:w="4876" w:type="dxa"/>
          </w:tcPr>
          <w:p w14:paraId="0ACD932F" w14:textId="77777777" w:rsidR="00DC47AF" w:rsidRPr="00047B22" w:rsidRDefault="00DC47AF" w:rsidP="002354E6">
            <w:pPr>
              <w:pStyle w:val="Normal6a"/>
            </w:pPr>
            <w:r w:rsidRPr="00047B22">
              <w:t>(16)</w:t>
            </w:r>
            <w:r w:rsidRPr="00047B22">
              <w:tab/>
              <w:t xml:space="preserve">Selleks et tagada vastutuse õiglane jagamine ja jõupingutuste tasakaal liikmesriikide vahel, tuleks luua </w:t>
            </w:r>
            <w:r w:rsidRPr="00047B22">
              <w:rPr>
                <w:b/>
                <w:bCs/>
                <w:i/>
                <w:iCs/>
              </w:rPr>
              <w:t>automaatne</w:t>
            </w:r>
            <w:r w:rsidRPr="00047B22">
              <w:t xml:space="preserve"> solidaarsusmehhanism, mis on tulemuslik ja tagab taotlejatele kiire juurdepääsu rahvusvahelise kaitse andmise menetlustele. Sellise mehhanismiga </w:t>
            </w:r>
            <w:r w:rsidRPr="00047B22">
              <w:rPr>
                <w:b/>
                <w:bCs/>
                <w:i/>
                <w:iCs/>
              </w:rPr>
              <w:t>hõlmatakse peamiselt varjupaigataotlejate ümberpaigutamist</w:t>
            </w:r>
            <w:r w:rsidRPr="00047B22">
              <w:t xml:space="preserve"> ning see peaks olema paindlik ja võimeline kohanema liikmesriigi ees seisvate muutuvate rändeprobleemidega.</w:t>
            </w:r>
          </w:p>
        </w:tc>
      </w:tr>
    </w:tbl>
    <w:p w14:paraId="5070E15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15829264" w14:textId="77777777" w:rsidR="00DC47AF" w:rsidRPr="00047B22" w:rsidRDefault="00DC47AF" w:rsidP="00DC47AF">
      <w:r w:rsidRPr="00047B22">
        <w:rPr>
          <w:rStyle w:val="HideTWBExt"/>
          <w:noProof w:val="0"/>
        </w:rPr>
        <w:t>&lt;/AmendB&gt;</w:t>
      </w:r>
    </w:p>
    <w:p w14:paraId="728342C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301</w:t>
      </w:r>
      <w:r w:rsidRPr="00047B22">
        <w:rPr>
          <w:rStyle w:val="HideTWBExt"/>
          <w:b w:val="0"/>
          <w:noProof w:val="0"/>
        </w:rPr>
        <w:t>&lt;/NumAmB&gt;</w:t>
      </w:r>
    </w:p>
    <w:p w14:paraId="30A6D358"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0B06B036" w14:textId="77777777" w:rsidR="00DC47AF" w:rsidRPr="00047B22" w:rsidRDefault="00DC47AF" w:rsidP="00DC47AF">
      <w:pPr>
        <w:pStyle w:val="NormalBold"/>
      </w:pPr>
      <w:r w:rsidRPr="00047B22">
        <w:rPr>
          <w:rStyle w:val="HideTWBExt"/>
          <w:b w:val="0"/>
          <w:noProof w:val="0"/>
        </w:rPr>
        <w:t>&lt;/RepeatBlock-By&gt;</w:t>
      </w:r>
    </w:p>
    <w:p w14:paraId="1AA2C7E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1DBE346"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64735BF" w14:textId="77777777" w:rsidTr="002354E6">
        <w:trPr>
          <w:trHeight w:hRule="exact" w:val="240"/>
          <w:jc w:val="center"/>
        </w:trPr>
        <w:tc>
          <w:tcPr>
            <w:tcW w:w="9752" w:type="dxa"/>
            <w:gridSpan w:val="2"/>
          </w:tcPr>
          <w:p w14:paraId="1BAAE606" w14:textId="77777777" w:rsidR="00DC47AF" w:rsidRPr="00047B22" w:rsidRDefault="00DC47AF" w:rsidP="002354E6"/>
        </w:tc>
      </w:tr>
      <w:tr w:rsidR="00DC47AF" w:rsidRPr="00047B22" w14:paraId="080F2815" w14:textId="77777777" w:rsidTr="002354E6">
        <w:trPr>
          <w:trHeight w:val="240"/>
          <w:jc w:val="center"/>
        </w:trPr>
        <w:tc>
          <w:tcPr>
            <w:tcW w:w="4876" w:type="dxa"/>
          </w:tcPr>
          <w:p w14:paraId="74E59163" w14:textId="77777777" w:rsidR="00DC47AF" w:rsidRPr="00047B22" w:rsidRDefault="00DC47AF" w:rsidP="002354E6">
            <w:pPr>
              <w:pStyle w:val="AmColumnHeading"/>
            </w:pPr>
            <w:r w:rsidRPr="00047B22">
              <w:t>Komisjoni ettepanek</w:t>
            </w:r>
          </w:p>
        </w:tc>
        <w:tc>
          <w:tcPr>
            <w:tcW w:w="4876" w:type="dxa"/>
          </w:tcPr>
          <w:p w14:paraId="26077B3A" w14:textId="77777777" w:rsidR="00DC47AF" w:rsidRPr="00047B22" w:rsidRDefault="00DC47AF" w:rsidP="002354E6">
            <w:pPr>
              <w:pStyle w:val="AmColumnHeading"/>
            </w:pPr>
            <w:r w:rsidRPr="00047B22">
              <w:t>Muudatusettepanek</w:t>
            </w:r>
          </w:p>
        </w:tc>
      </w:tr>
      <w:tr w:rsidR="00DC47AF" w:rsidRPr="00047B22" w14:paraId="79CFD4E4" w14:textId="77777777" w:rsidTr="002354E6">
        <w:trPr>
          <w:jc w:val="center"/>
        </w:trPr>
        <w:tc>
          <w:tcPr>
            <w:tcW w:w="4876" w:type="dxa"/>
          </w:tcPr>
          <w:p w14:paraId="48815019" w14:textId="77777777" w:rsidR="00DC47AF" w:rsidRPr="00047B22" w:rsidRDefault="00DC47AF" w:rsidP="002354E6">
            <w:pPr>
              <w:pStyle w:val="Normal6a"/>
            </w:pPr>
            <w:r w:rsidRPr="00047B22">
              <w:rPr>
                <w:b/>
                <w:i/>
              </w:rPr>
              <w:t>(17)</w:t>
            </w:r>
            <w:r w:rsidRPr="00047B22">
              <w:tab/>
            </w:r>
            <w:r w:rsidRPr="00047B22">
              <w:rPr>
                <w:b/>
                <w:i/>
              </w:rPr>
              <w:t>Võttes arvesse vajadust tagada käesoleva määrusega loodud solidaarsusmehhanismi sujuv toimimine, peaks komisjon looma ja kokku kutsuma kõigi liikmesriikide esindajatest koosneva solidaarsusfoorumi.</w:t>
            </w:r>
          </w:p>
        </w:tc>
        <w:tc>
          <w:tcPr>
            <w:tcW w:w="4876" w:type="dxa"/>
          </w:tcPr>
          <w:p w14:paraId="23EA97D7" w14:textId="77777777" w:rsidR="00DC47AF" w:rsidRPr="00047B22" w:rsidRDefault="00DC47AF" w:rsidP="002354E6">
            <w:pPr>
              <w:pStyle w:val="Normal6a"/>
            </w:pPr>
            <w:r w:rsidRPr="00047B22">
              <w:rPr>
                <w:b/>
                <w:i/>
              </w:rPr>
              <w:t>välja jäetud</w:t>
            </w:r>
          </w:p>
        </w:tc>
      </w:tr>
    </w:tbl>
    <w:p w14:paraId="35271B1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38477A0E" w14:textId="77777777" w:rsidR="00DC47AF" w:rsidRPr="00047B22" w:rsidRDefault="00DC47AF" w:rsidP="00DC47AF">
      <w:r w:rsidRPr="00047B22">
        <w:rPr>
          <w:rStyle w:val="HideTWBExt"/>
          <w:noProof w:val="0"/>
        </w:rPr>
        <w:t>&lt;/AmendB&gt;</w:t>
      </w:r>
    </w:p>
    <w:p w14:paraId="319B797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302</w:t>
      </w:r>
      <w:r w:rsidRPr="00047B22">
        <w:rPr>
          <w:rStyle w:val="HideTWBExt"/>
          <w:b w:val="0"/>
          <w:noProof w:val="0"/>
        </w:rPr>
        <w:t>&lt;/NumAmB&gt;</w:t>
      </w:r>
    </w:p>
    <w:p w14:paraId="3490908B"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2906000F" w14:textId="77777777" w:rsidR="00DC47AF" w:rsidRPr="00047B22" w:rsidRDefault="00DC47AF" w:rsidP="00DC47AF">
      <w:pPr>
        <w:pStyle w:val="NormalBold"/>
      </w:pPr>
      <w:r w:rsidRPr="00047B22">
        <w:rPr>
          <w:rStyle w:val="HideTWBExt"/>
          <w:b w:val="0"/>
          <w:noProof w:val="0"/>
        </w:rPr>
        <w:t>&lt;/RepeatBlock-By&gt;</w:t>
      </w:r>
    </w:p>
    <w:p w14:paraId="663D17F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0CC3FE2"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5C0E666" w14:textId="77777777" w:rsidTr="002354E6">
        <w:trPr>
          <w:trHeight w:hRule="exact" w:val="240"/>
          <w:jc w:val="center"/>
        </w:trPr>
        <w:tc>
          <w:tcPr>
            <w:tcW w:w="9752" w:type="dxa"/>
            <w:gridSpan w:val="2"/>
          </w:tcPr>
          <w:p w14:paraId="46BB97F2" w14:textId="77777777" w:rsidR="00DC47AF" w:rsidRPr="00047B22" w:rsidRDefault="00DC47AF" w:rsidP="002354E6"/>
        </w:tc>
      </w:tr>
      <w:tr w:rsidR="00DC47AF" w:rsidRPr="00047B22" w14:paraId="40531DB1" w14:textId="77777777" w:rsidTr="002354E6">
        <w:trPr>
          <w:trHeight w:val="240"/>
          <w:jc w:val="center"/>
        </w:trPr>
        <w:tc>
          <w:tcPr>
            <w:tcW w:w="4876" w:type="dxa"/>
          </w:tcPr>
          <w:p w14:paraId="74539578" w14:textId="77777777" w:rsidR="00DC47AF" w:rsidRPr="00047B22" w:rsidRDefault="00DC47AF" w:rsidP="002354E6">
            <w:pPr>
              <w:pStyle w:val="AmColumnHeading"/>
            </w:pPr>
            <w:r w:rsidRPr="00047B22">
              <w:t>Komisjoni ettepanek</w:t>
            </w:r>
          </w:p>
        </w:tc>
        <w:tc>
          <w:tcPr>
            <w:tcW w:w="4876" w:type="dxa"/>
          </w:tcPr>
          <w:p w14:paraId="459A0232" w14:textId="77777777" w:rsidR="00DC47AF" w:rsidRPr="00047B22" w:rsidRDefault="00DC47AF" w:rsidP="002354E6">
            <w:pPr>
              <w:pStyle w:val="AmColumnHeading"/>
            </w:pPr>
            <w:r w:rsidRPr="00047B22">
              <w:t>Muudatusettepanek</w:t>
            </w:r>
          </w:p>
        </w:tc>
      </w:tr>
      <w:tr w:rsidR="00DC47AF" w:rsidRPr="00047B22" w14:paraId="63313D40" w14:textId="77777777" w:rsidTr="002354E6">
        <w:trPr>
          <w:jc w:val="center"/>
        </w:trPr>
        <w:tc>
          <w:tcPr>
            <w:tcW w:w="4876" w:type="dxa"/>
          </w:tcPr>
          <w:p w14:paraId="4FA6EDDC" w14:textId="77777777" w:rsidR="00DC47AF" w:rsidRPr="00047B22" w:rsidRDefault="00DC47AF" w:rsidP="002354E6">
            <w:pPr>
              <w:pStyle w:val="Normal6a"/>
            </w:pPr>
            <w:r w:rsidRPr="00047B22">
              <w:rPr>
                <w:b/>
                <w:i/>
              </w:rPr>
              <w:t>(17)</w:t>
            </w:r>
            <w:r w:rsidRPr="00047B22">
              <w:tab/>
            </w:r>
            <w:r w:rsidRPr="00047B22">
              <w:rPr>
                <w:b/>
                <w:i/>
              </w:rPr>
              <w:t>Võttes arvesse vajadust tagada käesoleva määrusega loodud solidaarsusmehhanismi sujuv toimimine, peaks komisjon looma ja kokku kutsuma kõigi liikmesriikide esindajatest koosneva solidaarsusfoorumi.</w:t>
            </w:r>
          </w:p>
        </w:tc>
        <w:tc>
          <w:tcPr>
            <w:tcW w:w="4876" w:type="dxa"/>
          </w:tcPr>
          <w:p w14:paraId="51FFF39A" w14:textId="77777777" w:rsidR="00DC47AF" w:rsidRPr="00047B22" w:rsidRDefault="00DC47AF" w:rsidP="002354E6">
            <w:pPr>
              <w:pStyle w:val="Normal6a"/>
            </w:pPr>
            <w:r w:rsidRPr="00047B22">
              <w:rPr>
                <w:b/>
                <w:i/>
              </w:rPr>
              <w:t>välja jäetud</w:t>
            </w:r>
          </w:p>
        </w:tc>
      </w:tr>
    </w:tbl>
    <w:p w14:paraId="7307A61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77B2157" w14:textId="77777777" w:rsidR="00DC47AF" w:rsidRPr="00047B22" w:rsidRDefault="00DC47AF" w:rsidP="00DC47AF">
      <w:r w:rsidRPr="00047B22">
        <w:rPr>
          <w:rStyle w:val="HideTWBExt"/>
          <w:noProof w:val="0"/>
        </w:rPr>
        <w:t>&lt;/AmendB&gt;</w:t>
      </w:r>
    </w:p>
    <w:p w14:paraId="6A4820C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303</w:t>
      </w:r>
      <w:r w:rsidRPr="00047B22">
        <w:rPr>
          <w:rStyle w:val="HideTWBExt"/>
          <w:b w:val="0"/>
          <w:noProof w:val="0"/>
        </w:rPr>
        <w:t>&lt;/NumAmB&gt;</w:t>
      </w:r>
    </w:p>
    <w:p w14:paraId="6C1E3F51"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5F6FFC23" w14:textId="77777777" w:rsidR="00DC47AF" w:rsidRPr="00047B22" w:rsidRDefault="00DC47AF" w:rsidP="00DC47AF">
      <w:pPr>
        <w:pStyle w:val="NormalBold"/>
      </w:pPr>
      <w:r w:rsidRPr="00047B22">
        <w:rPr>
          <w:rStyle w:val="HideTWBExt"/>
          <w:b w:val="0"/>
          <w:noProof w:val="0"/>
        </w:rPr>
        <w:t>&lt;/RepeatBlock-By&gt;</w:t>
      </w:r>
    </w:p>
    <w:p w14:paraId="6628B25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24E9576"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D6B07AF" w14:textId="77777777" w:rsidTr="002354E6">
        <w:trPr>
          <w:trHeight w:hRule="exact" w:val="240"/>
          <w:jc w:val="center"/>
        </w:trPr>
        <w:tc>
          <w:tcPr>
            <w:tcW w:w="9752" w:type="dxa"/>
            <w:gridSpan w:val="2"/>
          </w:tcPr>
          <w:p w14:paraId="5BC8B23F" w14:textId="77777777" w:rsidR="00DC47AF" w:rsidRPr="00047B22" w:rsidRDefault="00DC47AF" w:rsidP="002354E6"/>
        </w:tc>
      </w:tr>
      <w:tr w:rsidR="00DC47AF" w:rsidRPr="00047B22" w14:paraId="482E9688" w14:textId="77777777" w:rsidTr="002354E6">
        <w:trPr>
          <w:trHeight w:val="240"/>
          <w:jc w:val="center"/>
        </w:trPr>
        <w:tc>
          <w:tcPr>
            <w:tcW w:w="4876" w:type="dxa"/>
          </w:tcPr>
          <w:p w14:paraId="4E129486" w14:textId="77777777" w:rsidR="00DC47AF" w:rsidRPr="00047B22" w:rsidRDefault="00DC47AF" w:rsidP="002354E6">
            <w:pPr>
              <w:pStyle w:val="AmColumnHeading"/>
            </w:pPr>
            <w:r w:rsidRPr="00047B22">
              <w:t>Komisjoni ettepanek</w:t>
            </w:r>
          </w:p>
        </w:tc>
        <w:tc>
          <w:tcPr>
            <w:tcW w:w="4876" w:type="dxa"/>
          </w:tcPr>
          <w:p w14:paraId="39D8AB40" w14:textId="77777777" w:rsidR="00DC47AF" w:rsidRPr="00047B22" w:rsidRDefault="00DC47AF" w:rsidP="002354E6">
            <w:pPr>
              <w:pStyle w:val="AmColumnHeading"/>
            </w:pPr>
            <w:r w:rsidRPr="00047B22">
              <w:t>Muudatusettepanek</w:t>
            </w:r>
          </w:p>
        </w:tc>
      </w:tr>
      <w:tr w:rsidR="00DC47AF" w:rsidRPr="00047B22" w14:paraId="123FF57E" w14:textId="77777777" w:rsidTr="002354E6">
        <w:trPr>
          <w:jc w:val="center"/>
        </w:trPr>
        <w:tc>
          <w:tcPr>
            <w:tcW w:w="4876" w:type="dxa"/>
          </w:tcPr>
          <w:p w14:paraId="3E51C8E8" w14:textId="77777777" w:rsidR="00DC47AF" w:rsidRPr="00047B22" w:rsidRDefault="00DC47AF" w:rsidP="002354E6">
            <w:pPr>
              <w:pStyle w:val="Normal6a"/>
            </w:pPr>
            <w:r w:rsidRPr="00047B22">
              <w:rPr>
                <w:b/>
                <w:i/>
              </w:rPr>
              <w:t>(17)</w:t>
            </w:r>
            <w:r w:rsidRPr="00047B22">
              <w:tab/>
            </w:r>
            <w:r w:rsidRPr="00047B22">
              <w:rPr>
                <w:b/>
                <w:i/>
              </w:rPr>
              <w:t>Võttes arvesse vajadust tagada käesoleva määrusega loodud solidaarsusmehhanismi sujuv toimimine, peaks komisjon looma ja kokku kutsuma kõigi liikmesriikide esindajatest koosneva solidaarsusfoorumi.</w:t>
            </w:r>
          </w:p>
        </w:tc>
        <w:tc>
          <w:tcPr>
            <w:tcW w:w="4876" w:type="dxa"/>
          </w:tcPr>
          <w:p w14:paraId="62953C87" w14:textId="77777777" w:rsidR="00DC47AF" w:rsidRPr="00047B22" w:rsidRDefault="00DC47AF" w:rsidP="002354E6">
            <w:pPr>
              <w:pStyle w:val="Normal6a"/>
            </w:pPr>
            <w:r w:rsidRPr="00047B22">
              <w:rPr>
                <w:b/>
                <w:i/>
              </w:rPr>
              <w:t>välja jäetud</w:t>
            </w:r>
          </w:p>
        </w:tc>
      </w:tr>
    </w:tbl>
    <w:p w14:paraId="3AB98C3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B44B840" w14:textId="77777777" w:rsidR="00DC47AF" w:rsidRPr="00047B22" w:rsidRDefault="00DC47AF" w:rsidP="00DC47AF">
      <w:r w:rsidRPr="00047B22">
        <w:rPr>
          <w:rStyle w:val="HideTWBExt"/>
          <w:noProof w:val="0"/>
        </w:rPr>
        <w:t>&lt;/AmendB&gt;</w:t>
      </w:r>
    </w:p>
    <w:p w14:paraId="3DF08F7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304</w:t>
      </w:r>
      <w:r w:rsidRPr="00047B22">
        <w:rPr>
          <w:rStyle w:val="HideTWBExt"/>
          <w:b w:val="0"/>
          <w:noProof w:val="0"/>
        </w:rPr>
        <w:t>&lt;/NumAmB&gt;</w:t>
      </w:r>
    </w:p>
    <w:p w14:paraId="50BB94ED"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474D2EC0" w14:textId="77777777" w:rsidR="00DC47AF" w:rsidRPr="00047B22" w:rsidRDefault="00DC47AF" w:rsidP="00DC47AF">
      <w:pPr>
        <w:pStyle w:val="NormalBold"/>
      </w:pPr>
      <w:r w:rsidRPr="00047B22">
        <w:rPr>
          <w:rStyle w:val="HideTWBExt"/>
          <w:b w:val="0"/>
          <w:noProof w:val="0"/>
        </w:rPr>
        <w:t>&lt;/RepeatBlock-By&gt;</w:t>
      </w:r>
    </w:p>
    <w:p w14:paraId="77074FB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E8B1D9D"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2646FD0" w14:textId="77777777" w:rsidTr="002354E6">
        <w:trPr>
          <w:trHeight w:hRule="exact" w:val="240"/>
          <w:jc w:val="center"/>
        </w:trPr>
        <w:tc>
          <w:tcPr>
            <w:tcW w:w="9752" w:type="dxa"/>
            <w:gridSpan w:val="2"/>
          </w:tcPr>
          <w:p w14:paraId="69FBF7F5" w14:textId="77777777" w:rsidR="00DC47AF" w:rsidRPr="00047B22" w:rsidRDefault="00DC47AF" w:rsidP="002354E6"/>
        </w:tc>
      </w:tr>
      <w:tr w:rsidR="00DC47AF" w:rsidRPr="00047B22" w14:paraId="0F81EF27" w14:textId="77777777" w:rsidTr="002354E6">
        <w:trPr>
          <w:trHeight w:val="240"/>
          <w:jc w:val="center"/>
        </w:trPr>
        <w:tc>
          <w:tcPr>
            <w:tcW w:w="4876" w:type="dxa"/>
          </w:tcPr>
          <w:p w14:paraId="62223110" w14:textId="77777777" w:rsidR="00DC47AF" w:rsidRPr="00047B22" w:rsidRDefault="00DC47AF" w:rsidP="002354E6">
            <w:pPr>
              <w:pStyle w:val="AmColumnHeading"/>
            </w:pPr>
            <w:r w:rsidRPr="00047B22">
              <w:t>Komisjoni ettepanek</w:t>
            </w:r>
          </w:p>
        </w:tc>
        <w:tc>
          <w:tcPr>
            <w:tcW w:w="4876" w:type="dxa"/>
          </w:tcPr>
          <w:p w14:paraId="54C11CFD" w14:textId="77777777" w:rsidR="00DC47AF" w:rsidRPr="00047B22" w:rsidRDefault="00DC47AF" w:rsidP="002354E6">
            <w:pPr>
              <w:pStyle w:val="AmColumnHeading"/>
            </w:pPr>
            <w:r w:rsidRPr="00047B22">
              <w:t>Muudatusettepanek</w:t>
            </w:r>
          </w:p>
        </w:tc>
      </w:tr>
      <w:tr w:rsidR="00DC47AF" w:rsidRPr="00047B22" w14:paraId="27E268BB" w14:textId="77777777" w:rsidTr="002354E6">
        <w:trPr>
          <w:jc w:val="center"/>
        </w:trPr>
        <w:tc>
          <w:tcPr>
            <w:tcW w:w="4876" w:type="dxa"/>
          </w:tcPr>
          <w:p w14:paraId="06C06B76" w14:textId="77777777" w:rsidR="00DC47AF" w:rsidRPr="00047B22" w:rsidRDefault="00DC47AF" w:rsidP="002354E6">
            <w:pPr>
              <w:pStyle w:val="Normal6a"/>
            </w:pPr>
            <w:r w:rsidRPr="00047B22">
              <w:rPr>
                <w:b/>
                <w:i/>
              </w:rPr>
              <w:t>(17)</w:t>
            </w:r>
            <w:r w:rsidRPr="00047B22">
              <w:tab/>
            </w:r>
            <w:r w:rsidRPr="00047B22">
              <w:rPr>
                <w:b/>
                <w:i/>
              </w:rPr>
              <w:t>Võttes arvesse vajadust tagada käesoleva määrusega loodud solidaarsusmehhanismi sujuv toimimine, peaks komisjon looma ja kokku kutsuma kõigi liikmesriikide esindajatest koosneva solidaarsusfoorumi.</w:t>
            </w:r>
          </w:p>
        </w:tc>
        <w:tc>
          <w:tcPr>
            <w:tcW w:w="4876" w:type="dxa"/>
          </w:tcPr>
          <w:p w14:paraId="1EE73B80" w14:textId="77777777" w:rsidR="00DC47AF" w:rsidRPr="00047B22" w:rsidRDefault="00DC47AF" w:rsidP="002354E6">
            <w:pPr>
              <w:pStyle w:val="Normal6a"/>
            </w:pPr>
            <w:r w:rsidRPr="00047B22">
              <w:rPr>
                <w:b/>
                <w:i/>
              </w:rPr>
              <w:t>välja jäetud</w:t>
            </w:r>
          </w:p>
        </w:tc>
      </w:tr>
    </w:tbl>
    <w:p w14:paraId="33D88F7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605D282" w14:textId="77777777" w:rsidR="00DC47AF" w:rsidRPr="00047B22" w:rsidRDefault="00DC47AF" w:rsidP="00DC47AF">
      <w:r w:rsidRPr="00047B22">
        <w:rPr>
          <w:rStyle w:val="HideTWBExt"/>
          <w:noProof w:val="0"/>
        </w:rPr>
        <w:t>&lt;/AmendB&gt;</w:t>
      </w:r>
    </w:p>
    <w:p w14:paraId="460031B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305</w:t>
      </w:r>
      <w:r w:rsidRPr="00047B22">
        <w:rPr>
          <w:rStyle w:val="HideTWBExt"/>
          <w:b w:val="0"/>
          <w:noProof w:val="0"/>
        </w:rPr>
        <w:t>&lt;/NumAmB&gt;</w:t>
      </w:r>
    </w:p>
    <w:p w14:paraId="107F1F82"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77E86749" w14:textId="77777777" w:rsidR="00DC47AF" w:rsidRPr="00047B22" w:rsidRDefault="00DC47AF" w:rsidP="00DC47AF">
      <w:pPr>
        <w:pStyle w:val="NormalBold"/>
      </w:pPr>
      <w:r w:rsidRPr="00047B22">
        <w:rPr>
          <w:rStyle w:val="HideTWBExt"/>
          <w:b w:val="0"/>
          <w:noProof w:val="0"/>
        </w:rPr>
        <w:t>&lt;/RepeatBlock-By&gt;</w:t>
      </w:r>
    </w:p>
    <w:p w14:paraId="29CF4A0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058387A"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04A0840" w14:textId="77777777" w:rsidTr="002354E6">
        <w:trPr>
          <w:trHeight w:hRule="exact" w:val="240"/>
          <w:jc w:val="center"/>
        </w:trPr>
        <w:tc>
          <w:tcPr>
            <w:tcW w:w="9752" w:type="dxa"/>
            <w:gridSpan w:val="2"/>
          </w:tcPr>
          <w:p w14:paraId="237B67CE" w14:textId="77777777" w:rsidR="00DC47AF" w:rsidRPr="00047B22" w:rsidRDefault="00DC47AF" w:rsidP="002354E6"/>
        </w:tc>
      </w:tr>
      <w:tr w:rsidR="00DC47AF" w:rsidRPr="00047B22" w14:paraId="1FFB6BC5" w14:textId="77777777" w:rsidTr="002354E6">
        <w:trPr>
          <w:trHeight w:val="240"/>
          <w:jc w:val="center"/>
        </w:trPr>
        <w:tc>
          <w:tcPr>
            <w:tcW w:w="4876" w:type="dxa"/>
          </w:tcPr>
          <w:p w14:paraId="432B64DA" w14:textId="77777777" w:rsidR="00DC47AF" w:rsidRPr="00047B22" w:rsidRDefault="00DC47AF" w:rsidP="002354E6">
            <w:pPr>
              <w:pStyle w:val="AmColumnHeading"/>
            </w:pPr>
            <w:r w:rsidRPr="00047B22">
              <w:t>Komisjoni ettepanek</w:t>
            </w:r>
          </w:p>
        </w:tc>
        <w:tc>
          <w:tcPr>
            <w:tcW w:w="4876" w:type="dxa"/>
          </w:tcPr>
          <w:p w14:paraId="72C8E4B8" w14:textId="77777777" w:rsidR="00DC47AF" w:rsidRPr="00047B22" w:rsidRDefault="00DC47AF" w:rsidP="002354E6">
            <w:pPr>
              <w:pStyle w:val="AmColumnHeading"/>
            </w:pPr>
            <w:r w:rsidRPr="00047B22">
              <w:t>Muudatusettepanek</w:t>
            </w:r>
          </w:p>
        </w:tc>
      </w:tr>
      <w:tr w:rsidR="00DC47AF" w:rsidRPr="00047B22" w14:paraId="09D02F65" w14:textId="77777777" w:rsidTr="002354E6">
        <w:trPr>
          <w:jc w:val="center"/>
        </w:trPr>
        <w:tc>
          <w:tcPr>
            <w:tcW w:w="4876" w:type="dxa"/>
          </w:tcPr>
          <w:p w14:paraId="0B622109" w14:textId="77777777" w:rsidR="00DC47AF" w:rsidRPr="00047B22" w:rsidRDefault="00DC47AF" w:rsidP="002354E6">
            <w:pPr>
              <w:pStyle w:val="Normal6a"/>
            </w:pPr>
            <w:r w:rsidRPr="00047B22">
              <w:rPr>
                <w:b/>
                <w:i/>
              </w:rPr>
              <w:t>(17)</w:t>
            </w:r>
            <w:r w:rsidRPr="00047B22">
              <w:tab/>
            </w:r>
            <w:r w:rsidRPr="00047B22">
              <w:rPr>
                <w:b/>
                <w:i/>
              </w:rPr>
              <w:t>Võttes arvesse vajadust tagada käesoleva määrusega loodud solidaarsusmehhanismi sujuv toimimine, peaks komisjon looma ja kokku kutsuma kõigi liikmesriikide esindajatest koosneva solidaarsusfoorumi.</w:t>
            </w:r>
          </w:p>
        </w:tc>
        <w:tc>
          <w:tcPr>
            <w:tcW w:w="4876" w:type="dxa"/>
          </w:tcPr>
          <w:p w14:paraId="4E9A2026" w14:textId="77777777" w:rsidR="00DC47AF" w:rsidRPr="00047B22" w:rsidRDefault="00DC47AF" w:rsidP="002354E6">
            <w:pPr>
              <w:pStyle w:val="Normal6a"/>
            </w:pPr>
            <w:r w:rsidRPr="00047B22">
              <w:rPr>
                <w:b/>
                <w:i/>
              </w:rPr>
              <w:t>välja jäetud</w:t>
            </w:r>
          </w:p>
        </w:tc>
      </w:tr>
    </w:tbl>
    <w:p w14:paraId="12B6E42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D5B50F6" w14:textId="77777777" w:rsidR="00DC47AF" w:rsidRPr="00047B22" w:rsidRDefault="00DC47AF" w:rsidP="00DC47AF">
      <w:r w:rsidRPr="00047B22">
        <w:rPr>
          <w:rStyle w:val="HideTWBExt"/>
          <w:noProof w:val="0"/>
        </w:rPr>
        <w:t>&lt;/AmendB&gt;</w:t>
      </w:r>
    </w:p>
    <w:p w14:paraId="24940B4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306</w:t>
      </w:r>
      <w:r w:rsidRPr="00047B22">
        <w:rPr>
          <w:rStyle w:val="HideTWBExt"/>
          <w:b w:val="0"/>
          <w:noProof w:val="0"/>
        </w:rPr>
        <w:t>&lt;/NumAmB&gt;</w:t>
      </w:r>
    </w:p>
    <w:p w14:paraId="5E80FE3A"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15A5DEB3" w14:textId="77777777" w:rsidR="00DC47AF" w:rsidRPr="00047B22" w:rsidRDefault="00DC47AF" w:rsidP="00DC47AF">
      <w:pPr>
        <w:pStyle w:val="NormalBold"/>
      </w:pPr>
      <w:r w:rsidRPr="00047B22">
        <w:rPr>
          <w:rStyle w:val="HideTWBExt"/>
          <w:b w:val="0"/>
          <w:noProof w:val="0"/>
        </w:rPr>
        <w:t>&lt;/RepeatBlock-By&gt;</w:t>
      </w:r>
    </w:p>
    <w:p w14:paraId="175D348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DB4B4B2"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0FC67D1" w14:textId="77777777" w:rsidTr="002354E6">
        <w:trPr>
          <w:trHeight w:hRule="exact" w:val="240"/>
          <w:jc w:val="center"/>
        </w:trPr>
        <w:tc>
          <w:tcPr>
            <w:tcW w:w="9752" w:type="dxa"/>
            <w:gridSpan w:val="2"/>
          </w:tcPr>
          <w:p w14:paraId="4884FD76" w14:textId="77777777" w:rsidR="00DC47AF" w:rsidRPr="00047B22" w:rsidRDefault="00DC47AF" w:rsidP="002354E6"/>
        </w:tc>
      </w:tr>
      <w:tr w:rsidR="00DC47AF" w:rsidRPr="00047B22" w14:paraId="04C68160" w14:textId="77777777" w:rsidTr="002354E6">
        <w:trPr>
          <w:trHeight w:val="240"/>
          <w:jc w:val="center"/>
        </w:trPr>
        <w:tc>
          <w:tcPr>
            <w:tcW w:w="4876" w:type="dxa"/>
          </w:tcPr>
          <w:p w14:paraId="5E278F7F" w14:textId="77777777" w:rsidR="00DC47AF" w:rsidRPr="00047B22" w:rsidRDefault="00DC47AF" w:rsidP="002354E6">
            <w:pPr>
              <w:pStyle w:val="AmColumnHeading"/>
            </w:pPr>
            <w:r w:rsidRPr="00047B22">
              <w:t>Komisjoni ettepanek</w:t>
            </w:r>
          </w:p>
        </w:tc>
        <w:tc>
          <w:tcPr>
            <w:tcW w:w="4876" w:type="dxa"/>
          </w:tcPr>
          <w:p w14:paraId="2EB8DB6C" w14:textId="77777777" w:rsidR="00DC47AF" w:rsidRPr="00047B22" w:rsidRDefault="00DC47AF" w:rsidP="002354E6">
            <w:pPr>
              <w:pStyle w:val="AmColumnHeading"/>
            </w:pPr>
            <w:r w:rsidRPr="00047B22">
              <w:t>Muudatusettepanek</w:t>
            </w:r>
          </w:p>
        </w:tc>
      </w:tr>
      <w:tr w:rsidR="00DC47AF" w:rsidRPr="00047B22" w14:paraId="69331E88" w14:textId="77777777" w:rsidTr="002354E6">
        <w:trPr>
          <w:jc w:val="center"/>
        </w:trPr>
        <w:tc>
          <w:tcPr>
            <w:tcW w:w="4876" w:type="dxa"/>
          </w:tcPr>
          <w:p w14:paraId="4E5DE9C2" w14:textId="77777777" w:rsidR="00DC47AF" w:rsidRPr="00047B22" w:rsidRDefault="00DC47AF" w:rsidP="002354E6">
            <w:pPr>
              <w:pStyle w:val="Normal6a"/>
            </w:pPr>
            <w:r w:rsidRPr="00047B22">
              <w:rPr>
                <w:b/>
                <w:i/>
              </w:rPr>
              <w:t>(17)</w:t>
            </w:r>
            <w:r w:rsidRPr="00047B22">
              <w:tab/>
            </w:r>
            <w:r w:rsidRPr="00047B22">
              <w:rPr>
                <w:b/>
                <w:i/>
              </w:rPr>
              <w:t>Võttes arvesse vajadust tagada käesoleva määrusega loodud solidaarsusmehhanismi sujuv toimimine, peaks komisjon looma ja kokku kutsuma kõigi liikmesriikide esindajatest koosneva solidaarsusfoorumi.</w:t>
            </w:r>
          </w:p>
        </w:tc>
        <w:tc>
          <w:tcPr>
            <w:tcW w:w="4876" w:type="dxa"/>
          </w:tcPr>
          <w:p w14:paraId="03DDA5ED" w14:textId="77777777" w:rsidR="00DC47AF" w:rsidRPr="00047B22" w:rsidRDefault="00DC47AF" w:rsidP="002354E6">
            <w:pPr>
              <w:pStyle w:val="Normal6a"/>
            </w:pPr>
            <w:r w:rsidRPr="00047B22">
              <w:rPr>
                <w:b/>
                <w:i/>
              </w:rPr>
              <w:t>välja jäetud</w:t>
            </w:r>
          </w:p>
        </w:tc>
      </w:tr>
    </w:tbl>
    <w:p w14:paraId="6927326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FC581F2" w14:textId="77777777" w:rsidR="00DC47AF" w:rsidRPr="00047B22" w:rsidRDefault="00DC47AF" w:rsidP="00DC47AF">
      <w:r w:rsidRPr="00047B22">
        <w:rPr>
          <w:rStyle w:val="HideTWBExt"/>
          <w:noProof w:val="0"/>
        </w:rPr>
        <w:t>&lt;/AmendB&gt;</w:t>
      </w:r>
    </w:p>
    <w:p w14:paraId="1ED20CB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307</w:t>
      </w:r>
      <w:r w:rsidRPr="00047B22">
        <w:rPr>
          <w:rStyle w:val="HideTWBExt"/>
          <w:b w:val="0"/>
          <w:noProof w:val="0"/>
        </w:rPr>
        <w:t>&lt;/NumAmB&gt;</w:t>
      </w:r>
    </w:p>
    <w:p w14:paraId="7B3E85B2"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289BE6DD" w14:textId="77777777" w:rsidR="00DC47AF" w:rsidRPr="00047B22" w:rsidRDefault="00DC47AF" w:rsidP="00DC47AF">
      <w:pPr>
        <w:pStyle w:val="NormalBold"/>
      </w:pPr>
      <w:r w:rsidRPr="00047B22">
        <w:rPr>
          <w:rStyle w:val="HideTWBExt"/>
          <w:b w:val="0"/>
          <w:noProof w:val="0"/>
        </w:rPr>
        <w:t>&lt;/RepeatBlock-By&gt;</w:t>
      </w:r>
    </w:p>
    <w:p w14:paraId="7FF4870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2ECC9BE"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2B65C67" w14:textId="77777777" w:rsidTr="002354E6">
        <w:trPr>
          <w:trHeight w:hRule="exact" w:val="240"/>
          <w:jc w:val="center"/>
        </w:trPr>
        <w:tc>
          <w:tcPr>
            <w:tcW w:w="9752" w:type="dxa"/>
            <w:gridSpan w:val="2"/>
          </w:tcPr>
          <w:p w14:paraId="310472D6" w14:textId="77777777" w:rsidR="00DC47AF" w:rsidRPr="00047B22" w:rsidRDefault="00DC47AF" w:rsidP="002354E6"/>
        </w:tc>
      </w:tr>
      <w:tr w:rsidR="00DC47AF" w:rsidRPr="00047B22" w14:paraId="5888D1F6" w14:textId="77777777" w:rsidTr="002354E6">
        <w:trPr>
          <w:trHeight w:val="240"/>
          <w:jc w:val="center"/>
        </w:trPr>
        <w:tc>
          <w:tcPr>
            <w:tcW w:w="4876" w:type="dxa"/>
          </w:tcPr>
          <w:p w14:paraId="79039B07" w14:textId="77777777" w:rsidR="00DC47AF" w:rsidRPr="00047B22" w:rsidRDefault="00DC47AF" w:rsidP="002354E6">
            <w:pPr>
              <w:pStyle w:val="AmColumnHeading"/>
            </w:pPr>
            <w:r w:rsidRPr="00047B22">
              <w:t>Komisjoni ettepanek</w:t>
            </w:r>
          </w:p>
        </w:tc>
        <w:tc>
          <w:tcPr>
            <w:tcW w:w="4876" w:type="dxa"/>
          </w:tcPr>
          <w:p w14:paraId="1A5F63EA" w14:textId="77777777" w:rsidR="00DC47AF" w:rsidRPr="00047B22" w:rsidRDefault="00DC47AF" w:rsidP="002354E6">
            <w:pPr>
              <w:pStyle w:val="AmColumnHeading"/>
            </w:pPr>
            <w:r w:rsidRPr="00047B22">
              <w:t>Muudatusettepanek</w:t>
            </w:r>
          </w:p>
        </w:tc>
      </w:tr>
      <w:tr w:rsidR="00DC47AF" w:rsidRPr="00047B22" w14:paraId="17F3C1DB" w14:textId="77777777" w:rsidTr="002354E6">
        <w:trPr>
          <w:jc w:val="center"/>
        </w:trPr>
        <w:tc>
          <w:tcPr>
            <w:tcW w:w="4876" w:type="dxa"/>
          </w:tcPr>
          <w:p w14:paraId="13EBAEED" w14:textId="77777777" w:rsidR="00DC47AF" w:rsidRPr="00047B22" w:rsidRDefault="00DC47AF" w:rsidP="002354E6">
            <w:pPr>
              <w:pStyle w:val="Normal6a"/>
            </w:pPr>
            <w:r w:rsidRPr="00047B22">
              <w:rPr>
                <w:b/>
                <w:i/>
              </w:rPr>
              <w:t>(17)</w:t>
            </w:r>
            <w:r w:rsidRPr="00047B22">
              <w:tab/>
            </w:r>
            <w:r w:rsidRPr="00047B22">
              <w:rPr>
                <w:b/>
                <w:i/>
              </w:rPr>
              <w:t>Võttes arvesse vajadust tagada käesoleva määrusega loodud solidaarsusmehhanismi sujuv toimimine, peaks komisjon looma ja kokku kutsuma kõigi liikmesriikide esindajatest koosneva solidaarsusfoorumi.</w:t>
            </w:r>
          </w:p>
        </w:tc>
        <w:tc>
          <w:tcPr>
            <w:tcW w:w="4876" w:type="dxa"/>
          </w:tcPr>
          <w:p w14:paraId="53A2646E" w14:textId="77777777" w:rsidR="00DC47AF" w:rsidRPr="00047B22" w:rsidRDefault="00DC47AF" w:rsidP="002354E6">
            <w:pPr>
              <w:pStyle w:val="Normal6a"/>
            </w:pPr>
            <w:r w:rsidRPr="00047B22">
              <w:rPr>
                <w:b/>
                <w:i/>
              </w:rPr>
              <w:t>välja jäetud</w:t>
            </w:r>
          </w:p>
        </w:tc>
      </w:tr>
    </w:tbl>
    <w:p w14:paraId="7D60A5A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FBEFEBB" w14:textId="77777777" w:rsidR="00DC47AF" w:rsidRPr="00047B22" w:rsidRDefault="00DC47AF" w:rsidP="00DC47AF">
      <w:r w:rsidRPr="00047B22">
        <w:rPr>
          <w:rStyle w:val="HideTWBExt"/>
          <w:noProof w:val="0"/>
        </w:rPr>
        <w:t>&lt;/AmendB&gt;</w:t>
      </w:r>
    </w:p>
    <w:p w14:paraId="62B318C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308</w:t>
      </w:r>
      <w:r w:rsidRPr="00047B22">
        <w:rPr>
          <w:rStyle w:val="HideTWBExt"/>
          <w:b w:val="0"/>
          <w:noProof w:val="0"/>
        </w:rPr>
        <w:t>&lt;/NumAmB&gt;</w:t>
      </w:r>
    </w:p>
    <w:p w14:paraId="0BCA06ED"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60785EE7" w14:textId="77777777" w:rsidR="00DC47AF" w:rsidRPr="00047B22" w:rsidRDefault="00DC47AF" w:rsidP="00DC47AF">
      <w:pPr>
        <w:pStyle w:val="NormalBold"/>
      </w:pPr>
      <w:r w:rsidRPr="00047B22">
        <w:rPr>
          <w:rStyle w:val="HideTWBExt"/>
          <w:b w:val="0"/>
          <w:noProof w:val="0"/>
        </w:rPr>
        <w:t>&lt;/RepeatBlock-By&gt;</w:t>
      </w:r>
    </w:p>
    <w:p w14:paraId="04DDB59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88C0406"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97280DE" w14:textId="77777777" w:rsidTr="002354E6">
        <w:trPr>
          <w:trHeight w:hRule="exact" w:val="240"/>
          <w:jc w:val="center"/>
        </w:trPr>
        <w:tc>
          <w:tcPr>
            <w:tcW w:w="9752" w:type="dxa"/>
            <w:gridSpan w:val="2"/>
          </w:tcPr>
          <w:p w14:paraId="3E832D6D" w14:textId="77777777" w:rsidR="00DC47AF" w:rsidRPr="00047B22" w:rsidRDefault="00DC47AF" w:rsidP="002354E6"/>
        </w:tc>
      </w:tr>
      <w:tr w:rsidR="00DC47AF" w:rsidRPr="00047B22" w14:paraId="2735C14F" w14:textId="77777777" w:rsidTr="002354E6">
        <w:trPr>
          <w:trHeight w:val="240"/>
          <w:jc w:val="center"/>
        </w:trPr>
        <w:tc>
          <w:tcPr>
            <w:tcW w:w="4876" w:type="dxa"/>
          </w:tcPr>
          <w:p w14:paraId="48C6AF6C" w14:textId="77777777" w:rsidR="00DC47AF" w:rsidRPr="00047B22" w:rsidRDefault="00DC47AF" w:rsidP="002354E6">
            <w:pPr>
              <w:pStyle w:val="AmColumnHeading"/>
            </w:pPr>
            <w:r w:rsidRPr="00047B22">
              <w:t>Komisjoni ettepanek</w:t>
            </w:r>
          </w:p>
        </w:tc>
        <w:tc>
          <w:tcPr>
            <w:tcW w:w="4876" w:type="dxa"/>
          </w:tcPr>
          <w:p w14:paraId="094495DC" w14:textId="77777777" w:rsidR="00DC47AF" w:rsidRPr="00047B22" w:rsidRDefault="00DC47AF" w:rsidP="002354E6">
            <w:pPr>
              <w:pStyle w:val="AmColumnHeading"/>
            </w:pPr>
            <w:r w:rsidRPr="00047B22">
              <w:t>Muudatusettepanek</w:t>
            </w:r>
          </w:p>
        </w:tc>
      </w:tr>
      <w:tr w:rsidR="00DC47AF" w:rsidRPr="00047B22" w14:paraId="79DD8B94" w14:textId="77777777" w:rsidTr="002354E6">
        <w:trPr>
          <w:jc w:val="center"/>
        </w:trPr>
        <w:tc>
          <w:tcPr>
            <w:tcW w:w="4876" w:type="dxa"/>
          </w:tcPr>
          <w:p w14:paraId="5445C9DE" w14:textId="77777777" w:rsidR="00DC47AF" w:rsidRPr="00047B22" w:rsidRDefault="00DC47AF" w:rsidP="002354E6">
            <w:pPr>
              <w:pStyle w:val="Normal6a"/>
            </w:pPr>
            <w:r w:rsidRPr="00047B22">
              <w:t>(17)</w:t>
            </w:r>
            <w:r w:rsidRPr="00047B22">
              <w:tab/>
              <w:t>Võttes arvesse vajadust tagada käesoleva määrusega loodud solidaarsusmehhanismi sujuv toimimine, peaks komisjon looma ja kokku kutsuma kõigi liikmeriikide esindajatest koosneva solidaarsusfoorumi.</w:t>
            </w:r>
          </w:p>
        </w:tc>
        <w:tc>
          <w:tcPr>
            <w:tcW w:w="4876" w:type="dxa"/>
          </w:tcPr>
          <w:p w14:paraId="145E1F25" w14:textId="77777777" w:rsidR="00DC47AF" w:rsidRPr="00047B22" w:rsidRDefault="00DC47AF" w:rsidP="002354E6">
            <w:pPr>
              <w:pStyle w:val="Normal6a"/>
            </w:pPr>
            <w:r w:rsidRPr="00047B22">
              <w:t>(17)</w:t>
            </w:r>
            <w:r w:rsidRPr="00047B22">
              <w:tab/>
              <w:t>Võttes arvesse vajadust tagada käesoleva määrusega loodud solidaarsusmehhanismi sujuv toimimine, peaks komisjon looma ja kokku kutsuma kõigi liikmeriikide esindajatest koosneva solidaarsusfoorumi</w:t>
            </w:r>
            <w:r w:rsidRPr="00047B22">
              <w:rPr>
                <w:b/>
                <w:i/>
              </w:rPr>
              <w:t>, mida juhib ümberpaigutamise koordinaator</w:t>
            </w:r>
            <w:r w:rsidRPr="00047B22">
              <w:t xml:space="preserve">. </w:t>
            </w:r>
            <w:r w:rsidRPr="00047B22">
              <w:rPr>
                <w:b/>
                <w:i/>
              </w:rPr>
              <w:t>Tõhusa otsustusprotsessi tagamiseks peaks liikmesriikide esindajatel olema õigus teha foorumi koosolekutel liikmesriikide nimel otsuseid.</w:t>
            </w:r>
          </w:p>
        </w:tc>
      </w:tr>
    </w:tbl>
    <w:p w14:paraId="4340B55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47A695C" w14:textId="77777777" w:rsidR="00DC47AF" w:rsidRPr="00047B22" w:rsidRDefault="00DC47AF" w:rsidP="00DC47AF">
      <w:r w:rsidRPr="00047B22">
        <w:rPr>
          <w:rStyle w:val="HideTWBExt"/>
          <w:noProof w:val="0"/>
        </w:rPr>
        <w:t>&lt;/AmendB&gt;</w:t>
      </w:r>
    </w:p>
    <w:p w14:paraId="1623CBA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309</w:t>
      </w:r>
      <w:r w:rsidRPr="00047B22">
        <w:rPr>
          <w:rStyle w:val="HideTWBExt"/>
          <w:b w:val="0"/>
          <w:noProof w:val="0"/>
        </w:rPr>
        <w:t>&lt;/NumAmB&gt;</w:t>
      </w:r>
    </w:p>
    <w:p w14:paraId="7649AFF1"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03EFB9AC" w14:textId="77777777" w:rsidR="00DC47AF" w:rsidRPr="00047B22" w:rsidRDefault="00DC47AF" w:rsidP="00DC47AF">
      <w:pPr>
        <w:pStyle w:val="NormalBold"/>
      </w:pPr>
      <w:r w:rsidRPr="00047B22">
        <w:rPr>
          <w:rStyle w:val="HideTWBExt"/>
          <w:b w:val="0"/>
          <w:noProof w:val="0"/>
        </w:rPr>
        <w:t>&lt;/RepeatBlock-By&gt;</w:t>
      </w:r>
    </w:p>
    <w:p w14:paraId="1EB2BE8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A44CA24" w14:textId="77777777" w:rsidR="00DC47AF" w:rsidRPr="00047B22" w:rsidRDefault="00DC47AF" w:rsidP="00DC47AF">
      <w:pPr>
        <w:pStyle w:val="NormalBold"/>
      </w:pPr>
      <w:r w:rsidRPr="00047B22">
        <w:rPr>
          <w:rStyle w:val="HideTWBExt"/>
          <w:b w:val="0"/>
          <w:noProof w:val="0"/>
        </w:rPr>
        <w:t>&lt;Article&gt;</w:t>
      </w:r>
      <w:r w:rsidRPr="00047B22">
        <w:t>Põhjendus 17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31E0094" w14:textId="77777777" w:rsidTr="002354E6">
        <w:trPr>
          <w:trHeight w:hRule="exact" w:val="240"/>
          <w:jc w:val="center"/>
        </w:trPr>
        <w:tc>
          <w:tcPr>
            <w:tcW w:w="9752" w:type="dxa"/>
            <w:gridSpan w:val="2"/>
          </w:tcPr>
          <w:p w14:paraId="4C0B9348" w14:textId="77777777" w:rsidR="00DC47AF" w:rsidRPr="00047B22" w:rsidRDefault="00DC47AF" w:rsidP="002354E6"/>
        </w:tc>
      </w:tr>
      <w:tr w:rsidR="00DC47AF" w:rsidRPr="00047B22" w14:paraId="481AFE44" w14:textId="77777777" w:rsidTr="002354E6">
        <w:trPr>
          <w:trHeight w:val="240"/>
          <w:jc w:val="center"/>
        </w:trPr>
        <w:tc>
          <w:tcPr>
            <w:tcW w:w="4876" w:type="dxa"/>
          </w:tcPr>
          <w:p w14:paraId="61091C48" w14:textId="77777777" w:rsidR="00DC47AF" w:rsidRPr="00047B22" w:rsidRDefault="00DC47AF" w:rsidP="002354E6">
            <w:pPr>
              <w:pStyle w:val="AmColumnHeading"/>
            </w:pPr>
            <w:r w:rsidRPr="00047B22">
              <w:t>Komisjoni ettepanek</w:t>
            </w:r>
          </w:p>
        </w:tc>
        <w:tc>
          <w:tcPr>
            <w:tcW w:w="4876" w:type="dxa"/>
          </w:tcPr>
          <w:p w14:paraId="358EF35D" w14:textId="77777777" w:rsidR="00DC47AF" w:rsidRPr="00047B22" w:rsidRDefault="00DC47AF" w:rsidP="002354E6">
            <w:pPr>
              <w:pStyle w:val="AmColumnHeading"/>
            </w:pPr>
            <w:r w:rsidRPr="00047B22">
              <w:t>Muudatusettepanek</w:t>
            </w:r>
          </w:p>
        </w:tc>
      </w:tr>
      <w:tr w:rsidR="00DC47AF" w:rsidRPr="00047B22" w14:paraId="6F88CD0B" w14:textId="77777777" w:rsidTr="002354E6">
        <w:trPr>
          <w:jc w:val="center"/>
        </w:trPr>
        <w:tc>
          <w:tcPr>
            <w:tcW w:w="4876" w:type="dxa"/>
          </w:tcPr>
          <w:p w14:paraId="4E995B7B" w14:textId="77777777" w:rsidR="00DC47AF" w:rsidRPr="00047B22" w:rsidRDefault="00DC47AF" w:rsidP="002354E6">
            <w:pPr>
              <w:pStyle w:val="Normal6a"/>
            </w:pPr>
            <w:r w:rsidRPr="00047B22">
              <w:t>(17)</w:t>
            </w:r>
            <w:r w:rsidRPr="00047B22">
              <w:tab/>
              <w:t xml:space="preserve">Võttes arvesse vajadust tagada käesoleva määrusega loodud </w:t>
            </w:r>
            <w:r w:rsidRPr="00047B22">
              <w:rPr>
                <w:b/>
                <w:i/>
              </w:rPr>
              <w:t>solidaarsusmehhanismi</w:t>
            </w:r>
            <w:r w:rsidRPr="00047B22">
              <w:t xml:space="preserve"> sujuv toimimine, peaks komisjon looma ja kokku kutsuma kõigi liikmesriikide esindajatest koosneva </w:t>
            </w:r>
            <w:r w:rsidRPr="00047B22">
              <w:rPr>
                <w:b/>
                <w:i/>
              </w:rPr>
              <w:t>solidaarsusfoorumi</w:t>
            </w:r>
            <w:r w:rsidRPr="00047B22">
              <w:t>.</w:t>
            </w:r>
          </w:p>
        </w:tc>
        <w:tc>
          <w:tcPr>
            <w:tcW w:w="4876" w:type="dxa"/>
          </w:tcPr>
          <w:p w14:paraId="6C576349" w14:textId="77777777" w:rsidR="00DC47AF" w:rsidRPr="00047B22" w:rsidRDefault="00DC47AF" w:rsidP="002354E6">
            <w:pPr>
              <w:pStyle w:val="Normal6a"/>
            </w:pPr>
            <w:r w:rsidRPr="00047B22">
              <w:t>(17)</w:t>
            </w:r>
            <w:r w:rsidRPr="00047B22">
              <w:tab/>
              <w:t xml:space="preserve">Võttes arvesse vajadust tagada käesoleva määrusega loodud </w:t>
            </w:r>
            <w:r w:rsidRPr="00047B22">
              <w:rPr>
                <w:b/>
                <w:i/>
              </w:rPr>
              <w:t>solidaarsusmeetmetes vabatahtliku osalemise</w:t>
            </w:r>
            <w:r w:rsidRPr="00047B22">
              <w:t xml:space="preserve"> sujuv toimimine, peaks komisjon </w:t>
            </w:r>
            <w:r w:rsidRPr="00047B22">
              <w:rPr>
                <w:b/>
                <w:i/>
              </w:rPr>
              <w:t>pärast nõukogu ühehäälset heakskiitu</w:t>
            </w:r>
            <w:r w:rsidRPr="00047B22">
              <w:t xml:space="preserve"> looma ja kokku kutsuma kõigi liikmesriikide esindajatest koosneva </w:t>
            </w:r>
            <w:r w:rsidRPr="00047B22">
              <w:rPr>
                <w:b/>
                <w:i/>
              </w:rPr>
              <w:t>vabatahtliku solidaarsusmeetmete foorumi</w:t>
            </w:r>
            <w:r w:rsidRPr="00047B22">
              <w:t>.</w:t>
            </w:r>
          </w:p>
        </w:tc>
      </w:tr>
    </w:tbl>
    <w:p w14:paraId="6E2F23F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184B100" w14:textId="77777777" w:rsidR="00DC47AF" w:rsidRPr="00047B22" w:rsidRDefault="00DC47AF" w:rsidP="00DC47AF">
      <w:r w:rsidRPr="00047B22">
        <w:rPr>
          <w:rStyle w:val="HideTWBExt"/>
          <w:noProof w:val="0"/>
        </w:rPr>
        <w:t>&lt;/AmendB&gt;</w:t>
      </w:r>
    </w:p>
    <w:p w14:paraId="25500E8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310</w:t>
      </w:r>
      <w:r w:rsidRPr="00047B22">
        <w:rPr>
          <w:rStyle w:val="HideTWBExt"/>
          <w:b w:val="0"/>
          <w:noProof w:val="0"/>
        </w:rPr>
        <w:t>&lt;/NumAmB&gt;</w:t>
      </w:r>
    </w:p>
    <w:p w14:paraId="0B49FB62"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303D83C4" w14:textId="77777777" w:rsidR="00DC47AF" w:rsidRPr="00047B22" w:rsidRDefault="00DC47AF" w:rsidP="00DC47AF">
      <w:pPr>
        <w:pStyle w:val="NormalBold"/>
      </w:pPr>
      <w:r w:rsidRPr="00047B22">
        <w:rPr>
          <w:rStyle w:val="HideTWBExt"/>
          <w:b w:val="0"/>
          <w:noProof w:val="0"/>
        </w:rPr>
        <w:t>&lt;/RepeatBlock-By&gt;</w:t>
      </w:r>
    </w:p>
    <w:p w14:paraId="42F4D3A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5680176" w14:textId="77777777" w:rsidR="00DC47AF" w:rsidRPr="00047B22" w:rsidRDefault="00DC47AF" w:rsidP="00DC47AF">
      <w:pPr>
        <w:pStyle w:val="NormalBold"/>
      </w:pPr>
      <w:r w:rsidRPr="00047B22">
        <w:rPr>
          <w:rStyle w:val="HideTWBExt"/>
          <w:b w:val="0"/>
          <w:noProof w:val="0"/>
        </w:rPr>
        <w:t>&lt;Article&gt;</w:t>
      </w:r>
      <w:r w:rsidRPr="00047B22">
        <w:t>Põhjendus 17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2DDED8D" w14:textId="77777777" w:rsidTr="002354E6">
        <w:trPr>
          <w:trHeight w:hRule="exact" w:val="240"/>
          <w:jc w:val="center"/>
        </w:trPr>
        <w:tc>
          <w:tcPr>
            <w:tcW w:w="9752" w:type="dxa"/>
            <w:gridSpan w:val="2"/>
          </w:tcPr>
          <w:p w14:paraId="420CDF43" w14:textId="77777777" w:rsidR="00DC47AF" w:rsidRPr="00047B22" w:rsidRDefault="00DC47AF" w:rsidP="002354E6"/>
        </w:tc>
      </w:tr>
      <w:tr w:rsidR="00DC47AF" w:rsidRPr="00047B22" w14:paraId="0C5F67BD" w14:textId="77777777" w:rsidTr="002354E6">
        <w:trPr>
          <w:trHeight w:val="240"/>
          <w:jc w:val="center"/>
        </w:trPr>
        <w:tc>
          <w:tcPr>
            <w:tcW w:w="4876" w:type="dxa"/>
          </w:tcPr>
          <w:p w14:paraId="16EEF665" w14:textId="77777777" w:rsidR="00DC47AF" w:rsidRPr="00047B22" w:rsidRDefault="00DC47AF" w:rsidP="002354E6">
            <w:pPr>
              <w:pStyle w:val="AmColumnHeading"/>
            </w:pPr>
            <w:r w:rsidRPr="00047B22">
              <w:t>Komisjoni ettepanek</w:t>
            </w:r>
          </w:p>
        </w:tc>
        <w:tc>
          <w:tcPr>
            <w:tcW w:w="4876" w:type="dxa"/>
          </w:tcPr>
          <w:p w14:paraId="686F2EB3" w14:textId="77777777" w:rsidR="00DC47AF" w:rsidRPr="00047B22" w:rsidRDefault="00DC47AF" w:rsidP="002354E6">
            <w:pPr>
              <w:pStyle w:val="AmColumnHeading"/>
            </w:pPr>
            <w:r w:rsidRPr="00047B22">
              <w:t>Muudatusettepanek</w:t>
            </w:r>
          </w:p>
        </w:tc>
      </w:tr>
      <w:tr w:rsidR="00DC47AF" w:rsidRPr="00047B22" w14:paraId="54A1F71D" w14:textId="77777777" w:rsidTr="002354E6">
        <w:trPr>
          <w:jc w:val="center"/>
        </w:trPr>
        <w:tc>
          <w:tcPr>
            <w:tcW w:w="4876" w:type="dxa"/>
          </w:tcPr>
          <w:p w14:paraId="431B87EA" w14:textId="77777777" w:rsidR="00DC47AF" w:rsidRPr="00047B22" w:rsidRDefault="00DC47AF" w:rsidP="002354E6">
            <w:pPr>
              <w:pStyle w:val="Normal6a"/>
            </w:pPr>
          </w:p>
        </w:tc>
        <w:tc>
          <w:tcPr>
            <w:tcW w:w="4876" w:type="dxa"/>
          </w:tcPr>
          <w:p w14:paraId="1239F613" w14:textId="77777777" w:rsidR="00DC47AF" w:rsidRPr="00047B22" w:rsidRDefault="00DC47AF" w:rsidP="002354E6">
            <w:pPr>
              <w:pStyle w:val="Normal6a"/>
            </w:pPr>
            <w:r w:rsidRPr="00047B22">
              <w:rPr>
                <w:b/>
                <w:i/>
              </w:rPr>
              <w:t>(17a)</w:t>
            </w:r>
            <w:r w:rsidRPr="00047B22">
              <w:tab/>
            </w:r>
            <w:r w:rsidRPr="00047B22">
              <w:rPr>
                <w:b/>
                <w:i/>
              </w:rPr>
              <w:t>Mehhanismi kestlikuks rakendamiseks ning ebaseaduslike piiriületuste ja maabumiste tõkestamiseks ELi territooriumil peaks komisjon asjaomaste ELi ametite toetusel looma varjupaigataotluste menetlemise keskused kolmandates riikides, eelkõige Vahemere lõunakaldal asuvates riikides. Nendes rajatistes peaksid piisavalt koolitatud töötajad kiiresti menetlema varjupaigataotlusi kooskõlas liidu ja siseriikliku õigusega ning tegema kindlaks, kas taotlejatele tuleks anda rahvusvaheline kaitse ja kas nad tuleks seega turvaliselt ümber paigutada liikmesriiki vastavalt käesolevas määruses sätestatud kriteeriumidele või päritoluriiki tagasi saata.</w:t>
            </w:r>
          </w:p>
        </w:tc>
      </w:tr>
    </w:tbl>
    <w:p w14:paraId="649206E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1208172" w14:textId="77777777" w:rsidR="00DC47AF" w:rsidRPr="00047B22" w:rsidRDefault="00DC47AF" w:rsidP="00DC47AF">
      <w:r w:rsidRPr="00047B22">
        <w:rPr>
          <w:rStyle w:val="HideTWBExt"/>
          <w:noProof w:val="0"/>
        </w:rPr>
        <w:t>&lt;/AmendB&gt;</w:t>
      </w:r>
    </w:p>
    <w:p w14:paraId="397FF52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311</w:t>
      </w:r>
      <w:r w:rsidRPr="00047B22">
        <w:rPr>
          <w:rStyle w:val="HideTWBExt"/>
          <w:b w:val="0"/>
          <w:noProof w:val="0"/>
        </w:rPr>
        <w:t>&lt;/NumAmB&gt;</w:t>
      </w:r>
    </w:p>
    <w:p w14:paraId="7CEC1FC5"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098BC387" w14:textId="77777777" w:rsidR="00DC47AF" w:rsidRPr="00047B22" w:rsidRDefault="00DC47AF" w:rsidP="00DC47AF">
      <w:pPr>
        <w:pStyle w:val="NormalBold"/>
      </w:pPr>
      <w:r w:rsidRPr="00047B22">
        <w:rPr>
          <w:rStyle w:val="HideTWBExt"/>
          <w:b w:val="0"/>
          <w:noProof w:val="0"/>
        </w:rPr>
        <w:t>&lt;/RepeatBlock-By&gt;</w:t>
      </w:r>
    </w:p>
    <w:p w14:paraId="51D8C85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48B8C14" w14:textId="77777777" w:rsidR="00DC47AF" w:rsidRPr="00047B22" w:rsidRDefault="00DC47AF" w:rsidP="00DC47AF">
      <w:pPr>
        <w:pStyle w:val="NormalBold"/>
      </w:pPr>
      <w:r w:rsidRPr="00047B22">
        <w:rPr>
          <w:rStyle w:val="HideTWBExt"/>
          <w:b w:val="0"/>
          <w:noProof w:val="0"/>
        </w:rPr>
        <w:t>&lt;Article&gt;</w:t>
      </w:r>
      <w:r w:rsidRPr="00047B22">
        <w:t>Põhjendus 17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FABE6E7" w14:textId="77777777" w:rsidTr="002354E6">
        <w:trPr>
          <w:trHeight w:hRule="exact" w:val="240"/>
          <w:jc w:val="center"/>
        </w:trPr>
        <w:tc>
          <w:tcPr>
            <w:tcW w:w="9752" w:type="dxa"/>
            <w:gridSpan w:val="2"/>
          </w:tcPr>
          <w:p w14:paraId="78898B24" w14:textId="77777777" w:rsidR="00DC47AF" w:rsidRPr="00047B22" w:rsidRDefault="00DC47AF" w:rsidP="002354E6"/>
        </w:tc>
      </w:tr>
      <w:tr w:rsidR="00DC47AF" w:rsidRPr="00047B22" w14:paraId="0634BBE3" w14:textId="77777777" w:rsidTr="002354E6">
        <w:trPr>
          <w:trHeight w:val="240"/>
          <w:jc w:val="center"/>
        </w:trPr>
        <w:tc>
          <w:tcPr>
            <w:tcW w:w="4876" w:type="dxa"/>
          </w:tcPr>
          <w:p w14:paraId="10C60B74" w14:textId="77777777" w:rsidR="00DC47AF" w:rsidRPr="00047B22" w:rsidRDefault="00DC47AF" w:rsidP="002354E6">
            <w:pPr>
              <w:pStyle w:val="AmColumnHeading"/>
            </w:pPr>
            <w:r w:rsidRPr="00047B22">
              <w:t>Komisjoni ettepanek</w:t>
            </w:r>
          </w:p>
        </w:tc>
        <w:tc>
          <w:tcPr>
            <w:tcW w:w="4876" w:type="dxa"/>
          </w:tcPr>
          <w:p w14:paraId="18B22B53" w14:textId="77777777" w:rsidR="00DC47AF" w:rsidRPr="00047B22" w:rsidRDefault="00DC47AF" w:rsidP="002354E6">
            <w:pPr>
              <w:pStyle w:val="AmColumnHeading"/>
            </w:pPr>
            <w:r w:rsidRPr="00047B22">
              <w:t>Muudatusettepanek</w:t>
            </w:r>
          </w:p>
        </w:tc>
      </w:tr>
      <w:tr w:rsidR="00DC47AF" w:rsidRPr="00047B22" w14:paraId="7B219E7E" w14:textId="77777777" w:rsidTr="002354E6">
        <w:trPr>
          <w:jc w:val="center"/>
        </w:trPr>
        <w:tc>
          <w:tcPr>
            <w:tcW w:w="4876" w:type="dxa"/>
          </w:tcPr>
          <w:p w14:paraId="3018B7CD" w14:textId="77777777" w:rsidR="00DC47AF" w:rsidRPr="00047B22" w:rsidRDefault="00DC47AF" w:rsidP="002354E6">
            <w:pPr>
              <w:pStyle w:val="Normal6a"/>
            </w:pPr>
          </w:p>
        </w:tc>
        <w:tc>
          <w:tcPr>
            <w:tcW w:w="4876" w:type="dxa"/>
          </w:tcPr>
          <w:p w14:paraId="3F500020" w14:textId="77777777" w:rsidR="00DC47AF" w:rsidRPr="00047B22" w:rsidRDefault="00DC47AF" w:rsidP="002354E6">
            <w:pPr>
              <w:pStyle w:val="Normal6a"/>
            </w:pPr>
            <w:r w:rsidRPr="00047B22">
              <w:rPr>
                <w:b/>
                <w:i/>
              </w:rPr>
              <w:t>(17a)</w:t>
            </w:r>
            <w:r w:rsidRPr="00047B22">
              <w:tab/>
            </w:r>
            <w:r w:rsidRPr="00047B22">
              <w:rPr>
                <w:b/>
                <w:i/>
              </w:rPr>
              <w:t>ELi ümberpaigutamise koordinaator vastutab liikmesriikidevahelise koordineerimise parandamise eest solidaarsusmehhanismi rakendamisel. Koordinaator teeks tihedat koostööd Euroopa Liidu Varjupaigaametiga, kes pakuks tehnilist tuge, kehtestades varjupaigataotlejate jaotamise peamise võrdlusaluse, töötades välja teabematerjalid ning vastutades rahvusvahelise kaitse taotlejate ja saajate üleandmise eest kõigil käesolevas määruses sätestatud juhtudel.</w:t>
            </w:r>
          </w:p>
        </w:tc>
      </w:tr>
    </w:tbl>
    <w:p w14:paraId="53CA43E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19CDA8E" w14:textId="77777777" w:rsidR="00DC47AF" w:rsidRPr="00047B22" w:rsidRDefault="00DC47AF" w:rsidP="00DC47AF">
      <w:r w:rsidRPr="00047B22">
        <w:rPr>
          <w:rStyle w:val="HideTWBExt"/>
          <w:noProof w:val="0"/>
        </w:rPr>
        <w:t>&lt;/AmendB&gt;</w:t>
      </w:r>
    </w:p>
    <w:p w14:paraId="1A26B56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312</w:t>
      </w:r>
      <w:r w:rsidRPr="00047B22">
        <w:rPr>
          <w:rStyle w:val="HideTWBExt"/>
          <w:b w:val="0"/>
          <w:noProof w:val="0"/>
        </w:rPr>
        <w:t>&lt;/NumAmB&gt;</w:t>
      </w:r>
    </w:p>
    <w:p w14:paraId="5A095228"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32A1B567" w14:textId="77777777" w:rsidR="00DC47AF" w:rsidRPr="00047B22" w:rsidRDefault="00DC47AF" w:rsidP="00DC47AF">
      <w:pPr>
        <w:pStyle w:val="NormalBold"/>
      </w:pPr>
      <w:r w:rsidRPr="00047B22">
        <w:rPr>
          <w:rStyle w:val="HideTWBExt"/>
          <w:b w:val="0"/>
          <w:noProof w:val="0"/>
        </w:rPr>
        <w:t>&lt;/RepeatBlock-By&gt;</w:t>
      </w:r>
    </w:p>
    <w:p w14:paraId="00B9075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55B3CB1"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593D271" w14:textId="77777777" w:rsidTr="002354E6">
        <w:trPr>
          <w:trHeight w:hRule="exact" w:val="240"/>
          <w:jc w:val="center"/>
        </w:trPr>
        <w:tc>
          <w:tcPr>
            <w:tcW w:w="9752" w:type="dxa"/>
            <w:gridSpan w:val="2"/>
          </w:tcPr>
          <w:p w14:paraId="283432F6" w14:textId="77777777" w:rsidR="00DC47AF" w:rsidRPr="00047B22" w:rsidRDefault="00DC47AF" w:rsidP="002354E6"/>
        </w:tc>
      </w:tr>
      <w:tr w:rsidR="00DC47AF" w:rsidRPr="00047B22" w14:paraId="3AFA3190" w14:textId="77777777" w:rsidTr="002354E6">
        <w:trPr>
          <w:trHeight w:val="240"/>
          <w:jc w:val="center"/>
        </w:trPr>
        <w:tc>
          <w:tcPr>
            <w:tcW w:w="4876" w:type="dxa"/>
          </w:tcPr>
          <w:p w14:paraId="42FD3967" w14:textId="77777777" w:rsidR="00DC47AF" w:rsidRPr="00047B22" w:rsidRDefault="00DC47AF" w:rsidP="002354E6">
            <w:pPr>
              <w:pStyle w:val="AmColumnHeading"/>
            </w:pPr>
            <w:r w:rsidRPr="00047B22">
              <w:t>Komisjoni ettepanek</w:t>
            </w:r>
          </w:p>
        </w:tc>
        <w:tc>
          <w:tcPr>
            <w:tcW w:w="4876" w:type="dxa"/>
          </w:tcPr>
          <w:p w14:paraId="0790041B" w14:textId="77777777" w:rsidR="00DC47AF" w:rsidRPr="00047B22" w:rsidRDefault="00DC47AF" w:rsidP="002354E6">
            <w:pPr>
              <w:pStyle w:val="AmColumnHeading"/>
            </w:pPr>
            <w:r w:rsidRPr="00047B22">
              <w:t>Muudatusettepanek</w:t>
            </w:r>
          </w:p>
        </w:tc>
      </w:tr>
      <w:tr w:rsidR="00DC47AF" w:rsidRPr="00047B22" w14:paraId="5A710F5C" w14:textId="77777777" w:rsidTr="002354E6">
        <w:trPr>
          <w:jc w:val="center"/>
        </w:trPr>
        <w:tc>
          <w:tcPr>
            <w:tcW w:w="4876" w:type="dxa"/>
          </w:tcPr>
          <w:p w14:paraId="2B4C2C2B" w14:textId="77777777" w:rsidR="00DC47AF" w:rsidRPr="00047B22" w:rsidRDefault="00DC47AF" w:rsidP="002354E6">
            <w:pPr>
              <w:pStyle w:val="Normal6a"/>
            </w:pPr>
            <w:r w:rsidRPr="00047B22">
              <w:rPr>
                <w:b/>
                <w:i/>
              </w:rPr>
              <w:t>(18)</w:t>
            </w:r>
            <w:r w:rsidRPr="00047B22">
              <w:tab/>
            </w:r>
            <w:r w:rsidRPr="00047B22">
              <w:rPr>
                <w:b/>
                <w:i/>
              </w:rPr>
              <w:t>Võttes arvesse liikmesriikide või eraõiguslike organisatsioonide poolt kas siis liikmesriikide korraldusel või iseseisvalt rändega seoses ellu viidud otsingu- ja päästeoperatsioonide järgsete maabumiste eripära, tuleks käesoleva määrusega ette näha konkreetne menetlus, mida kohaldatakse selliste operatsioonide järgselt maabunud isikute suhtes, olenemata rändesurvest.</w:t>
            </w:r>
          </w:p>
        </w:tc>
        <w:tc>
          <w:tcPr>
            <w:tcW w:w="4876" w:type="dxa"/>
          </w:tcPr>
          <w:p w14:paraId="244732B5" w14:textId="77777777" w:rsidR="00DC47AF" w:rsidRPr="00047B22" w:rsidRDefault="00DC47AF" w:rsidP="002354E6">
            <w:pPr>
              <w:pStyle w:val="Normal6a"/>
            </w:pPr>
            <w:r w:rsidRPr="00047B22">
              <w:rPr>
                <w:b/>
                <w:i/>
              </w:rPr>
              <w:t>välja jäetud</w:t>
            </w:r>
          </w:p>
        </w:tc>
      </w:tr>
    </w:tbl>
    <w:p w14:paraId="3E6732C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181508BE" w14:textId="77777777" w:rsidR="00DC47AF" w:rsidRPr="00047B22" w:rsidRDefault="00DC47AF" w:rsidP="00DC47AF">
      <w:r w:rsidRPr="00047B22">
        <w:rPr>
          <w:rStyle w:val="HideTWBExt"/>
          <w:noProof w:val="0"/>
        </w:rPr>
        <w:t>&lt;/AmendB&gt;</w:t>
      </w:r>
    </w:p>
    <w:p w14:paraId="6C530B3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313</w:t>
      </w:r>
      <w:r w:rsidRPr="00047B22">
        <w:rPr>
          <w:rStyle w:val="HideTWBExt"/>
          <w:b w:val="0"/>
          <w:noProof w:val="0"/>
        </w:rPr>
        <w:t>&lt;/NumAmB&gt;</w:t>
      </w:r>
    </w:p>
    <w:p w14:paraId="48E21180"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23C63125" w14:textId="77777777" w:rsidR="00DC47AF" w:rsidRPr="00047B22" w:rsidRDefault="00DC47AF" w:rsidP="00DC47AF">
      <w:pPr>
        <w:pStyle w:val="NormalBold"/>
      </w:pPr>
      <w:r w:rsidRPr="00047B22">
        <w:rPr>
          <w:rStyle w:val="HideTWBExt"/>
          <w:b w:val="0"/>
          <w:noProof w:val="0"/>
        </w:rPr>
        <w:t>&lt;/RepeatBlock-By&gt;</w:t>
      </w:r>
    </w:p>
    <w:p w14:paraId="0558238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1577F4F"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FCCBF10" w14:textId="77777777" w:rsidTr="002354E6">
        <w:trPr>
          <w:trHeight w:hRule="exact" w:val="240"/>
          <w:jc w:val="center"/>
        </w:trPr>
        <w:tc>
          <w:tcPr>
            <w:tcW w:w="9752" w:type="dxa"/>
            <w:gridSpan w:val="2"/>
          </w:tcPr>
          <w:p w14:paraId="34BBB2F2" w14:textId="77777777" w:rsidR="00DC47AF" w:rsidRPr="00047B22" w:rsidRDefault="00DC47AF" w:rsidP="002354E6"/>
        </w:tc>
      </w:tr>
      <w:tr w:rsidR="00DC47AF" w:rsidRPr="00047B22" w14:paraId="22BA92DA" w14:textId="77777777" w:rsidTr="002354E6">
        <w:trPr>
          <w:trHeight w:val="240"/>
          <w:jc w:val="center"/>
        </w:trPr>
        <w:tc>
          <w:tcPr>
            <w:tcW w:w="4876" w:type="dxa"/>
          </w:tcPr>
          <w:p w14:paraId="0CCA97CA" w14:textId="77777777" w:rsidR="00DC47AF" w:rsidRPr="00047B22" w:rsidRDefault="00DC47AF" w:rsidP="002354E6">
            <w:pPr>
              <w:pStyle w:val="AmColumnHeading"/>
            </w:pPr>
            <w:r w:rsidRPr="00047B22">
              <w:t>Komisjoni ettepanek</w:t>
            </w:r>
          </w:p>
        </w:tc>
        <w:tc>
          <w:tcPr>
            <w:tcW w:w="4876" w:type="dxa"/>
          </w:tcPr>
          <w:p w14:paraId="532DE517" w14:textId="77777777" w:rsidR="00DC47AF" w:rsidRPr="00047B22" w:rsidRDefault="00DC47AF" w:rsidP="002354E6">
            <w:pPr>
              <w:pStyle w:val="AmColumnHeading"/>
            </w:pPr>
            <w:r w:rsidRPr="00047B22">
              <w:t>Muudatusettepanek</w:t>
            </w:r>
          </w:p>
        </w:tc>
      </w:tr>
      <w:tr w:rsidR="00DC47AF" w:rsidRPr="00047B22" w14:paraId="76FD482C" w14:textId="77777777" w:rsidTr="002354E6">
        <w:trPr>
          <w:jc w:val="center"/>
        </w:trPr>
        <w:tc>
          <w:tcPr>
            <w:tcW w:w="4876" w:type="dxa"/>
          </w:tcPr>
          <w:p w14:paraId="6AA07375" w14:textId="77777777" w:rsidR="00DC47AF" w:rsidRPr="00047B22" w:rsidRDefault="00DC47AF" w:rsidP="002354E6">
            <w:pPr>
              <w:pStyle w:val="Normal6a"/>
            </w:pPr>
            <w:r w:rsidRPr="00047B22">
              <w:rPr>
                <w:b/>
                <w:i/>
              </w:rPr>
              <w:t>(18)</w:t>
            </w:r>
            <w:r w:rsidRPr="00047B22">
              <w:tab/>
            </w:r>
            <w:r w:rsidRPr="00047B22">
              <w:rPr>
                <w:b/>
                <w:i/>
              </w:rPr>
              <w:t>Võttes arvesse liikmesriikide või eraõiguslike organisatsioonide poolt kas siis liikmesriikide korraldusel või iseseisvalt rändega seoses ellu viidud otsingu- ja päästeoperatsioonide järgsete maabumiste eripära, tuleks käesoleva määrusega ette näha konkreetne menetlus, mida kohaldatakse selliste operatsioonide järgselt maabunud isikute suhtes, olenemata rändesurvest.</w:t>
            </w:r>
          </w:p>
        </w:tc>
        <w:tc>
          <w:tcPr>
            <w:tcW w:w="4876" w:type="dxa"/>
          </w:tcPr>
          <w:p w14:paraId="287A4D89" w14:textId="77777777" w:rsidR="00DC47AF" w:rsidRPr="00047B22" w:rsidRDefault="00DC47AF" w:rsidP="002354E6">
            <w:pPr>
              <w:pStyle w:val="Normal6a"/>
            </w:pPr>
            <w:r w:rsidRPr="00047B22">
              <w:rPr>
                <w:b/>
                <w:i/>
              </w:rPr>
              <w:t>välja jäetud</w:t>
            </w:r>
          </w:p>
        </w:tc>
      </w:tr>
    </w:tbl>
    <w:p w14:paraId="6DC6C42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D601C40" w14:textId="77777777" w:rsidR="00DC47AF" w:rsidRPr="00047B22" w:rsidRDefault="00DC47AF" w:rsidP="00DC47AF">
      <w:r w:rsidRPr="00047B22">
        <w:rPr>
          <w:rStyle w:val="HideTWBExt"/>
          <w:noProof w:val="0"/>
        </w:rPr>
        <w:t>&lt;/AmendB&gt;</w:t>
      </w:r>
    </w:p>
    <w:p w14:paraId="27D6E38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314</w:t>
      </w:r>
      <w:r w:rsidRPr="00047B22">
        <w:rPr>
          <w:rStyle w:val="HideTWBExt"/>
          <w:b w:val="0"/>
          <w:noProof w:val="0"/>
        </w:rPr>
        <w:t>&lt;/NumAmB&gt;</w:t>
      </w:r>
    </w:p>
    <w:p w14:paraId="79E32514"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1A126036" w14:textId="77777777" w:rsidR="00DC47AF" w:rsidRPr="00047B22" w:rsidRDefault="00DC47AF" w:rsidP="00DC47AF">
      <w:pPr>
        <w:pStyle w:val="NormalBold"/>
      </w:pPr>
      <w:r w:rsidRPr="00047B22">
        <w:rPr>
          <w:rStyle w:val="HideTWBExt"/>
          <w:b w:val="0"/>
          <w:noProof w:val="0"/>
        </w:rPr>
        <w:t>&lt;/RepeatBlock-By&gt;</w:t>
      </w:r>
    </w:p>
    <w:p w14:paraId="4E01B97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3357090"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7E47A00" w14:textId="77777777" w:rsidTr="002354E6">
        <w:trPr>
          <w:trHeight w:hRule="exact" w:val="240"/>
          <w:jc w:val="center"/>
        </w:trPr>
        <w:tc>
          <w:tcPr>
            <w:tcW w:w="9752" w:type="dxa"/>
            <w:gridSpan w:val="2"/>
          </w:tcPr>
          <w:p w14:paraId="242C05BA" w14:textId="77777777" w:rsidR="00DC47AF" w:rsidRPr="00047B22" w:rsidRDefault="00DC47AF" w:rsidP="002354E6"/>
        </w:tc>
      </w:tr>
      <w:tr w:rsidR="00DC47AF" w:rsidRPr="00047B22" w14:paraId="78085B3E" w14:textId="77777777" w:rsidTr="002354E6">
        <w:trPr>
          <w:trHeight w:val="240"/>
          <w:jc w:val="center"/>
        </w:trPr>
        <w:tc>
          <w:tcPr>
            <w:tcW w:w="4876" w:type="dxa"/>
          </w:tcPr>
          <w:p w14:paraId="23292C24" w14:textId="77777777" w:rsidR="00DC47AF" w:rsidRPr="00047B22" w:rsidRDefault="00DC47AF" w:rsidP="002354E6">
            <w:pPr>
              <w:pStyle w:val="AmColumnHeading"/>
            </w:pPr>
            <w:r w:rsidRPr="00047B22">
              <w:t>Komisjoni ettepanek</w:t>
            </w:r>
          </w:p>
        </w:tc>
        <w:tc>
          <w:tcPr>
            <w:tcW w:w="4876" w:type="dxa"/>
          </w:tcPr>
          <w:p w14:paraId="7D8F2842" w14:textId="77777777" w:rsidR="00DC47AF" w:rsidRPr="00047B22" w:rsidRDefault="00DC47AF" w:rsidP="002354E6">
            <w:pPr>
              <w:pStyle w:val="AmColumnHeading"/>
            </w:pPr>
            <w:r w:rsidRPr="00047B22">
              <w:t>Muudatusettepanek</w:t>
            </w:r>
          </w:p>
        </w:tc>
      </w:tr>
      <w:tr w:rsidR="00DC47AF" w:rsidRPr="00047B22" w14:paraId="19AFC483" w14:textId="77777777" w:rsidTr="002354E6">
        <w:trPr>
          <w:jc w:val="center"/>
        </w:trPr>
        <w:tc>
          <w:tcPr>
            <w:tcW w:w="4876" w:type="dxa"/>
          </w:tcPr>
          <w:p w14:paraId="73A14FAF" w14:textId="77777777" w:rsidR="00DC47AF" w:rsidRPr="00047B22" w:rsidRDefault="00DC47AF" w:rsidP="002354E6">
            <w:pPr>
              <w:pStyle w:val="Normal6a"/>
            </w:pPr>
            <w:r w:rsidRPr="00047B22">
              <w:rPr>
                <w:b/>
                <w:i/>
              </w:rPr>
              <w:t>(18)</w:t>
            </w:r>
            <w:r w:rsidRPr="00047B22">
              <w:tab/>
            </w:r>
            <w:r w:rsidRPr="00047B22">
              <w:rPr>
                <w:b/>
                <w:i/>
              </w:rPr>
              <w:t>Võttes arvesse liikmesriikide või eraõiguslike organisatsioonide poolt kas siis liikmesriikide korraldusel või iseseisvalt rändega seoses ellu viidud otsingu- ja päästeoperatsioonide järgsete maabumiste eripära, tuleks käesoleva määrusega ette näha konkreetne menetlus, mida kohaldatakse selliste operatsioonide järgselt maabunud isikute suhtes, olenemata rändesurvest.</w:t>
            </w:r>
          </w:p>
        </w:tc>
        <w:tc>
          <w:tcPr>
            <w:tcW w:w="4876" w:type="dxa"/>
          </w:tcPr>
          <w:p w14:paraId="0E7AD7A6" w14:textId="77777777" w:rsidR="00DC47AF" w:rsidRPr="00047B22" w:rsidRDefault="00DC47AF" w:rsidP="002354E6">
            <w:pPr>
              <w:pStyle w:val="Normal6a"/>
            </w:pPr>
            <w:r w:rsidRPr="00047B22">
              <w:rPr>
                <w:b/>
                <w:i/>
              </w:rPr>
              <w:t>välja jäetud</w:t>
            </w:r>
          </w:p>
        </w:tc>
      </w:tr>
    </w:tbl>
    <w:p w14:paraId="07129AD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FCA6432" w14:textId="77777777" w:rsidR="00DC47AF" w:rsidRPr="00047B22" w:rsidRDefault="00DC47AF" w:rsidP="00DC47AF">
      <w:r w:rsidRPr="00047B22">
        <w:rPr>
          <w:rStyle w:val="HideTWBExt"/>
          <w:noProof w:val="0"/>
        </w:rPr>
        <w:t>&lt;/AmendB&gt;</w:t>
      </w:r>
    </w:p>
    <w:p w14:paraId="2DC9106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315</w:t>
      </w:r>
      <w:r w:rsidRPr="00047B22">
        <w:rPr>
          <w:rStyle w:val="HideTWBExt"/>
          <w:b w:val="0"/>
          <w:noProof w:val="0"/>
        </w:rPr>
        <w:t>&lt;/NumAmB&gt;</w:t>
      </w:r>
    </w:p>
    <w:p w14:paraId="1587D57B"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171585C9" w14:textId="77777777" w:rsidR="00DC47AF" w:rsidRPr="00047B22" w:rsidRDefault="00DC47AF" w:rsidP="00DC47AF">
      <w:pPr>
        <w:pStyle w:val="NormalBold"/>
      </w:pPr>
      <w:r w:rsidRPr="00047B22">
        <w:rPr>
          <w:rStyle w:val="HideTWBExt"/>
          <w:b w:val="0"/>
          <w:noProof w:val="0"/>
        </w:rPr>
        <w:t>&lt;/RepeatBlock-By&gt;</w:t>
      </w:r>
    </w:p>
    <w:p w14:paraId="2FBA290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3C5473E"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A475416" w14:textId="77777777" w:rsidTr="002354E6">
        <w:trPr>
          <w:trHeight w:hRule="exact" w:val="240"/>
          <w:jc w:val="center"/>
        </w:trPr>
        <w:tc>
          <w:tcPr>
            <w:tcW w:w="9752" w:type="dxa"/>
            <w:gridSpan w:val="2"/>
          </w:tcPr>
          <w:p w14:paraId="124ACA80" w14:textId="77777777" w:rsidR="00DC47AF" w:rsidRPr="00047B22" w:rsidRDefault="00DC47AF" w:rsidP="002354E6"/>
        </w:tc>
      </w:tr>
      <w:tr w:rsidR="00DC47AF" w:rsidRPr="00047B22" w14:paraId="4AD23B14" w14:textId="77777777" w:rsidTr="002354E6">
        <w:trPr>
          <w:trHeight w:val="240"/>
          <w:jc w:val="center"/>
        </w:trPr>
        <w:tc>
          <w:tcPr>
            <w:tcW w:w="4876" w:type="dxa"/>
          </w:tcPr>
          <w:p w14:paraId="7D71A3AF" w14:textId="77777777" w:rsidR="00DC47AF" w:rsidRPr="00047B22" w:rsidRDefault="00DC47AF" w:rsidP="002354E6">
            <w:pPr>
              <w:pStyle w:val="AmColumnHeading"/>
            </w:pPr>
            <w:r w:rsidRPr="00047B22">
              <w:t>Komisjoni ettepanek</w:t>
            </w:r>
          </w:p>
        </w:tc>
        <w:tc>
          <w:tcPr>
            <w:tcW w:w="4876" w:type="dxa"/>
          </w:tcPr>
          <w:p w14:paraId="0BA16CA9" w14:textId="77777777" w:rsidR="00DC47AF" w:rsidRPr="00047B22" w:rsidRDefault="00DC47AF" w:rsidP="002354E6">
            <w:pPr>
              <w:pStyle w:val="AmColumnHeading"/>
            </w:pPr>
            <w:r w:rsidRPr="00047B22">
              <w:t>Muudatusettepanek</w:t>
            </w:r>
          </w:p>
        </w:tc>
      </w:tr>
      <w:tr w:rsidR="00DC47AF" w:rsidRPr="00047B22" w14:paraId="4B532CF1" w14:textId="77777777" w:rsidTr="002354E6">
        <w:trPr>
          <w:jc w:val="center"/>
        </w:trPr>
        <w:tc>
          <w:tcPr>
            <w:tcW w:w="4876" w:type="dxa"/>
          </w:tcPr>
          <w:p w14:paraId="7E314421" w14:textId="77777777" w:rsidR="00DC47AF" w:rsidRPr="00047B22" w:rsidRDefault="00DC47AF" w:rsidP="002354E6">
            <w:pPr>
              <w:pStyle w:val="Normal6a"/>
            </w:pPr>
            <w:r w:rsidRPr="00047B22">
              <w:rPr>
                <w:b/>
                <w:i/>
              </w:rPr>
              <w:t>(18)</w:t>
            </w:r>
            <w:r w:rsidRPr="00047B22">
              <w:tab/>
            </w:r>
            <w:r w:rsidRPr="00047B22">
              <w:rPr>
                <w:b/>
                <w:i/>
              </w:rPr>
              <w:t>Võttes arvesse liikmesriikide või eraõiguslike organisatsioonide poolt kas siis liikmesriikide korraldusel või iseseisvalt rändega seoses ellu viidud otsingu- ja päästeoperatsioonide järgsete maabumiste eripära, tuleks käesoleva määrusega ette näha konkreetne menetlus, mida kohaldatakse selliste operatsioonide järgselt maabunud isikute suhtes, olenemata rändesurvest.</w:t>
            </w:r>
          </w:p>
        </w:tc>
        <w:tc>
          <w:tcPr>
            <w:tcW w:w="4876" w:type="dxa"/>
          </w:tcPr>
          <w:p w14:paraId="430FAC56" w14:textId="77777777" w:rsidR="00DC47AF" w:rsidRPr="00047B22" w:rsidRDefault="00DC47AF" w:rsidP="002354E6">
            <w:pPr>
              <w:pStyle w:val="Normal6a"/>
            </w:pPr>
            <w:r w:rsidRPr="00047B22">
              <w:rPr>
                <w:b/>
                <w:i/>
              </w:rPr>
              <w:t>välja jäetud</w:t>
            </w:r>
          </w:p>
        </w:tc>
      </w:tr>
    </w:tbl>
    <w:p w14:paraId="50F0014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26CDD14" w14:textId="77777777" w:rsidR="00DC47AF" w:rsidRPr="00047B22" w:rsidRDefault="00DC47AF" w:rsidP="00DC47AF">
      <w:r w:rsidRPr="00047B22">
        <w:rPr>
          <w:rStyle w:val="HideTWBExt"/>
          <w:noProof w:val="0"/>
        </w:rPr>
        <w:t>&lt;/AmendB&gt;</w:t>
      </w:r>
    </w:p>
    <w:p w14:paraId="47AAC52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316</w:t>
      </w:r>
      <w:r w:rsidRPr="00047B22">
        <w:rPr>
          <w:rStyle w:val="HideTWBExt"/>
          <w:b w:val="0"/>
          <w:noProof w:val="0"/>
        </w:rPr>
        <w:t>&lt;/NumAmB&gt;</w:t>
      </w:r>
    </w:p>
    <w:p w14:paraId="7D5ADF3B"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2232C7C2" w14:textId="77777777" w:rsidR="00DC47AF" w:rsidRPr="00047B22" w:rsidRDefault="00DC47AF" w:rsidP="00DC47AF">
      <w:pPr>
        <w:pStyle w:val="NormalBold"/>
      </w:pPr>
      <w:r w:rsidRPr="00047B22">
        <w:rPr>
          <w:rStyle w:val="HideTWBExt"/>
          <w:b w:val="0"/>
          <w:noProof w:val="0"/>
        </w:rPr>
        <w:t>&lt;/RepeatBlock-By&gt;</w:t>
      </w:r>
    </w:p>
    <w:p w14:paraId="1126118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C7C3146"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CA8B20F" w14:textId="77777777" w:rsidTr="002354E6">
        <w:trPr>
          <w:trHeight w:hRule="exact" w:val="240"/>
          <w:jc w:val="center"/>
        </w:trPr>
        <w:tc>
          <w:tcPr>
            <w:tcW w:w="9752" w:type="dxa"/>
            <w:gridSpan w:val="2"/>
          </w:tcPr>
          <w:p w14:paraId="437B4F94" w14:textId="77777777" w:rsidR="00DC47AF" w:rsidRPr="00047B22" w:rsidRDefault="00DC47AF" w:rsidP="002354E6"/>
        </w:tc>
      </w:tr>
      <w:tr w:rsidR="00DC47AF" w:rsidRPr="00047B22" w14:paraId="61074183" w14:textId="77777777" w:rsidTr="002354E6">
        <w:trPr>
          <w:trHeight w:val="240"/>
          <w:jc w:val="center"/>
        </w:trPr>
        <w:tc>
          <w:tcPr>
            <w:tcW w:w="4876" w:type="dxa"/>
          </w:tcPr>
          <w:p w14:paraId="1EC3ECBA" w14:textId="77777777" w:rsidR="00DC47AF" w:rsidRPr="00047B22" w:rsidRDefault="00DC47AF" w:rsidP="002354E6">
            <w:pPr>
              <w:pStyle w:val="AmColumnHeading"/>
            </w:pPr>
            <w:r w:rsidRPr="00047B22">
              <w:t>Komisjoni ettepanek</w:t>
            </w:r>
          </w:p>
        </w:tc>
        <w:tc>
          <w:tcPr>
            <w:tcW w:w="4876" w:type="dxa"/>
          </w:tcPr>
          <w:p w14:paraId="5D5D5809" w14:textId="77777777" w:rsidR="00DC47AF" w:rsidRPr="00047B22" w:rsidRDefault="00DC47AF" w:rsidP="002354E6">
            <w:pPr>
              <w:pStyle w:val="AmColumnHeading"/>
            </w:pPr>
            <w:r w:rsidRPr="00047B22">
              <w:t>Muudatusettepanek</w:t>
            </w:r>
          </w:p>
        </w:tc>
      </w:tr>
      <w:tr w:rsidR="00DC47AF" w:rsidRPr="00047B22" w14:paraId="07349FC7" w14:textId="77777777" w:rsidTr="002354E6">
        <w:trPr>
          <w:jc w:val="center"/>
        </w:trPr>
        <w:tc>
          <w:tcPr>
            <w:tcW w:w="4876" w:type="dxa"/>
          </w:tcPr>
          <w:p w14:paraId="6E691C2C" w14:textId="77777777" w:rsidR="00DC47AF" w:rsidRPr="00047B22" w:rsidRDefault="00DC47AF" w:rsidP="002354E6">
            <w:pPr>
              <w:pStyle w:val="Normal6a"/>
            </w:pPr>
            <w:r w:rsidRPr="00047B22">
              <w:t>(18)</w:t>
            </w:r>
            <w:r w:rsidRPr="00047B22">
              <w:tab/>
              <w:t xml:space="preserve">Võttes arvesse liikmesriikide </w:t>
            </w:r>
            <w:r w:rsidRPr="00047B22">
              <w:rPr>
                <w:b/>
                <w:i/>
              </w:rPr>
              <w:t>või eraõiguslike organisatsioonide poolt kas siis liikmesriikide korraldusel või iseseisvalt rändega seoses</w:t>
            </w:r>
            <w:r w:rsidRPr="00047B22">
              <w:t xml:space="preserve"> ellu viidud otsingu- ja päästeoperatsioonide järgsete maabumiste eripära, tuleks </w:t>
            </w:r>
            <w:r w:rsidRPr="00047B22">
              <w:rPr>
                <w:b/>
                <w:i/>
              </w:rPr>
              <w:t>käesoleva määrusega ette näha konkreetne menetlus, mida kohaldatakse selliste operatsioonide järgselt maabunud isikute suhtes, olenemata rändesurvest</w:t>
            </w:r>
            <w:r w:rsidRPr="00047B22">
              <w:t>.</w:t>
            </w:r>
          </w:p>
        </w:tc>
        <w:tc>
          <w:tcPr>
            <w:tcW w:w="4876" w:type="dxa"/>
          </w:tcPr>
          <w:p w14:paraId="516ABF2A" w14:textId="77777777" w:rsidR="00DC47AF" w:rsidRPr="00047B22" w:rsidRDefault="00DC47AF" w:rsidP="002354E6">
            <w:pPr>
              <w:pStyle w:val="Normal6a"/>
            </w:pPr>
            <w:r w:rsidRPr="00047B22">
              <w:t>(18)</w:t>
            </w:r>
            <w:r w:rsidRPr="00047B22">
              <w:tab/>
              <w:t xml:space="preserve">Võttes arvesse liikmesriikide ellu viidud otsingu- ja päästeoperatsioonide järgsete maabumiste eripära, </w:t>
            </w:r>
            <w:r w:rsidRPr="00047B22">
              <w:rPr>
                <w:b/>
                <w:i/>
              </w:rPr>
              <w:t>peaksid pädevad asutused jaotama maabunud isikud proportsionaalselt liikmesriikide vahel. Mehhanismi rakendamiseks on vaja, et liikmesriigid keelaksid erasektori osalejatel sekkuda rändeprotsessidesse, viies läbi otsingu- ja päästeoperatsioone, mis võivad olla rände sissevoolu tõmbeteguriks. Nagu hiljutised uurimised on näidanud, on inimeste ebaseaduslikult üle piiri toimetajate kuritegelike võrgustike ja olemasolevaid riiklikke ja ELi õigusakte rikkuvate ebaseadusliku rände hõlbustajatena tegutsevate eraõiguslike organisatsioonide vahel hästi juurdunud sidemed.</w:t>
            </w:r>
            <w:r w:rsidRPr="00047B22">
              <w:t xml:space="preserve"> </w:t>
            </w:r>
            <w:r w:rsidRPr="00047B22">
              <w:rPr>
                <w:b/>
                <w:i/>
              </w:rPr>
              <w:t>Liikmesriikidel</w:t>
            </w:r>
            <w:r w:rsidRPr="00047B22">
              <w:t xml:space="preserve"> tuleks </w:t>
            </w:r>
            <w:r w:rsidRPr="00047B22">
              <w:rPr>
                <w:b/>
                <w:i/>
              </w:rPr>
              <w:t>siseriikliku õiguse rikkumise korral näha ette kriminaal- ja halduskaristused. Kui kolmanda riigi kodanik lahkub kehtivat õigust rikkudes Euroopa territooriumil pärast erasektori organisatsiooni korraldatud ebaseaduslikku otsingu- ja päästeoperatsiooni, peaks taotluse registreerimise eest vastutama liikmesriik, kes andis lahkuvale laevale navigeerimisloa</w:t>
            </w:r>
            <w:r w:rsidRPr="00047B22">
              <w:t>.</w:t>
            </w:r>
          </w:p>
        </w:tc>
      </w:tr>
    </w:tbl>
    <w:p w14:paraId="08E24FE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D1F92F3" w14:textId="77777777" w:rsidR="00DC47AF" w:rsidRPr="00047B22" w:rsidRDefault="00DC47AF" w:rsidP="00DC47AF">
      <w:r w:rsidRPr="00047B22">
        <w:rPr>
          <w:rStyle w:val="HideTWBExt"/>
          <w:noProof w:val="0"/>
        </w:rPr>
        <w:t>&lt;/AmendB&gt;</w:t>
      </w:r>
    </w:p>
    <w:p w14:paraId="5CFACD3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317</w:t>
      </w:r>
      <w:r w:rsidRPr="00047B22">
        <w:rPr>
          <w:rStyle w:val="HideTWBExt"/>
          <w:b w:val="0"/>
          <w:noProof w:val="0"/>
        </w:rPr>
        <w:t>&lt;/NumAmB&gt;</w:t>
      </w:r>
    </w:p>
    <w:p w14:paraId="1C9FE019"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3C64D122" w14:textId="77777777" w:rsidR="00DC47AF" w:rsidRPr="00047B22" w:rsidRDefault="00DC47AF" w:rsidP="00DC47AF">
      <w:pPr>
        <w:pStyle w:val="NormalBold"/>
      </w:pPr>
      <w:r w:rsidRPr="00047B22">
        <w:rPr>
          <w:rStyle w:val="HideTWBExt"/>
          <w:b w:val="0"/>
          <w:noProof w:val="0"/>
        </w:rPr>
        <w:t>&lt;/RepeatBlock-By&gt;</w:t>
      </w:r>
    </w:p>
    <w:p w14:paraId="02B7EC1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4E8963A"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2CBD971" w14:textId="77777777" w:rsidTr="002354E6">
        <w:trPr>
          <w:trHeight w:hRule="exact" w:val="240"/>
          <w:jc w:val="center"/>
        </w:trPr>
        <w:tc>
          <w:tcPr>
            <w:tcW w:w="9752" w:type="dxa"/>
            <w:gridSpan w:val="2"/>
          </w:tcPr>
          <w:p w14:paraId="49D81C8B" w14:textId="77777777" w:rsidR="00DC47AF" w:rsidRPr="00047B22" w:rsidRDefault="00DC47AF" w:rsidP="002354E6"/>
        </w:tc>
      </w:tr>
      <w:tr w:rsidR="00DC47AF" w:rsidRPr="00047B22" w14:paraId="7C0A03D9" w14:textId="77777777" w:rsidTr="002354E6">
        <w:trPr>
          <w:trHeight w:val="240"/>
          <w:jc w:val="center"/>
        </w:trPr>
        <w:tc>
          <w:tcPr>
            <w:tcW w:w="4876" w:type="dxa"/>
          </w:tcPr>
          <w:p w14:paraId="61616877" w14:textId="77777777" w:rsidR="00DC47AF" w:rsidRPr="00047B22" w:rsidRDefault="00DC47AF" w:rsidP="002354E6">
            <w:pPr>
              <w:pStyle w:val="AmColumnHeading"/>
            </w:pPr>
            <w:r w:rsidRPr="00047B22">
              <w:t>Komisjoni ettepanek</w:t>
            </w:r>
          </w:p>
        </w:tc>
        <w:tc>
          <w:tcPr>
            <w:tcW w:w="4876" w:type="dxa"/>
          </w:tcPr>
          <w:p w14:paraId="70F181B6" w14:textId="77777777" w:rsidR="00DC47AF" w:rsidRPr="00047B22" w:rsidRDefault="00DC47AF" w:rsidP="002354E6">
            <w:pPr>
              <w:pStyle w:val="AmColumnHeading"/>
            </w:pPr>
            <w:r w:rsidRPr="00047B22">
              <w:t>Muudatusettepanek</w:t>
            </w:r>
          </w:p>
        </w:tc>
      </w:tr>
      <w:tr w:rsidR="00DC47AF" w:rsidRPr="00047B22" w14:paraId="27A3B0CE" w14:textId="77777777" w:rsidTr="002354E6">
        <w:trPr>
          <w:jc w:val="center"/>
        </w:trPr>
        <w:tc>
          <w:tcPr>
            <w:tcW w:w="4876" w:type="dxa"/>
          </w:tcPr>
          <w:p w14:paraId="274288DB" w14:textId="77777777" w:rsidR="00DC47AF" w:rsidRPr="00047B22" w:rsidRDefault="00DC47AF" w:rsidP="002354E6">
            <w:pPr>
              <w:pStyle w:val="Normal6a"/>
            </w:pPr>
            <w:r w:rsidRPr="00047B22">
              <w:t>(18)</w:t>
            </w:r>
            <w:r w:rsidRPr="00047B22">
              <w:tab/>
            </w:r>
            <w:r w:rsidRPr="00047B22">
              <w:rPr>
                <w:b/>
                <w:i/>
              </w:rPr>
              <w:t>Võttes arvesse liikmesriikide või eraõiguslike organisatsioonide poolt kas siis liikmesriikide korraldusel või iseseisvalt rändega seoses ellu viidud otsingu- ja päästeoperatsioonide järgsete maabumiste eripära, tuleks</w:t>
            </w:r>
            <w:r w:rsidRPr="00047B22">
              <w:t xml:space="preserve"> käesoleva määrusega </w:t>
            </w:r>
            <w:r w:rsidRPr="00047B22">
              <w:rPr>
                <w:b/>
                <w:i/>
              </w:rPr>
              <w:t>ette näha konkreetne menetlus, mida kohaldatakse selliste operatsioonide</w:t>
            </w:r>
            <w:r w:rsidRPr="00047B22">
              <w:t xml:space="preserve"> järgselt maabunud isikute suhtes</w:t>
            </w:r>
            <w:r w:rsidRPr="00047B22">
              <w:rPr>
                <w:b/>
                <w:i/>
              </w:rPr>
              <w:t>, olenemata rändesurvest</w:t>
            </w:r>
            <w:r w:rsidRPr="00047B22">
              <w:t>.</w:t>
            </w:r>
          </w:p>
        </w:tc>
        <w:tc>
          <w:tcPr>
            <w:tcW w:w="4876" w:type="dxa"/>
          </w:tcPr>
          <w:p w14:paraId="3E88F820" w14:textId="77777777" w:rsidR="00DC47AF" w:rsidRPr="00047B22" w:rsidRDefault="00DC47AF" w:rsidP="002354E6">
            <w:pPr>
              <w:pStyle w:val="Normal6a"/>
            </w:pPr>
            <w:r w:rsidRPr="00047B22">
              <w:t>(18)</w:t>
            </w:r>
            <w:r w:rsidRPr="00047B22">
              <w:tab/>
              <w:t xml:space="preserve">Käesoleva määrusega </w:t>
            </w:r>
            <w:r w:rsidRPr="00047B22">
              <w:rPr>
                <w:b/>
                <w:i/>
              </w:rPr>
              <w:t>ette nähtud automaatset jaotusmehhanismi tuleks kohaldada ka otsingu- ja päästeoperatsioonide</w:t>
            </w:r>
            <w:r w:rsidRPr="00047B22">
              <w:t xml:space="preserve"> järgselt maabunud inimeste suhtes.</w:t>
            </w:r>
          </w:p>
        </w:tc>
      </w:tr>
    </w:tbl>
    <w:p w14:paraId="4DC285C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A9242C9" w14:textId="77777777" w:rsidR="00DC47AF" w:rsidRPr="00047B22" w:rsidRDefault="00DC47AF" w:rsidP="00DC47AF">
      <w:r w:rsidRPr="00047B22">
        <w:rPr>
          <w:rStyle w:val="HideTWBExt"/>
          <w:noProof w:val="0"/>
        </w:rPr>
        <w:t>&lt;/AmendB&gt;</w:t>
      </w:r>
    </w:p>
    <w:p w14:paraId="14C8CF8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318</w:t>
      </w:r>
      <w:r w:rsidRPr="00047B22">
        <w:rPr>
          <w:rStyle w:val="HideTWBExt"/>
          <w:b w:val="0"/>
          <w:noProof w:val="0"/>
        </w:rPr>
        <w:t>&lt;/NumAmB&gt;</w:t>
      </w:r>
    </w:p>
    <w:p w14:paraId="76CEFD94"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7DE32128" w14:textId="77777777" w:rsidR="00DC47AF" w:rsidRPr="00047B22" w:rsidRDefault="00DC47AF" w:rsidP="00DC47AF">
      <w:pPr>
        <w:pStyle w:val="NormalBold"/>
      </w:pPr>
      <w:r w:rsidRPr="00047B22">
        <w:rPr>
          <w:rStyle w:val="HideTWBExt"/>
          <w:b w:val="0"/>
          <w:noProof w:val="0"/>
        </w:rPr>
        <w:t>&lt;/RepeatBlock-By&gt;</w:t>
      </w:r>
    </w:p>
    <w:p w14:paraId="0D7BE84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589CEAB"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6FCFB71" w14:textId="77777777" w:rsidTr="002354E6">
        <w:trPr>
          <w:trHeight w:hRule="exact" w:val="240"/>
          <w:jc w:val="center"/>
        </w:trPr>
        <w:tc>
          <w:tcPr>
            <w:tcW w:w="9752" w:type="dxa"/>
            <w:gridSpan w:val="2"/>
          </w:tcPr>
          <w:p w14:paraId="72CA53C7" w14:textId="77777777" w:rsidR="00DC47AF" w:rsidRPr="00047B22" w:rsidRDefault="00DC47AF" w:rsidP="002354E6"/>
        </w:tc>
      </w:tr>
      <w:tr w:rsidR="00DC47AF" w:rsidRPr="00047B22" w14:paraId="07BCE23F" w14:textId="77777777" w:rsidTr="002354E6">
        <w:trPr>
          <w:trHeight w:val="240"/>
          <w:jc w:val="center"/>
        </w:trPr>
        <w:tc>
          <w:tcPr>
            <w:tcW w:w="4876" w:type="dxa"/>
          </w:tcPr>
          <w:p w14:paraId="42470B85" w14:textId="77777777" w:rsidR="00DC47AF" w:rsidRPr="00047B22" w:rsidRDefault="00DC47AF" w:rsidP="002354E6">
            <w:pPr>
              <w:pStyle w:val="AmColumnHeading"/>
            </w:pPr>
            <w:r w:rsidRPr="00047B22">
              <w:t>Komisjoni ettepanek</w:t>
            </w:r>
          </w:p>
        </w:tc>
        <w:tc>
          <w:tcPr>
            <w:tcW w:w="4876" w:type="dxa"/>
          </w:tcPr>
          <w:p w14:paraId="3A91D59E" w14:textId="77777777" w:rsidR="00DC47AF" w:rsidRPr="00047B22" w:rsidRDefault="00DC47AF" w:rsidP="002354E6">
            <w:pPr>
              <w:pStyle w:val="AmColumnHeading"/>
            </w:pPr>
            <w:r w:rsidRPr="00047B22">
              <w:t>Muudatusettepanek</w:t>
            </w:r>
          </w:p>
        </w:tc>
      </w:tr>
      <w:tr w:rsidR="00DC47AF" w:rsidRPr="00047B22" w14:paraId="50BB5CA5" w14:textId="77777777" w:rsidTr="002354E6">
        <w:trPr>
          <w:jc w:val="center"/>
        </w:trPr>
        <w:tc>
          <w:tcPr>
            <w:tcW w:w="4876" w:type="dxa"/>
          </w:tcPr>
          <w:p w14:paraId="7440482D" w14:textId="77777777" w:rsidR="00DC47AF" w:rsidRPr="00047B22" w:rsidRDefault="00DC47AF" w:rsidP="002354E6">
            <w:pPr>
              <w:pStyle w:val="Normal6a"/>
            </w:pPr>
            <w:r w:rsidRPr="00047B22">
              <w:t>(18)</w:t>
            </w:r>
            <w:r w:rsidRPr="00047B22">
              <w:tab/>
            </w:r>
            <w:r w:rsidRPr="00047B22">
              <w:rPr>
                <w:b/>
                <w:bCs/>
                <w:i/>
                <w:iCs/>
              </w:rPr>
              <w:t>Võttes arvesse</w:t>
            </w:r>
            <w:r w:rsidRPr="00047B22">
              <w:t xml:space="preserve"> liikmesriikide või eraõiguslike organisatsioonide poolt kas siis liikmesriikide korraldusel või iseseisvalt rändega seoses ellu viidud otsingu- ja päästeoperatsioonide järgsete maabumiste </w:t>
            </w:r>
            <w:r w:rsidRPr="00047B22">
              <w:rPr>
                <w:b/>
                <w:bCs/>
                <w:i/>
                <w:iCs/>
              </w:rPr>
              <w:t>eripära, tuleks käesoleva määrusega ette näha konkreetne menetlus, mida kohaldatakse selliste operatsioonide järgselt maabunud isikute suhtes, olenemata rändesurvest</w:t>
            </w:r>
            <w:r w:rsidRPr="00047B22">
              <w:t>.</w:t>
            </w:r>
          </w:p>
        </w:tc>
        <w:tc>
          <w:tcPr>
            <w:tcW w:w="4876" w:type="dxa"/>
          </w:tcPr>
          <w:p w14:paraId="611DD683" w14:textId="77777777" w:rsidR="00DC47AF" w:rsidRPr="00047B22" w:rsidRDefault="00DC47AF" w:rsidP="002354E6">
            <w:pPr>
              <w:pStyle w:val="Normal6a"/>
            </w:pPr>
            <w:r w:rsidRPr="00047B22">
              <w:t>(18)</w:t>
            </w:r>
            <w:r w:rsidRPr="00047B22">
              <w:tab/>
            </w:r>
            <w:r w:rsidRPr="00047B22">
              <w:rPr>
                <w:b/>
                <w:bCs/>
                <w:i/>
                <w:iCs/>
              </w:rPr>
              <w:t>Solidaarsusmehhanismi kohaldatakse ka</w:t>
            </w:r>
            <w:r w:rsidRPr="00047B22">
              <w:t xml:space="preserve"> liikmesriikide või eraõiguslike organisatsioonide poolt kas siis liikmesriikide korraldusel või iseseisvalt rändega seoses ellu viidud otsingu- ja päästeoperatsioonide järgsete maabumiste </w:t>
            </w:r>
            <w:r w:rsidRPr="00047B22">
              <w:rPr>
                <w:b/>
                <w:bCs/>
                <w:i/>
                <w:iCs/>
              </w:rPr>
              <w:t>suhtes</w:t>
            </w:r>
            <w:r w:rsidRPr="00047B22">
              <w:t>.</w:t>
            </w:r>
          </w:p>
        </w:tc>
      </w:tr>
    </w:tbl>
    <w:p w14:paraId="3EDE05D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669342DA" w14:textId="77777777" w:rsidR="00DC47AF" w:rsidRPr="00047B22" w:rsidRDefault="00DC47AF" w:rsidP="00DC47AF">
      <w:r w:rsidRPr="00047B22">
        <w:rPr>
          <w:rStyle w:val="HideTWBExt"/>
          <w:noProof w:val="0"/>
        </w:rPr>
        <w:t>&lt;/AmendB&gt;</w:t>
      </w:r>
    </w:p>
    <w:p w14:paraId="43F42CB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319</w:t>
      </w:r>
      <w:r w:rsidRPr="00047B22">
        <w:rPr>
          <w:rStyle w:val="HideTWBExt"/>
          <w:b w:val="0"/>
          <w:noProof w:val="0"/>
        </w:rPr>
        <w:t>&lt;/NumAmB&gt;</w:t>
      </w:r>
    </w:p>
    <w:p w14:paraId="0964859C"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70666153" w14:textId="77777777" w:rsidR="00DC47AF" w:rsidRPr="00047B22" w:rsidRDefault="00DC47AF" w:rsidP="00DC47AF">
      <w:pPr>
        <w:pStyle w:val="NormalBold"/>
      </w:pPr>
      <w:r w:rsidRPr="00047B22">
        <w:rPr>
          <w:rStyle w:val="HideTWBExt"/>
          <w:b w:val="0"/>
          <w:noProof w:val="0"/>
        </w:rPr>
        <w:t>&lt;/RepeatBlock-By&gt;</w:t>
      </w:r>
    </w:p>
    <w:p w14:paraId="22B09B1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C39ED5C"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A9AAEF1" w14:textId="77777777" w:rsidTr="002354E6">
        <w:trPr>
          <w:trHeight w:hRule="exact" w:val="240"/>
          <w:jc w:val="center"/>
        </w:trPr>
        <w:tc>
          <w:tcPr>
            <w:tcW w:w="9752" w:type="dxa"/>
            <w:gridSpan w:val="2"/>
          </w:tcPr>
          <w:p w14:paraId="0553CAE0" w14:textId="77777777" w:rsidR="00DC47AF" w:rsidRPr="00047B22" w:rsidRDefault="00DC47AF" w:rsidP="002354E6"/>
        </w:tc>
      </w:tr>
      <w:tr w:rsidR="00DC47AF" w:rsidRPr="00047B22" w14:paraId="2F726380" w14:textId="77777777" w:rsidTr="002354E6">
        <w:trPr>
          <w:trHeight w:val="240"/>
          <w:jc w:val="center"/>
        </w:trPr>
        <w:tc>
          <w:tcPr>
            <w:tcW w:w="4876" w:type="dxa"/>
          </w:tcPr>
          <w:p w14:paraId="1B363CE7" w14:textId="77777777" w:rsidR="00DC47AF" w:rsidRPr="00047B22" w:rsidRDefault="00DC47AF" w:rsidP="002354E6">
            <w:pPr>
              <w:pStyle w:val="AmColumnHeading"/>
            </w:pPr>
            <w:r w:rsidRPr="00047B22">
              <w:t>Komisjoni ettepanek</w:t>
            </w:r>
          </w:p>
        </w:tc>
        <w:tc>
          <w:tcPr>
            <w:tcW w:w="4876" w:type="dxa"/>
          </w:tcPr>
          <w:p w14:paraId="0ACB2C62" w14:textId="77777777" w:rsidR="00DC47AF" w:rsidRPr="00047B22" w:rsidRDefault="00DC47AF" w:rsidP="002354E6">
            <w:pPr>
              <w:pStyle w:val="AmColumnHeading"/>
            </w:pPr>
            <w:r w:rsidRPr="00047B22">
              <w:t>Muudatusettepanek</w:t>
            </w:r>
          </w:p>
        </w:tc>
      </w:tr>
      <w:tr w:rsidR="00DC47AF" w:rsidRPr="00047B22" w14:paraId="2DC332F5" w14:textId="77777777" w:rsidTr="002354E6">
        <w:trPr>
          <w:jc w:val="center"/>
        </w:trPr>
        <w:tc>
          <w:tcPr>
            <w:tcW w:w="4876" w:type="dxa"/>
          </w:tcPr>
          <w:p w14:paraId="525FEC4E" w14:textId="77777777" w:rsidR="00DC47AF" w:rsidRPr="00047B22" w:rsidRDefault="00DC47AF" w:rsidP="002354E6">
            <w:pPr>
              <w:pStyle w:val="Normal6a"/>
            </w:pPr>
            <w:r w:rsidRPr="00047B22">
              <w:t>(18)</w:t>
            </w:r>
            <w:r w:rsidRPr="00047B22">
              <w:tab/>
              <w:t xml:space="preserve">Võttes arvesse </w:t>
            </w:r>
            <w:r w:rsidRPr="00047B22">
              <w:rPr>
                <w:b/>
                <w:i/>
              </w:rPr>
              <w:t>liikmesriikide või</w:t>
            </w:r>
            <w:r w:rsidRPr="00047B22">
              <w:t xml:space="preserve"> eraõiguslike organisatsioonide poolt </w:t>
            </w:r>
            <w:r w:rsidRPr="00047B22">
              <w:rPr>
                <w:b/>
                <w:i/>
              </w:rPr>
              <w:t>kas siis liikmesriikide korraldusel või iseseisvalt rändega seoses ellu viidud otsingu- ja päästeoperatsioonide järgsete maabumiste eripära, tuleks käesoleva määrusega ette näha konkreetne menetlus, mida kohaldatakse selliste operatsioonide järgselt maabunud isikute suhtes, olenemata rändesurvest</w:t>
            </w:r>
            <w:r w:rsidRPr="00047B22">
              <w:t>.</w:t>
            </w:r>
          </w:p>
        </w:tc>
        <w:tc>
          <w:tcPr>
            <w:tcW w:w="4876" w:type="dxa"/>
          </w:tcPr>
          <w:p w14:paraId="44F95F20" w14:textId="77777777" w:rsidR="00DC47AF" w:rsidRPr="00047B22" w:rsidRDefault="00DC47AF" w:rsidP="002354E6">
            <w:pPr>
              <w:pStyle w:val="Normal6a"/>
            </w:pPr>
            <w:r w:rsidRPr="00047B22">
              <w:t>(18)</w:t>
            </w:r>
            <w:r w:rsidRPr="00047B22">
              <w:tab/>
              <w:t xml:space="preserve">Võttes arvesse eraõiguslike organisatsioonide poolt </w:t>
            </w:r>
            <w:r w:rsidRPr="00047B22">
              <w:rPr>
                <w:b/>
                <w:i/>
              </w:rPr>
              <w:t>nn päästeoperatsioonidega kaasnevat konkreetset ohtu, julgustatakse liikmesriike kriminaliseerima need organisatsioonid ning võitlema ebaseaduslike otsingu- ja päästeoperatsioonide vastu</w:t>
            </w:r>
            <w:r w:rsidRPr="00047B22">
              <w:t>.</w:t>
            </w:r>
          </w:p>
        </w:tc>
      </w:tr>
    </w:tbl>
    <w:p w14:paraId="34869CC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B3A1600" w14:textId="77777777" w:rsidR="00DC47AF" w:rsidRPr="00047B22" w:rsidRDefault="00DC47AF" w:rsidP="00DC47AF">
      <w:r w:rsidRPr="00047B22">
        <w:rPr>
          <w:rStyle w:val="HideTWBExt"/>
          <w:noProof w:val="0"/>
        </w:rPr>
        <w:t>&lt;/AmendB&gt;</w:t>
      </w:r>
    </w:p>
    <w:p w14:paraId="774F4C0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320</w:t>
      </w:r>
      <w:r w:rsidRPr="00047B22">
        <w:rPr>
          <w:rStyle w:val="HideTWBExt"/>
          <w:b w:val="0"/>
          <w:noProof w:val="0"/>
        </w:rPr>
        <w:t>&lt;/NumAmB&gt;</w:t>
      </w:r>
    </w:p>
    <w:p w14:paraId="38253742"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 Sophia in 't Veld, Karen Melchior, Abir Al-Sahlani</w:t>
      </w:r>
      <w:r w:rsidRPr="00047B22">
        <w:rPr>
          <w:rStyle w:val="HideTWBExt"/>
          <w:b w:val="0"/>
          <w:noProof w:val="0"/>
        </w:rPr>
        <w:t>&lt;/Members&gt;</w:t>
      </w:r>
    </w:p>
    <w:p w14:paraId="06C5C329" w14:textId="77777777" w:rsidR="00DC47AF" w:rsidRPr="00047B22" w:rsidRDefault="00DC47AF" w:rsidP="00DC47AF">
      <w:pPr>
        <w:pStyle w:val="NormalBold"/>
      </w:pPr>
      <w:r w:rsidRPr="00047B22">
        <w:rPr>
          <w:rStyle w:val="HideTWBExt"/>
          <w:b w:val="0"/>
          <w:noProof w:val="0"/>
        </w:rPr>
        <w:t>&lt;/RepeatBlock-By&gt;</w:t>
      </w:r>
    </w:p>
    <w:p w14:paraId="6BDCA9C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B690AE3"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273411E" w14:textId="77777777" w:rsidTr="002354E6">
        <w:trPr>
          <w:trHeight w:hRule="exact" w:val="240"/>
          <w:jc w:val="center"/>
        </w:trPr>
        <w:tc>
          <w:tcPr>
            <w:tcW w:w="9752" w:type="dxa"/>
            <w:gridSpan w:val="2"/>
          </w:tcPr>
          <w:p w14:paraId="57D35BBD" w14:textId="77777777" w:rsidR="00DC47AF" w:rsidRPr="00047B22" w:rsidRDefault="00DC47AF" w:rsidP="002354E6"/>
        </w:tc>
      </w:tr>
      <w:tr w:rsidR="00DC47AF" w:rsidRPr="00047B22" w14:paraId="4AC4E44F" w14:textId="77777777" w:rsidTr="002354E6">
        <w:trPr>
          <w:trHeight w:val="240"/>
          <w:jc w:val="center"/>
        </w:trPr>
        <w:tc>
          <w:tcPr>
            <w:tcW w:w="4876" w:type="dxa"/>
          </w:tcPr>
          <w:p w14:paraId="7A960578" w14:textId="77777777" w:rsidR="00DC47AF" w:rsidRPr="00047B22" w:rsidRDefault="00DC47AF" w:rsidP="002354E6">
            <w:pPr>
              <w:pStyle w:val="AmColumnHeading"/>
            </w:pPr>
            <w:r w:rsidRPr="00047B22">
              <w:t>Komisjoni ettepanek</w:t>
            </w:r>
          </w:p>
        </w:tc>
        <w:tc>
          <w:tcPr>
            <w:tcW w:w="4876" w:type="dxa"/>
          </w:tcPr>
          <w:p w14:paraId="685CCA2C" w14:textId="77777777" w:rsidR="00DC47AF" w:rsidRPr="00047B22" w:rsidRDefault="00DC47AF" w:rsidP="002354E6">
            <w:pPr>
              <w:pStyle w:val="AmColumnHeading"/>
            </w:pPr>
            <w:r w:rsidRPr="00047B22">
              <w:t>Muudatusettepanek</w:t>
            </w:r>
          </w:p>
        </w:tc>
      </w:tr>
      <w:tr w:rsidR="00DC47AF" w:rsidRPr="00047B22" w14:paraId="62002367" w14:textId="77777777" w:rsidTr="002354E6">
        <w:trPr>
          <w:jc w:val="center"/>
        </w:trPr>
        <w:tc>
          <w:tcPr>
            <w:tcW w:w="4876" w:type="dxa"/>
          </w:tcPr>
          <w:p w14:paraId="7E777ADE" w14:textId="77777777" w:rsidR="00DC47AF" w:rsidRPr="00047B22" w:rsidRDefault="00DC47AF" w:rsidP="002354E6">
            <w:pPr>
              <w:pStyle w:val="Normal6a"/>
            </w:pPr>
            <w:r w:rsidRPr="00047B22">
              <w:t>(18)</w:t>
            </w:r>
            <w:r w:rsidRPr="00047B22">
              <w:tab/>
              <w:t>Võttes arvesse liikmesriikide või eraõiguslike organisatsioonide poolt kas siis liikmesriikide korraldusel või iseseisvalt rändega seoses ellu viidud otsingu- ja päästeoperatsioonide järgsete maabumiste eripära, tuleks käesoleva määrusega ette näha konkreetne menetlus, mida kohaldatakse selliste operatsioonide järgselt maabunud isikute suhtes, olenemata rändesurvest.</w:t>
            </w:r>
          </w:p>
        </w:tc>
        <w:tc>
          <w:tcPr>
            <w:tcW w:w="4876" w:type="dxa"/>
          </w:tcPr>
          <w:p w14:paraId="48B1A47D" w14:textId="77777777" w:rsidR="00DC47AF" w:rsidRPr="00047B22" w:rsidRDefault="00DC47AF" w:rsidP="002354E6">
            <w:pPr>
              <w:pStyle w:val="Normal6a"/>
            </w:pPr>
            <w:r w:rsidRPr="00047B22">
              <w:t>(18)</w:t>
            </w:r>
            <w:r w:rsidRPr="00047B22">
              <w:tab/>
              <w:t>Võttes arvesse liikmesriikide või eraõiguslike organisatsioonide poolt kas siis liikmesriikide korraldusel või iseseisvalt rändega seoses ellu viidud otsingu- ja päästeoperatsioonide järgsete maabumiste eripära, tuleks käesoleva määrusega ette näha konkreetne menetlus, mida kohaldatakse selliste operatsioonide järgselt maabunud isikute suhtes</w:t>
            </w:r>
            <w:r w:rsidRPr="00047B22">
              <w:rPr>
                <w:b/>
                <w:i/>
              </w:rPr>
              <w:t>, võttes eelkõige arvesse nende isikute haavatavust</w:t>
            </w:r>
            <w:r w:rsidRPr="00047B22">
              <w:t>, olenemata rändesurvest.</w:t>
            </w:r>
          </w:p>
        </w:tc>
      </w:tr>
    </w:tbl>
    <w:p w14:paraId="3A5B180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3B4ECA7" w14:textId="77777777" w:rsidR="00DC47AF" w:rsidRPr="00047B22" w:rsidRDefault="00DC47AF" w:rsidP="00DC47AF">
      <w:r w:rsidRPr="00047B22">
        <w:rPr>
          <w:rStyle w:val="HideTWBExt"/>
          <w:noProof w:val="0"/>
        </w:rPr>
        <w:t>&lt;/AmendB&gt;</w:t>
      </w:r>
    </w:p>
    <w:p w14:paraId="1153321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321</w:t>
      </w:r>
      <w:r w:rsidRPr="00047B22">
        <w:rPr>
          <w:rStyle w:val="HideTWBExt"/>
          <w:b w:val="0"/>
          <w:noProof w:val="0"/>
        </w:rPr>
        <w:t>&lt;/NumAmB&gt;</w:t>
      </w:r>
    </w:p>
    <w:p w14:paraId="3FB47544" w14:textId="77777777" w:rsidR="00DC47AF" w:rsidRPr="00047B22" w:rsidRDefault="00DC47AF" w:rsidP="00DC47AF">
      <w:pPr>
        <w:pStyle w:val="NormalBold"/>
      </w:pPr>
      <w:r w:rsidRPr="00047B22">
        <w:rPr>
          <w:rStyle w:val="HideTWBExt"/>
          <w:b w:val="0"/>
          <w:noProof w:val="0"/>
        </w:rPr>
        <w:t>&lt;RepeatBlock-By&gt;&lt;Members&gt;</w:t>
      </w:r>
      <w:r w:rsidRPr="00047B22">
        <w:t>Tomas Tobé, Lena Düpont, Jeroen Lenaers</w:t>
      </w:r>
      <w:r w:rsidRPr="00047B22">
        <w:rPr>
          <w:rStyle w:val="HideTWBExt"/>
          <w:b w:val="0"/>
          <w:noProof w:val="0"/>
        </w:rPr>
        <w:t>&lt;/Members&gt;</w:t>
      </w:r>
    </w:p>
    <w:p w14:paraId="0903894C" w14:textId="77777777" w:rsidR="00DC47AF" w:rsidRPr="00047B22" w:rsidRDefault="00DC47AF" w:rsidP="00DC47AF">
      <w:pPr>
        <w:pStyle w:val="NormalBold"/>
      </w:pPr>
      <w:r w:rsidRPr="00047B22">
        <w:rPr>
          <w:rStyle w:val="HideTWBExt"/>
          <w:b w:val="0"/>
          <w:noProof w:val="0"/>
        </w:rPr>
        <w:t>&lt;/RepeatBlock-By&gt;</w:t>
      </w:r>
    </w:p>
    <w:p w14:paraId="67B6E90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F17534A"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164EB42" w14:textId="77777777" w:rsidTr="002354E6">
        <w:trPr>
          <w:trHeight w:hRule="exact" w:val="240"/>
          <w:jc w:val="center"/>
        </w:trPr>
        <w:tc>
          <w:tcPr>
            <w:tcW w:w="9752" w:type="dxa"/>
            <w:gridSpan w:val="2"/>
          </w:tcPr>
          <w:p w14:paraId="6CE3273B" w14:textId="77777777" w:rsidR="00DC47AF" w:rsidRPr="00047B22" w:rsidRDefault="00DC47AF" w:rsidP="002354E6"/>
        </w:tc>
      </w:tr>
      <w:tr w:rsidR="00DC47AF" w:rsidRPr="00047B22" w14:paraId="60D34B8F" w14:textId="77777777" w:rsidTr="002354E6">
        <w:trPr>
          <w:trHeight w:val="240"/>
          <w:jc w:val="center"/>
        </w:trPr>
        <w:tc>
          <w:tcPr>
            <w:tcW w:w="4876" w:type="dxa"/>
          </w:tcPr>
          <w:p w14:paraId="77A2214F" w14:textId="77777777" w:rsidR="00DC47AF" w:rsidRPr="00047B22" w:rsidRDefault="00DC47AF" w:rsidP="002354E6">
            <w:pPr>
              <w:pStyle w:val="AmColumnHeading"/>
            </w:pPr>
            <w:r w:rsidRPr="00047B22">
              <w:t>Komisjoni ettepanek</w:t>
            </w:r>
          </w:p>
        </w:tc>
        <w:tc>
          <w:tcPr>
            <w:tcW w:w="4876" w:type="dxa"/>
          </w:tcPr>
          <w:p w14:paraId="21E4C7D7" w14:textId="77777777" w:rsidR="00DC47AF" w:rsidRPr="00047B22" w:rsidRDefault="00DC47AF" w:rsidP="002354E6">
            <w:pPr>
              <w:pStyle w:val="AmColumnHeading"/>
            </w:pPr>
            <w:r w:rsidRPr="00047B22">
              <w:t>Muudatusettepanek</w:t>
            </w:r>
          </w:p>
        </w:tc>
      </w:tr>
      <w:tr w:rsidR="00DC47AF" w:rsidRPr="00047B22" w14:paraId="51386D49" w14:textId="77777777" w:rsidTr="002354E6">
        <w:trPr>
          <w:jc w:val="center"/>
        </w:trPr>
        <w:tc>
          <w:tcPr>
            <w:tcW w:w="4876" w:type="dxa"/>
          </w:tcPr>
          <w:p w14:paraId="25069F97" w14:textId="77777777" w:rsidR="00DC47AF" w:rsidRPr="00047B22" w:rsidRDefault="00DC47AF" w:rsidP="002354E6">
            <w:pPr>
              <w:pStyle w:val="Normal6a"/>
            </w:pPr>
            <w:r w:rsidRPr="00047B22">
              <w:t>(18)</w:t>
            </w:r>
            <w:r w:rsidRPr="00047B22">
              <w:tab/>
              <w:t xml:space="preserve">Võttes arvesse </w:t>
            </w:r>
            <w:r w:rsidRPr="00047B22">
              <w:rPr>
                <w:b/>
                <w:i/>
              </w:rPr>
              <w:t>liikmesriikide või eraõiguslike organisatsioonide poolt kas siis liikmesriikide korraldusel või iseseisvalt rändega seoses ellu viidud</w:t>
            </w:r>
            <w:r w:rsidRPr="00047B22">
              <w:t xml:space="preserve"> otsingu- ja päästeoperatsioonide järgsete maabumiste eripära, tuleks </w:t>
            </w:r>
            <w:r w:rsidRPr="00047B22">
              <w:rPr>
                <w:b/>
                <w:i/>
              </w:rPr>
              <w:t>käesoleva määrusega ette näha konkreetne menetlus, mida kohaldatakse selliste operatsioonide järgselt maabunud isikute suhtes, olenemata rändesurvest</w:t>
            </w:r>
            <w:r w:rsidRPr="00047B22">
              <w:t>.</w:t>
            </w:r>
          </w:p>
        </w:tc>
        <w:tc>
          <w:tcPr>
            <w:tcW w:w="4876" w:type="dxa"/>
          </w:tcPr>
          <w:p w14:paraId="0A253A40" w14:textId="77777777" w:rsidR="00DC47AF" w:rsidRPr="00047B22" w:rsidRDefault="00DC47AF" w:rsidP="002354E6">
            <w:pPr>
              <w:pStyle w:val="Normal6a"/>
            </w:pPr>
            <w:r w:rsidRPr="00047B22">
              <w:t>(18)</w:t>
            </w:r>
            <w:r w:rsidRPr="00047B22">
              <w:tab/>
              <w:t xml:space="preserve">Võttes arvesse otsingu- ja päästeoperatsioonide järgsete maabumiste eripära </w:t>
            </w:r>
            <w:r w:rsidRPr="00047B22">
              <w:rPr>
                <w:b/>
                <w:i/>
              </w:rPr>
              <w:t>ja korduvust</w:t>
            </w:r>
            <w:r w:rsidRPr="00047B22">
              <w:t xml:space="preserve">, tuleks </w:t>
            </w:r>
            <w:r w:rsidRPr="00047B22">
              <w:rPr>
                <w:b/>
                <w:i/>
              </w:rPr>
              <w:t>käesolevas määruses eelkõige arvesse võtta sellistest maabumistest saabuvate isikute haavatavust. Sellega seoses tuleks kohaldada ka rändesurve ohu vähendamise mehhanismi, et vältida liikmesriikide ülekoormamist otsingu- ja päästeoperatsioonidega seotud õiguslike kohustustega</w:t>
            </w:r>
            <w:r w:rsidRPr="00047B22">
              <w:t>.</w:t>
            </w:r>
          </w:p>
        </w:tc>
      </w:tr>
    </w:tbl>
    <w:p w14:paraId="7CC560A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B1A16C0" w14:textId="77777777" w:rsidR="00DC47AF" w:rsidRPr="00047B22" w:rsidRDefault="00DC47AF" w:rsidP="00DC47AF">
      <w:r w:rsidRPr="00047B22">
        <w:rPr>
          <w:rStyle w:val="HideTWBExt"/>
          <w:noProof w:val="0"/>
        </w:rPr>
        <w:t>&lt;/AmendB&gt;</w:t>
      </w:r>
    </w:p>
    <w:p w14:paraId="46530A0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322</w:t>
      </w:r>
      <w:r w:rsidRPr="00047B22">
        <w:rPr>
          <w:rStyle w:val="HideTWBExt"/>
          <w:b w:val="0"/>
          <w:noProof w:val="0"/>
        </w:rPr>
        <w:t>&lt;/NumAmB&gt;</w:t>
      </w:r>
    </w:p>
    <w:p w14:paraId="7AB571B5"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1DD8168E" w14:textId="77777777" w:rsidR="00DC47AF" w:rsidRPr="00047B22" w:rsidRDefault="00DC47AF" w:rsidP="00DC47AF">
      <w:pPr>
        <w:pStyle w:val="NormalBold"/>
      </w:pPr>
      <w:r w:rsidRPr="00047B22">
        <w:rPr>
          <w:rStyle w:val="HideTWBExt"/>
          <w:b w:val="0"/>
          <w:noProof w:val="0"/>
        </w:rPr>
        <w:t>&lt;/RepeatBlock-By&gt;</w:t>
      </w:r>
    </w:p>
    <w:p w14:paraId="05E60B5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54E0CED"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B2C0A63" w14:textId="77777777" w:rsidTr="002354E6">
        <w:trPr>
          <w:trHeight w:hRule="exact" w:val="240"/>
          <w:jc w:val="center"/>
        </w:trPr>
        <w:tc>
          <w:tcPr>
            <w:tcW w:w="9752" w:type="dxa"/>
            <w:gridSpan w:val="2"/>
          </w:tcPr>
          <w:p w14:paraId="7E52D7C1" w14:textId="77777777" w:rsidR="00DC47AF" w:rsidRPr="00047B22" w:rsidRDefault="00DC47AF" w:rsidP="002354E6"/>
        </w:tc>
      </w:tr>
      <w:tr w:rsidR="00DC47AF" w:rsidRPr="00047B22" w14:paraId="0EBC80A6" w14:textId="77777777" w:rsidTr="002354E6">
        <w:trPr>
          <w:trHeight w:val="240"/>
          <w:jc w:val="center"/>
        </w:trPr>
        <w:tc>
          <w:tcPr>
            <w:tcW w:w="4876" w:type="dxa"/>
          </w:tcPr>
          <w:p w14:paraId="73975ACB" w14:textId="77777777" w:rsidR="00DC47AF" w:rsidRPr="00047B22" w:rsidRDefault="00DC47AF" w:rsidP="002354E6">
            <w:pPr>
              <w:pStyle w:val="AmColumnHeading"/>
            </w:pPr>
            <w:r w:rsidRPr="00047B22">
              <w:t>Komisjoni ettepanek</w:t>
            </w:r>
          </w:p>
        </w:tc>
        <w:tc>
          <w:tcPr>
            <w:tcW w:w="4876" w:type="dxa"/>
          </w:tcPr>
          <w:p w14:paraId="10830DFE" w14:textId="77777777" w:rsidR="00DC47AF" w:rsidRPr="00047B22" w:rsidRDefault="00DC47AF" w:rsidP="002354E6">
            <w:pPr>
              <w:pStyle w:val="AmColumnHeading"/>
            </w:pPr>
            <w:r w:rsidRPr="00047B22">
              <w:t>Muudatusettepanek</w:t>
            </w:r>
          </w:p>
        </w:tc>
      </w:tr>
      <w:tr w:rsidR="00DC47AF" w:rsidRPr="00047B22" w14:paraId="5F11F5F8" w14:textId="77777777" w:rsidTr="002354E6">
        <w:trPr>
          <w:jc w:val="center"/>
        </w:trPr>
        <w:tc>
          <w:tcPr>
            <w:tcW w:w="4876" w:type="dxa"/>
          </w:tcPr>
          <w:p w14:paraId="70A01CB2" w14:textId="77777777" w:rsidR="00DC47AF" w:rsidRPr="00047B22" w:rsidRDefault="00DC47AF" w:rsidP="002354E6">
            <w:pPr>
              <w:pStyle w:val="Normal6a"/>
            </w:pPr>
            <w:r w:rsidRPr="00047B22">
              <w:t>(18)</w:t>
            </w:r>
            <w:r w:rsidRPr="00047B22">
              <w:tab/>
              <w:t xml:space="preserve">Võttes arvesse liikmesriikide või eraõiguslike organisatsioonide poolt kas siis liikmesriikide korraldusel või iseseisvalt rändega seoses ellu viidud otsingu- ja päästeoperatsioonide järgsete maabumiste eripära, tuleks käesoleva määrusega ette näha </w:t>
            </w:r>
            <w:r w:rsidRPr="00047B22">
              <w:rPr>
                <w:b/>
                <w:i/>
              </w:rPr>
              <w:t>konkreetne</w:t>
            </w:r>
            <w:r w:rsidRPr="00047B22">
              <w:t xml:space="preserve"> menetlus, mida kohaldatakse selliste operatsioonide järgselt maabunud isikute suhtes, olenemata rändesurvest.</w:t>
            </w:r>
          </w:p>
        </w:tc>
        <w:tc>
          <w:tcPr>
            <w:tcW w:w="4876" w:type="dxa"/>
          </w:tcPr>
          <w:p w14:paraId="4979C1F0" w14:textId="77777777" w:rsidR="00DC47AF" w:rsidRPr="00047B22" w:rsidRDefault="00DC47AF" w:rsidP="002354E6">
            <w:pPr>
              <w:pStyle w:val="Normal6a"/>
            </w:pPr>
            <w:r w:rsidRPr="00047B22">
              <w:t>(18)</w:t>
            </w:r>
            <w:r w:rsidRPr="00047B22">
              <w:tab/>
              <w:t xml:space="preserve">Võttes arvesse liikmesriikide või eraõiguslike organisatsioonide poolt kas siis liikmesriikide korraldusel või iseseisvalt rändega seoses ellu viidud otsingu- ja päästeoperatsioonide järgsete maabumiste eripära, tuleks käesoleva määrusega ette näha </w:t>
            </w:r>
            <w:r w:rsidRPr="00047B22">
              <w:rPr>
                <w:b/>
                <w:i/>
              </w:rPr>
              <w:t>tõhus</w:t>
            </w:r>
            <w:r w:rsidRPr="00047B22">
              <w:t xml:space="preserve"> menetlus, mida kohaldatakse selliste operatsioonide järgselt maabunud isikute suhtes, olenemata rändesurvest.</w:t>
            </w:r>
          </w:p>
        </w:tc>
      </w:tr>
    </w:tbl>
    <w:p w14:paraId="4F16068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B0473C8" w14:textId="77777777" w:rsidR="00DC47AF" w:rsidRPr="00047B22" w:rsidRDefault="00DC47AF" w:rsidP="00DC47AF">
      <w:r w:rsidRPr="00047B22">
        <w:rPr>
          <w:rStyle w:val="HideTWBExt"/>
          <w:noProof w:val="0"/>
        </w:rPr>
        <w:t>&lt;/AmendB&gt;</w:t>
      </w:r>
    </w:p>
    <w:p w14:paraId="2A0C690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323</w:t>
      </w:r>
      <w:r w:rsidRPr="00047B22">
        <w:rPr>
          <w:rStyle w:val="HideTWBExt"/>
          <w:b w:val="0"/>
          <w:noProof w:val="0"/>
        </w:rPr>
        <w:t>&lt;/NumAmB&gt;</w:t>
      </w:r>
    </w:p>
    <w:p w14:paraId="3926F469"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267B2E12" w14:textId="77777777" w:rsidR="00DC47AF" w:rsidRPr="00047B22" w:rsidRDefault="00DC47AF" w:rsidP="00DC47AF">
      <w:pPr>
        <w:pStyle w:val="NormalBold"/>
      </w:pPr>
      <w:r w:rsidRPr="00047B22">
        <w:rPr>
          <w:rStyle w:val="HideTWBExt"/>
          <w:b w:val="0"/>
          <w:noProof w:val="0"/>
        </w:rPr>
        <w:t>&lt;/RepeatBlock-By&gt;</w:t>
      </w:r>
    </w:p>
    <w:p w14:paraId="5EA33EC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7AC5B1E" w14:textId="77777777" w:rsidR="00DC47AF" w:rsidRPr="00047B22" w:rsidRDefault="00DC47AF" w:rsidP="00DC47AF">
      <w:pPr>
        <w:pStyle w:val="NormalBold"/>
      </w:pPr>
      <w:r w:rsidRPr="00047B22">
        <w:rPr>
          <w:rStyle w:val="HideTWBExt"/>
          <w:b w:val="0"/>
          <w:noProof w:val="0"/>
        </w:rPr>
        <w:t>&lt;Article&gt;</w:t>
      </w:r>
      <w:r w:rsidRPr="00047B22">
        <w:t>Põhjendus 18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EDD45C3" w14:textId="77777777" w:rsidTr="002354E6">
        <w:trPr>
          <w:trHeight w:hRule="exact" w:val="240"/>
          <w:jc w:val="center"/>
        </w:trPr>
        <w:tc>
          <w:tcPr>
            <w:tcW w:w="9752" w:type="dxa"/>
            <w:gridSpan w:val="2"/>
          </w:tcPr>
          <w:p w14:paraId="6A306D48" w14:textId="77777777" w:rsidR="00DC47AF" w:rsidRPr="00047B22" w:rsidRDefault="00DC47AF" w:rsidP="002354E6"/>
        </w:tc>
      </w:tr>
      <w:tr w:rsidR="00DC47AF" w:rsidRPr="00047B22" w14:paraId="44344C4E" w14:textId="77777777" w:rsidTr="002354E6">
        <w:trPr>
          <w:trHeight w:val="240"/>
          <w:jc w:val="center"/>
        </w:trPr>
        <w:tc>
          <w:tcPr>
            <w:tcW w:w="4876" w:type="dxa"/>
          </w:tcPr>
          <w:p w14:paraId="69CA252D" w14:textId="77777777" w:rsidR="00DC47AF" w:rsidRPr="00047B22" w:rsidRDefault="00DC47AF" w:rsidP="002354E6">
            <w:pPr>
              <w:pStyle w:val="AmColumnHeading"/>
            </w:pPr>
            <w:r w:rsidRPr="00047B22">
              <w:t>Komisjoni ettepanek</w:t>
            </w:r>
          </w:p>
        </w:tc>
        <w:tc>
          <w:tcPr>
            <w:tcW w:w="4876" w:type="dxa"/>
          </w:tcPr>
          <w:p w14:paraId="0B01194D" w14:textId="77777777" w:rsidR="00DC47AF" w:rsidRPr="00047B22" w:rsidRDefault="00DC47AF" w:rsidP="002354E6">
            <w:pPr>
              <w:pStyle w:val="AmColumnHeading"/>
            </w:pPr>
            <w:r w:rsidRPr="00047B22">
              <w:t>Muudatusettepanek</w:t>
            </w:r>
          </w:p>
        </w:tc>
      </w:tr>
      <w:tr w:rsidR="00DC47AF" w:rsidRPr="00047B22" w14:paraId="55F3FF38" w14:textId="77777777" w:rsidTr="002354E6">
        <w:trPr>
          <w:jc w:val="center"/>
        </w:trPr>
        <w:tc>
          <w:tcPr>
            <w:tcW w:w="4876" w:type="dxa"/>
          </w:tcPr>
          <w:p w14:paraId="2560220E" w14:textId="77777777" w:rsidR="00DC47AF" w:rsidRPr="00047B22" w:rsidRDefault="00DC47AF" w:rsidP="002354E6">
            <w:pPr>
              <w:pStyle w:val="Normal6a"/>
            </w:pPr>
            <w:r w:rsidRPr="00047B22">
              <w:t>(18)</w:t>
            </w:r>
            <w:r w:rsidRPr="00047B22">
              <w:tab/>
              <w:t xml:space="preserve">Võttes arvesse liikmesriikide või eraõiguslike organisatsioonide poolt kas siis liikmesriikide korraldusel või iseseisvalt rändega seoses ellu viidud otsingu- ja päästeoperatsioonide järgsete maabumiste eripära, tuleks käesoleva määrusega ette näha </w:t>
            </w:r>
            <w:r w:rsidRPr="00047B22">
              <w:rPr>
                <w:b/>
                <w:i/>
              </w:rPr>
              <w:t>konkreetne menetlus, mida kohaldatakse</w:t>
            </w:r>
            <w:r w:rsidRPr="00047B22">
              <w:t xml:space="preserve"> selliste operatsioonide järgselt maabunud isikute </w:t>
            </w:r>
            <w:r w:rsidRPr="00047B22">
              <w:rPr>
                <w:b/>
                <w:i/>
              </w:rPr>
              <w:t>suhtes, olenemata rändesurvest</w:t>
            </w:r>
            <w:r w:rsidRPr="00047B22">
              <w:t>.</w:t>
            </w:r>
          </w:p>
        </w:tc>
        <w:tc>
          <w:tcPr>
            <w:tcW w:w="4876" w:type="dxa"/>
          </w:tcPr>
          <w:p w14:paraId="74074521" w14:textId="77777777" w:rsidR="00DC47AF" w:rsidRPr="00047B22" w:rsidRDefault="00DC47AF" w:rsidP="002354E6">
            <w:pPr>
              <w:pStyle w:val="Normal6a"/>
            </w:pPr>
            <w:r w:rsidRPr="00047B22">
              <w:t>(18)</w:t>
            </w:r>
            <w:r w:rsidRPr="00047B22">
              <w:tab/>
              <w:t xml:space="preserve">Võttes arvesse liikmesriikide või eraõiguslike organisatsioonide poolt kas siis liikmesriikide korraldusel või iseseisvalt rändega seoses ellu viidud otsingu- ja päästeoperatsioonide järgsete maabumiste eripära, tuleks käesoleva määrusega ette näha </w:t>
            </w:r>
            <w:r w:rsidRPr="00047B22">
              <w:rPr>
                <w:b/>
                <w:i/>
              </w:rPr>
              <w:t>haavatavas olukorras olevate isikute, sealhulgas</w:t>
            </w:r>
            <w:r w:rsidRPr="00047B22">
              <w:t xml:space="preserve"> selliste operatsioonide järgselt maabunud isikute </w:t>
            </w:r>
            <w:r w:rsidRPr="00047B22">
              <w:rPr>
                <w:b/>
                <w:i/>
              </w:rPr>
              <w:t>viivitamatu ümberpaigutamine</w:t>
            </w:r>
            <w:r w:rsidRPr="00047B22">
              <w:t>.</w:t>
            </w:r>
          </w:p>
        </w:tc>
      </w:tr>
    </w:tbl>
    <w:p w14:paraId="0C92E77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AC70EE1" w14:textId="77777777" w:rsidR="00DC47AF" w:rsidRPr="00047B22" w:rsidRDefault="00DC47AF" w:rsidP="00DC47AF">
      <w:r w:rsidRPr="00047B22">
        <w:rPr>
          <w:rStyle w:val="HideTWBExt"/>
          <w:noProof w:val="0"/>
        </w:rPr>
        <w:t>&lt;/AmendB&gt;</w:t>
      </w:r>
    </w:p>
    <w:p w14:paraId="2844EBD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324</w:t>
      </w:r>
      <w:r w:rsidRPr="00047B22">
        <w:rPr>
          <w:rStyle w:val="HideTWBExt"/>
          <w:b w:val="0"/>
          <w:noProof w:val="0"/>
        </w:rPr>
        <w:t>&lt;/NumAmB&gt;</w:t>
      </w:r>
    </w:p>
    <w:p w14:paraId="77187E21"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01ABAED4" w14:textId="77777777" w:rsidR="00DC47AF" w:rsidRPr="00047B22" w:rsidRDefault="00DC47AF" w:rsidP="00DC47AF">
      <w:pPr>
        <w:pStyle w:val="NormalBold"/>
      </w:pPr>
      <w:r w:rsidRPr="00047B22">
        <w:rPr>
          <w:rStyle w:val="HideTWBExt"/>
          <w:b w:val="0"/>
          <w:noProof w:val="0"/>
        </w:rPr>
        <w:t>&lt;/RepeatBlock-By&gt;</w:t>
      </w:r>
    </w:p>
    <w:p w14:paraId="325EB1C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5D763C1"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8C35548" w14:textId="77777777" w:rsidTr="002354E6">
        <w:trPr>
          <w:trHeight w:hRule="exact" w:val="240"/>
          <w:jc w:val="center"/>
        </w:trPr>
        <w:tc>
          <w:tcPr>
            <w:tcW w:w="9752" w:type="dxa"/>
            <w:gridSpan w:val="2"/>
          </w:tcPr>
          <w:p w14:paraId="631ADDFE" w14:textId="77777777" w:rsidR="00DC47AF" w:rsidRPr="00047B22" w:rsidRDefault="00DC47AF" w:rsidP="002354E6"/>
        </w:tc>
      </w:tr>
      <w:tr w:rsidR="00DC47AF" w:rsidRPr="00047B22" w14:paraId="2EC1BFA1" w14:textId="77777777" w:rsidTr="002354E6">
        <w:trPr>
          <w:trHeight w:val="240"/>
          <w:jc w:val="center"/>
        </w:trPr>
        <w:tc>
          <w:tcPr>
            <w:tcW w:w="4876" w:type="dxa"/>
          </w:tcPr>
          <w:p w14:paraId="18AB763D" w14:textId="77777777" w:rsidR="00DC47AF" w:rsidRPr="00047B22" w:rsidRDefault="00DC47AF" w:rsidP="002354E6">
            <w:pPr>
              <w:pStyle w:val="AmColumnHeading"/>
            </w:pPr>
            <w:r w:rsidRPr="00047B22">
              <w:t>Komisjoni ettepanek</w:t>
            </w:r>
          </w:p>
        </w:tc>
        <w:tc>
          <w:tcPr>
            <w:tcW w:w="4876" w:type="dxa"/>
          </w:tcPr>
          <w:p w14:paraId="04E3B5CA" w14:textId="77777777" w:rsidR="00DC47AF" w:rsidRPr="00047B22" w:rsidRDefault="00DC47AF" w:rsidP="002354E6">
            <w:pPr>
              <w:pStyle w:val="AmColumnHeading"/>
            </w:pPr>
            <w:r w:rsidRPr="00047B22">
              <w:t>Muudatusettepanek</w:t>
            </w:r>
          </w:p>
        </w:tc>
      </w:tr>
      <w:tr w:rsidR="00DC47AF" w:rsidRPr="00047B22" w14:paraId="1771DC83" w14:textId="77777777" w:rsidTr="002354E6">
        <w:trPr>
          <w:jc w:val="center"/>
        </w:trPr>
        <w:tc>
          <w:tcPr>
            <w:tcW w:w="4876" w:type="dxa"/>
          </w:tcPr>
          <w:p w14:paraId="59E154A2" w14:textId="77777777" w:rsidR="00DC47AF" w:rsidRPr="00047B22" w:rsidRDefault="00DC47AF" w:rsidP="002354E6">
            <w:pPr>
              <w:pStyle w:val="Normal6a"/>
            </w:pPr>
            <w:r w:rsidRPr="00047B22">
              <w:rPr>
                <w:b/>
                <w:i/>
              </w:rPr>
              <w:t>(19)</w:t>
            </w:r>
            <w:r w:rsidRPr="00047B22">
              <w:tab/>
            </w:r>
            <w:r w:rsidRPr="00047B22">
              <w:rPr>
                <w:b/>
                <w:i/>
              </w:rPr>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3478C031" w14:textId="77777777" w:rsidR="00DC47AF" w:rsidRPr="00047B22" w:rsidRDefault="00DC47AF" w:rsidP="002354E6">
            <w:pPr>
              <w:pStyle w:val="Normal6a"/>
            </w:pPr>
            <w:r w:rsidRPr="00047B22">
              <w:rPr>
                <w:b/>
                <w:i/>
              </w:rPr>
              <w:t>välja jäetud</w:t>
            </w:r>
          </w:p>
        </w:tc>
      </w:tr>
    </w:tbl>
    <w:p w14:paraId="062556B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617CB579" w14:textId="77777777" w:rsidR="00DC47AF" w:rsidRPr="00047B22" w:rsidRDefault="00DC47AF" w:rsidP="00DC47AF">
      <w:r w:rsidRPr="00047B22">
        <w:rPr>
          <w:rStyle w:val="HideTWBExt"/>
          <w:noProof w:val="0"/>
        </w:rPr>
        <w:t>&lt;/AmendB&gt;</w:t>
      </w:r>
    </w:p>
    <w:p w14:paraId="1F3D964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325</w:t>
      </w:r>
      <w:r w:rsidRPr="00047B22">
        <w:rPr>
          <w:rStyle w:val="HideTWBExt"/>
          <w:b w:val="0"/>
          <w:noProof w:val="0"/>
        </w:rPr>
        <w:t>&lt;/NumAmB&gt;</w:t>
      </w:r>
    </w:p>
    <w:p w14:paraId="18BBC26B"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761E506B" w14:textId="77777777" w:rsidR="00DC47AF" w:rsidRPr="00047B22" w:rsidRDefault="00DC47AF" w:rsidP="00DC47AF">
      <w:pPr>
        <w:pStyle w:val="NormalBold"/>
      </w:pPr>
      <w:r w:rsidRPr="00047B22">
        <w:rPr>
          <w:rStyle w:val="HideTWBExt"/>
          <w:b w:val="0"/>
          <w:noProof w:val="0"/>
        </w:rPr>
        <w:t>&lt;/RepeatBlock-By&gt;</w:t>
      </w:r>
    </w:p>
    <w:p w14:paraId="0400190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2CBDFDB"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5AE148C" w14:textId="77777777" w:rsidTr="002354E6">
        <w:trPr>
          <w:trHeight w:hRule="exact" w:val="240"/>
          <w:jc w:val="center"/>
        </w:trPr>
        <w:tc>
          <w:tcPr>
            <w:tcW w:w="9752" w:type="dxa"/>
            <w:gridSpan w:val="2"/>
          </w:tcPr>
          <w:p w14:paraId="325799A5" w14:textId="77777777" w:rsidR="00DC47AF" w:rsidRPr="00047B22" w:rsidRDefault="00DC47AF" w:rsidP="002354E6"/>
        </w:tc>
      </w:tr>
      <w:tr w:rsidR="00DC47AF" w:rsidRPr="00047B22" w14:paraId="64CBB0C2" w14:textId="77777777" w:rsidTr="002354E6">
        <w:trPr>
          <w:trHeight w:val="240"/>
          <w:jc w:val="center"/>
        </w:trPr>
        <w:tc>
          <w:tcPr>
            <w:tcW w:w="4876" w:type="dxa"/>
          </w:tcPr>
          <w:p w14:paraId="6257353F" w14:textId="77777777" w:rsidR="00DC47AF" w:rsidRPr="00047B22" w:rsidRDefault="00DC47AF" w:rsidP="002354E6">
            <w:pPr>
              <w:pStyle w:val="AmColumnHeading"/>
            </w:pPr>
            <w:r w:rsidRPr="00047B22">
              <w:t>Komisjoni ettepanek</w:t>
            </w:r>
          </w:p>
        </w:tc>
        <w:tc>
          <w:tcPr>
            <w:tcW w:w="4876" w:type="dxa"/>
          </w:tcPr>
          <w:p w14:paraId="46A28B6D" w14:textId="77777777" w:rsidR="00DC47AF" w:rsidRPr="00047B22" w:rsidRDefault="00DC47AF" w:rsidP="002354E6">
            <w:pPr>
              <w:pStyle w:val="AmColumnHeading"/>
            </w:pPr>
            <w:r w:rsidRPr="00047B22">
              <w:t>Muudatusettepanek</w:t>
            </w:r>
          </w:p>
        </w:tc>
      </w:tr>
      <w:tr w:rsidR="00DC47AF" w:rsidRPr="00047B22" w14:paraId="5AFCDA12" w14:textId="77777777" w:rsidTr="002354E6">
        <w:trPr>
          <w:jc w:val="center"/>
        </w:trPr>
        <w:tc>
          <w:tcPr>
            <w:tcW w:w="4876" w:type="dxa"/>
          </w:tcPr>
          <w:p w14:paraId="7548EC59" w14:textId="77777777" w:rsidR="00DC47AF" w:rsidRPr="00047B22" w:rsidRDefault="00DC47AF" w:rsidP="002354E6">
            <w:pPr>
              <w:pStyle w:val="Normal6a"/>
            </w:pPr>
            <w:r w:rsidRPr="00047B22">
              <w:rPr>
                <w:b/>
                <w:i/>
              </w:rPr>
              <w:t>(19)</w:t>
            </w:r>
            <w:r w:rsidRPr="00047B22">
              <w:tab/>
            </w:r>
            <w:r w:rsidRPr="00047B22">
              <w:rPr>
                <w:b/>
                <w:i/>
              </w:rPr>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09A0056D" w14:textId="77777777" w:rsidR="00DC47AF" w:rsidRPr="00047B22" w:rsidRDefault="00DC47AF" w:rsidP="002354E6">
            <w:pPr>
              <w:pStyle w:val="Normal6a"/>
            </w:pPr>
            <w:r w:rsidRPr="00047B22">
              <w:rPr>
                <w:b/>
                <w:i/>
              </w:rPr>
              <w:t>välja jäetud</w:t>
            </w:r>
          </w:p>
        </w:tc>
      </w:tr>
    </w:tbl>
    <w:p w14:paraId="3146DC9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688CCCC" w14:textId="77777777" w:rsidR="00DC47AF" w:rsidRPr="00047B22" w:rsidRDefault="00DC47AF" w:rsidP="00DC47AF">
      <w:r w:rsidRPr="00047B22">
        <w:rPr>
          <w:rStyle w:val="HideTWBExt"/>
          <w:noProof w:val="0"/>
        </w:rPr>
        <w:t>&lt;/AmendB&gt;</w:t>
      </w:r>
    </w:p>
    <w:p w14:paraId="3C5A0E5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326</w:t>
      </w:r>
      <w:r w:rsidRPr="00047B22">
        <w:rPr>
          <w:rStyle w:val="HideTWBExt"/>
          <w:b w:val="0"/>
          <w:noProof w:val="0"/>
        </w:rPr>
        <w:t>&lt;/NumAmB&gt;</w:t>
      </w:r>
    </w:p>
    <w:p w14:paraId="65E59E6F"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34FBFF50" w14:textId="77777777" w:rsidR="00DC47AF" w:rsidRPr="00047B22" w:rsidRDefault="00DC47AF" w:rsidP="00DC47AF">
      <w:pPr>
        <w:pStyle w:val="NormalBold"/>
      </w:pPr>
      <w:r w:rsidRPr="00047B22">
        <w:rPr>
          <w:rStyle w:val="HideTWBExt"/>
          <w:b w:val="0"/>
          <w:noProof w:val="0"/>
        </w:rPr>
        <w:t>&lt;/RepeatBlock-By&gt;</w:t>
      </w:r>
    </w:p>
    <w:p w14:paraId="427E649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5E70952"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69E1B87" w14:textId="77777777" w:rsidTr="002354E6">
        <w:trPr>
          <w:trHeight w:hRule="exact" w:val="240"/>
          <w:jc w:val="center"/>
        </w:trPr>
        <w:tc>
          <w:tcPr>
            <w:tcW w:w="9752" w:type="dxa"/>
            <w:gridSpan w:val="2"/>
          </w:tcPr>
          <w:p w14:paraId="0B5D554D" w14:textId="77777777" w:rsidR="00DC47AF" w:rsidRPr="00047B22" w:rsidRDefault="00DC47AF" w:rsidP="002354E6"/>
        </w:tc>
      </w:tr>
      <w:tr w:rsidR="00DC47AF" w:rsidRPr="00047B22" w14:paraId="4B3673F0" w14:textId="77777777" w:rsidTr="002354E6">
        <w:trPr>
          <w:trHeight w:val="240"/>
          <w:jc w:val="center"/>
        </w:trPr>
        <w:tc>
          <w:tcPr>
            <w:tcW w:w="4876" w:type="dxa"/>
          </w:tcPr>
          <w:p w14:paraId="4A92D87E" w14:textId="77777777" w:rsidR="00DC47AF" w:rsidRPr="00047B22" w:rsidRDefault="00DC47AF" w:rsidP="002354E6">
            <w:pPr>
              <w:pStyle w:val="AmColumnHeading"/>
            </w:pPr>
            <w:r w:rsidRPr="00047B22">
              <w:t>Komisjoni ettepanek</w:t>
            </w:r>
          </w:p>
        </w:tc>
        <w:tc>
          <w:tcPr>
            <w:tcW w:w="4876" w:type="dxa"/>
          </w:tcPr>
          <w:p w14:paraId="7E883A6D" w14:textId="77777777" w:rsidR="00DC47AF" w:rsidRPr="00047B22" w:rsidRDefault="00DC47AF" w:rsidP="002354E6">
            <w:pPr>
              <w:pStyle w:val="AmColumnHeading"/>
            </w:pPr>
            <w:r w:rsidRPr="00047B22">
              <w:t>Muudatusettepanek</w:t>
            </w:r>
          </w:p>
        </w:tc>
      </w:tr>
      <w:tr w:rsidR="00DC47AF" w:rsidRPr="00047B22" w14:paraId="7DDD9557" w14:textId="77777777" w:rsidTr="002354E6">
        <w:trPr>
          <w:jc w:val="center"/>
        </w:trPr>
        <w:tc>
          <w:tcPr>
            <w:tcW w:w="4876" w:type="dxa"/>
          </w:tcPr>
          <w:p w14:paraId="030AA046" w14:textId="77777777" w:rsidR="00DC47AF" w:rsidRPr="00047B22" w:rsidRDefault="00DC47AF" w:rsidP="002354E6">
            <w:pPr>
              <w:pStyle w:val="Normal6a"/>
            </w:pPr>
            <w:r w:rsidRPr="00047B22">
              <w:rPr>
                <w:b/>
                <w:i/>
              </w:rPr>
              <w:t>(19)</w:t>
            </w:r>
            <w:r w:rsidRPr="00047B22">
              <w:tab/>
            </w:r>
            <w:r w:rsidRPr="00047B22">
              <w:rPr>
                <w:b/>
                <w:i/>
              </w:rPr>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49B347FD" w14:textId="77777777" w:rsidR="00DC47AF" w:rsidRPr="00047B22" w:rsidRDefault="00DC47AF" w:rsidP="002354E6">
            <w:pPr>
              <w:pStyle w:val="Normal6a"/>
            </w:pPr>
            <w:r w:rsidRPr="00047B22">
              <w:rPr>
                <w:b/>
                <w:i/>
              </w:rPr>
              <w:t>välja jäetud</w:t>
            </w:r>
          </w:p>
        </w:tc>
      </w:tr>
    </w:tbl>
    <w:p w14:paraId="38B7390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814405F" w14:textId="77777777" w:rsidR="00DC47AF" w:rsidRPr="00047B22" w:rsidRDefault="00DC47AF" w:rsidP="00DC47AF">
      <w:r w:rsidRPr="00047B22">
        <w:rPr>
          <w:rStyle w:val="HideTWBExt"/>
          <w:noProof w:val="0"/>
        </w:rPr>
        <w:t>&lt;/AmendB&gt;</w:t>
      </w:r>
    </w:p>
    <w:p w14:paraId="381BA38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327</w:t>
      </w:r>
      <w:r w:rsidRPr="00047B22">
        <w:rPr>
          <w:rStyle w:val="HideTWBExt"/>
          <w:b w:val="0"/>
          <w:noProof w:val="0"/>
        </w:rPr>
        <w:t>&lt;/NumAmB&gt;</w:t>
      </w:r>
    </w:p>
    <w:p w14:paraId="175C29B0"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45B803A7" w14:textId="77777777" w:rsidR="00DC47AF" w:rsidRPr="00047B22" w:rsidRDefault="00DC47AF" w:rsidP="00DC47AF">
      <w:pPr>
        <w:pStyle w:val="NormalBold"/>
      </w:pPr>
      <w:r w:rsidRPr="00047B22">
        <w:rPr>
          <w:rStyle w:val="HideTWBExt"/>
          <w:b w:val="0"/>
          <w:noProof w:val="0"/>
        </w:rPr>
        <w:t>&lt;/RepeatBlock-By&gt;</w:t>
      </w:r>
    </w:p>
    <w:p w14:paraId="3F70F8C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C04E5B3"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4F6F4BD" w14:textId="77777777" w:rsidTr="002354E6">
        <w:trPr>
          <w:trHeight w:hRule="exact" w:val="240"/>
          <w:jc w:val="center"/>
        </w:trPr>
        <w:tc>
          <w:tcPr>
            <w:tcW w:w="9752" w:type="dxa"/>
            <w:gridSpan w:val="2"/>
          </w:tcPr>
          <w:p w14:paraId="12ECE417" w14:textId="77777777" w:rsidR="00DC47AF" w:rsidRPr="00047B22" w:rsidRDefault="00DC47AF" w:rsidP="002354E6"/>
        </w:tc>
      </w:tr>
      <w:tr w:rsidR="00DC47AF" w:rsidRPr="00047B22" w14:paraId="087836FA" w14:textId="77777777" w:rsidTr="002354E6">
        <w:trPr>
          <w:trHeight w:val="240"/>
          <w:jc w:val="center"/>
        </w:trPr>
        <w:tc>
          <w:tcPr>
            <w:tcW w:w="4876" w:type="dxa"/>
          </w:tcPr>
          <w:p w14:paraId="3117BAD9" w14:textId="77777777" w:rsidR="00DC47AF" w:rsidRPr="00047B22" w:rsidRDefault="00DC47AF" w:rsidP="002354E6">
            <w:pPr>
              <w:pStyle w:val="AmColumnHeading"/>
            </w:pPr>
            <w:r w:rsidRPr="00047B22">
              <w:t>Komisjoni ettepanek</w:t>
            </w:r>
          </w:p>
        </w:tc>
        <w:tc>
          <w:tcPr>
            <w:tcW w:w="4876" w:type="dxa"/>
          </w:tcPr>
          <w:p w14:paraId="7667D58B" w14:textId="77777777" w:rsidR="00DC47AF" w:rsidRPr="00047B22" w:rsidRDefault="00DC47AF" w:rsidP="002354E6">
            <w:pPr>
              <w:pStyle w:val="AmColumnHeading"/>
            </w:pPr>
            <w:r w:rsidRPr="00047B22">
              <w:t>Muudatusettepanek</w:t>
            </w:r>
          </w:p>
        </w:tc>
      </w:tr>
      <w:tr w:rsidR="00DC47AF" w:rsidRPr="00047B22" w14:paraId="4914738B" w14:textId="77777777" w:rsidTr="002354E6">
        <w:trPr>
          <w:jc w:val="center"/>
        </w:trPr>
        <w:tc>
          <w:tcPr>
            <w:tcW w:w="4876" w:type="dxa"/>
          </w:tcPr>
          <w:p w14:paraId="06E1C381" w14:textId="77777777" w:rsidR="00DC47AF" w:rsidRPr="00047B22" w:rsidRDefault="00DC47AF" w:rsidP="002354E6">
            <w:pPr>
              <w:pStyle w:val="Normal6a"/>
            </w:pPr>
            <w:r w:rsidRPr="00047B22">
              <w:rPr>
                <w:b/>
                <w:i/>
              </w:rPr>
              <w:t>(19)</w:t>
            </w:r>
            <w:r w:rsidRPr="00047B22">
              <w:tab/>
            </w:r>
            <w:r w:rsidRPr="00047B22">
              <w:rPr>
                <w:b/>
                <w:i/>
              </w:rPr>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1E15E58F" w14:textId="77777777" w:rsidR="00DC47AF" w:rsidRPr="00047B22" w:rsidRDefault="00DC47AF" w:rsidP="002354E6">
            <w:pPr>
              <w:pStyle w:val="Normal6a"/>
            </w:pPr>
            <w:r w:rsidRPr="00047B22">
              <w:rPr>
                <w:b/>
                <w:i/>
              </w:rPr>
              <w:t>välja jäetud</w:t>
            </w:r>
          </w:p>
        </w:tc>
      </w:tr>
    </w:tbl>
    <w:p w14:paraId="30A1781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D899121" w14:textId="77777777" w:rsidR="00DC47AF" w:rsidRPr="00047B22" w:rsidRDefault="00DC47AF" w:rsidP="00DC47AF">
      <w:r w:rsidRPr="00047B22">
        <w:rPr>
          <w:rStyle w:val="HideTWBExt"/>
          <w:noProof w:val="0"/>
        </w:rPr>
        <w:t>&lt;/AmendB&gt;</w:t>
      </w:r>
    </w:p>
    <w:p w14:paraId="06E5B55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328</w:t>
      </w:r>
      <w:r w:rsidRPr="00047B22">
        <w:rPr>
          <w:rStyle w:val="HideTWBExt"/>
          <w:b w:val="0"/>
          <w:noProof w:val="0"/>
        </w:rPr>
        <w:t>&lt;/NumAmB&gt;</w:t>
      </w:r>
    </w:p>
    <w:p w14:paraId="356B63F6"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73E6B087" w14:textId="77777777" w:rsidR="00DC47AF" w:rsidRPr="00047B22" w:rsidRDefault="00DC47AF" w:rsidP="00DC47AF">
      <w:pPr>
        <w:pStyle w:val="NormalBold"/>
      </w:pPr>
      <w:r w:rsidRPr="00047B22">
        <w:rPr>
          <w:rStyle w:val="HideTWBExt"/>
          <w:b w:val="0"/>
          <w:noProof w:val="0"/>
        </w:rPr>
        <w:t>&lt;/RepeatBlock-By&gt;</w:t>
      </w:r>
    </w:p>
    <w:p w14:paraId="740F14E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1A2482D"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4A3392C" w14:textId="77777777" w:rsidTr="002354E6">
        <w:trPr>
          <w:trHeight w:hRule="exact" w:val="240"/>
          <w:jc w:val="center"/>
        </w:trPr>
        <w:tc>
          <w:tcPr>
            <w:tcW w:w="9752" w:type="dxa"/>
            <w:gridSpan w:val="2"/>
          </w:tcPr>
          <w:p w14:paraId="49B7A0DE" w14:textId="77777777" w:rsidR="00DC47AF" w:rsidRPr="00047B22" w:rsidRDefault="00DC47AF" w:rsidP="002354E6"/>
        </w:tc>
      </w:tr>
      <w:tr w:rsidR="00DC47AF" w:rsidRPr="00047B22" w14:paraId="712126EA" w14:textId="77777777" w:rsidTr="002354E6">
        <w:trPr>
          <w:trHeight w:val="240"/>
          <w:jc w:val="center"/>
        </w:trPr>
        <w:tc>
          <w:tcPr>
            <w:tcW w:w="4876" w:type="dxa"/>
          </w:tcPr>
          <w:p w14:paraId="24D507BB" w14:textId="77777777" w:rsidR="00DC47AF" w:rsidRPr="00047B22" w:rsidRDefault="00DC47AF" w:rsidP="002354E6">
            <w:pPr>
              <w:pStyle w:val="AmColumnHeading"/>
            </w:pPr>
            <w:r w:rsidRPr="00047B22">
              <w:t>Komisjoni ettepanek</w:t>
            </w:r>
          </w:p>
        </w:tc>
        <w:tc>
          <w:tcPr>
            <w:tcW w:w="4876" w:type="dxa"/>
          </w:tcPr>
          <w:p w14:paraId="1B9653FF" w14:textId="77777777" w:rsidR="00DC47AF" w:rsidRPr="00047B22" w:rsidRDefault="00DC47AF" w:rsidP="002354E6">
            <w:pPr>
              <w:pStyle w:val="AmColumnHeading"/>
            </w:pPr>
            <w:r w:rsidRPr="00047B22">
              <w:t>Muudatusettepanek</w:t>
            </w:r>
          </w:p>
        </w:tc>
      </w:tr>
      <w:tr w:rsidR="00DC47AF" w:rsidRPr="00047B22" w14:paraId="17DA440C" w14:textId="77777777" w:rsidTr="002354E6">
        <w:trPr>
          <w:jc w:val="center"/>
        </w:trPr>
        <w:tc>
          <w:tcPr>
            <w:tcW w:w="4876" w:type="dxa"/>
          </w:tcPr>
          <w:p w14:paraId="1FDED193" w14:textId="77777777" w:rsidR="00DC47AF" w:rsidRPr="00047B22" w:rsidRDefault="00DC47AF" w:rsidP="002354E6">
            <w:pPr>
              <w:pStyle w:val="Normal6a"/>
            </w:pPr>
            <w:r w:rsidRPr="00047B22">
              <w:rPr>
                <w:b/>
                <w:i/>
              </w:rPr>
              <w:t>(19)</w:t>
            </w:r>
            <w:r w:rsidRPr="00047B22">
              <w:tab/>
            </w:r>
            <w:r w:rsidRPr="00047B22">
              <w:rPr>
                <w:b/>
                <w:i/>
              </w:rPr>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421AC3E7" w14:textId="77777777" w:rsidR="00DC47AF" w:rsidRPr="00047B22" w:rsidRDefault="00DC47AF" w:rsidP="002354E6">
            <w:pPr>
              <w:pStyle w:val="Normal6a"/>
            </w:pPr>
            <w:r w:rsidRPr="00047B22">
              <w:rPr>
                <w:b/>
                <w:i/>
              </w:rPr>
              <w:t>välja jäetud</w:t>
            </w:r>
          </w:p>
        </w:tc>
      </w:tr>
    </w:tbl>
    <w:p w14:paraId="2B712CA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FCA76D5" w14:textId="77777777" w:rsidR="00DC47AF" w:rsidRPr="00047B22" w:rsidRDefault="00DC47AF" w:rsidP="00DC47AF">
      <w:r w:rsidRPr="00047B22">
        <w:rPr>
          <w:rStyle w:val="HideTWBExt"/>
          <w:noProof w:val="0"/>
        </w:rPr>
        <w:t>&lt;/AmendB&gt;</w:t>
      </w:r>
    </w:p>
    <w:p w14:paraId="3C06920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329</w:t>
      </w:r>
      <w:r w:rsidRPr="00047B22">
        <w:rPr>
          <w:rStyle w:val="HideTWBExt"/>
          <w:b w:val="0"/>
          <w:noProof w:val="0"/>
        </w:rPr>
        <w:t>&lt;/NumAmB&gt;</w:t>
      </w:r>
    </w:p>
    <w:p w14:paraId="631D9286"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008B196B" w14:textId="77777777" w:rsidR="00DC47AF" w:rsidRPr="00047B22" w:rsidRDefault="00DC47AF" w:rsidP="00DC47AF">
      <w:pPr>
        <w:pStyle w:val="NormalBold"/>
      </w:pPr>
      <w:r w:rsidRPr="00047B22">
        <w:rPr>
          <w:rStyle w:val="HideTWBExt"/>
          <w:b w:val="0"/>
          <w:noProof w:val="0"/>
        </w:rPr>
        <w:t>&lt;/RepeatBlock-By&gt;</w:t>
      </w:r>
    </w:p>
    <w:p w14:paraId="735ABF3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B66744C"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672B56E" w14:textId="77777777" w:rsidTr="002354E6">
        <w:trPr>
          <w:trHeight w:hRule="exact" w:val="240"/>
          <w:jc w:val="center"/>
        </w:trPr>
        <w:tc>
          <w:tcPr>
            <w:tcW w:w="9752" w:type="dxa"/>
            <w:gridSpan w:val="2"/>
          </w:tcPr>
          <w:p w14:paraId="248892C1" w14:textId="77777777" w:rsidR="00DC47AF" w:rsidRPr="00047B22" w:rsidRDefault="00DC47AF" w:rsidP="002354E6"/>
        </w:tc>
      </w:tr>
      <w:tr w:rsidR="00DC47AF" w:rsidRPr="00047B22" w14:paraId="0F770397" w14:textId="77777777" w:rsidTr="002354E6">
        <w:trPr>
          <w:trHeight w:val="240"/>
          <w:jc w:val="center"/>
        </w:trPr>
        <w:tc>
          <w:tcPr>
            <w:tcW w:w="4876" w:type="dxa"/>
          </w:tcPr>
          <w:p w14:paraId="19A70319" w14:textId="77777777" w:rsidR="00DC47AF" w:rsidRPr="00047B22" w:rsidRDefault="00DC47AF" w:rsidP="002354E6">
            <w:pPr>
              <w:pStyle w:val="AmColumnHeading"/>
            </w:pPr>
            <w:r w:rsidRPr="00047B22">
              <w:t>Komisjoni ettepanek</w:t>
            </w:r>
          </w:p>
        </w:tc>
        <w:tc>
          <w:tcPr>
            <w:tcW w:w="4876" w:type="dxa"/>
          </w:tcPr>
          <w:p w14:paraId="372E8A28" w14:textId="77777777" w:rsidR="00DC47AF" w:rsidRPr="00047B22" w:rsidRDefault="00DC47AF" w:rsidP="002354E6">
            <w:pPr>
              <w:pStyle w:val="AmColumnHeading"/>
            </w:pPr>
            <w:r w:rsidRPr="00047B22">
              <w:t>Muudatusettepanek</w:t>
            </w:r>
          </w:p>
        </w:tc>
      </w:tr>
      <w:tr w:rsidR="00DC47AF" w:rsidRPr="00047B22" w14:paraId="7D11E064" w14:textId="77777777" w:rsidTr="002354E6">
        <w:trPr>
          <w:jc w:val="center"/>
        </w:trPr>
        <w:tc>
          <w:tcPr>
            <w:tcW w:w="4876" w:type="dxa"/>
          </w:tcPr>
          <w:p w14:paraId="63D17046" w14:textId="77777777" w:rsidR="00DC47AF" w:rsidRPr="00047B22" w:rsidRDefault="00DC47AF" w:rsidP="002354E6">
            <w:pPr>
              <w:pStyle w:val="Normal6a"/>
            </w:pPr>
            <w:r w:rsidRPr="00047B22">
              <w:rPr>
                <w:b/>
                <w:i/>
              </w:rPr>
              <w:t>(19)</w:t>
            </w:r>
            <w:r w:rsidRPr="00047B22">
              <w:tab/>
            </w:r>
            <w:r w:rsidRPr="00047B22">
              <w:rPr>
                <w:b/>
                <w:i/>
              </w:rPr>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74CD2503" w14:textId="77777777" w:rsidR="00DC47AF" w:rsidRPr="00047B22" w:rsidRDefault="00DC47AF" w:rsidP="002354E6">
            <w:pPr>
              <w:pStyle w:val="Normal6a"/>
            </w:pPr>
            <w:r w:rsidRPr="00047B22">
              <w:rPr>
                <w:b/>
                <w:i/>
              </w:rPr>
              <w:t>välja jäetud</w:t>
            </w:r>
          </w:p>
        </w:tc>
      </w:tr>
    </w:tbl>
    <w:p w14:paraId="31DA69B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3168865" w14:textId="77777777" w:rsidR="00DC47AF" w:rsidRPr="00047B22" w:rsidRDefault="00DC47AF" w:rsidP="00DC47AF">
      <w:r w:rsidRPr="00047B22">
        <w:rPr>
          <w:rStyle w:val="HideTWBExt"/>
          <w:noProof w:val="0"/>
        </w:rPr>
        <w:t>&lt;/AmendB&gt;</w:t>
      </w:r>
    </w:p>
    <w:p w14:paraId="5A5C9EE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330</w:t>
      </w:r>
      <w:r w:rsidRPr="00047B22">
        <w:rPr>
          <w:rStyle w:val="HideTWBExt"/>
          <w:b w:val="0"/>
          <w:noProof w:val="0"/>
        </w:rPr>
        <w:t>&lt;/NumAmB&gt;</w:t>
      </w:r>
    </w:p>
    <w:p w14:paraId="2E484FD8"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272BE218" w14:textId="77777777" w:rsidR="00DC47AF" w:rsidRPr="00047B22" w:rsidRDefault="00DC47AF" w:rsidP="00DC47AF">
      <w:pPr>
        <w:pStyle w:val="NormalBold"/>
      </w:pPr>
      <w:r w:rsidRPr="00047B22">
        <w:rPr>
          <w:rStyle w:val="HideTWBExt"/>
          <w:b w:val="0"/>
          <w:noProof w:val="0"/>
        </w:rPr>
        <w:t>&lt;/RepeatBlock-By&gt;</w:t>
      </w:r>
    </w:p>
    <w:p w14:paraId="598D774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325C05A"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0F4B8D0" w14:textId="77777777" w:rsidTr="002354E6">
        <w:trPr>
          <w:trHeight w:hRule="exact" w:val="240"/>
          <w:jc w:val="center"/>
        </w:trPr>
        <w:tc>
          <w:tcPr>
            <w:tcW w:w="9752" w:type="dxa"/>
            <w:gridSpan w:val="2"/>
          </w:tcPr>
          <w:p w14:paraId="7A510333" w14:textId="77777777" w:rsidR="00DC47AF" w:rsidRPr="00047B22" w:rsidRDefault="00DC47AF" w:rsidP="002354E6"/>
        </w:tc>
      </w:tr>
      <w:tr w:rsidR="00DC47AF" w:rsidRPr="00047B22" w14:paraId="5C1FC658" w14:textId="77777777" w:rsidTr="002354E6">
        <w:trPr>
          <w:trHeight w:val="240"/>
          <w:jc w:val="center"/>
        </w:trPr>
        <w:tc>
          <w:tcPr>
            <w:tcW w:w="4876" w:type="dxa"/>
          </w:tcPr>
          <w:p w14:paraId="1762ABA7" w14:textId="77777777" w:rsidR="00DC47AF" w:rsidRPr="00047B22" w:rsidRDefault="00DC47AF" w:rsidP="002354E6">
            <w:pPr>
              <w:pStyle w:val="AmColumnHeading"/>
            </w:pPr>
            <w:r w:rsidRPr="00047B22">
              <w:t>Komisjoni ettepanek</w:t>
            </w:r>
          </w:p>
        </w:tc>
        <w:tc>
          <w:tcPr>
            <w:tcW w:w="4876" w:type="dxa"/>
          </w:tcPr>
          <w:p w14:paraId="3F5FDFF6" w14:textId="77777777" w:rsidR="00DC47AF" w:rsidRPr="00047B22" w:rsidRDefault="00DC47AF" w:rsidP="002354E6">
            <w:pPr>
              <w:pStyle w:val="AmColumnHeading"/>
            </w:pPr>
            <w:r w:rsidRPr="00047B22">
              <w:t>Muudatusettepanek</w:t>
            </w:r>
          </w:p>
        </w:tc>
      </w:tr>
      <w:tr w:rsidR="00DC47AF" w:rsidRPr="00047B22" w14:paraId="783F077B" w14:textId="77777777" w:rsidTr="002354E6">
        <w:trPr>
          <w:jc w:val="center"/>
        </w:trPr>
        <w:tc>
          <w:tcPr>
            <w:tcW w:w="4876" w:type="dxa"/>
          </w:tcPr>
          <w:p w14:paraId="4A08FFFA" w14:textId="77777777" w:rsidR="00DC47AF" w:rsidRPr="00047B22" w:rsidRDefault="00DC47AF" w:rsidP="002354E6">
            <w:pPr>
              <w:pStyle w:val="Normal6a"/>
            </w:pPr>
            <w:r w:rsidRPr="00047B22">
              <w:t>(19)</w:t>
            </w:r>
            <w:r w:rsidRPr="00047B22">
              <w:tab/>
              <w:t xml:space="preserve">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w:t>
            </w:r>
            <w:r w:rsidRPr="00047B22">
              <w:rPr>
                <w:b/>
                <w:i/>
              </w:rPr>
              <w:t>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5650E3C6" w14:textId="77777777" w:rsidR="00DC47AF" w:rsidRPr="00047B22" w:rsidRDefault="00DC47AF" w:rsidP="002354E6">
            <w:pPr>
              <w:pStyle w:val="Normal6a"/>
            </w:pPr>
            <w:r w:rsidRPr="00047B22">
              <w:t>(19)</w:t>
            </w:r>
            <w:r w:rsidRPr="00047B22">
              <w:tab/>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w:t>
            </w:r>
          </w:p>
        </w:tc>
      </w:tr>
    </w:tbl>
    <w:p w14:paraId="250EF0B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9369AFD" w14:textId="77777777" w:rsidR="00DC47AF" w:rsidRPr="00047B22" w:rsidRDefault="00DC47AF" w:rsidP="00DC47AF">
      <w:r w:rsidRPr="00047B22">
        <w:rPr>
          <w:rStyle w:val="HideTWBExt"/>
          <w:noProof w:val="0"/>
        </w:rPr>
        <w:t>&lt;/AmendB&gt;</w:t>
      </w:r>
    </w:p>
    <w:p w14:paraId="77BC5A9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331</w:t>
      </w:r>
      <w:r w:rsidRPr="00047B22">
        <w:rPr>
          <w:rStyle w:val="HideTWBExt"/>
          <w:b w:val="0"/>
          <w:noProof w:val="0"/>
        </w:rPr>
        <w:t>&lt;/NumAmB&gt;</w:t>
      </w:r>
    </w:p>
    <w:p w14:paraId="0FECE8C5"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0EAA75CE" w14:textId="77777777" w:rsidR="00DC47AF" w:rsidRPr="00047B22" w:rsidRDefault="00DC47AF" w:rsidP="00DC47AF">
      <w:pPr>
        <w:pStyle w:val="NormalBold"/>
      </w:pPr>
      <w:r w:rsidRPr="00047B22">
        <w:rPr>
          <w:rStyle w:val="HideTWBExt"/>
          <w:b w:val="0"/>
          <w:noProof w:val="0"/>
        </w:rPr>
        <w:t>&lt;/RepeatBlock-By&gt;</w:t>
      </w:r>
    </w:p>
    <w:p w14:paraId="3C76281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BEBF1EA"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014E455" w14:textId="77777777" w:rsidTr="002354E6">
        <w:trPr>
          <w:trHeight w:hRule="exact" w:val="240"/>
          <w:jc w:val="center"/>
        </w:trPr>
        <w:tc>
          <w:tcPr>
            <w:tcW w:w="9752" w:type="dxa"/>
            <w:gridSpan w:val="2"/>
          </w:tcPr>
          <w:p w14:paraId="45AC5A66" w14:textId="77777777" w:rsidR="00DC47AF" w:rsidRPr="00047B22" w:rsidRDefault="00DC47AF" w:rsidP="002354E6"/>
        </w:tc>
      </w:tr>
      <w:tr w:rsidR="00DC47AF" w:rsidRPr="00047B22" w14:paraId="790FE37A" w14:textId="77777777" w:rsidTr="002354E6">
        <w:trPr>
          <w:trHeight w:val="240"/>
          <w:jc w:val="center"/>
        </w:trPr>
        <w:tc>
          <w:tcPr>
            <w:tcW w:w="4876" w:type="dxa"/>
          </w:tcPr>
          <w:p w14:paraId="3C884C39" w14:textId="77777777" w:rsidR="00DC47AF" w:rsidRPr="00047B22" w:rsidRDefault="00DC47AF" w:rsidP="002354E6">
            <w:pPr>
              <w:pStyle w:val="AmColumnHeading"/>
            </w:pPr>
            <w:r w:rsidRPr="00047B22">
              <w:t>Komisjoni ettepanek</w:t>
            </w:r>
          </w:p>
        </w:tc>
        <w:tc>
          <w:tcPr>
            <w:tcW w:w="4876" w:type="dxa"/>
          </w:tcPr>
          <w:p w14:paraId="53E0FB27" w14:textId="77777777" w:rsidR="00DC47AF" w:rsidRPr="00047B22" w:rsidRDefault="00DC47AF" w:rsidP="002354E6">
            <w:pPr>
              <w:pStyle w:val="AmColumnHeading"/>
            </w:pPr>
            <w:r w:rsidRPr="00047B22">
              <w:t>Muudatusettepanek</w:t>
            </w:r>
          </w:p>
        </w:tc>
      </w:tr>
      <w:tr w:rsidR="00DC47AF" w:rsidRPr="00047B22" w14:paraId="14C56747" w14:textId="77777777" w:rsidTr="002354E6">
        <w:trPr>
          <w:jc w:val="center"/>
        </w:trPr>
        <w:tc>
          <w:tcPr>
            <w:tcW w:w="4876" w:type="dxa"/>
          </w:tcPr>
          <w:p w14:paraId="7196B721" w14:textId="77777777" w:rsidR="00DC47AF" w:rsidRPr="00047B22" w:rsidRDefault="00DC47AF" w:rsidP="002354E6">
            <w:pPr>
              <w:pStyle w:val="Normal6a"/>
            </w:pPr>
            <w:r w:rsidRPr="00047B22">
              <w:t>(19)</w:t>
            </w:r>
            <w:r w:rsidRPr="00047B22">
              <w:tab/>
              <w:t xml:space="preserve">Arvestades eri rändeteedel ellu viidavatest otsingu- ja päästeoperatsioonidest tulenevate maabumiste korduvat olemust, tuleks rände </w:t>
            </w:r>
            <w:r w:rsidRPr="00047B22">
              <w:rPr>
                <w:b/>
                <w:i/>
              </w:rPr>
              <w:t>haldamise</w:t>
            </w:r>
            <w:r w:rsidRPr="00047B22">
              <w:t xml:space="preserve"> aastaaruandes esitada selliste operatsioonide puhul eeldatavad lühiajalised maabumisprognoosid ja </w:t>
            </w:r>
            <w:r w:rsidRPr="00047B22">
              <w:rPr>
                <w:b/>
                <w:i/>
              </w:rPr>
              <w:t>solidaarsusmeetmed, mida oleks vaja maabumisliikmesriikide vajaduste rahuldamiseks. Komisjon peaks vastu võtma rakendusakti, millega luuakse solidaarsusmeetmete reserv („solidaarsusreserv“), et aidata maabumisliikmesriigil selliste maabumistega toime tulla</w:t>
            </w:r>
            <w:r w:rsidRPr="00047B22">
              <w:t xml:space="preserve">. </w:t>
            </w:r>
            <w:r w:rsidRPr="00047B22">
              <w:rPr>
                <w:b/>
                <w:i/>
              </w:rPr>
              <w:t>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3DFC57E9" w14:textId="77777777" w:rsidR="00DC47AF" w:rsidRPr="00047B22" w:rsidRDefault="00DC47AF" w:rsidP="002354E6">
            <w:pPr>
              <w:pStyle w:val="Normal6a"/>
            </w:pPr>
            <w:r w:rsidRPr="00047B22">
              <w:t>(19)</w:t>
            </w:r>
            <w:r w:rsidRPr="00047B22">
              <w:tab/>
              <w:t xml:space="preserve">Arvestades eri rändeteedel ellu viidavatest otsingu- ja päästeoperatsioonidest tulenevate maabumiste korduvat olemust, tuleks rände </w:t>
            </w:r>
            <w:r w:rsidRPr="00047B22">
              <w:rPr>
                <w:b/>
                <w:i/>
              </w:rPr>
              <w:t>vähendamise</w:t>
            </w:r>
            <w:r w:rsidRPr="00047B22">
              <w:t xml:space="preserve"> aastaaruandes esitada selliste operatsioonide puhul eeldatavad lühiajalised maabumisprognoosid ja </w:t>
            </w:r>
            <w:r w:rsidRPr="00047B22">
              <w:rPr>
                <w:b/>
                <w:i/>
              </w:rPr>
              <w:t>vabatahtlik osalemine solidaarsusmeetmetes, mis leevendaks rändesurvet liikmesriikidele, järgides samal ajal riiklikke poliitilisi prioriteete</w:t>
            </w:r>
            <w:r w:rsidRPr="00047B22">
              <w:t>.</w:t>
            </w:r>
          </w:p>
        </w:tc>
      </w:tr>
    </w:tbl>
    <w:p w14:paraId="7417DC4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26A15DD" w14:textId="77777777" w:rsidR="00DC47AF" w:rsidRPr="00047B22" w:rsidRDefault="00DC47AF" w:rsidP="00DC47AF">
      <w:r w:rsidRPr="00047B22">
        <w:rPr>
          <w:rStyle w:val="HideTWBExt"/>
          <w:noProof w:val="0"/>
        </w:rPr>
        <w:t>&lt;/AmendB&gt;</w:t>
      </w:r>
    </w:p>
    <w:p w14:paraId="316DC92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332</w:t>
      </w:r>
      <w:r w:rsidRPr="00047B22">
        <w:rPr>
          <w:rStyle w:val="HideTWBExt"/>
          <w:b w:val="0"/>
          <w:noProof w:val="0"/>
        </w:rPr>
        <w:t>&lt;/NumAmB&gt;</w:t>
      </w:r>
    </w:p>
    <w:p w14:paraId="5BCA1F93"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742A3EC3" w14:textId="77777777" w:rsidR="00DC47AF" w:rsidRPr="00047B22" w:rsidRDefault="00DC47AF" w:rsidP="00DC47AF">
      <w:pPr>
        <w:pStyle w:val="NormalBold"/>
      </w:pPr>
      <w:r w:rsidRPr="00047B22">
        <w:rPr>
          <w:rStyle w:val="HideTWBExt"/>
          <w:b w:val="0"/>
          <w:noProof w:val="0"/>
        </w:rPr>
        <w:t>&lt;/RepeatBlock-By&gt;</w:t>
      </w:r>
    </w:p>
    <w:p w14:paraId="13B6C26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54D34D9"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C7AA7F1" w14:textId="77777777" w:rsidTr="002354E6">
        <w:trPr>
          <w:trHeight w:hRule="exact" w:val="240"/>
          <w:jc w:val="center"/>
        </w:trPr>
        <w:tc>
          <w:tcPr>
            <w:tcW w:w="9752" w:type="dxa"/>
            <w:gridSpan w:val="2"/>
          </w:tcPr>
          <w:p w14:paraId="5DF14897" w14:textId="77777777" w:rsidR="00DC47AF" w:rsidRPr="00047B22" w:rsidRDefault="00DC47AF" w:rsidP="002354E6"/>
        </w:tc>
      </w:tr>
      <w:tr w:rsidR="00DC47AF" w:rsidRPr="00047B22" w14:paraId="3B416745" w14:textId="77777777" w:rsidTr="002354E6">
        <w:trPr>
          <w:trHeight w:val="240"/>
          <w:jc w:val="center"/>
        </w:trPr>
        <w:tc>
          <w:tcPr>
            <w:tcW w:w="4876" w:type="dxa"/>
          </w:tcPr>
          <w:p w14:paraId="58898F48" w14:textId="77777777" w:rsidR="00DC47AF" w:rsidRPr="00047B22" w:rsidRDefault="00DC47AF" w:rsidP="002354E6">
            <w:pPr>
              <w:pStyle w:val="AmColumnHeading"/>
            </w:pPr>
            <w:r w:rsidRPr="00047B22">
              <w:t>Komisjoni ettepanek</w:t>
            </w:r>
          </w:p>
        </w:tc>
        <w:tc>
          <w:tcPr>
            <w:tcW w:w="4876" w:type="dxa"/>
          </w:tcPr>
          <w:p w14:paraId="304AA8FB" w14:textId="77777777" w:rsidR="00DC47AF" w:rsidRPr="00047B22" w:rsidRDefault="00DC47AF" w:rsidP="002354E6">
            <w:pPr>
              <w:pStyle w:val="AmColumnHeading"/>
            </w:pPr>
            <w:r w:rsidRPr="00047B22">
              <w:t>Muudatusettepanek</w:t>
            </w:r>
          </w:p>
        </w:tc>
      </w:tr>
      <w:tr w:rsidR="00DC47AF" w:rsidRPr="00047B22" w14:paraId="0E241672" w14:textId="77777777" w:rsidTr="002354E6">
        <w:trPr>
          <w:jc w:val="center"/>
        </w:trPr>
        <w:tc>
          <w:tcPr>
            <w:tcW w:w="4876" w:type="dxa"/>
          </w:tcPr>
          <w:p w14:paraId="5723A3D9" w14:textId="77777777" w:rsidR="00DC47AF" w:rsidRPr="00047B22" w:rsidRDefault="00DC47AF" w:rsidP="002354E6">
            <w:pPr>
              <w:pStyle w:val="Normal6a"/>
            </w:pPr>
            <w:r w:rsidRPr="00047B22">
              <w:t>(19)</w:t>
            </w:r>
            <w:r w:rsidRPr="00047B22">
              <w:tab/>
            </w:r>
            <w:r w:rsidRPr="00047B22">
              <w:rPr>
                <w:b/>
                <w:i/>
              </w:rPr>
              <w:t>Arvestades eri rändeteedel ellu viidavatest otsingu- ja päästeoperatsioonidest tulenevate maabumiste korduvat olemust, tuleks rände haldamise</w:t>
            </w:r>
            <w:r w:rsidRPr="00047B22">
              <w:t xml:space="preserve"> aastaaruandes esitada </w:t>
            </w:r>
            <w:r w:rsidRPr="00047B22">
              <w:rPr>
                <w:b/>
                <w:i/>
              </w:rPr>
              <w:t>selliste operatsioonide</w:t>
            </w:r>
            <w:r w:rsidRPr="00047B22">
              <w:t xml:space="preserve"> puhul eeldatavad </w:t>
            </w:r>
            <w:r w:rsidRPr="00047B22">
              <w:rPr>
                <w:b/>
                <w:i/>
              </w:rPr>
              <w:t>lühiajalised</w:t>
            </w:r>
            <w:r w:rsidRPr="00047B22">
              <w:t xml:space="preserve"> maabumisprognoosid ja solidaarsusmeetmed, mida oleks vaja </w:t>
            </w:r>
            <w:r w:rsidRPr="00047B22">
              <w:rPr>
                <w:b/>
                <w:i/>
              </w:rPr>
              <w:t>maabumisliikmesriikide</w:t>
            </w:r>
            <w:r w:rsidRPr="00047B22">
              <w:t xml:space="preserve"> vajaduste rahuldamiseks. Komisjon peaks vastu võtma rakendusakti, millega luuakse </w:t>
            </w:r>
            <w:r w:rsidRPr="00047B22">
              <w:rPr>
                <w:b/>
                <w:i/>
              </w:rPr>
              <w:t>solidaarsusmeetmete</w:t>
            </w:r>
            <w:r w:rsidRPr="00047B22">
              <w:t xml:space="preserve"> reserv („solidaarsusreserv“), et aidata </w:t>
            </w:r>
            <w:r w:rsidRPr="00047B22">
              <w:rPr>
                <w:b/>
                <w:i/>
              </w:rPr>
              <w:t>maabumisliikmesriigil</w:t>
            </w:r>
            <w:r w:rsidRPr="00047B22">
              <w:t xml:space="preserve"> </w:t>
            </w:r>
            <w:r w:rsidRPr="00047B22">
              <w:rPr>
                <w:b/>
                <w:i/>
              </w:rPr>
              <w:t>selliste maabumistega</w:t>
            </w:r>
            <w:r w:rsidRPr="00047B22">
              <w:t xml:space="preserve"> toime tulla. </w:t>
            </w:r>
            <w:r w:rsidRPr="00047B22">
              <w:rPr>
                <w:b/>
                <w:i/>
              </w:rPr>
              <w:t>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0D51973F" w14:textId="77777777" w:rsidR="00DC47AF" w:rsidRPr="00047B22" w:rsidRDefault="00DC47AF" w:rsidP="002354E6">
            <w:pPr>
              <w:pStyle w:val="Normal6a"/>
            </w:pPr>
            <w:r w:rsidRPr="00047B22">
              <w:t>(19)</w:t>
            </w:r>
            <w:r w:rsidRPr="00047B22">
              <w:tab/>
            </w:r>
            <w:r w:rsidRPr="00047B22">
              <w:rPr>
                <w:b/>
                <w:i/>
              </w:rPr>
              <w:t>Varjupaigaolukorra</w:t>
            </w:r>
            <w:r w:rsidRPr="00047B22">
              <w:t xml:space="preserve"> aastaaruandes </w:t>
            </w:r>
            <w:r w:rsidRPr="00047B22">
              <w:rPr>
                <w:b/>
                <w:i/>
              </w:rPr>
              <w:t>tuleks</w:t>
            </w:r>
            <w:r w:rsidRPr="00047B22">
              <w:t xml:space="preserve"> esitada </w:t>
            </w:r>
            <w:r w:rsidRPr="00047B22">
              <w:rPr>
                <w:b/>
                <w:i/>
              </w:rPr>
              <w:t>haavatavas olukorras olevate isikute saabumise lühiajalised prognoosid, sealhulgas otsingu- ja päästeoperatsioonide</w:t>
            </w:r>
            <w:r w:rsidRPr="00047B22">
              <w:t xml:space="preserve"> puhul eeldatavad maabumisprognoosid ja solidaarsusmeetmed, mida oleks vaja </w:t>
            </w:r>
            <w:r w:rsidRPr="00047B22">
              <w:rPr>
                <w:b/>
                <w:i/>
              </w:rPr>
              <w:t>asjaomaste liikmesriikide</w:t>
            </w:r>
            <w:r w:rsidRPr="00047B22">
              <w:t xml:space="preserve"> vajaduste rahuldamiseks. Komisjon peaks vastu võtma rakendusakti, millega luuakse </w:t>
            </w:r>
            <w:r w:rsidRPr="00047B22">
              <w:rPr>
                <w:b/>
                <w:i/>
              </w:rPr>
              <w:t>ümberpaigutamiskohtade</w:t>
            </w:r>
            <w:r w:rsidRPr="00047B22">
              <w:t xml:space="preserve"> reserv („solidaarsusreserv“), et aidata </w:t>
            </w:r>
            <w:r w:rsidRPr="00047B22">
              <w:rPr>
                <w:b/>
                <w:i/>
              </w:rPr>
              <w:t>liikmesriigil selliste saabumistega</w:t>
            </w:r>
            <w:r w:rsidRPr="00047B22">
              <w:t xml:space="preserve"> toime tulla.</w:t>
            </w:r>
          </w:p>
        </w:tc>
      </w:tr>
    </w:tbl>
    <w:p w14:paraId="197DBCA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7BA1C39" w14:textId="77777777" w:rsidR="00DC47AF" w:rsidRPr="00047B22" w:rsidRDefault="00DC47AF" w:rsidP="00DC47AF">
      <w:r w:rsidRPr="00047B22">
        <w:rPr>
          <w:rStyle w:val="HideTWBExt"/>
          <w:noProof w:val="0"/>
        </w:rPr>
        <w:t>&lt;/AmendB&gt;</w:t>
      </w:r>
    </w:p>
    <w:p w14:paraId="2B6A010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333</w:t>
      </w:r>
      <w:r w:rsidRPr="00047B22">
        <w:rPr>
          <w:rStyle w:val="HideTWBExt"/>
          <w:b w:val="0"/>
          <w:noProof w:val="0"/>
        </w:rPr>
        <w:t>&lt;/NumAmB&gt;</w:t>
      </w:r>
    </w:p>
    <w:p w14:paraId="1CB65D16"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 Abir Al-Sahlani</w:t>
      </w:r>
      <w:r w:rsidRPr="00047B22">
        <w:rPr>
          <w:rStyle w:val="HideTWBExt"/>
          <w:b w:val="0"/>
          <w:noProof w:val="0"/>
        </w:rPr>
        <w:t>&lt;/Members&gt;</w:t>
      </w:r>
    </w:p>
    <w:p w14:paraId="1B1DCBEB" w14:textId="77777777" w:rsidR="00DC47AF" w:rsidRPr="00047B22" w:rsidRDefault="00DC47AF" w:rsidP="00DC47AF">
      <w:pPr>
        <w:pStyle w:val="NormalBold"/>
      </w:pPr>
      <w:r w:rsidRPr="00047B22">
        <w:rPr>
          <w:rStyle w:val="HideTWBExt"/>
          <w:b w:val="0"/>
          <w:noProof w:val="0"/>
        </w:rPr>
        <w:t>&lt;/RepeatBlock-By&gt;</w:t>
      </w:r>
    </w:p>
    <w:p w14:paraId="6124AF5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7669210"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B33F3A3" w14:textId="77777777" w:rsidTr="002354E6">
        <w:trPr>
          <w:trHeight w:hRule="exact" w:val="240"/>
          <w:jc w:val="center"/>
        </w:trPr>
        <w:tc>
          <w:tcPr>
            <w:tcW w:w="9752" w:type="dxa"/>
            <w:gridSpan w:val="2"/>
          </w:tcPr>
          <w:p w14:paraId="14FE4F46" w14:textId="77777777" w:rsidR="00DC47AF" w:rsidRPr="00047B22" w:rsidRDefault="00DC47AF" w:rsidP="002354E6"/>
        </w:tc>
      </w:tr>
      <w:tr w:rsidR="00DC47AF" w:rsidRPr="00047B22" w14:paraId="350FB9B7" w14:textId="77777777" w:rsidTr="002354E6">
        <w:trPr>
          <w:trHeight w:val="240"/>
          <w:jc w:val="center"/>
        </w:trPr>
        <w:tc>
          <w:tcPr>
            <w:tcW w:w="4876" w:type="dxa"/>
          </w:tcPr>
          <w:p w14:paraId="1316B1CC" w14:textId="77777777" w:rsidR="00DC47AF" w:rsidRPr="00047B22" w:rsidRDefault="00DC47AF" w:rsidP="002354E6">
            <w:pPr>
              <w:pStyle w:val="AmColumnHeading"/>
            </w:pPr>
            <w:r w:rsidRPr="00047B22">
              <w:t>Komisjoni ettepanek</w:t>
            </w:r>
          </w:p>
        </w:tc>
        <w:tc>
          <w:tcPr>
            <w:tcW w:w="4876" w:type="dxa"/>
          </w:tcPr>
          <w:p w14:paraId="68AFA311" w14:textId="77777777" w:rsidR="00DC47AF" w:rsidRPr="00047B22" w:rsidRDefault="00DC47AF" w:rsidP="002354E6">
            <w:pPr>
              <w:pStyle w:val="AmColumnHeading"/>
            </w:pPr>
            <w:r w:rsidRPr="00047B22">
              <w:t>Muudatusettepanek</w:t>
            </w:r>
          </w:p>
        </w:tc>
      </w:tr>
      <w:tr w:rsidR="00DC47AF" w:rsidRPr="00047B22" w14:paraId="1B9E6A57" w14:textId="77777777" w:rsidTr="002354E6">
        <w:trPr>
          <w:jc w:val="center"/>
        </w:trPr>
        <w:tc>
          <w:tcPr>
            <w:tcW w:w="4876" w:type="dxa"/>
          </w:tcPr>
          <w:p w14:paraId="37546298" w14:textId="77777777" w:rsidR="00DC47AF" w:rsidRPr="00047B22" w:rsidRDefault="00DC47AF" w:rsidP="002354E6">
            <w:pPr>
              <w:pStyle w:val="Normal6a"/>
            </w:pPr>
            <w:r w:rsidRPr="00047B22">
              <w:t>(19)</w:t>
            </w:r>
            <w:r w:rsidRPr="00047B22">
              <w:tab/>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c>
          <w:tcPr>
            <w:tcW w:w="4876" w:type="dxa"/>
          </w:tcPr>
          <w:p w14:paraId="3B573524" w14:textId="77777777" w:rsidR="00DC47AF" w:rsidRPr="00047B22" w:rsidRDefault="00DC47AF" w:rsidP="002354E6">
            <w:pPr>
              <w:pStyle w:val="Normal6a"/>
            </w:pPr>
            <w:r w:rsidRPr="00047B22">
              <w:t>(19)</w:t>
            </w:r>
            <w:r w:rsidRPr="00047B22">
              <w:tab/>
              <w:t>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solidaarsusmeetmete reserv („</w:t>
            </w:r>
            <w:r w:rsidRPr="00047B22">
              <w:rPr>
                <w:b/>
                <w:i/>
              </w:rPr>
              <w:t>otsingu- ja päästeoperatsioonide</w:t>
            </w:r>
            <w:r w:rsidRPr="00047B22">
              <w:t xml:space="preserve"> solidaarsusreserv“), et aidata maabumisliikmesriigil selliste maabumistega toime tulla. Sellised meetmed peaksid hõlmama selliste rahvusvahelise kaitse taotlejate ümberpaigutamist, kelle suhtes ei kohaldata piirimenetlust, või meetmeid, millega suurendatakse varjupaiga, vastuvõtmise ja tagasisaatmise valdkonna suutlikkust, või tegevustoetust või välismõõtme meetmeid.</w:t>
            </w:r>
          </w:p>
        </w:tc>
      </w:tr>
    </w:tbl>
    <w:p w14:paraId="2762514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1D55AE1" w14:textId="77777777" w:rsidR="00DC47AF" w:rsidRPr="00047B22" w:rsidRDefault="00DC47AF" w:rsidP="00DC47AF">
      <w:r w:rsidRPr="00047B22">
        <w:rPr>
          <w:rStyle w:val="HideTWBExt"/>
          <w:noProof w:val="0"/>
        </w:rPr>
        <w:t>&lt;/AmendB&gt;</w:t>
      </w:r>
    </w:p>
    <w:p w14:paraId="2DD6C1E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334</w:t>
      </w:r>
      <w:r w:rsidRPr="00047B22">
        <w:rPr>
          <w:rStyle w:val="HideTWBExt"/>
          <w:b w:val="0"/>
          <w:noProof w:val="0"/>
        </w:rPr>
        <w:t>&lt;/NumAmB&gt;</w:t>
      </w:r>
    </w:p>
    <w:p w14:paraId="22D873D6"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64E09AD4" w14:textId="77777777" w:rsidR="00DC47AF" w:rsidRPr="00047B22" w:rsidRDefault="00DC47AF" w:rsidP="00DC47AF">
      <w:pPr>
        <w:pStyle w:val="NormalBold"/>
      </w:pPr>
      <w:r w:rsidRPr="00047B22">
        <w:rPr>
          <w:rStyle w:val="HideTWBExt"/>
          <w:b w:val="0"/>
          <w:noProof w:val="0"/>
        </w:rPr>
        <w:t>&lt;/RepeatBlock-By&gt;</w:t>
      </w:r>
    </w:p>
    <w:p w14:paraId="17A098C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712A587" w14:textId="77777777" w:rsidR="00DC47AF" w:rsidRPr="00047B22" w:rsidRDefault="00DC47AF" w:rsidP="00DC47AF">
      <w:pPr>
        <w:pStyle w:val="NormalBold"/>
      </w:pPr>
      <w:r w:rsidRPr="00047B22">
        <w:rPr>
          <w:rStyle w:val="HideTWBExt"/>
          <w:b w:val="0"/>
          <w:noProof w:val="0"/>
        </w:rPr>
        <w:t>&lt;Article&gt;</w:t>
      </w:r>
      <w:r w:rsidRPr="00047B22">
        <w:t>Põhjendus 19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3955D5F" w14:textId="77777777" w:rsidTr="002354E6">
        <w:trPr>
          <w:trHeight w:hRule="exact" w:val="240"/>
          <w:jc w:val="center"/>
        </w:trPr>
        <w:tc>
          <w:tcPr>
            <w:tcW w:w="9752" w:type="dxa"/>
            <w:gridSpan w:val="2"/>
          </w:tcPr>
          <w:p w14:paraId="7164D03B" w14:textId="77777777" w:rsidR="00DC47AF" w:rsidRPr="00047B22" w:rsidRDefault="00DC47AF" w:rsidP="002354E6"/>
        </w:tc>
      </w:tr>
      <w:tr w:rsidR="00DC47AF" w:rsidRPr="00047B22" w14:paraId="091E81CA" w14:textId="77777777" w:rsidTr="002354E6">
        <w:trPr>
          <w:trHeight w:val="240"/>
          <w:jc w:val="center"/>
        </w:trPr>
        <w:tc>
          <w:tcPr>
            <w:tcW w:w="4876" w:type="dxa"/>
          </w:tcPr>
          <w:p w14:paraId="542BDBC1" w14:textId="77777777" w:rsidR="00DC47AF" w:rsidRPr="00047B22" w:rsidRDefault="00DC47AF" w:rsidP="002354E6">
            <w:pPr>
              <w:pStyle w:val="AmColumnHeading"/>
            </w:pPr>
            <w:r w:rsidRPr="00047B22">
              <w:t>Komisjoni ettepanek</w:t>
            </w:r>
          </w:p>
        </w:tc>
        <w:tc>
          <w:tcPr>
            <w:tcW w:w="4876" w:type="dxa"/>
          </w:tcPr>
          <w:p w14:paraId="319A5793" w14:textId="77777777" w:rsidR="00DC47AF" w:rsidRPr="00047B22" w:rsidRDefault="00DC47AF" w:rsidP="002354E6">
            <w:pPr>
              <w:pStyle w:val="AmColumnHeading"/>
            </w:pPr>
            <w:r w:rsidRPr="00047B22">
              <w:t>Muudatusettepanek</w:t>
            </w:r>
          </w:p>
        </w:tc>
      </w:tr>
      <w:tr w:rsidR="00DC47AF" w:rsidRPr="00047B22" w14:paraId="17FF47E5" w14:textId="77777777" w:rsidTr="002354E6">
        <w:trPr>
          <w:jc w:val="center"/>
        </w:trPr>
        <w:tc>
          <w:tcPr>
            <w:tcW w:w="4876" w:type="dxa"/>
          </w:tcPr>
          <w:p w14:paraId="7265DE9F" w14:textId="77777777" w:rsidR="00DC47AF" w:rsidRPr="00047B22" w:rsidRDefault="00DC47AF" w:rsidP="002354E6">
            <w:pPr>
              <w:pStyle w:val="Normal6a"/>
            </w:pPr>
            <w:r w:rsidRPr="00047B22">
              <w:t>(19)</w:t>
            </w:r>
            <w:r w:rsidRPr="00047B22">
              <w:tab/>
              <w:t xml:space="preserve">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w:t>
            </w:r>
            <w:r w:rsidRPr="00047B22">
              <w:rPr>
                <w:b/>
                <w:bCs/>
                <w:i/>
                <w:iCs/>
              </w:rPr>
              <w:t>solidaarsusmeetmete reserv („solidaarsusreserv“)</w:t>
            </w:r>
            <w:r w:rsidRPr="00047B22">
              <w:t xml:space="preserve">, et aidata maabumisliikmesriigil selliste maabumistega toime tulla. Sellised meetmed peaksid hõlmama selliste rahvusvahelise kaitse taotlejate ümberpaigutamist, kelle suhtes ei kohaldata piirimenetlust, </w:t>
            </w:r>
            <w:r w:rsidRPr="00047B22">
              <w:rPr>
                <w:b/>
                <w:bCs/>
                <w:i/>
                <w:iCs/>
              </w:rPr>
              <w:t>või</w:t>
            </w:r>
            <w:r w:rsidRPr="00047B22">
              <w:t xml:space="preserve"> meetmeid, millega suurendatakse varjupaiga, vastuvõtmise ja tagasisaatmise valdkonna suutlikkust, </w:t>
            </w:r>
            <w:r w:rsidRPr="00047B22">
              <w:rPr>
                <w:b/>
                <w:bCs/>
                <w:i/>
                <w:iCs/>
              </w:rPr>
              <w:t>või</w:t>
            </w:r>
            <w:r w:rsidRPr="00047B22">
              <w:t xml:space="preserve"> tegevustoetust </w:t>
            </w:r>
            <w:r w:rsidRPr="00047B22">
              <w:rPr>
                <w:b/>
                <w:bCs/>
                <w:i/>
                <w:iCs/>
              </w:rPr>
              <w:t>või</w:t>
            </w:r>
            <w:r w:rsidRPr="00047B22">
              <w:t xml:space="preserve"> välismõõtme meetmeid.</w:t>
            </w:r>
          </w:p>
        </w:tc>
        <w:tc>
          <w:tcPr>
            <w:tcW w:w="4876" w:type="dxa"/>
          </w:tcPr>
          <w:p w14:paraId="491A7B76" w14:textId="77777777" w:rsidR="00DC47AF" w:rsidRPr="00047B22" w:rsidRDefault="00DC47AF" w:rsidP="002354E6">
            <w:pPr>
              <w:pStyle w:val="Normal6a"/>
            </w:pPr>
            <w:r w:rsidRPr="00047B22">
              <w:t>(19)</w:t>
            </w:r>
            <w:r w:rsidRPr="00047B22">
              <w:tab/>
              <w:t xml:space="preserve">Arvestades eri rändeteedel ellu viidavatest otsingu- ja päästeoperatsioonidest tulenevate maabumiste korduvat olemust, tuleks rände haldamise aastaaruandes esitada selliste operatsioonide puhul eeldatavad lühiajalised maabumisprognoosid ja solidaarsusmeetmed, mida oleks vaja maabumisliikmesriikide vajaduste rahuldamiseks. Komisjon peaks vastu võtma rakendusakti, millega luuakse </w:t>
            </w:r>
            <w:r w:rsidRPr="00047B22">
              <w:rPr>
                <w:b/>
                <w:bCs/>
                <w:i/>
                <w:iCs/>
              </w:rPr>
              <w:t>solidaarsusmeetmed</w:t>
            </w:r>
            <w:r w:rsidRPr="00047B22">
              <w:t xml:space="preserve">, et aidata maabumisliikmesriigil selliste maabumistega toime tulla. Sellised meetmed peaksid hõlmama selliste rahvusvahelise kaitse taotlejate ümberpaigutamist, kelle suhtes ei kohaldata piirimenetlust, </w:t>
            </w:r>
            <w:r w:rsidRPr="00047B22">
              <w:rPr>
                <w:b/>
                <w:bCs/>
                <w:i/>
                <w:iCs/>
              </w:rPr>
              <w:t>ja</w:t>
            </w:r>
            <w:r w:rsidRPr="00047B22">
              <w:t xml:space="preserve"> meetmeid, millega suurendatakse varjupaiga, vastuvõtmise ja tagasisaatmise valdkonna suutlikkust, </w:t>
            </w:r>
            <w:r w:rsidRPr="00047B22">
              <w:rPr>
                <w:b/>
                <w:bCs/>
                <w:i/>
                <w:iCs/>
              </w:rPr>
              <w:t>ning</w:t>
            </w:r>
            <w:r w:rsidRPr="00047B22">
              <w:t xml:space="preserve"> tegevustoetust </w:t>
            </w:r>
            <w:r w:rsidRPr="00047B22">
              <w:rPr>
                <w:b/>
                <w:bCs/>
                <w:i/>
                <w:iCs/>
              </w:rPr>
              <w:t>ja</w:t>
            </w:r>
            <w:r w:rsidRPr="00047B22">
              <w:t xml:space="preserve"> välismõõtme meetmeid.</w:t>
            </w:r>
          </w:p>
        </w:tc>
      </w:tr>
    </w:tbl>
    <w:p w14:paraId="3775D07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3DCC435F" w14:textId="77777777" w:rsidR="00DC47AF" w:rsidRPr="00047B22" w:rsidRDefault="00DC47AF" w:rsidP="00DC47AF">
      <w:r w:rsidRPr="00047B22">
        <w:rPr>
          <w:rStyle w:val="HideTWBExt"/>
          <w:noProof w:val="0"/>
        </w:rPr>
        <w:t>&lt;/AmendB&gt;</w:t>
      </w:r>
    </w:p>
    <w:p w14:paraId="6A8B12B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335</w:t>
      </w:r>
      <w:r w:rsidRPr="00047B22">
        <w:rPr>
          <w:rStyle w:val="HideTWBExt"/>
          <w:b w:val="0"/>
          <w:noProof w:val="0"/>
        </w:rPr>
        <w:t>&lt;/NumAmB&gt;</w:t>
      </w:r>
    </w:p>
    <w:p w14:paraId="74592D33"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1C27E501" w14:textId="77777777" w:rsidR="00DC47AF" w:rsidRPr="00047B22" w:rsidRDefault="00DC47AF" w:rsidP="00DC47AF">
      <w:pPr>
        <w:pStyle w:val="NormalBold"/>
      </w:pPr>
      <w:r w:rsidRPr="00047B22">
        <w:rPr>
          <w:rStyle w:val="HideTWBExt"/>
          <w:b w:val="0"/>
          <w:noProof w:val="0"/>
        </w:rPr>
        <w:t>&lt;/RepeatBlock-By&gt;</w:t>
      </w:r>
    </w:p>
    <w:p w14:paraId="41892B5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65133A6" w14:textId="77777777" w:rsidR="00DC47AF" w:rsidRPr="00047B22" w:rsidRDefault="00DC47AF" w:rsidP="00DC47AF">
      <w:pPr>
        <w:pStyle w:val="NormalBold"/>
      </w:pPr>
      <w:r w:rsidRPr="00047B22">
        <w:rPr>
          <w:rStyle w:val="HideTWBExt"/>
          <w:b w:val="0"/>
          <w:noProof w:val="0"/>
        </w:rPr>
        <w:t>&lt;Article&gt;</w:t>
      </w:r>
      <w:r w:rsidRPr="00047B22">
        <w:t>Põhjendus 19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8E761CD" w14:textId="77777777" w:rsidTr="002354E6">
        <w:trPr>
          <w:trHeight w:hRule="exact" w:val="240"/>
          <w:jc w:val="center"/>
        </w:trPr>
        <w:tc>
          <w:tcPr>
            <w:tcW w:w="9752" w:type="dxa"/>
            <w:gridSpan w:val="2"/>
          </w:tcPr>
          <w:p w14:paraId="34374F3B" w14:textId="77777777" w:rsidR="00DC47AF" w:rsidRPr="00047B22" w:rsidRDefault="00DC47AF" w:rsidP="002354E6"/>
        </w:tc>
      </w:tr>
      <w:tr w:rsidR="00DC47AF" w:rsidRPr="00047B22" w14:paraId="09E48A48" w14:textId="77777777" w:rsidTr="002354E6">
        <w:trPr>
          <w:trHeight w:val="240"/>
          <w:jc w:val="center"/>
        </w:trPr>
        <w:tc>
          <w:tcPr>
            <w:tcW w:w="4876" w:type="dxa"/>
          </w:tcPr>
          <w:p w14:paraId="6F9FC75E" w14:textId="77777777" w:rsidR="00DC47AF" w:rsidRPr="00047B22" w:rsidRDefault="00DC47AF" w:rsidP="002354E6">
            <w:pPr>
              <w:pStyle w:val="AmColumnHeading"/>
            </w:pPr>
            <w:r w:rsidRPr="00047B22">
              <w:t>Komisjoni ettepanek</w:t>
            </w:r>
          </w:p>
        </w:tc>
        <w:tc>
          <w:tcPr>
            <w:tcW w:w="4876" w:type="dxa"/>
          </w:tcPr>
          <w:p w14:paraId="5FB04F71" w14:textId="77777777" w:rsidR="00DC47AF" w:rsidRPr="00047B22" w:rsidRDefault="00DC47AF" w:rsidP="002354E6">
            <w:pPr>
              <w:pStyle w:val="AmColumnHeading"/>
            </w:pPr>
            <w:r w:rsidRPr="00047B22">
              <w:t>Muudatusettepanek</w:t>
            </w:r>
          </w:p>
        </w:tc>
      </w:tr>
      <w:tr w:rsidR="00DC47AF" w:rsidRPr="00047B22" w14:paraId="4E95EDFC" w14:textId="77777777" w:rsidTr="002354E6">
        <w:trPr>
          <w:jc w:val="center"/>
        </w:trPr>
        <w:tc>
          <w:tcPr>
            <w:tcW w:w="4876" w:type="dxa"/>
          </w:tcPr>
          <w:p w14:paraId="1F9992AC" w14:textId="77777777" w:rsidR="00DC47AF" w:rsidRPr="00047B22" w:rsidRDefault="00DC47AF" w:rsidP="002354E6">
            <w:pPr>
              <w:pStyle w:val="Normal6a"/>
            </w:pPr>
          </w:p>
        </w:tc>
        <w:tc>
          <w:tcPr>
            <w:tcW w:w="4876" w:type="dxa"/>
          </w:tcPr>
          <w:p w14:paraId="619C91E5" w14:textId="77777777" w:rsidR="00DC47AF" w:rsidRPr="00047B22" w:rsidRDefault="00DC47AF" w:rsidP="002354E6">
            <w:pPr>
              <w:pStyle w:val="Normal6a"/>
            </w:pPr>
            <w:r w:rsidRPr="00047B22">
              <w:rPr>
                <w:b/>
                <w:i/>
              </w:rPr>
              <w:t>(19a)</w:t>
            </w:r>
            <w:r w:rsidRPr="00047B22">
              <w:tab/>
            </w:r>
            <w:r w:rsidRPr="00047B22">
              <w:rPr>
                <w:b/>
                <w:i/>
              </w:rPr>
              <w:t>Kõigi ümberpaigutamisalaste jõupingutuste koordineerimiseks ja optimeerimiseks peaks taotlejate ja ümberpaigutamistingimustele vastavate isikute ümberpaigutamise koordineerimist abistama ja jälgima ELi ümberpaigutamise koordinaator, kelle määrab komisjon. ELi ümberpaigutamise koordinaator peaks püüdma ümberpaigutamisel ja üleviimisel esikohale seada haavatavad isikud, eelkõige saatjata alaealised. ELi ümberpaigutamise koordinaator peaks koostöös komisjoni ja Euroopa Liidu Varjupaigaametiga edendama ka sidusaid töömeetodeid, et kontrollida mis tahes sisulisi sidemeid ümberpaigutamistingimustele vastavate isikute ja ümberpaigutamise sihtliikmesriikide vahel.</w:t>
            </w:r>
          </w:p>
        </w:tc>
      </w:tr>
    </w:tbl>
    <w:p w14:paraId="68D7B6A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688451F" w14:textId="77777777" w:rsidR="00DC47AF" w:rsidRPr="00047B22" w:rsidRDefault="00DC47AF" w:rsidP="00DC47AF">
      <w:r w:rsidRPr="00047B22">
        <w:rPr>
          <w:rStyle w:val="HideTWBExt"/>
          <w:noProof w:val="0"/>
        </w:rPr>
        <w:t>&lt;/AmendB&gt;</w:t>
      </w:r>
    </w:p>
    <w:p w14:paraId="636D19F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336</w:t>
      </w:r>
      <w:r w:rsidRPr="00047B22">
        <w:rPr>
          <w:rStyle w:val="HideTWBExt"/>
          <w:b w:val="0"/>
          <w:noProof w:val="0"/>
        </w:rPr>
        <w:t>&lt;/NumAmB&gt;</w:t>
      </w:r>
    </w:p>
    <w:p w14:paraId="6B8B3908"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5717C93D" w14:textId="77777777" w:rsidR="00DC47AF" w:rsidRPr="00047B22" w:rsidRDefault="00DC47AF" w:rsidP="00DC47AF">
      <w:pPr>
        <w:pStyle w:val="NormalBold"/>
      </w:pPr>
      <w:r w:rsidRPr="00047B22">
        <w:rPr>
          <w:rStyle w:val="HideTWBExt"/>
          <w:b w:val="0"/>
          <w:noProof w:val="0"/>
        </w:rPr>
        <w:t>&lt;/RepeatBlock-By&gt;</w:t>
      </w:r>
    </w:p>
    <w:p w14:paraId="4690013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D8AEBC7"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32DC5BB" w14:textId="77777777" w:rsidTr="002354E6">
        <w:trPr>
          <w:trHeight w:hRule="exact" w:val="240"/>
          <w:jc w:val="center"/>
        </w:trPr>
        <w:tc>
          <w:tcPr>
            <w:tcW w:w="9752" w:type="dxa"/>
            <w:gridSpan w:val="2"/>
          </w:tcPr>
          <w:p w14:paraId="7583FA7F" w14:textId="77777777" w:rsidR="00DC47AF" w:rsidRPr="00047B22" w:rsidRDefault="00DC47AF" w:rsidP="002354E6"/>
        </w:tc>
      </w:tr>
      <w:tr w:rsidR="00DC47AF" w:rsidRPr="00047B22" w14:paraId="17614FB1" w14:textId="77777777" w:rsidTr="002354E6">
        <w:trPr>
          <w:trHeight w:val="240"/>
          <w:jc w:val="center"/>
        </w:trPr>
        <w:tc>
          <w:tcPr>
            <w:tcW w:w="4876" w:type="dxa"/>
          </w:tcPr>
          <w:p w14:paraId="6E0790D7" w14:textId="77777777" w:rsidR="00DC47AF" w:rsidRPr="00047B22" w:rsidRDefault="00DC47AF" w:rsidP="002354E6">
            <w:pPr>
              <w:pStyle w:val="AmColumnHeading"/>
            </w:pPr>
            <w:r w:rsidRPr="00047B22">
              <w:t>Komisjoni ettepanek</w:t>
            </w:r>
          </w:p>
        </w:tc>
        <w:tc>
          <w:tcPr>
            <w:tcW w:w="4876" w:type="dxa"/>
          </w:tcPr>
          <w:p w14:paraId="334C7640" w14:textId="77777777" w:rsidR="00DC47AF" w:rsidRPr="00047B22" w:rsidRDefault="00DC47AF" w:rsidP="002354E6">
            <w:pPr>
              <w:pStyle w:val="AmColumnHeading"/>
            </w:pPr>
            <w:r w:rsidRPr="00047B22">
              <w:t>Muudatusettepanek</w:t>
            </w:r>
          </w:p>
        </w:tc>
      </w:tr>
      <w:tr w:rsidR="00DC47AF" w:rsidRPr="00047B22" w14:paraId="2F3540AC" w14:textId="77777777" w:rsidTr="002354E6">
        <w:trPr>
          <w:jc w:val="center"/>
        </w:trPr>
        <w:tc>
          <w:tcPr>
            <w:tcW w:w="4876" w:type="dxa"/>
          </w:tcPr>
          <w:p w14:paraId="0B3AF5FF" w14:textId="77777777" w:rsidR="00DC47AF" w:rsidRPr="00047B22" w:rsidRDefault="00DC47AF" w:rsidP="002354E6">
            <w:pPr>
              <w:pStyle w:val="Normal6a"/>
            </w:pPr>
            <w:r w:rsidRPr="00047B22">
              <w:rPr>
                <w:b/>
                <w:i/>
              </w:rPr>
              <w:t>(20)</w:t>
            </w:r>
            <w:r w:rsidRPr="00047B22">
              <w:tab/>
            </w:r>
            <w:r w:rsidRPr="00047B22">
              <w:rPr>
                <w:b/>
                <w:i/>
              </w:rPr>
              <w:t>Selleks et otsingu- ja päästeoperatsioonide järgsete maabumistega seotud konkreetsele olukorrale õigeaegselt reageerida, peaks komisjon liidu ametite abiga hõlbustama selliste rahvusvahelise kaitse saamise tingimustele vastavate taotlejate kiiret ümberpaigutamist, kelle suhtes piirimenetlust ei kohaldata. Euroopa Liidu Varjupaigaamet ning Euroopa Piiri- ja Rannikuvalve Amet peaks komisjoni koordineerimisel koostama ümberpaigutamistingimustele vastavate isikute nimekirja, näidates nende isikute jagunemise osalevate liikmesriikide vahel.</w:t>
            </w:r>
          </w:p>
        </w:tc>
        <w:tc>
          <w:tcPr>
            <w:tcW w:w="4876" w:type="dxa"/>
          </w:tcPr>
          <w:p w14:paraId="6FFBF00E" w14:textId="77777777" w:rsidR="00DC47AF" w:rsidRPr="00047B22" w:rsidRDefault="00DC47AF" w:rsidP="002354E6">
            <w:pPr>
              <w:pStyle w:val="Normal6a"/>
            </w:pPr>
            <w:r w:rsidRPr="00047B22">
              <w:rPr>
                <w:b/>
                <w:i/>
              </w:rPr>
              <w:t>välja jäetud</w:t>
            </w:r>
          </w:p>
        </w:tc>
      </w:tr>
    </w:tbl>
    <w:p w14:paraId="28FEDC6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545B288C" w14:textId="77777777" w:rsidR="00DC47AF" w:rsidRPr="00047B22" w:rsidRDefault="00DC47AF" w:rsidP="00DC47AF">
      <w:r w:rsidRPr="00047B22">
        <w:rPr>
          <w:rStyle w:val="HideTWBExt"/>
          <w:noProof w:val="0"/>
        </w:rPr>
        <w:t>&lt;/AmendB&gt;</w:t>
      </w:r>
    </w:p>
    <w:p w14:paraId="18BE303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337</w:t>
      </w:r>
      <w:r w:rsidRPr="00047B22">
        <w:rPr>
          <w:rStyle w:val="HideTWBExt"/>
          <w:b w:val="0"/>
          <w:noProof w:val="0"/>
        </w:rPr>
        <w:t>&lt;/NumAmB&gt;</w:t>
      </w:r>
    </w:p>
    <w:p w14:paraId="534CC449"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43130C98" w14:textId="77777777" w:rsidR="00DC47AF" w:rsidRPr="00047B22" w:rsidRDefault="00DC47AF" w:rsidP="00DC47AF">
      <w:pPr>
        <w:pStyle w:val="NormalBold"/>
      </w:pPr>
      <w:r w:rsidRPr="00047B22">
        <w:rPr>
          <w:rStyle w:val="HideTWBExt"/>
          <w:b w:val="0"/>
          <w:noProof w:val="0"/>
        </w:rPr>
        <w:t>&lt;/RepeatBlock-By&gt;</w:t>
      </w:r>
    </w:p>
    <w:p w14:paraId="4CD7088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06EC655"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C0CD412" w14:textId="77777777" w:rsidTr="002354E6">
        <w:trPr>
          <w:trHeight w:hRule="exact" w:val="240"/>
          <w:jc w:val="center"/>
        </w:trPr>
        <w:tc>
          <w:tcPr>
            <w:tcW w:w="9752" w:type="dxa"/>
            <w:gridSpan w:val="2"/>
          </w:tcPr>
          <w:p w14:paraId="64BB99EC" w14:textId="77777777" w:rsidR="00DC47AF" w:rsidRPr="00047B22" w:rsidRDefault="00DC47AF" w:rsidP="002354E6"/>
        </w:tc>
      </w:tr>
      <w:tr w:rsidR="00DC47AF" w:rsidRPr="00047B22" w14:paraId="5D3866BF" w14:textId="77777777" w:rsidTr="002354E6">
        <w:trPr>
          <w:trHeight w:val="240"/>
          <w:jc w:val="center"/>
        </w:trPr>
        <w:tc>
          <w:tcPr>
            <w:tcW w:w="4876" w:type="dxa"/>
          </w:tcPr>
          <w:p w14:paraId="63306824" w14:textId="77777777" w:rsidR="00DC47AF" w:rsidRPr="00047B22" w:rsidRDefault="00DC47AF" w:rsidP="002354E6">
            <w:pPr>
              <w:pStyle w:val="AmColumnHeading"/>
            </w:pPr>
            <w:r w:rsidRPr="00047B22">
              <w:t>Komisjoni ettepanek</w:t>
            </w:r>
          </w:p>
        </w:tc>
        <w:tc>
          <w:tcPr>
            <w:tcW w:w="4876" w:type="dxa"/>
          </w:tcPr>
          <w:p w14:paraId="5318105B" w14:textId="77777777" w:rsidR="00DC47AF" w:rsidRPr="00047B22" w:rsidRDefault="00DC47AF" w:rsidP="002354E6">
            <w:pPr>
              <w:pStyle w:val="AmColumnHeading"/>
            </w:pPr>
            <w:r w:rsidRPr="00047B22">
              <w:t>Muudatusettepanek</w:t>
            </w:r>
          </w:p>
        </w:tc>
      </w:tr>
      <w:tr w:rsidR="00DC47AF" w:rsidRPr="00047B22" w14:paraId="3FC4820C" w14:textId="77777777" w:rsidTr="002354E6">
        <w:trPr>
          <w:jc w:val="center"/>
        </w:trPr>
        <w:tc>
          <w:tcPr>
            <w:tcW w:w="4876" w:type="dxa"/>
          </w:tcPr>
          <w:p w14:paraId="57CA989C" w14:textId="77777777" w:rsidR="00DC47AF" w:rsidRPr="00047B22" w:rsidRDefault="00DC47AF" w:rsidP="002354E6">
            <w:pPr>
              <w:pStyle w:val="Normal6a"/>
            </w:pPr>
            <w:r w:rsidRPr="00047B22">
              <w:rPr>
                <w:b/>
                <w:i/>
              </w:rPr>
              <w:t>(20)</w:t>
            </w:r>
            <w:r w:rsidRPr="00047B22">
              <w:tab/>
            </w:r>
            <w:r w:rsidRPr="00047B22">
              <w:rPr>
                <w:b/>
                <w:i/>
              </w:rPr>
              <w:t>Selleks et otsingu- ja päästeoperatsioonide järgsete maabumistega seotud konkreetsele olukorrale õigeaegselt reageerida, peaks komisjon liidu ametite abiga hõlbustama selliste rahvusvahelise kaitse saamise tingimustele vastavate taotlejate kiiret ümberpaigutamist, kelle suhtes piirimenetlust ei kohaldata. Euroopa Liidu Varjupaigaamet ning Euroopa Piiri- ja Rannikuvalve Amet peaks komisjoni koordineerimisel koostama ümberpaigutamistingimustele vastavate isikute nimekirja, näidates nende isikute jagunemise osalevate liikmesriikide vahel.</w:t>
            </w:r>
          </w:p>
        </w:tc>
        <w:tc>
          <w:tcPr>
            <w:tcW w:w="4876" w:type="dxa"/>
          </w:tcPr>
          <w:p w14:paraId="124D6FBE" w14:textId="77777777" w:rsidR="00DC47AF" w:rsidRPr="00047B22" w:rsidRDefault="00DC47AF" w:rsidP="002354E6">
            <w:pPr>
              <w:pStyle w:val="Normal6a"/>
            </w:pPr>
            <w:r w:rsidRPr="00047B22">
              <w:rPr>
                <w:b/>
                <w:i/>
              </w:rPr>
              <w:t>välja jäetud</w:t>
            </w:r>
          </w:p>
        </w:tc>
      </w:tr>
    </w:tbl>
    <w:p w14:paraId="70BDDEC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F1838A8" w14:textId="77777777" w:rsidR="00DC47AF" w:rsidRPr="00047B22" w:rsidRDefault="00DC47AF" w:rsidP="00DC47AF">
      <w:r w:rsidRPr="00047B22">
        <w:rPr>
          <w:rStyle w:val="HideTWBExt"/>
          <w:noProof w:val="0"/>
        </w:rPr>
        <w:t>&lt;/AmendB&gt;</w:t>
      </w:r>
    </w:p>
    <w:p w14:paraId="1FD0083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338</w:t>
      </w:r>
      <w:r w:rsidRPr="00047B22">
        <w:rPr>
          <w:rStyle w:val="HideTWBExt"/>
          <w:b w:val="0"/>
          <w:noProof w:val="0"/>
        </w:rPr>
        <w:t>&lt;/NumAmB&gt;</w:t>
      </w:r>
    </w:p>
    <w:p w14:paraId="0AD904F3"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429F8A43" w14:textId="77777777" w:rsidR="00DC47AF" w:rsidRPr="00047B22" w:rsidRDefault="00DC47AF" w:rsidP="00DC47AF">
      <w:pPr>
        <w:pStyle w:val="NormalBold"/>
      </w:pPr>
      <w:r w:rsidRPr="00047B22">
        <w:rPr>
          <w:rStyle w:val="HideTWBExt"/>
          <w:b w:val="0"/>
          <w:noProof w:val="0"/>
        </w:rPr>
        <w:t>&lt;/RepeatBlock-By&gt;</w:t>
      </w:r>
    </w:p>
    <w:p w14:paraId="7D87F7B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4371D57"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20DB33C" w14:textId="77777777" w:rsidTr="002354E6">
        <w:trPr>
          <w:trHeight w:hRule="exact" w:val="240"/>
          <w:jc w:val="center"/>
        </w:trPr>
        <w:tc>
          <w:tcPr>
            <w:tcW w:w="9752" w:type="dxa"/>
            <w:gridSpan w:val="2"/>
          </w:tcPr>
          <w:p w14:paraId="316D882B" w14:textId="77777777" w:rsidR="00DC47AF" w:rsidRPr="00047B22" w:rsidRDefault="00DC47AF" w:rsidP="002354E6"/>
        </w:tc>
      </w:tr>
      <w:tr w:rsidR="00DC47AF" w:rsidRPr="00047B22" w14:paraId="0D02FC73" w14:textId="77777777" w:rsidTr="002354E6">
        <w:trPr>
          <w:trHeight w:val="240"/>
          <w:jc w:val="center"/>
        </w:trPr>
        <w:tc>
          <w:tcPr>
            <w:tcW w:w="4876" w:type="dxa"/>
          </w:tcPr>
          <w:p w14:paraId="72A1E7ED" w14:textId="77777777" w:rsidR="00DC47AF" w:rsidRPr="00047B22" w:rsidRDefault="00DC47AF" w:rsidP="002354E6">
            <w:pPr>
              <w:pStyle w:val="AmColumnHeading"/>
            </w:pPr>
            <w:r w:rsidRPr="00047B22">
              <w:t>Komisjoni ettepanek</w:t>
            </w:r>
          </w:p>
        </w:tc>
        <w:tc>
          <w:tcPr>
            <w:tcW w:w="4876" w:type="dxa"/>
          </w:tcPr>
          <w:p w14:paraId="484B54DA" w14:textId="77777777" w:rsidR="00DC47AF" w:rsidRPr="00047B22" w:rsidRDefault="00DC47AF" w:rsidP="002354E6">
            <w:pPr>
              <w:pStyle w:val="AmColumnHeading"/>
            </w:pPr>
            <w:r w:rsidRPr="00047B22">
              <w:t>Muudatusettepanek</w:t>
            </w:r>
          </w:p>
        </w:tc>
      </w:tr>
      <w:tr w:rsidR="00DC47AF" w:rsidRPr="00047B22" w14:paraId="2AA1CEB6" w14:textId="77777777" w:rsidTr="002354E6">
        <w:trPr>
          <w:jc w:val="center"/>
        </w:trPr>
        <w:tc>
          <w:tcPr>
            <w:tcW w:w="4876" w:type="dxa"/>
          </w:tcPr>
          <w:p w14:paraId="469B85AB" w14:textId="77777777" w:rsidR="00DC47AF" w:rsidRPr="00047B22" w:rsidRDefault="00DC47AF" w:rsidP="002354E6">
            <w:pPr>
              <w:pStyle w:val="Normal6a"/>
            </w:pPr>
            <w:r w:rsidRPr="00047B22">
              <w:rPr>
                <w:b/>
                <w:i/>
              </w:rPr>
              <w:t>(20)</w:t>
            </w:r>
            <w:r w:rsidRPr="00047B22">
              <w:tab/>
            </w:r>
            <w:r w:rsidRPr="00047B22">
              <w:rPr>
                <w:b/>
                <w:i/>
              </w:rPr>
              <w:t>Selleks et otsingu- ja päästeoperatsioonide järgsete maabumistega seotud konkreetsele olukorrale õigeaegselt reageerida, peaks komisjon liidu ametite abiga hõlbustama selliste rahvusvahelise kaitse saamise tingimustele vastavate taotlejate kiiret ümberpaigutamist, kelle suhtes piirimenetlust ei kohaldata. Euroopa Liidu Varjupaigaamet ning Euroopa Piiri- ja Rannikuvalve Amet peaks komisjoni koordineerimisel koostama ümberpaigutamistingimustele vastavate isikute nimekirja, näidates nende isikute jagunemise osalevate liikmesriikide vahel.</w:t>
            </w:r>
          </w:p>
        </w:tc>
        <w:tc>
          <w:tcPr>
            <w:tcW w:w="4876" w:type="dxa"/>
          </w:tcPr>
          <w:p w14:paraId="5763CC4F" w14:textId="77777777" w:rsidR="00DC47AF" w:rsidRPr="00047B22" w:rsidRDefault="00DC47AF" w:rsidP="002354E6">
            <w:pPr>
              <w:pStyle w:val="Normal6a"/>
            </w:pPr>
            <w:r w:rsidRPr="00047B22">
              <w:rPr>
                <w:b/>
                <w:i/>
              </w:rPr>
              <w:t>välja jäetud</w:t>
            </w:r>
          </w:p>
        </w:tc>
      </w:tr>
    </w:tbl>
    <w:p w14:paraId="1C83F80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DD0060F" w14:textId="77777777" w:rsidR="00DC47AF" w:rsidRPr="00047B22" w:rsidRDefault="00DC47AF" w:rsidP="00DC47AF">
      <w:r w:rsidRPr="00047B22">
        <w:rPr>
          <w:rStyle w:val="HideTWBExt"/>
          <w:noProof w:val="0"/>
        </w:rPr>
        <w:t>&lt;/AmendB&gt;</w:t>
      </w:r>
    </w:p>
    <w:p w14:paraId="25FCF7E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339</w:t>
      </w:r>
      <w:r w:rsidRPr="00047B22">
        <w:rPr>
          <w:rStyle w:val="HideTWBExt"/>
          <w:b w:val="0"/>
          <w:noProof w:val="0"/>
        </w:rPr>
        <w:t>&lt;/NumAmB&gt;</w:t>
      </w:r>
    </w:p>
    <w:p w14:paraId="74C0059A"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05A3E23B" w14:textId="77777777" w:rsidR="00DC47AF" w:rsidRPr="00047B22" w:rsidRDefault="00DC47AF" w:rsidP="00DC47AF">
      <w:pPr>
        <w:pStyle w:val="NormalBold"/>
      </w:pPr>
      <w:r w:rsidRPr="00047B22">
        <w:rPr>
          <w:rStyle w:val="HideTWBExt"/>
          <w:b w:val="0"/>
          <w:noProof w:val="0"/>
        </w:rPr>
        <w:t>&lt;/RepeatBlock-By&gt;</w:t>
      </w:r>
    </w:p>
    <w:p w14:paraId="7B2A998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C5063FA"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1999D12" w14:textId="77777777" w:rsidTr="002354E6">
        <w:trPr>
          <w:trHeight w:hRule="exact" w:val="240"/>
          <w:jc w:val="center"/>
        </w:trPr>
        <w:tc>
          <w:tcPr>
            <w:tcW w:w="9752" w:type="dxa"/>
            <w:gridSpan w:val="2"/>
          </w:tcPr>
          <w:p w14:paraId="23182D96" w14:textId="77777777" w:rsidR="00DC47AF" w:rsidRPr="00047B22" w:rsidRDefault="00DC47AF" w:rsidP="002354E6"/>
        </w:tc>
      </w:tr>
      <w:tr w:rsidR="00DC47AF" w:rsidRPr="00047B22" w14:paraId="2AF9EA22" w14:textId="77777777" w:rsidTr="002354E6">
        <w:trPr>
          <w:trHeight w:val="240"/>
          <w:jc w:val="center"/>
        </w:trPr>
        <w:tc>
          <w:tcPr>
            <w:tcW w:w="4876" w:type="dxa"/>
          </w:tcPr>
          <w:p w14:paraId="2D2BA39E" w14:textId="77777777" w:rsidR="00DC47AF" w:rsidRPr="00047B22" w:rsidRDefault="00DC47AF" w:rsidP="002354E6">
            <w:pPr>
              <w:pStyle w:val="AmColumnHeading"/>
            </w:pPr>
            <w:r w:rsidRPr="00047B22">
              <w:t>Komisjoni ettepanek</w:t>
            </w:r>
          </w:p>
        </w:tc>
        <w:tc>
          <w:tcPr>
            <w:tcW w:w="4876" w:type="dxa"/>
          </w:tcPr>
          <w:p w14:paraId="7E30A369" w14:textId="77777777" w:rsidR="00DC47AF" w:rsidRPr="00047B22" w:rsidRDefault="00DC47AF" w:rsidP="002354E6">
            <w:pPr>
              <w:pStyle w:val="AmColumnHeading"/>
            </w:pPr>
            <w:r w:rsidRPr="00047B22">
              <w:t>Muudatusettepanek</w:t>
            </w:r>
          </w:p>
        </w:tc>
      </w:tr>
      <w:tr w:rsidR="00DC47AF" w:rsidRPr="00047B22" w14:paraId="1BDCFB67" w14:textId="77777777" w:rsidTr="002354E6">
        <w:trPr>
          <w:jc w:val="center"/>
        </w:trPr>
        <w:tc>
          <w:tcPr>
            <w:tcW w:w="4876" w:type="dxa"/>
          </w:tcPr>
          <w:p w14:paraId="5097DEE9" w14:textId="77777777" w:rsidR="00DC47AF" w:rsidRPr="00047B22" w:rsidRDefault="00DC47AF" w:rsidP="002354E6">
            <w:pPr>
              <w:pStyle w:val="Normal6a"/>
            </w:pPr>
            <w:r w:rsidRPr="00047B22">
              <w:rPr>
                <w:b/>
                <w:i/>
              </w:rPr>
              <w:t>(20)</w:t>
            </w:r>
            <w:r w:rsidRPr="00047B22">
              <w:tab/>
            </w:r>
            <w:r w:rsidRPr="00047B22">
              <w:rPr>
                <w:b/>
                <w:i/>
              </w:rPr>
              <w:t>Selleks et otsingu- ja päästeoperatsioonide järgsete maabumistega seotud konkreetsele olukorrale õigeaegselt reageerida, peaks komisjon liidu ametite abiga hõlbustama selliste rahvusvahelise kaitse saamise tingimustele vastavate taotlejate kiiret ümberpaigutamist, kelle suhtes piirimenetlust ei kohaldata. Euroopa Liidu Varjupaigaamet ning Euroopa Piiri- ja Rannikuvalve Amet peaks komisjoni koordineerimisel koostama ümberpaigutamistingimustele vastavate isikute nimekirja, näidates nende isikute jagunemise osalevate liikmesriikide vahel.</w:t>
            </w:r>
          </w:p>
        </w:tc>
        <w:tc>
          <w:tcPr>
            <w:tcW w:w="4876" w:type="dxa"/>
          </w:tcPr>
          <w:p w14:paraId="6D4F7233" w14:textId="77777777" w:rsidR="00DC47AF" w:rsidRPr="00047B22" w:rsidRDefault="00DC47AF" w:rsidP="002354E6">
            <w:pPr>
              <w:pStyle w:val="Normal6a"/>
            </w:pPr>
            <w:r w:rsidRPr="00047B22">
              <w:rPr>
                <w:b/>
                <w:i/>
              </w:rPr>
              <w:t>välja jäetud</w:t>
            </w:r>
          </w:p>
        </w:tc>
      </w:tr>
    </w:tbl>
    <w:p w14:paraId="07A54F0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BD654C6" w14:textId="77777777" w:rsidR="00DC47AF" w:rsidRPr="00047B22" w:rsidRDefault="00DC47AF" w:rsidP="00DC47AF">
      <w:r w:rsidRPr="00047B22">
        <w:rPr>
          <w:rStyle w:val="HideTWBExt"/>
          <w:noProof w:val="0"/>
        </w:rPr>
        <w:t>&lt;/AmendB&gt;</w:t>
      </w:r>
    </w:p>
    <w:p w14:paraId="77FFFD9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340</w:t>
      </w:r>
      <w:r w:rsidRPr="00047B22">
        <w:rPr>
          <w:rStyle w:val="HideTWBExt"/>
          <w:b w:val="0"/>
          <w:noProof w:val="0"/>
        </w:rPr>
        <w:t>&lt;/NumAmB&gt;</w:t>
      </w:r>
    </w:p>
    <w:p w14:paraId="32AF87EE"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12FE90CD" w14:textId="77777777" w:rsidR="00DC47AF" w:rsidRPr="00047B22" w:rsidRDefault="00DC47AF" w:rsidP="00DC47AF">
      <w:pPr>
        <w:pStyle w:val="NormalBold"/>
      </w:pPr>
      <w:r w:rsidRPr="00047B22">
        <w:rPr>
          <w:rStyle w:val="HideTWBExt"/>
          <w:b w:val="0"/>
          <w:noProof w:val="0"/>
        </w:rPr>
        <w:t>&lt;/RepeatBlock-By&gt;</w:t>
      </w:r>
    </w:p>
    <w:p w14:paraId="4B05CC0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8722F25"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A801AF1" w14:textId="77777777" w:rsidTr="002354E6">
        <w:trPr>
          <w:trHeight w:hRule="exact" w:val="240"/>
          <w:jc w:val="center"/>
        </w:trPr>
        <w:tc>
          <w:tcPr>
            <w:tcW w:w="9752" w:type="dxa"/>
            <w:gridSpan w:val="2"/>
          </w:tcPr>
          <w:p w14:paraId="0F87742A" w14:textId="77777777" w:rsidR="00DC47AF" w:rsidRPr="00047B22" w:rsidRDefault="00DC47AF" w:rsidP="002354E6"/>
        </w:tc>
      </w:tr>
      <w:tr w:rsidR="00DC47AF" w:rsidRPr="00047B22" w14:paraId="4FC43442" w14:textId="77777777" w:rsidTr="002354E6">
        <w:trPr>
          <w:trHeight w:val="240"/>
          <w:jc w:val="center"/>
        </w:trPr>
        <w:tc>
          <w:tcPr>
            <w:tcW w:w="4876" w:type="dxa"/>
          </w:tcPr>
          <w:p w14:paraId="7F96656A" w14:textId="77777777" w:rsidR="00DC47AF" w:rsidRPr="00047B22" w:rsidRDefault="00DC47AF" w:rsidP="002354E6">
            <w:pPr>
              <w:pStyle w:val="AmColumnHeading"/>
            </w:pPr>
            <w:r w:rsidRPr="00047B22">
              <w:t>Komisjoni ettepanek</w:t>
            </w:r>
          </w:p>
        </w:tc>
        <w:tc>
          <w:tcPr>
            <w:tcW w:w="4876" w:type="dxa"/>
          </w:tcPr>
          <w:p w14:paraId="47BD99DB" w14:textId="77777777" w:rsidR="00DC47AF" w:rsidRPr="00047B22" w:rsidRDefault="00DC47AF" w:rsidP="002354E6">
            <w:pPr>
              <w:pStyle w:val="AmColumnHeading"/>
            </w:pPr>
            <w:r w:rsidRPr="00047B22">
              <w:t>Muudatusettepanek</w:t>
            </w:r>
          </w:p>
        </w:tc>
      </w:tr>
      <w:tr w:rsidR="00DC47AF" w:rsidRPr="00047B22" w14:paraId="7D196CBE" w14:textId="77777777" w:rsidTr="002354E6">
        <w:trPr>
          <w:jc w:val="center"/>
        </w:trPr>
        <w:tc>
          <w:tcPr>
            <w:tcW w:w="4876" w:type="dxa"/>
          </w:tcPr>
          <w:p w14:paraId="3515AFAE" w14:textId="77777777" w:rsidR="00DC47AF" w:rsidRPr="00047B22" w:rsidRDefault="00DC47AF" w:rsidP="002354E6">
            <w:pPr>
              <w:pStyle w:val="Normal6a"/>
            </w:pPr>
            <w:r w:rsidRPr="00047B22">
              <w:rPr>
                <w:b/>
                <w:i/>
              </w:rPr>
              <w:t>(20)</w:t>
            </w:r>
            <w:r w:rsidRPr="00047B22">
              <w:tab/>
            </w:r>
            <w:r w:rsidRPr="00047B22">
              <w:rPr>
                <w:b/>
                <w:i/>
              </w:rPr>
              <w:t>Selleks et otsingu- ja päästeoperatsioonide järgsete maabumistega seotud konkreetsele olukorrale õigeaegselt reageerida, peaks komisjon liidu ametite abiga hõlbustama selliste rahvusvahelise kaitse saamise tingimustele vastavate taotlejate kiiret ümberpaigutamist, kelle suhtes piirimenetlust ei kohaldata. Euroopa Liidu Varjupaigaamet ning Euroopa Piiri- ja Rannikuvalve Amet peaks komisjoni koordineerimisel koostama ümberpaigutamistingimustele vastavate isikute nimekirja, näidates nende isikute jagunemise osalevate liikmesriikide vahel.</w:t>
            </w:r>
          </w:p>
        </w:tc>
        <w:tc>
          <w:tcPr>
            <w:tcW w:w="4876" w:type="dxa"/>
          </w:tcPr>
          <w:p w14:paraId="1C0168AD" w14:textId="77777777" w:rsidR="00DC47AF" w:rsidRPr="00047B22" w:rsidRDefault="00DC47AF" w:rsidP="002354E6">
            <w:pPr>
              <w:pStyle w:val="Normal6a"/>
            </w:pPr>
            <w:r w:rsidRPr="00047B22">
              <w:rPr>
                <w:b/>
                <w:i/>
              </w:rPr>
              <w:t>välja jäetud</w:t>
            </w:r>
          </w:p>
        </w:tc>
      </w:tr>
    </w:tbl>
    <w:p w14:paraId="536DA23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FF424AB" w14:textId="77777777" w:rsidR="00DC47AF" w:rsidRPr="00047B22" w:rsidRDefault="00DC47AF" w:rsidP="00DC47AF">
      <w:r w:rsidRPr="00047B22">
        <w:rPr>
          <w:rStyle w:val="HideTWBExt"/>
          <w:noProof w:val="0"/>
        </w:rPr>
        <w:t>&lt;/AmendB&gt;</w:t>
      </w:r>
    </w:p>
    <w:p w14:paraId="070EFB1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341</w:t>
      </w:r>
      <w:r w:rsidRPr="00047B22">
        <w:rPr>
          <w:rStyle w:val="HideTWBExt"/>
          <w:b w:val="0"/>
          <w:noProof w:val="0"/>
        </w:rPr>
        <w:t>&lt;/NumAmB&gt;</w:t>
      </w:r>
    </w:p>
    <w:p w14:paraId="64C3CD04"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469CF19D" w14:textId="77777777" w:rsidR="00DC47AF" w:rsidRPr="00047B22" w:rsidRDefault="00DC47AF" w:rsidP="00DC47AF">
      <w:pPr>
        <w:pStyle w:val="NormalBold"/>
      </w:pPr>
      <w:r w:rsidRPr="00047B22">
        <w:rPr>
          <w:rStyle w:val="HideTWBExt"/>
          <w:b w:val="0"/>
          <w:noProof w:val="0"/>
        </w:rPr>
        <w:t>&lt;/RepeatBlock-By&gt;</w:t>
      </w:r>
    </w:p>
    <w:p w14:paraId="0DEDE1B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9F9D0FF"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6FF2033" w14:textId="77777777" w:rsidTr="002354E6">
        <w:trPr>
          <w:trHeight w:hRule="exact" w:val="240"/>
          <w:jc w:val="center"/>
        </w:trPr>
        <w:tc>
          <w:tcPr>
            <w:tcW w:w="9752" w:type="dxa"/>
            <w:gridSpan w:val="2"/>
          </w:tcPr>
          <w:p w14:paraId="7FD3AF75" w14:textId="77777777" w:rsidR="00DC47AF" w:rsidRPr="00047B22" w:rsidRDefault="00DC47AF" w:rsidP="002354E6"/>
        </w:tc>
      </w:tr>
      <w:tr w:rsidR="00DC47AF" w:rsidRPr="00047B22" w14:paraId="7D29440F" w14:textId="77777777" w:rsidTr="002354E6">
        <w:trPr>
          <w:trHeight w:val="240"/>
          <w:jc w:val="center"/>
        </w:trPr>
        <w:tc>
          <w:tcPr>
            <w:tcW w:w="4876" w:type="dxa"/>
          </w:tcPr>
          <w:p w14:paraId="348338BE" w14:textId="77777777" w:rsidR="00DC47AF" w:rsidRPr="00047B22" w:rsidRDefault="00DC47AF" w:rsidP="002354E6">
            <w:pPr>
              <w:pStyle w:val="AmColumnHeading"/>
            </w:pPr>
            <w:r w:rsidRPr="00047B22">
              <w:t>Komisjoni ettepanek</w:t>
            </w:r>
          </w:p>
        </w:tc>
        <w:tc>
          <w:tcPr>
            <w:tcW w:w="4876" w:type="dxa"/>
          </w:tcPr>
          <w:p w14:paraId="2924A060" w14:textId="77777777" w:rsidR="00DC47AF" w:rsidRPr="00047B22" w:rsidRDefault="00DC47AF" w:rsidP="002354E6">
            <w:pPr>
              <w:pStyle w:val="AmColumnHeading"/>
            </w:pPr>
            <w:r w:rsidRPr="00047B22">
              <w:t>Muudatusettepanek</w:t>
            </w:r>
          </w:p>
        </w:tc>
      </w:tr>
      <w:tr w:rsidR="00DC47AF" w:rsidRPr="00047B22" w14:paraId="5A2FD055" w14:textId="77777777" w:rsidTr="002354E6">
        <w:trPr>
          <w:jc w:val="center"/>
        </w:trPr>
        <w:tc>
          <w:tcPr>
            <w:tcW w:w="4876" w:type="dxa"/>
          </w:tcPr>
          <w:p w14:paraId="3324F4B4" w14:textId="77777777" w:rsidR="00DC47AF" w:rsidRPr="00047B22" w:rsidRDefault="00DC47AF" w:rsidP="002354E6">
            <w:pPr>
              <w:pStyle w:val="Normal6a"/>
            </w:pPr>
            <w:r w:rsidRPr="00047B22">
              <w:rPr>
                <w:b/>
                <w:i/>
              </w:rPr>
              <w:t>(20)</w:t>
            </w:r>
            <w:r w:rsidRPr="00047B22">
              <w:tab/>
            </w:r>
            <w:r w:rsidRPr="00047B22">
              <w:rPr>
                <w:b/>
                <w:i/>
              </w:rPr>
              <w:t>Selleks et otsingu- ja päästeoperatsioonide järgsete maabumistega seotud konkreetsele olukorrale õigeaegselt reageerida, peaks komisjon liidu ametite abiga hõlbustama selliste rahvusvahelise kaitse saamise tingimustele vastavate taotlejate kiiret ümberpaigutamist, kelle suhtes piirimenetlust ei kohaldata. Euroopa Liidu Varjupaigaamet ning Euroopa Piiri- ja Rannikuvalve Amet peaks komisjoni koordineerimisel koostama ümberpaigutamistingimustele vastavate isikute nimekirja, näidates nende isikute jagunemise osalevate liikmesriikide vahel.</w:t>
            </w:r>
          </w:p>
        </w:tc>
        <w:tc>
          <w:tcPr>
            <w:tcW w:w="4876" w:type="dxa"/>
          </w:tcPr>
          <w:p w14:paraId="2BCC5D9B" w14:textId="77777777" w:rsidR="00DC47AF" w:rsidRPr="00047B22" w:rsidRDefault="00DC47AF" w:rsidP="002354E6">
            <w:pPr>
              <w:pStyle w:val="Normal6a"/>
            </w:pPr>
            <w:r w:rsidRPr="00047B22">
              <w:rPr>
                <w:b/>
                <w:i/>
              </w:rPr>
              <w:t>välja jäetud</w:t>
            </w:r>
          </w:p>
        </w:tc>
      </w:tr>
    </w:tbl>
    <w:p w14:paraId="7758429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FFF8269" w14:textId="77777777" w:rsidR="00DC47AF" w:rsidRPr="00047B22" w:rsidRDefault="00DC47AF" w:rsidP="00DC47AF">
      <w:r w:rsidRPr="00047B22">
        <w:rPr>
          <w:rStyle w:val="HideTWBExt"/>
          <w:noProof w:val="0"/>
        </w:rPr>
        <w:t>&lt;/AmendB&gt;</w:t>
      </w:r>
    </w:p>
    <w:p w14:paraId="7D12F59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342</w:t>
      </w:r>
      <w:r w:rsidRPr="00047B22">
        <w:rPr>
          <w:rStyle w:val="HideTWBExt"/>
          <w:b w:val="0"/>
          <w:noProof w:val="0"/>
        </w:rPr>
        <w:t>&lt;/NumAmB&gt;</w:t>
      </w:r>
    </w:p>
    <w:p w14:paraId="5B6533DE"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5483AF87" w14:textId="77777777" w:rsidR="00DC47AF" w:rsidRPr="00047B22" w:rsidRDefault="00DC47AF" w:rsidP="00DC47AF">
      <w:pPr>
        <w:pStyle w:val="NormalBold"/>
      </w:pPr>
      <w:r w:rsidRPr="00047B22">
        <w:rPr>
          <w:rStyle w:val="HideTWBExt"/>
          <w:b w:val="0"/>
          <w:noProof w:val="0"/>
        </w:rPr>
        <w:t>&lt;/RepeatBlock-By&gt;</w:t>
      </w:r>
    </w:p>
    <w:p w14:paraId="5AF1ACC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47D325F"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5B47032" w14:textId="77777777" w:rsidTr="002354E6">
        <w:trPr>
          <w:trHeight w:hRule="exact" w:val="240"/>
          <w:jc w:val="center"/>
        </w:trPr>
        <w:tc>
          <w:tcPr>
            <w:tcW w:w="9752" w:type="dxa"/>
            <w:gridSpan w:val="2"/>
          </w:tcPr>
          <w:p w14:paraId="52021A36" w14:textId="77777777" w:rsidR="00DC47AF" w:rsidRPr="00047B22" w:rsidRDefault="00DC47AF" w:rsidP="002354E6"/>
        </w:tc>
      </w:tr>
      <w:tr w:rsidR="00DC47AF" w:rsidRPr="00047B22" w14:paraId="7682D75A" w14:textId="77777777" w:rsidTr="002354E6">
        <w:trPr>
          <w:trHeight w:val="240"/>
          <w:jc w:val="center"/>
        </w:trPr>
        <w:tc>
          <w:tcPr>
            <w:tcW w:w="4876" w:type="dxa"/>
          </w:tcPr>
          <w:p w14:paraId="6640FB30" w14:textId="77777777" w:rsidR="00DC47AF" w:rsidRPr="00047B22" w:rsidRDefault="00DC47AF" w:rsidP="002354E6">
            <w:pPr>
              <w:pStyle w:val="AmColumnHeading"/>
            </w:pPr>
            <w:r w:rsidRPr="00047B22">
              <w:t>Komisjoni ettepanek</w:t>
            </w:r>
          </w:p>
        </w:tc>
        <w:tc>
          <w:tcPr>
            <w:tcW w:w="4876" w:type="dxa"/>
          </w:tcPr>
          <w:p w14:paraId="65F15626" w14:textId="77777777" w:rsidR="00DC47AF" w:rsidRPr="00047B22" w:rsidRDefault="00DC47AF" w:rsidP="002354E6">
            <w:pPr>
              <w:pStyle w:val="AmColumnHeading"/>
            </w:pPr>
            <w:r w:rsidRPr="00047B22">
              <w:t>Muudatusettepanek</w:t>
            </w:r>
          </w:p>
        </w:tc>
      </w:tr>
      <w:tr w:rsidR="00DC47AF" w:rsidRPr="00047B22" w14:paraId="1ED348CD" w14:textId="77777777" w:rsidTr="002354E6">
        <w:trPr>
          <w:jc w:val="center"/>
        </w:trPr>
        <w:tc>
          <w:tcPr>
            <w:tcW w:w="4876" w:type="dxa"/>
          </w:tcPr>
          <w:p w14:paraId="148C98F3" w14:textId="77777777" w:rsidR="00DC47AF" w:rsidRPr="00047B22" w:rsidRDefault="00DC47AF" w:rsidP="002354E6">
            <w:pPr>
              <w:pStyle w:val="Normal6a"/>
            </w:pPr>
            <w:r w:rsidRPr="00047B22">
              <w:t>(20)</w:t>
            </w:r>
            <w:r w:rsidRPr="00047B22">
              <w:tab/>
              <w:t xml:space="preserve">Selleks et otsingu- ja päästeoperatsioonide järgsete maabumistega seotud konkreetsele olukorrale õigeaegselt reageerida, </w:t>
            </w:r>
            <w:r w:rsidRPr="00047B22">
              <w:rPr>
                <w:b/>
                <w:i/>
              </w:rPr>
              <w:t>peaks</w:t>
            </w:r>
            <w:r w:rsidRPr="00047B22">
              <w:t xml:space="preserve"> komisjon liidu ametite abiga hõlbustama selliste rahvusvahelise kaitse saamise tingimustele vastavate taotlejate kiiret ümberpaigutamist</w:t>
            </w:r>
            <w:r w:rsidRPr="00047B22">
              <w:rPr>
                <w:b/>
                <w:i/>
              </w:rPr>
              <w:t>, kelle suhtes piirimenetlust ei kohaldata. Euroopa Liidu Varjupaigaamet ning Euroopa Piiri- ja Rannikuvalve Amet peaks komisjoni koordineerimisel koostama ümberpaigutamistingimustele vastavate isikute nimekirja, näidates nende isikute jagunemise osalevate liikmesriikide vahel</w:t>
            </w:r>
            <w:r w:rsidRPr="00047B22">
              <w:t>.</w:t>
            </w:r>
          </w:p>
        </w:tc>
        <w:tc>
          <w:tcPr>
            <w:tcW w:w="4876" w:type="dxa"/>
          </w:tcPr>
          <w:p w14:paraId="70D4627D" w14:textId="77777777" w:rsidR="00DC47AF" w:rsidRPr="00047B22" w:rsidRDefault="00DC47AF" w:rsidP="002354E6">
            <w:pPr>
              <w:pStyle w:val="Normal6a"/>
            </w:pPr>
            <w:r w:rsidRPr="00047B22">
              <w:t>(20)</w:t>
            </w:r>
            <w:r w:rsidRPr="00047B22">
              <w:tab/>
              <w:t xml:space="preserve">Selleks et otsingu- ja päästeoperatsioonide järgsete maabumistega seotud konkreetsele olukorrale õigeaegselt reageerida, </w:t>
            </w:r>
            <w:r w:rsidRPr="00047B22">
              <w:rPr>
                <w:b/>
                <w:i/>
              </w:rPr>
              <w:t>peaksid</w:t>
            </w:r>
            <w:r w:rsidRPr="00047B22">
              <w:t xml:space="preserve"> komisjon </w:t>
            </w:r>
            <w:r w:rsidRPr="00047B22">
              <w:rPr>
                <w:b/>
                <w:i/>
              </w:rPr>
              <w:t>ja ELi ümberpaigutamise koordinaator</w:t>
            </w:r>
            <w:r w:rsidRPr="00047B22">
              <w:t xml:space="preserve"> liidu ametite abiga hõlbustama selliste rahvusvahelise kaitse saamise tingimustele vastavate taotlejate kiiret ümberpaigutamist </w:t>
            </w:r>
            <w:r w:rsidRPr="00047B22">
              <w:rPr>
                <w:b/>
                <w:i/>
              </w:rPr>
              <w:t>ja üleviimist vastavalt artiklile 14</w:t>
            </w:r>
            <w:r w:rsidRPr="00047B22">
              <w:t>.</w:t>
            </w:r>
          </w:p>
        </w:tc>
      </w:tr>
    </w:tbl>
    <w:p w14:paraId="2A9CAFD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811F2D7" w14:textId="77777777" w:rsidR="00DC47AF" w:rsidRPr="00047B22" w:rsidRDefault="00DC47AF" w:rsidP="00DC47AF">
      <w:r w:rsidRPr="00047B22">
        <w:rPr>
          <w:rStyle w:val="HideTWBExt"/>
          <w:noProof w:val="0"/>
        </w:rPr>
        <w:t>&lt;/AmendB&gt;</w:t>
      </w:r>
    </w:p>
    <w:p w14:paraId="0C136C8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343</w:t>
      </w:r>
      <w:r w:rsidRPr="00047B22">
        <w:rPr>
          <w:rStyle w:val="HideTWBExt"/>
          <w:b w:val="0"/>
          <w:noProof w:val="0"/>
        </w:rPr>
        <w:t>&lt;/NumAmB&gt;</w:t>
      </w:r>
    </w:p>
    <w:p w14:paraId="603869DD"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6F421ACD" w14:textId="77777777" w:rsidR="00DC47AF" w:rsidRPr="00047B22" w:rsidRDefault="00DC47AF" w:rsidP="00DC47AF">
      <w:pPr>
        <w:pStyle w:val="NormalBold"/>
      </w:pPr>
      <w:r w:rsidRPr="00047B22">
        <w:rPr>
          <w:rStyle w:val="HideTWBExt"/>
          <w:b w:val="0"/>
          <w:noProof w:val="0"/>
        </w:rPr>
        <w:t>&lt;/RepeatBlock-By&gt;</w:t>
      </w:r>
    </w:p>
    <w:p w14:paraId="560B0A4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0973878"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3D24B46" w14:textId="77777777" w:rsidTr="002354E6">
        <w:trPr>
          <w:trHeight w:hRule="exact" w:val="240"/>
          <w:jc w:val="center"/>
        </w:trPr>
        <w:tc>
          <w:tcPr>
            <w:tcW w:w="9752" w:type="dxa"/>
            <w:gridSpan w:val="2"/>
          </w:tcPr>
          <w:p w14:paraId="445DF6CF" w14:textId="77777777" w:rsidR="00DC47AF" w:rsidRPr="00047B22" w:rsidRDefault="00DC47AF" w:rsidP="002354E6"/>
        </w:tc>
      </w:tr>
      <w:tr w:rsidR="00DC47AF" w:rsidRPr="00047B22" w14:paraId="2AEF0C98" w14:textId="77777777" w:rsidTr="002354E6">
        <w:trPr>
          <w:trHeight w:val="240"/>
          <w:jc w:val="center"/>
        </w:trPr>
        <w:tc>
          <w:tcPr>
            <w:tcW w:w="4876" w:type="dxa"/>
          </w:tcPr>
          <w:p w14:paraId="159EAD33" w14:textId="77777777" w:rsidR="00DC47AF" w:rsidRPr="00047B22" w:rsidRDefault="00DC47AF" w:rsidP="002354E6">
            <w:pPr>
              <w:pStyle w:val="AmColumnHeading"/>
            </w:pPr>
            <w:r w:rsidRPr="00047B22">
              <w:t>Komisjoni ettepanek</w:t>
            </w:r>
          </w:p>
        </w:tc>
        <w:tc>
          <w:tcPr>
            <w:tcW w:w="4876" w:type="dxa"/>
          </w:tcPr>
          <w:p w14:paraId="03673F2B" w14:textId="77777777" w:rsidR="00DC47AF" w:rsidRPr="00047B22" w:rsidRDefault="00DC47AF" w:rsidP="002354E6">
            <w:pPr>
              <w:pStyle w:val="AmColumnHeading"/>
            </w:pPr>
            <w:r w:rsidRPr="00047B22">
              <w:t>Muudatusettepanek</w:t>
            </w:r>
          </w:p>
        </w:tc>
      </w:tr>
      <w:tr w:rsidR="00DC47AF" w:rsidRPr="00047B22" w14:paraId="09A9B842" w14:textId="77777777" w:rsidTr="002354E6">
        <w:trPr>
          <w:jc w:val="center"/>
        </w:trPr>
        <w:tc>
          <w:tcPr>
            <w:tcW w:w="4876" w:type="dxa"/>
          </w:tcPr>
          <w:p w14:paraId="2FC2F0FF" w14:textId="77777777" w:rsidR="00DC47AF" w:rsidRPr="00047B22" w:rsidRDefault="00DC47AF" w:rsidP="002354E6">
            <w:pPr>
              <w:pStyle w:val="Normal6a"/>
            </w:pPr>
            <w:r w:rsidRPr="00047B22">
              <w:t>(20)</w:t>
            </w:r>
            <w:r w:rsidRPr="00047B22">
              <w:tab/>
            </w:r>
            <w:r w:rsidRPr="00047B22">
              <w:rPr>
                <w:b/>
                <w:i/>
              </w:rPr>
              <w:t>Selleks et otsingu- ja päästeoperatsioonide järgsete maabumistega seotud konkreetsele olukorrale õigeaegselt reageerida, peaks komisjon liidu ametite</w:t>
            </w:r>
            <w:r w:rsidRPr="00047B22">
              <w:t xml:space="preserve"> abiga hõlbustama selliste rahvusvahelise kaitse saamise tingimustele vastavate taotlejate kiiret ümberpaigutamist</w:t>
            </w:r>
            <w:r w:rsidRPr="00047B22">
              <w:rPr>
                <w:b/>
                <w:i/>
              </w:rPr>
              <w:t>, kelle suhtes piirimenetlust ei kohaldata</w:t>
            </w:r>
            <w:r w:rsidRPr="00047B22">
              <w:t xml:space="preserve">. Euroopa Liidu Varjupaigaamet </w:t>
            </w:r>
            <w:r w:rsidRPr="00047B22">
              <w:rPr>
                <w:b/>
                <w:i/>
              </w:rPr>
              <w:t>ning Euroopa Piiri- ja Rannikuvalve Amet</w:t>
            </w:r>
            <w:r w:rsidRPr="00047B22">
              <w:t xml:space="preserve"> peaks </w:t>
            </w:r>
            <w:r w:rsidRPr="00047B22">
              <w:rPr>
                <w:b/>
                <w:i/>
              </w:rPr>
              <w:t>komisjoni</w:t>
            </w:r>
            <w:r w:rsidRPr="00047B22">
              <w:t xml:space="preserve"> koordineerimisel koostama ümberpaigutamistingimustele vastavate isikute nimekirja, näidates nende isikute jagunemise osalevate liikmesriikide vahel.</w:t>
            </w:r>
          </w:p>
        </w:tc>
        <w:tc>
          <w:tcPr>
            <w:tcW w:w="4876" w:type="dxa"/>
          </w:tcPr>
          <w:p w14:paraId="64A42EF1" w14:textId="77777777" w:rsidR="00DC47AF" w:rsidRPr="00047B22" w:rsidRDefault="00DC47AF" w:rsidP="002354E6">
            <w:pPr>
              <w:pStyle w:val="Normal6a"/>
            </w:pPr>
            <w:r w:rsidRPr="00047B22">
              <w:t>(20)</w:t>
            </w:r>
            <w:r w:rsidRPr="00047B22">
              <w:tab/>
            </w:r>
            <w:r w:rsidRPr="00047B22">
              <w:rPr>
                <w:b/>
                <w:i/>
              </w:rPr>
              <w:t>ELi ümberpaigutamise koordinaator peaks Euroopa Liidu Varjupaigaameti</w:t>
            </w:r>
            <w:r w:rsidRPr="00047B22">
              <w:t xml:space="preserve"> abiga hõlbustama selliste rahvusvahelise kaitse saamise tingimustele vastavate taotlejate kiiret ümberpaigutamist. Euroopa Liidu Varjupaigaamet peaks </w:t>
            </w:r>
            <w:r w:rsidRPr="00047B22">
              <w:rPr>
                <w:b/>
                <w:i/>
              </w:rPr>
              <w:t>ELi ümberpaigutamise koordinaatori</w:t>
            </w:r>
            <w:r w:rsidRPr="00047B22">
              <w:t xml:space="preserve"> koordineerimisel koostama ümberpaigutamistingimustele vastavate isikute nimekirja, näidates nende isikute jagunemise osalevate liikmesriikide vahel.</w:t>
            </w:r>
          </w:p>
        </w:tc>
      </w:tr>
    </w:tbl>
    <w:p w14:paraId="4F0E743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88E7E88" w14:textId="77777777" w:rsidR="00DC47AF" w:rsidRPr="00047B22" w:rsidRDefault="00DC47AF" w:rsidP="00DC47AF">
      <w:r w:rsidRPr="00047B22">
        <w:rPr>
          <w:rStyle w:val="HideTWBExt"/>
          <w:noProof w:val="0"/>
        </w:rPr>
        <w:t>&lt;/AmendB&gt;</w:t>
      </w:r>
    </w:p>
    <w:p w14:paraId="6139975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344</w:t>
      </w:r>
      <w:r w:rsidRPr="00047B22">
        <w:rPr>
          <w:rStyle w:val="HideTWBExt"/>
          <w:b w:val="0"/>
          <w:noProof w:val="0"/>
        </w:rPr>
        <w:t>&lt;/NumAmB&gt;</w:t>
      </w:r>
    </w:p>
    <w:p w14:paraId="7970C31E"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75FA4B29" w14:textId="77777777" w:rsidR="00DC47AF" w:rsidRPr="00047B22" w:rsidRDefault="00DC47AF" w:rsidP="00DC47AF">
      <w:pPr>
        <w:pStyle w:val="NormalBold"/>
      </w:pPr>
      <w:r w:rsidRPr="00047B22">
        <w:rPr>
          <w:rStyle w:val="HideTWBExt"/>
          <w:b w:val="0"/>
          <w:noProof w:val="0"/>
        </w:rPr>
        <w:t>&lt;/RepeatBlock-By&gt;</w:t>
      </w:r>
    </w:p>
    <w:p w14:paraId="1E22481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433D533" w14:textId="77777777" w:rsidR="00DC47AF" w:rsidRPr="00047B22" w:rsidRDefault="00DC47AF" w:rsidP="00DC47AF">
      <w:pPr>
        <w:pStyle w:val="NormalBold"/>
      </w:pPr>
      <w:r w:rsidRPr="00047B22">
        <w:rPr>
          <w:rStyle w:val="HideTWBExt"/>
          <w:b w:val="0"/>
          <w:noProof w:val="0"/>
        </w:rPr>
        <w:t>&lt;Article&gt;</w:t>
      </w:r>
      <w:r w:rsidRPr="00047B22">
        <w:t>Põhjendus 20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470F626" w14:textId="77777777" w:rsidTr="002354E6">
        <w:trPr>
          <w:trHeight w:hRule="exact" w:val="240"/>
          <w:jc w:val="center"/>
        </w:trPr>
        <w:tc>
          <w:tcPr>
            <w:tcW w:w="9752" w:type="dxa"/>
            <w:gridSpan w:val="2"/>
          </w:tcPr>
          <w:p w14:paraId="7386C643" w14:textId="77777777" w:rsidR="00DC47AF" w:rsidRPr="00047B22" w:rsidRDefault="00DC47AF" w:rsidP="002354E6"/>
        </w:tc>
      </w:tr>
      <w:tr w:rsidR="00DC47AF" w:rsidRPr="00047B22" w14:paraId="61DC11B7" w14:textId="77777777" w:rsidTr="002354E6">
        <w:trPr>
          <w:trHeight w:val="240"/>
          <w:jc w:val="center"/>
        </w:trPr>
        <w:tc>
          <w:tcPr>
            <w:tcW w:w="4876" w:type="dxa"/>
          </w:tcPr>
          <w:p w14:paraId="4C9FC261" w14:textId="77777777" w:rsidR="00DC47AF" w:rsidRPr="00047B22" w:rsidRDefault="00DC47AF" w:rsidP="002354E6">
            <w:pPr>
              <w:pStyle w:val="AmColumnHeading"/>
            </w:pPr>
            <w:r w:rsidRPr="00047B22">
              <w:t>Komisjoni ettepanek</w:t>
            </w:r>
          </w:p>
        </w:tc>
        <w:tc>
          <w:tcPr>
            <w:tcW w:w="4876" w:type="dxa"/>
          </w:tcPr>
          <w:p w14:paraId="27F0F462" w14:textId="77777777" w:rsidR="00DC47AF" w:rsidRPr="00047B22" w:rsidRDefault="00DC47AF" w:rsidP="002354E6">
            <w:pPr>
              <w:pStyle w:val="AmColumnHeading"/>
            </w:pPr>
            <w:r w:rsidRPr="00047B22">
              <w:t>Muudatusettepanek</w:t>
            </w:r>
          </w:p>
        </w:tc>
      </w:tr>
      <w:tr w:rsidR="00DC47AF" w:rsidRPr="00047B22" w14:paraId="3ED17BC9" w14:textId="77777777" w:rsidTr="002354E6">
        <w:trPr>
          <w:jc w:val="center"/>
        </w:trPr>
        <w:tc>
          <w:tcPr>
            <w:tcW w:w="4876" w:type="dxa"/>
          </w:tcPr>
          <w:p w14:paraId="52A08993" w14:textId="77777777" w:rsidR="00DC47AF" w:rsidRPr="00047B22" w:rsidRDefault="00DC47AF" w:rsidP="002354E6">
            <w:pPr>
              <w:pStyle w:val="Normal6a"/>
            </w:pPr>
            <w:r w:rsidRPr="00047B22">
              <w:t>(20)</w:t>
            </w:r>
            <w:r w:rsidRPr="00047B22">
              <w:tab/>
              <w:t xml:space="preserve">Selleks et otsingu- ja päästeoperatsioonide järgsete maabumistega seotud konkreetsele olukorrale õigeaegselt reageerida, </w:t>
            </w:r>
            <w:r w:rsidRPr="00047B22">
              <w:rPr>
                <w:b/>
                <w:i/>
              </w:rPr>
              <w:t>peaks komisjon liidu ametite abiga hõlbustama selliste</w:t>
            </w:r>
            <w:r w:rsidRPr="00047B22">
              <w:t xml:space="preserve"> rahvusvahelise kaitse saamise </w:t>
            </w:r>
            <w:r w:rsidRPr="00047B22">
              <w:rPr>
                <w:b/>
                <w:i/>
              </w:rPr>
              <w:t>tingimustele vastavate taotlejate kiiret ümberpaigutamist, kelle suhtes piirimenetlust ei kohaldata</w:t>
            </w:r>
            <w:r w:rsidRPr="00047B22">
              <w:t xml:space="preserve">. Euroopa Liidu Varjupaigaamet </w:t>
            </w:r>
            <w:r w:rsidRPr="00047B22">
              <w:rPr>
                <w:b/>
                <w:i/>
              </w:rPr>
              <w:t>ning Euroopa Piiri- ja Rannikuvalve Amet</w:t>
            </w:r>
            <w:r w:rsidRPr="00047B22">
              <w:t xml:space="preserve"> peaks </w:t>
            </w:r>
            <w:r w:rsidRPr="00047B22">
              <w:rPr>
                <w:b/>
                <w:i/>
              </w:rPr>
              <w:t>komisjoni koordineerimisel koostama ümberpaigutamistingimustele vastavate isikute nimekirja, näidates nende isikute jagunemise osalevate liikmesriikide vahel</w:t>
            </w:r>
            <w:r w:rsidRPr="00047B22">
              <w:t>.</w:t>
            </w:r>
          </w:p>
        </w:tc>
        <w:tc>
          <w:tcPr>
            <w:tcW w:w="4876" w:type="dxa"/>
          </w:tcPr>
          <w:p w14:paraId="73CA9C0C" w14:textId="77777777" w:rsidR="00DC47AF" w:rsidRPr="00047B22" w:rsidRDefault="00DC47AF" w:rsidP="002354E6">
            <w:pPr>
              <w:pStyle w:val="Normal6a"/>
            </w:pPr>
            <w:r w:rsidRPr="00047B22">
              <w:t>(20)</w:t>
            </w:r>
            <w:r w:rsidRPr="00047B22">
              <w:tab/>
              <w:t xml:space="preserve">Selleks et otsingu- ja päästeoperatsioonide järgsete maabumistega seotud konkreetsele olukorrale õigeaegselt reageerida, </w:t>
            </w:r>
            <w:r w:rsidRPr="00047B22">
              <w:rPr>
                <w:b/>
                <w:i/>
              </w:rPr>
              <w:t>tuleks</w:t>
            </w:r>
            <w:r w:rsidRPr="00047B22">
              <w:t xml:space="preserve"> rahvusvahelise kaitse saamise </w:t>
            </w:r>
            <w:r w:rsidRPr="00047B22">
              <w:rPr>
                <w:b/>
                <w:i/>
              </w:rPr>
              <w:t>taotlejad kiiresti ümber paigutada</w:t>
            </w:r>
            <w:r w:rsidRPr="00047B22">
              <w:t xml:space="preserve">. Euroopa Liidu Varjupaigaamet peaks </w:t>
            </w:r>
            <w:r w:rsidRPr="00047B22">
              <w:rPr>
                <w:b/>
                <w:i/>
              </w:rPr>
              <w:t>abistama, määrates II peatükis sätestatud kriteeriumide alusel kindlaks vastutavad liikmesriigid ja tagades üleandmise vastutavale liikmesriigile</w:t>
            </w:r>
            <w:r w:rsidRPr="00047B22">
              <w:t>.</w:t>
            </w:r>
          </w:p>
        </w:tc>
      </w:tr>
    </w:tbl>
    <w:p w14:paraId="0586989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7980EFB" w14:textId="77777777" w:rsidR="00DC47AF" w:rsidRPr="00047B22" w:rsidRDefault="00DC47AF" w:rsidP="00DC47AF">
      <w:r w:rsidRPr="00047B22">
        <w:rPr>
          <w:rStyle w:val="HideTWBExt"/>
          <w:noProof w:val="0"/>
        </w:rPr>
        <w:t>&lt;/AmendB&gt;</w:t>
      </w:r>
    </w:p>
    <w:p w14:paraId="5AD9CAA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345</w:t>
      </w:r>
      <w:r w:rsidRPr="00047B22">
        <w:rPr>
          <w:rStyle w:val="HideTWBExt"/>
          <w:b w:val="0"/>
          <w:noProof w:val="0"/>
        </w:rPr>
        <w:t>&lt;/NumAmB&gt;</w:t>
      </w:r>
    </w:p>
    <w:p w14:paraId="703FC753"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59CE9B82" w14:textId="77777777" w:rsidR="00DC47AF" w:rsidRPr="00047B22" w:rsidRDefault="00DC47AF" w:rsidP="00DC47AF">
      <w:pPr>
        <w:pStyle w:val="NormalBold"/>
      </w:pPr>
      <w:r w:rsidRPr="00047B22">
        <w:rPr>
          <w:rStyle w:val="HideTWBExt"/>
          <w:b w:val="0"/>
          <w:noProof w:val="0"/>
        </w:rPr>
        <w:t>&lt;/RepeatBlock-By&gt;</w:t>
      </w:r>
    </w:p>
    <w:p w14:paraId="6630BAD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67CCA88"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5EFF5A6" w14:textId="77777777" w:rsidTr="002354E6">
        <w:trPr>
          <w:trHeight w:hRule="exact" w:val="240"/>
          <w:jc w:val="center"/>
        </w:trPr>
        <w:tc>
          <w:tcPr>
            <w:tcW w:w="9752" w:type="dxa"/>
            <w:gridSpan w:val="2"/>
          </w:tcPr>
          <w:p w14:paraId="2C72A9FC" w14:textId="77777777" w:rsidR="00DC47AF" w:rsidRPr="00047B22" w:rsidRDefault="00DC47AF" w:rsidP="002354E6"/>
        </w:tc>
      </w:tr>
      <w:tr w:rsidR="00DC47AF" w:rsidRPr="00047B22" w14:paraId="20A65D11" w14:textId="77777777" w:rsidTr="002354E6">
        <w:trPr>
          <w:trHeight w:val="240"/>
          <w:jc w:val="center"/>
        </w:trPr>
        <w:tc>
          <w:tcPr>
            <w:tcW w:w="4876" w:type="dxa"/>
          </w:tcPr>
          <w:p w14:paraId="21AFB7A0" w14:textId="77777777" w:rsidR="00DC47AF" w:rsidRPr="00047B22" w:rsidRDefault="00DC47AF" w:rsidP="002354E6">
            <w:pPr>
              <w:pStyle w:val="AmColumnHeading"/>
            </w:pPr>
            <w:r w:rsidRPr="00047B22">
              <w:t>Komisjoni ettepanek</w:t>
            </w:r>
          </w:p>
        </w:tc>
        <w:tc>
          <w:tcPr>
            <w:tcW w:w="4876" w:type="dxa"/>
          </w:tcPr>
          <w:p w14:paraId="6D243230" w14:textId="77777777" w:rsidR="00DC47AF" w:rsidRPr="00047B22" w:rsidRDefault="00DC47AF" w:rsidP="002354E6">
            <w:pPr>
              <w:pStyle w:val="AmColumnHeading"/>
            </w:pPr>
            <w:r w:rsidRPr="00047B22">
              <w:t>Muudatusettepanek</w:t>
            </w:r>
          </w:p>
        </w:tc>
      </w:tr>
      <w:tr w:rsidR="00DC47AF" w:rsidRPr="00047B22" w14:paraId="4467ED70" w14:textId="77777777" w:rsidTr="002354E6">
        <w:trPr>
          <w:jc w:val="center"/>
        </w:trPr>
        <w:tc>
          <w:tcPr>
            <w:tcW w:w="4876" w:type="dxa"/>
          </w:tcPr>
          <w:p w14:paraId="294D11F2" w14:textId="77777777" w:rsidR="00DC47AF" w:rsidRPr="00047B22" w:rsidRDefault="00DC47AF" w:rsidP="002354E6">
            <w:pPr>
              <w:pStyle w:val="Normal6a"/>
            </w:pPr>
            <w:r w:rsidRPr="00047B22">
              <w:rPr>
                <w:b/>
                <w:i/>
              </w:rPr>
              <w:t>(21)</w:t>
            </w:r>
            <w:r w:rsidRPr="00047B22">
              <w:tab/>
            </w:r>
            <w:r w:rsidRPr="00047B22">
              <w:rPr>
                <w:b/>
                <w:i/>
              </w:rPr>
              <w:t>Maabunud isikud tuleks jaotada liikmesriikide vahel proportsionaalselt.</w:t>
            </w:r>
          </w:p>
        </w:tc>
        <w:tc>
          <w:tcPr>
            <w:tcW w:w="4876" w:type="dxa"/>
          </w:tcPr>
          <w:p w14:paraId="0CB6304F" w14:textId="77777777" w:rsidR="00DC47AF" w:rsidRPr="00047B22" w:rsidRDefault="00DC47AF" w:rsidP="002354E6">
            <w:pPr>
              <w:pStyle w:val="Normal6a"/>
            </w:pPr>
            <w:r w:rsidRPr="00047B22">
              <w:rPr>
                <w:b/>
                <w:i/>
              </w:rPr>
              <w:t>välja jäetud</w:t>
            </w:r>
          </w:p>
        </w:tc>
      </w:tr>
    </w:tbl>
    <w:p w14:paraId="620CB80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1CFBE1CC" w14:textId="77777777" w:rsidR="00DC47AF" w:rsidRPr="00047B22" w:rsidRDefault="00DC47AF" w:rsidP="00DC47AF">
      <w:r w:rsidRPr="00047B22">
        <w:rPr>
          <w:rStyle w:val="HideTWBExt"/>
          <w:noProof w:val="0"/>
        </w:rPr>
        <w:t>&lt;/AmendB&gt;</w:t>
      </w:r>
    </w:p>
    <w:p w14:paraId="7575288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346</w:t>
      </w:r>
      <w:r w:rsidRPr="00047B22">
        <w:rPr>
          <w:rStyle w:val="HideTWBExt"/>
          <w:b w:val="0"/>
          <w:noProof w:val="0"/>
        </w:rPr>
        <w:t>&lt;/NumAmB&gt;</w:t>
      </w:r>
    </w:p>
    <w:p w14:paraId="2A9FFCB0"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56ADB059" w14:textId="77777777" w:rsidR="00DC47AF" w:rsidRPr="00047B22" w:rsidRDefault="00DC47AF" w:rsidP="00DC47AF">
      <w:pPr>
        <w:pStyle w:val="NormalBold"/>
      </w:pPr>
      <w:r w:rsidRPr="00047B22">
        <w:rPr>
          <w:rStyle w:val="HideTWBExt"/>
          <w:b w:val="0"/>
          <w:noProof w:val="0"/>
        </w:rPr>
        <w:t>&lt;/RepeatBlock-By&gt;</w:t>
      </w:r>
    </w:p>
    <w:p w14:paraId="605319F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F177463"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B753BC8" w14:textId="77777777" w:rsidTr="002354E6">
        <w:trPr>
          <w:trHeight w:hRule="exact" w:val="240"/>
          <w:jc w:val="center"/>
        </w:trPr>
        <w:tc>
          <w:tcPr>
            <w:tcW w:w="9752" w:type="dxa"/>
            <w:gridSpan w:val="2"/>
          </w:tcPr>
          <w:p w14:paraId="71D8F67E" w14:textId="77777777" w:rsidR="00DC47AF" w:rsidRPr="00047B22" w:rsidRDefault="00DC47AF" w:rsidP="002354E6"/>
        </w:tc>
      </w:tr>
      <w:tr w:rsidR="00DC47AF" w:rsidRPr="00047B22" w14:paraId="7215AA04" w14:textId="77777777" w:rsidTr="002354E6">
        <w:trPr>
          <w:trHeight w:val="240"/>
          <w:jc w:val="center"/>
        </w:trPr>
        <w:tc>
          <w:tcPr>
            <w:tcW w:w="4876" w:type="dxa"/>
          </w:tcPr>
          <w:p w14:paraId="4B8332CF" w14:textId="77777777" w:rsidR="00DC47AF" w:rsidRPr="00047B22" w:rsidRDefault="00DC47AF" w:rsidP="002354E6">
            <w:pPr>
              <w:pStyle w:val="AmColumnHeading"/>
            </w:pPr>
            <w:r w:rsidRPr="00047B22">
              <w:t>Komisjoni ettepanek</w:t>
            </w:r>
          </w:p>
        </w:tc>
        <w:tc>
          <w:tcPr>
            <w:tcW w:w="4876" w:type="dxa"/>
          </w:tcPr>
          <w:p w14:paraId="03411029" w14:textId="77777777" w:rsidR="00DC47AF" w:rsidRPr="00047B22" w:rsidRDefault="00DC47AF" w:rsidP="002354E6">
            <w:pPr>
              <w:pStyle w:val="AmColumnHeading"/>
            </w:pPr>
            <w:r w:rsidRPr="00047B22">
              <w:t>Muudatusettepanek</w:t>
            </w:r>
          </w:p>
        </w:tc>
      </w:tr>
      <w:tr w:rsidR="00DC47AF" w:rsidRPr="00047B22" w14:paraId="0274FA17" w14:textId="77777777" w:rsidTr="002354E6">
        <w:trPr>
          <w:jc w:val="center"/>
        </w:trPr>
        <w:tc>
          <w:tcPr>
            <w:tcW w:w="4876" w:type="dxa"/>
          </w:tcPr>
          <w:p w14:paraId="44285357" w14:textId="77777777" w:rsidR="00DC47AF" w:rsidRPr="00047B22" w:rsidRDefault="00DC47AF" w:rsidP="002354E6">
            <w:pPr>
              <w:pStyle w:val="Normal6a"/>
            </w:pPr>
            <w:r w:rsidRPr="00047B22">
              <w:rPr>
                <w:b/>
                <w:i/>
              </w:rPr>
              <w:t>(21)</w:t>
            </w:r>
            <w:r w:rsidRPr="00047B22">
              <w:tab/>
            </w:r>
            <w:r w:rsidRPr="00047B22">
              <w:rPr>
                <w:b/>
                <w:i/>
              </w:rPr>
              <w:t>Maabunud isikud tuleks jaotada liikmesriikide vahel proportsionaalselt.</w:t>
            </w:r>
          </w:p>
        </w:tc>
        <w:tc>
          <w:tcPr>
            <w:tcW w:w="4876" w:type="dxa"/>
          </w:tcPr>
          <w:p w14:paraId="5A121323" w14:textId="77777777" w:rsidR="00DC47AF" w:rsidRPr="00047B22" w:rsidRDefault="00DC47AF" w:rsidP="002354E6">
            <w:pPr>
              <w:pStyle w:val="Normal6a"/>
            </w:pPr>
            <w:r w:rsidRPr="00047B22">
              <w:rPr>
                <w:b/>
                <w:i/>
              </w:rPr>
              <w:t>välja jäetud</w:t>
            </w:r>
          </w:p>
        </w:tc>
      </w:tr>
    </w:tbl>
    <w:p w14:paraId="5CAAE5B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33AD75A" w14:textId="77777777" w:rsidR="00DC47AF" w:rsidRPr="00047B22" w:rsidRDefault="00DC47AF" w:rsidP="00DC47AF">
      <w:r w:rsidRPr="00047B22">
        <w:rPr>
          <w:rStyle w:val="HideTWBExt"/>
          <w:noProof w:val="0"/>
        </w:rPr>
        <w:t>&lt;/AmendB&gt;</w:t>
      </w:r>
    </w:p>
    <w:p w14:paraId="01C0CD9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347</w:t>
      </w:r>
      <w:r w:rsidRPr="00047B22">
        <w:rPr>
          <w:rStyle w:val="HideTWBExt"/>
          <w:b w:val="0"/>
          <w:noProof w:val="0"/>
        </w:rPr>
        <w:t>&lt;/NumAmB&gt;</w:t>
      </w:r>
    </w:p>
    <w:p w14:paraId="5C9C07A0"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8DD62EF" w14:textId="77777777" w:rsidR="00DC47AF" w:rsidRPr="00047B22" w:rsidRDefault="00DC47AF" w:rsidP="00DC47AF">
      <w:pPr>
        <w:pStyle w:val="NormalBold"/>
      </w:pPr>
      <w:r w:rsidRPr="00047B22">
        <w:rPr>
          <w:rStyle w:val="HideTWBExt"/>
          <w:b w:val="0"/>
          <w:noProof w:val="0"/>
        </w:rPr>
        <w:t>&lt;/RepeatBlock-By&gt;</w:t>
      </w:r>
    </w:p>
    <w:p w14:paraId="10296B8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00FDC50"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474FC29" w14:textId="77777777" w:rsidTr="002354E6">
        <w:trPr>
          <w:trHeight w:hRule="exact" w:val="240"/>
          <w:jc w:val="center"/>
        </w:trPr>
        <w:tc>
          <w:tcPr>
            <w:tcW w:w="9752" w:type="dxa"/>
            <w:gridSpan w:val="2"/>
          </w:tcPr>
          <w:p w14:paraId="1B83A59B" w14:textId="77777777" w:rsidR="00DC47AF" w:rsidRPr="00047B22" w:rsidRDefault="00DC47AF" w:rsidP="002354E6"/>
        </w:tc>
      </w:tr>
      <w:tr w:rsidR="00DC47AF" w:rsidRPr="00047B22" w14:paraId="73086D02" w14:textId="77777777" w:rsidTr="002354E6">
        <w:trPr>
          <w:trHeight w:val="240"/>
          <w:jc w:val="center"/>
        </w:trPr>
        <w:tc>
          <w:tcPr>
            <w:tcW w:w="4876" w:type="dxa"/>
          </w:tcPr>
          <w:p w14:paraId="36FA63FF" w14:textId="77777777" w:rsidR="00DC47AF" w:rsidRPr="00047B22" w:rsidRDefault="00DC47AF" w:rsidP="002354E6">
            <w:pPr>
              <w:pStyle w:val="AmColumnHeading"/>
            </w:pPr>
            <w:r w:rsidRPr="00047B22">
              <w:t>Komisjoni ettepanek</w:t>
            </w:r>
          </w:p>
        </w:tc>
        <w:tc>
          <w:tcPr>
            <w:tcW w:w="4876" w:type="dxa"/>
          </w:tcPr>
          <w:p w14:paraId="3EDB02D5" w14:textId="77777777" w:rsidR="00DC47AF" w:rsidRPr="00047B22" w:rsidRDefault="00DC47AF" w:rsidP="002354E6">
            <w:pPr>
              <w:pStyle w:val="AmColumnHeading"/>
            </w:pPr>
            <w:r w:rsidRPr="00047B22">
              <w:t>Muudatusettepanek</w:t>
            </w:r>
          </w:p>
        </w:tc>
      </w:tr>
      <w:tr w:rsidR="00DC47AF" w:rsidRPr="00047B22" w14:paraId="1276364C" w14:textId="77777777" w:rsidTr="002354E6">
        <w:trPr>
          <w:jc w:val="center"/>
        </w:trPr>
        <w:tc>
          <w:tcPr>
            <w:tcW w:w="4876" w:type="dxa"/>
          </w:tcPr>
          <w:p w14:paraId="254AD872" w14:textId="77777777" w:rsidR="00DC47AF" w:rsidRPr="00047B22" w:rsidRDefault="00DC47AF" w:rsidP="002354E6">
            <w:pPr>
              <w:pStyle w:val="Normal6a"/>
            </w:pPr>
            <w:r w:rsidRPr="00047B22">
              <w:rPr>
                <w:b/>
                <w:i/>
              </w:rPr>
              <w:t>(21)</w:t>
            </w:r>
            <w:r w:rsidRPr="00047B22">
              <w:tab/>
            </w:r>
            <w:r w:rsidRPr="00047B22">
              <w:rPr>
                <w:b/>
                <w:i/>
              </w:rPr>
              <w:t>Maabunud isikud tuleks jaotada liikmesriikide vahel proportsionaalselt.</w:t>
            </w:r>
          </w:p>
        </w:tc>
        <w:tc>
          <w:tcPr>
            <w:tcW w:w="4876" w:type="dxa"/>
          </w:tcPr>
          <w:p w14:paraId="435E447D" w14:textId="77777777" w:rsidR="00DC47AF" w:rsidRPr="00047B22" w:rsidRDefault="00DC47AF" w:rsidP="002354E6">
            <w:pPr>
              <w:pStyle w:val="Normal6a"/>
            </w:pPr>
            <w:r w:rsidRPr="00047B22">
              <w:rPr>
                <w:b/>
                <w:i/>
              </w:rPr>
              <w:t>välja jäetud</w:t>
            </w:r>
          </w:p>
        </w:tc>
      </w:tr>
    </w:tbl>
    <w:p w14:paraId="5C0DAEA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3F1A9CA" w14:textId="77777777" w:rsidR="00DC47AF" w:rsidRPr="00047B22" w:rsidRDefault="00DC47AF" w:rsidP="00DC47AF">
      <w:r w:rsidRPr="00047B22">
        <w:rPr>
          <w:rStyle w:val="HideTWBExt"/>
          <w:noProof w:val="0"/>
        </w:rPr>
        <w:t>&lt;/AmendB&gt;</w:t>
      </w:r>
    </w:p>
    <w:p w14:paraId="4C4515D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348</w:t>
      </w:r>
      <w:r w:rsidRPr="00047B22">
        <w:rPr>
          <w:rStyle w:val="HideTWBExt"/>
          <w:b w:val="0"/>
          <w:noProof w:val="0"/>
        </w:rPr>
        <w:t>&lt;/NumAmB&gt;</w:t>
      </w:r>
    </w:p>
    <w:p w14:paraId="1164D632"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6479E8E5" w14:textId="77777777" w:rsidR="00DC47AF" w:rsidRPr="00047B22" w:rsidRDefault="00DC47AF" w:rsidP="00DC47AF">
      <w:pPr>
        <w:pStyle w:val="NormalBold"/>
      </w:pPr>
      <w:r w:rsidRPr="00047B22">
        <w:rPr>
          <w:rStyle w:val="HideTWBExt"/>
          <w:b w:val="0"/>
          <w:noProof w:val="0"/>
        </w:rPr>
        <w:t>&lt;/RepeatBlock-By&gt;</w:t>
      </w:r>
    </w:p>
    <w:p w14:paraId="33E883E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A188E7A"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9403888" w14:textId="77777777" w:rsidTr="002354E6">
        <w:trPr>
          <w:trHeight w:hRule="exact" w:val="240"/>
          <w:jc w:val="center"/>
        </w:trPr>
        <w:tc>
          <w:tcPr>
            <w:tcW w:w="9752" w:type="dxa"/>
            <w:gridSpan w:val="2"/>
          </w:tcPr>
          <w:p w14:paraId="1B1ED78F" w14:textId="77777777" w:rsidR="00DC47AF" w:rsidRPr="00047B22" w:rsidRDefault="00DC47AF" w:rsidP="002354E6"/>
        </w:tc>
      </w:tr>
      <w:tr w:rsidR="00DC47AF" w:rsidRPr="00047B22" w14:paraId="71FA4742" w14:textId="77777777" w:rsidTr="002354E6">
        <w:trPr>
          <w:trHeight w:val="240"/>
          <w:jc w:val="center"/>
        </w:trPr>
        <w:tc>
          <w:tcPr>
            <w:tcW w:w="4876" w:type="dxa"/>
          </w:tcPr>
          <w:p w14:paraId="7FC579FE" w14:textId="77777777" w:rsidR="00DC47AF" w:rsidRPr="00047B22" w:rsidRDefault="00DC47AF" w:rsidP="002354E6">
            <w:pPr>
              <w:pStyle w:val="AmColumnHeading"/>
            </w:pPr>
            <w:r w:rsidRPr="00047B22">
              <w:t>Komisjoni ettepanek</w:t>
            </w:r>
          </w:p>
        </w:tc>
        <w:tc>
          <w:tcPr>
            <w:tcW w:w="4876" w:type="dxa"/>
          </w:tcPr>
          <w:p w14:paraId="55E5F524" w14:textId="77777777" w:rsidR="00DC47AF" w:rsidRPr="00047B22" w:rsidRDefault="00DC47AF" w:rsidP="002354E6">
            <w:pPr>
              <w:pStyle w:val="AmColumnHeading"/>
            </w:pPr>
            <w:r w:rsidRPr="00047B22">
              <w:t>Muudatusettepanek</w:t>
            </w:r>
          </w:p>
        </w:tc>
      </w:tr>
      <w:tr w:rsidR="00DC47AF" w:rsidRPr="00047B22" w14:paraId="07E7C711" w14:textId="77777777" w:rsidTr="002354E6">
        <w:trPr>
          <w:jc w:val="center"/>
        </w:trPr>
        <w:tc>
          <w:tcPr>
            <w:tcW w:w="4876" w:type="dxa"/>
          </w:tcPr>
          <w:p w14:paraId="298C9F5F" w14:textId="77777777" w:rsidR="00DC47AF" w:rsidRPr="00047B22" w:rsidRDefault="00DC47AF" w:rsidP="002354E6">
            <w:pPr>
              <w:pStyle w:val="Normal6a"/>
            </w:pPr>
            <w:r w:rsidRPr="00047B22">
              <w:rPr>
                <w:b/>
                <w:i/>
              </w:rPr>
              <w:t>(21)</w:t>
            </w:r>
            <w:r w:rsidRPr="00047B22">
              <w:tab/>
            </w:r>
            <w:r w:rsidRPr="00047B22">
              <w:rPr>
                <w:b/>
                <w:i/>
              </w:rPr>
              <w:t>Maabunud isikud tuleks jaotada liikmesriikide vahel proportsionaalselt.</w:t>
            </w:r>
          </w:p>
        </w:tc>
        <w:tc>
          <w:tcPr>
            <w:tcW w:w="4876" w:type="dxa"/>
          </w:tcPr>
          <w:p w14:paraId="12CAC4AC" w14:textId="77777777" w:rsidR="00DC47AF" w:rsidRPr="00047B22" w:rsidRDefault="00DC47AF" w:rsidP="002354E6">
            <w:pPr>
              <w:pStyle w:val="Normal6a"/>
            </w:pPr>
            <w:r w:rsidRPr="00047B22">
              <w:rPr>
                <w:b/>
                <w:i/>
              </w:rPr>
              <w:t>välja jäetud</w:t>
            </w:r>
          </w:p>
        </w:tc>
      </w:tr>
    </w:tbl>
    <w:p w14:paraId="61CC7CB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CD95264" w14:textId="77777777" w:rsidR="00DC47AF" w:rsidRPr="00047B22" w:rsidRDefault="00DC47AF" w:rsidP="00DC47AF">
      <w:r w:rsidRPr="00047B22">
        <w:rPr>
          <w:rStyle w:val="HideTWBExt"/>
          <w:noProof w:val="0"/>
        </w:rPr>
        <w:t>&lt;/AmendB&gt;</w:t>
      </w:r>
    </w:p>
    <w:p w14:paraId="6AAD49B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349</w:t>
      </w:r>
      <w:r w:rsidRPr="00047B22">
        <w:rPr>
          <w:rStyle w:val="HideTWBExt"/>
          <w:b w:val="0"/>
          <w:noProof w:val="0"/>
        </w:rPr>
        <w:t>&lt;/NumAmB&gt;</w:t>
      </w:r>
    </w:p>
    <w:p w14:paraId="14F20039"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22FF3F29" w14:textId="77777777" w:rsidR="00DC47AF" w:rsidRPr="00047B22" w:rsidRDefault="00DC47AF" w:rsidP="00DC47AF">
      <w:pPr>
        <w:pStyle w:val="NormalBold"/>
      </w:pPr>
      <w:r w:rsidRPr="00047B22">
        <w:rPr>
          <w:rStyle w:val="HideTWBExt"/>
          <w:b w:val="0"/>
          <w:noProof w:val="0"/>
        </w:rPr>
        <w:t>&lt;/RepeatBlock-By&gt;</w:t>
      </w:r>
    </w:p>
    <w:p w14:paraId="3526C11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AC9735B"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045EBDF" w14:textId="77777777" w:rsidTr="002354E6">
        <w:trPr>
          <w:trHeight w:hRule="exact" w:val="240"/>
          <w:jc w:val="center"/>
        </w:trPr>
        <w:tc>
          <w:tcPr>
            <w:tcW w:w="9752" w:type="dxa"/>
            <w:gridSpan w:val="2"/>
          </w:tcPr>
          <w:p w14:paraId="0D5B3D28" w14:textId="77777777" w:rsidR="00DC47AF" w:rsidRPr="00047B22" w:rsidRDefault="00DC47AF" w:rsidP="002354E6"/>
        </w:tc>
      </w:tr>
      <w:tr w:rsidR="00DC47AF" w:rsidRPr="00047B22" w14:paraId="6B5C9EA0" w14:textId="77777777" w:rsidTr="002354E6">
        <w:trPr>
          <w:trHeight w:val="240"/>
          <w:jc w:val="center"/>
        </w:trPr>
        <w:tc>
          <w:tcPr>
            <w:tcW w:w="4876" w:type="dxa"/>
          </w:tcPr>
          <w:p w14:paraId="1576704E" w14:textId="77777777" w:rsidR="00DC47AF" w:rsidRPr="00047B22" w:rsidRDefault="00DC47AF" w:rsidP="002354E6">
            <w:pPr>
              <w:pStyle w:val="AmColumnHeading"/>
            </w:pPr>
            <w:r w:rsidRPr="00047B22">
              <w:t>Komisjoni ettepanek</w:t>
            </w:r>
          </w:p>
        </w:tc>
        <w:tc>
          <w:tcPr>
            <w:tcW w:w="4876" w:type="dxa"/>
          </w:tcPr>
          <w:p w14:paraId="7BBF0CD7" w14:textId="77777777" w:rsidR="00DC47AF" w:rsidRPr="00047B22" w:rsidRDefault="00DC47AF" w:rsidP="002354E6">
            <w:pPr>
              <w:pStyle w:val="AmColumnHeading"/>
            </w:pPr>
            <w:r w:rsidRPr="00047B22">
              <w:t>Muudatusettepanek</w:t>
            </w:r>
          </w:p>
        </w:tc>
      </w:tr>
      <w:tr w:rsidR="00DC47AF" w:rsidRPr="00047B22" w14:paraId="75DB7B6A" w14:textId="77777777" w:rsidTr="002354E6">
        <w:trPr>
          <w:jc w:val="center"/>
        </w:trPr>
        <w:tc>
          <w:tcPr>
            <w:tcW w:w="4876" w:type="dxa"/>
          </w:tcPr>
          <w:p w14:paraId="5B3E6293" w14:textId="77777777" w:rsidR="00DC47AF" w:rsidRPr="00047B22" w:rsidRDefault="00DC47AF" w:rsidP="002354E6">
            <w:pPr>
              <w:pStyle w:val="Normal6a"/>
            </w:pPr>
            <w:r w:rsidRPr="00047B22">
              <w:t>(21)</w:t>
            </w:r>
            <w:r w:rsidRPr="00047B22">
              <w:tab/>
              <w:t xml:space="preserve">Maabunud </w:t>
            </w:r>
            <w:r w:rsidRPr="00047B22">
              <w:rPr>
                <w:b/>
                <w:i/>
              </w:rPr>
              <w:t>isikud</w:t>
            </w:r>
            <w:r w:rsidRPr="00047B22">
              <w:t xml:space="preserve"> tuleks </w:t>
            </w:r>
            <w:r w:rsidRPr="00047B22">
              <w:rPr>
                <w:b/>
                <w:i/>
              </w:rPr>
              <w:t>jaotada liikmesriikide vahel proportsionaalselt</w:t>
            </w:r>
            <w:r w:rsidRPr="00047B22">
              <w:t>.</w:t>
            </w:r>
          </w:p>
        </w:tc>
        <w:tc>
          <w:tcPr>
            <w:tcW w:w="4876" w:type="dxa"/>
          </w:tcPr>
          <w:p w14:paraId="03588463" w14:textId="77777777" w:rsidR="00DC47AF" w:rsidRPr="00047B22" w:rsidRDefault="00DC47AF" w:rsidP="002354E6">
            <w:pPr>
              <w:pStyle w:val="Normal6a"/>
            </w:pPr>
            <w:r w:rsidRPr="00047B22">
              <w:t>(21)</w:t>
            </w:r>
            <w:r w:rsidRPr="00047B22">
              <w:tab/>
            </w:r>
            <w:r w:rsidRPr="00047B22">
              <w:rPr>
                <w:b/>
                <w:i/>
              </w:rPr>
              <w:t>Kõik</w:t>
            </w:r>
            <w:r w:rsidRPr="00047B22">
              <w:t xml:space="preserve"> maabunud </w:t>
            </w:r>
            <w:r w:rsidRPr="00047B22">
              <w:rPr>
                <w:b/>
                <w:i/>
              </w:rPr>
              <w:t>ebaseaduslikud rändajad</w:t>
            </w:r>
            <w:r w:rsidRPr="00047B22">
              <w:t xml:space="preserve"> tuleks </w:t>
            </w:r>
            <w:r w:rsidRPr="00047B22">
              <w:rPr>
                <w:b/>
                <w:i/>
              </w:rPr>
              <w:t>võimalikult kiiresti kinni pidada ja oma kodumaale tagasisaatmiseks peaks menetlema liikmesriik, kes võimaldas maabumist. Liikmesriike, kes lubavad maabumist, tuleks teavitada asjaolust, et nad peavad ise võtma koorma ebaseaduslike rändajate ELi alale sisenemise lubamisel ning nende ülesanne on vältida ebaseaduslike rändajate kolimist teistesse liikmesriikidesse nende endi tahtel</w:t>
            </w:r>
            <w:r w:rsidRPr="00047B22">
              <w:t xml:space="preserve">. </w:t>
            </w:r>
            <w:r w:rsidRPr="00047B22">
              <w:rPr>
                <w:b/>
                <w:i/>
              </w:rPr>
              <w:t>Liikmesriigid, kes seda ei tee, peavad kandma vastutust ebaseaduslike rändajate tagasivõtmise eest menetlemiseks ja kodumaale tagasipöördumiseks.</w:t>
            </w:r>
          </w:p>
        </w:tc>
      </w:tr>
    </w:tbl>
    <w:p w14:paraId="001A8D3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5A84CA0" w14:textId="77777777" w:rsidR="00DC47AF" w:rsidRPr="00047B22" w:rsidRDefault="00DC47AF" w:rsidP="00DC47AF">
      <w:r w:rsidRPr="00047B22">
        <w:rPr>
          <w:rStyle w:val="HideTWBExt"/>
          <w:noProof w:val="0"/>
        </w:rPr>
        <w:t>&lt;/AmendB&gt;</w:t>
      </w:r>
    </w:p>
    <w:p w14:paraId="3620DCA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350</w:t>
      </w:r>
      <w:r w:rsidRPr="00047B22">
        <w:rPr>
          <w:rStyle w:val="HideTWBExt"/>
          <w:b w:val="0"/>
          <w:noProof w:val="0"/>
        </w:rPr>
        <w:t>&lt;/NumAmB&gt;</w:t>
      </w:r>
    </w:p>
    <w:p w14:paraId="25BE2AFE"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0B8425D2" w14:textId="77777777" w:rsidR="00DC47AF" w:rsidRPr="00047B22" w:rsidRDefault="00DC47AF" w:rsidP="00DC47AF">
      <w:pPr>
        <w:pStyle w:val="NormalBold"/>
      </w:pPr>
      <w:r w:rsidRPr="00047B22">
        <w:rPr>
          <w:rStyle w:val="HideTWBExt"/>
          <w:b w:val="0"/>
          <w:noProof w:val="0"/>
        </w:rPr>
        <w:t>&lt;/RepeatBlock-By&gt;</w:t>
      </w:r>
    </w:p>
    <w:p w14:paraId="67ABB11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0B4D9D4"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2555261" w14:textId="77777777" w:rsidTr="002354E6">
        <w:trPr>
          <w:trHeight w:hRule="exact" w:val="240"/>
          <w:jc w:val="center"/>
        </w:trPr>
        <w:tc>
          <w:tcPr>
            <w:tcW w:w="9752" w:type="dxa"/>
            <w:gridSpan w:val="2"/>
          </w:tcPr>
          <w:p w14:paraId="75156F22" w14:textId="77777777" w:rsidR="00DC47AF" w:rsidRPr="00047B22" w:rsidRDefault="00DC47AF" w:rsidP="002354E6"/>
        </w:tc>
      </w:tr>
      <w:tr w:rsidR="00DC47AF" w:rsidRPr="00047B22" w14:paraId="16066B23" w14:textId="77777777" w:rsidTr="002354E6">
        <w:trPr>
          <w:trHeight w:val="240"/>
          <w:jc w:val="center"/>
        </w:trPr>
        <w:tc>
          <w:tcPr>
            <w:tcW w:w="4876" w:type="dxa"/>
          </w:tcPr>
          <w:p w14:paraId="2E4623CA" w14:textId="77777777" w:rsidR="00DC47AF" w:rsidRPr="00047B22" w:rsidRDefault="00DC47AF" w:rsidP="002354E6">
            <w:pPr>
              <w:pStyle w:val="AmColumnHeading"/>
            </w:pPr>
            <w:r w:rsidRPr="00047B22">
              <w:t>Komisjoni ettepanek</w:t>
            </w:r>
          </w:p>
        </w:tc>
        <w:tc>
          <w:tcPr>
            <w:tcW w:w="4876" w:type="dxa"/>
          </w:tcPr>
          <w:p w14:paraId="53D7B9F9" w14:textId="77777777" w:rsidR="00DC47AF" w:rsidRPr="00047B22" w:rsidRDefault="00DC47AF" w:rsidP="002354E6">
            <w:pPr>
              <w:pStyle w:val="AmColumnHeading"/>
            </w:pPr>
            <w:r w:rsidRPr="00047B22">
              <w:t>Muudatusettepanek</w:t>
            </w:r>
          </w:p>
        </w:tc>
      </w:tr>
      <w:tr w:rsidR="00DC47AF" w:rsidRPr="00047B22" w14:paraId="637DF81F" w14:textId="77777777" w:rsidTr="002354E6">
        <w:trPr>
          <w:jc w:val="center"/>
        </w:trPr>
        <w:tc>
          <w:tcPr>
            <w:tcW w:w="4876" w:type="dxa"/>
          </w:tcPr>
          <w:p w14:paraId="0F48E3DA" w14:textId="77777777" w:rsidR="00DC47AF" w:rsidRPr="00047B22" w:rsidRDefault="00DC47AF" w:rsidP="002354E6">
            <w:pPr>
              <w:pStyle w:val="Normal6a"/>
            </w:pPr>
            <w:r w:rsidRPr="00047B22">
              <w:t>(21)</w:t>
            </w:r>
            <w:r w:rsidRPr="00047B22">
              <w:tab/>
            </w:r>
            <w:r w:rsidRPr="00047B22">
              <w:rPr>
                <w:b/>
                <w:i/>
              </w:rPr>
              <w:t>Maabunud isikud</w:t>
            </w:r>
            <w:r w:rsidRPr="00047B22">
              <w:t xml:space="preserve"> tuleks jaotada liikmesriikide vahel proportsionaalselt.</w:t>
            </w:r>
          </w:p>
        </w:tc>
        <w:tc>
          <w:tcPr>
            <w:tcW w:w="4876" w:type="dxa"/>
          </w:tcPr>
          <w:p w14:paraId="7A59D644" w14:textId="77777777" w:rsidR="00DC47AF" w:rsidRPr="00047B22" w:rsidRDefault="00DC47AF" w:rsidP="002354E6">
            <w:pPr>
              <w:pStyle w:val="Normal6a"/>
            </w:pPr>
            <w:r w:rsidRPr="00047B22">
              <w:t>(21)</w:t>
            </w:r>
            <w:r w:rsidRPr="00047B22">
              <w:tab/>
            </w:r>
            <w:r w:rsidRPr="00047B22">
              <w:rPr>
                <w:b/>
                <w:i/>
              </w:rPr>
              <w:t>Ainult nendele rändajatele, kelle õigus saada rahvusvahelist kaitset on kindlaks tehtud kolmanda riigi territooriumil,</w:t>
            </w:r>
            <w:r w:rsidRPr="00047B22">
              <w:t xml:space="preserve"> tuleks </w:t>
            </w:r>
            <w:r w:rsidRPr="00047B22">
              <w:rPr>
                <w:b/>
                <w:i/>
              </w:rPr>
              <w:t>anda seaduslik juurdepääs Euroopa Liidu territooriumile ja nad tuleks</w:t>
            </w:r>
            <w:r w:rsidRPr="00047B22">
              <w:t xml:space="preserve"> jaotada liikmesriikide vahel proportsionaalselt </w:t>
            </w:r>
            <w:r w:rsidRPr="00047B22">
              <w:rPr>
                <w:b/>
                <w:i/>
              </w:rPr>
              <w:t>vastavalt iga liikmesriigi elanikkonnal, SKP-l ja töötuse määral põhinevatele jaotuspõhimõtetele</w:t>
            </w:r>
            <w:r w:rsidRPr="00047B22">
              <w:t>.</w:t>
            </w:r>
          </w:p>
        </w:tc>
      </w:tr>
    </w:tbl>
    <w:p w14:paraId="72A49C3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0090953" w14:textId="77777777" w:rsidR="00DC47AF" w:rsidRPr="00047B22" w:rsidRDefault="00DC47AF" w:rsidP="00DC47AF">
      <w:r w:rsidRPr="00047B22">
        <w:rPr>
          <w:rStyle w:val="HideTWBExt"/>
          <w:noProof w:val="0"/>
        </w:rPr>
        <w:t>&lt;/AmendB&gt;</w:t>
      </w:r>
    </w:p>
    <w:p w14:paraId="4329407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351</w:t>
      </w:r>
      <w:r w:rsidRPr="00047B22">
        <w:rPr>
          <w:rStyle w:val="HideTWBExt"/>
          <w:b w:val="0"/>
          <w:noProof w:val="0"/>
        </w:rPr>
        <w:t>&lt;/NumAmB&gt;</w:t>
      </w:r>
    </w:p>
    <w:p w14:paraId="209BB448"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106002D4" w14:textId="77777777" w:rsidR="00DC47AF" w:rsidRPr="00047B22" w:rsidRDefault="00DC47AF" w:rsidP="00DC47AF">
      <w:pPr>
        <w:pStyle w:val="NormalBold"/>
      </w:pPr>
      <w:r w:rsidRPr="00047B22">
        <w:rPr>
          <w:rStyle w:val="HideTWBExt"/>
          <w:b w:val="0"/>
          <w:noProof w:val="0"/>
        </w:rPr>
        <w:t>&lt;/RepeatBlock-By&gt;</w:t>
      </w:r>
    </w:p>
    <w:p w14:paraId="4E593C3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0688CA2"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FF8626C" w14:textId="77777777" w:rsidTr="002354E6">
        <w:trPr>
          <w:trHeight w:hRule="exact" w:val="240"/>
          <w:jc w:val="center"/>
        </w:trPr>
        <w:tc>
          <w:tcPr>
            <w:tcW w:w="9752" w:type="dxa"/>
            <w:gridSpan w:val="2"/>
          </w:tcPr>
          <w:p w14:paraId="55E7FD97" w14:textId="77777777" w:rsidR="00DC47AF" w:rsidRPr="00047B22" w:rsidRDefault="00DC47AF" w:rsidP="002354E6"/>
        </w:tc>
      </w:tr>
      <w:tr w:rsidR="00DC47AF" w:rsidRPr="00047B22" w14:paraId="6F8EEAA1" w14:textId="77777777" w:rsidTr="002354E6">
        <w:trPr>
          <w:trHeight w:val="240"/>
          <w:jc w:val="center"/>
        </w:trPr>
        <w:tc>
          <w:tcPr>
            <w:tcW w:w="4876" w:type="dxa"/>
          </w:tcPr>
          <w:p w14:paraId="36E49789" w14:textId="77777777" w:rsidR="00DC47AF" w:rsidRPr="00047B22" w:rsidRDefault="00DC47AF" w:rsidP="002354E6">
            <w:pPr>
              <w:pStyle w:val="AmColumnHeading"/>
            </w:pPr>
            <w:r w:rsidRPr="00047B22">
              <w:t>Komisjoni ettepanek</w:t>
            </w:r>
          </w:p>
        </w:tc>
        <w:tc>
          <w:tcPr>
            <w:tcW w:w="4876" w:type="dxa"/>
          </w:tcPr>
          <w:p w14:paraId="7A96357D" w14:textId="77777777" w:rsidR="00DC47AF" w:rsidRPr="00047B22" w:rsidRDefault="00DC47AF" w:rsidP="002354E6">
            <w:pPr>
              <w:pStyle w:val="AmColumnHeading"/>
            </w:pPr>
            <w:r w:rsidRPr="00047B22">
              <w:t>Muudatusettepanek</w:t>
            </w:r>
          </w:p>
        </w:tc>
      </w:tr>
      <w:tr w:rsidR="00DC47AF" w:rsidRPr="00047B22" w14:paraId="2177EBC4" w14:textId="77777777" w:rsidTr="002354E6">
        <w:trPr>
          <w:jc w:val="center"/>
        </w:trPr>
        <w:tc>
          <w:tcPr>
            <w:tcW w:w="4876" w:type="dxa"/>
          </w:tcPr>
          <w:p w14:paraId="58CC03D2" w14:textId="77777777" w:rsidR="00DC47AF" w:rsidRPr="00047B22" w:rsidRDefault="00DC47AF" w:rsidP="002354E6">
            <w:pPr>
              <w:pStyle w:val="Normal6a"/>
            </w:pPr>
            <w:r w:rsidRPr="00047B22">
              <w:t>(21)</w:t>
            </w:r>
            <w:r w:rsidRPr="00047B22">
              <w:tab/>
              <w:t>Maabunud isikud tuleks jaotada liikmesriikide vahel proportsionaalselt.</w:t>
            </w:r>
          </w:p>
        </w:tc>
        <w:tc>
          <w:tcPr>
            <w:tcW w:w="4876" w:type="dxa"/>
          </w:tcPr>
          <w:p w14:paraId="25BB6755" w14:textId="77777777" w:rsidR="00DC47AF" w:rsidRPr="00047B22" w:rsidRDefault="00DC47AF" w:rsidP="002354E6">
            <w:pPr>
              <w:pStyle w:val="Normal6a"/>
            </w:pPr>
            <w:r w:rsidRPr="00047B22">
              <w:t>(21)</w:t>
            </w:r>
            <w:r w:rsidRPr="00047B22">
              <w:tab/>
            </w:r>
            <w:r w:rsidRPr="00047B22">
              <w:rPr>
                <w:b/>
                <w:i/>
              </w:rPr>
              <w:t>Haavatavas olukorras olevad isikud, sealhulgas otsingu- ja päästeoperatsioonide järel</w:t>
            </w:r>
            <w:r w:rsidRPr="00047B22">
              <w:t xml:space="preserve"> maabunud isikud</w:t>
            </w:r>
            <w:r w:rsidRPr="00047B22">
              <w:rPr>
                <w:b/>
                <w:i/>
              </w:rPr>
              <w:t>,</w:t>
            </w:r>
            <w:r w:rsidRPr="00047B22">
              <w:t xml:space="preserve"> tuleks jaotada liikmesriikide vahel proportsionaalselt </w:t>
            </w:r>
            <w:r w:rsidRPr="00047B22">
              <w:rPr>
                <w:b/>
                <w:i/>
              </w:rPr>
              <w:t>viisil, mis võimaldab arvesse võtta mis tahes sisulisi seoseid konkreetse liikmesriigiga või taotleja eelistusi, kui sellised seosed puuduvad</w:t>
            </w:r>
            <w:r w:rsidRPr="00047B22">
              <w:t>.</w:t>
            </w:r>
          </w:p>
        </w:tc>
      </w:tr>
    </w:tbl>
    <w:p w14:paraId="109C876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0038C60" w14:textId="77777777" w:rsidR="00DC47AF" w:rsidRPr="00047B22" w:rsidRDefault="00DC47AF" w:rsidP="00DC47AF">
      <w:r w:rsidRPr="00047B22">
        <w:rPr>
          <w:rStyle w:val="HideTWBExt"/>
          <w:noProof w:val="0"/>
        </w:rPr>
        <w:t>&lt;/AmendB&gt;</w:t>
      </w:r>
    </w:p>
    <w:p w14:paraId="1B27B13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352</w:t>
      </w:r>
      <w:r w:rsidRPr="00047B22">
        <w:rPr>
          <w:rStyle w:val="HideTWBExt"/>
          <w:b w:val="0"/>
          <w:noProof w:val="0"/>
        </w:rPr>
        <w:t>&lt;/NumAmB&gt;</w:t>
      </w:r>
    </w:p>
    <w:p w14:paraId="5CC58BFA"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2197D43B" w14:textId="77777777" w:rsidR="00DC47AF" w:rsidRPr="00047B22" w:rsidRDefault="00DC47AF" w:rsidP="00DC47AF">
      <w:pPr>
        <w:pStyle w:val="NormalBold"/>
      </w:pPr>
      <w:r w:rsidRPr="00047B22">
        <w:rPr>
          <w:rStyle w:val="HideTWBExt"/>
          <w:b w:val="0"/>
          <w:noProof w:val="0"/>
        </w:rPr>
        <w:t>&lt;/RepeatBlock-By&gt;</w:t>
      </w:r>
    </w:p>
    <w:p w14:paraId="58B5B02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D3498E5" w14:textId="77777777" w:rsidR="00DC47AF" w:rsidRPr="00047B22" w:rsidRDefault="00DC47AF" w:rsidP="00DC47AF">
      <w:pPr>
        <w:pStyle w:val="NormalBold"/>
      </w:pPr>
      <w:r w:rsidRPr="00047B22">
        <w:rPr>
          <w:rStyle w:val="HideTWBExt"/>
          <w:b w:val="0"/>
          <w:noProof w:val="0"/>
        </w:rPr>
        <w:t>&lt;Article&gt;</w:t>
      </w:r>
      <w:r w:rsidRPr="00047B22">
        <w:t>Põhjendus 21</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7C5282E" w14:textId="77777777" w:rsidTr="002354E6">
        <w:trPr>
          <w:trHeight w:hRule="exact" w:val="240"/>
          <w:jc w:val="center"/>
        </w:trPr>
        <w:tc>
          <w:tcPr>
            <w:tcW w:w="9752" w:type="dxa"/>
            <w:gridSpan w:val="2"/>
          </w:tcPr>
          <w:p w14:paraId="75DA6E44" w14:textId="77777777" w:rsidR="00DC47AF" w:rsidRPr="00047B22" w:rsidRDefault="00DC47AF" w:rsidP="002354E6"/>
        </w:tc>
      </w:tr>
      <w:tr w:rsidR="00DC47AF" w:rsidRPr="00047B22" w14:paraId="3CB59194" w14:textId="77777777" w:rsidTr="002354E6">
        <w:trPr>
          <w:trHeight w:val="240"/>
          <w:jc w:val="center"/>
        </w:trPr>
        <w:tc>
          <w:tcPr>
            <w:tcW w:w="4876" w:type="dxa"/>
          </w:tcPr>
          <w:p w14:paraId="41A341C1" w14:textId="77777777" w:rsidR="00DC47AF" w:rsidRPr="00047B22" w:rsidRDefault="00DC47AF" w:rsidP="002354E6">
            <w:pPr>
              <w:pStyle w:val="AmColumnHeading"/>
            </w:pPr>
            <w:r w:rsidRPr="00047B22">
              <w:t>Komisjoni ettepanek</w:t>
            </w:r>
          </w:p>
        </w:tc>
        <w:tc>
          <w:tcPr>
            <w:tcW w:w="4876" w:type="dxa"/>
          </w:tcPr>
          <w:p w14:paraId="2F1E692C" w14:textId="77777777" w:rsidR="00DC47AF" w:rsidRPr="00047B22" w:rsidRDefault="00DC47AF" w:rsidP="002354E6">
            <w:pPr>
              <w:pStyle w:val="AmColumnHeading"/>
            </w:pPr>
            <w:r w:rsidRPr="00047B22">
              <w:t>Muudatusettepanek</w:t>
            </w:r>
          </w:p>
        </w:tc>
      </w:tr>
      <w:tr w:rsidR="00DC47AF" w:rsidRPr="00047B22" w14:paraId="30991787" w14:textId="77777777" w:rsidTr="002354E6">
        <w:trPr>
          <w:jc w:val="center"/>
        </w:trPr>
        <w:tc>
          <w:tcPr>
            <w:tcW w:w="4876" w:type="dxa"/>
          </w:tcPr>
          <w:p w14:paraId="1C9EB761" w14:textId="77777777" w:rsidR="00DC47AF" w:rsidRPr="00047B22" w:rsidRDefault="00DC47AF" w:rsidP="002354E6">
            <w:pPr>
              <w:pStyle w:val="Normal6a"/>
            </w:pPr>
            <w:r w:rsidRPr="00047B22">
              <w:t>(21)</w:t>
            </w:r>
            <w:r w:rsidRPr="00047B22">
              <w:tab/>
            </w:r>
            <w:r w:rsidRPr="00047B22">
              <w:rPr>
                <w:b/>
                <w:i/>
              </w:rPr>
              <w:t>Maabunud isikud</w:t>
            </w:r>
            <w:r w:rsidRPr="00047B22">
              <w:t xml:space="preserve"> tuleks jaotada liikmesriikide vahel proportsionaalselt.</w:t>
            </w:r>
          </w:p>
        </w:tc>
        <w:tc>
          <w:tcPr>
            <w:tcW w:w="4876" w:type="dxa"/>
          </w:tcPr>
          <w:p w14:paraId="0FEDCB33" w14:textId="77777777" w:rsidR="00DC47AF" w:rsidRPr="00047B22" w:rsidRDefault="00DC47AF" w:rsidP="002354E6">
            <w:pPr>
              <w:pStyle w:val="Normal6a"/>
            </w:pPr>
            <w:r w:rsidRPr="00047B22">
              <w:t>(21)</w:t>
            </w:r>
            <w:r w:rsidRPr="00047B22">
              <w:tab/>
            </w:r>
            <w:r w:rsidRPr="00047B22">
              <w:rPr>
                <w:b/>
                <w:i/>
              </w:rPr>
              <w:t>Kõik rahvusvahelise kaitse taotlejad</w:t>
            </w:r>
            <w:r w:rsidRPr="00047B22">
              <w:t xml:space="preserve"> tuleks jaotada liikmesriikide vahel proportsionaalselt</w:t>
            </w:r>
            <w:r w:rsidRPr="00047B22">
              <w:rPr>
                <w:b/>
                <w:i/>
              </w:rPr>
              <w:t>, võttes vastutava liikmesriigi määramisel täielikult arvesse taotlejate perekondlikke ja muid sisulisi sidemeid</w:t>
            </w:r>
            <w:r w:rsidRPr="00047B22">
              <w:t>.</w:t>
            </w:r>
          </w:p>
        </w:tc>
      </w:tr>
    </w:tbl>
    <w:p w14:paraId="7C28722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6AF3EE5" w14:textId="77777777" w:rsidR="00DC47AF" w:rsidRPr="00047B22" w:rsidRDefault="00DC47AF" w:rsidP="00DC47AF">
      <w:r w:rsidRPr="00047B22">
        <w:rPr>
          <w:rStyle w:val="HideTWBExt"/>
          <w:noProof w:val="0"/>
        </w:rPr>
        <w:t>&lt;/AmendB&gt;</w:t>
      </w:r>
    </w:p>
    <w:p w14:paraId="3028F70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353</w:t>
      </w:r>
      <w:r w:rsidRPr="00047B22">
        <w:rPr>
          <w:rStyle w:val="HideTWBExt"/>
          <w:b w:val="0"/>
          <w:noProof w:val="0"/>
        </w:rPr>
        <w:t>&lt;/NumAmB&gt;</w:t>
      </w:r>
    </w:p>
    <w:p w14:paraId="2E99F90D"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3F426F6" w14:textId="77777777" w:rsidR="00DC47AF" w:rsidRPr="00047B22" w:rsidRDefault="00DC47AF" w:rsidP="00DC47AF">
      <w:pPr>
        <w:pStyle w:val="NormalBold"/>
      </w:pPr>
      <w:r w:rsidRPr="00047B22">
        <w:rPr>
          <w:rStyle w:val="HideTWBExt"/>
          <w:b w:val="0"/>
          <w:noProof w:val="0"/>
        </w:rPr>
        <w:t>&lt;/RepeatBlock-By&gt;</w:t>
      </w:r>
    </w:p>
    <w:p w14:paraId="288790E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3CE7FC0"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A141D57" w14:textId="77777777" w:rsidTr="002354E6">
        <w:trPr>
          <w:trHeight w:hRule="exact" w:val="240"/>
          <w:jc w:val="center"/>
        </w:trPr>
        <w:tc>
          <w:tcPr>
            <w:tcW w:w="9752" w:type="dxa"/>
            <w:gridSpan w:val="2"/>
          </w:tcPr>
          <w:p w14:paraId="5407CB6E" w14:textId="77777777" w:rsidR="00DC47AF" w:rsidRPr="00047B22" w:rsidRDefault="00DC47AF" w:rsidP="002354E6"/>
        </w:tc>
      </w:tr>
      <w:tr w:rsidR="00DC47AF" w:rsidRPr="00047B22" w14:paraId="31C482B9" w14:textId="77777777" w:rsidTr="002354E6">
        <w:trPr>
          <w:trHeight w:val="240"/>
          <w:jc w:val="center"/>
        </w:trPr>
        <w:tc>
          <w:tcPr>
            <w:tcW w:w="4876" w:type="dxa"/>
          </w:tcPr>
          <w:p w14:paraId="00B67F68" w14:textId="77777777" w:rsidR="00DC47AF" w:rsidRPr="00047B22" w:rsidRDefault="00DC47AF" w:rsidP="002354E6">
            <w:pPr>
              <w:pStyle w:val="AmColumnHeading"/>
            </w:pPr>
            <w:r w:rsidRPr="00047B22">
              <w:t>Komisjoni ettepanek</w:t>
            </w:r>
          </w:p>
        </w:tc>
        <w:tc>
          <w:tcPr>
            <w:tcW w:w="4876" w:type="dxa"/>
          </w:tcPr>
          <w:p w14:paraId="7442625D" w14:textId="77777777" w:rsidR="00DC47AF" w:rsidRPr="00047B22" w:rsidRDefault="00DC47AF" w:rsidP="002354E6">
            <w:pPr>
              <w:pStyle w:val="AmColumnHeading"/>
            </w:pPr>
            <w:r w:rsidRPr="00047B22">
              <w:t>Muudatusettepanek</w:t>
            </w:r>
          </w:p>
        </w:tc>
      </w:tr>
      <w:tr w:rsidR="00DC47AF" w:rsidRPr="00047B22" w14:paraId="08C9E50A" w14:textId="77777777" w:rsidTr="002354E6">
        <w:trPr>
          <w:jc w:val="center"/>
        </w:trPr>
        <w:tc>
          <w:tcPr>
            <w:tcW w:w="4876" w:type="dxa"/>
          </w:tcPr>
          <w:p w14:paraId="5AD7B8AA" w14:textId="77777777" w:rsidR="00DC47AF" w:rsidRPr="00047B22" w:rsidRDefault="00DC47AF" w:rsidP="002354E6">
            <w:pPr>
              <w:pStyle w:val="Normal6a"/>
            </w:pPr>
            <w:r w:rsidRPr="00047B22">
              <w:rPr>
                <w:b/>
                <w:i/>
              </w:rPr>
              <w:t>(22)</w:t>
            </w:r>
            <w:r w:rsidRPr="00047B22">
              <w:tab/>
            </w:r>
            <w:r w:rsidRPr="00047B22">
              <w:rPr>
                <w:b/>
                <w:i/>
              </w:rPr>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20D43A36" w14:textId="77777777" w:rsidR="00DC47AF" w:rsidRPr="00047B22" w:rsidRDefault="00DC47AF" w:rsidP="002354E6">
            <w:pPr>
              <w:pStyle w:val="Normal6a"/>
            </w:pPr>
            <w:r w:rsidRPr="00047B22">
              <w:rPr>
                <w:b/>
                <w:i/>
              </w:rPr>
              <w:t>välja jäetud</w:t>
            </w:r>
          </w:p>
        </w:tc>
      </w:tr>
    </w:tbl>
    <w:p w14:paraId="446465A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A9DB520" w14:textId="77777777" w:rsidR="00DC47AF" w:rsidRPr="00047B22" w:rsidRDefault="00DC47AF" w:rsidP="00DC47AF">
      <w:r w:rsidRPr="00047B22">
        <w:rPr>
          <w:rStyle w:val="HideTWBExt"/>
          <w:noProof w:val="0"/>
        </w:rPr>
        <w:t>&lt;/AmendB&gt;</w:t>
      </w:r>
    </w:p>
    <w:p w14:paraId="01AF285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354</w:t>
      </w:r>
      <w:r w:rsidRPr="00047B22">
        <w:rPr>
          <w:rStyle w:val="HideTWBExt"/>
          <w:b w:val="0"/>
          <w:noProof w:val="0"/>
        </w:rPr>
        <w:t>&lt;/NumAmB&gt;</w:t>
      </w:r>
    </w:p>
    <w:p w14:paraId="37AB6261"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44E9F5BD" w14:textId="77777777" w:rsidR="00DC47AF" w:rsidRPr="00047B22" w:rsidRDefault="00DC47AF" w:rsidP="00DC47AF">
      <w:pPr>
        <w:pStyle w:val="NormalBold"/>
      </w:pPr>
      <w:r w:rsidRPr="00047B22">
        <w:rPr>
          <w:rStyle w:val="HideTWBExt"/>
          <w:b w:val="0"/>
          <w:noProof w:val="0"/>
        </w:rPr>
        <w:t>&lt;/RepeatBlock-By&gt;</w:t>
      </w:r>
    </w:p>
    <w:p w14:paraId="5E851D9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3CDF497"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FA0B41C" w14:textId="77777777" w:rsidTr="002354E6">
        <w:trPr>
          <w:trHeight w:hRule="exact" w:val="240"/>
          <w:jc w:val="center"/>
        </w:trPr>
        <w:tc>
          <w:tcPr>
            <w:tcW w:w="9752" w:type="dxa"/>
            <w:gridSpan w:val="2"/>
          </w:tcPr>
          <w:p w14:paraId="7F2D158D" w14:textId="77777777" w:rsidR="00DC47AF" w:rsidRPr="00047B22" w:rsidRDefault="00DC47AF" w:rsidP="002354E6"/>
        </w:tc>
      </w:tr>
      <w:tr w:rsidR="00DC47AF" w:rsidRPr="00047B22" w14:paraId="522038DF" w14:textId="77777777" w:rsidTr="002354E6">
        <w:trPr>
          <w:trHeight w:val="240"/>
          <w:jc w:val="center"/>
        </w:trPr>
        <w:tc>
          <w:tcPr>
            <w:tcW w:w="4876" w:type="dxa"/>
          </w:tcPr>
          <w:p w14:paraId="532A99F8" w14:textId="77777777" w:rsidR="00DC47AF" w:rsidRPr="00047B22" w:rsidRDefault="00DC47AF" w:rsidP="002354E6">
            <w:pPr>
              <w:pStyle w:val="AmColumnHeading"/>
            </w:pPr>
            <w:r w:rsidRPr="00047B22">
              <w:t>Komisjoni ettepanek</w:t>
            </w:r>
          </w:p>
        </w:tc>
        <w:tc>
          <w:tcPr>
            <w:tcW w:w="4876" w:type="dxa"/>
          </w:tcPr>
          <w:p w14:paraId="2461AC6B" w14:textId="77777777" w:rsidR="00DC47AF" w:rsidRPr="00047B22" w:rsidRDefault="00DC47AF" w:rsidP="002354E6">
            <w:pPr>
              <w:pStyle w:val="AmColumnHeading"/>
            </w:pPr>
            <w:r w:rsidRPr="00047B22">
              <w:t>Muudatusettepanek</w:t>
            </w:r>
          </w:p>
        </w:tc>
      </w:tr>
      <w:tr w:rsidR="00DC47AF" w:rsidRPr="00047B22" w14:paraId="51450EC2" w14:textId="77777777" w:rsidTr="002354E6">
        <w:trPr>
          <w:jc w:val="center"/>
        </w:trPr>
        <w:tc>
          <w:tcPr>
            <w:tcW w:w="4876" w:type="dxa"/>
          </w:tcPr>
          <w:p w14:paraId="39329F19" w14:textId="77777777" w:rsidR="00DC47AF" w:rsidRPr="00047B22" w:rsidRDefault="00DC47AF" w:rsidP="002354E6">
            <w:pPr>
              <w:pStyle w:val="Normal6a"/>
            </w:pPr>
            <w:r w:rsidRPr="00047B22">
              <w:rPr>
                <w:b/>
                <w:i/>
              </w:rPr>
              <w:t>(22)</w:t>
            </w:r>
            <w:r w:rsidRPr="00047B22">
              <w:tab/>
            </w:r>
            <w:r w:rsidRPr="00047B22">
              <w:rPr>
                <w:b/>
                <w:i/>
              </w:rPr>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660E64FC" w14:textId="77777777" w:rsidR="00DC47AF" w:rsidRPr="00047B22" w:rsidRDefault="00DC47AF" w:rsidP="002354E6">
            <w:pPr>
              <w:pStyle w:val="Normal6a"/>
            </w:pPr>
            <w:r w:rsidRPr="00047B22">
              <w:rPr>
                <w:b/>
                <w:i/>
              </w:rPr>
              <w:t>välja jäetud</w:t>
            </w:r>
          </w:p>
        </w:tc>
      </w:tr>
    </w:tbl>
    <w:p w14:paraId="615401F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EDB4FBE" w14:textId="77777777" w:rsidR="00DC47AF" w:rsidRPr="00047B22" w:rsidRDefault="00DC47AF" w:rsidP="00DC47AF">
      <w:r w:rsidRPr="00047B22">
        <w:rPr>
          <w:rStyle w:val="HideTWBExt"/>
          <w:noProof w:val="0"/>
        </w:rPr>
        <w:t>&lt;/AmendB&gt;</w:t>
      </w:r>
    </w:p>
    <w:p w14:paraId="20FB286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355</w:t>
      </w:r>
      <w:r w:rsidRPr="00047B22">
        <w:rPr>
          <w:rStyle w:val="HideTWBExt"/>
          <w:b w:val="0"/>
          <w:noProof w:val="0"/>
        </w:rPr>
        <w:t>&lt;/NumAmB&gt;</w:t>
      </w:r>
    </w:p>
    <w:p w14:paraId="5E4A992A"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6EE2C99B" w14:textId="77777777" w:rsidR="00DC47AF" w:rsidRPr="00047B22" w:rsidRDefault="00DC47AF" w:rsidP="00DC47AF">
      <w:pPr>
        <w:pStyle w:val="NormalBold"/>
      </w:pPr>
      <w:r w:rsidRPr="00047B22">
        <w:rPr>
          <w:rStyle w:val="HideTWBExt"/>
          <w:b w:val="0"/>
          <w:noProof w:val="0"/>
        </w:rPr>
        <w:t>&lt;/RepeatBlock-By&gt;</w:t>
      </w:r>
    </w:p>
    <w:p w14:paraId="0D5D27F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9D3BEF2"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242DB61" w14:textId="77777777" w:rsidTr="002354E6">
        <w:trPr>
          <w:trHeight w:hRule="exact" w:val="240"/>
          <w:jc w:val="center"/>
        </w:trPr>
        <w:tc>
          <w:tcPr>
            <w:tcW w:w="9752" w:type="dxa"/>
            <w:gridSpan w:val="2"/>
          </w:tcPr>
          <w:p w14:paraId="5B511FEE" w14:textId="77777777" w:rsidR="00DC47AF" w:rsidRPr="00047B22" w:rsidRDefault="00DC47AF" w:rsidP="002354E6"/>
        </w:tc>
      </w:tr>
      <w:tr w:rsidR="00DC47AF" w:rsidRPr="00047B22" w14:paraId="718A3E71" w14:textId="77777777" w:rsidTr="002354E6">
        <w:trPr>
          <w:trHeight w:val="240"/>
          <w:jc w:val="center"/>
        </w:trPr>
        <w:tc>
          <w:tcPr>
            <w:tcW w:w="4876" w:type="dxa"/>
          </w:tcPr>
          <w:p w14:paraId="69E703FC" w14:textId="77777777" w:rsidR="00DC47AF" w:rsidRPr="00047B22" w:rsidRDefault="00DC47AF" w:rsidP="002354E6">
            <w:pPr>
              <w:pStyle w:val="AmColumnHeading"/>
            </w:pPr>
            <w:r w:rsidRPr="00047B22">
              <w:t>Komisjoni ettepanek</w:t>
            </w:r>
          </w:p>
        </w:tc>
        <w:tc>
          <w:tcPr>
            <w:tcW w:w="4876" w:type="dxa"/>
          </w:tcPr>
          <w:p w14:paraId="5E90BC07" w14:textId="77777777" w:rsidR="00DC47AF" w:rsidRPr="00047B22" w:rsidRDefault="00DC47AF" w:rsidP="002354E6">
            <w:pPr>
              <w:pStyle w:val="AmColumnHeading"/>
            </w:pPr>
            <w:r w:rsidRPr="00047B22">
              <w:t>Muudatusettepanek</w:t>
            </w:r>
          </w:p>
        </w:tc>
      </w:tr>
      <w:tr w:rsidR="00DC47AF" w:rsidRPr="00047B22" w14:paraId="37041808" w14:textId="77777777" w:rsidTr="002354E6">
        <w:trPr>
          <w:jc w:val="center"/>
        </w:trPr>
        <w:tc>
          <w:tcPr>
            <w:tcW w:w="4876" w:type="dxa"/>
          </w:tcPr>
          <w:p w14:paraId="5F8A7673" w14:textId="77777777" w:rsidR="00DC47AF" w:rsidRPr="00047B22" w:rsidRDefault="00DC47AF" w:rsidP="002354E6">
            <w:pPr>
              <w:pStyle w:val="Normal6a"/>
            </w:pPr>
            <w:r w:rsidRPr="00047B22">
              <w:rPr>
                <w:b/>
                <w:i/>
              </w:rPr>
              <w:t>(22)</w:t>
            </w:r>
            <w:r w:rsidRPr="00047B22">
              <w:tab/>
            </w:r>
            <w:r w:rsidRPr="00047B22">
              <w:rPr>
                <w:b/>
                <w:i/>
              </w:rPr>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5DEF0E4A" w14:textId="77777777" w:rsidR="00DC47AF" w:rsidRPr="00047B22" w:rsidRDefault="00DC47AF" w:rsidP="002354E6">
            <w:pPr>
              <w:pStyle w:val="Normal6a"/>
            </w:pPr>
            <w:r w:rsidRPr="00047B22">
              <w:rPr>
                <w:b/>
                <w:i/>
              </w:rPr>
              <w:t>välja jäetud</w:t>
            </w:r>
          </w:p>
        </w:tc>
      </w:tr>
    </w:tbl>
    <w:p w14:paraId="331ABB0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384F5DF" w14:textId="77777777" w:rsidR="00DC47AF" w:rsidRPr="00047B22" w:rsidRDefault="00DC47AF" w:rsidP="00DC47AF">
      <w:r w:rsidRPr="00047B22">
        <w:rPr>
          <w:rStyle w:val="HideTWBExt"/>
          <w:noProof w:val="0"/>
        </w:rPr>
        <w:t>&lt;/AmendB&gt;</w:t>
      </w:r>
    </w:p>
    <w:p w14:paraId="61AD8E3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356</w:t>
      </w:r>
      <w:r w:rsidRPr="00047B22">
        <w:rPr>
          <w:rStyle w:val="HideTWBExt"/>
          <w:b w:val="0"/>
          <w:noProof w:val="0"/>
        </w:rPr>
        <w:t>&lt;/NumAmB&gt;</w:t>
      </w:r>
    </w:p>
    <w:p w14:paraId="5A357A58"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50A35BCF" w14:textId="77777777" w:rsidR="00DC47AF" w:rsidRPr="00047B22" w:rsidRDefault="00DC47AF" w:rsidP="00DC47AF">
      <w:pPr>
        <w:pStyle w:val="NormalBold"/>
      </w:pPr>
      <w:r w:rsidRPr="00047B22">
        <w:rPr>
          <w:rStyle w:val="HideTWBExt"/>
          <w:b w:val="0"/>
          <w:noProof w:val="0"/>
        </w:rPr>
        <w:t>&lt;/RepeatBlock-By&gt;</w:t>
      </w:r>
    </w:p>
    <w:p w14:paraId="2605E5D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B507567"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9028BB1" w14:textId="77777777" w:rsidTr="002354E6">
        <w:trPr>
          <w:trHeight w:hRule="exact" w:val="240"/>
          <w:jc w:val="center"/>
        </w:trPr>
        <w:tc>
          <w:tcPr>
            <w:tcW w:w="9752" w:type="dxa"/>
            <w:gridSpan w:val="2"/>
          </w:tcPr>
          <w:p w14:paraId="68B4BEA4" w14:textId="77777777" w:rsidR="00DC47AF" w:rsidRPr="00047B22" w:rsidRDefault="00DC47AF" w:rsidP="002354E6"/>
        </w:tc>
      </w:tr>
      <w:tr w:rsidR="00DC47AF" w:rsidRPr="00047B22" w14:paraId="6F315633" w14:textId="77777777" w:rsidTr="002354E6">
        <w:trPr>
          <w:trHeight w:val="240"/>
          <w:jc w:val="center"/>
        </w:trPr>
        <w:tc>
          <w:tcPr>
            <w:tcW w:w="4876" w:type="dxa"/>
          </w:tcPr>
          <w:p w14:paraId="71B5F7A3" w14:textId="77777777" w:rsidR="00DC47AF" w:rsidRPr="00047B22" w:rsidRDefault="00DC47AF" w:rsidP="002354E6">
            <w:pPr>
              <w:pStyle w:val="AmColumnHeading"/>
            </w:pPr>
            <w:r w:rsidRPr="00047B22">
              <w:t>Komisjoni ettepanek</w:t>
            </w:r>
          </w:p>
        </w:tc>
        <w:tc>
          <w:tcPr>
            <w:tcW w:w="4876" w:type="dxa"/>
          </w:tcPr>
          <w:p w14:paraId="6CEA2F9C" w14:textId="77777777" w:rsidR="00DC47AF" w:rsidRPr="00047B22" w:rsidRDefault="00DC47AF" w:rsidP="002354E6">
            <w:pPr>
              <w:pStyle w:val="AmColumnHeading"/>
            </w:pPr>
            <w:r w:rsidRPr="00047B22">
              <w:t>Muudatusettepanek</w:t>
            </w:r>
          </w:p>
        </w:tc>
      </w:tr>
      <w:tr w:rsidR="00DC47AF" w:rsidRPr="00047B22" w14:paraId="7A88B870" w14:textId="77777777" w:rsidTr="002354E6">
        <w:trPr>
          <w:jc w:val="center"/>
        </w:trPr>
        <w:tc>
          <w:tcPr>
            <w:tcW w:w="4876" w:type="dxa"/>
          </w:tcPr>
          <w:p w14:paraId="52C4DD56" w14:textId="77777777" w:rsidR="00DC47AF" w:rsidRPr="00047B22" w:rsidRDefault="00DC47AF" w:rsidP="002354E6">
            <w:pPr>
              <w:pStyle w:val="Normal6a"/>
            </w:pPr>
            <w:r w:rsidRPr="00047B22">
              <w:rPr>
                <w:b/>
                <w:i/>
              </w:rPr>
              <w:t>(22)</w:t>
            </w:r>
            <w:r w:rsidRPr="00047B22">
              <w:tab/>
            </w:r>
            <w:r w:rsidRPr="00047B22">
              <w:rPr>
                <w:b/>
                <w:i/>
              </w:rPr>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656BFAFD" w14:textId="77777777" w:rsidR="00DC47AF" w:rsidRPr="00047B22" w:rsidRDefault="00DC47AF" w:rsidP="002354E6">
            <w:pPr>
              <w:pStyle w:val="Normal6a"/>
            </w:pPr>
            <w:r w:rsidRPr="00047B22">
              <w:rPr>
                <w:b/>
                <w:i/>
              </w:rPr>
              <w:t>välja jäetud</w:t>
            </w:r>
          </w:p>
        </w:tc>
      </w:tr>
    </w:tbl>
    <w:p w14:paraId="6A189C8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D3A6413" w14:textId="77777777" w:rsidR="00DC47AF" w:rsidRPr="00047B22" w:rsidRDefault="00DC47AF" w:rsidP="00DC47AF">
      <w:r w:rsidRPr="00047B22">
        <w:rPr>
          <w:rStyle w:val="HideTWBExt"/>
          <w:noProof w:val="0"/>
        </w:rPr>
        <w:t>&lt;/AmendB&gt;</w:t>
      </w:r>
    </w:p>
    <w:p w14:paraId="363358C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357</w:t>
      </w:r>
      <w:r w:rsidRPr="00047B22">
        <w:rPr>
          <w:rStyle w:val="HideTWBExt"/>
          <w:b w:val="0"/>
          <w:noProof w:val="0"/>
        </w:rPr>
        <w:t>&lt;/NumAmB&gt;</w:t>
      </w:r>
    </w:p>
    <w:p w14:paraId="6AE2A55C"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13EEA20D" w14:textId="77777777" w:rsidR="00DC47AF" w:rsidRPr="00047B22" w:rsidRDefault="00DC47AF" w:rsidP="00DC47AF">
      <w:pPr>
        <w:pStyle w:val="NormalBold"/>
      </w:pPr>
      <w:r w:rsidRPr="00047B22">
        <w:rPr>
          <w:rStyle w:val="HideTWBExt"/>
          <w:b w:val="0"/>
          <w:noProof w:val="0"/>
        </w:rPr>
        <w:t>&lt;/RepeatBlock-By&gt;</w:t>
      </w:r>
    </w:p>
    <w:p w14:paraId="44CB884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F38683B"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C896A7F" w14:textId="77777777" w:rsidTr="002354E6">
        <w:trPr>
          <w:trHeight w:hRule="exact" w:val="240"/>
          <w:jc w:val="center"/>
        </w:trPr>
        <w:tc>
          <w:tcPr>
            <w:tcW w:w="9752" w:type="dxa"/>
            <w:gridSpan w:val="2"/>
          </w:tcPr>
          <w:p w14:paraId="4203881C" w14:textId="77777777" w:rsidR="00DC47AF" w:rsidRPr="00047B22" w:rsidRDefault="00DC47AF" w:rsidP="002354E6"/>
        </w:tc>
      </w:tr>
      <w:tr w:rsidR="00DC47AF" w:rsidRPr="00047B22" w14:paraId="671C0DE8" w14:textId="77777777" w:rsidTr="002354E6">
        <w:trPr>
          <w:trHeight w:val="240"/>
          <w:jc w:val="center"/>
        </w:trPr>
        <w:tc>
          <w:tcPr>
            <w:tcW w:w="4876" w:type="dxa"/>
          </w:tcPr>
          <w:p w14:paraId="5EC7592F" w14:textId="77777777" w:rsidR="00DC47AF" w:rsidRPr="00047B22" w:rsidRDefault="00DC47AF" w:rsidP="002354E6">
            <w:pPr>
              <w:pStyle w:val="AmColumnHeading"/>
            </w:pPr>
            <w:r w:rsidRPr="00047B22">
              <w:t>Komisjoni ettepanek</w:t>
            </w:r>
          </w:p>
        </w:tc>
        <w:tc>
          <w:tcPr>
            <w:tcW w:w="4876" w:type="dxa"/>
          </w:tcPr>
          <w:p w14:paraId="20B5521E" w14:textId="77777777" w:rsidR="00DC47AF" w:rsidRPr="00047B22" w:rsidRDefault="00DC47AF" w:rsidP="002354E6">
            <w:pPr>
              <w:pStyle w:val="AmColumnHeading"/>
            </w:pPr>
            <w:r w:rsidRPr="00047B22">
              <w:t>Muudatusettepanek</w:t>
            </w:r>
          </w:p>
        </w:tc>
      </w:tr>
      <w:tr w:rsidR="00DC47AF" w:rsidRPr="00047B22" w14:paraId="3DC578EC" w14:textId="77777777" w:rsidTr="002354E6">
        <w:trPr>
          <w:jc w:val="center"/>
        </w:trPr>
        <w:tc>
          <w:tcPr>
            <w:tcW w:w="4876" w:type="dxa"/>
          </w:tcPr>
          <w:p w14:paraId="3A4E6249" w14:textId="77777777" w:rsidR="00DC47AF" w:rsidRPr="00047B22" w:rsidRDefault="00DC47AF" w:rsidP="002354E6">
            <w:pPr>
              <w:pStyle w:val="Normal6a"/>
            </w:pPr>
            <w:r w:rsidRPr="00047B22">
              <w:rPr>
                <w:b/>
                <w:i/>
              </w:rPr>
              <w:t>(22)</w:t>
            </w:r>
            <w:r w:rsidRPr="00047B22">
              <w:tab/>
            </w:r>
            <w:r w:rsidRPr="00047B22">
              <w:rPr>
                <w:b/>
                <w:i/>
              </w:rPr>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6C1D5EA9" w14:textId="77777777" w:rsidR="00DC47AF" w:rsidRPr="00047B22" w:rsidRDefault="00DC47AF" w:rsidP="002354E6">
            <w:pPr>
              <w:pStyle w:val="Normal6a"/>
            </w:pPr>
            <w:r w:rsidRPr="00047B22">
              <w:rPr>
                <w:b/>
                <w:i/>
              </w:rPr>
              <w:t>välja jäetud</w:t>
            </w:r>
          </w:p>
        </w:tc>
      </w:tr>
    </w:tbl>
    <w:p w14:paraId="5BBCD59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65A01BA" w14:textId="77777777" w:rsidR="00DC47AF" w:rsidRPr="00047B22" w:rsidRDefault="00DC47AF" w:rsidP="00DC47AF">
      <w:r w:rsidRPr="00047B22">
        <w:rPr>
          <w:rStyle w:val="HideTWBExt"/>
          <w:noProof w:val="0"/>
        </w:rPr>
        <w:t>&lt;/AmendB&gt;</w:t>
      </w:r>
    </w:p>
    <w:p w14:paraId="2F3280B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358</w:t>
      </w:r>
      <w:r w:rsidRPr="00047B22">
        <w:rPr>
          <w:rStyle w:val="HideTWBExt"/>
          <w:b w:val="0"/>
          <w:noProof w:val="0"/>
        </w:rPr>
        <w:t>&lt;/NumAmB&gt;</w:t>
      </w:r>
    </w:p>
    <w:p w14:paraId="3F80DA07"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4D390773" w14:textId="77777777" w:rsidR="00DC47AF" w:rsidRPr="00047B22" w:rsidRDefault="00DC47AF" w:rsidP="00DC47AF">
      <w:pPr>
        <w:pStyle w:val="NormalBold"/>
      </w:pPr>
      <w:r w:rsidRPr="00047B22">
        <w:rPr>
          <w:rStyle w:val="HideTWBExt"/>
          <w:b w:val="0"/>
          <w:noProof w:val="0"/>
        </w:rPr>
        <w:t>&lt;/RepeatBlock-By&gt;</w:t>
      </w:r>
    </w:p>
    <w:p w14:paraId="1FDF968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F9D9087"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8028350" w14:textId="77777777" w:rsidTr="002354E6">
        <w:trPr>
          <w:trHeight w:hRule="exact" w:val="240"/>
          <w:jc w:val="center"/>
        </w:trPr>
        <w:tc>
          <w:tcPr>
            <w:tcW w:w="9752" w:type="dxa"/>
            <w:gridSpan w:val="2"/>
          </w:tcPr>
          <w:p w14:paraId="3ABE77B1" w14:textId="77777777" w:rsidR="00DC47AF" w:rsidRPr="00047B22" w:rsidRDefault="00DC47AF" w:rsidP="002354E6"/>
        </w:tc>
      </w:tr>
      <w:tr w:rsidR="00DC47AF" w:rsidRPr="00047B22" w14:paraId="6D4EC2D2" w14:textId="77777777" w:rsidTr="002354E6">
        <w:trPr>
          <w:trHeight w:val="240"/>
          <w:jc w:val="center"/>
        </w:trPr>
        <w:tc>
          <w:tcPr>
            <w:tcW w:w="4876" w:type="dxa"/>
          </w:tcPr>
          <w:p w14:paraId="53746EE0" w14:textId="77777777" w:rsidR="00DC47AF" w:rsidRPr="00047B22" w:rsidRDefault="00DC47AF" w:rsidP="002354E6">
            <w:pPr>
              <w:pStyle w:val="AmColumnHeading"/>
            </w:pPr>
            <w:r w:rsidRPr="00047B22">
              <w:t>Komisjoni ettepanek</w:t>
            </w:r>
          </w:p>
        </w:tc>
        <w:tc>
          <w:tcPr>
            <w:tcW w:w="4876" w:type="dxa"/>
          </w:tcPr>
          <w:p w14:paraId="34CE66E9" w14:textId="77777777" w:rsidR="00DC47AF" w:rsidRPr="00047B22" w:rsidRDefault="00DC47AF" w:rsidP="002354E6">
            <w:pPr>
              <w:pStyle w:val="AmColumnHeading"/>
            </w:pPr>
            <w:r w:rsidRPr="00047B22">
              <w:t>Muudatusettepanek</w:t>
            </w:r>
          </w:p>
        </w:tc>
      </w:tr>
      <w:tr w:rsidR="00DC47AF" w:rsidRPr="00047B22" w14:paraId="28119D84" w14:textId="77777777" w:rsidTr="002354E6">
        <w:trPr>
          <w:jc w:val="center"/>
        </w:trPr>
        <w:tc>
          <w:tcPr>
            <w:tcW w:w="4876" w:type="dxa"/>
          </w:tcPr>
          <w:p w14:paraId="0194EBC1" w14:textId="77777777" w:rsidR="00DC47AF" w:rsidRPr="00047B22" w:rsidRDefault="00DC47AF" w:rsidP="002354E6">
            <w:pPr>
              <w:pStyle w:val="Normal6a"/>
            </w:pPr>
            <w:r w:rsidRPr="00047B22">
              <w:rPr>
                <w:b/>
                <w:i/>
              </w:rPr>
              <w:t>(22)</w:t>
            </w:r>
            <w:r w:rsidRPr="00047B22">
              <w:tab/>
            </w:r>
            <w:r w:rsidRPr="00047B22">
              <w:rPr>
                <w:b/>
                <w:i/>
              </w:rPr>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4924E929" w14:textId="77777777" w:rsidR="00DC47AF" w:rsidRPr="00047B22" w:rsidRDefault="00DC47AF" w:rsidP="002354E6">
            <w:pPr>
              <w:pStyle w:val="Normal6a"/>
            </w:pPr>
            <w:r w:rsidRPr="00047B22">
              <w:rPr>
                <w:b/>
                <w:i/>
              </w:rPr>
              <w:t>välja jäetud</w:t>
            </w:r>
          </w:p>
        </w:tc>
      </w:tr>
    </w:tbl>
    <w:p w14:paraId="46D4AB2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7B75EC5" w14:textId="77777777" w:rsidR="00DC47AF" w:rsidRPr="00047B22" w:rsidRDefault="00DC47AF" w:rsidP="00DC47AF">
      <w:r w:rsidRPr="00047B22">
        <w:rPr>
          <w:rStyle w:val="HideTWBExt"/>
          <w:noProof w:val="0"/>
        </w:rPr>
        <w:t>&lt;/AmendB&gt;</w:t>
      </w:r>
    </w:p>
    <w:p w14:paraId="4B62844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359</w:t>
      </w:r>
      <w:r w:rsidRPr="00047B22">
        <w:rPr>
          <w:rStyle w:val="HideTWBExt"/>
          <w:b w:val="0"/>
          <w:noProof w:val="0"/>
        </w:rPr>
        <w:t>&lt;/NumAmB&gt;</w:t>
      </w:r>
    </w:p>
    <w:p w14:paraId="1D78FB66"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4551319A" w14:textId="77777777" w:rsidR="00DC47AF" w:rsidRPr="00047B22" w:rsidRDefault="00DC47AF" w:rsidP="00DC47AF">
      <w:pPr>
        <w:pStyle w:val="NormalBold"/>
      </w:pPr>
      <w:r w:rsidRPr="00047B22">
        <w:rPr>
          <w:rStyle w:val="HideTWBExt"/>
          <w:b w:val="0"/>
          <w:noProof w:val="0"/>
        </w:rPr>
        <w:t>&lt;/RepeatBlock-By&gt;</w:t>
      </w:r>
    </w:p>
    <w:p w14:paraId="56E8A79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672A3CD"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E00B59D" w14:textId="77777777" w:rsidTr="002354E6">
        <w:trPr>
          <w:trHeight w:hRule="exact" w:val="240"/>
          <w:jc w:val="center"/>
        </w:trPr>
        <w:tc>
          <w:tcPr>
            <w:tcW w:w="9752" w:type="dxa"/>
            <w:gridSpan w:val="2"/>
          </w:tcPr>
          <w:p w14:paraId="6702B5AE" w14:textId="77777777" w:rsidR="00DC47AF" w:rsidRPr="00047B22" w:rsidRDefault="00DC47AF" w:rsidP="002354E6"/>
        </w:tc>
      </w:tr>
      <w:tr w:rsidR="00DC47AF" w:rsidRPr="00047B22" w14:paraId="62004E34" w14:textId="77777777" w:rsidTr="002354E6">
        <w:trPr>
          <w:trHeight w:val="240"/>
          <w:jc w:val="center"/>
        </w:trPr>
        <w:tc>
          <w:tcPr>
            <w:tcW w:w="4876" w:type="dxa"/>
          </w:tcPr>
          <w:p w14:paraId="2C444D56" w14:textId="77777777" w:rsidR="00DC47AF" w:rsidRPr="00047B22" w:rsidRDefault="00DC47AF" w:rsidP="002354E6">
            <w:pPr>
              <w:pStyle w:val="AmColumnHeading"/>
            </w:pPr>
            <w:r w:rsidRPr="00047B22">
              <w:t>Komisjoni ettepanek</w:t>
            </w:r>
          </w:p>
        </w:tc>
        <w:tc>
          <w:tcPr>
            <w:tcW w:w="4876" w:type="dxa"/>
          </w:tcPr>
          <w:p w14:paraId="5357951D" w14:textId="77777777" w:rsidR="00DC47AF" w:rsidRPr="00047B22" w:rsidRDefault="00DC47AF" w:rsidP="002354E6">
            <w:pPr>
              <w:pStyle w:val="AmColumnHeading"/>
            </w:pPr>
            <w:r w:rsidRPr="00047B22">
              <w:t>Muudatusettepanek</w:t>
            </w:r>
          </w:p>
        </w:tc>
      </w:tr>
      <w:tr w:rsidR="00DC47AF" w:rsidRPr="00047B22" w14:paraId="55E03E7C" w14:textId="77777777" w:rsidTr="002354E6">
        <w:trPr>
          <w:jc w:val="center"/>
        </w:trPr>
        <w:tc>
          <w:tcPr>
            <w:tcW w:w="4876" w:type="dxa"/>
          </w:tcPr>
          <w:p w14:paraId="40C50478" w14:textId="77777777" w:rsidR="00DC47AF" w:rsidRPr="00047B22" w:rsidRDefault="00DC47AF" w:rsidP="002354E6">
            <w:pPr>
              <w:pStyle w:val="Normal6a"/>
            </w:pPr>
            <w:r w:rsidRPr="00047B22">
              <w:t>(22)</w:t>
            </w:r>
            <w:r w:rsidRPr="00047B22">
              <w:tab/>
              <w:t xml:space="preserve">Iga liikmesriigi </w:t>
            </w:r>
            <w:r w:rsidRPr="00047B22">
              <w:rPr>
                <w:b/>
                <w:i/>
              </w:rPr>
              <w:t>osalus solidaarsusreservis</w:t>
            </w:r>
            <w:r w:rsidRPr="00047B22">
              <w:t xml:space="preserve"> tuleks </w:t>
            </w:r>
            <w:r w:rsidRPr="00047B22">
              <w:rPr>
                <w:b/>
                <w:i/>
              </w:rPr>
              <w:t>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r w:rsidRPr="00047B22">
              <w:t>.</w:t>
            </w:r>
          </w:p>
        </w:tc>
        <w:tc>
          <w:tcPr>
            <w:tcW w:w="4876" w:type="dxa"/>
          </w:tcPr>
          <w:p w14:paraId="614958CB" w14:textId="77777777" w:rsidR="00DC47AF" w:rsidRPr="00047B22" w:rsidRDefault="00DC47AF" w:rsidP="002354E6">
            <w:pPr>
              <w:pStyle w:val="Normal6a"/>
            </w:pPr>
            <w:r w:rsidRPr="00047B22">
              <w:t>(22)</w:t>
            </w:r>
            <w:r w:rsidRPr="00047B22">
              <w:tab/>
              <w:t xml:space="preserve">Iga liikmesriigi </w:t>
            </w:r>
            <w:r w:rsidRPr="00047B22">
              <w:rPr>
                <w:b/>
                <w:i/>
              </w:rPr>
              <w:t>vabatahtlikus osaluses</w:t>
            </w:r>
            <w:r w:rsidRPr="00047B22">
              <w:t xml:space="preserve"> tuleks </w:t>
            </w:r>
            <w:r w:rsidRPr="00047B22">
              <w:rPr>
                <w:b/>
                <w:i/>
              </w:rPr>
              <w:t>arvesse võtta rändesurve all olevate liikmesriikide märkeid selle kohta, milliste vahenditega nad vajavad abi tagasisaatmisel või ümberpaigutamisel kolmanda riigi partnerriiki vastuvõtukeskustesse</w:t>
            </w:r>
            <w:r w:rsidRPr="00047B22">
              <w:t>.</w:t>
            </w:r>
          </w:p>
        </w:tc>
      </w:tr>
    </w:tbl>
    <w:p w14:paraId="16C9F39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C939C55" w14:textId="77777777" w:rsidR="00DC47AF" w:rsidRPr="00047B22" w:rsidRDefault="00DC47AF" w:rsidP="00DC47AF">
      <w:r w:rsidRPr="00047B22">
        <w:rPr>
          <w:rStyle w:val="HideTWBExt"/>
          <w:noProof w:val="0"/>
        </w:rPr>
        <w:t>&lt;/AmendB&gt;</w:t>
      </w:r>
    </w:p>
    <w:p w14:paraId="06E7FA1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360</w:t>
      </w:r>
      <w:r w:rsidRPr="00047B22">
        <w:rPr>
          <w:rStyle w:val="HideTWBExt"/>
          <w:b w:val="0"/>
          <w:noProof w:val="0"/>
        </w:rPr>
        <w:t>&lt;/NumAmB&gt;</w:t>
      </w:r>
    </w:p>
    <w:p w14:paraId="0C7281A1"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1FE3AA39" w14:textId="77777777" w:rsidR="00DC47AF" w:rsidRPr="00047B22" w:rsidRDefault="00DC47AF" w:rsidP="00DC47AF">
      <w:pPr>
        <w:pStyle w:val="NormalBold"/>
      </w:pPr>
      <w:r w:rsidRPr="00047B22">
        <w:rPr>
          <w:rStyle w:val="HideTWBExt"/>
          <w:b w:val="0"/>
          <w:noProof w:val="0"/>
        </w:rPr>
        <w:t>&lt;/RepeatBlock-By&gt;</w:t>
      </w:r>
    </w:p>
    <w:p w14:paraId="7C06110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FC89FA7"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3425203" w14:textId="77777777" w:rsidTr="002354E6">
        <w:trPr>
          <w:trHeight w:hRule="exact" w:val="240"/>
          <w:jc w:val="center"/>
        </w:trPr>
        <w:tc>
          <w:tcPr>
            <w:tcW w:w="9752" w:type="dxa"/>
            <w:gridSpan w:val="2"/>
          </w:tcPr>
          <w:p w14:paraId="1EA17641" w14:textId="77777777" w:rsidR="00DC47AF" w:rsidRPr="00047B22" w:rsidRDefault="00DC47AF" w:rsidP="002354E6"/>
        </w:tc>
      </w:tr>
      <w:tr w:rsidR="00DC47AF" w:rsidRPr="00047B22" w14:paraId="68D7F6F5" w14:textId="77777777" w:rsidTr="002354E6">
        <w:trPr>
          <w:trHeight w:val="240"/>
          <w:jc w:val="center"/>
        </w:trPr>
        <w:tc>
          <w:tcPr>
            <w:tcW w:w="4876" w:type="dxa"/>
          </w:tcPr>
          <w:p w14:paraId="125111FD" w14:textId="77777777" w:rsidR="00DC47AF" w:rsidRPr="00047B22" w:rsidRDefault="00DC47AF" w:rsidP="002354E6">
            <w:pPr>
              <w:pStyle w:val="AmColumnHeading"/>
            </w:pPr>
            <w:r w:rsidRPr="00047B22">
              <w:t>Komisjoni ettepanek</w:t>
            </w:r>
          </w:p>
        </w:tc>
        <w:tc>
          <w:tcPr>
            <w:tcW w:w="4876" w:type="dxa"/>
          </w:tcPr>
          <w:p w14:paraId="4B2BC2AB" w14:textId="77777777" w:rsidR="00DC47AF" w:rsidRPr="00047B22" w:rsidRDefault="00DC47AF" w:rsidP="002354E6">
            <w:pPr>
              <w:pStyle w:val="AmColumnHeading"/>
            </w:pPr>
            <w:r w:rsidRPr="00047B22">
              <w:t>Muudatusettepanek</w:t>
            </w:r>
          </w:p>
        </w:tc>
      </w:tr>
      <w:tr w:rsidR="00DC47AF" w:rsidRPr="00047B22" w14:paraId="38ABB784" w14:textId="77777777" w:rsidTr="002354E6">
        <w:trPr>
          <w:jc w:val="center"/>
        </w:trPr>
        <w:tc>
          <w:tcPr>
            <w:tcW w:w="4876" w:type="dxa"/>
          </w:tcPr>
          <w:p w14:paraId="4029F0DE" w14:textId="77777777" w:rsidR="00DC47AF" w:rsidRPr="00047B22" w:rsidRDefault="00DC47AF" w:rsidP="002354E6">
            <w:pPr>
              <w:pStyle w:val="Normal6a"/>
            </w:pPr>
            <w:r w:rsidRPr="00047B22">
              <w:t>(22)</w:t>
            </w:r>
            <w:r w:rsidRPr="00047B22">
              <w:tab/>
              <w:t xml:space="preserve">Iga liikmesriigi osalus solidaarsusreservis tuleks kindlaks määrata nii, et liikmesriigid märgivad meetmed, millega nad osaleda soovivad. </w:t>
            </w:r>
            <w:r w:rsidRPr="00047B22">
              <w:rPr>
                <w:b/>
                <w:bCs/>
                <w:i/>
                <w:iCs/>
              </w:rPr>
              <w:t>Kui liikmesriikide solidaarsusmeetmetest ei piisa selleks, et tagada kestlik solidaarsus,</w:t>
            </w:r>
            <w:r w:rsidRPr="00047B22">
              <w:t xml:space="preserve"> peaks komisjonil olema õigus võtta vastu rakendusakt, </w:t>
            </w:r>
            <w:r w:rsidRPr="00047B22">
              <w:rPr>
                <w:b/>
                <w:bCs/>
                <w:i/>
                <w:iCs/>
              </w:rPr>
              <w:t>milles sätestatakse ümberpaigutamist vajavate kolmandate riikide kodanike koguarv ja iga liikmesriigi osa selles, kusjuures see osa arvutatakse iga liikmesriigi rahvaarvul ja SKP-l põhineva jaotuskvoodi alusel.</w:t>
            </w:r>
            <w:r w:rsidRPr="00047B22">
              <w:rPr>
                <w:b/>
                <w:i/>
              </w:rPr>
              <w:t xml:space="preserve"> </w:t>
            </w:r>
            <w:r w:rsidRPr="00047B22">
              <w:rPr>
                <w:b/>
                <w:bCs/>
                <w:i/>
                <w:iCs/>
              </w:rPr>
              <w:t>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w:t>
            </w:r>
            <w:r w:rsidRPr="00047B22">
              <w:t xml:space="preserve"> tagasisaatmise </w:t>
            </w:r>
            <w:r w:rsidRPr="00047B22">
              <w:rPr>
                <w:b/>
                <w:bCs/>
                <w:i/>
                <w:iCs/>
              </w:rPr>
              <w:t>toetamises, ulatuses, mis vastab poolele nende jaotuskvoodi alusel kindlaks määratud osast</w:t>
            </w:r>
            <w:r w:rsidRPr="00047B22">
              <w:t>.</w:t>
            </w:r>
          </w:p>
        </w:tc>
        <w:tc>
          <w:tcPr>
            <w:tcW w:w="4876" w:type="dxa"/>
          </w:tcPr>
          <w:p w14:paraId="240A42A7" w14:textId="77777777" w:rsidR="00DC47AF" w:rsidRPr="00047B22" w:rsidRDefault="00DC47AF" w:rsidP="002354E6">
            <w:pPr>
              <w:pStyle w:val="Normal6a"/>
            </w:pPr>
            <w:r w:rsidRPr="00047B22">
              <w:t>(22)</w:t>
            </w:r>
            <w:r w:rsidRPr="00047B22">
              <w:tab/>
              <w:t xml:space="preserve">Iga liikmesriigi osalus solidaarsusreservis tuleks kindlaks määrata nii, et liikmesriigid märgivad meetmed, millega nad osaleda soovivad. </w:t>
            </w:r>
            <w:r w:rsidRPr="00047B22">
              <w:rPr>
                <w:b/>
                <w:bCs/>
                <w:i/>
                <w:iCs/>
              </w:rPr>
              <w:t>Liikmesriikidel peaks olema võimalik valida mitte ümberpaigutamist lubada.</w:t>
            </w:r>
            <w:r w:rsidRPr="00047B22">
              <w:rPr>
                <w:b/>
                <w:i/>
              </w:rPr>
              <w:t xml:space="preserve"> </w:t>
            </w:r>
            <w:r w:rsidRPr="00047B22">
              <w:rPr>
                <w:b/>
                <w:bCs/>
                <w:i/>
                <w:iCs/>
              </w:rPr>
              <w:t>Sellisel juhul</w:t>
            </w:r>
            <w:r w:rsidRPr="00047B22">
              <w:t xml:space="preserve"> peaks komisjonil olema õigus võtta vastu rakendusakt, </w:t>
            </w:r>
            <w:r w:rsidRPr="00047B22">
              <w:rPr>
                <w:b/>
                <w:bCs/>
                <w:i/>
                <w:iCs/>
              </w:rPr>
              <w:t>millega määratakse kindlaks meetmetes osalemine muudes valdkondades, et reageerida solidaarselt ja kestlikult, eelkõige</w:t>
            </w:r>
            <w:r w:rsidRPr="00047B22">
              <w:t xml:space="preserve"> tagasisaatmise </w:t>
            </w:r>
            <w:r w:rsidRPr="00047B22">
              <w:rPr>
                <w:b/>
                <w:bCs/>
                <w:i/>
                <w:iCs/>
              </w:rPr>
              <w:t>toetamise suhtes</w:t>
            </w:r>
            <w:r w:rsidRPr="00047B22">
              <w:t>.</w:t>
            </w:r>
          </w:p>
        </w:tc>
      </w:tr>
    </w:tbl>
    <w:p w14:paraId="2EAC1B4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1B9FEC02" w14:textId="77777777" w:rsidR="00DC47AF" w:rsidRPr="00047B22" w:rsidRDefault="00DC47AF" w:rsidP="00DC47AF">
      <w:r w:rsidRPr="00047B22">
        <w:rPr>
          <w:rStyle w:val="HideTWBExt"/>
          <w:noProof w:val="0"/>
        </w:rPr>
        <w:t>&lt;/AmendB&gt;</w:t>
      </w:r>
    </w:p>
    <w:p w14:paraId="1655F76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361</w:t>
      </w:r>
      <w:r w:rsidRPr="00047B22">
        <w:rPr>
          <w:rStyle w:val="HideTWBExt"/>
          <w:b w:val="0"/>
          <w:noProof w:val="0"/>
        </w:rPr>
        <w:t>&lt;/NumAmB&gt;</w:t>
      </w:r>
    </w:p>
    <w:p w14:paraId="7B01F526"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1526A9DE" w14:textId="77777777" w:rsidR="00DC47AF" w:rsidRPr="00047B22" w:rsidRDefault="00DC47AF" w:rsidP="00DC47AF">
      <w:pPr>
        <w:pStyle w:val="NormalBold"/>
      </w:pPr>
      <w:r w:rsidRPr="00047B22">
        <w:rPr>
          <w:rStyle w:val="HideTWBExt"/>
          <w:b w:val="0"/>
          <w:noProof w:val="0"/>
        </w:rPr>
        <w:t>&lt;/RepeatBlock-By&gt;</w:t>
      </w:r>
    </w:p>
    <w:p w14:paraId="074F754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E51FCA8"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2D7EE84" w14:textId="77777777" w:rsidTr="002354E6">
        <w:trPr>
          <w:trHeight w:hRule="exact" w:val="240"/>
          <w:jc w:val="center"/>
        </w:trPr>
        <w:tc>
          <w:tcPr>
            <w:tcW w:w="9752" w:type="dxa"/>
            <w:gridSpan w:val="2"/>
          </w:tcPr>
          <w:p w14:paraId="7A567BCA" w14:textId="77777777" w:rsidR="00DC47AF" w:rsidRPr="00047B22" w:rsidRDefault="00DC47AF" w:rsidP="002354E6"/>
        </w:tc>
      </w:tr>
      <w:tr w:rsidR="00DC47AF" w:rsidRPr="00047B22" w14:paraId="6C83A5E2" w14:textId="77777777" w:rsidTr="002354E6">
        <w:trPr>
          <w:trHeight w:val="240"/>
          <w:jc w:val="center"/>
        </w:trPr>
        <w:tc>
          <w:tcPr>
            <w:tcW w:w="4876" w:type="dxa"/>
          </w:tcPr>
          <w:p w14:paraId="10E61ACB" w14:textId="77777777" w:rsidR="00DC47AF" w:rsidRPr="00047B22" w:rsidRDefault="00DC47AF" w:rsidP="002354E6">
            <w:pPr>
              <w:pStyle w:val="AmColumnHeading"/>
            </w:pPr>
            <w:r w:rsidRPr="00047B22">
              <w:t>Komisjoni ettepanek</w:t>
            </w:r>
          </w:p>
        </w:tc>
        <w:tc>
          <w:tcPr>
            <w:tcW w:w="4876" w:type="dxa"/>
          </w:tcPr>
          <w:p w14:paraId="669E933E" w14:textId="77777777" w:rsidR="00DC47AF" w:rsidRPr="00047B22" w:rsidRDefault="00DC47AF" w:rsidP="002354E6">
            <w:pPr>
              <w:pStyle w:val="AmColumnHeading"/>
            </w:pPr>
            <w:r w:rsidRPr="00047B22">
              <w:t>Muudatusettepanek</w:t>
            </w:r>
          </w:p>
        </w:tc>
      </w:tr>
      <w:tr w:rsidR="00DC47AF" w:rsidRPr="00047B22" w14:paraId="02CD8433" w14:textId="77777777" w:rsidTr="002354E6">
        <w:trPr>
          <w:jc w:val="center"/>
        </w:trPr>
        <w:tc>
          <w:tcPr>
            <w:tcW w:w="4876" w:type="dxa"/>
          </w:tcPr>
          <w:p w14:paraId="117FD2AE" w14:textId="77777777" w:rsidR="00DC47AF" w:rsidRPr="00047B22" w:rsidRDefault="00DC47AF" w:rsidP="002354E6">
            <w:pPr>
              <w:pStyle w:val="Normal6a"/>
            </w:pPr>
            <w:r w:rsidRPr="00047B22">
              <w:t>(22)</w:t>
            </w:r>
            <w:r w:rsidRPr="00047B22">
              <w:tab/>
              <w:t xml:space="preserve">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w:t>
            </w:r>
            <w:r w:rsidRPr="00047B22">
              <w:rPr>
                <w:b/>
                <w:bCs/>
                <w:i/>
                <w:iCs/>
              </w:rPr>
              <w:t>ja</w:t>
            </w:r>
            <w:r w:rsidRPr="00047B22">
              <w:t xml:space="preserve"> SKP-l põhineva jaotuskvoodi alusel. </w:t>
            </w:r>
            <w:r w:rsidRPr="00047B22">
              <w:rPr>
                <w:b/>
                <w:i/>
              </w:rPr>
              <w:t>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6FC20F2F" w14:textId="77777777" w:rsidR="00DC47AF" w:rsidRPr="00047B22" w:rsidRDefault="00DC47AF" w:rsidP="002354E6">
            <w:pPr>
              <w:pStyle w:val="Normal6a"/>
            </w:pPr>
            <w:r w:rsidRPr="00047B22">
              <w:t>(22)</w:t>
            </w:r>
            <w:r w:rsidRPr="00047B22">
              <w:tab/>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w:t>
            </w:r>
            <w:r w:rsidRPr="00047B22">
              <w:rPr>
                <w:b/>
                <w:bCs/>
                <w:i/>
                <w:iCs/>
              </w:rPr>
              <w:t>,</w:t>
            </w:r>
            <w:r w:rsidRPr="00047B22">
              <w:t xml:space="preserve"> SKP-l </w:t>
            </w:r>
            <w:r w:rsidRPr="00047B22">
              <w:rPr>
                <w:b/>
                <w:bCs/>
                <w:i/>
                <w:iCs/>
              </w:rPr>
              <w:t>ja töötuse määral</w:t>
            </w:r>
            <w:r w:rsidRPr="00047B22">
              <w:t xml:space="preserve"> põhineva jaotuskvoodi alusel.</w:t>
            </w:r>
          </w:p>
        </w:tc>
      </w:tr>
    </w:tbl>
    <w:p w14:paraId="2155516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61208AB9" w14:textId="77777777" w:rsidR="00DC47AF" w:rsidRPr="00047B22" w:rsidRDefault="00DC47AF" w:rsidP="00DC47AF">
      <w:r w:rsidRPr="00047B22">
        <w:rPr>
          <w:rStyle w:val="HideTWBExt"/>
          <w:noProof w:val="0"/>
        </w:rPr>
        <w:t>&lt;/AmendB&gt;</w:t>
      </w:r>
    </w:p>
    <w:p w14:paraId="1BAF23A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362</w:t>
      </w:r>
      <w:r w:rsidRPr="00047B22">
        <w:rPr>
          <w:rStyle w:val="HideTWBExt"/>
          <w:b w:val="0"/>
          <w:noProof w:val="0"/>
        </w:rPr>
        <w:t>&lt;/NumAmB&gt;</w:t>
      </w:r>
    </w:p>
    <w:p w14:paraId="28F84737"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57D0D8A1" w14:textId="77777777" w:rsidR="00DC47AF" w:rsidRPr="00047B22" w:rsidRDefault="00DC47AF" w:rsidP="00DC47AF">
      <w:pPr>
        <w:pStyle w:val="NormalBold"/>
      </w:pPr>
      <w:r w:rsidRPr="00047B22">
        <w:rPr>
          <w:rStyle w:val="HideTWBExt"/>
          <w:b w:val="0"/>
          <w:noProof w:val="0"/>
        </w:rPr>
        <w:t>&lt;/RepeatBlock-By&gt;</w:t>
      </w:r>
    </w:p>
    <w:p w14:paraId="0213758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F916CA0"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AEDA6F6" w14:textId="77777777" w:rsidTr="002354E6">
        <w:trPr>
          <w:trHeight w:hRule="exact" w:val="240"/>
          <w:jc w:val="center"/>
        </w:trPr>
        <w:tc>
          <w:tcPr>
            <w:tcW w:w="9752" w:type="dxa"/>
            <w:gridSpan w:val="2"/>
          </w:tcPr>
          <w:p w14:paraId="49011E21" w14:textId="77777777" w:rsidR="00DC47AF" w:rsidRPr="00047B22" w:rsidRDefault="00DC47AF" w:rsidP="002354E6"/>
        </w:tc>
      </w:tr>
      <w:tr w:rsidR="00DC47AF" w:rsidRPr="00047B22" w14:paraId="2341E757" w14:textId="77777777" w:rsidTr="002354E6">
        <w:trPr>
          <w:trHeight w:val="240"/>
          <w:jc w:val="center"/>
        </w:trPr>
        <w:tc>
          <w:tcPr>
            <w:tcW w:w="4876" w:type="dxa"/>
          </w:tcPr>
          <w:p w14:paraId="1A2B1671" w14:textId="77777777" w:rsidR="00DC47AF" w:rsidRPr="00047B22" w:rsidRDefault="00DC47AF" w:rsidP="002354E6">
            <w:pPr>
              <w:pStyle w:val="AmColumnHeading"/>
            </w:pPr>
            <w:r w:rsidRPr="00047B22">
              <w:t>Komisjoni ettepanek</w:t>
            </w:r>
          </w:p>
        </w:tc>
        <w:tc>
          <w:tcPr>
            <w:tcW w:w="4876" w:type="dxa"/>
          </w:tcPr>
          <w:p w14:paraId="0208B62F" w14:textId="77777777" w:rsidR="00DC47AF" w:rsidRPr="00047B22" w:rsidRDefault="00DC47AF" w:rsidP="002354E6">
            <w:pPr>
              <w:pStyle w:val="AmColumnHeading"/>
            </w:pPr>
            <w:r w:rsidRPr="00047B22">
              <w:t>Muudatusettepanek</w:t>
            </w:r>
          </w:p>
        </w:tc>
      </w:tr>
      <w:tr w:rsidR="00DC47AF" w:rsidRPr="00047B22" w14:paraId="3D5B47DA" w14:textId="77777777" w:rsidTr="002354E6">
        <w:trPr>
          <w:jc w:val="center"/>
        </w:trPr>
        <w:tc>
          <w:tcPr>
            <w:tcW w:w="4876" w:type="dxa"/>
          </w:tcPr>
          <w:p w14:paraId="3254CC46" w14:textId="77777777" w:rsidR="00DC47AF" w:rsidRPr="00047B22" w:rsidRDefault="00DC47AF" w:rsidP="002354E6">
            <w:pPr>
              <w:pStyle w:val="Normal6a"/>
            </w:pPr>
            <w:r w:rsidRPr="00047B22">
              <w:t>(22)</w:t>
            </w:r>
            <w:r w:rsidRPr="00047B22">
              <w:tab/>
              <w:t xml:space="preserve">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w:t>
            </w:r>
            <w:r w:rsidRPr="00047B22">
              <w:rPr>
                <w:b/>
                <w:i/>
              </w:rPr>
              <w:t>märgitud suutlikkuse või välismõõtme valdkonna meetmete põhjal jääks rände haldamise aruandes kindlaks tehtud ümberpaigutamiste koguarvust puudu üle 30 %</w:t>
            </w:r>
            <w:r w:rsidRPr="00047B22">
              <w:t xml:space="preserve">, peaks komisjonil olema </w:t>
            </w:r>
            <w:r w:rsidRPr="00047B22">
              <w:rPr>
                <w:b/>
                <w:i/>
              </w:rPr>
              <w:t>võimalik liikmesriikide osalemist solidaarsusmeetmetes kohandada nii, et nad osalevad kas ümberpaigutamises, või kui nii on märgitud, tagasisaatmise toetamises, ulatuses, mis vastab poolele nende</w:t>
            </w:r>
            <w:r w:rsidRPr="00047B22">
              <w:t xml:space="preserve"> jaotuskvoodi alusel </w:t>
            </w:r>
            <w:r w:rsidRPr="00047B22">
              <w:rPr>
                <w:b/>
                <w:i/>
              </w:rPr>
              <w:t>kindlaks määratud osast</w:t>
            </w:r>
            <w:r w:rsidRPr="00047B22">
              <w:t>.</w:t>
            </w:r>
          </w:p>
        </w:tc>
        <w:tc>
          <w:tcPr>
            <w:tcW w:w="4876" w:type="dxa"/>
          </w:tcPr>
          <w:p w14:paraId="7A2D77D6" w14:textId="77777777" w:rsidR="00DC47AF" w:rsidRPr="00047B22" w:rsidRDefault="00DC47AF" w:rsidP="002354E6">
            <w:pPr>
              <w:pStyle w:val="Normal6a"/>
            </w:pPr>
            <w:r w:rsidRPr="00047B22">
              <w:t>(22)</w:t>
            </w:r>
            <w:r w:rsidRPr="00047B22">
              <w:tab/>
              <w:t xml:space="preserve">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w:t>
            </w:r>
            <w:r w:rsidRPr="00047B22">
              <w:rPr>
                <w:b/>
                <w:i/>
              </w:rPr>
              <w:t>solidaarsusmeetmetest ei piisa</w:t>
            </w:r>
            <w:r w:rsidRPr="00047B22">
              <w:t xml:space="preserve">, peaks komisjonil olema </w:t>
            </w:r>
            <w:r w:rsidRPr="00047B22">
              <w:rPr>
                <w:b/>
                <w:i/>
              </w:rPr>
              <w:t>õigus võtta vastu rakendusakt, milles sätestatakse ümberpaigutamisega hõlmatavate kolmandate riikide kodanike koguarv ja iga liikmesriigi osa sellest arvust, mis arvutatakse</w:t>
            </w:r>
            <w:r w:rsidRPr="00047B22">
              <w:t xml:space="preserve"> jaotuskvoodi alusel</w:t>
            </w:r>
            <w:r w:rsidRPr="00047B22">
              <w:rPr>
                <w:b/>
                <w:i/>
              </w:rPr>
              <w:t>, mis põhineb iga liikmesriigi kolmandas riigis sündinud elanikkonna osakaalul ja pöördväärtusel</w:t>
            </w:r>
            <w:r w:rsidRPr="00047B22">
              <w:t>.</w:t>
            </w:r>
          </w:p>
        </w:tc>
      </w:tr>
    </w:tbl>
    <w:p w14:paraId="71E03A7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22F6030" w14:textId="77777777" w:rsidR="00DC47AF" w:rsidRPr="00047B22" w:rsidRDefault="00DC47AF" w:rsidP="00DC47AF">
      <w:r w:rsidRPr="00047B22">
        <w:rPr>
          <w:rStyle w:val="HideTWBExt"/>
          <w:noProof w:val="0"/>
        </w:rPr>
        <w:t>&lt;/AmendB&gt;</w:t>
      </w:r>
    </w:p>
    <w:p w14:paraId="648B924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363</w:t>
      </w:r>
      <w:r w:rsidRPr="00047B22">
        <w:rPr>
          <w:rStyle w:val="HideTWBExt"/>
          <w:b w:val="0"/>
          <w:noProof w:val="0"/>
        </w:rPr>
        <w:t>&lt;/NumAmB&gt;</w:t>
      </w:r>
    </w:p>
    <w:p w14:paraId="59789958"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029FAB1A" w14:textId="77777777" w:rsidR="00DC47AF" w:rsidRPr="00047B22" w:rsidRDefault="00DC47AF" w:rsidP="00DC47AF">
      <w:pPr>
        <w:pStyle w:val="NormalBold"/>
      </w:pPr>
      <w:r w:rsidRPr="00047B22">
        <w:rPr>
          <w:rStyle w:val="HideTWBExt"/>
          <w:b w:val="0"/>
          <w:noProof w:val="0"/>
        </w:rPr>
        <w:t>&lt;/RepeatBlock-By&gt;</w:t>
      </w:r>
    </w:p>
    <w:p w14:paraId="4273A7A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9F3E678"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966AF81" w14:textId="77777777" w:rsidTr="002354E6">
        <w:trPr>
          <w:trHeight w:hRule="exact" w:val="240"/>
          <w:jc w:val="center"/>
        </w:trPr>
        <w:tc>
          <w:tcPr>
            <w:tcW w:w="9752" w:type="dxa"/>
            <w:gridSpan w:val="2"/>
          </w:tcPr>
          <w:p w14:paraId="4CDD85E6" w14:textId="77777777" w:rsidR="00DC47AF" w:rsidRPr="00047B22" w:rsidRDefault="00DC47AF" w:rsidP="002354E6"/>
        </w:tc>
      </w:tr>
      <w:tr w:rsidR="00DC47AF" w:rsidRPr="00047B22" w14:paraId="6A77230E" w14:textId="77777777" w:rsidTr="002354E6">
        <w:trPr>
          <w:trHeight w:val="240"/>
          <w:jc w:val="center"/>
        </w:trPr>
        <w:tc>
          <w:tcPr>
            <w:tcW w:w="4876" w:type="dxa"/>
          </w:tcPr>
          <w:p w14:paraId="2367D7BC" w14:textId="77777777" w:rsidR="00DC47AF" w:rsidRPr="00047B22" w:rsidRDefault="00DC47AF" w:rsidP="002354E6">
            <w:pPr>
              <w:pStyle w:val="AmColumnHeading"/>
            </w:pPr>
            <w:r w:rsidRPr="00047B22">
              <w:t>Komisjoni ettepanek</w:t>
            </w:r>
          </w:p>
        </w:tc>
        <w:tc>
          <w:tcPr>
            <w:tcW w:w="4876" w:type="dxa"/>
          </w:tcPr>
          <w:p w14:paraId="61CC020A" w14:textId="77777777" w:rsidR="00DC47AF" w:rsidRPr="00047B22" w:rsidRDefault="00DC47AF" w:rsidP="002354E6">
            <w:pPr>
              <w:pStyle w:val="AmColumnHeading"/>
            </w:pPr>
            <w:r w:rsidRPr="00047B22">
              <w:t>Muudatusettepanek</w:t>
            </w:r>
          </w:p>
        </w:tc>
      </w:tr>
      <w:tr w:rsidR="00DC47AF" w:rsidRPr="00047B22" w14:paraId="58734F36" w14:textId="77777777" w:rsidTr="002354E6">
        <w:trPr>
          <w:jc w:val="center"/>
        </w:trPr>
        <w:tc>
          <w:tcPr>
            <w:tcW w:w="4876" w:type="dxa"/>
          </w:tcPr>
          <w:p w14:paraId="7788BFBA" w14:textId="77777777" w:rsidR="00DC47AF" w:rsidRPr="00047B22" w:rsidRDefault="00DC47AF" w:rsidP="002354E6">
            <w:pPr>
              <w:pStyle w:val="Normal6a"/>
            </w:pPr>
            <w:r w:rsidRPr="00047B22">
              <w:t>(22)</w:t>
            </w:r>
            <w:r w:rsidRPr="00047B22">
              <w:tab/>
              <w:t xml:space="preserve">Iga liikmesriigi osalus solidaarsusreservis tuleks kindlaks määrata nii, et liikmesriigid märgivad </w:t>
            </w:r>
            <w:r w:rsidRPr="00047B22">
              <w:rPr>
                <w:b/>
                <w:i/>
              </w:rPr>
              <w:t>meetmed</w:t>
            </w:r>
            <w:r w:rsidRPr="00047B22">
              <w:t xml:space="preserve">,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w:t>
            </w:r>
            <w:r w:rsidRPr="00047B22">
              <w:rPr>
                <w:b/>
                <w:i/>
              </w:rPr>
              <w:t>põhineva jaotuskvoodi alusel</w:t>
            </w:r>
            <w:r w:rsidRPr="00047B22">
              <w:t xml:space="preserve">. Kui liikmesriikide märgitud </w:t>
            </w:r>
            <w:r w:rsidRPr="00047B22">
              <w:rPr>
                <w:b/>
                <w:i/>
              </w:rPr>
              <w:t>suutlikkuse või välismõõtme valdkonna meetmete</w:t>
            </w:r>
            <w:r w:rsidRPr="00047B22">
              <w:t xml:space="preserve"> põhjal jääks </w:t>
            </w:r>
            <w:r w:rsidRPr="00047B22">
              <w:rPr>
                <w:b/>
                <w:i/>
              </w:rPr>
              <w:t>rände haldamise</w:t>
            </w:r>
            <w:r w:rsidRPr="00047B22">
              <w:t xml:space="preserve"> aruandes kindlaks tehtud ümberpaigutamiste koguarvust puudu üle </w:t>
            </w:r>
            <w:r w:rsidRPr="00047B22">
              <w:rPr>
                <w:b/>
                <w:i/>
              </w:rPr>
              <w:t>30 %</w:t>
            </w:r>
            <w:r w:rsidRPr="00047B22">
              <w:t xml:space="preserve">, peaks komisjonil olema võimalik liikmesriikide osalemist solidaarsusmeetmetes </w:t>
            </w:r>
            <w:r w:rsidRPr="00047B22">
              <w:rPr>
                <w:b/>
                <w:i/>
              </w:rPr>
              <w:t>kohandada nii, et nad osalevad kas ümberpaigutamises, või kui nii on märgitud, tagasisaatmise toetamises, ulatuses, mis vastab poolele nende jaotuskvoodi alusel kindlaks määratud osast</w:t>
            </w:r>
            <w:r w:rsidRPr="00047B22">
              <w:t>.</w:t>
            </w:r>
          </w:p>
        </w:tc>
        <w:tc>
          <w:tcPr>
            <w:tcW w:w="4876" w:type="dxa"/>
          </w:tcPr>
          <w:p w14:paraId="54303523" w14:textId="77777777" w:rsidR="00DC47AF" w:rsidRPr="00047B22" w:rsidRDefault="00DC47AF" w:rsidP="002354E6">
            <w:pPr>
              <w:pStyle w:val="Normal6a"/>
            </w:pPr>
            <w:r w:rsidRPr="00047B22">
              <w:t>(22)</w:t>
            </w:r>
            <w:r w:rsidRPr="00047B22">
              <w:tab/>
              <w:t xml:space="preserve">Iga liikmesriigi osalus solidaarsusreservis tuleks kindlaks määrata nii, et liikmesriigid märgivad </w:t>
            </w:r>
            <w:r w:rsidRPr="00047B22">
              <w:rPr>
                <w:b/>
                <w:i/>
              </w:rPr>
              <w:t>nende ümberpaigutamiskohtade arvu</w:t>
            </w:r>
            <w:r w:rsidRPr="00047B22">
              <w:t xml:space="preserve">,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w:t>
            </w:r>
            <w:r w:rsidRPr="00047B22">
              <w:rPr>
                <w:b/>
                <w:i/>
              </w:rPr>
              <w:t>põhineval võrdlusalusel, samuti menetletud varjupaigataotluste arvul ja vastuvõetud või ümberasustatud pagulaste arvul elaniku kohta</w:t>
            </w:r>
            <w:r w:rsidRPr="00047B22">
              <w:t xml:space="preserve">. Kui liikmesriikide märgitud </w:t>
            </w:r>
            <w:r w:rsidRPr="00047B22">
              <w:rPr>
                <w:b/>
                <w:i/>
              </w:rPr>
              <w:t>teabe</w:t>
            </w:r>
            <w:r w:rsidRPr="00047B22">
              <w:t xml:space="preserve"> põhjal jääks </w:t>
            </w:r>
            <w:r w:rsidRPr="00047B22">
              <w:rPr>
                <w:b/>
                <w:i/>
              </w:rPr>
              <w:t>varjupaiga olukorra</w:t>
            </w:r>
            <w:r w:rsidRPr="00047B22">
              <w:t xml:space="preserve"> aruandes kindlaks tehtud ümberpaigutamiste koguarvust puudu üle </w:t>
            </w:r>
            <w:r w:rsidRPr="00047B22">
              <w:rPr>
                <w:b/>
                <w:i/>
              </w:rPr>
              <w:t>20 %</w:t>
            </w:r>
            <w:r w:rsidRPr="00047B22">
              <w:t xml:space="preserve">, peaks komisjonil olema võimalik </w:t>
            </w:r>
            <w:r w:rsidRPr="00047B22">
              <w:rPr>
                <w:b/>
                <w:i/>
              </w:rPr>
              <w:t>kohandada nende</w:t>
            </w:r>
            <w:r w:rsidRPr="00047B22">
              <w:t xml:space="preserve"> liikmesriikide osalemist solidaarsusmeetmetes</w:t>
            </w:r>
            <w:r w:rsidRPr="00047B22">
              <w:rPr>
                <w:b/>
                <w:i/>
              </w:rPr>
              <w:t>, kelle osalus jääb alla nende õiglase osa</w:t>
            </w:r>
            <w:r w:rsidRPr="00047B22">
              <w:t>.</w:t>
            </w:r>
          </w:p>
        </w:tc>
      </w:tr>
    </w:tbl>
    <w:p w14:paraId="5AB2C01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6809E75" w14:textId="77777777" w:rsidR="00DC47AF" w:rsidRPr="00047B22" w:rsidRDefault="00DC47AF" w:rsidP="00DC47AF">
      <w:r w:rsidRPr="00047B22">
        <w:rPr>
          <w:rStyle w:val="HideTWBExt"/>
          <w:noProof w:val="0"/>
        </w:rPr>
        <w:t>&lt;/AmendB&gt;</w:t>
      </w:r>
    </w:p>
    <w:p w14:paraId="3BB72D0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364</w:t>
      </w:r>
      <w:r w:rsidRPr="00047B22">
        <w:rPr>
          <w:rStyle w:val="HideTWBExt"/>
          <w:b w:val="0"/>
          <w:noProof w:val="0"/>
        </w:rPr>
        <w:t>&lt;/NumAmB&gt;</w:t>
      </w:r>
    </w:p>
    <w:p w14:paraId="7D47C4E7"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 Abir Al-Sahlani</w:t>
      </w:r>
      <w:r w:rsidRPr="00047B22">
        <w:rPr>
          <w:rStyle w:val="HideTWBExt"/>
          <w:b w:val="0"/>
          <w:noProof w:val="0"/>
        </w:rPr>
        <w:t>&lt;/Members&gt;</w:t>
      </w:r>
    </w:p>
    <w:p w14:paraId="4559BDD1" w14:textId="77777777" w:rsidR="00DC47AF" w:rsidRPr="00047B22" w:rsidRDefault="00DC47AF" w:rsidP="00DC47AF">
      <w:pPr>
        <w:pStyle w:val="NormalBold"/>
      </w:pPr>
      <w:r w:rsidRPr="00047B22">
        <w:rPr>
          <w:rStyle w:val="HideTWBExt"/>
          <w:b w:val="0"/>
          <w:noProof w:val="0"/>
        </w:rPr>
        <w:t>&lt;/RepeatBlock-By&gt;</w:t>
      </w:r>
    </w:p>
    <w:p w14:paraId="1ED3C3F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D1251D8" w14:textId="77777777" w:rsidR="00DC47AF" w:rsidRPr="00047B22" w:rsidRDefault="00DC47AF" w:rsidP="00DC47AF">
      <w:pPr>
        <w:pStyle w:val="NormalBold"/>
      </w:pPr>
      <w:r w:rsidRPr="00047B22">
        <w:rPr>
          <w:rStyle w:val="HideTWBExt"/>
          <w:b w:val="0"/>
          <w:noProof w:val="0"/>
        </w:rPr>
        <w:t>&lt;Article&gt;</w:t>
      </w:r>
      <w:r w:rsidRPr="00047B22">
        <w:t>Põhjendus 22</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94F5603" w14:textId="77777777" w:rsidTr="002354E6">
        <w:trPr>
          <w:trHeight w:hRule="exact" w:val="240"/>
          <w:jc w:val="center"/>
        </w:trPr>
        <w:tc>
          <w:tcPr>
            <w:tcW w:w="9752" w:type="dxa"/>
            <w:gridSpan w:val="2"/>
          </w:tcPr>
          <w:p w14:paraId="02DAA743" w14:textId="77777777" w:rsidR="00DC47AF" w:rsidRPr="00047B22" w:rsidRDefault="00DC47AF" w:rsidP="002354E6"/>
        </w:tc>
      </w:tr>
      <w:tr w:rsidR="00DC47AF" w:rsidRPr="00047B22" w14:paraId="56806515" w14:textId="77777777" w:rsidTr="002354E6">
        <w:trPr>
          <w:trHeight w:val="240"/>
          <w:jc w:val="center"/>
        </w:trPr>
        <w:tc>
          <w:tcPr>
            <w:tcW w:w="4876" w:type="dxa"/>
          </w:tcPr>
          <w:p w14:paraId="13A36C10" w14:textId="77777777" w:rsidR="00DC47AF" w:rsidRPr="00047B22" w:rsidRDefault="00DC47AF" w:rsidP="002354E6">
            <w:pPr>
              <w:pStyle w:val="AmColumnHeading"/>
            </w:pPr>
            <w:r w:rsidRPr="00047B22">
              <w:t>Komisjoni ettepanek</w:t>
            </w:r>
          </w:p>
        </w:tc>
        <w:tc>
          <w:tcPr>
            <w:tcW w:w="4876" w:type="dxa"/>
          </w:tcPr>
          <w:p w14:paraId="7F756A6A" w14:textId="77777777" w:rsidR="00DC47AF" w:rsidRPr="00047B22" w:rsidRDefault="00DC47AF" w:rsidP="002354E6">
            <w:pPr>
              <w:pStyle w:val="AmColumnHeading"/>
            </w:pPr>
            <w:r w:rsidRPr="00047B22">
              <w:t>Muudatusettepanek</w:t>
            </w:r>
          </w:p>
        </w:tc>
      </w:tr>
      <w:tr w:rsidR="00DC47AF" w:rsidRPr="00047B22" w14:paraId="6FDCF42B" w14:textId="77777777" w:rsidTr="002354E6">
        <w:trPr>
          <w:jc w:val="center"/>
        </w:trPr>
        <w:tc>
          <w:tcPr>
            <w:tcW w:w="4876" w:type="dxa"/>
          </w:tcPr>
          <w:p w14:paraId="16B2CB25" w14:textId="77777777" w:rsidR="00DC47AF" w:rsidRPr="00047B22" w:rsidRDefault="00DC47AF" w:rsidP="002354E6">
            <w:pPr>
              <w:pStyle w:val="Normal6a"/>
            </w:pPr>
            <w:r w:rsidRPr="00047B22">
              <w:t>(22)</w:t>
            </w:r>
            <w:r w:rsidRPr="00047B22">
              <w:tab/>
              <w:t>Iga liikmesriigi osalus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c>
          <w:tcPr>
            <w:tcW w:w="4876" w:type="dxa"/>
          </w:tcPr>
          <w:p w14:paraId="64280F39" w14:textId="77777777" w:rsidR="00DC47AF" w:rsidRPr="00047B22" w:rsidRDefault="00DC47AF" w:rsidP="002354E6">
            <w:pPr>
              <w:pStyle w:val="Normal6a"/>
            </w:pPr>
            <w:r w:rsidRPr="00047B22">
              <w:t>(22)</w:t>
            </w:r>
            <w:r w:rsidRPr="00047B22">
              <w:tab/>
              <w:t xml:space="preserve">Iga liikmesriigi osalus </w:t>
            </w:r>
            <w:r w:rsidRPr="00047B22">
              <w:rPr>
                <w:b/>
                <w:i/>
              </w:rPr>
              <w:t>otsingu- ja päästeoperatsioonide</w:t>
            </w:r>
            <w:r w:rsidRPr="00047B22">
              <w:t xml:space="preserve"> solidaarsusreservis tuleks kindlaks määrata nii, et liikmesriigid märgivad meetmed, millega nad osaleda soovivad. Kui liikmesriikide solidaarsusmeetmetest ei piisa selleks, et tagada kestlik solidaarsus, peaks komisjonil olema õigus võtta vastu rakendusakt, milles sätestatakse ümberpaigutamist vajavate kolmandate riikide kodanike koguarv ja iga liikmesriigi osa selles, kusjuures see osa arvutatakse iga liikmesriigi rahvaarvul ja SKP-l põhineva jaotuskvoodi alusel. Kui liikmesriikide märgitud suutlikkuse või välismõõtme valdkonna meetmete põhjal jääks rände haldamise aruandes kindlaks tehtud ümberpaigutamiste koguarvust puudu üle 30 %, peaks komisjonil olema võimalik liikmesriikide osalemist solidaarsusmeetmetes kohandada nii, et nad osalevad kas ümberpaigutamises, või kui nii on märgitud, tagasisaatmise toetamises, ulatuses, mis vastab poolele nende jaotuskvoodi alusel kindlaks määratud osast.</w:t>
            </w:r>
          </w:p>
        </w:tc>
      </w:tr>
    </w:tbl>
    <w:p w14:paraId="0A8FF62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FE22807" w14:textId="77777777" w:rsidR="00DC47AF" w:rsidRPr="00047B22" w:rsidRDefault="00DC47AF" w:rsidP="00DC47AF">
      <w:r w:rsidRPr="00047B22">
        <w:rPr>
          <w:rStyle w:val="HideTWBExt"/>
          <w:noProof w:val="0"/>
        </w:rPr>
        <w:t>&lt;/AmendB&gt;</w:t>
      </w:r>
    </w:p>
    <w:p w14:paraId="68F0924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365</w:t>
      </w:r>
      <w:r w:rsidRPr="00047B22">
        <w:rPr>
          <w:rStyle w:val="HideTWBExt"/>
          <w:b w:val="0"/>
          <w:noProof w:val="0"/>
        </w:rPr>
        <w:t>&lt;/NumAmB&gt;</w:t>
      </w:r>
    </w:p>
    <w:p w14:paraId="7027AB1E"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Birgit Sippel, Franco Roberti, Cyrus Engerer, Caterina Chinnici</w:t>
      </w:r>
      <w:r w:rsidRPr="00047B22">
        <w:rPr>
          <w:rStyle w:val="HideTWBExt"/>
          <w:b w:val="0"/>
          <w:noProof w:val="0"/>
        </w:rPr>
        <w:t>&lt;/Members&gt;</w:t>
      </w:r>
    </w:p>
    <w:p w14:paraId="3CDC8021" w14:textId="77777777" w:rsidR="00DC47AF" w:rsidRPr="00047B22" w:rsidRDefault="00DC47AF" w:rsidP="00DC47AF">
      <w:pPr>
        <w:pStyle w:val="NormalBold"/>
      </w:pPr>
      <w:r w:rsidRPr="00047B22">
        <w:rPr>
          <w:rStyle w:val="HideTWBExt"/>
          <w:b w:val="0"/>
          <w:noProof w:val="0"/>
        </w:rPr>
        <w:t>&lt;/RepeatBlock-By&gt;</w:t>
      </w:r>
    </w:p>
    <w:p w14:paraId="722C50E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9294CE5" w14:textId="77777777" w:rsidR="00DC47AF" w:rsidRPr="00047B22" w:rsidRDefault="00DC47AF" w:rsidP="00DC47AF">
      <w:pPr>
        <w:pStyle w:val="NormalBold"/>
      </w:pPr>
      <w:r w:rsidRPr="00047B22">
        <w:rPr>
          <w:rStyle w:val="HideTWBExt"/>
          <w:b w:val="0"/>
          <w:noProof w:val="0"/>
        </w:rPr>
        <w:t>&lt;Article&gt;</w:t>
      </w:r>
      <w:r w:rsidRPr="00047B22">
        <w:t>Põhjendus 22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C4F6444" w14:textId="77777777" w:rsidTr="002354E6">
        <w:trPr>
          <w:trHeight w:hRule="exact" w:val="240"/>
          <w:jc w:val="center"/>
        </w:trPr>
        <w:tc>
          <w:tcPr>
            <w:tcW w:w="9752" w:type="dxa"/>
            <w:gridSpan w:val="2"/>
          </w:tcPr>
          <w:p w14:paraId="3077BB0B" w14:textId="77777777" w:rsidR="00DC47AF" w:rsidRPr="00047B22" w:rsidRDefault="00DC47AF" w:rsidP="002354E6"/>
        </w:tc>
      </w:tr>
      <w:tr w:rsidR="00DC47AF" w:rsidRPr="00047B22" w14:paraId="63AE490F" w14:textId="77777777" w:rsidTr="002354E6">
        <w:trPr>
          <w:trHeight w:val="240"/>
          <w:jc w:val="center"/>
        </w:trPr>
        <w:tc>
          <w:tcPr>
            <w:tcW w:w="4876" w:type="dxa"/>
          </w:tcPr>
          <w:p w14:paraId="0CC68BA7" w14:textId="77777777" w:rsidR="00DC47AF" w:rsidRPr="00047B22" w:rsidRDefault="00DC47AF" w:rsidP="002354E6">
            <w:pPr>
              <w:pStyle w:val="AmColumnHeading"/>
            </w:pPr>
            <w:r w:rsidRPr="00047B22">
              <w:t>Komisjoni ettepanek</w:t>
            </w:r>
          </w:p>
        </w:tc>
        <w:tc>
          <w:tcPr>
            <w:tcW w:w="4876" w:type="dxa"/>
          </w:tcPr>
          <w:p w14:paraId="37E83E64" w14:textId="77777777" w:rsidR="00DC47AF" w:rsidRPr="00047B22" w:rsidRDefault="00DC47AF" w:rsidP="002354E6">
            <w:pPr>
              <w:pStyle w:val="AmColumnHeading"/>
            </w:pPr>
            <w:r w:rsidRPr="00047B22">
              <w:t>Muudatusettepanek</w:t>
            </w:r>
          </w:p>
        </w:tc>
      </w:tr>
      <w:tr w:rsidR="00DC47AF" w:rsidRPr="00047B22" w14:paraId="3303BCBC" w14:textId="77777777" w:rsidTr="002354E6">
        <w:trPr>
          <w:jc w:val="center"/>
        </w:trPr>
        <w:tc>
          <w:tcPr>
            <w:tcW w:w="4876" w:type="dxa"/>
          </w:tcPr>
          <w:p w14:paraId="3035B046" w14:textId="77777777" w:rsidR="00DC47AF" w:rsidRPr="00047B22" w:rsidRDefault="00DC47AF" w:rsidP="002354E6">
            <w:pPr>
              <w:pStyle w:val="Normal6a"/>
            </w:pPr>
          </w:p>
        </w:tc>
        <w:tc>
          <w:tcPr>
            <w:tcW w:w="4876" w:type="dxa"/>
          </w:tcPr>
          <w:p w14:paraId="16B82F85" w14:textId="77777777" w:rsidR="00DC47AF" w:rsidRPr="00047B22" w:rsidRDefault="00DC47AF" w:rsidP="002354E6">
            <w:pPr>
              <w:pStyle w:val="Normal6a"/>
            </w:pPr>
            <w:r w:rsidRPr="00047B22">
              <w:rPr>
                <w:b/>
                <w:i/>
              </w:rPr>
              <w:t>(22a)</w:t>
            </w:r>
            <w:r w:rsidRPr="00047B22">
              <w:tab/>
            </w:r>
            <w:r w:rsidRPr="00047B22">
              <w:rPr>
                <w:b/>
                <w:i/>
              </w:rPr>
              <w:t>Kui sisulisi seoseid ei ole võimalik kindlaks teha, sõltub iga liikmesriigi solidaarsusmeetmetes osalemise osakaal elanikkonna suurusest, kogu SKP-st ja töötuse määrast vastavalt viimastele kättesaadavatele Eurostati andmetele.</w:t>
            </w:r>
          </w:p>
        </w:tc>
      </w:tr>
    </w:tbl>
    <w:p w14:paraId="316C53B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3D437AC" w14:textId="77777777" w:rsidR="00DC47AF" w:rsidRPr="00047B22" w:rsidRDefault="00DC47AF" w:rsidP="00DC47AF">
      <w:r w:rsidRPr="00047B22">
        <w:rPr>
          <w:rStyle w:val="HideTWBExt"/>
          <w:noProof w:val="0"/>
        </w:rPr>
        <w:t>&lt;/AmendB&gt;</w:t>
      </w:r>
    </w:p>
    <w:p w14:paraId="0E47842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366</w:t>
      </w:r>
      <w:r w:rsidRPr="00047B22">
        <w:rPr>
          <w:rStyle w:val="HideTWBExt"/>
          <w:b w:val="0"/>
          <w:noProof w:val="0"/>
        </w:rPr>
        <w:t>&lt;/NumAmB&gt;</w:t>
      </w:r>
    </w:p>
    <w:p w14:paraId="68A6ADD4"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5D67850A" w14:textId="77777777" w:rsidR="00DC47AF" w:rsidRPr="00047B22" w:rsidRDefault="00DC47AF" w:rsidP="00DC47AF">
      <w:pPr>
        <w:pStyle w:val="NormalBold"/>
      </w:pPr>
      <w:r w:rsidRPr="00047B22">
        <w:rPr>
          <w:rStyle w:val="HideTWBExt"/>
          <w:b w:val="0"/>
          <w:noProof w:val="0"/>
        </w:rPr>
        <w:t>&lt;/RepeatBlock-By&gt;</w:t>
      </w:r>
    </w:p>
    <w:p w14:paraId="6767C77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35C2395"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27A5670" w14:textId="77777777" w:rsidTr="002354E6">
        <w:trPr>
          <w:trHeight w:hRule="exact" w:val="240"/>
          <w:jc w:val="center"/>
        </w:trPr>
        <w:tc>
          <w:tcPr>
            <w:tcW w:w="9752" w:type="dxa"/>
            <w:gridSpan w:val="2"/>
          </w:tcPr>
          <w:p w14:paraId="50CDCE90" w14:textId="77777777" w:rsidR="00DC47AF" w:rsidRPr="00047B22" w:rsidRDefault="00DC47AF" w:rsidP="002354E6"/>
        </w:tc>
      </w:tr>
      <w:tr w:rsidR="00DC47AF" w:rsidRPr="00047B22" w14:paraId="0CB090D8" w14:textId="77777777" w:rsidTr="002354E6">
        <w:trPr>
          <w:trHeight w:val="240"/>
          <w:jc w:val="center"/>
        </w:trPr>
        <w:tc>
          <w:tcPr>
            <w:tcW w:w="4876" w:type="dxa"/>
          </w:tcPr>
          <w:p w14:paraId="2A52BE49" w14:textId="77777777" w:rsidR="00DC47AF" w:rsidRPr="00047B22" w:rsidRDefault="00DC47AF" w:rsidP="002354E6">
            <w:pPr>
              <w:pStyle w:val="AmColumnHeading"/>
            </w:pPr>
            <w:r w:rsidRPr="00047B22">
              <w:t>Komisjoni ettepanek</w:t>
            </w:r>
          </w:p>
        </w:tc>
        <w:tc>
          <w:tcPr>
            <w:tcW w:w="4876" w:type="dxa"/>
          </w:tcPr>
          <w:p w14:paraId="435AC7D2" w14:textId="77777777" w:rsidR="00DC47AF" w:rsidRPr="00047B22" w:rsidRDefault="00DC47AF" w:rsidP="002354E6">
            <w:pPr>
              <w:pStyle w:val="AmColumnHeading"/>
            </w:pPr>
            <w:r w:rsidRPr="00047B22">
              <w:t>Muudatusettepanek</w:t>
            </w:r>
          </w:p>
        </w:tc>
      </w:tr>
      <w:tr w:rsidR="00DC47AF" w:rsidRPr="00047B22" w14:paraId="01B1B412" w14:textId="77777777" w:rsidTr="002354E6">
        <w:trPr>
          <w:jc w:val="center"/>
        </w:trPr>
        <w:tc>
          <w:tcPr>
            <w:tcW w:w="4876" w:type="dxa"/>
          </w:tcPr>
          <w:p w14:paraId="6CB161DE"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6C0472B6" w14:textId="77777777" w:rsidR="00DC47AF" w:rsidRPr="00047B22" w:rsidRDefault="00DC47AF" w:rsidP="002354E6">
            <w:pPr>
              <w:pStyle w:val="Normal6a"/>
            </w:pPr>
            <w:r w:rsidRPr="00047B22">
              <w:rPr>
                <w:b/>
                <w:i/>
              </w:rPr>
              <w:t>välja jäetud</w:t>
            </w:r>
          </w:p>
        </w:tc>
      </w:tr>
    </w:tbl>
    <w:p w14:paraId="1955C51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A7615AB" w14:textId="77777777" w:rsidR="00DC47AF" w:rsidRPr="00047B22" w:rsidRDefault="00DC47AF" w:rsidP="00DC47AF">
      <w:r w:rsidRPr="00047B22">
        <w:rPr>
          <w:rStyle w:val="HideTWBExt"/>
          <w:noProof w:val="0"/>
        </w:rPr>
        <w:t>&lt;/AmendB&gt;</w:t>
      </w:r>
    </w:p>
    <w:p w14:paraId="10945F9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367</w:t>
      </w:r>
      <w:r w:rsidRPr="00047B22">
        <w:rPr>
          <w:rStyle w:val="HideTWBExt"/>
          <w:b w:val="0"/>
          <w:noProof w:val="0"/>
        </w:rPr>
        <w:t>&lt;/NumAmB&gt;</w:t>
      </w:r>
    </w:p>
    <w:p w14:paraId="272456B6"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381F4DB3" w14:textId="77777777" w:rsidR="00DC47AF" w:rsidRPr="00047B22" w:rsidRDefault="00DC47AF" w:rsidP="00DC47AF">
      <w:pPr>
        <w:pStyle w:val="NormalBold"/>
      </w:pPr>
      <w:r w:rsidRPr="00047B22">
        <w:rPr>
          <w:rStyle w:val="HideTWBExt"/>
          <w:b w:val="0"/>
          <w:noProof w:val="0"/>
        </w:rPr>
        <w:t>&lt;/RepeatBlock-By&gt;</w:t>
      </w:r>
    </w:p>
    <w:p w14:paraId="23F48DB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7EE70F6"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38707B9" w14:textId="77777777" w:rsidTr="002354E6">
        <w:trPr>
          <w:trHeight w:hRule="exact" w:val="240"/>
          <w:jc w:val="center"/>
        </w:trPr>
        <w:tc>
          <w:tcPr>
            <w:tcW w:w="9752" w:type="dxa"/>
            <w:gridSpan w:val="2"/>
          </w:tcPr>
          <w:p w14:paraId="11707D63" w14:textId="77777777" w:rsidR="00DC47AF" w:rsidRPr="00047B22" w:rsidRDefault="00DC47AF" w:rsidP="002354E6"/>
        </w:tc>
      </w:tr>
      <w:tr w:rsidR="00DC47AF" w:rsidRPr="00047B22" w14:paraId="3D043965" w14:textId="77777777" w:rsidTr="002354E6">
        <w:trPr>
          <w:trHeight w:val="240"/>
          <w:jc w:val="center"/>
        </w:trPr>
        <w:tc>
          <w:tcPr>
            <w:tcW w:w="4876" w:type="dxa"/>
          </w:tcPr>
          <w:p w14:paraId="0E4005FF" w14:textId="77777777" w:rsidR="00DC47AF" w:rsidRPr="00047B22" w:rsidRDefault="00DC47AF" w:rsidP="002354E6">
            <w:pPr>
              <w:pStyle w:val="AmColumnHeading"/>
            </w:pPr>
            <w:r w:rsidRPr="00047B22">
              <w:t>Komisjoni ettepanek</w:t>
            </w:r>
          </w:p>
        </w:tc>
        <w:tc>
          <w:tcPr>
            <w:tcW w:w="4876" w:type="dxa"/>
          </w:tcPr>
          <w:p w14:paraId="4932CD8B" w14:textId="77777777" w:rsidR="00DC47AF" w:rsidRPr="00047B22" w:rsidRDefault="00DC47AF" w:rsidP="002354E6">
            <w:pPr>
              <w:pStyle w:val="AmColumnHeading"/>
            </w:pPr>
            <w:r w:rsidRPr="00047B22">
              <w:t>Muudatusettepanek</w:t>
            </w:r>
          </w:p>
        </w:tc>
      </w:tr>
      <w:tr w:rsidR="00DC47AF" w:rsidRPr="00047B22" w14:paraId="54B6B125" w14:textId="77777777" w:rsidTr="002354E6">
        <w:trPr>
          <w:jc w:val="center"/>
        </w:trPr>
        <w:tc>
          <w:tcPr>
            <w:tcW w:w="4876" w:type="dxa"/>
          </w:tcPr>
          <w:p w14:paraId="661AA0BF"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26959D0D" w14:textId="77777777" w:rsidR="00DC47AF" w:rsidRPr="00047B22" w:rsidRDefault="00DC47AF" w:rsidP="002354E6">
            <w:pPr>
              <w:pStyle w:val="Normal6a"/>
            </w:pPr>
            <w:r w:rsidRPr="00047B22">
              <w:rPr>
                <w:b/>
                <w:i/>
              </w:rPr>
              <w:t>välja jäetud</w:t>
            </w:r>
          </w:p>
        </w:tc>
      </w:tr>
    </w:tbl>
    <w:p w14:paraId="7FB6C5D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1D08414" w14:textId="77777777" w:rsidR="00DC47AF" w:rsidRPr="00047B22" w:rsidRDefault="00DC47AF" w:rsidP="00DC47AF">
      <w:r w:rsidRPr="00047B22">
        <w:rPr>
          <w:rStyle w:val="HideTWBExt"/>
          <w:noProof w:val="0"/>
        </w:rPr>
        <w:t>&lt;/AmendB&gt;</w:t>
      </w:r>
    </w:p>
    <w:p w14:paraId="05751E1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368</w:t>
      </w:r>
      <w:r w:rsidRPr="00047B22">
        <w:rPr>
          <w:rStyle w:val="HideTWBExt"/>
          <w:b w:val="0"/>
          <w:noProof w:val="0"/>
        </w:rPr>
        <w:t>&lt;/NumAmB&gt;</w:t>
      </w:r>
    </w:p>
    <w:p w14:paraId="7910A907"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0F316CBA" w14:textId="77777777" w:rsidR="00DC47AF" w:rsidRPr="00047B22" w:rsidRDefault="00DC47AF" w:rsidP="00DC47AF">
      <w:pPr>
        <w:pStyle w:val="NormalBold"/>
      </w:pPr>
      <w:r w:rsidRPr="00047B22">
        <w:rPr>
          <w:rStyle w:val="HideTWBExt"/>
          <w:b w:val="0"/>
          <w:noProof w:val="0"/>
        </w:rPr>
        <w:t>&lt;/RepeatBlock-By&gt;</w:t>
      </w:r>
    </w:p>
    <w:p w14:paraId="7624E6B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0B4282B"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FC366A7" w14:textId="77777777" w:rsidTr="002354E6">
        <w:trPr>
          <w:trHeight w:hRule="exact" w:val="240"/>
          <w:jc w:val="center"/>
        </w:trPr>
        <w:tc>
          <w:tcPr>
            <w:tcW w:w="9752" w:type="dxa"/>
            <w:gridSpan w:val="2"/>
          </w:tcPr>
          <w:p w14:paraId="1A75AEE6" w14:textId="77777777" w:rsidR="00DC47AF" w:rsidRPr="00047B22" w:rsidRDefault="00DC47AF" w:rsidP="002354E6"/>
        </w:tc>
      </w:tr>
      <w:tr w:rsidR="00DC47AF" w:rsidRPr="00047B22" w14:paraId="58F85E38" w14:textId="77777777" w:rsidTr="002354E6">
        <w:trPr>
          <w:trHeight w:val="240"/>
          <w:jc w:val="center"/>
        </w:trPr>
        <w:tc>
          <w:tcPr>
            <w:tcW w:w="4876" w:type="dxa"/>
          </w:tcPr>
          <w:p w14:paraId="7645E361" w14:textId="77777777" w:rsidR="00DC47AF" w:rsidRPr="00047B22" w:rsidRDefault="00DC47AF" w:rsidP="002354E6">
            <w:pPr>
              <w:pStyle w:val="AmColumnHeading"/>
            </w:pPr>
            <w:r w:rsidRPr="00047B22">
              <w:t>Komisjoni ettepanek</w:t>
            </w:r>
          </w:p>
        </w:tc>
        <w:tc>
          <w:tcPr>
            <w:tcW w:w="4876" w:type="dxa"/>
          </w:tcPr>
          <w:p w14:paraId="7230E61A" w14:textId="77777777" w:rsidR="00DC47AF" w:rsidRPr="00047B22" w:rsidRDefault="00DC47AF" w:rsidP="002354E6">
            <w:pPr>
              <w:pStyle w:val="AmColumnHeading"/>
            </w:pPr>
            <w:r w:rsidRPr="00047B22">
              <w:t>Muudatusettepanek</w:t>
            </w:r>
          </w:p>
        </w:tc>
      </w:tr>
      <w:tr w:rsidR="00DC47AF" w:rsidRPr="00047B22" w14:paraId="0637FDBF" w14:textId="77777777" w:rsidTr="002354E6">
        <w:trPr>
          <w:jc w:val="center"/>
        </w:trPr>
        <w:tc>
          <w:tcPr>
            <w:tcW w:w="4876" w:type="dxa"/>
          </w:tcPr>
          <w:p w14:paraId="4B435E0A"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727B7B59" w14:textId="77777777" w:rsidR="00DC47AF" w:rsidRPr="00047B22" w:rsidRDefault="00DC47AF" w:rsidP="002354E6">
            <w:pPr>
              <w:pStyle w:val="Normal6a"/>
            </w:pPr>
            <w:r w:rsidRPr="00047B22">
              <w:rPr>
                <w:b/>
                <w:i/>
              </w:rPr>
              <w:t>välja jäetud</w:t>
            </w:r>
          </w:p>
        </w:tc>
      </w:tr>
    </w:tbl>
    <w:p w14:paraId="2D0E37F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585E5AF" w14:textId="77777777" w:rsidR="00DC47AF" w:rsidRPr="00047B22" w:rsidRDefault="00DC47AF" w:rsidP="00DC47AF">
      <w:r w:rsidRPr="00047B22">
        <w:rPr>
          <w:rStyle w:val="HideTWBExt"/>
          <w:noProof w:val="0"/>
        </w:rPr>
        <w:t>&lt;/AmendB&gt;</w:t>
      </w:r>
    </w:p>
    <w:p w14:paraId="5D0F16E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369</w:t>
      </w:r>
      <w:r w:rsidRPr="00047B22">
        <w:rPr>
          <w:rStyle w:val="HideTWBExt"/>
          <w:b w:val="0"/>
          <w:noProof w:val="0"/>
        </w:rPr>
        <w:t>&lt;/NumAmB&gt;</w:t>
      </w:r>
    </w:p>
    <w:p w14:paraId="26ED7907"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7F48B95C" w14:textId="77777777" w:rsidR="00DC47AF" w:rsidRPr="00047B22" w:rsidRDefault="00DC47AF" w:rsidP="00DC47AF">
      <w:pPr>
        <w:pStyle w:val="NormalBold"/>
      </w:pPr>
      <w:r w:rsidRPr="00047B22">
        <w:rPr>
          <w:rStyle w:val="HideTWBExt"/>
          <w:b w:val="0"/>
          <w:noProof w:val="0"/>
        </w:rPr>
        <w:t>&lt;/RepeatBlock-By&gt;</w:t>
      </w:r>
    </w:p>
    <w:p w14:paraId="23FC0AF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73E5C76"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715E62E" w14:textId="77777777" w:rsidTr="002354E6">
        <w:trPr>
          <w:trHeight w:hRule="exact" w:val="240"/>
          <w:jc w:val="center"/>
        </w:trPr>
        <w:tc>
          <w:tcPr>
            <w:tcW w:w="9752" w:type="dxa"/>
            <w:gridSpan w:val="2"/>
          </w:tcPr>
          <w:p w14:paraId="4E6DD875" w14:textId="77777777" w:rsidR="00DC47AF" w:rsidRPr="00047B22" w:rsidRDefault="00DC47AF" w:rsidP="002354E6"/>
        </w:tc>
      </w:tr>
      <w:tr w:rsidR="00DC47AF" w:rsidRPr="00047B22" w14:paraId="0BD0BF5C" w14:textId="77777777" w:rsidTr="002354E6">
        <w:trPr>
          <w:trHeight w:val="240"/>
          <w:jc w:val="center"/>
        </w:trPr>
        <w:tc>
          <w:tcPr>
            <w:tcW w:w="4876" w:type="dxa"/>
          </w:tcPr>
          <w:p w14:paraId="4E2C5F35" w14:textId="77777777" w:rsidR="00DC47AF" w:rsidRPr="00047B22" w:rsidRDefault="00DC47AF" w:rsidP="002354E6">
            <w:pPr>
              <w:pStyle w:val="AmColumnHeading"/>
            </w:pPr>
            <w:r w:rsidRPr="00047B22">
              <w:t>Komisjoni ettepanek</w:t>
            </w:r>
          </w:p>
        </w:tc>
        <w:tc>
          <w:tcPr>
            <w:tcW w:w="4876" w:type="dxa"/>
          </w:tcPr>
          <w:p w14:paraId="174D4EB2" w14:textId="77777777" w:rsidR="00DC47AF" w:rsidRPr="00047B22" w:rsidRDefault="00DC47AF" w:rsidP="002354E6">
            <w:pPr>
              <w:pStyle w:val="AmColumnHeading"/>
            </w:pPr>
            <w:r w:rsidRPr="00047B22">
              <w:t>Muudatusettepanek</w:t>
            </w:r>
          </w:p>
        </w:tc>
      </w:tr>
      <w:tr w:rsidR="00DC47AF" w:rsidRPr="00047B22" w14:paraId="04E3733F" w14:textId="77777777" w:rsidTr="002354E6">
        <w:trPr>
          <w:jc w:val="center"/>
        </w:trPr>
        <w:tc>
          <w:tcPr>
            <w:tcW w:w="4876" w:type="dxa"/>
          </w:tcPr>
          <w:p w14:paraId="6249E4D7"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47DD03B1" w14:textId="77777777" w:rsidR="00DC47AF" w:rsidRPr="00047B22" w:rsidRDefault="00DC47AF" w:rsidP="002354E6">
            <w:pPr>
              <w:pStyle w:val="Normal6a"/>
            </w:pPr>
            <w:r w:rsidRPr="00047B22">
              <w:rPr>
                <w:b/>
                <w:i/>
              </w:rPr>
              <w:t>välja jäetud</w:t>
            </w:r>
          </w:p>
        </w:tc>
      </w:tr>
    </w:tbl>
    <w:p w14:paraId="24C8F87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CF129D3" w14:textId="77777777" w:rsidR="00DC47AF" w:rsidRPr="00047B22" w:rsidRDefault="00DC47AF" w:rsidP="00DC47AF">
      <w:r w:rsidRPr="00047B22">
        <w:rPr>
          <w:rStyle w:val="HideTWBExt"/>
          <w:noProof w:val="0"/>
        </w:rPr>
        <w:t>&lt;/AmendB&gt;</w:t>
      </w:r>
    </w:p>
    <w:p w14:paraId="50639BB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370</w:t>
      </w:r>
      <w:r w:rsidRPr="00047B22">
        <w:rPr>
          <w:rStyle w:val="HideTWBExt"/>
          <w:b w:val="0"/>
          <w:noProof w:val="0"/>
        </w:rPr>
        <w:t>&lt;/NumAmB&gt;</w:t>
      </w:r>
    </w:p>
    <w:p w14:paraId="185AC92A"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6DE41916" w14:textId="77777777" w:rsidR="00DC47AF" w:rsidRPr="00047B22" w:rsidRDefault="00DC47AF" w:rsidP="00DC47AF">
      <w:pPr>
        <w:pStyle w:val="NormalBold"/>
      </w:pPr>
      <w:r w:rsidRPr="00047B22">
        <w:rPr>
          <w:rStyle w:val="HideTWBExt"/>
          <w:b w:val="0"/>
          <w:noProof w:val="0"/>
        </w:rPr>
        <w:t>&lt;/RepeatBlock-By&gt;</w:t>
      </w:r>
    </w:p>
    <w:p w14:paraId="62A3501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E452A66"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9D22D3C" w14:textId="77777777" w:rsidTr="002354E6">
        <w:trPr>
          <w:trHeight w:hRule="exact" w:val="240"/>
          <w:jc w:val="center"/>
        </w:trPr>
        <w:tc>
          <w:tcPr>
            <w:tcW w:w="9752" w:type="dxa"/>
            <w:gridSpan w:val="2"/>
          </w:tcPr>
          <w:p w14:paraId="2E7857EF" w14:textId="77777777" w:rsidR="00DC47AF" w:rsidRPr="00047B22" w:rsidRDefault="00DC47AF" w:rsidP="002354E6"/>
        </w:tc>
      </w:tr>
      <w:tr w:rsidR="00DC47AF" w:rsidRPr="00047B22" w14:paraId="0DA545E6" w14:textId="77777777" w:rsidTr="002354E6">
        <w:trPr>
          <w:trHeight w:val="240"/>
          <w:jc w:val="center"/>
        </w:trPr>
        <w:tc>
          <w:tcPr>
            <w:tcW w:w="4876" w:type="dxa"/>
          </w:tcPr>
          <w:p w14:paraId="6F1E4696" w14:textId="77777777" w:rsidR="00DC47AF" w:rsidRPr="00047B22" w:rsidRDefault="00DC47AF" w:rsidP="002354E6">
            <w:pPr>
              <w:pStyle w:val="AmColumnHeading"/>
            </w:pPr>
            <w:r w:rsidRPr="00047B22">
              <w:t>Komisjoni ettepanek</w:t>
            </w:r>
          </w:p>
        </w:tc>
        <w:tc>
          <w:tcPr>
            <w:tcW w:w="4876" w:type="dxa"/>
          </w:tcPr>
          <w:p w14:paraId="7786E8FE" w14:textId="77777777" w:rsidR="00DC47AF" w:rsidRPr="00047B22" w:rsidRDefault="00DC47AF" w:rsidP="002354E6">
            <w:pPr>
              <w:pStyle w:val="AmColumnHeading"/>
            </w:pPr>
            <w:r w:rsidRPr="00047B22">
              <w:t>Muudatusettepanek</w:t>
            </w:r>
          </w:p>
        </w:tc>
      </w:tr>
      <w:tr w:rsidR="00DC47AF" w:rsidRPr="00047B22" w14:paraId="286DFD97" w14:textId="77777777" w:rsidTr="002354E6">
        <w:trPr>
          <w:jc w:val="center"/>
        </w:trPr>
        <w:tc>
          <w:tcPr>
            <w:tcW w:w="4876" w:type="dxa"/>
          </w:tcPr>
          <w:p w14:paraId="18773225"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2FCB61A7" w14:textId="77777777" w:rsidR="00DC47AF" w:rsidRPr="00047B22" w:rsidRDefault="00DC47AF" w:rsidP="002354E6">
            <w:pPr>
              <w:pStyle w:val="Normal6a"/>
            </w:pPr>
            <w:r w:rsidRPr="00047B22">
              <w:rPr>
                <w:b/>
                <w:i/>
              </w:rPr>
              <w:t>välja jäetud</w:t>
            </w:r>
          </w:p>
        </w:tc>
      </w:tr>
    </w:tbl>
    <w:p w14:paraId="1EA64CF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CE47C85" w14:textId="77777777" w:rsidR="00DC47AF" w:rsidRPr="00047B22" w:rsidRDefault="00DC47AF" w:rsidP="00DC47AF">
      <w:r w:rsidRPr="00047B22">
        <w:rPr>
          <w:rStyle w:val="HideTWBExt"/>
          <w:noProof w:val="0"/>
        </w:rPr>
        <w:t>&lt;/AmendB&gt;</w:t>
      </w:r>
    </w:p>
    <w:p w14:paraId="4959227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371</w:t>
      </w:r>
      <w:r w:rsidRPr="00047B22">
        <w:rPr>
          <w:rStyle w:val="HideTWBExt"/>
          <w:b w:val="0"/>
          <w:noProof w:val="0"/>
        </w:rPr>
        <w:t>&lt;/NumAmB&gt;</w:t>
      </w:r>
    </w:p>
    <w:p w14:paraId="7B8B8D96"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33C39E57" w14:textId="77777777" w:rsidR="00DC47AF" w:rsidRPr="00047B22" w:rsidRDefault="00DC47AF" w:rsidP="00DC47AF">
      <w:pPr>
        <w:pStyle w:val="NormalBold"/>
      </w:pPr>
      <w:r w:rsidRPr="00047B22">
        <w:rPr>
          <w:rStyle w:val="HideTWBExt"/>
          <w:b w:val="0"/>
          <w:noProof w:val="0"/>
        </w:rPr>
        <w:t>&lt;/RepeatBlock-By&gt;</w:t>
      </w:r>
    </w:p>
    <w:p w14:paraId="729E4A5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D96EA89"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5353D00" w14:textId="77777777" w:rsidTr="002354E6">
        <w:trPr>
          <w:trHeight w:hRule="exact" w:val="240"/>
          <w:jc w:val="center"/>
        </w:trPr>
        <w:tc>
          <w:tcPr>
            <w:tcW w:w="9752" w:type="dxa"/>
            <w:gridSpan w:val="2"/>
          </w:tcPr>
          <w:p w14:paraId="61B05838" w14:textId="77777777" w:rsidR="00DC47AF" w:rsidRPr="00047B22" w:rsidRDefault="00DC47AF" w:rsidP="002354E6"/>
        </w:tc>
      </w:tr>
      <w:tr w:rsidR="00DC47AF" w:rsidRPr="00047B22" w14:paraId="4B6984F8" w14:textId="77777777" w:rsidTr="002354E6">
        <w:trPr>
          <w:trHeight w:val="240"/>
          <w:jc w:val="center"/>
        </w:trPr>
        <w:tc>
          <w:tcPr>
            <w:tcW w:w="4876" w:type="dxa"/>
          </w:tcPr>
          <w:p w14:paraId="26720EFB" w14:textId="77777777" w:rsidR="00DC47AF" w:rsidRPr="00047B22" w:rsidRDefault="00DC47AF" w:rsidP="002354E6">
            <w:pPr>
              <w:pStyle w:val="AmColumnHeading"/>
            </w:pPr>
            <w:r w:rsidRPr="00047B22">
              <w:t>Komisjoni ettepanek</w:t>
            </w:r>
          </w:p>
        </w:tc>
        <w:tc>
          <w:tcPr>
            <w:tcW w:w="4876" w:type="dxa"/>
          </w:tcPr>
          <w:p w14:paraId="00B56ED5" w14:textId="77777777" w:rsidR="00DC47AF" w:rsidRPr="00047B22" w:rsidRDefault="00DC47AF" w:rsidP="002354E6">
            <w:pPr>
              <w:pStyle w:val="AmColumnHeading"/>
            </w:pPr>
            <w:r w:rsidRPr="00047B22">
              <w:t>Muudatusettepanek</w:t>
            </w:r>
          </w:p>
        </w:tc>
      </w:tr>
      <w:tr w:rsidR="00DC47AF" w:rsidRPr="00047B22" w14:paraId="068E9D1C" w14:textId="77777777" w:rsidTr="002354E6">
        <w:trPr>
          <w:jc w:val="center"/>
        </w:trPr>
        <w:tc>
          <w:tcPr>
            <w:tcW w:w="4876" w:type="dxa"/>
          </w:tcPr>
          <w:p w14:paraId="2A1F02A6"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02B57678" w14:textId="77777777" w:rsidR="00DC47AF" w:rsidRPr="00047B22" w:rsidRDefault="00DC47AF" w:rsidP="002354E6">
            <w:pPr>
              <w:pStyle w:val="Normal6a"/>
            </w:pPr>
            <w:r w:rsidRPr="00047B22">
              <w:rPr>
                <w:b/>
                <w:i/>
              </w:rPr>
              <w:t>välja jäetud</w:t>
            </w:r>
          </w:p>
        </w:tc>
      </w:tr>
    </w:tbl>
    <w:p w14:paraId="282DE18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332359B" w14:textId="77777777" w:rsidR="00DC47AF" w:rsidRPr="00047B22" w:rsidRDefault="00DC47AF" w:rsidP="00DC47AF">
      <w:r w:rsidRPr="00047B22">
        <w:rPr>
          <w:rStyle w:val="HideTWBExt"/>
          <w:noProof w:val="0"/>
        </w:rPr>
        <w:t>&lt;/AmendB&gt;</w:t>
      </w:r>
    </w:p>
    <w:p w14:paraId="26259BA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372</w:t>
      </w:r>
      <w:r w:rsidRPr="00047B22">
        <w:rPr>
          <w:rStyle w:val="HideTWBExt"/>
          <w:b w:val="0"/>
          <w:noProof w:val="0"/>
        </w:rPr>
        <w:t>&lt;/NumAmB&gt;</w:t>
      </w:r>
    </w:p>
    <w:p w14:paraId="0BD1B675"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075156FC" w14:textId="77777777" w:rsidR="00DC47AF" w:rsidRPr="00047B22" w:rsidRDefault="00DC47AF" w:rsidP="00DC47AF">
      <w:pPr>
        <w:pStyle w:val="NormalBold"/>
      </w:pPr>
      <w:r w:rsidRPr="00047B22">
        <w:rPr>
          <w:rStyle w:val="HideTWBExt"/>
          <w:b w:val="0"/>
          <w:noProof w:val="0"/>
        </w:rPr>
        <w:t>&lt;/RepeatBlock-By&gt;</w:t>
      </w:r>
    </w:p>
    <w:p w14:paraId="5682C90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266F652"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0B11ADC" w14:textId="77777777" w:rsidTr="002354E6">
        <w:trPr>
          <w:trHeight w:hRule="exact" w:val="240"/>
          <w:jc w:val="center"/>
        </w:trPr>
        <w:tc>
          <w:tcPr>
            <w:tcW w:w="9752" w:type="dxa"/>
            <w:gridSpan w:val="2"/>
          </w:tcPr>
          <w:p w14:paraId="73048D64" w14:textId="77777777" w:rsidR="00DC47AF" w:rsidRPr="00047B22" w:rsidRDefault="00DC47AF" w:rsidP="002354E6"/>
        </w:tc>
      </w:tr>
      <w:tr w:rsidR="00DC47AF" w:rsidRPr="00047B22" w14:paraId="72B4691C" w14:textId="77777777" w:rsidTr="002354E6">
        <w:trPr>
          <w:trHeight w:val="240"/>
          <w:jc w:val="center"/>
        </w:trPr>
        <w:tc>
          <w:tcPr>
            <w:tcW w:w="4876" w:type="dxa"/>
          </w:tcPr>
          <w:p w14:paraId="75602231" w14:textId="77777777" w:rsidR="00DC47AF" w:rsidRPr="00047B22" w:rsidRDefault="00DC47AF" w:rsidP="002354E6">
            <w:pPr>
              <w:pStyle w:val="AmColumnHeading"/>
            </w:pPr>
            <w:r w:rsidRPr="00047B22">
              <w:t>Komisjoni ettepanek</w:t>
            </w:r>
          </w:p>
        </w:tc>
        <w:tc>
          <w:tcPr>
            <w:tcW w:w="4876" w:type="dxa"/>
          </w:tcPr>
          <w:p w14:paraId="040C9B74" w14:textId="77777777" w:rsidR="00DC47AF" w:rsidRPr="00047B22" w:rsidRDefault="00DC47AF" w:rsidP="002354E6">
            <w:pPr>
              <w:pStyle w:val="AmColumnHeading"/>
            </w:pPr>
            <w:r w:rsidRPr="00047B22">
              <w:t>Muudatusettepanek</w:t>
            </w:r>
          </w:p>
        </w:tc>
      </w:tr>
      <w:tr w:rsidR="00DC47AF" w:rsidRPr="00047B22" w14:paraId="1E712E99" w14:textId="77777777" w:rsidTr="002354E6">
        <w:trPr>
          <w:jc w:val="center"/>
        </w:trPr>
        <w:tc>
          <w:tcPr>
            <w:tcW w:w="4876" w:type="dxa"/>
          </w:tcPr>
          <w:p w14:paraId="0E314B50"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14230485" w14:textId="77777777" w:rsidR="00DC47AF" w:rsidRPr="00047B22" w:rsidRDefault="00DC47AF" w:rsidP="002354E6">
            <w:pPr>
              <w:pStyle w:val="Normal6a"/>
            </w:pPr>
            <w:r w:rsidRPr="00047B22">
              <w:rPr>
                <w:b/>
                <w:i/>
              </w:rPr>
              <w:t>välja jäetud</w:t>
            </w:r>
          </w:p>
        </w:tc>
      </w:tr>
    </w:tbl>
    <w:p w14:paraId="7715539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8357213" w14:textId="77777777" w:rsidR="00DC47AF" w:rsidRPr="00047B22" w:rsidRDefault="00DC47AF" w:rsidP="00DC47AF">
      <w:r w:rsidRPr="00047B22">
        <w:rPr>
          <w:rStyle w:val="HideTWBExt"/>
          <w:noProof w:val="0"/>
        </w:rPr>
        <w:t>&lt;/AmendB&gt;</w:t>
      </w:r>
    </w:p>
    <w:p w14:paraId="40D6575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373</w:t>
      </w:r>
      <w:r w:rsidRPr="00047B22">
        <w:rPr>
          <w:rStyle w:val="HideTWBExt"/>
          <w:b w:val="0"/>
          <w:noProof w:val="0"/>
        </w:rPr>
        <w:t>&lt;/NumAmB&gt;</w:t>
      </w:r>
    </w:p>
    <w:p w14:paraId="79E064F0"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308D32F7" w14:textId="77777777" w:rsidR="00DC47AF" w:rsidRPr="00047B22" w:rsidRDefault="00DC47AF" w:rsidP="00DC47AF">
      <w:pPr>
        <w:pStyle w:val="NormalBold"/>
      </w:pPr>
      <w:r w:rsidRPr="00047B22">
        <w:rPr>
          <w:rStyle w:val="HideTWBExt"/>
          <w:b w:val="0"/>
          <w:noProof w:val="0"/>
        </w:rPr>
        <w:t>&lt;/RepeatBlock-By&gt;</w:t>
      </w:r>
    </w:p>
    <w:p w14:paraId="33E8F73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B6199E8"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DFE2540" w14:textId="77777777" w:rsidTr="002354E6">
        <w:trPr>
          <w:trHeight w:hRule="exact" w:val="240"/>
          <w:jc w:val="center"/>
        </w:trPr>
        <w:tc>
          <w:tcPr>
            <w:tcW w:w="9752" w:type="dxa"/>
            <w:gridSpan w:val="2"/>
          </w:tcPr>
          <w:p w14:paraId="3A5A1C58" w14:textId="77777777" w:rsidR="00DC47AF" w:rsidRPr="00047B22" w:rsidRDefault="00DC47AF" w:rsidP="002354E6"/>
        </w:tc>
      </w:tr>
      <w:tr w:rsidR="00DC47AF" w:rsidRPr="00047B22" w14:paraId="0AE9C3D6" w14:textId="77777777" w:rsidTr="002354E6">
        <w:trPr>
          <w:trHeight w:val="240"/>
          <w:jc w:val="center"/>
        </w:trPr>
        <w:tc>
          <w:tcPr>
            <w:tcW w:w="4876" w:type="dxa"/>
          </w:tcPr>
          <w:p w14:paraId="09E7D475" w14:textId="77777777" w:rsidR="00DC47AF" w:rsidRPr="00047B22" w:rsidRDefault="00DC47AF" w:rsidP="002354E6">
            <w:pPr>
              <w:pStyle w:val="AmColumnHeading"/>
            </w:pPr>
            <w:r w:rsidRPr="00047B22">
              <w:t>Komisjoni ettepanek</w:t>
            </w:r>
          </w:p>
        </w:tc>
        <w:tc>
          <w:tcPr>
            <w:tcW w:w="4876" w:type="dxa"/>
          </w:tcPr>
          <w:p w14:paraId="1DCE3591" w14:textId="77777777" w:rsidR="00DC47AF" w:rsidRPr="00047B22" w:rsidRDefault="00DC47AF" w:rsidP="002354E6">
            <w:pPr>
              <w:pStyle w:val="AmColumnHeading"/>
            </w:pPr>
            <w:r w:rsidRPr="00047B22">
              <w:t>Muudatusettepanek</w:t>
            </w:r>
          </w:p>
        </w:tc>
      </w:tr>
      <w:tr w:rsidR="00DC47AF" w:rsidRPr="00047B22" w14:paraId="5CFF9753" w14:textId="77777777" w:rsidTr="002354E6">
        <w:trPr>
          <w:jc w:val="center"/>
        </w:trPr>
        <w:tc>
          <w:tcPr>
            <w:tcW w:w="4876" w:type="dxa"/>
          </w:tcPr>
          <w:p w14:paraId="450A9925" w14:textId="77777777" w:rsidR="00DC47AF" w:rsidRPr="00047B22" w:rsidRDefault="00DC47AF" w:rsidP="002354E6">
            <w:pPr>
              <w:pStyle w:val="Normal6a"/>
            </w:pPr>
            <w:r w:rsidRPr="00047B22">
              <w:rPr>
                <w:b/>
                <w:i/>
              </w:rPr>
              <w:t>(23)</w:t>
            </w:r>
            <w:r w:rsidRPr="00047B22">
              <w:tab/>
            </w:r>
            <w:r w:rsidRPr="00047B22">
              <w:rPr>
                <w:b/>
                <w:i/>
              </w:rPr>
              <w:t>Selleks et tagada, et toetusmeetmed oleksid otsingu- ja päästeoperatsioonide järgsete maabumistega seotud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42A20751" w14:textId="77777777" w:rsidR="00DC47AF" w:rsidRPr="00047B22" w:rsidRDefault="00DC47AF" w:rsidP="002354E6">
            <w:pPr>
              <w:pStyle w:val="Normal6a"/>
            </w:pPr>
            <w:r w:rsidRPr="00047B22">
              <w:rPr>
                <w:b/>
                <w:i/>
              </w:rPr>
              <w:t>välja jäetud</w:t>
            </w:r>
          </w:p>
        </w:tc>
      </w:tr>
    </w:tbl>
    <w:p w14:paraId="545D306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1615E24A" w14:textId="77777777" w:rsidR="00DC47AF" w:rsidRPr="00047B22" w:rsidRDefault="00DC47AF" w:rsidP="00DC47AF">
      <w:r w:rsidRPr="00047B22">
        <w:rPr>
          <w:rStyle w:val="HideTWBExt"/>
          <w:noProof w:val="0"/>
        </w:rPr>
        <w:t>&lt;/AmendB&gt;</w:t>
      </w:r>
    </w:p>
    <w:p w14:paraId="79D8000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374</w:t>
      </w:r>
      <w:r w:rsidRPr="00047B22">
        <w:rPr>
          <w:rStyle w:val="HideTWBExt"/>
          <w:b w:val="0"/>
          <w:noProof w:val="0"/>
        </w:rPr>
        <w:t>&lt;/NumAmB&gt;</w:t>
      </w:r>
    </w:p>
    <w:p w14:paraId="6E8554A5"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0C0D2AF7" w14:textId="77777777" w:rsidR="00DC47AF" w:rsidRPr="00047B22" w:rsidRDefault="00DC47AF" w:rsidP="00DC47AF">
      <w:pPr>
        <w:pStyle w:val="NormalBold"/>
      </w:pPr>
      <w:r w:rsidRPr="00047B22">
        <w:rPr>
          <w:rStyle w:val="HideTWBExt"/>
          <w:b w:val="0"/>
          <w:noProof w:val="0"/>
        </w:rPr>
        <w:t>&lt;/RepeatBlock-By&gt;</w:t>
      </w:r>
    </w:p>
    <w:p w14:paraId="7036044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34FA4C9" w14:textId="77777777" w:rsidR="00DC47AF" w:rsidRPr="00047B22" w:rsidRDefault="00DC47AF" w:rsidP="00DC47AF">
      <w:pPr>
        <w:pStyle w:val="NormalBold"/>
      </w:pPr>
      <w:r w:rsidRPr="00047B22">
        <w:rPr>
          <w:rStyle w:val="HideTWBExt"/>
          <w:b w:val="0"/>
          <w:noProof w:val="0"/>
        </w:rPr>
        <w:t>&lt;Article&gt;</w:t>
      </w:r>
      <w:r w:rsidRPr="00047B22">
        <w:t>Põhjendus 23</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CBF9F62" w14:textId="77777777" w:rsidTr="002354E6">
        <w:trPr>
          <w:trHeight w:hRule="exact" w:val="240"/>
          <w:jc w:val="center"/>
        </w:trPr>
        <w:tc>
          <w:tcPr>
            <w:tcW w:w="9752" w:type="dxa"/>
            <w:gridSpan w:val="2"/>
          </w:tcPr>
          <w:p w14:paraId="01719076" w14:textId="77777777" w:rsidR="00DC47AF" w:rsidRPr="00047B22" w:rsidRDefault="00DC47AF" w:rsidP="002354E6"/>
        </w:tc>
      </w:tr>
      <w:tr w:rsidR="00DC47AF" w:rsidRPr="00047B22" w14:paraId="671ABFF9" w14:textId="77777777" w:rsidTr="002354E6">
        <w:trPr>
          <w:trHeight w:val="240"/>
          <w:jc w:val="center"/>
        </w:trPr>
        <w:tc>
          <w:tcPr>
            <w:tcW w:w="4876" w:type="dxa"/>
          </w:tcPr>
          <w:p w14:paraId="5E526C5C" w14:textId="77777777" w:rsidR="00DC47AF" w:rsidRPr="00047B22" w:rsidRDefault="00DC47AF" w:rsidP="002354E6">
            <w:pPr>
              <w:pStyle w:val="AmColumnHeading"/>
            </w:pPr>
            <w:r w:rsidRPr="00047B22">
              <w:t>Komisjoni ettepanek</w:t>
            </w:r>
          </w:p>
        </w:tc>
        <w:tc>
          <w:tcPr>
            <w:tcW w:w="4876" w:type="dxa"/>
          </w:tcPr>
          <w:p w14:paraId="1B13F13F" w14:textId="77777777" w:rsidR="00DC47AF" w:rsidRPr="00047B22" w:rsidRDefault="00DC47AF" w:rsidP="002354E6">
            <w:pPr>
              <w:pStyle w:val="AmColumnHeading"/>
            </w:pPr>
            <w:r w:rsidRPr="00047B22">
              <w:t>Muudatusettepanek</w:t>
            </w:r>
          </w:p>
        </w:tc>
      </w:tr>
      <w:tr w:rsidR="00DC47AF" w:rsidRPr="00047B22" w14:paraId="430B71F5" w14:textId="77777777" w:rsidTr="002354E6">
        <w:trPr>
          <w:jc w:val="center"/>
        </w:trPr>
        <w:tc>
          <w:tcPr>
            <w:tcW w:w="4876" w:type="dxa"/>
          </w:tcPr>
          <w:p w14:paraId="0843953E" w14:textId="77777777" w:rsidR="00DC47AF" w:rsidRPr="00047B22" w:rsidRDefault="00DC47AF" w:rsidP="002354E6">
            <w:pPr>
              <w:pStyle w:val="Normal6a"/>
            </w:pPr>
            <w:r w:rsidRPr="00047B22">
              <w:t>(23)</w:t>
            </w:r>
            <w:r w:rsidRPr="00047B22">
              <w:tab/>
              <w:t xml:space="preserve">Selleks et tagada, et </w:t>
            </w:r>
            <w:r w:rsidRPr="00047B22">
              <w:rPr>
                <w:b/>
                <w:i/>
              </w:rPr>
              <w:t>toetusmeetmed</w:t>
            </w:r>
            <w:r w:rsidRPr="00047B22">
              <w:t xml:space="preserve"> oleksid </w:t>
            </w:r>
            <w:r w:rsidRPr="00047B22">
              <w:rPr>
                <w:b/>
                <w:i/>
              </w:rPr>
              <w:t>otsingu- ja päästeoperatsioonide järgsete maabumistega seotud</w:t>
            </w:r>
            <w:r w:rsidRPr="00047B22">
              <w:t xml:space="preserve"> konkreetse olukorra lahendamiseks alati kättesaadavad, peaks komisjon juhul, kui otsingu- ja päästeoperatsioonide järgsete maabumiste arv on nii suur, et ära on kasutatud 80 % ühe või mitme toetatava liikmesriigi solidaarsusreservist, võtma vastu muudetud rakendusaktid, millega suurendatakse meetmete kogumahtu 50 %.</w:t>
            </w:r>
          </w:p>
        </w:tc>
        <w:tc>
          <w:tcPr>
            <w:tcW w:w="4876" w:type="dxa"/>
          </w:tcPr>
          <w:p w14:paraId="23C12093" w14:textId="77777777" w:rsidR="00DC47AF" w:rsidRPr="00047B22" w:rsidRDefault="00DC47AF" w:rsidP="002354E6">
            <w:pPr>
              <w:pStyle w:val="Normal6a"/>
            </w:pPr>
            <w:r w:rsidRPr="00047B22">
              <w:t>(23)</w:t>
            </w:r>
            <w:r w:rsidRPr="00047B22">
              <w:tab/>
              <w:t xml:space="preserve">Selleks et tagada, et </w:t>
            </w:r>
            <w:r w:rsidRPr="00047B22">
              <w:rPr>
                <w:b/>
                <w:i/>
              </w:rPr>
              <w:t>ümberpaigutamiskohad</w:t>
            </w:r>
            <w:r w:rsidRPr="00047B22">
              <w:t xml:space="preserve"> oleksid </w:t>
            </w:r>
            <w:r w:rsidRPr="00047B22">
              <w:rPr>
                <w:b/>
                <w:i/>
              </w:rPr>
              <w:t>haavatavas olukorras olevate isikute</w:t>
            </w:r>
            <w:r w:rsidRPr="00047B22">
              <w:t xml:space="preserve"> konkreetse olukorra lahendamiseks alati kättesaadavad</w:t>
            </w:r>
            <w:r w:rsidRPr="00047B22">
              <w:rPr>
                <w:b/>
                <w:i/>
              </w:rPr>
              <w:t>, sealhulgas maabumisel pärast otsingu- ja päästeoperatsioone</w:t>
            </w:r>
            <w:r w:rsidRPr="00047B22">
              <w:t>, peaks komisjon juhul, kui otsingu- ja päästeoperatsioonide järgsete maabumiste arv on nii suur, et ära on kasutatud 80 % ühe või mitme toetatava liikmesriigi solidaarsusreservist, võtma vastu muudetud rakendusaktid, millega suurendatakse meetmete kogumahtu 50 %.</w:t>
            </w:r>
          </w:p>
        </w:tc>
      </w:tr>
    </w:tbl>
    <w:p w14:paraId="291F939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B6D6ADC" w14:textId="77777777" w:rsidR="00DC47AF" w:rsidRPr="00047B22" w:rsidRDefault="00DC47AF" w:rsidP="00DC47AF">
      <w:r w:rsidRPr="00047B22">
        <w:rPr>
          <w:rStyle w:val="HideTWBExt"/>
          <w:noProof w:val="0"/>
        </w:rPr>
        <w:t>&lt;/AmendB&gt;</w:t>
      </w:r>
    </w:p>
    <w:p w14:paraId="35E2B35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375</w:t>
      </w:r>
      <w:r w:rsidRPr="00047B22">
        <w:rPr>
          <w:rStyle w:val="HideTWBExt"/>
          <w:b w:val="0"/>
          <w:noProof w:val="0"/>
        </w:rPr>
        <w:t>&lt;/NumAmB&gt;</w:t>
      </w:r>
    </w:p>
    <w:p w14:paraId="550673AF"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7390D611" w14:textId="77777777" w:rsidR="00DC47AF" w:rsidRPr="00047B22" w:rsidRDefault="00DC47AF" w:rsidP="00DC47AF">
      <w:pPr>
        <w:pStyle w:val="NormalBold"/>
      </w:pPr>
      <w:r w:rsidRPr="00047B22">
        <w:rPr>
          <w:rStyle w:val="HideTWBExt"/>
          <w:b w:val="0"/>
          <w:noProof w:val="0"/>
        </w:rPr>
        <w:t>&lt;/RepeatBlock-By&gt;</w:t>
      </w:r>
    </w:p>
    <w:p w14:paraId="16712DA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EF24E72"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34679D6" w14:textId="77777777" w:rsidTr="002354E6">
        <w:trPr>
          <w:trHeight w:hRule="exact" w:val="240"/>
          <w:jc w:val="center"/>
        </w:trPr>
        <w:tc>
          <w:tcPr>
            <w:tcW w:w="9752" w:type="dxa"/>
            <w:gridSpan w:val="2"/>
          </w:tcPr>
          <w:p w14:paraId="00B823EA" w14:textId="77777777" w:rsidR="00DC47AF" w:rsidRPr="00047B22" w:rsidRDefault="00DC47AF" w:rsidP="002354E6"/>
        </w:tc>
      </w:tr>
      <w:tr w:rsidR="00DC47AF" w:rsidRPr="00047B22" w14:paraId="3764DCB6" w14:textId="77777777" w:rsidTr="002354E6">
        <w:trPr>
          <w:trHeight w:val="240"/>
          <w:jc w:val="center"/>
        </w:trPr>
        <w:tc>
          <w:tcPr>
            <w:tcW w:w="4876" w:type="dxa"/>
          </w:tcPr>
          <w:p w14:paraId="31BCD891" w14:textId="77777777" w:rsidR="00DC47AF" w:rsidRPr="00047B22" w:rsidRDefault="00DC47AF" w:rsidP="002354E6">
            <w:pPr>
              <w:pStyle w:val="AmColumnHeading"/>
            </w:pPr>
            <w:r w:rsidRPr="00047B22">
              <w:t>Komisjoni ettepanek</w:t>
            </w:r>
          </w:p>
        </w:tc>
        <w:tc>
          <w:tcPr>
            <w:tcW w:w="4876" w:type="dxa"/>
          </w:tcPr>
          <w:p w14:paraId="34CCFF24" w14:textId="77777777" w:rsidR="00DC47AF" w:rsidRPr="00047B22" w:rsidRDefault="00DC47AF" w:rsidP="002354E6">
            <w:pPr>
              <w:pStyle w:val="AmColumnHeading"/>
            </w:pPr>
            <w:r w:rsidRPr="00047B22">
              <w:t>Muudatusettepanek</w:t>
            </w:r>
          </w:p>
        </w:tc>
      </w:tr>
      <w:tr w:rsidR="00DC47AF" w:rsidRPr="00047B22" w14:paraId="4F1FE708" w14:textId="77777777" w:rsidTr="002354E6">
        <w:trPr>
          <w:jc w:val="center"/>
        </w:trPr>
        <w:tc>
          <w:tcPr>
            <w:tcW w:w="4876" w:type="dxa"/>
          </w:tcPr>
          <w:p w14:paraId="3373FF08" w14:textId="77777777" w:rsidR="00DC47AF" w:rsidRPr="00047B22" w:rsidRDefault="00DC47AF" w:rsidP="002354E6">
            <w:pPr>
              <w:pStyle w:val="Normal6a"/>
            </w:pPr>
            <w:r w:rsidRPr="00047B22">
              <w:rPr>
                <w:b/>
                <w:i/>
              </w:rPr>
              <w:t>(24)</w:t>
            </w:r>
            <w:r w:rsidRPr="00047B22">
              <w:tab/>
            </w:r>
            <w:r w:rsidRPr="00047B22">
              <w:rPr>
                <w:b/>
                <w:i/>
              </w:rPr>
              <w:t>Solidaarsusmehhanism peaks lahendama ka rändesurve olukordi, eelkõige nendes liikmesriikides, keda geograafilise asukoha tõttu rändesurve ohustab või võib ohustada. Sel eesmärgil peaks komisjon võtma vastu aruande, milles tehakse kindlaks, kas liikmesriik on rändesurve all, ja esitatakse meetmed, mis võiksid sellel liikmesriigil aidata rändesurvega toime tulla.</w:t>
            </w:r>
          </w:p>
        </w:tc>
        <w:tc>
          <w:tcPr>
            <w:tcW w:w="4876" w:type="dxa"/>
          </w:tcPr>
          <w:p w14:paraId="040BAE07" w14:textId="77777777" w:rsidR="00DC47AF" w:rsidRPr="00047B22" w:rsidRDefault="00DC47AF" w:rsidP="002354E6">
            <w:pPr>
              <w:pStyle w:val="Normal6a"/>
            </w:pPr>
            <w:r w:rsidRPr="00047B22">
              <w:rPr>
                <w:b/>
                <w:i/>
              </w:rPr>
              <w:t>välja jäetud</w:t>
            </w:r>
          </w:p>
        </w:tc>
      </w:tr>
    </w:tbl>
    <w:p w14:paraId="15EF095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0E46ADAC" w14:textId="77777777" w:rsidR="00DC47AF" w:rsidRPr="00047B22" w:rsidRDefault="00DC47AF" w:rsidP="00DC47AF">
      <w:r w:rsidRPr="00047B22">
        <w:rPr>
          <w:rStyle w:val="HideTWBExt"/>
          <w:noProof w:val="0"/>
        </w:rPr>
        <w:t>&lt;/AmendB&gt;</w:t>
      </w:r>
    </w:p>
    <w:p w14:paraId="698F0F8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376</w:t>
      </w:r>
      <w:r w:rsidRPr="00047B22">
        <w:rPr>
          <w:rStyle w:val="HideTWBExt"/>
          <w:b w:val="0"/>
          <w:noProof w:val="0"/>
        </w:rPr>
        <w:t>&lt;/NumAmB&gt;</w:t>
      </w:r>
    </w:p>
    <w:p w14:paraId="3054837E"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35454880" w14:textId="77777777" w:rsidR="00DC47AF" w:rsidRPr="00047B22" w:rsidRDefault="00DC47AF" w:rsidP="00DC47AF">
      <w:pPr>
        <w:pStyle w:val="NormalBold"/>
      </w:pPr>
      <w:r w:rsidRPr="00047B22">
        <w:rPr>
          <w:rStyle w:val="HideTWBExt"/>
          <w:b w:val="0"/>
          <w:noProof w:val="0"/>
        </w:rPr>
        <w:t>&lt;/RepeatBlock-By&gt;</w:t>
      </w:r>
    </w:p>
    <w:p w14:paraId="3DFB142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4417BE7"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D78590F" w14:textId="77777777" w:rsidTr="002354E6">
        <w:trPr>
          <w:trHeight w:hRule="exact" w:val="240"/>
          <w:jc w:val="center"/>
        </w:trPr>
        <w:tc>
          <w:tcPr>
            <w:tcW w:w="9752" w:type="dxa"/>
            <w:gridSpan w:val="2"/>
          </w:tcPr>
          <w:p w14:paraId="3F3B354B" w14:textId="77777777" w:rsidR="00DC47AF" w:rsidRPr="00047B22" w:rsidRDefault="00DC47AF" w:rsidP="002354E6"/>
        </w:tc>
      </w:tr>
      <w:tr w:rsidR="00DC47AF" w:rsidRPr="00047B22" w14:paraId="7B5A36D0" w14:textId="77777777" w:rsidTr="002354E6">
        <w:trPr>
          <w:trHeight w:val="240"/>
          <w:jc w:val="center"/>
        </w:trPr>
        <w:tc>
          <w:tcPr>
            <w:tcW w:w="4876" w:type="dxa"/>
          </w:tcPr>
          <w:p w14:paraId="6CFD73FB" w14:textId="77777777" w:rsidR="00DC47AF" w:rsidRPr="00047B22" w:rsidRDefault="00DC47AF" w:rsidP="002354E6">
            <w:pPr>
              <w:pStyle w:val="AmColumnHeading"/>
            </w:pPr>
            <w:r w:rsidRPr="00047B22">
              <w:t>Komisjoni ettepanek</w:t>
            </w:r>
          </w:p>
        </w:tc>
        <w:tc>
          <w:tcPr>
            <w:tcW w:w="4876" w:type="dxa"/>
          </w:tcPr>
          <w:p w14:paraId="525754BA" w14:textId="77777777" w:rsidR="00DC47AF" w:rsidRPr="00047B22" w:rsidRDefault="00DC47AF" w:rsidP="002354E6">
            <w:pPr>
              <w:pStyle w:val="AmColumnHeading"/>
            </w:pPr>
            <w:r w:rsidRPr="00047B22">
              <w:t>Muudatusettepanek</w:t>
            </w:r>
          </w:p>
        </w:tc>
      </w:tr>
      <w:tr w:rsidR="00DC47AF" w:rsidRPr="00047B22" w14:paraId="263FA48D" w14:textId="77777777" w:rsidTr="002354E6">
        <w:trPr>
          <w:jc w:val="center"/>
        </w:trPr>
        <w:tc>
          <w:tcPr>
            <w:tcW w:w="4876" w:type="dxa"/>
          </w:tcPr>
          <w:p w14:paraId="4EF5C232" w14:textId="77777777" w:rsidR="00DC47AF" w:rsidRPr="00047B22" w:rsidRDefault="00DC47AF" w:rsidP="002354E6">
            <w:pPr>
              <w:pStyle w:val="Normal6a"/>
            </w:pPr>
            <w:r w:rsidRPr="00047B22">
              <w:rPr>
                <w:b/>
                <w:i/>
              </w:rPr>
              <w:t>(24)</w:t>
            </w:r>
            <w:r w:rsidRPr="00047B22">
              <w:tab/>
            </w:r>
            <w:r w:rsidRPr="00047B22">
              <w:rPr>
                <w:b/>
                <w:i/>
              </w:rPr>
              <w:t>Solidaarsusmehhanism peaks lahendama ka rändesurve olukordi, eelkõige nendes liikmesriikides, keda geograafilise asukoha tõttu rändesurve ohustab või võib ohustada. Sel eesmärgil peaks komisjon võtma vastu aruande, milles tehakse kindlaks, kas liikmesriik on rändesurve all, ja esitatakse meetmed, mis võiksid sellel liikmesriigil aidata rändesurvega toime tulla.</w:t>
            </w:r>
          </w:p>
        </w:tc>
        <w:tc>
          <w:tcPr>
            <w:tcW w:w="4876" w:type="dxa"/>
          </w:tcPr>
          <w:p w14:paraId="4527E316" w14:textId="77777777" w:rsidR="00DC47AF" w:rsidRPr="00047B22" w:rsidRDefault="00DC47AF" w:rsidP="002354E6">
            <w:pPr>
              <w:pStyle w:val="Normal6a"/>
            </w:pPr>
            <w:r w:rsidRPr="00047B22">
              <w:rPr>
                <w:b/>
                <w:i/>
              </w:rPr>
              <w:t>välja jäetud</w:t>
            </w:r>
          </w:p>
        </w:tc>
      </w:tr>
    </w:tbl>
    <w:p w14:paraId="72987BB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ECF8BD9" w14:textId="77777777" w:rsidR="00DC47AF" w:rsidRPr="00047B22" w:rsidRDefault="00DC47AF" w:rsidP="00DC47AF">
      <w:r w:rsidRPr="00047B22">
        <w:rPr>
          <w:rStyle w:val="HideTWBExt"/>
          <w:noProof w:val="0"/>
        </w:rPr>
        <w:t>&lt;/AmendB&gt;</w:t>
      </w:r>
    </w:p>
    <w:p w14:paraId="54E733D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377</w:t>
      </w:r>
      <w:r w:rsidRPr="00047B22">
        <w:rPr>
          <w:rStyle w:val="HideTWBExt"/>
          <w:b w:val="0"/>
          <w:noProof w:val="0"/>
        </w:rPr>
        <w:t>&lt;/NumAmB&gt;</w:t>
      </w:r>
    </w:p>
    <w:p w14:paraId="44BC931A"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116417AD" w14:textId="77777777" w:rsidR="00DC47AF" w:rsidRPr="00047B22" w:rsidRDefault="00DC47AF" w:rsidP="00DC47AF">
      <w:pPr>
        <w:pStyle w:val="NormalBold"/>
      </w:pPr>
      <w:r w:rsidRPr="00047B22">
        <w:rPr>
          <w:rStyle w:val="HideTWBExt"/>
          <w:b w:val="0"/>
          <w:noProof w:val="0"/>
        </w:rPr>
        <w:t>&lt;/RepeatBlock-By&gt;</w:t>
      </w:r>
    </w:p>
    <w:p w14:paraId="47ED096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B8ED882"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79AE26A" w14:textId="77777777" w:rsidTr="002354E6">
        <w:trPr>
          <w:trHeight w:hRule="exact" w:val="240"/>
          <w:jc w:val="center"/>
        </w:trPr>
        <w:tc>
          <w:tcPr>
            <w:tcW w:w="9752" w:type="dxa"/>
            <w:gridSpan w:val="2"/>
          </w:tcPr>
          <w:p w14:paraId="6214EB7C" w14:textId="77777777" w:rsidR="00DC47AF" w:rsidRPr="00047B22" w:rsidRDefault="00DC47AF" w:rsidP="002354E6"/>
        </w:tc>
      </w:tr>
      <w:tr w:rsidR="00DC47AF" w:rsidRPr="00047B22" w14:paraId="5AD370AA" w14:textId="77777777" w:rsidTr="002354E6">
        <w:trPr>
          <w:trHeight w:val="240"/>
          <w:jc w:val="center"/>
        </w:trPr>
        <w:tc>
          <w:tcPr>
            <w:tcW w:w="4876" w:type="dxa"/>
          </w:tcPr>
          <w:p w14:paraId="6BECEBB3" w14:textId="77777777" w:rsidR="00DC47AF" w:rsidRPr="00047B22" w:rsidRDefault="00DC47AF" w:rsidP="002354E6">
            <w:pPr>
              <w:pStyle w:val="AmColumnHeading"/>
            </w:pPr>
            <w:r w:rsidRPr="00047B22">
              <w:t>Komisjoni ettepanek</w:t>
            </w:r>
          </w:p>
        </w:tc>
        <w:tc>
          <w:tcPr>
            <w:tcW w:w="4876" w:type="dxa"/>
          </w:tcPr>
          <w:p w14:paraId="7B1B2125" w14:textId="77777777" w:rsidR="00DC47AF" w:rsidRPr="00047B22" w:rsidRDefault="00DC47AF" w:rsidP="002354E6">
            <w:pPr>
              <w:pStyle w:val="AmColumnHeading"/>
            </w:pPr>
            <w:r w:rsidRPr="00047B22">
              <w:t>Muudatusettepanek</w:t>
            </w:r>
          </w:p>
        </w:tc>
      </w:tr>
      <w:tr w:rsidR="00DC47AF" w:rsidRPr="00047B22" w14:paraId="09F0F7FB" w14:textId="77777777" w:rsidTr="002354E6">
        <w:trPr>
          <w:jc w:val="center"/>
        </w:trPr>
        <w:tc>
          <w:tcPr>
            <w:tcW w:w="4876" w:type="dxa"/>
          </w:tcPr>
          <w:p w14:paraId="7C961D12" w14:textId="77777777" w:rsidR="00DC47AF" w:rsidRPr="00047B22" w:rsidRDefault="00DC47AF" w:rsidP="002354E6">
            <w:pPr>
              <w:pStyle w:val="Normal6a"/>
            </w:pPr>
            <w:r w:rsidRPr="00047B22">
              <w:rPr>
                <w:b/>
                <w:i/>
              </w:rPr>
              <w:t>(24)</w:t>
            </w:r>
            <w:r w:rsidRPr="00047B22">
              <w:tab/>
            </w:r>
            <w:r w:rsidRPr="00047B22">
              <w:rPr>
                <w:b/>
                <w:i/>
              </w:rPr>
              <w:t>Solidaarsusmehhanism peaks lahendama ka rändesurve olukordi, eelkõige nendes liikmesriikides, keda geograafilise asukoha tõttu rändesurve ohustab või võib ohustada. Sel eesmärgil peaks komisjon võtma vastu aruande, milles tehakse kindlaks, kas liikmesriik on rändesurve all, ja esitatakse meetmed, mis võiksid sellel liikmesriigil aidata rändesurvega toime tulla.</w:t>
            </w:r>
          </w:p>
        </w:tc>
        <w:tc>
          <w:tcPr>
            <w:tcW w:w="4876" w:type="dxa"/>
          </w:tcPr>
          <w:p w14:paraId="25E62A49" w14:textId="77777777" w:rsidR="00DC47AF" w:rsidRPr="00047B22" w:rsidRDefault="00DC47AF" w:rsidP="002354E6">
            <w:pPr>
              <w:pStyle w:val="Normal6a"/>
            </w:pPr>
            <w:r w:rsidRPr="00047B22">
              <w:rPr>
                <w:b/>
                <w:i/>
              </w:rPr>
              <w:t>välja jäetud</w:t>
            </w:r>
          </w:p>
        </w:tc>
      </w:tr>
    </w:tbl>
    <w:p w14:paraId="7C661A44"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40AAAD8" w14:textId="77777777" w:rsidR="00DC47AF" w:rsidRPr="00047B22" w:rsidRDefault="00DC47AF" w:rsidP="00DC47AF">
      <w:r w:rsidRPr="00047B22">
        <w:rPr>
          <w:rStyle w:val="HideTWBExt"/>
          <w:noProof w:val="0"/>
        </w:rPr>
        <w:t>&lt;/AmendB&gt;</w:t>
      </w:r>
    </w:p>
    <w:p w14:paraId="41ECD6E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378</w:t>
      </w:r>
      <w:r w:rsidRPr="00047B22">
        <w:rPr>
          <w:rStyle w:val="HideTWBExt"/>
          <w:b w:val="0"/>
          <w:noProof w:val="0"/>
        </w:rPr>
        <w:t>&lt;/NumAmB&gt;</w:t>
      </w:r>
    </w:p>
    <w:p w14:paraId="35FCB734"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3B0D1F95" w14:textId="77777777" w:rsidR="00DC47AF" w:rsidRPr="00047B22" w:rsidRDefault="00DC47AF" w:rsidP="00DC47AF">
      <w:pPr>
        <w:pStyle w:val="NormalBold"/>
      </w:pPr>
      <w:r w:rsidRPr="00047B22">
        <w:rPr>
          <w:rStyle w:val="HideTWBExt"/>
          <w:b w:val="0"/>
          <w:noProof w:val="0"/>
        </w:rPr>
        <w:t>&lt;/RepeatBlock-By&gt;</w:t>
      </w:r>
    </w:p>
    <w:p w14:paraId="01815AD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A87B1EA"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D6DD017" w14:textId="77777777" w:rsidTr="002354E6">
        <w:trPr>
          <w:trHeight w:hRule="exact" w:val="240"/>
          <w:jc w:val="center"/>
        </w:trPr>
        <w:tc>
          <w:tcPr>
            <w:tcW w:w="9752" w:type="dxa"/>
            <w:gridSpan w:val="2"/>
          </w:tcPr>
          <w:p w14:paraId="22C151DA" w14:textId="77777777" w:rsidR="00DC47AF" w:rsidRPr="00047B22" w:rsidRDefault="00DC47AF" w:rsidP="002354E6"/>
        </w:tc>
      </w:tr>
      <w:tr w:rsidR="00DC47AF" w:rsidRPr="00047B22" w14:paraId="71CDF1CA" w14:textId="77777777" w:rsidTr="002354E6">
        <w:trPr>
          <w:trHeight w:val="240"/>
          <w:jc w:val="center"/>
        </w:trPr>
        <w:tc>
          <w:tcPr>
            <w:tcW w:w="4876" w:type="dxa"/>
          </w:tcPr>
          <w:p w14:paraId="28D4EF87" w14:textId="77777777" w:rsidR="00DC47AF" w:rsidRPr="00047B22" w:rsidRDefault="00DC47AF" w:rsidP="002354E6">
            <w:pPr>
              <w:pStyle w:val="AmColumnHeading"/>
            </w:pPr>
            <w:r w:rsidRPr="00047B22">
              <w:t>Komisjoni ettepanek</w:t>
            </w:r>
          </w:p>
        </w:tc>
        <w:tc>
          <w:tcPr>
            <w:tcW w:w="4876" w:type="dxa"/>
          </w:tcPr>
          <w:p w14:paraId="0BF5DA8C" w14:textId="77777777" w:rsidR="00DC47AF" w:rsidRPr="00047B22" w:rsidRDefault="00DC47AF" w:rsidP="002354E6">
            <w:pPr>
              <w:pStyle w:val="AmColumnHeading"/>
            </w:pPr>
            <w:r w:rsidRPr="00047B22">
              <w:t>Muudatusettepanek</w:t>
            </w:r>
          </w:p>
        </w:tc>
      </w:tr>
      <w:tr w:rsidR="00DC47AF" w:rsidRPr="00047B22" w14:paraId="55CFAC65" w14:textId="77777777" w:rsidTr="002354E6">
        <w:trPr>
          <w:jc w:val="center"/>
        </w:trPr>
        <w:tc>
          <w:tcPr>
            <w:tcW w:w="4876" w:type="dxa"/>
          </w:tcPr>
          <w:p w14:paraId="04C1D6C9" w14:textId="77777777" w:rsidR="00DC47AF" w:rsidRPr="00047B22" w:rsidRDefault="00DC47AF" w:rsidP="002354E6">
            <w:pPr>
              <w:pStyle w:val="Normal6a"/>
            </w:pPr>
            <w:r w:rsidRPr="00047B22">
              <w:rPr>
                <w:b/>
                <w:i/>
              </w:rPr>
              <w:t>(24)</w:t>
            </w:r>
            <w:r w:rsidRPr="00047B22">
              <w:tab/>
            </w:r>
            <w:r w:rsidRPr="00047B22">
              <w:rPr>
                <w:b/>
                <w:i/>
              </w:rPr>
              <w:t>Solidaarsusmehhanism peaks lahendama ka rändesurve olukordi, eelkõige nendes liikmesriikides, keda geograafilise asukoha tõttu rändesurve ohustab või võib ohustada. Sel eesmärgil peaks komisjon võtma vastu aruande, milles tehakse kindlaks, kas liikmesriik on rändesurve all, ja esitatakse meetmed, mis võiksid sellel liikmesriigil aidata rändesurvega toime tulla.</w:t>
            </w:r>
          </w:p>
        </w:tc>
        <w:tc>
          <w:tcPr>
            <w:tcW w:w="4876" w:type="dxa"/>
          </w:tcPr>
          <w:p w14:paraId="1B598F00" w14:textId="77777777" w:rsidR="00DC47AF" w:rsidRPr="00047B22" w:rsidRDefault="00DC47AF" w:rsidP="002354E6">
            <w:pPr>
              <w:pStyle w:val="Normal6a"/>
            </w:pPr>
            <w:r w:rsidRPr="00047B22">
              <w:rPr>
                <w:b/>
                <w:i/>
              </w:rPr>
              <w:t>välja jäetud</w:t>
            </w:r>
          </w:p>
        </w:tc>
      </w:tr>
    </w:tbl>
    <w:p w14:paraId="1B157DC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2870207" w14:textId="77777777" w:rsidR="00DC47AF" w:rsidRPr="00047B22" w:rsidRDefault="00DC47AF" w:rsidP="00DC47AF">
      <w:r w:rsidRPr="00047B22">
        <w:rPr>
          <w:rStyle w:val="HideTWBExt"/>
          <w:noProof w:val="0"/>
        </w:rPr>
        <w:t>&lt;/AmendB&gt;</w:t>
      </w:r>
    </w:p>
    <w:p w14:paraId="6B648CF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379</w:t>
      </w:r>
      <w:r w:rsidRPr="00047B22">
        <w:rPr>
          <w:rStyle w:val="HideTWBExt"/>
          <w:b w:val="0"/>
          <w:noProof w:val="0"/>
        </w:rPr>
        <w:t>&lt;/NumAmB&gt;</w:t>
      </w:r>
    </w:p>
    <w:p w14:paraId="0B8099CE"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5F991E9E" w14:textId="77777777" w:rsidR="00DC47AF" w:rsidRPr="00047B22" w:rsidRDefault="00DC47AF" w:rsidP="00DC47AF">
      <w:pPr>
        <w:pStyle w:val="NormalBold"/>
      </w:pPr>
      <w:r w:rsidRPr="00047B22">
        <w:rPr>
          <w:rStyle w:val="HideTWBExt"/>
          <w:b w:val="0"/>
          <w:noProof w:val="0"/>
        </w:rPr>
        <w:t>&lt;/RepeatBlock-By&gt;</w:t>
      </w:r>
    </w:p>
    <w:p w14:paraId="103888B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3E27F5E"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C4D0035" w14:textId="77777777" w:rsidTr="002354E6">
        <w:trPr>
          <w:trHeight w:hRule="exact" w:val="240"/>
          <w:jc w:val="center"/>
        </w:trPr>
        <w:tc>
          <w:tcPr>
            <w:tcW w:w="9752" w:type="dxa"/>
            <w:gridSpan w:val="2"/>
          </w:tcPr>
          <w:p w14:paraId="033D28A5" w14:textId="77777777" w:rsidR="00DC47AF" w:rsidRPr="00047B22" w:rsidRDefault="00DC47AF" w:rsidP="002354E6"/>
        </w:tc>
      </w:tr>
      <w:tr w:rsidR="00DC47AF" w:rsidRPr="00047B22" w14:paraId="6CFA342F" w14:textId="77777777" w:rsidTr="002354E6">
        <w:trPr>
          <w:trHeight w:val="240"/>
          <w:jc w:val="center"/>
        </w:trPr>
        <w:tc>
          <w:tcPr>
            <w:tcW w:w="4876" w:type="dxa"/>
          </w:tcPr>
          <w:p w14:paraId="110DC8ED" w14:textId="77777777" w:rsidR="00DC47AF" w:rsidRPr="00047B22" w:rsidRDefault="00DC47AF" w:rsidP="002354E6">
            <w:pPr>
              <w:pStyle w:val="AmColumnHeading"/>
            </w:pPr>
            <w:r w:rsidRPr="00047B22">
              <w:t>Komisjoni ettepanek</w:t>
            </w:r>
          </w:p>
        </w:tc>
        <w:tc>
          <w:tcPr>
            <w:tcW w:w="4876" w:type="dxa"/>
          </w:tcPr>
          <w:p w14:paraId="58E1E425" w14:textId="77777777" w:rsidR="00DC47AF" w:rsidRPr="00047B22" w:rsidRDefault="00DC47AF" w:rsidP="002354E6">
            <w:pPr>
              <w:pStyle w:val="AmColumnHeading"/>
            </w:pPr>
            <w:r w:rsidRPr="00047B22">
              <w:t>Muudatusettepanek</w:t>
            </w:r>
          </w:p>
        </w:tc>
      </w:tr>
      <w:tr w:rsidR="00DC47AF" w:rsidRPr="00047B22" w14:paraId="29E90BF6" w14:textId="77777777" w:rsidTr="002354E6">
        <w:trPr>
          <w:jc w:val="center"/>
        </w:trPr>
        <w:tc>
          <w:tcPr>
            <w:tcW w:w="4876" w:type="dxa"/>
          </w:tcPr>
          <w:p w14:paraId="55B0D99F" w14:textId="77777777" w:rsidR="00DC47AF" w:rsidRPr="00047B22" w:rsidRDefault="00DC47AF" w:rsidP="002354E6">
            <w:pPr>
              <w:pStyle w:val="Normal6a"/>
            </w:pPr>
            <w:r w:rsidRPr="00047B22">
              <w:rPr>
                <w:b/>
                <w:i/>
              </w:rPr>
              <w:t>(24)</w:t>
            </w:r>
            <w:r w:rsidRPr="00047B22">
              <w:tab/>
            </w:r>
            <w:r w:rsidRPr="00047B22">
              <w:rPr>
                <w:b/>
                <w:i/>
              </w:rPr>
              <w:t>Solidaarsusmehhanism peaks lahendama ka rändesurve olukordi, eelkõige nendes liikmesriikides, keda geograafilise asukoha tõttu rändesurve ohustab või võib ohustada. Sel eesmärgil peaks komisjon võtma vastu aruande, milles tehakse kindlaks, kas liikmesriik on rändesurve all, ja esitatakse meetmed, mis võiksid sellel liikmesriigil aidata rändesurvega toime tulla.</w:t>
            </w:r>
          </w:p>
        </w:tc>
        <w:tc>
          <w:tcPr>
            <w:tcW w:w="4876" w:type="dxa"/>
          </w:tcPr>
          <w:p w14:paraId="7C998DFD" w14:textId="77777777" w:rsidR="00DC47AF" w:rsidRPr="00047B22" w:rsidRDefault="00DC47AF" w:rsidP="002354E6">
            <w:pPr>
              <w:pStyle w:val="Normal6a"/>
            </w:pPr>
            <w:r w:rsidRPr="00047B22">
              <w:rPr>
                <w:b/>
                <w:i/>
              </w:rPr>
              <w:t>välja jäetud</w:t>
            </w:r>
          </w:p>
        </w:tc>
      </w:tr>
    </w:tbl>
    <w:p w14:paraId="6C7CA95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578772C" w14:textId="77777777" w:rsidR="00DC47AF" w:rsidRPr="00047B22" w:rsidRDefault="00DC47AF" w:rsidP="00DC47AF">
      <w:r w:rsidRPr="00047B22">
        <w:rPr>
          <w:rStyle w:val="HideTWBExt"/>
          <w:noProof w:val="0"/>
        </w:rPr>
        <w:t>&lt;/AmendB&gt;</w:t>
      </w:r>
    </w:p>
    <w:p w14:paraId="3216ACF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380</w:t>
      </w:r>
      <w:r w:rsidRPr="00047B22">
        <w:rPr>
          <w:rStyle w:val="HideTWBExt"/>
          <w:b w:val="0"/>
          <w:noProof w:val="0"/>
        </w:rPr>
        <w:t>&lt;/NumAmB&gt;</w:t>
      </w:r>
    </w:p>
    <w:p w14:paraId="2AF562AF"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Sophia in 't Veld, Karen Melchior, Abir Al-Sahlani</w:t>
      </w:r>
      <w:r w:rsidRPr="00047B22">
        <w:rPr>
          <w:rStyle w:val="HideTWBExt"/>
          <w:b w:val="0"/>
          <w:noProof w:val="0"/>
        </w:rPr>
        <w:t>&lt;/Members&gt;</w:t>
      </w:r>
    </w:p>
    <w:p w14:paraId="22D791D7" w14:textId="77777777" w:rsidR="00DC47AF" w:rsidRPr="00047B22" w:rsidRDefault="00DC47AF" w:rsidP="00DC47AF">
      <w:pPr>
        <w:pStyle w:val="NormalBold"/>
      </w:pPr>
      <w:r w:rsidRPr="00047B22">
        <w:rPr>
          <w:rStyle w:val="HideTWBExt"/>
          <w:b w:val="0"/>
          <w:noProof w:val="0"/>
        </w:rPr>
        <w:t>&lt;/RepeatBlock-By&gt;</w:t>
      </w:r>
    </w:p>
    <w:p w14:paraId="4302BCC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B10BF56"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438F073" w14:textId="77777777" w:rsidTr="002354E6">
        <w:trPr>
          <w:trHeight w:hRule="exact" w:val="240"/>
          <w:jc w:val="center"/>
        </w:trPr>
        <w:tc>
          <w:tcPr>
            <w:tcW w:w="9752" w:type="dxa"/>
            <w:gridSpan w:val="2"/>
          </w:tcPr>
          <w:p w14:paraId="2C89240E" w14:textId="77777777" w:rsidR="00DC47AF" w:rsidRPr="00047B22" w:rsidRDefault="00DC47AF" w:rsidP="002354E6"/>
        </w:tc>
      </w:tr>
      <w:tr w:rsidR="00DC47AF" w:rsidRPr="00047B22" w14:paraId="0C9C8967" w14:textId="77777777" w:rsidTr="002354E6">
        <w:trPr>
          <w:trHeight w:val="240"/>
          <w:jc w:val="center"/>
        </w:trPr>
        <w:tc>
          <w:tcPr>
            <w:tcW w:w="4876" w:type="dxa"/>
          </w:tcPr>
          <w:p w14:paraId="376D2A91" w14:textId="77777777" w:rsidR="00DC47AF" w:rsidRPr="00047B22" w:rsidRDefault="00DC47AF" w:rsidP="002354E6">
            <w:pPr>
              <w:pStyle w:val="AmColumnHeading"/>
            </w:pPr>
            <w:r w:rsidRPr="00047B22">
              <w:t>Komisjoni ettepanek</w:t>
            </w:r>
          </w:p>
        </w:tc>
        <w:tc>
          <w:tcPr>
            <w:tcW w:w="4876" w:type="dxa"/>
          </w:tcPr>
          <w:p w14:paraId="7206DEC1" w14:textId="77777777" w:rsidR="00DC47AF" w:rsidRPr="00047B22" w:rsidRDefault="00DC47AF" w:rsidP="002354E6">
            <w:pPr>
              <w:pStyle w:val="AmColumnHeading"/>
            </w:pPr>
            <w:r w:rsidRPr="00047B22">
              <w:t>Muudatusettepanek</w:t>
            </w:r>
          </w:p>
        </w:tc>
      </w:tr>
      <w:tr w:rsidR="00DC47AF" w:rsidRPr="00047B22" w14:paraId="43D51734" w14:textId="77777777" w:rsidTr="002354E6">
        <w:trPr>
          <w:jc w:val="center"/>
        </w:trPr>
        <w:tc>
          <w:tcPr>
            <w:tcW w:w="4876" w:type="dxa"/>
          </w:tcPr>
          <w:p w14:paraId="6C4FEE7C" w14:textId="77777777" w:rsidR="00DC47AF" w:rsidRPr="00047B22" w:rsidRDefault="00DC47AF" w:rsidP="002354E6">
            <w:pPr>
              <w:pStyle w:val="Normal6a"/>
            </w:pPr>
            <w:r w:rsidRPr="00047B22">
              <w:t>(24)</w:t>
            </w:r>
            <w:r w:rsidRPr="00047B22">
              <w:tab/>
              <w:t xml:space="preserve">Solidaarsusmehhanism peaks lahendama ka rändesurve olukordi, eelkõige nendes liikmesriikides, keda geograafilise asukoha tõttu rändesurve ohustab või võib ohustada. Sel eesmärgil peaks komisjon </w:t>
            </w:r>
            <w:r w:rsidRPr="00047B22">
              <w:rPr>
                <w:b/>
                <w:i/>
              </w:rPr>
              <w:t>võtma vastu aruande, milles tehakse kindlaks, kas</w:t>
            </w:r>
            <w:r w:rsidRPr="00047B22">
              <w:t xml:space="preserve"> liikmesriik on rändesurve all</w:t>
            </w:r>
            <w:r w:rsidRPr="00047B22">
              <w:rPr>
                <w:b/>
                <w:i/>
              </w:rPr>
              <w:t>, ja esitatakse meetmed, mis võiksid sellel liikmesriigil aidata rändesurvega toime tulla</w:t>
            </w:r>
            <w:r w:rsidRPr="00047B22">
              <w:t>.</w:t>
            </w:r>
          </w:p>
        </w:tc>
        <w:tc>
          <w:tcPr>
            <w:tcW w:w="4876" w:type="dxa"/>
          </w:tcPr>
          <w:p w14:paraId="517D027B" w14:textId="77777777" w:rsidR="00DC47AF" w:rsidRPr="00047B22" w:rsidRDefault="00DC47AF" w:rsidP="002354E6">
            <w:pPr>
              <w:pStyle w:val="Normal6a"/>
            </w:pPr>
            <w:r w:rsidRPr="00047B22">
              <w:t>(24)</w:t>
            </w:r>
            <w:r w:rsidRPr="00047B22">
              <w:tab/>
              <w:t xml:space="preserve">Solidaarsusmehhanism peaks lahendama ka rändesurve olukordi, eelkõige nendes liikmesriikides, keda geograafilise asukoha tõttu rändesurve ohustab või võib ohustada. Sel eesmärgil peaks komisjon </w:t>
            </w:r>
            <w:r w:rsidRPr="00047B22">
              <w:rPr>
                <w:b/>
                <w:i/>
              </w:rPr>
              <w:t>looma iga-aastase solidaarsusreservi, mis põhineb rändehalduse aastaaruandes esitatud rändevoogude arengu prognoosidel</w:t>
            </w:r>
            <w:r w:rsidRPr="00047B22">
              <w:t>.</w:t>
            </w:r>
            <w:r w:rsidRPr="00047B22">
              <w:rPr>
                <w:b/>
                <w:i/>
              </w:rPr>
              <w:t xml:space="preserve"> Reservi kasutatakse ainult juhul, kui</w:t>
            </w:r>
            <w:r w:rsidRPr="00047B22">
              <w:t xml:space="preserve"> liikmesriik on </w:t>
            </w:r>
            <w:r w:rsidRPr="00047B22">
              <w:rPr>
                <w:b/>
                <w:i/>
              </w:rPr>
              <w:t>ühe aasta jooksul</w:t>
            </w:r>
            <w:r w:rsidRPr="00047B22">
              <w:t xml:space="preserve"> rändesurve all</w:t>
            </w:r>
            <w:r w:rsidRPr="00047B22">
              <w:rPr>
                <w:b/>
                <w:i/>
              </w:rPr>
              <w:t>. Kasutamata osalemiseks võetud meetmed tuleks kõnealuse perioodi lõpus kustutada. Selline mehhanism võimaldab asjakohast prognoositavust kõigi, nii toetatavate kui ka osalevate, liikmesriikide puhul ning tagab solidaarsuse õigeaegse rakendamise liidu tasandil.</w:t>
            </w:r>
          </w:p>
        </w:tc>
      </w:tr>
    </w:tbl>
    <w:p w14:paraId="60E7FCA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ED49FE8" w14:textId="77777777" w:rsidR="00DC47AF" w:rsidRPr="00047B22" w:rsidRDefault="00DC47AF" w:rsidP="00DC47AF">
      <w:r w:rsidRPr="00047B22">
        <w:rPr>
          <w:rStyle w:val="HideTWBExt"/>
          <w:noProof w:val="0"/>
        </w:rPr>
        <w:t>&lt;/AmendB&gt;</w:t>
      </w:r>
    </w:p>
    <w:p w14:paraId="06D28C2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381</w:t>
      </w:r>
      <w:r w:rsidRPr="00047B22">
        <w:rPr>
          <w:rStyle w:val="HideTWBExt"/>
          <w:b w:val="0"/>
          <w:noProof w:val="0"/>
        </w:rPr>
        <w:t>&lt;/NumAmB&gt;</w:t>
      </w:r>
    </w:p>
    <w:p w14:paraId="5658827F"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Birgit Sippel, Franco Roberti, Cyrus Engerer, Caterina Chinnici</w:t>
      </w:r>
      <w:r w:rsidRPr="00047B22">
        <w:rPr>
          <w:rStyle w:val="HideTWBExt"/>
          <w:b w:val="0"/>
          <w:noProof w:val="0"/>
        </w:rPr>
        <w:t>&lt;/Members&gt;</w:t>
      </w:r>
    </w:p>
    <w:p w14:paraId="1C932E69" w14:textId="77777777" w:rsidR="00DC47AF" w:rsidRPr="00047B22" w:rsidRDefault="00DC47AF" w:rsidP="00DC47AF">
      <w:pPr>
        <w:pStyle w:val="NormalBold"/>
      </w:pPr>
      <w:r w:rsidRPr="00047B22">
        <w:rPr>
          <w:rStyle w:val="HideTWBExt"/>
          <w:b w:val="0"/>
          <w:noProof w:val="0"/>
        </w:rPr>
        <w:t>&lt;/RepeatBlock-By&gt;</w:t>
      </w:r>
    </w:p>
    <w:p w14:paraId="556837A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A2CD745"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F7EB092" w14:textId="77777777" w:rsidTr="002354E6">
        <w:trPr>
          <w:trHeight w:hRule="exact" w:val="240"/>
          <w:jc w:val="center"/>
        </w:trPr>
        <w:tc>
          <w:tcPr>
            <w:tcW w:w="9752" w:type="dxa"/>
            <w:gridSpan w:val="2"/>
          </w:tcPr>
          <w:p w14:paraId="454B295D" w14:textId="77777777" w:rsidR="00DC47AF" w:rsidRPr="00047B22" w:rsidRDefault="00DC47AF" w:rsidP="002354E6"/>
        </w:tc>
      </w:tr>
      <w:tr w:rsidR="00DC47AF" w:rsidRPr="00047B22" w14:paraId="3FB3C9FF" w14:textId="77777777" w:rsidTr="002354E6">
        <w:trPr>
          <w:trHeight w:val="240"/>
          <w:jc w:val="center"/>
        </w:trPr>
        <w:tc>
          <w:tcPr>
            <w:tcW w:w="4876" w:type="dxa"/>
          </w:tcPr>
          <w:p w14:paraId="6A48BE6F" w14:textId="77777777" w:rsidR="00DC47AF" w:rsidRPr="00047B22" w:rsidRDefault="00DC47AF" w:rsidP="002354E6">
            <w:pPr>
              <w:pStyle w:val="AmColumnHeading"/>
            </w:pPr>
            <w:r w:rsidRPr="00047B22">
              <w:t>Komisjoni ettepanek</w:t>
            </w:r>
          </w:p>
        </w:tc>
        <w:tc>
          <w:tcPr>
            <w:tcW w:w="4876" w:type="dxa"/>
          </w:tcPr>
          <w:p w14:paraId="03BE89A9" w14:textId="77777777" w:rsidR="00DC47AF" w:rsidRPr="00047B22" w:rsidRDefault="00DC47AF" w:rsidP="002354E6">
            <w:pPr>
              <w:pStyle w:val="AmColumnHeading"/>
            </w:pPr>
            <w:r w:rsidRPr="00047B22">
              <w:t>Muudatusettepanek</w:t>
            </w:r>
          </w:p>
        </w:tc>
      </w:tr>
      <w:tr w:rsidR="00DC47AF" w:rsidRPr="00047B22" w14:paraId="364F99E3" w14:textId="77777777" w:rsidTr="002354E6">
        <w:trPr>
          <w:jc w:val="center"/>
        </w:trPr>
        <w:tc>
          <w:tcPr>
            <w:tcW w:w="4876" w:type="dxa"/>
          </w:tcPr>
          <w:p w14:paraId="6F591EEA" w14:textId="77777777" w:rsidR="00DC47AF" w:rsidRPr="00047B22" w:rsidRDefault="00DC47AF" w:rsidP="002354E6">
            <w:pPr>
              <w:pStyle w:val="Normal6a"/>
            </w:pPr>
            <w:r w:rsidRPr="00047B22">
              <w:t>(24)</w:t>
            </w:r>
            <w:r w:rsidRPr="00047B22">
              <w:tab/>
              <w:t xml:space="preserve">Solidaarsusmehhanism peaks lahendama </w:t>
            </w:r>
            <w:r w:rsidRPr="00047B22">
              <w:rPr>
                <w:b/>
                <w:i/>
              </w:rPr>
              <w:t>ka rändesurve</w:t>
            </w:r>
            <w:r w:rsidRPr="00047B22">
              <w:t xml:space="preserve"> olukordi, </w:t>
            </w:r>
            <w:r w:rsidRPr="00047B22">
              <w:rPr>
                <w:b/>
                <w:i/>
              </w:rPr>
              <w:t>eelkõige nendes liikmesriikides, keda</w:t>
            </w:r>
            <w:r w:rsidRPr="00047B22">
              <w:t xml:space="preserve"> geograafilise asukoha tõttu rändesurve </w:t>
            </w:r>
            <w:r w:rsidRPr="00047B22">
              <w:rPr>
                <w:b/>
                <w:i/>
              </w:rPr>
              <w:t>ohustab või võib ohustada</w:t>
            </w:r>
            <w:r w:rsidRPr="00047B22">
              <w:t>. Sel eesmärgil peaks komisjon võtma vastu aruande, milles tehakse kindlaks, kas liikmesriik on rändesurve all, ja esitatakse meetmed, mis võiksid sellel liikmesriigil aidata rändesurvega toime tulla.</w:t>
            </w:r>
          </w:p>
        </w:tc>
        <w:tc>
          <w:tcPr>
            <w:tcW w:w="4876" w:type="dxa"/>
          </w:tcPr>
          <w:p w14:paraId="4903EAB2" w14:textId="77777777" w:rsidR="00DC47AF" w:rsidRPr="00047B22" w:rsidRDefault="00DC47AF" w:rsidP="002354E6">
            <w:pPr>
              <w:pStyle w:val="Normal6a"/>
            </w:pPr>
            <w:r w:rsidRPr="00047B22">
              <w:t>(24)</w:t>
            </w:r>
            <w:r w:rsidRPr="00047B22">
              <w:tab/>
            </w:r>
            <w:r w:rsidRPr="00047B22">
              <w:rPr>
                <w:b/>
                <w:i/>
              </w:rPr>
              <w:t>Konkreetne</w:t>
            </w:r>
            <w:r w:rsidRPr="00047B22">
              <w:t xml:space="preserve"> solidaarsusmehhanism peaks lahendama olukordi, </w:t>
            </w:r>
            <w:r w:rsidRPr="00047B22">
              <w:rPr>
                <w:b/>
                <w:i/>
              </w:rPr>
              <w:t>kus üks või mitu liikmesriiki on eelkõige oma</w:t>
            </w:r>
            <w:r w:rsidRPr="00047B22">
              <w:t xml:space="preserve"> geograafilise asukoha </w:t>
            </w:r>
            <w:r w:rsidRPr="00047B22">
              <w:rPr>
                <w:b/>
                <w:i/>
              </w:rPr>
              <w:t>ja pideva saabujate arvu</w:t>
            </w:r>
            <w:r w:rsidRPr="00047B22">
              <w:t xml:space="preserve"> tõttu rändesurve </w:t>
            </w:r>
            <w:r w:rsidRPr="00047B22">
              <w:rPr>
                <w:b/>
                <w:i/>
              </w:rPr>
              <w:t>all, sealhulgas pärast maabumist ning otsingu- ja päästetegevust ja -operatsioone</w:t>
            </w:r>
            <w:r w:rsidRPr="00047B22">
              <w:t>. Sel eesmärgil peaks komisjon võtma vastu aruande, milles tehakse kindlaks, kas liikmesriik on rändesurve all, ja esitatakse meetmed, mis võiksid sellel liikmesriigil aidata rändesurvega toime tulla.</w:t>
            </w:r>
          </w:p>
        </w:tc>
      </w:tr>
    </w:tbl>
    <w:p w14:paraId="26CF708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F1CEDCA" w14:textId="77777777" w:rsidR="00DC47AF" w:rsidRPr="00047B22" w:rsidRDefault="00DC47AF" w:rsidP="00DC47AF">
      <w:r w:rsidRPr="00047B22">
        <w:rPr>
          <w:rStyle w:val="HideTWBExt"/>
          <w:noProof w:val="0"/>
        </w:rPr>
        <w:t>&lt;/AmendB&gt;</w:t>
      </w:r>
    </w:p>
    <w:p w14:paraId="42762C7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382</w:t>
      </w:r>
      <w:r w:rsidRPr="00047B22">
        <w:rPr>
          <w:rStyle w:val="HideTWBExt"/>
          <w:b w:val="0"/>
          <w:noProof w:val="0"/>
        </w:rPr>
        <w:t>&lt;/NumAmB&gt;</w:t>
      </w:r>
    </w:p>
    <w:p w14:paraId="4A949B7C"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421DBE1C" w14:textId="77777777" w:rsidR="00DC47AF" w:rsidRPr="00047B22" w:rsidRDefault="00DC47AF" w:rsidP="00DC47AF">
      <w:pPr>
        <w:pStyle w:val="NormalBold"/>
      </w:pPr>
      <w:r w:rsidRPr="00047B22">
        <w:rPr>
          <w:rStyle w:val="HideTWBExt"/>
          <w:b w:val="0"/>
          <w:noProof w:val="0"/>
        </w:rPr>
        <w:t>&lt;/RepeatBlock-By&gt;</w:t>
      </w:r>
    </w:p>
    <w:p w14:paraId="0A131EC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A8F78C7"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BC53022" w14:textId="77777777" w:rsidTr="002354E6">
        <w:trPr>
          <w:trHeight w:hRule="exact" w:val="240"/>
          <w:jc w:val="center"/>
        </w:trPr>
        <w:tc>
          <w:tcPr>
            <w:tcW w:w="9752" w:type="dxa"/>
            <w:gridSpan w:val="2"/>
          </w:tcPr>
          <w:p w14:paraId="0D1939A5" w14:textId="77777777" w:rsidR="00DC47AF" w:rsidRPr="00047B22" w:rsidRDefault="00DC47AF" w:rsidP="002354E6"/>
        </w:tc>
      </w:tr>
      <w:tr w:rsidR="00DC47AF" w:rsidRPr="00047B22" w14:paraId="21A8D4CC" w14:textId="77777777" w:rsidTr="002354E6">
        <w:trPr>
          <w:trHeight w:val="240"/>
          <w:jc w:val="center"/>
        </w:trPr>
        <w:tc>
          <w:tcPr>
            <w:tcW w:w="4876" w:type="dxa"/>
          </w:tcPr>
          <w:p w14:paraId="76D43CE0" w14:textId="77777777" w:rsidR="00DC47AF" w:rsidRPr="00047B22" w:rsidRDefault="00DC47AF" w:rsidP="002354E6">
            <w:pPr>
              <w:pStyle w:val="AmColumnHeading"/>
            </w:pPr>
            <w:r w:rsidRPr="00047B22">
              <w:t>Komisjoni ettepanek</w:t>
            </w:r>
          </w:p>
        </w:tc>
        <w:tc>
          <w:tcPr>
            <w:tcW w:w="4876" w:type="dxa"/>
          </w:tcPr>
          <w:p w14:paraId="473043E0" w14:textId="77777777" w:rsidR="00DC47AF" w:rsidRPr="00047B22" w:rsidRDefault="00DC47AF" w:rsidP="002354E6">
            <w:pPr>
              <w:pStyle w:val="AmColumnHeading"/>
            </w:pPr>
            <w:r w:rsidRPr="00047B22">
              <w:t>Muudatusettepanek</w:t>
            </w:r>
          </w:p>
        </w:tc>
      </w:tr>
      <w:tr w:rsidR="00DC47AF" w:rsidRPr="00047B22" w14:paraId="2F76B0F6" w14:textId="77777777" w:rsidTr="002354E6">
        <w:trPr>
          <w:jc w:val="center"/>
        </w:trPr>
        <w:tc>
          <w:tcPr>
            <w:tcW w:w="4876" w:type="dxa"/>
          </w:tcPr>
          <w:p w14:paraId="64F86994" w14:textId="77777777" w:rsidR="00DC47AF" w:rsidRPr="00047B22" w:rsidRDefault="00DC47AF" w:rsidP="002354E6">
            <w:pPr>
              <w:pStyle w:val="Normal6a"/>
            </w:pPr>
            <w:r w:rsidRPr="00047B22">
              <w:t>(24)</w:t>
            </w:r>
            <w:r w:rsidRPr="00047B22">
              <w:tab/>
            </w:r>
            <w:r w:rsidRPr="00047B22">
              <w:rPr>
                <w:b/>
                <w:i/>
              </w:rPr>
              <w:t>Solidaarsusmehhanism</w:t>
            </w:r>
            <w:r w:rsidRPr="00047B22">
              <w:t xml:space="preserve"> peaks </w:t>
            </w:r>
            <w:r w:rsidRPr="00047B22">
              <w:rPr>
                <w:b/>
                <w:i/>
              </w:rPr>
              <w:t>lahendama ka rändesurve olukordi, eelkõige nendes liikmesriikides, keda geograafilise asukoha tõttu rändesurve ohustab või võib ohustada</w:t>
            </w:r>
            <w:r w:rsidRPr="00047B22">
              <w:t xml:space="preserve">. Sel eesmärgil </w:t>
            </w:r>
            <w:r w:rsidRPr="00047B22">
              <w:rPr>
                <w:b/>
                <w:i/>
              </w:rPr>
              <w:t>peaks komisjon võtma vastu aruande, milles tehakse kindlaks, kas liikmesriik on rändesurve all, ja esitatakse meetmed, mis võiksid sellel liikmesriigil aidata rändesurvega toime tulla</w:t>
            </w:r>
            <w:r w:rsidRPr="00047B22">
              <w:t>.</w:t>
            </w:r>
          </w:p>
        </w:tc>
        <w:tc>
          <w:tcPr>
            <w:tcW w:w="4876" w:type="dxa"/>
          </w:tcPr>
          <w:p w14:paraId="28F739F2" w14:textId="77777777" w:rsidR="00DC47AF" w:rsidRPr="00047B22" w:rsidRDefault="00DC47AF" w:rsidP="002354E6">
            <w:pPr>
              <w:pStyle w:val="Normal6a"/>
            </w:pPr>
            <w:r w:rsidRPr="00047B22">
              <w:t>(24)</w:t>
            </w:r>
            <w:r w:rsidRPr="00047B22">
              <w:tab/>
            </w:r>
            <w:r w:rsidRPr="00047B22">
              <w:rPr>
                <w:b/>
                <w:i/>
              </w:rPr>
              <w:t>Seda solidaarsusmehhanismi</w:t>
            </w:r>
            <w:r w:rsidRPr="00047B22">
              <w:t xml:space="preserve"> peaks </w:t>
            </w:r>
            <w:r w:rsidRPr="00047B22">
              <w:rPr>
                <w:b/>
                <w:i/>
              </w:rPr>
              <w:t>kohandama kriisiolukordades, mis on seotud rahvusvahelise kaitse taotlejate ebaproportsionaalse saabumisega ühte liikmesriiki</w:t>
            </w:r>
            <w:r w:rsidRPr="00047B22">
              <w:t xml:space="preserve">. Sel eesmärgil </w:t>
            </w:r>
            <w:r w:rsidRPr="00047B22">
              <w:rPr>
                <w:b/>
                <w:i/>
              </w:rPr>
              <w:t>on kriisimäärusega kehtestatud prima facie rahvusvahelise kaitse menetlus</w:t>
            </w:r>
            <w:r w:rsidRPr="00047B22">
              <w:t>.</w:t>
            </w:r>
          </w:p>
        </w:tc>
      </w:tr>
    </w:tbl>
    <w:p w14:paraId="776FA21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0AAF6B9" w14:textId="77777777" w:rsidR="00DC47AF" w:rsidRPr="00047B22" w:rsidRDefault="00DC47AF" w:rsidP="00DC47AF">
      <w:r w:rsidRPr="00047B22">
        <w:rPr>
          <w:rStyle w:val="HideTWBExt"/>
          <w:noProof w:val="0"/>
        </w:rPr>
        <w:t>&lt;/AmendB&gt;</w:t>
      </w:r>
    </w:p>
    <w:p w14:paraId="3485126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383</w:t>
      </w:r>
      <w:r w:rsidRPr="00047B22">
        <w:rPr>
          <w:rStyle w:val="HideTWBExt"/>
          <w:b w:val="0"/>
          <w:noProof w:val="0"/>
        </w:rPr>
        <w:t>&lt;/NumAmB&gt;</w:t>
      </w:r>
    </w:p>
    <w:p w14:paraId="701F1AC8"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74535B0C" w14:textId="77777777" w:rsidR="00DC47AF" w:rsidRPr="00047B22" w:rsidRDefault="00DC47AF" w:rsidP="00DC47AF">
      <w:pPr>
        <w:pStyle w:val="NormalBold"/>
      </w:pPr>
      <w:r w:rsidRPr="00047B22">
        <w:rPr>
          <w:rStyle w:val="HideTWBExt"/>
          <w:b w:val="0"/>
          <w:noProof w:val="0"/>
        </w:rPr>
        <w:t>&lt;/RepeatBlock-By&gt;</w:t>
      </w:r>
    </w:p>
    <w:p w14:paraId="3CD8C6E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35298C0"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9A1F758" w14:textId="77777777" w:rsidTr="002354E6">
        <w:trPr>
          <w:trHeight w:hRule="exact" w:val="240"/>
          <w:jc w:val="center"/>
        </w:trPr>
        <w:tc>
          <w:tcPr>
            <w:tcW w:w="9752" w:type="dxa"/>
            <w:gridSpan w:val="2"/>
          </w:tcPr>
          <w:p w14:paraId="72BAF6FB" w14:textId="77777777" w:rsidR="00DC47AF" w:rsidRPr="00047B22" w:rsidRDefault="00DC47AF" w:rsidP="002354E6"/>
        </w:tc>
      </w:tr>
      <w:tr w:rsidR="00DC47AF" w:rsidRPr="00047B22" w14:paraId="2582FB7A" w14:textId="77777777" w:rsidTr="002354E6">
        <w:trPr>
          <w:trHeight w:val="240"/>
          <w:jc w:val="center"/>
        </w:trPr>
        <w:tc>
          <w:tcPr>
            <w:tcW w:w="4876" w:type="dxa"/>
          </w:tcPr>
          <w:p w14:paraId="259A9DB2" w14:textId="77777777" w:rsidR="00DC47AF" w:rsidRPr="00047B22" w:rsidRDefault="00DC47AF" w:rsidP="002354E6">
            <w:pPr>
              <w:pStyle w:val="AmColumnHeading"/>
            </w:pPr>
            <w:r w:rsidRPr="00047B22">
              <w:t>Komisjoni ettepanek</w:t>
            </w:r>
          </w:p>
        </w:tc>
        <w:tc>
          <w:tcPr>
            <w:tcW w:w="4876" w:type="dxa"/>
          </w:tcPr>
          <w:p w14:paraId="37A08E61" w14:textId="77777777" w:rsidR="00DC47AF" w:rsidRPr="00047B22" w:rsidRDefault="00DC47AF" w:rsidP="002354E6">
            <w:pPr>
              <w:pStyle w:val="AmColumnHeading"/>
            </w:pPr>
            <w:r w:rsidRPr="00047B22">
              <w:t>Muudatusettepanek</w:t>
            </w:r>
          </w:p>
        </w:tc>
      </w:tr>
      <w:tr w:rsidR="00DC47AF" w:rsidRPr="00047B22" w14:paraId="0959BF7C" w14:textId="77777777" w:rsidTr="002354E6">
        <w:trPr>
          <w:jc w:val="center"/>
        </w:trPr>
        <w:tc>
          <w:tcPr>
            <w:tcW w:w="4876" w:type="dxa"/>
          </w:tcPr>
          <w:p w14:paraId="2CF641CD" w14:textId="77777777" w:rsidR="00DC47AF" w:rsidRPr="00047B22" w:rsidRDefault="00DC47AF" w:rsidP="002354E6">
            <w:pPr>
              <w:pStyle w:val="Normal6a"/>
            </w:pPr>
            <w:r w:rsidRPr="00047B22">
              <w:t>(24)</w:t>
            </w:r>
            <w:r w:rsidRPr="00047B22">
              <w:tab/>
              <w:t xml:space="preserve">Solidaarsusmehhanism peaks lahendama </w:t>
            </w:r>
            <w:r w:rsidRPr="00047B22">
              <w:rPr>
                <w:b/>
                <w:i/>
              </w:rPr>
              <w:t>ka</w:t>
            </w:r>
            <w:r w:rsidRPr="00047B22">
              <w:t xml:space="preserve"> rändesurve olukordi, eelkõige nendes liikmesriikides, keda geograafilise asukoha tõttu rändesurve ohustab või võib ohustada. Sel eesmärgil peaks </w:t>
            </w:r>
            <w:r w:rsidRPr="00047B22">
              <w:rPr>
                <w:b/>
                <w:i/>
              </w:rPr>
              <w:t>komisjon</w:t>
            </w:r>
            <w:r w:rsidRPr="00047B22">
              <w:t xml:space="preserve"> võtma vastu aruande, milles tehakse kindlaks, kas liikmesriik on rändesurve all, ja esitatakse meetmed, mis võiksid sellel liikmesriigil aidata rändesurvega toime tulla.</w:t>
            </w:r>
          </w:p>
        </w:tc>
        <w:tc>
          <w:tcPr>
            <w:tcW w:w="4876" w:type="dxa"/>
          </w:tcPr>
          <w:p w14:paraId="7E471E13" w14:textId="77777777" w:rsidR="00DC47AF" w:rsidRPr="00047B22" w:rsidRDefault="00DC47AF" w:rsidP="002354E6">
            <w:pPr>
              <w:pStyle w:val="Normal6a"/>
            </w:pPr>
            <w:r w:rsidRPr="00047B22">
              <w:t>(24)</w:t>
            </w:r>
            <w:r w:rsidRPr="00047B22">
              <w:tab/>
              <w:t xml:space="preserve">Solidaarsusmehhanism peaks lahendama rändesurve olukordi, eelkõige nendes liikmesriikides, keda geograafilise asukoha tõttu rändesurve ohustab või võib ohustada. Sel eesmärgil peaks </w:t>
            </w:r>
            <w:r w:rsidRPr="00047B22">
              <w:rPr>
                <w:b/>
                <w:i/>
              </w:rPr>
              <w:t>nõukogu komisjoni ettepanekul</w:t>
            </w:r>
            <w:r w:rsidRPr="00047B22">
              <w:t xml:space="preserve"> võtma vastu aruande, milles tehakse kindlaks, kas liikmesriik on rändesurve all, ja esitatakse meetmed, mis võiksid sellel liikmesriigil aidata rändesurvega toime tulla.</w:t>
            </w:r>
          </w:p>
        </w:tc>
      </w:tr>
    </w:tbl>
    <w:p w14:paraId="53139FD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2E79987" w14:textId="77777777" w:rsidR="00DC47AF" w:rsidRPr="00047B22" w:rsidRDefault="00DC47AF" w:rsidP="00DC47AF">
      <w:r w:rsidRPr="00047B22">
        <w:rPr>
          <w:rStyle w:val="HideTWBExt"/>
          <w:noProof w:val="0"/>
        </w:rPr>
        <w:t>&lt;/AmendB&gt;</w:t>
      </w:r>
    </w:p>
    <w:p w14:paraId="266F099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384</w:t>
      </w:r>
      <w:r w:rsidRPr="00047B22">
        <w:rPr>
          <w:rStyle w:val="HideTWBExt"/>
          <w:b w:val="0"/>
          <w:noProof w:val="0"/>
        </w:rPr>
        <w:t>&lt;/NumAmB&gt;</w:t>
      </w:r>
    </w:p>
    <w:p w14:paraId="0CD09F49"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3A7B5F6E" w14:textId="77777777" w:rsidR="00DC47AF" w:rsidRPr="00047B22" w:rsidRDefault="00DC47AF" w:rsidP="00DC47AF">
      <w:pPr>
        <w:pStyle w:val="NormalBold"/>
      </w:pPr>
      <w:r w:rsidRPr="00047B22">
        <w:rPr>
          <w:rStyle w:val="HideTWBExt"/>
          <w:b w:val="0"/>
          <w:noProof w:val="0"/>
        </w:rPr>
        <w:t>&lt;/RepeatBlock-By&gt;</w:t>
      </w:r>
    </w:p>
    <w:p w14:paraId="2A08C35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D3BE722" w14:textId="77777777" w:rsidR="00DC47AF" w:rsidRPr="00047B22" w:rsidRDefault="00DC47AF" w:rsidP="00DC47AF">
      <w:pPr>
        <w:pStyle w:val="NormalBold"/>
      </w:pPr>
      <w:r w:rsidRPr="00047B22">
        <w:rPr>
          <w:rStyle w:val="HideTWBExt"/>
          <w:b w:val="0"/>
          <w:noProof w:val="0"/>
        </w:rPr>
        <w:t>&lt;Article&gt;</w:t>
      </w:r>
      <w:r w:rsidRPr="00047B22">
        <w:t>Põhjendus 24</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F6F059D" w14:textId="77777777" w:rsidTr="002354E6">
        <w:trPr>
          <w:trHeight w:hRule="exact" w:val="240"/>
          <w:jc w:val="center"/>
        </w:trPr>
        <w:tc>
          <w:tcPr>
            <w:tcW w:w="9752" w:type="dxa"/>
            <w:gridSpan w:val="2"/>
          </w:tcPr>
          <w:p w14:paraId="6E1ED219" w14:textId="77777777" w:rsidR="00DC47AF" w:rsidRPr="00047B22" w:rsidRDefault="00DC47AF" w:rsidP="002354E6"/>
        </w:tc>
      </w:tr>
      <w:tr w:rsidR="00DC47AF" w:rsidRPr="00047B22" w14:paraId="50B5EBDF" w14:textId="77777777" w:rsidTr="002354E6">
        <w:trPr>
          <w:trHeight w:val="240"/>
          <w:jc w:val="center"/>
        </w:trPr>
        <w:tc>
          <w:tcPr>
            <w:tcW w:w="4876" w:type="dxa"/>
          </w:tcPr>
          <w:p w14:paraId="51372DAD" w14:textId="77777777" w:rsidR="00DC47AF" w:rsidRPr="00047B22" w:rsidRDefault="00DC47AF" w:rsidP="002354E6">
            <w:pPr>
              <w:pStyle w:val="AmColumnHeading"/>
            </w:pPr>
            <w:r w:rsidRPr="00047B22">
              <w:t>Komisjoni ettepanek</w:t>
            </w:r>
          </w:p>
        </w:tc>
        <w:tc>
          <w:tcPr>
            <w:tcW w:w="4876" w:type="dxa"/>
          </w:tcPr>
          <w:p w14:paraId="4CE0374A" w14:textId="77777777" w:rsidR="00DC47AF" w:rsidRPr="00047B22" w:rsidRDefault="00DC47AF" w:rsidP="002354E6">
            <w:pPr>
              <w:pStyle w:val="AmColumnHeading"/>
            </w:pPr>
            <w:r w:rsidRPr="00047B22">
              <w:t>Muudatusettepanek</w:t>
            </w:r>
          </w:p>
        </w:tc>
      </w:tr>
      <w:tr w:rsidR="00DC47AF" w:rsidRPr="00047B22" w14:paraId="05F6FEB3" w14:textId="77777777" w:rsidTr="002354E6">
        <w:trPr>
          <w:jc w:val="center"/>
        </w:trPr>
        <w:tc>
          <w:tcPr>
            <w:tcW w:w="4876" w:type="dxa"/>
          </w:tcPr>
          <w:p w14:paraId="6E26A99E" w14:textId="77777777" w:rsidR="00DC47AF" w:rsidRPr="00047B22" w:rsidRDefault="00DC47AF" w:rsidP="002354E6">
            <w:pPr>
              <w:pStyle w:val="Normal6a"/>
            </w:pPr>
            <w:r w:rsidRPr="00047B22">
              <w:t>(24)</w:t>
            </w:r>
            <w:r w:rsidRPr="00047B22">
              <w:tab/>
              <w:t xml:space="preserve">Solidaarsusmehhanism peaks lahendama ka rändesurve olukordi, eelkõige nendes liikmesriikides, keda geograafilise asukoha tõttu rändesurve ohustab või võib ohustada. Sel eesmärgil peaks </w:t>
            </w:r>
            <w:r w:rsidRPr="00047B22">
              <w:rPr>
                <w:b/>
                <w:i/>
              </w:rPr>
              <w:t>komisjon võtma vastu aruande, milles tehakse kindlaks, kas liikmesriik on</w:t>
            </w:r>
            <w:r w:rsidRPr="00047B22">
              <w:t xml:space="preserve"> rändesurve all</w:t>
            </w:r>
            <w:r w:rsidRPr="00047B22">
              <w:rPr>
                <w:b/>
                <w:i/>
              </w:rPr>
              <w:t>, ja esitatakse</w:t>
            </w:r>
            <w:r w:rsidRPr="00047B22">
              <w:t xml:space="preserve"> meetmed, mis võiksid sellel liikmesriigil aidata rändesurvega toime tulla.</w:t>
            </w:r>
          </w:p>
        </w:tc>
        <w:tc>
          <w:tcPr>
            <w:tcW w:w="4876" w:type="dxa"/>
          </w:tcPr>
          <w:p w14:paraId="5C4609E8" w14:textId="77777777" w:rsidR="00DC47AF" w:rsidRPr="00047B22" w:rsidRDefault="00DC47AF" w:rsidP="002354E6">
            <w:pPr>
              <w:pStyle w:val="Normal6a"/>
            </w:pPr>
            <w:r w:rsidRPr="00047B22">
              <w:t>(24)</w:t>
            </w:r>
            <w:r w:rsidRPr="00047B22">
              <w:tab/>
              <w:t xml:space="preserve">Solidaarsusmehhanism peaks lahendama ka rändesurve olukordi, eelkõige nendes liikmesriikides, keda geograafilise asukoha tõttu rändesurve ohustab või võib ohustada. Sel eesmärgil peaks rändesurve all </w:t>
            </w:r>
            <w:r w:rsidRPr="00047B22">
              <w:rPr>
                <w:b/>
                <w:i/>
              </w:rPr>
              <w:t>olev liikmesriik paluma komisjonil kehtestada</w:t>
            </w:r>
            <w:r w:rsidRPr="00047B22">
              <w:t xml:space="preserve"> meetmed, mis võiksid sellel liikmesriigil aidata rändesurvega toime tulla. </w:t>
            </w:r>
            <w:r w:rsidRPr="00047B22">
              <w:rPr>
                <w:b/>
                <w:i/>
              </w:rPr>
              <w:t>Rändesurve määratlemisel tuleks arvesse võtta võimalikku kriisi kohalikul või piirkondlikul tasandil.</w:t>
            </w:r>
          </w:p>
        </w:tc>
      </w:tr>
    </w:tbl>
    <w:p w14:paraId="6F95BE5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EB3FAFA" w14:textId="77777777" w:rsidR="00DC47AF" w:rsidRPr="00047B22" w:rsidRDefault="00DC47AF" w:rsidP="00DC47AF">
      <w:r w:rsidRPr="00047B22">
        <w:rPr>
          <w:rStyle w:val="HideTWBExt"/>
          <w:noProof w:val="0"/>
        </w:rPr>
        <w:t>&lt;/AmendB&gt;</w:t>
      </w:r>
    </w:p>
    <w:p w14:paraId="1AEACE2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385</w:t>
      </w:r>
      <w:r w:rsidRPr="00047B22">
        <w:rPr>
          <w:rStyle w:val="HideTWBExt"/>
          <w:b w:val="0"/>
          <w:noProof w:val="0"/>
        </w:rPr>
        <w:t>&lt;/NumAmB&gt;</w:t>
      </w:r>
    </w:p>
    <w:p w14:paraId="3CF3B198"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Sophia in 't Veld, Karen Melchior, Abir Al-Sahlani</w:t>
      </w:r>
      <w:r w:rsidRPr="00047B22">
        <w:rPr>
          <w:rStyle w:val="HideTWBExt"/>
          <w:b w:val="0"/>
          <w:noProof w:val="0"/>
        </w:rPr>
        <w:t>&lt;/Members&gt;</w:t>
      </w:r>
    </w:p>
    <w:p w14:paraId="6BF0DE9F" w14:textId="77777777" w:rsidR="00DC47AF" w:rsidRPr="00047B22" w:rsidRDefault="00DC47AF" w:rsidP="00DC47AF">
      <w:pPr>
        <w:pStyle w:val="NormalBold"/>
      </w:pPr>
      <w:r w:rsidRPr="00047B22">
        <w:rPr>
          <w:rStyle w:val="HideTWBExt"/>
          <w:b w:val="0"/>
          <w:noProof w:val="0"/>
        </w:rPr>
        <w:t>&lt;/RepeatBlock-By&gt;</w:t>
      </w:r>
    </w:p>
    <w:p w14:paraId="129961C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148542D" w14:textId="77777777" w:rsidR="00DC47AF" w:rsidRPr="00047B22" w:rsidRDefault="00DC47AF" w:rsidP="00DC47AF">
      <w:pPr>
        <w:pStyle w:val="NormalBold"/>
      </w:pPr>
      <w:r w:rsidRPr="00047B22">
        <w:rPr>
          <w:rStyle w:val="HideTWBExt"/>
          <w:b w:val="0"/>
          <w:noProof w:val="0"/>
        </w:rPr>
        <w:t>&lt;Article&gt;</w:t>
      </w:r>
      <w:r w:rsidRPr="00047B22">
        <w:t>Põhjendus 24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BC163EF" w14:textId="77777777" w:rsidTr="002354E6">
        <w:trPr>
          <w:trHeight w:hRule="exact" w:val="240"/>
          <w:jc w:val="center"/>
        </w:trPr>
        <w:tc>
          <w:tcPr>
            <w:tcW w:w="9752" w:type="dxa"/>
            <w:gridSpan w:val="2"/>
          </w:tcPr>
          <w:p w14:paraId="6ED2101F" w14:textId="77777777" w:rsidR="00DC47AF" w:rsidRPr="00047B22" w:rsidRDefault="00DC47AF" w:rsidP="002354E6"/>
        </w:tc>
      </w:tr>
      <w:tr w:rsidR="00DC47AF" w:rsidRPr="00047B22" w14:paraId="0453995F" w14:textId="77777777" w:rsidTr="002354E6">
        <w:trPr>
          <w:trHeight w:val="240"/>
          <w:jc w:val="center"/>
        </w:trPr>
        <w:tc>
          <w:tcPr>
            <w:tcW w:w="4876" w:type="dxa"/>
          </w:tcPr>
          <w:p w14:paraId="1523863E" w14:textId="77777777" w:rsidR="00DC47AF" w:rsidRPr="00047B22" w:rsidRDefault="00DC47AF" w:rsidP="002354E6">
            <w:pPr>
              <w:pStyle w:val="AmColumnHeading"/>
            </w:pPr>
            <w:r w:rsidRPr="00047B22">
              <w:t>Komisjoni ettepanek</w:t>
            </w:r>
          </w:p>
        </w:tc>
        <w:tc>
          <w:tcPr>
            <w:tcW w:w="4876" w:type="dxa"/>
          </w:tcPr>
          <w:p w14:paraId="0EE1B7C4" w14:textId="77777777" w:rsidR="00DC47AF" w:rsidRPr="00047B22" w:rsidRDefault="00DC47AF" w:rsidP="002354E6">
            <w:pPr>
              <w:pStyle w:val="AmColumnHeading"/>
            </w:pPr>
            <w:r w:rsidRPr="00047B22">
              <w:t>Muudatusettepanek</w:t>
            </w:r>
          </w:p>
        </w:tc>
      </w:tr>
      <w:tr w:rsidR="00DC47AF" w:rsidRPr="00047B22" w14:paraId="2369CFA2" w14:textId="77777777" w:rsidTr="002354E6">
        <w:trPr>
          <w:jc w:val="center"/>
        </w:trPr>
        <w:tc>
          <w:tcPr>
            <w:tcW w:w="4876" w:type="dxa"/>
          </w:tcPr>
          <w:p w14:paraId="162F89B6" w14:textId="77777777" w:rsidR="00DC47AF" w:rsidRPr="00047B22" w:rsidRDefault="00DC47AF" w:rsidP="002354E6">
            <w:pPr>
              <w:pStyle w:val="Normal6a"/>
            </w:pPr>
          </w:p>
        </w:tc>
        <w:tc>
          <w:tcPr>
            <w:tcW w:w="4876" w:type="dxa"/>
          </w:tcPr>
          <w:p w14:paraId="38C2C76F" w14:textId="77777777" w:rsidR="00DC47AF" w:rsidRPr="00047B22" w:rsidRDefault="00DC47AF" w:rsidP="002354E6">
            <w:pPr>
              <w:pStyle w:val="Normal6a"/>
            </w:pPr>
            <w:r w:rsidRPr="00047B22">
              <w:rPr>
                <w:b/>
                <w:i/>
              </w:rPr>
              <w:t>(24a)</w:t>
            </w:r>
            <w:r w:rsidRPr="00047B22">
              <w:tab/>
            </w:r>
            <w:r w:rsidRPr="00047B22">
              <w:rPr>
                <w:b/>
                <w:i/>
              </w:rPr>
              <w:t>Solidaarsusreservi loomiseks peaksid liikmesriigid teatama komisjonile, millist liiki solidaarsusmeetmetega nad osalevad. Kui eeldatakse, et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proportsionaalselt vähendataks, kui selline osalemine seisneb ümberpaigutamises või tagasisaatmise toetamises. Seejärel tuleks see vähendus proportsionaalselt jagada teiste selliseid meetmeid võtvate liikmesriikide vahel.</w:t>
            </w:r>
          </w:p>
        </w:tc>
      </w:tr>
    </w:tbl>
    <w:p w14:paraId="2D4F395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356AC7F" w14:textId="77777777" w:rsidR="00DC47AF" w:rsidRPr="00047B22" w:rsidRDefault="00DC47AF" w:rsidP="00DC47AF">
      <w:r w:rsidRPr="00047B22">
        <w:rPr>
          <w:rStyle w:val="HideTWBExt"/>
          <w:noProof w:val="0"/>
        </w:rPr>
        <w:t>&lt;/AmendB&gt;</w:t>
      </w:r>
    </w:p>
    <w:p w14:paraId="55676D1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386</w:t>
      </w:r>
      <w:r w:rsidRPr="00047B22">
        <w:rPr>
          <w:rStyle w:val="HideTWBExt"/>
          <w:b w:val="0"/>
          <w:noProof w:val="0"/>
        </w:rPr>
        <w:t>&lt;/NumAmB&gt;</w:t>
      </w:r>
    </w:p>
    <w:p w14:paraId="7BD0666A"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 Sophia in 't Veld, Karen Melchior, Abir Al-Sahlani</w:t>
      </w:r>
      <w:r w:rsidRPr="00047B22">
        <w:rPr>
          <w:rStyle w:val="HideTWBExt"/>
          <w:b w:val="0"/>
          <w:noProof w:val="0"/>
        </w:rPr>
        <w:t>&lt;/Members&gt;</w:t>
      </w:r>
    </w:p>
    <w:p w14:paraId="04F5DBA9" w14:textId="77777777" w:rsidR="00DC47AF" w:rsidRPr="00047B22" w:rsidRDefault="00DC47AF" w:rsidP="00DC47AF">
      <w:pPr>
        <w:pStyle w:val="NormalBold"/>
      </w:pPr>
      <w:r w:rsidRPr="00047B22">
        <w:rPr>
          <w:rStyle w:val="HideTWBExt"/>
          <w:b w:val="0"/>
          <w:noProof w:val="0"/>
        </w:rPr>
        <w:t>&lt;/RepeatBlock-By&gt;</w:t>
      </w:r>
    </w:p>
    <w:p w14:paraId="66F88C4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82A6E3C" w14:textId="77777777" w:rsidR="00DC47AF" w:rsidRPr="00047B22" w:rsidRDefault="00DC47AF" w:rsidP="00DC47AF">
      <w:pPr>
        <w:pStyle w:val="NormalBold"/>
      </w:pPr>
      <w:r w:rsidRPr="00047B22">
        <w:rPr>
          <w:rStyle w:val="HideTWBExt"/>
          <w:b w:val="0"/>
          <w:noProof w:val="0"/>
        </w:rPr>
        <w:t>&lt;Article&gt;</w:t>
      </w:r>
      <w:r w:rsidRPr="00047B22">
        <w:t>Põhjendus 24 b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2C34700" w14:textId="77777777" w:rsidTr="002354E6">
        <w:trPr>
          <w:trHeight w:hRule="exact" w:val="240"/>
          <w:jc w:val="center"/>
        </w:trPr>
        <w:tc>
          <w:tcPr>
            <w:tcW w:w="9752" w:type="dxa"/>
            <w:gridSpan w:val="2"/>
          </w:tcPr>
          <w:p w14:paraId="3ED3E9F6" w14:textId="77777777" w:rsidR="00DC47AF" w:rsidRPr="00047B22" w:rsidRDefault="00DC47AF" w:rsidP="002354E6"/>
        </w:tc>
      </w:tr>
      <w:tr w:rsidR="00DC47AF" w:rsidRPr="00047B22" w14:paraId="3A59C767" w14:textId="77777777" w:rsidTr="002354E6">
        <w:trPr>
          <w:trHeight w:val="240"/>
          <w:jc w:val="center"/>
        </w:trPr>
        <w:tc>
          <w:tcPr>
            <w:tcW w:w="4876" w:type="dxa"/>
          </w:tcPr>
          <w:p w14:paraId="7887B386" w14:textId="77777777" w:rsidR="00DC47AF" w:rsidRPr="00047B22" w:rsidRDefault="00DC47AF" w:rsidP="002354E6">
            <w:pPr>
              <w:pStyle w:val="AmColumnHeading"/>
            </w:pPr>
            <w:r w:rsidRPr="00047B22">
              <w:t>Komisjoni ettepanek</w:t>
            </w:r>
          </w:p>
        </w:tc>
        <w:tc>
          <w:tcPr>
            <w:tcW w:w="4876" w:type="dxa"/>
          </w:tcPr>
          <w:p w14:paraId="08FF046F" w14:textId="77777777" w:rsidR="00DC47AF" w:rsidRPr="00047B22" w:rsidRDefault="00DC47AF" w:rsidP="002354E6">
            <w:pPr>
              <w:pStyle w:val="AmColumnHeading"/>
            </w:pPr>
            <w:r w:rsidRPr="00047B22">
              <w:t>Muudatusettepanek</w:t>
            </w:r>
          </w:p>
        </w:tc>
      </w:tr>
      <w:tr w:rsidR="00DC47AF" w:rsidRPr="00047B22" w14:paraId="26034E1E" w14:textId="77777777" w:rsidTr="002354E6">
        <w:trPr>
          <w:jc w:val="center"/>
        </w:trPr>
        <w:tc>
          <w:tcPr>
            <w:tcW w:w="4876" w:type="dxa"/>
          </w:tcPr>
          <w:p w14:paraId="21439349" w14:textId="77777777" w:rsidR="00DC47AF" w:rsidRPr="00047B22" w:rsidRDefault="00DC47AF" w:rsidP="002354E6">
            <w:pPr>
              <w:pStyle w:val="Normal6a"/>
            </w:pPr>
          </w:p>
        </w:tc>
        <w:tc>
          <w:tcPr>
            <w:tcW w:w="4876" w:type="dxa"/>
          </w:tcPr>
          <w:p w14:paraId="38761B55" w14:textId="77777777" w:rsidR="00DC47AF" w:rsidRPr="00047B22" w:rsidRDefault="00DC47AF" w:rsidP="002354E6">
            <w:pPr>
              <w:pStyle w:val="Normal6a"/>
            </w:pPr>
            <w:r w:rsidRPr="00047B22">
              <w:rPr>
                <w:b/>
                <w:i/>
              </w:rPr>
              <w:t>(24b)</w:t>
            </w:r>
            <w:r w:rsidRPr="00047B22">
              <w:tab/>
            </w:r>
            <w:r w:rsidRPr="00047B22">
              <w:rPr>
                <w:b/>
                <w:i/>
              </w:rPr>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r>
    </w:tbl>
    <w:p w14:paraId="67D89E4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C3BF6C8" w14:textId="77777777" w:rsidR="00DC47AF" w:rsidRPr="00047B22" w:rsidRDefault="00DC47AF" w:rsidP="00DC47AF">
      <w:r w:rsidRPr="00047B22">
        <w:rPr>
          <w:rStyle w:val="HideTWBExt"/>
          <w:noProof w:val="0"/>
        </w:rPr>
        <w:t>&lt;/AmendB&gt;</w:t>
      </w:r>
    </w:p>
    <w:p w14:paraId="236E0F7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387</w:t>
      </w:r>
      <w:r w:rsidRPr="00047B22">
        <w:rPr>
          <w:rStyle w:val="HideTWBExt"/>
          <w:b w:val="0"/>
          <w:noProof w:val="0"/>
        </w:rPr>
        <w:t>&lt;/NumAmB&gt;</w:t>
      </w:r>
    </w:p>
    <w:p w14:paraId="5054DE70"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62E65915" w14:textId="77777777" w:rsidR="00DC47AF" w:rsidRPr="00047B22" w:rsidRDefault="00DC47AF" w:rsidP="00DC47AF">
      <w:pPr>
        <w:pStyle w:val="NormalBold"/>
      </w:pPr>
      <w:r w:rsidRPr="00047B22">
        <w:rPr>
          <w:rStyle w:val="HideTWBExt"/>
          <w:b w:val="0"/>
          <w:noProof w:val="0"/>
        </w:rPr>
        <w:t>&lt;/RepeatBlock-By&gt;</w:t>
      </w:r>
    </w:p>
    <w:p w14:paraId="39F4782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2B193B4"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ABDC289" w14:textId="77777777" w:rsidTr="002354E6">
        <w:trPr>
          <w:trHeight w:hRule="exact" w:val="240"/>
          <w:jc w:val="center"/>
        </w:trPr>
        <w:tc>
          <w:tcPr>
            <w:tcW w:w="9752" w:type="dxa"/>
            <w:gridSpan w:val="2"/>
          </w:tcPr>
          <w:p w14:paraId="217C5B0D" w14:textId="77777777" w:rsidR="00DC47AF" w:rsidRPr="00047B22" w:rsidRDefault="00DC47AF" w:rsidP="002354E6"/>
        </w:tc>
      </w:tr>
      <w:tr w:rsidR="00DC47AF" w:rsidRPr="00047B22" w14:paraId="398A61B0" w14:textId="77777777" w:rsidTr="002354E6">
        <w:trPr>
          <w:trHeight w:val="240"/>
          <w:jc w:val="center"/>
        </w:trPr>
        <w:tc>
          <w:tcPr>
            <w:tcW w:w="4876" w:type="dxa"/>
          </w:tcPr>
          <w:p w14:paraId="1CDCE02F" w14:textId="77777777" w:rsidR="00DC47AF" w:rsidRPr="00047B22" w:rsidRDefault="00DC47AF" w:rsidP="002354E6">
            <w:pPr>
              <w:pStyle w:val="AmColumnHeading"/>
            </w:pPr>
            <w:r w:rsidRPr="00047B22">
              <w:t>Komisjoni ettepanek</w:t>
            </w:r>
          </w:p>
        </w:tc>
        <w:tc>
          <w:tcPr>
            <w:tcW w:w="4876" w:type="dxa"/>
          </w:tcPr>
          <w:p w14:paraId="60911974" w14:textId="77777777" w:rsidR="00DC47AF" w:rsidRPr="00047B22" w:rsidRDefault="00DC47AF" w:rsidP="002354E6">
            <w:pPr>
              <w:pStyle w:val="AmColumnHeading"/>
            </w:pPr>
            <w:r w:rsidRPr="00047B22">
              <w:t>Muudatusettepanek</w:t>
            </w:r>
          </w:p>
        </w:tc>
      </w:tr>
      <w:tr w:rsidR="00DC47AF" w:rsidRPr="00047B22" w14:paraId="677FC5B8" w14:textId="77777777" w:rsidTr="002354E6">
        <w:trPr>
          <w:jc w:val="center"/>
        </w:trPr>
        <w:tc>
          <w:tcPr>
            <w:tcW w:w="4876" w:type="dxa"/>
          </w:tcPr>
          <w:p w14:paraId="0CD28205" w14:textId="77777777" w:rsidR="00DC47AF" w:rsidRPr="00047B22" w:rsidRDefault="00DC47AF" w:rsidP="002354E6">
            <w:pPr>
              <w:pStyle w:val="Normal6a"/>
            </w:pPr>
            <w:r w:rsidRPr="00047B22">
              <w:rPr>
                <w:b/>
                <w:i/>
              </w:rPr>
              <w:t>(25)</w:t>
            </w:r>
            <w:r w:rsidRPr="00047B22">
              <w:tab/>
            </w:r>
            <w:r w:rsidRPr="00047B22">
              <w:rPr>
                <w:b/>
                <w:i/>
              </w:rPr>
              <w:t>Hinnates, kas liikmesriik on rändesurve all, peaks komisjon laiaulatusliku kvalitatiivse hinnangu põhjal võtma arvesse mitmesuguseid tegureid, sealhulgas varjupaigataotlejate, ebaseaduslikke piiriületuste, tehtud ja täidetud tagasisaatmisotsuste arvu ning suhteid asjaomaste kolmandate riikidega. Solidaarsusmeetmed tuleks kavandada juhtumipõhiselt, et need vastaksid asjaomase liikmesriigi vajadustele.</w:t>
            </w:r>
          </w:p>
        </w:tc>
        <w:tc>
          <w:tcPr>
            <w:tcW w:w="4876" w:type="dxa"/>
          </w:tcPr>
          <w:p w14:paraId="02D2AE92" w14:textId="77777777" w:rsidR="00DC47AF" w:rsidRPr="00047B22" w:rsidRDefault="00DC47AF" w:rsidP="002354E6">
            <w:pPr>
              <w:pStyle w:val="Normal6a"/>
            </w:pPr>
            <w:r w:rsidRPr="00047B22">
              <w:rPr>
                <w:b/>
                <w:i/>
              </w:rPr>
              <w:t>välja jäetud</w:t>
            </w:r>
          </w:p>
        </w:tc>
      </w:tr>
    </w:tbl>
    <w:p w14:paraId="2BD103E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0C8FA085" w14:textId="77777777" w:rsidR="00DC47AF" w:rsidRPr="00047B22" w:rsidRDefault="00DC47AF" w:rsidP="00DC47AF">
      <w:r w:rsidRPr="00047B22">
        <w:rPr>
          <w:rStyle w:val="HideTWBExt"/>
          <w:noProof w:val="0"/>
        </w:rPr>
        <w:t>&lt;/AmendB&gt;</w:t>
      </w:r>
    </w:p>
    <w:p w14:paraId="7E91970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388</w:t>
      </w:r>
      <w:r w:rsidRPr="00047B22">
        <w:rPr>
          <w:rStyle w:val="HideTWBExt"/>
          <w:b w:val="0"/>
          <w:noProof w:val="0"/>
        </w:rPr>
        <w:t>&lt;/NumAmB&gt;</w:t>
      </w:r>
    </w:p>
    <w:p w14:paraId="325C99A0"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257E691E" w14:textId="77777777" w:rsidR="00DC47AF" w:rsidRPr="00047B22" w:rsidRDefault="00DC47AF" w:rsidP="00DC47AF">
      <w:pPr>
        <w:pStyle w:val="NormalBold"/>
      </w:pPr>
      <w:r w:rsidRPr="00047B22">
        <w:rPr>
          <w:rStyle w:val="HideTWBExt"/>
          <w:b w:val="0"/>
          <w:noProof w:val="0"/>
        </w:rPr>
        <w:t>&lt;/RepeatBlock-By&gt;</w:t>
      </w:r>
    </w:p>
    <w:p w14:paraId="7D935D2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9692597"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867EFF5" w14:textId="77777777" w:rsidTr="002354E6">
        <w:trPr>
          <w:trHeight w:hRule="exact" w:val="240"/>
          <w:jc w:val="center"/>
        </w:trPr>
        <w:tc>
          <w:tcPr>
            <w:tcW w:w="9752" w:type="dxa"/>
            <w:gridSpan w:val="2"/>
          </w:tcPr>
          <w:p w14:paraId="71D3E0E7" w14:textId="77777777" w:rsidR="00DC47AF" w:rsidRPr="00047B22" w:rsidRDefault="00DC47AF" w:rsidP="002354E6"/>
        </w:tc>
      </w:tr>
      <w:tr w:rsidR="00DC47AF" w:rsidRPr="00047B22" w14:paraId="738007D0" w14:textId="77777777" w:rsidTr="002354E6">
        <w:trPr>
          <w:trHeight w:val="240"/>
          <w:jc w:val="center"/>
        </w:trPr>
        <w:tc>
          <w:tcPr>
            <w:tcW w:w="4876" w:type="dxa"/>
          </w:tcPr>
          <w:p w14:paraId="766D7586" w14:textId="77777777" w:rsidR="00DC47AF" w:rsidRPr="00047B22" w:rsidRDefault="00DC47AF" w:rsidP="002354E6">
            <w:pPr>
              <w:pStyle w:val="AmColumnHeading"/>
            </w:pPr>
            <w:r w:rsidRPr="00047B22">
              <w:t>Komisjoni ettepanek</w:t>
            </w:r>
          </w:p>
        </w:tc>
        <w:tc>
          <w:tcPr>
            <w:tcW w:w="4876" w:type="dxa"/>
          </w:tcPr>
          <w:p w14:paraId="6042889E" w14:textId="77777777" w:rsidR="00DC47AF" w:rsidRPr="00047B22" w:rsidRDefault="00DC47AF" w:rsidP="002354E6">
            <w:pPr>
              <w:pStyle w:val="AmColumnHeading"/>
            </w:pPr>
            <w:r w:rsidRPr="00047B22">
              <w:t>Muudatusettepanek</w:t>
            </w:r>
          </w:p>
        </w:tc>
      </w:tr>
      <w:tr w:rsidR="00DC47AF" w:rsidRPr="00047B22" w14:paraId="4FA8120A" w14:textId="77777777" w:rsidTr="002354E6">
        <w:trPr>
          <w:jc w:val="center"/>
        </w:trPr>
        <w:tc>
          <w:tcPr>
            <w:tcW w:w="4876" w:type="dxa"/>
          </w:tcPr>
          <w:p w14:paraId="11B89E6B" w14:textId="77777777" w:rsidR="00DC47AF" w:rsidRPr="00047B22" w:rsidRDefault="00DC47AF" w:rsidP="002354E6">
            <w:pPr>
              <w:pStyle w:val="Normal6a"/>
            </w:pPr>
            <w:r w:rsidRPr="00047B22">
              <w:rPr>
                <w:b/>
                <w:i/>
              </w:rPr>
              <w:t>(25)</w:t>
            </w:r>
            <w:r w:rsidRPr="00047B22">
              <w:tab/>
            </w:r>
            <w:r w:rsidRPr="00047B22">
              <w:rPr>
                <w:b/>
                <w:i/>
              </w:rPr>
              <w:t>Hinnates, kas liikmesriik on rändesurve all, peaks komisjon laiaulatusliku kvalitatiivse hinnangu põhjal võtma arvesse mitmesuguseid tegureid, sealhulgas varjupaigataotlejate, ebaseaduslikke piiriületuste, tehtud ja täidetud tagasisaatmisotsuste arvu ning suhteid asjaomaste kolmandate riikidega. Solidaarsusmeetmed tuleks kavandada juhtumipõhiselt, et need vastaksid asjaomase liikmesriigi vajadustele.</w:t>
            </w:r>
          </w:p>
        </w:tc>
        <w:tc>
          <w:tcPr>
            <w:tcW w:w="4876" w:type="dxa"/>
          </w:tcPr>
          <w:p w14:paraId="72A2190E" w14:textId="77777777" w:rsidR="00DC47AF" w:rsidRPr="00047B22" w:rsidRDefault="00DC47AF" w:rsidP="002354E6">
            <w:pPr>
              <w:pStyle w:val="Normal6a"/>
            </w:pPr>
            <w:r w:rsidRPr="00047B22">
              <w:rPr>
                <w:b/>
                <w:i/>
              </w:rPr>
              <w:t>välja jäetud</w:t>
            </w:r>
          </w:p>
        </w:tc>
      </w:tr>
    </w:tbl>
    <w:p w14:paraId="7DC8EF7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09755F0" w14:textId="77777777" w:rsidR="00DC47AF" w:rsidRPr="00047B22" w:rsidRDefault="00DC47AF" w:rsidP="00DC47AF">
      <w:r w:rsidRPr="00047B22">
        <w:rPr>
          <w:rStyle w:val="HideTWBExt"/>
          <w:noProof w:val="0"/>
        </w:rPr>
        <w:t>&lt;/AmendB&gt;</w:t>
      </w:r>
    </w:p>
    <w:p w14:paraId="69A540B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389</w:t>
      </w:r>
      <w:r w:rsidRPr="00047B22">
        <w:rPr>
          <w:rStyle w:val="HideTWBExt"/>
          <w:b w:val="0"/>
          <w:noProof w:val="0"/>
        </w:rPr>
        <w:t>&lt;/NumAmB&gt;</w:t>
      </w:r>
    </w:p>
    <w:p w14:paraId="03B006A5"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12FBA5D6" w14:textId="77777777" w:rsidR="00DC47AF" w:rsidRPr="00047B22" w:rsidRDefault="00DC47AF" w:rsidP="00DC47AF">
      <w:pPr>
        <w:pStyle w:val="NormalBold"/>
      </w:pPr>
      <w:r w:rsidRPr="00047B22">
        <w:rPr>
          <w:rStyle w:val="HideTWBExt"/>
          <w:b w:val="0"/>
          <w:noProof w:val="0"/>
        </w:rPr>
        <w:t>&lt;/RepeatBlock-By&gt;</w:t>
      </w:r>
    </w:p>
    <w:p w14:paraId="5B15B79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B3011AF"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F7B2E6C" w14:textId="77777777" w:rsidTr="002354E6">
        <w:trPr>
          <w:trHeight w:hRule="exact" w:val="240"/>
          <w:jc w:val="center"/>
        </w:trPr>
        <w:tc>
          <w:tcPr>
            <w:tcW w:w="9752" w:type="dxa"/>
            <w:gridSpan w:val="2"/>
          </w:tcPr>
          <w:p w14:paraId="2E2368E0" w14:textId="77777777" w:rsidR="00DC47AF" w:rsidRPr="00047B22" w:rsidRDefault="00DC47AF" w:rsidP="002354E6"/>
        </w:tc>
      </w:tr>
      <w:tr w:rsidR="00DC47AF" w:rsidRPr="00047B22" w14:paraId="2AD926B3" w14:textId="77777777" w:rsidTr="002354E6">
        <w:trPr>
          <w:trHeight w:val="240"/>
          <w:jc w:val="center"/>
        </w:trPr>
        <w:tc>
          <w:tcPr>
            <w:tcW w:w="4876" w:type="dxa"/>
          </w:tcPr>
          <w:p w14:paraId="53B09EEE" w14:textId="77777777" w:rsidR="00DC47AF" w:rsidRPr="00047B22" w:rsidRDefault="00DC47AF" w:rsidP="002354E6">
            <w:pPr>
              <w:pStyle w:val="AmColumnHeading"/>
            </w:pPr>
            <w:r w:rsidRPr="00047B22">
              <w:t>Komisjoni ettepanek</w:t>
            </w:r>
          </w:p>
        </w:tc>
        <w:tc>
          <w:tcPr>
            <w:tcW w:w="4876" w:type="dxa"/>
          </w:tcPr>
          <w:p w14:paraId="39CDE50E" w14:textId="77777777" w:rsidR="00DC47AF" w:rsidRPr="00047B22" w:rsidRDefault="00DC47AF" w:rsidP="002354E6">
            <w:pPr>
              <w:pStyle w:val="AmColumnHeading"/>
            </w:pPr>
            <w:r w:rsidRPr="00047B22">
              <w:t>Muudatusettepanek</w:t>
            </w:r>
          </w:p>
        </w:tc>
      </w:tr>
      <w:tr w:rsidR="00DC47AF" w:rsidRPr="00047B22" w14:paraId="02DAAEBC" w14:textId="77777777" w:rsidTr="002354E6">
        <w:trPr>
          <w:jc w:val="center"/>
        </w:trPr>
        <w:tc>
          <w:tcPr>
            <w:tcW w:w="4876" w:type="dxa"/>
          </w:tcPr>
          <w:p w14:paraId="67AE67FB" w14:textId="77777777" w:rsidR="00DC47AF" w:rsidRPr="00047B22" w:rsidRDefault="00DC47AF" w:rsidP="002354E6">
            <w:pPr>
              <w:pStyle w:val="Normal6a"/>
            </w:pPr>
            <w:r w:rsidRPr="00047B22">
              <w:rPr>
                <w:b/>
                <w:i/>
              </w:rPr>
              <w:t>(25)</w:t>
            </w:r>
            <w:r w:rsidRPr="00047B22">
              <w:tab/>
            </w:r>
            <w:r w:rsidRPr="00047B22">
              <w:rPr>
                <w:b/>
                <w:i/>
              </w:rPr>
              <w:t>Hinnates, kas liikmesriik on rändesurve all, peaks komisjon laiaulatusliku kvalitatiivse hinnangu põhjal võtma arvesse mitmesuguseid tegureid, sealhulgas varjupaigataotlejate, ebaseaduslikke piiriületuste, tehtud ja täidetud tagasisaatmisotsuste arvu ning suhteid asjaomaste kolmandate riikidega. Solidaarsusmeetmed tuleks kavandada juhtumipõhiselt, et need vastaksid asjaomase liikmesriigi vajadustele.</w:t>
            </w:r>
          </w:p>
        </w:tc>
        <w:tc>
          <w:tcPr>
            <w:tcW w:w="4876" w:type="dxa"/>
          </w:tcPr>
          <w:p w14:paraId="28D808EA" w14:textId="77777777" w:rsidR="00DC47AF" w:rsidRPr="00047B22" w:rsidRDefault="00DC47AF" w:rsidP="002354E6">
            <w:pPr>
              <w:pStyle w:val="Normal6a"/>
            </w:pPr>
            <w:r w:rsidRPr="00047B22">
              <w:rPr>
                <w:b/>
                <w:i/>
              </w:rPr>
              <w:t>välja jäetud</w:t>
            </w:r>
          </w:p>
        </w:tc>
      </w:tr>
    </w:tbl>
    <w:p w14:paraId="1A6E1ED7"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DA1EEF5" w14:textId="77777777" w:rsidR="00DC47AF" w:rsidRPr="00047B22" w:rsidRDefault="00DC47AF" w:rsidP="00DC47AF">
      <w:r w:rsidRPr="00047B22">
        <w:rPr>
          <w:rStyle w:val="HideTWBExt"/>
          <w:noProof w:val="0"/>
        </w:rPr>
        <w:t>&lt;/AmendB&gt;</w:t>
      </w:r>
    </w:p>
    <w:p w14:paraId="377A570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390</w:t>
      </w:r>
      <w:r w:rsidRPr="00047B22">
        <w:rPr>
          <w:rStyle w:val="HideTWBExt"/>
          <w:b w:val="0"/>
          <w:noProof w:val="0"/>
        </w:rPr>
        <w:t>&lt;/NumAmB&gt;</w:t>
      </w:r>
    </w:p>
    <w:p w14:paraId="6B688E9D"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2534014B" w14:textId="77777777" w:rsidR="00DC47AF" w:rsidRPr="00047B22" w:rsidRDefault="00DC47AF" w:rsidP="00DC47AF">
      <w:pPr>
        <w:pStyle w:val="NormalBold"/>
      </w:pPr>
      <w:r w:rsidRPr="00047B22">
        <w:rPr>
          <w:rStyle w:val="HideTWBExt"/>
          <w:b w:val="0"/>
          <w:noProof w:val="0"/>
        </w:rPr>
        <w:t>&lt;/RepeatBlock-By&gt;</w:t>
      </w:r>
    </w:p>
    <w:p w14:paraId="57224F3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A46014B"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4028C45" w14:textId="77777777" w:rsidTr="002354E6">
        <w:trPr>
          <w:trHeight w:hRule="exact" w:val="240"/>
          <w:jc w:val="center"/>
        </w:trPr>
        <w:tc>
          <w:tcPr>
            <w:tcW w:w="9752" w:type="dxa"/>
            <w:gridSpan w:val="2"/>
          </w:tcPr>
          <w:p w14:paraId="4AAC6DF1" w14:textId="77777777" w:rsidR="00DC47AF" w:rsidRPr="00047B22" w:rsidRDefault="00DC47AF" w:rsidP="002354E6"/>
        </w:tc>
      </w:tr>
      <w:tr w:rsidR="00DC47AF" w:rsidRPr="00047B22" w14:paraId="780EF266" w14:textId="77777777" w:rsidTr="002354E6">
        <w:trPr>
          <w:trHeight w:val="240"/>
          <w:jc w:val="center"/>
        </w:trPr>
        <w:tc>
          <w:tcPr>
            <w:tcW w:w="4876" w:type="dxa"/>
          </w:tcPr>
          <w:p w14:paraId="00CC051E" w14:textId="77777777" w:rsidR="00DC47AF" w:rsidRPr="00047B22" w:rsidRDefault="00DC47AF" w:rsidP="002354E6">
            <w:pPr>
              <w:pStyle w:val="AmColumnHeading"/>
            </w:pPr>
            <w:r w:rsidRPr="00047B22">
              <w:t>Komisjoni ettepanek</w:t>
            </w:r>
          </w:p>
        </w:tc>
        <w:tc>
          <w:tcPr>
            <w:tcW w:w="4876" w:type="dxa"/>
          </w:tcPr>
          <w:p w14:paraId="2DECFF68" w14:textId="77777777" w:rsidR="00DC47AF" w:rsidRPr="00047B22" w:rsidRDefault="00DC47AF" w:rsidP="002354E6">
            <w:pPr>
              <w:pStyle w:val="AmColumnHeading"/>
            </w:pPr>
            <w:r w:rsidRPr="00047B22">
              <w:t>Muudatusettepanek</w:t>
            </w:r>
          </w:p>
        </w:tc>
      </w:tr>
      <w:tr w:rsidR="00DC47AF" w:rsidRPr="00047B22" w14:paraId="571D07BE" w14:textId="77777777" w:rsidTr="002354E6">
        <w:trPr>
          <w:jc w:val="center"/>
        </w:trPr>
        <w:tc>
          <w:tcPr>
            <w:tcW w:w="4876" w:type="dxa"/>
          </w:tcPr>
          <w:p w14:paraId="7076328B" w14:textId="77777777" w:rsidR="00DC47AF" w:rsidRPr="00047B22" w:rsidRDefault="00DC47AF" w:rsidP="002354E6">
            <w:pPr>
              <w:pStyle w:val="Normal6a"/>
            </w:pPr>
            <w:r w:rsidRPr="00047B22">
              <w:rPr>
                <w:b/>
                <w:i/>
              </w:rPr>
              <w:t>(25)</w:t>
            </w:r>
            <w:r w:rsidRPr="00047B22">
              <w:tab/>
            </w:r>
            <w:r w:rsidRPr="00047B22">
              <w:rPr>
                <w:b/>
                <w:i/>
              </w:rPr>
              <w:t>Hinnates, kas liikmesriik on rändesurve all, peaks komisjon laiaulatusliku kvalitatiivse hinnangu põhjal võtma arvesse mitmesuguseid tegureid, sealhulgas varjupaigataotlejate, ebaseaduslikke piiriületuste, tehtud ja täidetud tagasisaatmisotsuste arvu ning suhteid asjaomaste kolmandate riikidega. Solidaarsusmeetmed tuleks kavandada juhtumipõhiselt, et need vastaksid asjaomase liikmesriigi vajadustele.</w:t>
            </w:r>
          </w:p>
        </w:tc>
        <w:tc>
          <w:tcPr>
            <w:tcW w:w="4876" w:type="dxa"/>
          </w:tcPr>
          <w:p w14:paraId="017DEDEB" w14:textId="77777777" w:rsidR="00DC47AF" w:rsidRPr="00047B22" w:rsidRDefault="00DC47AF" w:rsidP="002354E6">
            <w:pPr>
              <w:pStyle w:val="Normal6a"/>
            </w:pPr>
            <w:r w:rsidRPr="00047B22">
              <w:rPr>
                <w:b/>
                <w:i/>
              </w:rPr>
              <w:t>välja jäetud</w:t>
            </w:r>
          </w:p>
        </w:tc>
      </w:tr>
    </w:tbl>
    <w:p w14:paraId="0FBEE6C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9A85508" w14:textId="77777777" w:rsidR="00DC47AF" w:rsidRPr="00047B22" w:rsidRDefault="00DC47AF" w:rsidP="00DC47AF">
      <w:r w:rsidRPr="00047B22">
        <w:rPr>
          <w:rStyle w:val="HideTWBExt"/>
          <w:noProof w:val="0"/>
        </w:rPr>
        <w:t>&lt;/AmendB&gt;</w:t>
      </w:r>
    </w:p>
    <w:p w14:paraId="47737DD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391</w:t>
      </w:r>
      <w:r w:rsidRPr="00047B22">
        <w:rPr>
          <w:rStyle w:val="HideTWBExt"/>
          <w:b w:val="0"/>
          <w:noProof w:val="0"/>
        </w:rPr>
        <w:t>&lt;/NumAmB&gt;</w:t>
      </w:r>
    </w:p>
    <w:p w14:paraId="34AFF946"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5DFACD8A" w14:textId="77777777" w:rsidR="00DC47AF" w:rsidRPr="00047B22" w:rsidRDefault="00DC47AF" w:rsidP="00DC47AF">
      <w:pPr>
        <w:pStyle w:val="NormalBold"/>
      </w:pPr>
      <w:r w:rsidRPr="00047B22">
        <w:rPr>
          <w:rStyle w:val="HideTWBExt"/>
          <w:b w:val="0"/>
          <w:noProof w:val="0"/>
        </w:rPr>
        <w:t>&lt;/RepeatBlock-By&gt;</w:t>
      </w:r>
    </w:p>
    <w:p w14:paraId="79AC228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BB5E831"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618E30B" w14:textId="77777777" w:rsidTr="002354E6">
        <w:trPr>
          <w:trHeight w:hRule="exact" w:val="240"/>
          <w:jc w:val="center"/>
        </w:trPr>
        <w:tc>
          <w:tcPr>
            <w:tcW w:w="9752" w:type="dxa"/>
            <w:gridSpan w:val="2"/>
          </w:tcPr>
          <w:p w14:paraId="6C99748B" w14:textId="77777777" w:rsidR="00DC47AF" w:rsidRPr="00047B22" w:rsidRDefault="00DC47AF" w:rsidP="002354E6"/>
        </w:tc>
      </w:tr>
      <w:tr w:rsidR="00DC47AF" w:rsidRPr="00047B22" w14:paraId="09E53848" w14:textId="77777777" w:rsidTr="002354E6">
        <w:trPr>
          <w:trHeight w:val="240"/>
          <w:jc w:val="center"/>
        </w:trPr>
        <w:tc>
          <w:tcPr>
            <w:tcW w:w="4876" w:type="dxa"/>
          </w:tcPr>
          <w:p w14:paraId="13CB023A" w14:textId="77777777" w:rsidR="00DC47AF" w:rsidRPr="00047B22" w:rsidRDefault="00DC47AF" w:rsidP="002354E6">
            <w:pPr>
              <w:pStyle w:val="AmColumnHeading"/>
            </w:pPr>
            <w:r w:rsidRPr="00047B22">
              <w:t>Komisjoni ettepanek</w:t>
            </w:r>
          </w:p>
        </w:tc>
        <w:tc>
          <w:tcPr>
            <w:tcW w:w="4876" w:type="dxa"/>
          </w:tcPr>
          <w:p w14:paraId="6E212DC1" w14:textId="77777777" w:rsidR="00DC47AF" w:rsidRPr="00047B22" w:rsidRDefault="00DC47AF" w:rsidP="002354E6">
            <w:pPr>
              <w:pStyle w:val="AmColumnHeading"/>
            </w:pPr>
            <w:r w:rsidRPr="00047B22">
              <w:t>Muudatusettepanek</w:t>
            </w:r>
          </w:p>
        </w:tc>
      </w:tr>
      <w:tr w:rsidR="00DC47AF" w:rsidRPr="00047B22" w14:paraId="43F9C4CB" w14:textId="77777777" w:rsidTr="002354E6">
        <w:trPr>
          <w:jc w:val="center"/>
        </w:trPr>
        <w:tc>
          <w:tcPr>
            <w:tcW w:w="4876" w:type="dxa"/>
          </w:tcPr>
          <w:p w14:paraId="39ACDCAD" w14:textId="77777777" w:rsidR="00DC47AF" w:rsidRPr="00047B22" w:rsidRDefault="00DC47AF" w:rsidP="002354E6">
            <w:pPr>
              <w:pStyle w:val="Normal6a"/>
            </w:pPr>
            <w:r w:rsidRPr="00047B22">
              <w:rPr>
                <w:b/>
                <w:i/>
              </w:rPr>
              <w:t>(25)</w:t>
            </w:r>
            <w:r w:rsidRPr="00047B22">
              <w:tab/>
            </w:r>
            <w:r w:rsidRPr="00047B22">
              <w:rPr>
                <w:b/>
                <w:i/>
              </w:rPr>
              <w:t>Hinnates, kas liikmesriik on rändesurve all, peaks komisjon laiaulatusliku kvalitatiivse hinnangu põhjal võtma arvesse mitmesuguseid tegureid, sealhulgas varjupaigataotlejate, ebaseaduslikke piiriületuste, tehtud ja täidetud tagasisaatmisotsuste arvu ning suhteid asjaomaste kolmandate riikidega. Solidaarsusmeetmed tuleks kavandada juhtumipõhiselt, et need vastaksid asjaomase liikmesriigi vajadustele.</w:t>
            </w:r>
          </w:p>
        </w:tc>
        <w:tc>
          <w:tcPr>
            <w:tcW w:w="4876" w:type="dxa"/>
          </w:tcPr>
          <w:p w14:paraId="379AAD5E" w14:textId="77777777" w:rsidR="00DC47AF" w:rsidRPr="00047B22" w:rsidRDefault="00DC47AF" w:rsidP="002354E6">
            <w:pPr>
              <w:pStyle w:val="Normal6a"/>
            </w:pPr>
            <w:r w:rsidRPr="00047B22">
              <w:rPr>
                <w:b/>
                <w:i/>
              </w:rPr>
              <w:t>välja jäetud</w:t>
            </w:r>
          </w:p>
        </w:tc>
      </w:tr>
    </w:tbl>
    <w:p w14:paraId="5FFF6AD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4B1FAA4" w14:textId="77777777" w:rsidR="00DC47AF" w:rsidRPr="00047B22" w:rsidRDefault="00DC47AF" w:rsidP="00DC47AF">
      <w:r w:rsidRPr="00047B22">
        <w:rPr>
          <w:rStyle w:val="HideTWBExt"/>
          <w:noProof w:val="0"/>
        </w:rPr>
        <w:t>&lt;/AmendB&gt;</w:t>
      </w:r>
    </w:p>
    <w:p w14:paraId="15CF3F3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392</w:t>
      </w:r>
      <w:r w:rsidRPr="00047B22">
        <w:rPr>
          <w:rStyle w:val="HideTWBExt"/>
          <w:b w:val="0"/>
          <w:noProof w:val="0"/>
        </w:rPr>
        <w:t>&lt;/NumAmB&gt;</w:t>
      </w:r>
    </w:p>
    <w:p w14:paraId="4AB90B4E"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37F37F83" w14:textId="77777777" w:rsidR="00DC47AF" w:rsidRPr="00047B22" w:rsidRDefault="00DC47AF" w:rsidP="00DC47AF">
      <w:pPr>
        <w:pStyle w:val="NormalBold"/>
      </w:pPr>
      <w:r w:rsidRPr="00047B22">
        <w:rPr>
          <w:rStyle w:val="HideTWBExt"/>
          <w:b w:val="0"/>
          <w:noProof w:val="0"/>
        </w:rPr>
        <w:t>&lt;/RepeatBlock-By&gt;</w:t>
      </w:r>
    </w:p>
    <w:p w14:paraId="136F85B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8691E50"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76BE0D5" w14:textId="77777777" w:rsidTr="002354E6">
        <w:trPr>
          <w:trHeight w:hRule="exact" w:val="240"/>
          <w:jc w:val="center"/>
        </w:trPr>
        <w:tc>
          <w:tcPr>
            <w:tcW w:w="9752" w:type="dxa"/>
            <w:gridSpan w:val="2"/>
          </w:tcPr>
          <w:p w14:paraId="33BCA753" w14:textId="77777777" w:rsidR="00DC47AF" w:rsidRPr="00047B22" w:rsidRDefault="00DC47AF" w:rsidP="002354E6"/>
        </w:tc>
      </w:tr>
      <w:tr w:rsidR="00DC47AF" w:rsidRPr="00047B22" w14:paraId="10D92E05" w14:textId="77777777" w:rsidTr="002354E6">
        <w:trPr>
          <w:trHeight w:val="240"/>
          <w:jc w:val="center"/>
        </w:trPr>
        <w:tc>
          <w:tcPr>
            <w:tcW w:w="4876" w:type="dxa"/>
          </w:tcPr>
          <w:p w14:paraId="309D48BC" w14:textId="77777777" w:rsidR="00DC47AF" w:rsidRPr="00047B22" w:rsidRDefault="00DC47AF" w:rsidP="002354E6">
            <w:pPr>
              <w:pStyle w:val="AmColumnHeading"/>
            </w:pPr>
            <w:r w:rsidRPr="00047B22">
              <w:t>Komisjoni ettepanek</w:t>
            </w:r>
          </w:p>
        </w:tc>
        <w:tc>
          <w:tcPr>
            <w:tcW w:w="4876" w:type="dxa"/>
          </w:tcPr>
          <w:p w14:paraId="1CFC29B8" w14:textId="77777777" w:rsidR="00DC47AF" w:rsidRPr="00047B22" w:rsidRDefault="00DC47AF" w:rsidP="002354E6">
            <w:pPr>
              <w:pStyle w:val="AmColumnHeading"/>
            </w:pPr>
            <w:r w:rsidRPr="00047B22">
              <w:t>Muudatusettepanek</w:t>
            </w:r>
          </w:p>
        </w:tc>
      </w:tr>
      <w:tr w:rsidR="00DC47AF" w:rsidRPr="00047B22" w14:paraId="57946B93" w14:textId="77777777" w:rsidTr="002354E6">
        <w:trPr>
          <w:jc w:val="center"/>
        </w:trPr>
        <w:tc>
          <w:tcPr>
            <w:tcW w:w="4876" w:type="dxa"/>
          </w:tcPr>
          <w:p w14:paraId="76C735CD" w14:textId="77777777" w:rsidR="00DC47AF" w:rsidRPr="00047B22" w:rsidRDefault="00DC47AF" w:rsidP="002354E6">
            <w:pPr>
              <w:pStyle w:val="Normal6a"/>
            </w:pPr>
            <w:r w:rsidRPr="00047B22">
              <w:t>(25)</w:t>
            </w:r>
            <w:r w:rsidRPr="00047B22">
              <w:tab/>
              <w:t>Hinnates, kas liikmesriik on rändesurve all, peaks komisjon laiaulatusliku kvalitatiivse hinnangu põhjal võtma arvesse mitmesuguseid tegureid, sealhulgas varjupaigataotlejate</w:t>
            </w:r>
            <w:r w:rsidRPr="00047B22">
              <w:rPr>
                <w:b/>
                <w:i/>
              </w:rPr>
              <w:t>,</w:t>
            </w:r>
            <w:r w:rsidRPr="00047B22">
              <w:t xml:space="preserve"> ebaseaduslikke </w:t>
            </w:r>
            <w:r w:rsidRPr="00047B22">
              <w:rPr>
                <w:b/>
                <w:i/>
              </w:rPr>
              <w:t>piiriületuste, tehtud ja täidetud tagasisaatmisotsuste arvu ning suhteid asjaomaste kolmandate riikidega</w:t>
            </w:r>
            <w:r w:rsidRPr="00047B22">
              <w:t>. Solidaarsusmeetmed tuleks kavandada juhtumipõhiselt, et need vastaksid asjaomase liikmesriigi vajadustele.</w:t>
            </w:r>
          </w:p>
        </w:tc>
        <w:tc>
          <w:tcPr>
            <w:tcW w:w="4876" w:type="dxa"/>
          </w:tcPr>
          <w:p w14:paraId="5367FE52"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w:t>
            </w:r>
            <w:r w:rsidRPr="00047B22">
              <w:rPr>
                <w:b/>
                <w:i/>
              </w:rPr>
              <w:t>ja kvantitatiivse</w:t>
            </w:r>
            <w:r w:rsidRPr="00047B22">
              <w:t xml:space="preserve"> hinnangu põhjal võtma arvesse mitmesuguseid tegureid, sealhulgas varjupaigataotlejate </w:t>
            </w:r>
            <w:r w:rsidRPr="00047B22">
              <w:rPr>
                <w:b/>
                <w:i/>
              </w:rPr>
              <w:t>arvu, varjupaigataotlejate ja rändajate haavatavust,</w:t>
            </w:r>
            <w:r w:rsidRPr="00047B22">
              <w:t xml:space="preserve"> ebaseaduslikke </w:t>
            </w:r>
            <w:r w:rsidRPr="00047B22">
              <w:rPr>
                <w:b/>
                <w:i/>
              </w:rPr>
              <w:t>piiriületusi, liikmesriigi suutlikkust hallata oma varjupaiga- ja vastuvõtujuhtumite arvu</w:t>
            </w:r>
            <w:r w:rsidRPr="00047B22">
              <w:t>. Solidaarsusmeetmed tuleks kavandada juhtumipõhiselt, et need vastaksid asjaomase liikmesriigi vajadustele.</w:t>
            </w:r>
          </w:p>
        </w:tc>
      </w:tr>
    </w:tbl>
    <w:p w14:paraId="73EFD3C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29D1A71" w14:textId="77777777" w:rsidR="00DC47AF" w:rsidRPr="00047B22" w:rsidRDefault="00DC47AF" w:rsidP="00DC47AF">
      <w:r w:rsidRPr="00047B22">
        <w:rPr>
          <w:rStyle w:val="HideTWBExt"/>
          <w:noProof w:val="0"/>
        </w:rPr>
        <w:t>&lt;/AmendB&gt;</w:t>
      </w:r>
    </w:p>
    <w:p w14:paraId="3FE5AAC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393</w:t>
      </w:r>
      <w:r w:rsidRPr="00047B22">
        <w:rPr>
          <w:rStyle w:val="HideTWBExt"/>
          <w:b w:val="0"/>
          <w:noProof w:val="0"/>
        </w:rPr>
        <w:t>&lt;/NumAmB&gt;</w:t>
      </w:r>
    </w:p>
    <w:p w14:paraId="68D5BE01"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AE71629" w14:textId="77777777" w:rsidR="00DC47AF" w:rsidRPr="00047B22" w:rsidRDefault="00DC47AF" w:rsidP="00DC47AF">
      <w:pPr>
        <w:pStyle w:val="NormalBold"/>
      </w:pPr>
      <w:r w:rsidRPr="00047B22">
        <w:rPr>
          <w:rStyle w:val="HideTWBExt"/>
          <w:b w:val="0"/>
          <w:noProof w:val="0"/>
        </w:rPr>
        <w:t>&lt;/RepeatBlock-By&gt;</w:t>
      </w:r>
    </w:p>
    <w:p w14:paraId="3E4A0F0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A2EEA7D"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D08E6A4" w14:textId="77777777" w:rsidTr="002354E6">
        <w:trPr>
          <w:trHeight w:hRule="exact" w:val="240"/>
          <w:jc w:val="center"/>
        </w:trPr>
        <w:tc>
          <w:tcPr>
            <w:tcW w:w="9752" w:type="dxa"/>
            <w:gridSpan w:val="2"/>
          </w:tcPr>
          <w:p w14:paraId="34E695AD" w14:textId="77777777" w:rsidR="00DC47AF" w:rsidRPr="00047B22" w:rsidRDefault="00DC47AF" w:rsidP="002354E6"/>
        </w:tc>
      </w:tr>
      <w:tr w:rsidR="00DC47AF" w:rsidRPr="00047B22" w14:paraId="143EDF34" w14:textId="77777777" w:rsidTr="002354E6">
        <w:trPr>
          <w:trHeight w:val="240"/>
          <w:jc w:val="center"/>
        </w:trPr>
        <w:tc>
          <w:tcPr>
            <w:tcW w:w="4876" w:type="dxa"/>
          </w:tcPr>
          <w:p w14:paraId="2984DE6C" w14:textId="77777777" w:rsidR="00DC47AF" w:rsidRPr="00047B22" w:rsidRDefault="00DC47AF" w:rsidP="002354E6">
            <w:pPr>
              <w:pStyle w:val="AmColumnHeading"/>
            </w:pPr>
            <w:r w:rsidRPr="00047B22">
              <w:t>Komisjoni ettepanek</w:t>
            </w:r>
          </w:p>
        </w:tc>
        <w:tc>
          <w:tcPr>
            <w:tcW w:w="4876" w:type="dxa"/>
          </w:tcPr>
          <w:p w14:paraId="69559B97" w14:textId="77777777" w:rsidR="00DC47AF" w:rsidRPr="00047B22" w:rsidRDefault="00DC47AF" w:rsidP="002354E6">
            <w:pPr>
              <w:pStyle w:val="AmColumnHeading"/>
            </w:pPr>
            <w:r w:rsidRPr="00047B22">
              <w:t>Muudatusettepanek</w:t>
            </w:r>
          </w:p>
        </w:tc>
      </w:tr>
      <w:tr w:rsidR="00DC47AF" w:rsidRPr="00047B22" w14:paraId="113E2646" w14:textId="77777777" w:rsidTr="002354E6">
        <w:trPr>
          <w:jc w:val="center"/>
        </w:trPr>
        <w:tc>
          <w:tcPr>
            <w:tcW w:w="4876" w:type="dxa"/>
          </w:tcPr>
          <w:p w14:paraId="4B057E38"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võtma arvesse mitmesuguseid tegureid, sealhulgas varjupaigataotlejate, </w:t>
            </w:r>
            <w:r w:rsidRPr="00047B22">
              <w:rPr>
                <w:b/>
                <w:i/>
              </w:rPr>
              <w:t>ebaseaduslikke</w:t>
            </w:r>
            <w:r w:rsidRPr="00047B22">
              <w:t xml:space="preserve"> piiriületuste, tehtud ja täidetud tagasisaatmisotsuste arvu ning suhteid asjaomaste kolmandate riikidega. Solidaarsusmeetmed tuleks kavandada juhtumipõhiselt, et need vastaksid asjaomase liikmesriigi vajadustele.</w:t>
            </w:r>
          </w:p>
        </w:tc>
        <w:tc>
          <w:tcPr>
            <w:tcW w:w="4876" w:type="dxa"/>
          </w:tcPr>
          <w:p w14:paraId="2CC80A41"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w:t>
            </w:r>
            <w:r w:rsidRPr="00047B22">
              <w:rPr>
                <w:b/>
                <w:i/>
              </w:rPr>
              <w:t>enda ettepanekus aruande kohta</w:t>
            </w:r>
            <w:r w:rsidRPr="00047B22">
              <w:t xml:space="preserve"> võtma arvesse mitmesuguseid tegureid, sealhulgas varjupaigataotlejate, </w:t>
            </w:r>
            <w:r w:rsidRPr="00047B22">
              <w:rPr>
                <w:b/>
                <w:i/>
              </w:rPr>
              <w:t>ebaseaduslike</w:t>
            </w:r>
            <w:r w:rsidRPr="00047B22">
              <w:t xml:space="preserve"> piiriületuste, tehtud ja täidetud tagasisaatmisotsuste arvu ning suhteid asjaomaste kolmandate riikidega. Solidaarsusmeetmed tuleks kavandada juhtumipõhiselt, et need vastaksid asjaomase liikmesriigi vajadustele </w:t>
            </w:r>
            <w:r w:rsidRPr="00047B22">
              <w:rPr>
                <w:b/>
                <w:i/>
              </w:rPr>
              <w:t>ning tugineksid panustavate liikmesriikide eripäradele ja individuaalsetele võimetele</w:t>
            </w:r>
            <w:r w:rsidRPr="00047B22">
              <w:t>.</w:t>
            </w:r>
          </w:p>
        </w:tc>
      </w:tr>
    </w:tbl>
    <w:p w14:paraId="184F09E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B3C68F2" w14:textId="77777777" w:rsidR="00DC47AF" w:rsidRPr="00047B22" w:rsidRDefault="00DC47AF" w:rsidP="00DC47AF">
      <w:r w:rsidRPr="00047B22">
        <w:rPr>
          <w:rStyle w:val="HideTWBExt"/>
          <w:noProof w:val="0"/>
        </w:rPr>
        <w:t>&lt;/AmendB&gt;</w:t>
      </w:r>
    </w:p>
    <w:p w14:paraId="42E8F12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394</w:t>
      </w:r>
      <w:r w:rsidRPr="00047B22">
        <w:rPr>
          <w:rStyle w:val="HideTWBExt"/>
          <w:b w:val="0"/>
          <w:noProof w:val="0"/>
        </w:rPr>
        <w:t>&lt;/NumAmB&gt;</w:t>
      </w:r>
    </w:p>
    <w:p w14:paraId="7D78AFC5" w14:textId="77777777" w:rsidR="00DC47AF" w:rsidRPr="00047B22" w:rsidRDefault="00DC47AF" w:rsidP="00DC47AF">
      <w:pPr>
        <w:pStyle w:val="NormalBold"/>
      </w:pPr>
      <w:r w:rsidRPr="00047B22">
        <w:rPr>
          <w:rStyle w:val="HideTWBExt"/>
          <w:b w:val="0"/>
          <w:noProof w:val="0"/>
        </w:rPr>
        <w:t>&lt;RepeatBlock-By&gt;&lt;Members&gt;</w:t>
      </w:r>
      <w:r w:rsidRPr="00047B22">
        <w:t>Caterina Chinnici, Javier Moreno Sánchez</w:t>
      </w:r>
      <w:r w:rsidRPr="00047B22">
        <w:rPr>
          <w:rStyle w:val="HideTWBExt"/>
          <w:b w:val="0"/>
          <w:noProof w:val="0"/>
        </w:rPr>
        <w:t>&lt;/Members&gt;</w:t>
      </w:r>
    </w:p>
    <w:p w14:paraId="19FC1EC4" w14:textId="77777777" w:rsidR="00DC47AF" w:rsidRPr="00047B22" w:rsidRDefault="00DC47AF" w:rsidP="00DC47AF">
      <w:pPr>
        <w:pStyle w:val="NormalBold"/>
      </w:pPr>
      <w:r w:rsidRPr="00047B22">
        <w:rPr>
          <w:rStyle w:val="HideTWBExt"/>
          <w:b w:val="0"/>
          <w:noProof w:val="0"/>
        </w:rPr>
        <w:t>&lt;/RepeatBlock-By&gt;</w:t>
      </w:r>
    </w:p>
    <w:p w14:paraId="783504F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50C67AD"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DD127FE" w14:textId="77777777" w:rsidTr="002354E6">
        <w:trPr>
          <w:trHeight w:hRule="exact" w:val="240"/>
          <w:jc w:val="center"/>
        </w:trPr>
        <w:tc>
          <w:tcPr>
            <w:tcW w:w="9752" w:type="dxa"/>
            <w:gridSpan w:val="2"/>
          </w:tcPr>
          <w:p w14:paraId="67F219B5" w14:textId="77777777" w:rsidR="00DC47AF" w:rsidRPr="00047B22" w:rsidRDefault="00DC47AF" w:rsidP="002354E6"/>
        </w:tc>
      </w:tr>
      <w:tr w:rsidR="00DC47AF" w:rsidRPr="00047B22" w14:paraId="33FF794F" w14:textId="77777777" w:rsidTr="002354E6">
        <w:trPr>
          <w:trHeight w:val="240"/>
          <w:jc w:val="center"/>
        </w:trPr>
        <w:tc>
          <w:tcPr>
            <w:tcW w:w="4876" w:type="dxa"/>
          </w:tcPr>
          <w:p w14:paraId="6BF8230C" w14:textId="77777777" w:rsidR="00DC47AF" w:rsidRPr="00047B22" w:rsidRDefault="00DC47AF" w:rsidP="002354E6">
            <w:pPr>
              <w:pStyle w:val="AmColumnHeading"/>
            </w:pPr>
            <w:r w:rsidRPr="00047B22">
              <w:t>Komisjoni ettepanek</w:t>
            </w:r>
          </w:p>
        </w:tc>
        <w:tc>
          <w:tcPr>
            <w:tcW w:w="4876" w:type="dxa"/>
          </w:tcPr>
          <w:p w14:paraId="29657327" w14:textId="77777777" w:rsidR="00DC47AF" w:rsidRPr="00047B22" w:rsidRDefault="00DC47AF" w:rsidP="002354E6">
            <w:pPr>
              <w:pStyle w:val="AmColumnHeading"/>
            </w:pPr>
            <w:r w:rsidRPr="00047B22">
              <w:t>Muudatusettepanek</w:t>
            </w:r>
          </w:p>
        </w:tc>
      </w:tr>
      <w:tr w:rsidR="00DC47AF" w:rsidRPr="00047B22" w14:paraId="528B6986" w14:textId="77777777" w:rsidTr="002354E6">
        <w:trPr>
          <w:jc w:val="center"/>
        </w:trPr>
        <w:tc>
          <w:tcPr>
            <w:tcW w:w="4876" w:type="dxa"/>
          </w:tcPr>
          <w:p w14:paraId="6ADD92E1"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võtma arvesse mitmesuguseid tegureid, sealhulgas varjupaigataotlejate, ebaseaduslikke </w:t>
            </w:r>
            <w:r w:rsidRPr="00047B22">
              <w:rPr>
                <w:b/>
                <w:i/>
              </w:rPr>
              <w:t>piiriületuste</w:t>
            </w:r>
            <w:r w:rsidRPr="00047B22">
              <w:t>, tehtud ja täidetud tagasisaatmisotsuste arvu ning suhteid asjaomaste kolmandate riikidega. Solidaarsusmeetmed tuleks kavandada juhtumipõhiselt, et need vastaksid asjaomase liikmesriigi vajadustele.</w:t>
            </w:r>
          </w:p>
        </w:tc>
        <w:tc>
          <w:tcPr>
            <w:tcW w:w="4876" w:type="dxa"/>
          </w:tcPr>
          <w:p w14:paraId="5158B102"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w:t>
            </w:r>
            <w:r w:rsidRPr="00047B22">
              <w:rPr>
                <w:b/>
                <w:i/>
              </w:rPr>
              <w:t>ja kvantitatiivse</w:t>
            </w:r>
            <w:r w:rsidRPr="00047B22">
              <w:t xml:space="preserve"> hinnangu põhjal võtma arvesse mitmesuguseid tegureid, sealhulgas varjupaigataotlejate </w:t>
            </w:r>
            <w:r w:rsidRPr="00047B22">
              <w:rPr>
                <w:b/>
                <w:i/>
              </w:rPr>
              <w:t>arvu, päritoluriike, varjupaigataotlejate ja rändajate haavatavust</w:t>
            </w:r>
            <w:r w:rsidRPr="00047B22">
              <w:t xml:space="preserve">, ebaseaduslikke </w:t>
            </w:r>
            <w:r w:rsidRPr="00047B22">
              <w:rPr>
                <w:b/>
                <w:i/>
              </w:rPr>
              <w:t>piiriületusi</w:t>
            </w:r>
            <w:r w:rsidRPr="00047B22">
              <w:t>, tehtud ja täidetud tagasisaatmisotsuste arvu ning suhteid asjaomaste kolmandate riikidega. Solidaarsusmeetmed tuleks kavandada juhtumipõhiselt, et need vastaksid asjaomase liikmesriigi vajadustele.</w:t>
            </w:r>
          </w:p>
        </w:tc>
      </w:tr>
    </w:tbl>
    <w:p w14:paraId="495C24A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EF7E95F" w14:textId="77777777" w:rsidR="00DC47AF" w:rsidRPr="00047B22" w:rsidRDefault="00DC47AF" w:rsidP="00DC47AF">
      <w:r w:rsidRPr="00047B22">
        <w:rPr>
          <w:rStyle w:val="HideTWBExt"/>
          <w:noProof w:val="0"/>
        </w:rPr>
        <w:t>&lt;/AmendB&gt;</w:t>
      </w:r>
    </w:p>
    <w:p w14:paraId="0DBC8DF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395</w:t>
      </w:r>
      <w:r w:rsidRPr="00047B22">
        <w:rPr>
          <w:rStyle w:val="HideTWBExt"/>
          <w:b w:val="0"/>
          <w:noProof w:val="0"/>
        </w:rPr>
        <w:t>&lt;/NumAmB&gt;</w:t>
      </w:r>
    </w:p>
    <w:p w14:paraId="159EFD2C" w14:textId="77777777" w:rsidR="00DC47AF" w:rsidRPr="00047B22" w:rsidRDefault="00DC47AF" w:rsidP="00DC47AF">
      <w:pPr>
        <w:pStyle w:val="NormalBold"/>
      </w:pPr>
      <w:r w:rsidRPr="00047B22">
        <w:rPr>
          <w:rStyle w:val="HideTWBExt"/>
          <w:b w:val="0"/>
          <w:noProof w:val="0"/>
        </w:rPr>
        <w:t>&lt;RepeatBlock-By&gt;&lt;Members&gt;</w:t>
      </w:r>
      <w:r w:rsidRPr="00047B22">
        <w:t>Hilde Vautmans, Fabienne Keller, Jan-Christoph Oetjen, Sophia in 't Veld, Moritz Körner</w:t>
      </w:r>
      <w:r w:rsidRPr="00047B22">
        <w:rPr>
          <w:rStyle w:val="HideTWBExt"/>
          <w:b w:val="0"/>
          <w:noProof w:val="0"/>
        </w:rPr>
        <w:t>&lt;/Members&gt;</w:t>
      </w:r>
    </w:p>
    <w:p w14:paraId="0F633C8E" w14:textId="77777777" w:rsidR="00DC47AF" w:rsidRPr="00047B22" w:rsidRDefault="00DC47AF" w:rsidP="00DC47AF">
      <w:pPr>
        <w:pStyle w:val="NormalBold"/>
      </w:pPr>
      <w:r w:rsidRPr="00047B22">
        <w:rPr>
          <w:rStyle w:val="HideTWBExt"/>
          <w:b w:val="0"/>
          <w:noProof w:val="0"/>
        </w:rPr>
        <w:t>&lt;/RepeatBlock-By&gt;</w:t>
      </w:r>
    </w:p>
    <w:p w14:paraId="6D16D692"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03287B7"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00B58C2" w14:textId="77777777" w:rsidTr="002354E6">
        <w:trPr>
          <w:trHeight w:hRule="exact" w:val="240"/>
          <w:jc w:val="center"/>
        </w:trPr>
        <w:tc>
          <w:tcPr>
            <w:tcW w:w="9752" w:type="dxa"/>
            <w:gridSpan w:val="2"/>
          </w:tcPr>
          <w:p w14:paraId="4D8D47E1" w14:textId="77777777" w:rsidR="00DC47AF" w:rsidRPr="00047B22" w:rsidRDefault="00DC47AF" w:rsidP="002354E6"/>
        </w:tc>
      </w:tr>
      <w:tr w:rsidR="00DC47AF" w:rsidRPr="00047B22" w14:paraId="0C81B027" w14:textId="77777777" w:rsidTr="002354E6">
        <w:trPr>
          <w:trHeight w:val="240"/>
          <w:jc w:val="center"/>
        </w:trPr>
        <w:tc>
          <w:tcPr>
            <w:tcW w:w="4876" w:type="dxa"/>
          </w:tcPr>
          <w:p w14:paraId="0E58D209" w14:textId="77777777" w:rsidR="00DC47AF" w:rsidRPr="00047B22" w:rsidRDefault="00DC47AF" w:rsidP="002354E6">
            <w:pPr>
              <w:pStyle w:val="AmColumnHeading"/>
            </w:pPr>
            <w:r w:rsidRPr="00047B22">
              <w:t>Komisjoni ettepanek</w:t>
            </w:r>
          </w:p>
        </w:tc>
        <w:tc>
          <w:tcPr>
            <w:tcW w:w="4876" w:type="dxa"/>
          </w:tcPr>
          <w:p w14:paraId="007E68A8" w14:textId="77777777" w:rsidR="00DC47AF" w:rsidRPr="00047B22" w:rsidRDefault="00DC47AF" w:rsidP="002354E6">
            <w:pPr>
              <w:pStyle w:val="AmColumnHeading"/>
            </w:pPr>
            <w:r w:rsidRPr="00047B22">
              <w:t>Muudatusettepanek</w:t>
            </w:r>
          </w:p>
        </w:tc>
      </w:tr>
      <w:tr w:rsidR="00DC47AF" w:rsidRPr="00047B22" w14:paraId="2DA24702" w14:textId="77777777" w:rsidTr="002354E6">
        <w:trPr>
          <w:jc w:val="center"/>
        </w:trPr>
        <w:tc>
          <w:tcPr>
            <w:tcW w:w="4876" w:type="dxa"/>
          </w:tcPr>
          <w:p w14:paraId="664F87B5"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võtma arvesse mitmesuguseid tegureid, sealhulgas varjupaigataotlejate, ebaseaduslikke </w:t>
            </w:r>
            <w:r w:rsidRPr="00047B22">
              <w:rPr>
                <w:b/>
                <w:i/>
              </w:rPr>
              <w:t>piiriületuste</w:t>
            </w:r>
            <w:r w:rsidRPr="00047B22">
              <w:t>, tehtud ja täidetud tagasisaatmisotsuste arvu ning suhteid asjaomaste kolmandate riikidega. Solidaarsusmeetmed tuleks kavandada juhtumipõhiselt, et need vastaksid asjaomase liikmesriigi vajadustele.</w:t>
            </w:r>
          </w:p>
        </w:tc>
        <w:tc>
          <w:tcPr>
            <w:tcW w:w="4876" w:type="dxa"/>
          </w:tcPr>
          <w:p w14:paraId="1416114C"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w:t>
            </w:r>
            <w:r w:rsidRPr="00047B22">
              <w:rPr>
                <w:b/>
                <w:i/>
              </w:rPr>
              <w:t>ja kvantitatiivse</w:t>
            </w:r>
            <w:r w:rsidRPr="00047B22">
              <w:t xml:space="preserve"> hinnangu põhjal võtma arvesse mitmesuguseid tegureid, sealhulgas varjupaigataotlejate </w:t>
            </w:r>
            <w:r w:rsidRPr="00047B22">
              <w:rPr>
                <w:b/>
                <w:i/>
              </w:rPr>
              <w:t>arvu, päritoluriike, varjupaigataotlejate ja rändajate haavatavust</w:t>
            </w:r>
            <w:r w:rsidRPr="00047B22">
              <w:t xml:space="preserve">, ebaseaduslikke </w:t>
            </w:r>
            <w:r w:rsidRPr="00047B22">
              <w:rPr>
                <w:b/>
                <w:i/>
              </w:rPr>
              <w:t>piiriületusi</w:t>
            </w:r>
            <w:r w:rsidRPr="00047B22">
              <w:t>, tehtud ja täidetud tagasisaatmisotsuste arvu ning suhteid asjaomaste kolmandate riikidega. Solidaarsusmeetmed tuleks kavandada juhtumipõhiselt, et need vastaksid asjaomase liikmesriigi vajadustele.</w:t>
            </w:r>
          </w:p>
        </w:tc>
      </w:tr>
    </w:tbl>
    <w:p w14:paraId="458AEC9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DA461E1" w14:textId="77777777" w:rsidR="00DC47AF" w:rsidRPr="00047B22" w:rsidRDefault="00DC47AF" w:rsidP="00DC47AF">
      <w:r w:rsidRPr="00047B22">
        <w:rPr>
          <w:rStyle w:val="HideTWBExt"/>
          <w:noProof w:val="0"/>
        </w:rPr>
        <w:t>&lt;/AmendB&gt;</w:t>
      </w:r>
    </w:p>
    <w:p w14:paraId="331DDB8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396</w:t>
      </w:r>
      <w:r w:rsidRPr="00047B22">
        <w:rPr>
          <w:rStyle w:val="HideTWBExt"/>
          <w:b w:val="0"/>
          <w:noProof w:val="0"/>
        </w:rPr>
        <w:t>&lt;/NumAmB&gt;</w:t>
      </w:r>
    </w:p>
    <w:p w14:paraId="1B7C0B6F"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 Sophia in 't Veld, Karen Melchior</w:t>
      </w:r>
      <w:r w:rsidRPr="00047B22">
        <w:rPr>
          <w:rStyle w:val="HideTWBExt"/>
          <w:b w:val="0"/>
          <w:noProof w:val="0"/>
        </w:rPr>
        <w:t>&lt;/Members&gt;</w:t>
      </w:r>
    </w:p>
    <w:p w14:paraId="00CF740D" w14:textId="77777777" w:rsidR="00DC47AF" w:rsidRPr="00047B22" w:rsidRDefault="00DC47AF" w:rsidP="00DC47AF">
      <w:pPr>
        <w:pStyle w:val="NormalBold"/>
      </w:pPr>
      <w:r w:rsidRPr="00047B22">
        <w:rPr>
          <w:rStyle w:val="HideTWBExt"/>
          <w:b w:val="0"/>
          <w:noProof w:val="0"/>
        </w:rPr>
        <w:t>&lt;/RepeatBlock-By&gt;</w:t>
      </w:r>
    </w:p>
    <w:p w14:paraId="31A3B83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0DEF73C"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A8F1232" w14:textId="77777777" w:rsidTr="002354E6">
        <w:trPr>
          <w:trHeight w:hRule="exact" w:val="240"/>
          <w:jc w:val="center"/>
        </w:trPr>
        <w:tc>
          <w:tcPr>
            <w:tcW w:w="9752" w:type="dxa"/>
            <w:gridSpan w:val="2"/>
          </w:tcPr>
          <w:p w14:paraId="34BFBBA9" w14:textId="77777777" w:rsidR="00DC47AF" w:rsidRPr="00047B22" w:rsidRDefault="00DC47AF" w:rsidP="002354E6"/>
        </w:tc>
      </w:tr>
      <w:tr w:rsidR="00DC47AF" w:rsidRPr="00047B22" w14:paraId="2489AD9A" w14:textId="77777777" w:rsidTr="002354E6">
        <w:trPr>
          <w:trHeight w:val="240"/>
          <w:jc w:val="center"/>
        </w:trPr>
        <w:tc>
          <w:tcPr>
            <w:tcW w:w="4876" w:type="dxa"/>
          </w:tcPr>
          <w:p w14:paraId="1DB9CCCD" w14:textId="77777777" w:rsidR="00DC47AF" w:rsidRPr="00047B22" w:rsidRDefault="00DC47AF" w:rsidP="002354E6">
            <w:pPr>
              <w:pStyle w:val="AmColumnHeading"/>
            </w:pPr>
            <w:r w:rsidRPr="00047B22">
              <w:t>Komisjoni ettepanek</w:t>
            </w:r>
          </w:p>
        </w:tc>
        <w:tc>
          <w:tcPr>
            <w:tcW w:w="4876" w:type="dxa"/>
          </w:tcPr>
          <w:p w14:paraId="7BF296A2" w14:textId="77777777" w:rsidR="00DC47AF" w:rsidRPr="00047B22" w:rsidRDefault="00DC47AF" w:rsidP="002354E6">
            <w:pPr>
              <w:pStyle w:val="AmColumnHeading"/>
            </w:pPr>
            <w:r w:rsidRPr="00047B22">
              <w:t>Muudatusettepanek</w:t>
            </w:r>
          </w:p>
        </w:tc>
      </w:tr>
      <w:tr w:rsidR="00DC47AF" w:rsidRPr="00047B22" w14:paraId="1599C931" w14:textId="77777777" w:rsidTr="002354E6">
        <w:trPr>
          <w:jc w:val="center"/>
        </w:trPr>
        <w:tc>
          <w:tcPr>
            <w:tcW w:w="4876" w:type="dxa"/>
          </w:tcPr>
          <w:p w14:paraId="50D5C463" w14:textId="77777777" w:rsidR="00DC47AF" w:rsidRPr="00047B22" w:rsidRDefault="00DC47AF" w:rsidP="002354E6">
            <w:pPr>
              <w:pStyle w:val="Normal6a"/>
            </w:pPr>
            <w:r w:rsidRPr="00047B22">
              <w:t>(25)</w:t>
            </w:r>
            <w:r w:rsidRPr="00047B22">
              <w:tab/>
            </w:r>
            <w:r w:rsidRPr="00047B22">
              <w:rPr>
                <w:b/>
                <w:i/>
              </w:rPr>
              <w:t>Hinnates</w:t>
            </w:r>
            <w:r w:rsidRPr="00047B22">
              <w:t xml:space="preserve">, kas liikmesriik on rändesurve all, </w:t>
            </w:r>
            <w:r w:rsidRPr="00047B22">
              <w:rPr>
                <w:b/>
                <w:i/>
              </w:rPr>
              <w:t>peaks komisjon laiaulatusliku kvalitatiivse hinnangu põhjal võtma</w:t>
            </w:r>
            <w:r w:rsidRPr="00047B22">
              <w:t xml:space="preserve"> arvesse mitmesuguseid tegureid, sealhulgas varjupaigataotlejate, </w:t>
            </w:r>
            <w:r w:rsidRPr="00047B22">
              <w:rPr>
                <w:b/>
                <w:i/>
              </w:rPr>
              <w:t>ebaseaduslikke</w:t>
            </w:r>
            <w:r w:rsidRPr="00047B22">
              <w:t xml:space="preserve"> piiriületuste, tehtud ja täidetud tagasisaatmisotsuste arvu ning suhteid asjaomaste kolmandate riikidega. Solidaarsusmeetmed tuleks kavandada juhtumipõhiselt, et need vastaksid asjaomase liikmesriigi vajadustele.</w:t>
            </w:r>
          </w:p>
        </w:tc>
        <w:tc>
          <w:tcPr>
            <w:tcW w:w="4876" w:type="dxa"/>
          </w:tcPr>
          <w:p w14:paraId="33DBE2D5" w14:textId="77777777" w:rsidR="00DC47AF" w:rsidRPr="00047B22" w:rsidRDefault="00DC47AF" w:rsidP="002354E6">
            <w:pPr>
              <w:pStyle w:val="Normal6a"/>
            </w:pPr>
            <w:r w:rsidRPr="00047B22">
              <w:t>(25)</w:t>
            </w:r>
            <w:r w:rsidRPr="00047B22">
              <w:tab/>
            </w:r>
            <w:r w:rsidRPr="00047B22">
              <w:rPr>
                <w:b/>
                <w:i/>
              </w:rPr>
              <w:t>Komisjon peaks omal algatusel või liikmesriigi taotlusel hindama</w:t>
            </w:r>
            <w:r w:rsidRPr="00047B22">
              <w:t xml:space="preserve">, kas liikmesriik on rändesurve all, </w:t>
            </w:r>
            <w:r w:rsidRPr="00047B22">
              <w:rPr>
                <w:b/>
                <w:i/>
              </w:rPr>
              <w:t>tuginedes laiaulatuslikule kvalitatiivsele hinnangule, võttes</w:t>
            </w:r>
            <w:r w:rsidRPr="00047B22">
              <w:t xml:space="preserve"> arvesse mitmesuguseid tegureid, sealhulgas varjupaigataotlejate, </w:t>
            </w:r>
            <w:r w:rsidRPr="00047B22">
              <w:rPr>
                <w:b/>
                <w:i/>
              </w:rPr>
              <w:t>ebaseaduslike</w:t>
            </w:r>
            <w:r w:rsidRPr="00047B22">
              <w:t xml:space="preserve"> piiriületuste, tehtud ja täidetud tagasisaatmisotsuste arvu ning suhteid asjaomaste kolmandate riikidega. Solidaarsusmeetmed tuleks kavandada juhtumipõhiselt, et need vastaksid asjaomase liikmesriigi vajadustele.</w:t>
            </w:r>
          </w:p>
        </w:tc>
      </w:tr>
    </w:tbl>
    <w:p w14:paraId="47C81F0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35B8BFC" w14:textId="77777777" w:rsidR="00DC47AF" w:rsidRPr="00047B22" w:rsidRDefault="00DC47AF" w:rsidP="00DC47AF">
      <w:r w:rsidRPr="00047B22">
        <w:rPr>
          <w:rStyle w:val="HideTWBExt"/>
          <w:noProof w:val="0"/>
        </w:rPr>
        <w:t>&lt;/AmendB&gt;</w:t>
      </w:r>
    </w:p>
    <w:p w14:paraId="4F6B05E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397</w:t>
      </w:r>
      <w:r w:rsidRPr="00047B22">
        <w:rPr>
          <w:rStyle w:val="HideTWBExt"/>
          <w:b w:val="0"/>
          <w:noProof w:val="0"/>
        </w:rPr>
        <w:t>&lt;/NumAmB&gt;</w:t>
      </w:r>
    </w:p>
    <w:p w14:paraId="57CDDEE2"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0FEC62E4" w14:textId="77777777" w:rsidR="00DC47AF" w:rsidRPr="00047B22" w:rsidRDefault="00DC47AF" w:rsidP="00DC47AF">
      <w:pPr>
        <w:pStyle w:val="NormalBold"/>
      </w:pPr>
      <w:r w:rsidRPr="00047B22">
        <w:rPr>
          <w:rStyle w:val="HideTWBExt"/>
          <w:b w:val="0"/>
          <w:noProof w:val="0"/>
        </w:rPr>
        <w:t>&lt;/RepeatBlock-By&gt;</w:t>
      </w:r>
    </w:p>
    <w:p w14:paraId="7A9A6FA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1BB88E2"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E335DAD" w14:textId="77777777" w:rsidTr="002354E6">
        <w:trPr>
          <w:trHeight w:hRule="exact" w:val="240"/>
          <w:jc w:val="center"/>
        </w:trPr>
        <w:tc>
          <w:tcPr>
            <w:tcW w:w="9752" w:type="dxa"/>
            <w:gridSpan w:val="2"/>
          </w:tcPr>
          <w:p w14:paraId="627F06C3" w14:textId="77777777" w:rsidR="00DC47AF" w:rsidRPr="00047B22" w:rsidRDefault="00DC47AF" w:rsidP="002354E6"/>
        </w:tc>
      </w:tr>
      <w:tr w:rsidR="00DC47AF" w:rsidRPr="00047B22" w14:paraId="0B7CAD79" w14:textId="77777777" w:rsidTr="002354E6">
        <w:trPr>
          <w:trHeight w:val="240"/>
          <w:jc w:val="center"/>
        </w:trPr>
        <w:tc>
          <w:tcPr>
            <w:tcW w:w="4876" w:type="dxa"/>
          </w:tcPr>
          <w:p w14:paraId="539D92D5" w14:textId="77777777" w:rsidR="00DC47AF" w:rsidRPr="00047B22" w:rsidRDefault="00DC47AF" w:rsidP="002354E6">
            <w:pPr>
              <w:pStyle w:val="AmColumnHeading"/>
            </w:pPr>
            <w:r w:rsidRPr="00047B22">
              <w:t>Komisjoni ettepanek</w:t>
            </w:r>
          </w:p>
        </w:tc>
        <w:tc>
          <w:tcPr>
            <w:tcW w:w="4876" w:type="dxa"/>
          </w:tcPr>
          <w:p w14:paraId="5F16DF2D" w14:textId="77777777" w:rsidR="00DC47AF" w:rsidRPr="00047B22" w:rsidRDefault="00DC47AF" w:rsidP="002354E6">
            <w:pPr>
              <w:pStyle w:val="AmColumnHeading"/>
            </w:pPr>
            <w:r w:rsidRPr="00047B22">
              <w:t>Muudatusettepanek</w:t>
            </w:r>
          </w:p>
        </w:tc>
      </w:tr>
      <w:tr w:rsidR="00DC47AF" w:rsidRPr="00047B22" w14:paraId="36263503" w14:textId="77777777" w:rsidTr="002354E6">
        <w:trPr>
          <w:jc w:val="center"/>
        </w:trPr>
        <w:tc>
          <w:tcPr>
            <w:tcW w:w="4876" w:type="dxa"/>
          </w:tcPr>
          <w:p w14:paraId="4917B28E"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võtma arvesse mitmesuguseid tegureid, sealhulgas varjupaigataotlejate, </w:t>
            </w:r>
            <w:r w:rsidRPr="00047B22">
              <w:rPr>
                <w:b/>
                <w:i/>
              </w:rPr>
              <w:t>ebaseaduslikke</w:t>
            </w:r>
            <w:r w:rsidRPr="00047B22">
              <w:t xml:space="preserve"> piiriületuste, tehtud ja täidetud tagasisaatmisotsuste arvu ning suhteid asjaomaste kolmandate riikidega. </w:t>
            </w:r>
            <w:r w:rsidRPr="00047B22">
              <w:rPr>
                <w:b/>
                <w:i/>
              </w:rPr>
              <w:t>Solidaarsusmeetmed</w:t>
            </w:r>
            <w:r w:rsidRPr="00047B22">
              <w:t xml:space="preserve"> tuleks kavandada juhtumipõhiselt, et need vastaksid asjaomase liikmesriigi vajadustele.</w:t>
            </w:r>
          </w:p>
        </w:tc>
        <w:tc>
          <w:tcPr>
            <w:tcW w:w="4876" w:type="dxa"/>
          </w:tcPr>
          <w:p w14:paraId="2D29C2E2"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võtma arvesse mitmesuguseid tegureid, sealhulgas varjupaigataotlejate, </w:t>
            </w:r>
            <w:r w:rsidRPr="00047B22">
              <w:rPr>
                <w:b/>
                <w:i/>
              </w:rPr>
              <w:t>ebaseaduslike</w:t>
            </w:r>
            <w:r w:rsidRPr="00047B22">
              <w:t xml:space="preserve"> piiriületuste, tehtud ja täidetud tagasisaatmisotsuste arvu ning suhteid asjaomaste kolmandate riikidega. </w:t>
            </w:r>
            <w:r w:rsidRPr="00047B22">
              <w:rPr>
                <w:b/>
                <w:i/>
              </w:rPr>
              <w:t>Vabatahtlik solidaarsusmeetmetes osalemine</w:t>
            </w:r>
            <w:r w:rsidRPr="00047B22">
              <w:t xml:space="preserve"> tuleks kavandada juhtumipõhiselt, et need vastaksid asjaomase liikmesriigi vajadustele.</w:t>
            </w:r>
          </w:p>
        </w:tc>
      </w:tr>
    </w:tbl>
    <w:p w14:paraId="72CC96E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DC6A59D" w14:textId="77777777" w:rsidR="00DC47AF" w:rsidRPr="00047B22" w:rsidRDefault="00DC47AF" w:rsidP="00DC47AF">
      <w:r w:rsidRPr="00047B22">
        <w:rPr>
          <w:rStyle w:val="HideTWBExt"/>
          <w:noProof w:val="0"/>
        </w:rPr>
        <w:t>&lt;/AmendB&gt;</w:t>
      </w:r>
    </w:p>
    <w:p w14:paraId="49FF53A3"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398</w:t>
      </w:r>
      <w:r w:rsidRPr="00047B22">
        <w:rPr>
          <w:rStyle w:val="HideTWBExt"/>
          <w:b w:val="0"/>
          <w:noProof w:val="0"/>
        </w:rPr>
        <w:t>&lt;/NumAmB&gt;</w:t>
      </w:r>
    </w:p>
    <w:p w14:paraId="63387EB0"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0961040D" w14:textId="77777777" w:rsidR="00DC47AF" w:rsidRPr="00047B22" w:rsidRDefault="00DC47AF" w:rsidP="00DC47AF">
      <w:pPr>
        <w:pStyle w:val="NormalBold"/>
      </w:pPr>
      <w:r w:rsidRPr="00047B22">
        <w:rPr>
          <w:rStyle w:val="HideTWBExt"/>
          <w:b w:val="0"/>
          <w:noProof w:val="0"/>
        </w:rPr>
        <w:t>&lt;/RepeatBlock-By&gt;</w:t>
      </w:r>
    </w:p>
    <w:p w14:paraId="69E51F9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5F9DEE4"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D9E2532" w14:textId="77777777" w:rsidTr="002354E6">
        <w:trPr>
          <w:trHeight w:hRule="exact" w:val="240"/>
          <w:jc w:val="center"/>
        </w:trPr>
        <w:tc>
          <w:tcPr>
            <w:tcW w:w="9752" w:type="dxa"/>
            <w:gridSpan w:val="2"/>
          </w:tcPr>
          <w:p w14:paraId="2DE88E0C" w14:textId="77777777" w:rsidR="00DC47AF" w:rsidRPr="00047B22" w:rsidRDefault="00DC47AF" w:rsidP="002354E6"/>
        </w:tc>
      </w:tr>
      <w:tr w:rsidR="00DC47AF" w:rsidRPr="00047B22" w14:paraId="06D1125A" w14:textId="77777777" w:rsidTr="002354E6">
        <w:trPr>
          <w:trHeight w:val="240"/>
          <w:jc w:val="center"/>
        </w:trPr>
        <w:tc>
          <w:tcPr>
            <w:tcW w:w="4876" w:type="dxa"/>
          </w:tcPr>
          <w:p w14:paraId="4705C9E7" w14:textId="77777777" w:rsidR="00DC47AF" w:rsidRPr="00047B22" w:rsidRDefault="00DC47AF" w:rsidP="002354E6">
            <w:pPr>
              <w:pStyle w:val="AmColumnHeading"/>
            </w:pPr>
            <w:r w:rsidRPr="00047B22">
              <w:t>Komisjoni ettepanek</w:t>
            </w:r>
          </w:p>
        </w:tc>
        <w:tc>
          <w:tcPr>
            <w:tcW w:w="4876" w:type="dxa"/>
          </w:tcPr>
          <w:p w14:paraId="441F7B7C" w14:textId="77777777" w:rsidR="00DC47AF" w:rsidRPr="00047B22" w:rsidRDefault="00DC47AF" w:rsidP="002354E6">
            <w:pPr>
              <w:pStyle w:val="AmColumnHeading"/>
            </w:pPr>
            <w:r w:rsidRPr="00047B22">
              <w:t>Muudatusettepanek</w:t>
            </w:r>
          </w:p>
        </w:tc>
      </w:tr>
      <w:tr w:rsidR="00DC47AF" w:rsidRPr="00047B22" w14:paraId="21CCE9CF" w14:textId="77777777" w:rsidTr="002354E6">
        <w:trPr>
          <w:jc w:val="center"/>
        </w:trPr>
        <w:tc>
          <w:tcPr>
            <w:tcW w:w="4876" w:type="dxa"/>
          </w:tcPr>
          <w:p w14:paraId="1DB9B30E"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võtma arvesse mitmesuguseid tegureid, sealhulgas varjupaigataotlejate, </w:t>
            </w:r>
            <w:r w:rsidRPr="00047B22">
              <w:rPr>
                <w:b/>
                <w:i/>
              </w:rPr>
              <w:t>ebaseaduslikke</w:t>
            </w:r>
            <w:r w:rsidRPr="00047B22">
              <w:t xml:space="preserve"> piiriületuste, tehtud ja täidetud tagasisaatmisotsuste arvu ning suhteid asjaomaste kolmandate riikidega. Solidaarsusmeetmed tuleks kavandada juhtumipõhiselt, et need vastaksid asjaomase liikmesriigi vajadustele.</w:t>
            </w:r>
          </w:p>
        </w:tc>
        <w:tc>
          <w:tcPr>
            <w:tcW w:w="4876" w:type="dxa"/>
          </w:tcPr>
          <w:p w14:paraId="7816E7F0" w14:textId="77777777" w:rsidR="00DC47AF" w:rsidRPr="00047B22" w:rsidRDefault="00DC47AF" w:rsidP="002354E6">
            <w:pPr>
              <w:pStyle w:val="Normal6a"/>
            </w:pPr>
            <w:r w:rsidRPr="00047B22">
              <w:t>(25)</w:t>
            </w:r>
            <w:r w:rsidRPr="00047B22">
              <w:tab/>
              <w:t xml:space="preserve">Hinnates, kas liikmesriik on rändesurve all, peaks komisjon laiaulatusliku kvalitatiivse hinnangu põhjal võtma arvesse mitmesuguseid tegureid, sealhulgas varjupaigataotlejate, </w:t>
            </w:r>
            <w:r w:rsidRPr="00047B22">
              <w:rPr>
                <w:b/>
                <w:i/>
              </w:rPr>
              <w:t>ebaseaduslike</w:t>
            </w:r>
            <w:r w:rsidRPr="00047B22">
              <w:t xml:space="preserve"> piiriületuste, tehtud ja täidetud tagasisaatmisotsuste arvu ning suhteid asjaomaste kolmandate riikidega. Solidaarsusmeetmed tuleks kavandada juhtumipõhiselt, et need vastaksid asjaomase liikmesriigi vajadustele.</w:t>
            </w:r>
          </w:p>
        </w:tc>
      </w:tr>
    </w:tbl>
    <w:p w14:paraId="4D327B5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4B2D44F" w14:textId="77777777" w:rsidR="00DC47AF" w:rsidRPr="00047B22" w:rsidRDefault="00DC47AF" w:rsidP="00DC47AF">
      <w:r w:rsidRPr="00047B22">
        <w:rPr>
          <w:rStyle w:val="HideTWBExt"/>
          <w:noProof w:val="0"/>
        </w:rPr>
        <w:t>&lt;/AmendB&gt;</w:t>
      </w:r>
    </w:p>
    <w:p w14:paraId="6A5D80FC"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399</w:t>
      </w:r>
      <w:r w:rsidRPr="00047B22">
        <w:rPr>
          <w:rStyle w:val="HideTWBExt"/>
          <w:b w:val="0"/>
          <w:noProof w:val="0"/>
        </w:rPr>
        <w:t>&lt;/NumAmB&gt;</w:t>
      </w:r>
    </w:p>
    <w:p w14:paraId="202A287A"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0C5F9D80" w14:textId="77777777" w:rsidR="00DC47AF" w:rsidRPr="00047B22" w:rsidRDefault="00DC47AF" w:rsidP="00DC47AF">
      <w:pPr>
        <w:pStyle w:val="NormalBold"/>
      </w:pPr>
      <w:r w:rsidRPr="00047B22">
        <w:rPr>
          <w:rStyle w:val="HideTWBExt"/>
          <w:b w:val="0"/>
          <w:noProof w:val="0"/>
        </w:rPr>
        <w:t>&lt;/RepeatBlock-By&gt;</w:t>
      </w:r>
    </w:p>
    <w:p w14:paraId="4B29EE6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2AC848C" w14:textId="77777777" w:rsidR="00DC47AF" w:rsidRPr="00047B22" w:rsidRDefault="00DC47AF" w:rsidP="00DC47AF">
      <w:pPr>
        <w:pStyle w:val="NormalBold"/>
      </w:pPr>
      <w:r w:rsidRPr="00047B22">
        <w:rPr>
          <w:rStyle w:val="HideTWBExt"/>
          <w:b w:val="0"/>
          <w:noProof w:val="0"/>
        </w:rPr>
        <w:t>&lt;Article&gt;</w:t>
      </w:r>
      <w:r w:rsidRPr="00047B22">
        <w:t>Põhjendus 25</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9568BD0" w14:textId="77777777" w:rsidTr="002354E6">
        <w:trPr>
          <w:trHeight w:hRule="exact" w:val="240"/>
          <w:jc w:val="center"/>
        </w:trPr>
        <w:tc>
          <w:tcPr>
            <w:tcW w:w="9752" w:type="dxa"/>
            <w:gridSpan w:val="2"/>
          </w:tcPr>
          <w:p w14:paraId="4F65A422" w14:textId="77777777" w:rsidR="00DC47AF" w:rsidRPr="00047B22" w:rsidRDefault="00DC47AF" w:rsidP="002354E6"/>
        </w:tc>
      </w:tr>
      <w:tr w:rsidR="00DC47AF" w:rsidRPr="00047B22" w14:paraId="7B72A1C3" w14:textId="77777777" w:rsidTr="002354E6">
        <w:trPr>
          <w:trHeight w:val="240"/>
          <w:jc w:val="center"/>
        </w:trPr>
        <w:tc>
          <w:tcPr>
            <w:tcW w:w="4876" w:type="dxa"/>
          </w:tcPr>
          <w:p w14:paraId="583E6DC6" w14:textId="77777777" w:rsidR="00DC47AF" w:rsidRPr="00047B22" w:rsidRDefault="00DC47AF" w:rsidP="002354E6">
            <w:pPr>
              <w:pStyle w:val="AmColumnHeading"/>
            </w:pPr>
            <w:r w:rsidRPr="00047B22">
              <w:t>Komisjoni ettepanek</w:t>
            </w:r>
          </w:p>
        </w:tc>
        <w:tc>
          <w:tcPr>
            <w:tcW w:w="4876" w:type="dxa"/>
          </w:tcPr>
          <w:p w14:paraId="6E061C25" w14:textId="77777777" w:rsidR="00DC47AF" w:rsidRPr="00047B22" w:rsidRDefault="00DC47AF" w:rsidP="002354E6">
            <w:pPr>
              <w:pStyle w:val="AmColumnHeading"/>
            </w:pPr>
            <w:r w:rsidRPr="00047B22">
              <w:t>Muudatusettepanek</w:t>
            </w:r>
          </w:p>
        </w:tc>
      </w:tr>
      <w:tr w:rsidR="00DC47AF" w:rsidRPr="00047B22" w14:paraId="23208874" w14:textId="77777777" w:rsidTr="002354E6">
        <w:trPr>
          <w:jc w:val="center"/>
        </w:trPr>
        <w:tc>
          <w:tcPr>
            <w:tcW w:w="4876" w:type="dxa"/>
          </w:tcPr>
          <w:p w14:paraId="77B4AC73" w14:textId="77777777" w:rsidR="00DC47AF" w:rsidRPr="00047B22" w:rsidRDefault="00DC47AF" w:rsidP="002354E6">
            <w:pPr>
              <w:pStyle w:val="Normal6a"/>
            </w:pPr>
            <w:r w:rsidRPr="00047B22">
              <w:t>(25)</w:t>
            </w:r>
            <w:r w:rsidRPr="00047B22">
              <w:tab/>
            </w:r>
            <w:r w:rsidRPr="00047B22">
              <w:rPr>
                <w:b/>
                <w:i/>
              </w:rPr>
              <w:t>Hinnates, kas</w:t>
            </w:r>
            <w:r w:rsidRPr="00047B22">
              <w:t xml:space="preserve"> liikmesriik </w:t>
            </w:r>
            <w:r w:rsidRPr="00047B22">
              <w:rPr>
                <w:b/>
                <w:i/>
              </w:rPr>
              <w:t>on</w:t>
            </w:r>
            <w:r w:rsidRPr="00047B22">
              <w:t xml:space="preserve"> rändesurve all, peaks </w:t>
            </w:r>
            <w:r w:rsidRPr="00047B22">
              <w:rPr>
                <w:b/>
                <w:i/>
              </w:rPr>
              <w:t>komisjon</w:t>
            </w:r>
            <w:r w:rsidRPr="00047B22">
              <w:t xml:space="preserve"> laiaulatusliku kvalitatiivse hinnangu </w:t>
            </w:r>
            <w:r w:rsidRPr="00047B22">
              <w:rPr>
                <w:b/>
                <w:i/>
              </w:rPr>
              <w:t>põhjal võtma</w:t>
            </w:r>
            <w:r w:rsidRPr="00047B22">
              <w:t xml:space="preserve"> arvesse mitmesuguseid tegureid, sealhulgas varjupaigataotlejate, </w:t>
            </w:r>
            <w:r w:rsidRPr="00047B22">
              <w:rPr>
                <w:b/>
                <w:i/>
              </w:rPr>
              <w:t>ebaseaduslikke</w:t>
            </w:r>
            <w:r w:rsidRPr="00047B22">
              <w:t xml:space="preserve"> piiriületuste, tehtud ja täidetud tagasisaatmisotsuste arvu ning suhteid asjaomaste kolmandate riikidega. Solidaarsusmeetmed tuleks kavandada juhtumipõhiselt, et need vastaksid asjaomase liikmesriigi vajadustele.</w:t>
            </w:r>
          </w:p>
        </w:tc>
        <w:tc>
          <w:tcPr>
            <w:tcW w:w="4876" w:type="dxa"/>
          </w:tcPr>
          <w:p w14:paraId="6948A64B" w14:textId="77777777" w:rsidR="00DC47AF" w:rsidRPr="00047B22" w:rsidRDefault="00DC47AF" w:rsidP="002354E6">
            <w:pPr>
              <w:pStyle w:val="Normal6a"/>
            </w:pPr>
            <w:r w:rsidRPr="00047B22">
              <w:t>(25)</w:t>
            </w:r>
            <w:r w:rsidRPr="00047B22">
              <w:tab/>
            </w:r>
            <w:r w:rsidRPr="00047B22">
              <w:rPr>
                <w:b/>
                <w:i/>
              </w:rPr>
              <w:t>Kui</w:t>
            </w:r>
            <w:r w:rsidRPr="00047B22">
              <w:t xml:space="preserve"> liikmesriik </w:t>
            </w:r>
            <w:r w:rsidRPr="00047B22">
              <w:rPr>
                <w:b/>
                <w:i/>
              </w:rPr>
              <w:t>tunnistab end</w:t>
            </w:r>
            <w:r w:rsidRPr="00047B22">
              <w:t xml:space="preserve"> rändesurve all </w:t>
            </w:r>
            <w:r w:rsidRPr="00047B22">
              <w:rPr>
                <w:b/>
                <w:i/>
              </w:rPr>
              <w:t>olevaks</w:t>
            </w:r>
            <w:r w:rsidRPr="00047B22">
              <w:t xml:space="preserve">, peaks </w:t>
            </w:r>
            <w:r w:rsidRPr="00047B22">
              <w:rPr>
                <w:b/>
                <w:i/>
              </w:rPr>
              <w:t>ta esitama</w:t>
            </w:r>
            <w:r w:rsidRPr="00047B22">
              <w:t xml:space="preserve"> laiaulatusliku kvalitatiivse hinnangu</w:t>
            </w:r>
            <w:r w:rsidRPr="00047B22">
              <w:rPr>
                <w:b/>
                <w:i/>
              </w:rPr>
              <w:t>, võttes</w:t>
            </w:r>
            <w:r w:rsidRPr="00047B22">
              <w:t xml:space="preserve"> arvesse mitmesuguseid tegureid, sealhulgas varjupaigataotlejate, </w:t>
            </w:r>
            <w:r w:rsidRPr="00047B22">
              <w:rPr>
                <w:b/>
                <w:i/>
              </w:rPr>
              <w:t>ebaseaduslike</w:t>
            </w:r>
            <w:r w:rsidRPr="00047B22">
              <w:t xml:space="preserve"> piiriületuste, tehtud ja täidetud tagasisaatmisotsuste arvu ning suhteid asjaomaste kolmandate riikidega. Solidaarsusmeetmed tuleks kavandada juhtumipõhiselt, et need vastaksid asjaomase liikmesriigi vajadustele.</w:t>
            </w:r>
          </w:p>
        </w:tc>
      </w:tr>
    </w:tbl>
    <w:p w14:paraId="321F91A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022658B" w14:textId="77777777" w:rsidR="00DC47AF" w:rsidRPr="00047B22" w:rsidRDefault="00DC47AF" w:rsidP="00DC47AF">
      <w:r w:rsidRPr="00047B22">
        <w:rPr>
          <w:rStyle w:val="HideTWBExt"/>
          <w:noProof w:val="0"/>
        </w:rPr>
        <w:t>&lt;/AmendB&gt;</w:t>
      </w:r>
    </w:p>
    <w:p w14:paraId="71ED203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400</w:t>
      </w:r>
      <w:r w:rsidRPr="00047B22">
        <w:rPr>
          <w:rStyle w:val="HideTWBExt"/>
          <w:b w:val="0"/>
          <w:noProof w:val="0"/>
        </w:rPr>
        <w:t>&lt;/NumAmB&gt;</w:t>
      </w:r>
    </w:p>
    <w:p w14:paraId="30FAD719"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221A9534" w14:textId="77777777" w:rsidR="00DC47AF" w:rsidRPr="00047B22" w:rsidRDefault="00DC47AF" w:rsidP="00DC47AF">
      <w:pPr>
        <w:pStyle w:val="NormalBold"/>
      </w:pPr>
      <w:r w:rsidRPr="00047B22">
        <w:rPr>
          <w:rStyle w:val="HideTWBExt"/>
          <w:b w:val="0"/>
          <w:noProof w:val="0"/>
        </w:rPr>
        <w:t>&lt;/RepeatBlock-By&gt;</w:t>
      </w:r>
    </w:p>
    <w:p w14:paraId="70DAAB6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FEF7601" w14:textId="77777777" w:rsidR="00DC47AF" w:rsidRPr="00047B22" w:rsidRDefault="00DC47AF" w:rsidP="00DC47AF">
      <w:pPr>
        <w:pStyle w:val="NormalBold"/>
      </w:pPr>
      <w:r w:rsidRPr="00047B22">
        <w:rPr>
          <w:rStyle w:val="HideTWBExt"/>
          <w:b w:val="0"/>
          <w:noProof w:val="0"/>
        </w:rPr>
        <w:t>&lt;Article&gt;</w:t>
      </w:r>
      <w:r w:rsidRPr="00047B22">
        <w:t>Põhjendus 25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C6F18F4" w14:textId="77777777" w:rsidTr="002354E6">
        <w:trPr>
          <w:trHeight w:hRule="exact" w:val="240"/>
          <w:jc w:val="center"/>
        </w:trPr>
        <w:tc>
          <w:tcPr>
            <w:tcW w:w="9752" w:type="dxa"/>
            <w:gridSpan w:val="2"/>
          </w:tcPr>
          <w:p w14:paraId="708EAC26" w14:textId="77777777" w:rsidR="00DC47AF" w:rsidRPr="00047B22" w:rsidRDefault="00DC47AF" w:rsidP="002354E6"/>
        </w:tc>
      </w:tr>
      <w:tr w:rsidR="00DC47AF" w:rsidRPr="00047B22" w14:paraId="51B97C71" w14:textId="77777777" w:rsidTr="002354E6">
        <w:trPr>
          <w:trHeight w:val="240"/>
          <w:jc w:val="center"/>
        </w:trPr>
        <w:tc>
          <w:tcPr>
            <w:tcW w:w="4876" w:type="dxa"/>
          </w:tcPr>
          <w:p w14:paraId="3D1D18E4" w14:textId="77777777" w:rsidR="00DC47AF" w:rsidRPr="00047B22" w:rsidRDefault="00DC47AF" w:rsidP="002354E6">
            <w:pPr>
              <w:pStyle w:val="AmColumnHeading"/>
            </w:pPr>
            <w:r w:rsidRPr="00047B22">
              <w:t>Komisjoni ettepanek</w:t>
            </w:r>
          </w:p>
        </w:tc>
        <w:tc>
          <w:tcPr>
            <w:tcW w:w="4876" w:type="dxa"/>
          </w:tcPr>
          <w:p w14:paraId="2050AAE9" w14:textId="77777777" w:rsidR="00DC47AF" w:rsidRPr="00047B22" w:rsidRDefault="00DC47AF" w:rsidP="002354E6">
            <w:pPr>
              <w:pStyle w:val="AmColumnHeading"/>
            </w:pPr>
            <w:r w:rsidRPr="00047B22">
              <w:t>Muudatusettepanek</w:t>
            </w:r>
          </w:p>
        </w:tc>
      </w:tr>
      <w:tr w:rsidR="00DC47AF" w:rsidRPr="00047B22" w14:paraId="4E1FC0DA" w14:textId="77777777" w:rsidTr="002354E6">
        <w:trPr>
          <w:jc w:val="center"/>
        </w:trPr>
        <w:tc>
          <w:tcPr>
            <w:tcW w:w="4876" w:type="dxa"/>
          </w:tcPr>
          <w:p w14:paraId="53E7E60C" w14:textId="77777777" w:rsidR="00DC47AF" w:rsidRPr="00047B22" w:rsidRDefault="00DC47AF" w:rsidP="002354E6">
            <w:pPr>
              <w:pStyle w:val="Normal6a"/>
            </w:pPr>
          </w:p>
        </w:tc>
        <w:tc>
          <w:tcPr>
            <w:tcW w:w="4876" w:type="dxa"/>
          </w:tcPr>
          <w:p w14:paraId="027142E3" w14:textId="77777777" w:rsidR="00DC47AF" w:rsidRPr="00047B22" w:rsidRDefault="00DC47AF" w:rsidP="002354E6">
            <w:pPr>
              <w:pStyle w:val="Normal6a"/>
            </w:pPr>
            <w:r w:rsidRPr="00047B22">
              <w:rPr>
                <w:b/>
                <w:i/>
              </w:rPr>
              <w:t>(25a)</w:t>
            </w:r>
            <w:r w:rsidRPr="00047B22">
              <w:tab/>
            </w:r>
            <w:r w:rsidRPr="00047B22">
              <w:rPr>
                <w:b/>
                <w:i/>
              </w:rPr>
              <w:t>Solidaarsuse puhul peaks liikmesriikidel olema võimalik valida solidaarsuse vorm, mille kaudu nad soovivad panustada. Liikmesriikide piirikaitsealaseid jõupingutusi tuleks käsitada solidaarsusmeetmetes osalemisena. Ümberpaigutamine ja tagasisaatmise toetamine peaksid jääma üksnes vabatahtlikuks solidaarsusvahendiks. Solidaarsusmeetmetes osalemisena tuleks arvesse võtta suutlikkuse suurendamise meetmeid, operatiivtuge ning rände välismõõtme raames võetud meetmeid.</w:t>
            </w:r>
          </w:p>
        </w:tc>
      </w:tr>
    </w:tbl>
    <w:p w14:paraId="3336427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3A19757" w14:textId="77777777" w:rsidR="00DC47AF" w:rsidRPr="00047B22" w:rsidRDefault="00DC47AF" w:rsidP="00DC47AF">
      <w:r w:rsidRPr="00047B22">
        <w:rPr>
          <w:rStyle w:val="HideTWBExt"/>
          <w:noProof w:val="0"/>
        </w:rPr>
        <w:t>&lt;/AmendB&gt;</w:t>
      </w:r>
    </w:p>
    <w:p w14:paraId="3F10D06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401</w:t>
      </w:r>
      <w:r w:rsidRPr="00047B22">
        <w:rPr>
          <w:rStyle w:val="HideTWBExt"/>
          <w:b w:val="0"/>
          <w:noProof w:val="0"/>
        </w:rPr>
        <w:t>&lt;/NumAmB&gt;</w:t>
      </w:r>
    </w:p>
    <w:p w14:paraId="031802B2"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4B2C2321" w14:textId="77777777" w:rsidR="00DC47AF" w:rsidRPr="00047B22" w:rsidRDefault="00DC47AF" w:rsidP="00DC47AF">
      <w:pPr>
        <w:pStyle w:val="NormalBold"/>
      </w:pPr>
      <w:r w:rsidRPr="00047B22">
        <w:rPr>
          <w:rStyle w:val="HideTWBExt"/>
          <w:b w:val="0"/>
          <w:noProof w:val="0"/>
        </w:rPr>
        <w:t>&lt;/RepeatBlock-By&gt;</w:t>
      </w:r>
    </w:p>
    <w:p w14:paraId="774C993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09F6105"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E3012CD" w14:textId="77777777" w:rsidTr="002354E6">
        <w:trPr>
          <w:trHeight w:hRule="exact" w:val="240"/>
          <w:jc w:val="center"/>
        </w:trPr>
        <w:tc>
          <w:tcPr>
            <w:tcW w:w="9752" w:type="dxa"/>
            <w:gridSpan w:val="2"/>
          </w:tcPr>
          <w:p w14:paraId="0D59EEF0" w14:textId="77777777" w:rsidR="00DC47AF" w:rsidRPr="00047B22" w:rsidRDefault="00DC47AF" w:rsidP="002354E6"/>
        </w:tc>
      </w:tr>
      <w:tr w:rsidR="00DC47AF" w:rsidRPr="00047B22" w14:paraId="789AB968" w14:textId="77777777" w:rsidTr="002354E6">
        <w:trPr>
          <w:trHeight w:val="240"/>
          <w:jc w:val="center"/>
        </w:trPr>
        <w:tc>
          <w:tcPr>
            <w:tcW w:w="4876" w:type="dxa"/>
          </w:tcPr>
          <w:p w14:paraId="254E235B" w14:textId="77777777" w:rsidR="00DC47AF" w:rsidRPr="00047B22" w:rsidRDefault="00DC47AF" w:rsidP="002354E6">
            <w:pPr>
              <w:pStyle w:val="AmColumnHeading"/>
            </w:pPr>
            <w:r w:rsidRPr="00047B22">
              <w:t>Komisjoni ettepanek</w:t>
            </w:r>
          </w:p>
        </w:tc>
        <w:tc>
          <w:tcPr>
            <w:tcW w:w="4876" w:type="dxa"/>
          </w:tcPr>
          <w:p w14:paraId="41AF2E94" w14:textId="77777777" w:rsidR="00DC47AF" w:rsidRPr="00047B22" w:rsidRDefault="00DC47AF" w:rsidP="002354E6">
            <w:pPr>
              <w:pStyle w:val="AmColumnHeading"/>
            </w:pPr>
            <w:r w:rsidRPr="00047B22">
              <w:t>Muudatusettepanek</w:t>
            </w:r>
          </w:p>
        </w:tc>
      </w:tr>
      <w:tr w:rsidR="00DC47AF" w:rsidRPr="00047B22" w14:paraId="67693C03" w14:textId="77777777" w:rsidTr="002354E6">
        <w:trPr>
          <w:jc w:val="center"/>
        </w:trPr>
        <w:tc>
          <w:tcPr>
            <w:tcW w:w="4876" w:type="dxa"/>
          </w:tcPr>
          <w:p w14:paraId="62C7BC39" w14:textId="77777777" w:rsidR="00DC47AF" w:rsidRPr="00047B22" w:rsidRDefault="00DC47AF" w:rsidP="002354E6">
            <w:pPr>
              <w:pStyle w:val="Normal6a"/>
            </w:pPr>
            <w:r w:rsidRPr="00047B22">
              <w:rPr>
                <w:b/>
                <w:i/>
              </w:rPr>
              <w:t>(26)</w:t>
            </w:r>
            <w:r w:rsidRPr="00047B22">
              <w:tab/>
            </w:r>
            <w:r w:rsidRPr="00047B22">
              <w:rPr>
                <w:b/>
                <w:i/>
              </w:rPr>
              <w:t>Ümber tuleks paigutada ainult need isikud, kes tõenäolisemalt saavad õiguse liitu jääda. Seetõttu peaks rahvusvahelise kaitse taotlejate ümberpaigutamine piirduma nende isikutega, kelle suhtes ei kohaldata määruses (EL) XXX/XXX [varjupaigamenetluse määrus] sätestatud piirimenetlust.</w:t>
            </w:r>
          </w:p>
        </w:tc>
        <w:tc>
          <w:tcPr>
            <w:tcW w:w="4876" w:type="dxa"/>
          </w:tcPr>
          <w:p w14:paraId="238CB0D9" w14:textId="77777777" w:rsidR="00DC47AF" w:rsidRPr="00047B22" w:rsidRDefault="00DC47AF" w:rsidP="002354E6">
            <w:pPr>
              <w:pStyle w:val="Normal6a"/>
            </w:pPr>
            <w:r w:rsidRPr="00047B22">
              <w:rPr>
                <w:b/>
                <w:i/>
              </w:rPr>
              <w:t>välja jäetud</w:t>
            </w:r>
          </w:p>
        </w:tc>
      </w:tr>
    </w:tbl>
    <w:p w14:paraId="4B302E5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126F4F26" w14:textId="77777777" w:rsidR="00DC47AF" w:rsidRPr="00047B22" w:rsidRDefault="00DC47AF" w:rsidP="00DC47AF">
      <w:r w:rsidRPr="00047B22">
        <w:rPr>
          <w:rStyle w:val="HideTWBExt"/>
          <w:noProof w:val="0"/>
        </w:rPr>
        <w:t>&lt;/AmendB&gt;</w:t>
      </w:r>
    </w:p>
    <w:p w14:paraId="27008CF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402</w:t>
      </w:r>
      <w:r w:rsidRPr="00047B22">
        <w:rPr>
          <w:rStyle w:val="HideTWBExt"/>
          <w:b w:val="0"/>
          <w:noProof w:val="0"/>
        </w:rPr>
        <w:t>&lt;/NumAmB&gt;</w:t>
      </w:r>
    </w:p>
    <w:p w14:paraId="5B2C58D6"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4F58EEAC" w14:textId="77777777" w:rsidR="00DC47AF" w:rsidRPr="00047B22" w:rsidRDefault="00DC47AF" w:rsidP="00DC47AF">
      <w:pPr>
        <w:pStyle w:val="NormalBold"/>
      </w:pPr>
      <w:r w:rsidRPr="00047B22">
        <w:rPr>
          <w:rStyle w:val="HideTWBExt"/>
          <w:b w:val="0"/>
          <w:noProof w:val="0"/>
        </w:rPr>
        <w:t>&lt;/RepeatBlock-By&gt;</w:t>
      </w:r>
    </w:p>
    <w:p w14:paraId="21C909A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88475AE"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59390F4" w14:textId="77777777" w:rsidTr="002354E6">
        <w:trPr>
          <w:trHeight w:hRule="exact" w:val="240"/>
          <w:jc w:val="center"/>
        </w:trPr>
        <w:tc>
          <w:tcPr>
            <w:tcW w:w="9752" w:type="dxa"/>
            <w:gridSpan w:val="2"/>
          </w:tcPr>
          <w:p w14:paraId="4CA37385" w14:textId="77777777" w:rsidR="00DC47AF" w:rsidRPr="00047B22" w:rsidRDefault="00DC47AF" w:rsidP="002354E6"/>
        </w:tc>
      </w:tr>
      <w:tr w:rsidR="00DC47AF" w:rsidRPr="00047B22" w14:paraId="5705CC52" w14:textId="77777777" w:rsidTr="002354E6">
        <w:trPr>
          <w:trHeight w:val="240"/>
          <w:jc w:val="center"/>
        </w:trPr>
        <w:tc>
          <w:tcPr>
            <w:tcW w:w="4876" w:type="dxa"/>
          </w:tcPr>
          <w:p w14:paraId="792CC019" w14:textId="77777777" w:rsidR="00DC47AF" w:rsidRPr="00047B22" w:rsidRDefault="00DC47AF" w:rsidP="002354E6">
            <w:pPr>
              <w:pStyle w:val="AmColumnHeading"/>
            </w:pPr>
            <w:r w:rsidRPr="00047B22">
              <w:t>Komisjoni ettepanek</w:t>
            </w:r>
          </w:p>
        </w:tc>
        <w:tc>
          <w:tcPr>
            <w:tcW w:w="4876" w:type="dxa"/>
          </w:tcPr>
          <w:p w14:paraId="44D268A8" w14:textId="77777777" w:rsidR="00DC47AF" w:rsidRPr="00047B22" w:rsidRDefault="00DC47AF" w:rsidP="002354E6">
            <w:pPr>
              <w:pStyle w:val="AmColumnHeading"/>
            </w:pPr>
            <w:r w:rsidRPr="00047B22">
              <w:t>Muudatusettepanek</w:t>
            </w:r>
          </w:p>
        </w:tc>
      </w:tr>
      <w:tr w:rsidR="00DC47AF" w:rsidRPr="00047B22" w14:paraId="1892D710" w14:textId="77777777" w:rsidTr="002354E6">
        <w:trPr>
          <w:jc w:val="center"/>
        </w:trPr>
        <w:tc>
          <w:tcPr>
            <w:tcW w:w="4876" w:type="dxa"/>
          </w:tcPr>
          <w:p w14:paraId="147C5715" w14:textId="77777777" w:rsidR="00DC47AF" w:rsidRPr="00047B22" w:rsidRDefault="00DC47AF" w:rsidP="002354E6">
            <w:pPr>
              <w:pStyle w:val="Normal6a"/>
            </w:pPr>
            <w:r w:rsidRPr="00047B22">
              <w:rPr>
                <w:b/>
                <w:i/>
              </w:rPr>
              <w:t>(26)</w:t>
            </w:r>
            <w:r w:rsidRPr="00047B22">
              <w:tab/>
            </w:r>
            <w:r w:rsidRPr="00047B22">
              <w:rPr>
                <w:b/>
                <w:i/>
              </w:rPr>
              <w:t>Ümber tuleks paigutada ainult need isikud, kes tõenäolisemalt saavad õiguse liitu jääda. Seetõttu peaks rahvusvahelise kaitse taotlejate ümberpaigutamine piirduma nende isikutega, kelle suhtes ei kohaldata määruses (EL) XXX/XXX [varjupaigamenetluse määrus] sätestatud piirimenetlust.</w:t>
            </w:r>
          </w:p>
        </w:tc>
        <w:tc>
          <w:tcPr>
            <w:tcW w:w="4876" w:type="dxa"/>
          </w:tcPr>
          <w:p w14:paraId="01258CAF" w14:textId="77777777" w:rsidR="00DC47AF" w:rsidRPr="00047B22" w:rsidRDefault="00DC47AF" w:rsidP="002354E6">
            <w:pPr>
              <w:pStyle w:val="Normal6a"/>
            </w:pPr>
            <w:r w:rsidRPr="00047B22">
              <w:rPr>
                <w:b/>
                <w:i/>
              </w:rPr>
              <w:t>välja jäetud</w:t>
            </w:r>
          </w:p>
        </w:tc>
      </w:tr>
    </w:tbl>
    <w:p w14:paraId="5451513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4EA56623" w14:textId="77777777" w:rsidR="00DC47AF" w:rsidRPr="00047B22" w:rsidRDefault="00DC47AF" w:rsidP="00DC47AF">
      <w:r w:rsidRPr="00047B22">
        <w:rPr>
          <w:rStyle w:val="HideTWBExt"/>
          <w:noProof w:val="0"/>
        </w:rPr>
        <w:t>&lt;/AmendB&gt;</w:t>
      </w:r>
    </w:p>
    <w:p w14:paraId="6658EF8A"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403</w:t>
      </w:r>
      <w:r w:rsidRPr="00047B22">
        <w:rPr>
          <w:rStyle w:val="HideTWBExt"/>
          <w:b w:val="0"/>
          <w:noProof w:val="0"/>
        </w:rPr>
        <w:t>&lt;/NumAmB&gt;</w:t>
      </w:r>
    </w:p>
    <w:p w14:paraId="7CEA7D10"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4ACCB949" w14:textId="77777777" w:rsidR="00DC47AF" w:rsidRPr="00047B22" w:rsidRDefault="00DC47AF" w:rsidP="00DC47AF">
      <w:pPr>
        <w:pStyle w:val="NormalBold"/>
      </w:pPr>
      <w:r w:rsidRPr="00047B22">
        <w:rPr>
          <w:rStyle w:val="HideTWBExt"/>
          <w:b w:val="0"/>
          <w:noProof w:val="0"/>
        </w:rPr>
        <w:t>&lt;/RepeatBlock-By&gt;</w:t>
      </w:r>
    </w:p>
    <w:p w14:paraId="2AED03B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1B3F697"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C6C4428" w14:textId="77777777" w:rsidTr="002354E6">
        <w:trPr>
          <w:trHeight w:hRule="exact" w:val="240"/>
          <w:jc w:val="center"/>
        </w:trPr>
        <w:tc>
          <w:tcPr>
            <w:tcW w:w="9752" w:type="dxa"/>
            <w:gridSpan w:val="2"/>
          </w:tcPr>
          <w:p w14:paraId="5007F5C4" w14:textId="77777777" w:rsidR="00DC47AF" w:rsidRPr="00047B22" w:rsidRDefault="00DC47AF" w:rsidP="002354E6"/>
        </w:tc>
      </w:tr>
      <w:tr w:rsidR="00DC47AF" w:rsidRPr="00047B22" w14:paraId="49F24130" w14:textId="77777777" w:rsidTr="002354E6">
        <w:trPr>
          <w:trHeight w:val="240"/>
          <w:jc w:val="center"/>
        </w:trPr>
        <w:tc>
          <w:tcPr>
            <w:tcW w:w="4876" w:type="dxa"/>
          </w:tcPr>
          <w:p w14:paraId="407F9836" w14:textId="77777777" w:rsidR="00DC47AF" w:rsidRPr="00047B22" w:rsidRDefault="00DC47AF" w:rsidP="002354E6">
            <w:pPr>
              <w:pStyle w:val="AmColumnHeading"/>
            </w:pPr>
            <w:r w:rsidRPr="00047B22">
              <w:t>Komisjoni ettepanek</w:t>
            </w:r>
          </w:p>
        </w:tc>
        <w:tc>
          <w:tcPr>
            <w:tcW w:w="4876" w:type="dxa"/>
          </w:tcPr>
          <w:p w14:paraId="79FF15BF" w14:textId="77777777" w:rsidR="00DC47AF" w:rsidRPr="00047B22" w:rsidRDefault="00DC47AF" w:rsidP="002354E6">
            <w:pPr>
              <w:pStyle w:val="AmColumnHeading"/>
            </w:pPr>
            <w:r w:rsidRPr="00047B22">
              <w:t>Muudatusettepanek</w:t>
            </w:r>
          </w:p>
        </w:tc>
      </w:tr>
      <w:tr w:rsidR="00DC47AF" w:rsidRPr="00047B22" w14:paraId="637C6236" w14:textId="77777777" w:rsidTr="002354E6">
        <w:trPr>
          <w:jc w:val="center"/>
        </w:trPr>
        <w:tc>
          <w:tcPr>
            <w:tcW w:w="4876" w:type="dxa"/>
          </w:tcPr>
          <w:p w14:paraId="6DBBB191" w14:textId="77777777" w:rsidR="00DC47AF" w:rsidRPr="00047B22" w:rsidRDefault="00DC47AF" w:rsidP="002354E6">
            <w:pPr>
              <w:pStyle w:val="Normal6a"/>
            </w:pPr>
            <w:r w:rsidRPr="00047B22">
              <w:rPr>
                <w:b/>
                <w:i/>
              </w:rPr>
              <w:t>(26)</w:t>
            </w:r>
            <w:r w:rsidRPr="00047B22">
              <w:tab/>
            </w:r>
            <w:r w:rsidRPr="00047B22">
              <w:rPr>
                <w:b/>
                <w:i/>
              </w:rPr>
              <w:t>Ümber tuleks paigutada ainult need isikud, kes tõenäolisemalt saavad õiguse liitu jääda. Seetõttu peaks rahvusvahelise kaitse taotlejate ümberpaigutamine piirduma nende isikutega, kelle suhtes ei kohaldata määruses (EL) XXX/XXX [varjupaigamenetluse määrus] sätestatud piirimenetlust.</w:t>
            </w:r>
          </w:p>
        </w:tc>
        <w:tc>
          <w:tcPr>
            <w:tcW w:w="4876" w:type="dxa"/>
          </w:tcPr>
          <w:p w14:paraId="5497ED6D" w14:textId="77777777" w:rsidR="00DC47AF" w:rsidRPr="00047B22" w:rsidRDefault="00DC47AF" w:rsidP="002354E6">
            <w:pPr>
              <w:pStyle w:val="Normal6a"/>
            </w:pPr>
            <w:r w:rsidRPr="00047B22">
              <w:rPr>
                <w:b/>
                <w:i/>
              </w:rPr>
              <w:t>välja jäetud</w:t>
            </w:r>
          </w:p>
        </w:tc>
      </w:tr>
    </w:tbl>
    <w:p w14:paraId="35D095D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E126734" w14:textId="77777777" w:rsidR="00DC47AF" w:rsidRPr="00047B22" w:rsidRDefault="00DC47AF" w:rsidP="00DC47AF">
      <w:r w:rsidRPr="00047B22">
        <w:rPr>
          <w:rStyle w:val="HideTWBExt"/>
          <w:noProof w:val="0"/>
        </w:rPr>
        <w:t>&lt;/AmendB&gt;</w:t>
      </w:r>
    </w:p>
    <w:p w14:paraId="36B0292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404</w:t>
      </w:r>
      <w:r w:rsidRPr="00047B22">
        <w:rPr>
          <w:rStyle w:val="HideTWBExt"/>
          <w:b w:val="0"/>
          <w:noProof w:val="0"/>
        </w:rPr>
        <w:t>&lt;/NumAmB&gt;</w:t>
      </w:r>
    </w:p>
    <w:p w14:paraId="1F2711F0"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38E7DF15" w14:textId="77777777" w:rsidR="00DC47AF" w:rsidRPr="00047B22" w:rsidRDefault="00DC47AF" w:rsidP="00DC47AF">
      <w:pPr>
        <w:pStyle w:val="NormalBold"/>
      </w:pPr>
      <w:r w:rsidRPr="00047B22">
        <w:rPr>
          <w:rStyle w:val="HideTWBExt"/>
          <w:b w:val="0"/>
          <w:noProof w:val="0"/>
        </w:rPr>
        <w:t>&lt;/RepeatBlock-By&gt;</w:t>
      </w:r>
    </w:p>
    <w:p w14:paraId="3265F9A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D265688"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7D41005" w14:textId="77777777" w:rsidTr="002354E6">
        <w:trPr>
          <w:trHeight w:hRule="exact" w:val="240"/>
          <w:jc w:val="center"/>
        </w:trPr>
        <w:tc>
          <w:tcPr>
            <w:tcW w:w="9752" w:type="dxa"/>
            <w:gridSpan w:val="2"/>
          </w:tcPr>
          <w:p w14:paraId="12D245FF" w14:textId="77777777" w:rsidR="00DC47AF" w:rsidRPr="00047B22" w:rsidRDefault="00DC47AF" w:rsidP="002354E6"/>
        </w:tc>
      </w:tr>
      <w:tr w:rsidR="00DC47AF" w:rsidRPr="00047B22" w14:paraId="269233BE" w14:textId="77777777" w:rsidTr="002354E6">
        <w:trPr>
          <w:trHeight w:val="240"/>
          <w:jc w:val="center"/>
        </w:trPr>
        <w:tc>
          <w:tcPr>
            <w:tcW w:w="4876" w:type="dxa"/>
          </w:tcPr>
          <w:p w14:paraId="0D775521" w14:textId="77777777" w:rsidR="00DC47AF" w:rsidRPr="00047B22" w:rsidRDefault="00DC47AF" w:rsidP="002354E6">
            <w:pPr>
              <w:pStyle w:val="AmColumnHeading"/>
            </w:pPr>
            <w:r w:rsidRPr="00047B22">
              <w:t>Komisjoni ettepanek</w:t>
            </w:r>
          </w:p>
        </w:tc>
        <w:tc>
          <w:tcPr>
            <w:tcW w:w="4876" w:type="dxa"/>
          </w:tcPr>
          <w:p w14:paraId="36098724" w14:textId="77777777" w:rsidR="00DC47AF" w:rsidRPr="00047B22" w:rsidRDefault="00DC47AF" w:rsidP="002354E6">
            <w:pPr>
              <w:pStyle w:val="AmColumnHeading"/>
            </w:pPr>
            <w:r w:rsidRPr="00047B22">
              <w:t>Muudatusettepanek</w:t>
            </w:r>
          </w:p>
        </w:tc>
      </w:tr>
      <w:tr w:rsidR="00DC47AF" w:rsidRPr="00047B22" w14:paraId="013C892D" w14:textId="77777777" w:rsidTr="002354E6">
        <w:trPr>
          <w:jc w:val="center"/>
        </w:trPr>
        <w:tc>
          <w:tcPr>
            <w:tcW w:w="4876" w:type="dxa"/>
          </w:tcPr>
          <w:p w14:paraId="51D7B453" w14:textId="77777777" w:rsidR="00DC47AF" w:rsidRPr="00047B22" w:rsidRDefault="00DC47AF" w:rsidP="002354E6">
            <w:pPr>
              <w:pStyle w:val="Normal6a"/>
            </w:pPr>
            <w:r w:rsidRPr="00047B22">
              <w:rPr>
                <w:b/>
                <w:i/>
              </w:rPr>
              <w:t>(26)</w:t>
            </w:r>
            <w:r w:rsidRPr="00047B22">
              <w:tab/>
            </w:r>
            <w:r w:rsidRPr="00047B22">
              <w:rPr>
                <w:b/>
                <w:i/>
              </w:rPr>
              <w:t>Ümber tuleks paigutada ainult need isikud, kes tõenäolisemalt saavad õiguse liitu jääda. Seetõttu peaks rahvusvahelise kaitse taotlejate ümberpaigutamine piirduma nende isikutega, kelle suhtes ei kohaldata määruses (EL) XXX/XXX [varjupaigamenetluse määrus] sätestatud piirimenetlust.</w:t>
            </w:r>
          </w:p>
        </w:tc>
        <w:tc>
          <w:tcPr>
            <w:tcW w:w="4876" w:type="dxa"/>
          </w:tcPr>
          <w:p w14:paraId="5B2DA5BF" w14:textId="77777777" w:rsidR="00DC47AF" w:rsidRPr="00047B22" w:rsidRDefault="00DC47AF" w:rsidP="002354E6">
            <w:pPr>
              <w:pStyle w:val="Normal6a"/>
            </w:pPr>
            <w:r w:rsidRPr="00047B22">
              <w:rPr>
                <w:b/>
                <w:i/>
              </w:rPr>
              <w:t>välja jäetud</w:t>
            </w:r>
          </w:p>
        </w:tc>
      </w:tr>
    </w:tbl>
    <w:p w14:paraId="0A672F5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38F9B42" w14:textId="77777777" w:rsidR="00DC47AF" w:rsidRPr="00047B22" w:rsidRDefault="00DC47AF" w:rsidP="00DC47AF">
      <w:r w:rsidRPr="00047B22">
        <w:rPr>
          <w:rStyle w:val="HideTWBExt"/>
          <w:noProof w:val="0"/>
        </w:rPr>
        <w:t>&lt;/AmendB&gt;</w:t>
      </w:r>
    </w:p>
    <w:p w14:paraId="4C58ACF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405</w:t>
      </w:r>
      <w:r w:rsidRPr="00047B22">
        <w:rPr>
          <w:rStyle w:val="HideTWBExt"/>
          <w:b w:val="0"/>
          <w:noProof w:val="0"/>
        </w:rPr>
        <w:t>&lt;/NumAmB&gt;</w:t>
      </w:r>
    </w:p>
    <w:p w14:paraId="00EF8E25"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012CC6D6" w14:textId="77777777" w:rsidR="00DC47AF" w:rsidRPr="00047B22" w:rsidRDefault="00DC47AF" w:rsidP="00DC47AF">
      <w:pPr>
        <w:pStyle w:val="NormalBold"/>
      </w:pPr>
      <w:r w:rsidRPr="00047B22">
        <w:rPr>
          <w:rStyle w:val="HideTWBExt"/>
          <w:b w:val="0"/>
          <w:noProof w:val="0"/>
        </w:rPr>
        <w:t>&lt;/RepeatBlock-By&gt;</w:t>
      </w:r>
    </w:p>
    <w:p w14:paraId="2DD4A55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1D88070"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8208C23" w14:textId="77777777" w:rsidTr="002354E6">
        <w:trPr>
          <w:trHeight w:hRule="exact" w:val="240"/>
          <w:jc w:val="center"/>
        </w:trPr>
        <w:tc>
          <w:tcPr>
            <w:tcW w:w="9752" w:type="dxa"/>
            <w:gridSpan w:val="2"/>
          </w:tcPr>
          <w:p w14:paraId="79C43B36" w14:textId="77777777" w:rsidR="00DC47AF" w:rsidRPr="00047B22" w:rsidRDefault="00DC47AF" w:rsidP="002354E6"/>
        </w:tc>
      </w:tr>
      <w:tr w:rsidR="00DC47AF" w:rsidRPr="00047B22" w14:paraId="55F3DFC0" w14:textId="77777777" w:rsidTr="002354E6">
        <w:trPr>
          <w:trHeight w:val="240"/>
          <w:jc w:val="center"/>
        </w:trPr>
        <w:tc>
          <w:tcPr>
            <w:tcW w:w="4876" w:type="dxa"/>
          </w:tcPr>
          <w:p w14:paraId="13AD0EEF" w14:textId="77777777" w:rsidR="00DC47AF" w:rsidRPr="00047B22" w:rsidRDefault="00DC47AF" w:rsidP="002354E6">
            <w:pPr>
              <w:pStyle w:val="AmColumnHeading"/>
            </w:pPr>
            <w:r w:rsidRPr="00047B22">
              <w:t>Komisjoni ettepanek</w:t>
            </w:r>
          </w:p>
        </w:tc>
        <w:tc>
          <w:tcPr>
            <w:tcW w:w="4876" w:type="dxa"/>
          </w:tcPr>
          <w:p w14:paraId="71228FCF" w14:textId="77777777" w:rsidR="00DC47AF" w:rsidRPr="00047B22" w:rsidRDefault="00DC47AF" w:rsidP="002354E6">
            <w:pPr>
              <w:pStyle w:val="AmColumnHeading"/>
            </w:pPr>
            <w:r w:rsidRPr="00047B22">
              <w:t>Muudatusettepanek</w:t>
            </w:r>
          </w:p>
        </w:tc>
      </w:tr>
      <w:tr w:rsidR="00DC47AF" w:rsidRPr="00047B22" w14:paraId="4E604EAF" w14:textId="77777777" w:rsidTr="002354E6">
        <w:trPr>
          <w:jc w:val="center"/>
        </w:trPr>
        <w:tc>
          <w:tcPr>
            <w:tcW w:w="4876" w:type="dxa"/>
          </w:tcPr>
          <w:p w14:paraId="07DBA3CB" w14:textId="77777777" w:rsidR="00DC47AF" w:rsidRPr="00047B22" w:rsidRDefault="00DC47AF" w:rsidP="002354E6">
            <w:pPr>
              <w:pStyle w:val="Normal6a"/>
            </w:pPr>
            <w:r w:rsidRPr="00047B22">
              <w:rPr>
                <w:b/>
                <w:i/>
              </w:rPr>
              <w:t>(26)</w:t>
            </w:r>
            <w:r w:rsidRPr="00047B22">
              <w:tab/>
            </w:r>
            <w:r w:rsidRPr="00047B22">
              <w:rPr>
                <w:b/>
                <w:i/>
              </w:rPr>
              <w:t>Ümber tuleks paigutada ainult need isikud, kes tõenäolisemalt saavad õiguse liitu jääda. Seetõttu peaks rahvusvahelise kaitse taotlejate ümberpaigutamine piirduma nende isikutega, kelle suhtes ei kohaldata määruses (EL) XXX/XXX [varjupaigamenetluse määrus] sätestatud piirimenetlust.</w:t>
            </w:r>
          </w:p>
        </w:tc>
        <w:tc>
          <w:tcPr>
            <w:tcW w:w="4876" w:type="dxa"/>
          </w:tcPr>
          <w:p w14:paraId="10274A76" w14:textId="77777777" w:rsidR="00DC47AF" w:rsidRPr="00047B22" w:rsidRDefault="00DC47AF" w:rsidP="002354E6">
            <w:pPr>
              <w:pStyle w:val="Normal6a"/>
            </w:pPr>
            <w:r w:rsidRPr="00047B22">
              <w:rPr>
                <w:b/>
                <w:i/>
              </w:rPr>
              <w:t>välja jäetud</w:t>
            </w:r>
          </w:p>
        </w:tc>
      </w:tr>
    </w:tbl>
    <w:p w14:paraId="5FB763C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97C42E2" w14:textId="77777777" w:rsidR="00DC47AF" w:rsidRPr="00047B22" w:rsidRDefault="00DC47AF" w:rsidP="00DC47AF">
      <w:r w:rsidRPr="00047B22">
        <w:rPr>
          <w:rStyle w:val="HideTWBExt"/>
          <w:noProof w:val="0"/>
        </w:rPr>
        <w:t>&lt;/AmendB&gt;</w:t>
      </w:r>
    </w:p>
    <w:p w14:paraId="49B66A7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406</w:t>
      </w:r>
      <w:r w:rsidRPr="00047B22">
        <w:rPr>
          <w:rStyle w:val="HideTWBExt"/>
          <w:b w:val="0"/>
          <w:noProof w:val="0"/>
        </w:rPr>
        <w:t>&lt;/NumAmB&gt;</w:t>
      </w:r>
    </w:p>
    <w:p w14:paraId="76204BC5"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5007C944" w14:textId="77777777" w:rsidR="00DC47AF" w:rsidRPr="00047B22" w:rsidRDefault="00DC47AF" w:rsidP="00DC47AF">
      <w:pPr>
        <w:pStyle w:val="NormalBold"/>
      </w:pPr>
      <w:r w:rsidRPr="00047B22">
        <w:rPr>
          <w:rStyle w:val="HideTWBExt"/>
          <w:b w:val="0"/>
          <w:noProof w:val="0"/>
        </w:rPr>
        <w:t>&lt;/RepeatBlock-By&gt;</w:t>
      </w:r>
    </w:p>
    <w:p w14:paraId="55C1038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8B22DDC"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AF600E0" w14:textId="77777777" w:rsidTr="002354E6">
        <w:trPr>
          <w:trHeight w:hRule="exact" w:val="240"/>
          <w:jc w:val="center"/>
        </w:trPr>
        <w:tc>
          <w:tcPr>
            <w:tcW w:w="9752" w:type="dxa"/>
            <w:gridSpan w:val="2"/>
          </w:tcPr>
          <w:p w14:paraId="16963182" w14:textId="77777777" w:rsidR="00DC47AF" w:rsidRPr="00047B22" w:rsidRDefault="00DC47AF" w:rsidP="002354E6"/>
        </w:tc>
      </w:tr>
      <w:tr w:rsidR="00DC47AF" w:rsidRPr="00047B22" w14:paraId="528D641B" w14:textId="77777777" w:rsidTr="002354E6">
        <w:trPr>
          <w:trHeight w:val="240"/>
          <w:jc w:val="center"/>
        </w:trPr>
        <w:tc>
          <w:tcPr>
            <w:tcW w:w="4876" w:type="dxa"/>
          </w:tcPr>
          <w:p w14:paraId="6A8C5123" w14:textId="77777777" w:rsidR="00DC47AF" w:rsidRPr="00047B22" w:rsidRDefault="00DC47AF" w:rsidP="002354E6">
            <w:pPr>
              <w:pStyle w:val="AmColumnHeading"/>
            </w:pPr>
            <w:r w:rsidRPr="00047B22">
              <w:t>Komisjoni ettepanek</w:t>
            </w:r>
          </w:p>
        </w:tc>
        <w:tc>
          <w:tcPr>
            <w:tcW w:w="4876" w:type="dxa"/>
          </w:tcPr>
          <w:p w14:paraId="24119BA9" w14:textId="77777777" w:rsidR="00DC47AF" w:rsidRPr="00047B22" w:rsidRDefault="00DC47AF" w:rsidP="002354E6">
            <w:pPr>
              <w:pStyle w:val="AmColumnHeading"/>
            </w:pPr>
            <w:r w:rsidRPr="00047B22">
              <w:t>Muudatusettepanek</w:t>
            </w:r>
          </w:p>
        </w:tc>
      </w:tr>
      <w:tr w:rsidR="00DC47AF" w:rsidRPr="00047B22" w14:paraId="0B76A77C" w14:textId="77777777" w:rsidTr="002354E6">
        <w:trPr>
          <w:jc w:val="center"/>
        </w:trPr>
        <w:tc>
          <w:tcPr>
            <w:tcW w:w="4876" w:type="dxa"/>
          </w:tcPr>
          <w:p w14:paraId="1546451D" w14:textId="77777777" w:rsidR="00DC47AF" w:rsidRPr="00047B22" w:rsidRDefault="00DC47AF" w:rsidP="002354E6">
            <w:pPr>
              <w:pStyle w:val="Normal6a"/>
            </w:pPr>
            <w:r w:rsidRPr="00047B22">
              <w:t>(26)</w:t>
            </w:r>
            <w:r w:rsidRPr="00047B22">
              <w:tab/>
            </w:r>
            <w:r w:rsidRPr="00047B22">
              <w:rPr>
                <w:b/>
                <w:i/>
              </w:rPr>
              <w:t>Ümber</w:t>
            </w:r>
            <w:r w:rsidRPr="00047B22">
              <w:t xml:space="preserve"> tuleks </w:t>
            </w:r>
            <w:r w:rsidRPr="00047B22">
              <w:rPr>
                <w:b/>
                <w:i/>
              </w:rPr>
              <w:t>paigutada</w:t>
            </w:r>
            <w:r w:rsidRPr="00047B22">
              <w:t xml:space="preserve"> ainult need isikud, </w:t>
            </w:r>
            <w:r w:rsidRPr="00047B22">
              <w:rPr>
                <w:b/>
                <w:i/>
              </w:rPr>
              <w:t>kes tõenäolisemalt saavad õiguse liitu jääda</w:t>
            </w:r>
            <w:r w:rsidRPr="00047B22">
              <w:t xml:space="preserve">. Seetõttu peaks </w:t>
            </w:r>
            <w:r w:rsidRPr="00047B22">
              <w:rPr>
                <w:b/>
                <w:i/>
              </w:rPr>
              <w:t>rahvusvahelise kaitse taotlejate ümberpaigutamine piirduma nende isikutega, kelle suhtes ei kohaldata määruses (EL) XXX/XXX [varjupaigamenetluse määrus] sätestatud piirimenetlust</w:t>
            </w:r>
            <w:r w:rsidRPr="00047B22">
              <w:t>.</w:t>
            </w:r>
          </w:p>
        </w:tc>
        <w:tc>
          <w:tcPr>
            <w:tcW w:w="4876" w:type="dxa"/>
          </w:tcPr>
          <w:p w14:paraId="43D63331" w14:textId="77777777" w:rsidR="00DC47AF" w:rsidRPr="00047B22" w:rsidRDefault="00DC47AF" w:rsidP="002354E6">
            <w:pPr>
              <w:pStyle w:val="Normal6a"/>
            </w:pPr>
            <w:r w:rsidRPr="00047B22">
              <w:t>(26)</w:t>
            </w:r>
            <w:r w:rsidRPr="00047B22">
              <w:tab/>
            </w:r>
            <w:r w:rsidRPr="00047B22">
              <w:rPr>
                <w:b/>
                <w:i/>
              </w:rPr>
              <w:t>Liikmesriikide vahel</w:t>
            </w:r>
            <w:r w:rsidRPr="00047B22">
              <w:t xml:space="preserve"> tuleks </w:t>
            </w:r>
            <w:r w:rsidRPr="00047B22">
              <w:rPr>
                <w:b/>
                <w:i/>
              </w:rPr>
              <w:t>jaotada</w:t>
            </w:r>
            <w:r w:rsidRPr="00047B22">
              <w:t xml:space="preserve"> ainult need isikud, </w:t>
            </w:r>
            <w:r w:rsidRPr="00047B22">
              <w:rPr>
                <w:b/>
                <w:i/>
              </w:rPr>
              <w:t>kelle õigus liidus viibida on kehtestatud kolmandates riikides</w:t>
            </w:r>
            <w:r w:rsidRPr="00047B22">
              <w:t xml:space="preserve">. Seetõttu peaks </w:t>
            </w:r>
            <w:r w:rsidRPr="00047B22">
              <w:rPr>
                <w:b/>
                <w:i/>
              </w:rPr>
              <w:t>jaotamine piirduma nende rändajatega, kelle õigus saada rahvusvahelist kaitset on kindlaks tehtud kolmandates riikides enne, kui neile on antud seaduslik juurdepääs Euroopa Liitu</w:t>
            </w:r>
            <w:r w:rsidRPr="00047B22">
              <w:t>.</w:t>
            </w:r>
          </w:p>
        </w:tc>
      </w:tr>
    </w:tbl>
    <w:p w14:paraId="6203FAD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DBBE0AD" w14:textId="77777777" w:rsidR="00DC47AF" w:rsidRPr="00047B22" w:rsidRDefault="00DC47AF" w:rsidP="00DC47AF">
      <w:r w:rsidRPr="00047B22">
        <w:rPr>
          <w:rStyle w:val="HideTWBExt"/>
          <w:noProof w:val="0"/>
        </w:rPr>
        <w:t>&lt;/AmendB&gt;</w:t>
      </w:r>
    </w:p>
    <w:p w14:paraId="65E8A9F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407</w:t>
      </w:r>
      <w:r w:rsidRPr="00047B22">
        <w:rPr>
          <w:rStyle w:val="HideTWBExt"/>
          <w:b w:val="0"/>
          <w:noProof w:val="0"/>
        </w:rPr>
        <w:t>&lt;/NumAmB&gt;</w:t>
      </w:r>
    </w:p>
    <w:p w14:paraId="29CD973D" w14:textId="77777777" w:rsidR="00DC47AF" w:rsidRPr="00047B22" w:rsidRDefault="00DC47AF" w:rsidP="00DC47AF">
      <w:pPr>
        <w:pStyle w:val="NormalBold"/>
      </w:pPr>
      <w:r w:rsidRPr="00047B22">
        <w:rPr>
          <w:rStyle w:val="HideTWBExt"/>
          <w:b w:val="0"/>
          <w:noProof w:val="0"/>
        </w:rPr>
        <w:t>&lt;RepeatBlock-By&gt;&lt;Members&gt;</w:t>
      </w:r>
      <w:r w:rsidRPr="00047B22">
        <w:t>Charlie Weimers, Laura Huhtasaari, Peter Kofod</w:t>
      </w:r>
      <w:r w:rsidRPr="00047B22">
        <w:rPr>
          <w:rStyle w:val="HideTWBExt"/>
          <w:b w:val="0"/>
          <w:noProof w:val="0"/>
        </w:rPr>
        <w:t>&lt;/Members&gt;</w:t>
      </w:r>
    </w:p>
    <w:p w14:paraId="4F2FDA92" w14:textId="77777777" w:rsidR="00DC47AF" w:rsidRPr="00047B22" w:rsidRDefault="00DC47AF" w:rsidP="00DC47AF">
      <w:pPr>
        <w:pStyle w:val="NormalBold"/>
      </w:pPr>
      <w:r w:rsidRPr="00047B22">
        <w:rPr>
          <w:rStyle w:val="HideTWBExt"/>
          <w:b w:val="0"/>
          <w:noProof w:val="0"/>
        </w:rPr>
        <w:t>&lt;/RepeatBlock-By&gt;</w:t>
      </w:r>
    </w:p>
    <w:p w14:paraId="79E103F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8619D94"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1EAE230" w14:textId="77777777" w:rsidTr="002354E6">
        <w:trPr>
          <w:trHeight w:hRule="exact" w:val="240"/>
          <w:jc w:val="center"/>
        </w:trPr>
        <w:tc>
          <w:tcPr>
            <w:tcW w:w="9752" w:type="dxa"/>
            <w:gridSpan w:val="2"/>
          </w:tcPr>
          <w:p w14:paraId="63E70D02" w14:textId="77777777" w:rsidR="00DC47AF" w:rsidRPr="00047B22" w:rsidRDefault="00DC47AF" w:rsidP="002354E6"/>
        </w:tc>
      </w:tr>
      <w:tr w:rsidR="00DC47AF" w:rsidRPr="00047B22" w14:paraId="525ED887" w14:textId="77777777" w:rsidTr="002354E6">
        <w:trPr>
          <w:trHeight w:val="240"/>
          <w:jc w:val="center"/>
        </w:trPr>
        <w:tc>
          <w:tcPr>
            <w:tcW w:w="4876" w:type="dxa"/>
          </w:tcPr>
          <w:p w14:paraId="1AF42AD3" w14:textId="77777777" w:rsidR="00DC47AF" w:rsidRPr="00047B22" w:rsidRDefault="00DC47AF" w:rsidP="002354E6">
            <w:pPr>
              <w:pStyle w:val="AmColumnHeading"/>
            </w:pPr>
            <w:r w:rsidRPr="00047B22">
              <w:t>Komisjoni ettepanek</w:t>
            </w:r>
          </w:p>
        </w:tc>
        <w:tc>
          <w:tcPr>
            <w:tcW w:w="4876" w:type="dxa"/>
          </w:tcPr>
          <w:p w14:paraId="241B9CE6" w14:textId="77777777" w:rsidR="00DC47AF" w:rsidRPr="00047B22" w:rsidRDefault="00DC47AF" w:rsidP="002354E6">
            <w:pPr>
              <w:pStyle w:val="AmColumnHeading"/>
            </w:pPr>
            <w:r w:rsidRPr="00047B22">
              <w:t>Muudatusettepanek</w:t>
            </w:r>
          </w:p>
        </w:tc>
      </w:tr>
      <w:tr w:rsidR="00DC47AF" w:rsidRPr="00047B22" w14:paraId="6793F2CF" w14:textId="77777777" w:rsidTr="002354E6">
        <w:trPr>
          <w:jc w:val="center"/>
        </w:trPr>
        <w:tc>
          <w:tcPr>
            <w:tcW w:w="4876" w:type="dxa"/>
          </w:tcPr>
          <w:p w14:paraId="1BA59CFE" w14:textId="77777777" w:rsidR="00DC47AF" w:rsidRPr="00047B22" w:rsidRDefault="00DC47AF" w:rsidP="002354E6">
            <w:pPr>
              <w:pStyle w:val="Normal6a"/>
            </w:pPr>
            <w:r w:rsidRPr="00047B22">
              <w:t>(26)</w:t>
            </w:r>
            <w:r w:rsidRPr="00047B22">
              <w:tab/>
            </w:r>
            <w:r w:rsidRPr="00047B22">
              <w:rPr>
                <w:b/>
                <w:i/>
              </w:rPr>
              <w:t>Ümber tuleks paigutada ainult</w:t>
            </w:r>
            <w:r w:rsidRPr="00047B22">
              <w:t xml:space="preserve"> need isikud, kes </w:t>
            </w:r>
            <w:r w:rsidRPr="00047B22">
              <w:rPr>
                <w:b/>
                <w:i/>
              </w:rPr>
              <w:t>tõenäolisemalt saavad õiguse liitu jääda. Seetõttu peaks</w:t>
            </w:r>
            <w:r w:rsidRPr="00047B22">
              <w:t xml:space="preserve"> rahvusvahelise kaitse </w:t>
            </w:r>
            <w:r w:rsidRPr="00047B22">
              <w:rPr>
                <w:b/>
                <w:i/>
              </w:rPr>
              <w:t>taotlejate ümberpaigutamine piirduma nende isikutega, kelle suhtes ei kohaldata määruses (EL) XXX/XXX [varjupaigamenetluse määrus] sätestatud piirimenetlust</w:t>
            </w:r>
            <w:r w:rsidRPr="00047B22">
              <w:t>.</w:t>
            </w:r>
          </w:p>
        </w:tc>
        <w:tc>
          <w:tcPr>
            <w:tcW w:w="4876" w:type="dxa"/>
          </w:tcPr>
          <w:p w14:paraId="3B848FF8" w14:textId="77777777" w:rsidR="00DC47AF" w:rsidRPr="00047B22" w:rsidRDefault="00DC47AF" w:rsidP="002354E6">
            <w:pPr>
              <w:pStyle w:val="Normal6a"/>
            </w:pPr>
            <w:r w:rsidRPr="00047B22">
              <w:t>(26)</w:t>
            </w:r>
            <w:r w:rsidRPr="00047B22">
              <w:tab/>
              <w:t xml:space="preserve">Need isikud, kes </w:t>
            </w:r>
            <w:r w:rsidRPr="00047B22">
              <w:rPr>
                <w:b/>
                <w:i/>
              </w:rPr>
              <w:t>taotlevad õigust rahvusvahelisele kaitsele liidus, tuleks ümber paigutada kolmanda riigi partnervastuvõtukeskustesse, et menetleda nende taotlust ja hõlbustada</w:t>
            </w:r>
            <w:r w:rsidRPr="00047B22">
              <w:t xml:space="preserve"> rahvusvahelise kaitse </w:t>
            </w:r>
            <w:r w:rsidRPr="00047B22">
              <w:rPr>
                <w:b/>
                <w:i/>
              </w:rPr>
              <w:t>saamist, kui selline staatus antakse</w:t>
            </w:r>
            <w:r w:rsidRPr="00047B22">
              <w:t>.</w:t>
            </w:r>
          </w:p>
        </w:tc>
      </w:tr>
    </w:tbl>
    <w:p w14:paraId="31D6E79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C80218B" w14:textId="77777777" w:rsidR="00DC47AF" w:rsidRPr="00047B22" w:rsidRDefault="00DC47AF" w:rsidP="00DC47AF">
      <w:r w:rsidRPr="00047B22">
        <w:rPr>
          <w:rStyle w:val="HideTWBExt"/>
          <w:noProof w:val="0"/>
        </w:rPr>
        <w:t>&lt;/AmendB&gt;</w:t>
      </w:r>
    </w:p>
    <w:p w14:paraId="10E7D5C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408</w:t>
      </w:r>
      <w:r w:rsidRPr="00047B22">
        <w:rPr>
          <w:rStyle w:val="HideTWBExt"/>
          <w:b w:val="0"/>
          <w:noProof w:val="0"/>
        </w:rPr>
        <w:t>&lt;/NumAmB&gt;</w:t>
      </w:r>
    </w:p>
    <w:p w14:paraId="28FFD1C3"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791EE35A" w14:textId="77777777" w:rsidR="00DC47AF" w:rsidRPr="00047B22" w:rsidRDefault="00DC47AF" w:rsidP="00DC47AF">
      <w:pPr>
        <w:pStyle w:val="NormalBold"/>
      </w:pPr>
      <w:r w:rsidRPr="00047B22">
        <w:rPr>
          <w:rStyle w:val="HideTWBExt"/>
          <w:b w:val="0"/>
          <w:noProof w:val="0"/>
        </w:rPr>
        <w:t>&lt;/RepeatBlock-By&gt;</w:t>
      </w:r>
    </w:p>
    <w:p w14:paraId="3104F8C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6C867D2" w14:textId="77777777" w:rsidR="00DC47AF" w:rsidRPr="00047B22" w:rsidRDefault="00DC47AF" w:rsidP="00DC47AF">
      <w:pPr>
        <w:pStyle w:val="NormalBold"/>
      </w:pPr>
      <w:r w:rsidRPr="00047B22">
        <w:rPr>
          <w:rStyle w:val="HideTWBExt"/>
          <w:b w:val="0"/>
          <w:noProof w:val="0"/>
        </w:rPr>
        <w:t>&lt;Article&gt;</w:t>
      </w:r>
      <w:r w:rsidRPr="00047B22">
        <w:t>Põhjendus 26</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EC40C46" w14:textId="77777777" w:rsidTr="002354E6">
        <w:trPr>
          <w:trHeight w:hRule="exact" w:val="240"/>
          <w:jc w:val="center"/>
        </w:trPr>
        <w:tc>
          <w:tcPr>
            <w:tcW w:w="9752" w:type="dxa"/>
            <w:gridSpan w:val="2"/>
          </w:tcPr>
          <w:p w14:paraId="7143BD5A" w14:textId="77777777" w:rsidR="00DC47AF" w:rsidRPr="00047B22" w:rsidRDefault="00DC47AF" w:rsidP="002354E6"/>
        </w:tc>
      </w:tr>
      <w:tr w:rsidR="00DC47AF" w:rsidRPr="00047B22" w14:paraId="2882EDA3" w14:textId="77777777" w:rsidTr="002354E6">
        <w:trPr>
          <w:trHeight w:val="240"/>
          <w:jc w:val="center"/>
        </w:trPr>
        <w:tc>
          <w:tcPr>
            <w:tcW w:w="4876" w:type="dxa"/>
          </w:tcPr>
          <w:p w14:paraId="5217A688" w14:textId="77777777" w:rsidR="00DC47AF" w:rsidRPr="00047B22" w:rsidRDefault="00DC47AF" w:rsidP="002354E6">
            <w:pPr>
              <w:pStyle w:val="AmColumnHeading"/>
            </w:pPr>
            <w:r w:rsidRPr="00047B22">
              <w:t>Komisjoni ettepanek</w:t>
            </w:r>
          </w:p>
        </w:tc>
        <w:tc>
          <w:tcPr>
            <w:tcW w:w="4876" w:type="dxa"/>
          </w:tcPr>
          <w:p w14:paraId="705C85B9" w14:textId="77777777" w:rsidR="00DC47AF" w:rsidRPr="00047B22" w:rsidRDefault="00DC47AF" w:rsidP="002354E6">
            <w:pPr>
              <w:pStyle w:val="AmColumnHeading"/>
            </w:pPr>
            <w:r w:rsidRPr="00047B22">
              <w:t>Muudatusettepanek</w:t>
            </w:r>
          </w:p>
        </w:tc>
      </w:tr>
      <w:tr w:rsidR="00DC47AF" w:rsidRPr="00047B22" w14:paraId="7D3793AD" w14:textId="77777777" w:rsidTr="002354E6">
        <w:trPr>
          <w:jc w:val="center"/>
        </w:trPr>
        <w:tc>
          <w:tcPr>
            <w:tcW w:w="4876" w:type="dxa"/>
          </w:tcPr>
          <w:p w14:paraId="41E3618D" w14:textId="77777777" w:rsidR="00DC47AF" w:rsidRPr="00047B22" w:rsidRDefault="00DC47AF" w:rsidP="002354E6">
            <w:pPr>
              <w:pStyle w:val="Normal6a"/>
            </w:pPr>
            <w:r w:rsidRPr="00047B22">
              <w:t>(26)</w:t>
            </w:r>
            <w:r w:rsidRPr="00047B22">
              <w:tab/>
              <w:t xml:space="preserve">Ümber </w:t>
            </w:r>
            <w:r w:rsidRPr="00047B22">
              <w:rPr>
                <w:b/>
                <w:i/>
              </w:rPr>
              <w:t>tuleks</w:t>
            </w:r>
            <w:r w:rsidRPr="00047B22">
              <w:t xml:space="preserve"> paigutada ainult need isikud, kes </w:t>
            </w:r>
            <w:r w:rsidRPr="00047B22">
              <w:rPr>
                <w:b/>
                <w:i/>
              </w:rPr>
              <w:t>tõenäolisemalt saavad õiguse liitu jääda</w:t>
            </w:r>
            <w:r w:rsidRPr="00047B22">
              <w:t xml:space="preserve">. Seetõttu peaks rahvusvahelise kaitse taotlejate ümberpaigutamine piirduma nende isikutega, </w:t>
            </w:r>
            <w:r w:rsidRPr="00047B22">
              <w:rPr>
                <w:b/>
                <w:i/>
              </w:rPr>
              <w:t>kelle suhtes ei kohaldata määruses (EL) XXX/XXX [varjupaigamenetluse määrus] sätestatud piirimenetlust</w:t>
            </w:r>
            <w:r w:rsidRPr="00047B22">
              <w:t>.</w:t>
            </w:r>
          </w:p>
        </w:tc>
        <w:tc>
          <w:tcPr>
            <w:tcW w:w="4876" w:type="dxa"/>
          </w:tcPr>
          <w:p w14:paraId="4B22482C" w14:textId="77777777" w:rsidR="00DC47AF" w:rsidRPr="00047B22" w:rsidRDefault="00DC47AF" w:rsidP="002354E6">
            <w:pPr>
              <w:pStyle w:val="Normal6a"/>
            </w:pPr>
            <w:r w:rsidRPr="00047B22">
              <w:t>(26)</w:t>
            </w:r>
            <w:r w:rsidRPr="00047B22">
              <w:tab/>
              <w:t xml:space="preserve">Ümber </w:t>
            </w:r>
            <w:r w:rsidRPr="00047B22">
              <w:rPr>
                <w:b/>
                <w:i/>
              </w:rPr>
              <w:t>saab</w:t>
            </w:r>
            <w:r w:rsidRPr="00047B22">
              <w:t xml:space="preserve"> paigutada ainult need isikud, kes </w:t>
            </w:r>
            <w:r w:rsidRPr="00047B22">
              <w:rPr>
                <w:b/>
                <w:i/>
              </w:rPr>
              <w:t>on rahvusvahelise kaitse juba saanud</w:t>
            </w:r>
            <w:r w:rsidRPr="00047B22">
              <w:t xml:space="preserve">. Seetõttu peaks rahvusvahelise kaitse taotlejate ümberpaigutamine piirduma nende isikutega, </w:t>
            </w:r>
            <w:r w:rsidRPr="00047B22">
              <w:rPr>
                <w:b/>
                <w:i/>
              </w:rPr>
              <w:t>kellele on juba antud rahvusvaheline kaitse. Lisaks saab ümberpaigutamine olla üksnes vabatahtlik meede, mis põhineb liikmesriikide selgesõnalisel kokkuleppel</w:t>
            </w:r>
            <w:r w:rsidRPr="00047B22">
              <w:t>.</w:t>
            </w:r>
          </w:p>
        </w:tc>
      </w:tr>
    </w:tbl>
    <w:p w14:paraId="58294FE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3EC2F82" w14:textId="77777777" w:rsidR="00DC47AF" w:rsidRPr="00047B22" w:rsidRDefault="00DC47AF" w:rsidP="00DC47AF">
      <w:r w:rsidRPr="00047B22">
        <w:rPr>
          <w:rStyle w:val="HideTWBExt"/>
          <w:noProof w:val="0"/>
        </w:rPr>
        <w:t>&lt;/AmendB&gt;</w:t>
      </w:r>
    </w:p>
    <w:p w14:paraId="5DAB22B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409</w:t>
      </w:r>
      <w:r w:rsidRPr="00047B22">
        <w:rPr>
          <w:rStyle w:val="HideTWBExt"/>
          <w:b w:val="0"/>
          <w:noProof w:val="0"/>
        </w:rPr>
        <w:t>&lt;/NumAmB&gt;</w:t>
      </w:r>
    </w:p>
    <w:p w14:paraId="095F99A8"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339666F9" w14:textId="77777777" w:rsidR="00DC47AF" w:rsidRPr="00047B22" w:rsidRDefault="00DC47AF" w:rsidP="00DC47AF">
      <w:pPr>
        <w:pStyle w:val="NormalBold"/>
      </w:pPr>
      <w:r w:rsidRPr="00047B22">
        <w:rPr>
          <w:rStyle w:val="HideTWBExt"/>
          <w:b w:val="0"/>
          <w:noProof w:val="0"/>
        </w:rPr>
        <w:t>&lt;/RepeatBlock-By&gt;</w:t>
      </w:r>
    </w:p>
    <w:p w14:paraId="2BF926F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0598B29"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2CE563E" w14:textId="77777777" w:rsidTr="002354E6">
        <w:trPr>
          <w:trHeight w:hRule="exact" w:val="240"/>
          <w:jc w:val="center"/>
        </w:trPr>
        <w:tc>
          <w:tcPr>
            <w:tcW w:w="9752" w:type="dxa"/>
            <w:gridSpan w:val="2"/>
          </w:tcPr>
          <w:p w14:paraId="563C4FCD" w14:textId="77777777" w:rsidR="00DC47AF" w:rsidRPr="00047B22" w:rsidRDefault="00DC47AF" w:rsidP="002354E6"/>
        </w:tc>
      </w:tr>
      <w:tr w:rsidR="00DC47AF" w:rsidRPr="00047B22" w14:paraId="34A9E3FD" w14:textId="77777777" w:rsidTr="002354E6">
        <w:trPr>
          <w:trHeight w:val="240"/>
          <w:jc w:val="center"/>
        </w:trPr>
        <w:tc>
          <w:tcPr>
            <w:tcW w:w="4876" w:type="dxa"/>
          </w:tcPr>
          <w:p w14:paraId="20CF8282" w14:textId="77777777" w:rsidR="00DC47AF" w:rsidRPr="00047B22" w:rsidRDefault="00DC47AF" w:rsidP="002354E6">
            <w:pPr>
              <w:pStyle w:val="AmColumnHeading"/>
            </w:pPr>
            <w:r w:rsidRPr="00047B22">
              <w:t>Komisjoni ettepanek</w:t>
            </w:r>
          </w:p>
        </w:tc>
        <w:tc>
          <w:tcPr>
            <w:tcW w:w="4876" w:type="dxa"/>
          </w:tcPr>
          <w:p w14:paraId="53CE83FA" w14:textId="77777777" w:rsidR="00DC47AF" w:rsidRPr="00047B22" w:rsidRDefault="00DC47AF" w:rsidP="002354E6">
            <w:pPr>
              <w:pStyle w:val="AmColumnHeading"/>
            </w:pPr>
            <w:r w:rsidRPr="00047B22">
              <w:t>Muudatusettepanek</w:t>
            </w:r>
          </w:p>
        </w:tc>
      </w:tr>
      <w:tr w:rsidR="00DC47AF" w:rsidRPr="00047B22" w14:paraId="552A6FF7" w14:textId="77777777" w:rsidTr="002354E6">
        <w:trPr>
          <w:jc w:val="center"/>
        </w:trPr>
        <w:tc>
          <w:tcPr>
            <w:tcW w:w="4876" w:type="dxa"/>
          </w:tcPr>
          <w:p w14:paraId="749C3667" w14:textId="77777777" w:rsidR="00DC47AF" w:rsidRPr="00047B22" w:rsidRDefault="00DC47AF" w:rsidP="002354E6">
            <w:pPr>
              <w:pStyle w:val="Normal6a"/>
            </w:pPr>
            <w:r w:rsidRPr="00047B22">
              <w:rPr>
                <w:b/>
                <w:i/>
              </w:rPr>
              <w:t>(27)</w:t>
            </w:r>
            <w:r w:rsidRPr="00047B22">
              <w:tab/>
            </w:r>
            <w:r w:rsidRPr="00047B22">
              <w:rPr>
                <w:b/>
                <w:i/>
              </w:rPr>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w:t>
            </w:r>
            <w:r w:rsidRPr="00047B22">
              <w:rPr>
                <w:b/>
                <w:bCs/>
                <w:i/>
                <w:iCs/>
              </w:rPr>
              <w:t>kui asjakohane, võivad liikmesriigid nõukogu direktiivi 2001/40</w:t>
            </w:r>
            <w:r w:rsidRPr="00047B22">
              <w:rPr>
                <w:rStyle w:val="SupBoldItalic"/>
                <w:b w:val="0"/>
                <w:bCs/>
                <w:i w:val="0"/>
                <w:iCs/>
              </w:rPr>
              <w:t>39</w:t>
            </w:r>
            <w:r w:rsidRPr="00047B22">
              <w:rPr>
                <w:b/>
                <w:bCs/>
                <w:i/>
                <w:iCs/>
              </w:rPr>
              <w:t xml:space="preserve"> alusel tunnustada tagasisaatmisotsust, mille on teinud toetatav liikmesriik.</w:t>
            </w:r>
            <w:r w:rsidRPr="00047B22">
              <w:rPr>
                <w:b/>
                <w:i/>
              </w:rPr>
              <w:t xml:space="preserve">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27DFF0ED" w14:textId="77777777" w:rsidR="00DC47AF" w:rsidRPr="00047B22" w:rsidRDefault="00DC47AF" w:rsidP="002354E6">
            <w:pPr>
              <w:pStyle w:val="Normal6a"/>
            </w:pPr>
            <w:r w:rsidRPr="00047B22">
              <w:rPr>
                <w:b/>
                <w:i/>
              </w:rPr>
              <w:t>välja jäetud</w:t>
            </w:r>
          </w:p>
        </w:tc>
      </w:tr>
      <w:tr w:rsidR="00DC47AF" w:rsidRPr="00047B22" w14:paraId="5478302E" w14:textId="77777777" w:rsidTr="002354E6">
        <w:trPr>
          <w:jc w:val="center"/>
        </w:trPr>
        <w:tc>
          <w:tcPr>
            <w:tcW w:w="4876" w:type="dxa"/>
          </w:tcPr>
          <w:p w14:paraId="58163597" w14:textId="77777777" w:rsidR="00DC47AF" w:rsidRPr="00047B22" w:rsidRDefault="00DC47AF" w:rsidP="002354E6">
            <w:pPr>
              <w:pStyle w:val="Normal6a"/>
            </w:pPr>
            <w:r w:rsidRPr="00047B22">
              <w:t>_________________</w:t>
            </w:r>
          </w:p>
        </w:tc>
        <w:tc>
          <w:tcPr>
            <w:tcW w:w="4876" w:type="dxa"/>
          </w:tcPr>
          <w:p w14:paraId="6712BA0B" w14:textId="77777777" w:rsidR="00DC47AF" w:rsidRPr="00047B22" w:rsidRDefault="00DC47AF" w:rsidP="002354E6">
            <w:pPr>
              <w:pStyle w:val="Normal6a"/>
            </w:pPr>
          </w:p>
        </w:tc>
      </w:tr>
      <w:tr w:rsidR="00DC47AF" w:rsidRPr="00047B22" w14:paraId="3D91A6E7" w14:textId="77777777" w:rsidTr="002354E6">
        <w:trPr>
          <w:jc w:val="center"/>
        </w:trPr>
        <w:tc>
          <w:tcPr>
            <w:tcW w:w="4876" w:type="dxa"/>
          </w:tcPr>
          <w:p w14:paraId="21DD3C0A" w14:textId="77777777" w:rsidR="00DC47AF" w:rsidRPr="00047B22" w:rsidRDefault="00DC47AF" w:rsidP="002354E6">
            <w:pPr>
              <w:pStyle w:val="Normal6a"/>
            </w:pPr>
            <w:r w:rsidRPr="00047B22">
              <w:rPr>
                <w:rStyle w:val="SupBoldItalic"/>
              </w:rPr>
              <w:t>39</w:t>
            </w:r>
            <w:r w:rsidRPr="00047B22">
              <w:t xml:space="preserve"> </w:t>
            </w:r>
            <w:r w:rsidRPr="00047B22">
              <w:rPr>
                <w:b/>
                <w:bCs/>
                <w:i/>
                <w:iCs/>
              </w:rPr>
              <w:t>Nõukogu 28. mai 2001. aasta direktiiv 2001/40/EÜ kolmandate riikide kodanike väljasaatmise otsuste vastastikuse tunnustamise kohta (EÜT L 149, 2.6.2001, lk 34).</w:t>
            </w:r>
          </w:p>
        </w:tc>
        <w:tc>
          <w:tcPr>
            <w:tcW w:w="4876" w:type="dxa"/>
          </w:tcPr>
          <w:p w14:paraId="3F55119E" w14:textId="77777777" w:rsidR="00DC47AF" w:rsidRPr="00047B22" w:rsidRDefault="00DC47AF" w:rsidP="002354E6">
            <w:pPr>
              <w:pStyle w:val="Normal6a"/>
            </w:pPr>
          </w:p>
        </w:tc>
      </w:tr>
    </w:tbl>
    <w:p w14:paraId="17BCB0D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3CD9793B" w14:textId="77777777" w:rsidR="00DC47AF" w:rsidRPr="00047B22" w:rsidRDefault="00DC47AF" w:rsidP="00DC47AF">
      <w:r w:rsidRPr="00047B22">
        <w:rPr>
          <w:rStyle w:val="HideTWBExt"/>
          <w:noProof w:val="0"/>
        </w:rPr>
        <w:t>&lt;/AmendB&gt;</w:t>
      </w:r>
    </w:p>
    <w:p w14:paraId="0951CE3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410</w:t>
      </w:r>
      <w:r w:rsidRPr="00047B22">
        <w:rPr>
          <w:rStyle w:val="HideTWBExt"/>
          <w:b w:val="0"/>
          <w:noProof w:val="0"/>
        </w:rPr>
        <w:t>&lt;/NumAmB&gt;</w:t>
      </w:r>
    </w:p>
    <w:p w14:paraId="22616854"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0DEC2F84" w14:textId="77777777" w:rsidR="00DC47AF" w:rsidRPr="00047B22" w:rsidRDefault="00DC47AF" w:rsidP="00DC47AF">
      <w:pPr>
        <w:pStyle w:val="NormalBold"/>
      </w:pPr>
      <w:r w:rsidRPr="00047B22">
        <w:rPr>
          <w:rStyle w:val="HideTWBExt"/>
          <w:b w:val="0"/>
          <w:noProof w:val="0"/>
        </w:rPr>
        <w:t>&lt;/RepeatBlock-By&gt;</w:t>
      </w:r>
    </w:p>
    <w:p w14:paraId="38E79BF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8582C3A"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B97A873" w14:textId="77777777" w:rsidTr="002354E6">
        <w:trPr>
          <w:trHeight w:hRule="exact" w:val="240"/>
          <w:jc w:val="center"/>
        </w:trPr>
        <w:tc>
          <w:tcPr>
            <w:tcW w:w="9752" w:type="dxa"/>
            <w:gridSpan w:val="2"/>
          </w:tcPr>
          <w:p w14:paraId="59A57573" w14:textId="77777777" w:rsidR="00DC47AF" w:rsidRPr="00047B22" w:rsidRDefault="00DC47AF" w:rsidP="002354E6"/>
        </w:tc>
      </w:tr>
      <w:tr w:rsidR="00DC47AF" w:rsidRPr="00047B22" w14:paraId="0AFB2CF3" w14:textId="77777777" w:rsidTr="002354E6">
        <w:trPr>
          <w:trHeight w:val="240"/>
          <w:jc w:val="center"/>
        </w:trPr>
        <w:tc>
          <w:tcPr>
            <w:tcW w:w="4876" w:type="dxa"/>
          </w:tcPr>
          <w:p w14:paraId="44261E4A" w14:textId="77777777" w:rsidR="00DC47AF" w:rsidRPr="00047B22" w:rsidRDefault="00DC47AF" w:rsidP="002354E6">
            <w:pPr>
              <w:pStyle w:val="AmColumnHeading"/>
            </w:pPr>
            <w:r w:rsidRPr="00047B22">
              <w:t>Komisjoni ettepanek</w:t>
            </w:r>
          </w:p>
        </w:tc>
        <w:tc>
          <w:tcPr>
            <w:tcW w:w="4876" w:type="dxa"/>
          </w:tcPr>
          <w:p w14:paraId="0564E6E9" w14:textId="77777777" w:rsidR="00DC47AF" w:rsidRPr="00047B22" w:rsidRDefault="00DC47AF" w:rsidP="002354E6">
            <w:pPr>
              <w:pStyle w:val="AmColumnHeading"/>
            </w:pPr>
            <w:r w:rsidRPr="00047B22">
              <w:t>Muudatusettepanek</w:t>
            </w:r>
          </w:p>
        </w:tc>
      </w:tr>
      <w:tr w:rsidR="00DC47AF" w:rsidRPr="00047B22" w14:paraId="3D61C270" w14:textId="77777777" w:rsidTr="002354E6">
        <w:trPr>
          <w:jc w:val="center"/>
        </w:trPr>
        <w:tc>
          <w:tcPr>
            <w:tcW w:w="4876" w:type="dxa"/>
          </w:tcPr>
          <w:p w14:paraId="60F81182" w14:textId="77777777" w:rsidR="00DC47AF" w:rsidRPr="00047B22" w:rsidRDefault="00DC47AF" w:rsidP="002354E6">
            <w:pPr>
              <w:pStyle w:val="Normal6a"/>
            </w:pPr>
            <w:r w:rsidRPr="00047B22">
              <w:rPr>
                <w:b/>
                <w:i/>
              </w:rPr>
              <w:t>(27)</w:t>
            </w:r>
            <w:r w:rsidRPr="00047B22">
              <w:tab/>
            </w:r>
            <w:r w:rsidRPr="00047B22">
              <w:rPr>
                <w:b/>
                <w:i/>
              </w:rPr>
              <w:t>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BoldItalic"/>
                <w:b w:val="0"/>
                <w:i w:val="0"/>
              </w:rPr>
              <w:t>39</w:t>
            </w:r>
            <w:r w:rsidRPr="00047B22">
              <w:rPr>
                <w:b/>
                <w:i/>
              </w:rPr>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27C4A103" w14:textId="77777777" w:rsidR="00DC47AF" w:rsidRPr="00047B22" w:rsidRDefault="00DC47AF" w:rsidP="002354E6">
            <w:pPr>
              <w:pStyle w:val="Normal6a"/>
            </w:pPr>
            <w:r w:rsidRPr="00047B22">
              <w:rPr>
                <w:b/>
                <w:i/>
              </w:rPr>
              <w:t>välja jäetud</w:t>
            </w:r>
          </w:p>
        </w:tc>
      </w:tr>
      <w:tr w:rsidR="00DC47AF" w:rsidRPr="00047B22" w14:paraId="3C32C8F9" w14:textId="77777777" w:rsidTr="002354E6">
        <w:trPr>
          <w:jc w:val="center"/>
        </w:trPr>
        <w:tc>
          <w:tcPr>
            <w:tcW w:w="4876" w:type="dxa"/>
          </w:tcPr>
          <w:p w14:paraId="6A6D0E10" w14:textId="77777777" w:rsidR="00DC47AF" w:rsidRPr="00047B22" w:rsidRDefault="00DC47AF" w:rsidP="002354E6">
            <w:pPr>
              <w:pStyle w:val="Normal6a"/>
            </w:pPr>
            <w:r w:rsidRPr="00047B22">
              <w:t>_________________</w:t>
            </w:r>
          </w:p>
        </w:tc>
        <w:tc>
          <w:tcPr>
            <w:tcW w:w="4876" w:type="dxa"/>
          </w:tcPr>
          <w:p w14:paraId="74C171AC" w14:textId="77777777" w:rsidR="00DC47AF" w:rsidRPr="00047B22" w:rsidRDefault="00DC47AF" w:rsidP="002354E6">
            <w:pPr>
              <w:pStyle w:val="Normal6a"/>
            </w:pPr>
          </w:p>
        </w:tc>
      </w:tr>
      <w:tr w:rsidR="00DC47AF" w:rsidRPr="00047B22" w14:paraId="1AFC110C" w14:textId="77777777" w:rsidTr="002354E6">
        <w:trPr>
          <w:jc w:val="center"/>
        </w:trPr>
        <w:tc>
          <w:tcPr>
            <w:tcW w:w="4876" w:type="dxa"/>
          </w:tcPr>
          <w:p w14:paraId="0354CB1B" w14:textId="77777777" w:rsidR="00DC47AF" w:rsidRPr="00047B22" w:rsidRDefault="00DC47AF" w:rsidP="002354E6">
            <w:pPr>
              <w:pStyle w:val="Normal6a"/>
            </w:pPr>
            <w:r w:rsidRPr="00047B22">
              <w:rPr>
                <w:rStyle w:val="SupBoldItalic"/>
              </w:rPr>
              <w:t>39</w:t>
            </w:r>
            <w:r w:rsidRPr="00047B22">
              <w:t xml:space="preserve"> </w:t>
            </w:r>
            <w:r w:rsidRPr="00047B22">
              <w:rPr>
                <w:b/>
                <w:i/>
              </w:rPr>
              <w:t>Nõukogu 28. mai 2001. aasta direktiiv 2001/40/EÜ kolmandate riikide kodanike väljasaatmise otsuste vastastikuse tunnustamise kohta (EÜT L 149, 2.6.2001, lk 34).</w:t>
            </w:r>
          </w:p>
        </w:tc>
        <w:tc>
          <w:tcPr>
            <w:tcW w:w="4876" w:type="dxa"/>
          </w:tcPr>
          <w:p w14:paraId="67008BB2" w14:textId="77777777" w:rsidR="00DC47AF" w:rsidRPr="00047B22" w:rsidRDefault="00DC47AF" w:rsidP="002354E6">
            <w:pPr>
              <w:pStyle w:val="Normal6a"/>
            </w:pPr>
          </w:p>
        </w:tc>
      </w:tr>
    </w:tbl>
    <w:p w14:paraId="5326BA9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FD2479F" w14:textId="77777777" w:rsidR="00DC47AF" w:rsidRPr="00047B22" w:rsidRDefault="00DC47AF" w:rsidP="00DC47AF">
      <w:r w:rsidRPr="00047B22">
        <w:rPr>
          <w:rStyle w:val="HideTWBExt"/>
          <w:noProof w:val="0"/>
        </w:rPr>
        <w:t>&lt;/AmendB&gt;</w:t>
      </w:r>
    </w:p>
    <w:p w14:paraId="147F4FC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411</w:t>
      </w:r>
      <w:r w:rsidRPr="00047B22">
        <w:rPr>
          <w:rStyle w:val="HideTWBExt"/>
          <w:b w:val="0"/>
          <w:noProof w:val="0"/>
        </w:rPr>
        <w:t>&lt;/NumAmB&gt;</w:t>
      </w:r>
    </w:p>
    <w:p w14:paraId="732525C4"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7326B62E" w14:textId="77777777" w:rsidR="00DC47AF" w:rsidRPr="00047B22" w:rsidRDefault="00DC47AF" w:rsidP="00DC47AF">
      <w:pPr>
        <w:pStyle w:val="NormalBold"/>
      </w:pPr>
      <w:r w:rsidRPr="00047B22">
        <w:rPr>
          <w:rStyle w:val="HideTWBExt"/>
          <w:b w:val="0"/>
          <w:noProof w:val="0"/>
        </w:rPr>
        <w:t>&lt;/RepeatBlock-By&gt;</w:t>
      </w:r>
    </w:p>
    <w:p w14:paraId="2F27E4C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88110BF"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38A928D" w14:textId="77777777" w:rsidTr="002354E6">
        <w:trPr>
          <w:trHeight w:hRule="exact" w:val="240"/>
          <w:jc w:val="center"/>
        </w:trPr>
        <w:tc>
          <w:tcPr>
            <w:tcW w:w="9752" w:type="dxa"/>
            <w:gridSpan w:val="2"/>
          </w:tcPr>
          <w:p w14:paraId="7A6C306C" w14:textId="77777777" w:rsidR="00DC47AF" w:rsidRPr="00047B22" w:rsidRDefault="00DC47AF" w:rsidP="002354E6"/>
        </w:tc>
      </w:tr>
      <w:tr w:rsidR="00DC47AF" w:rsidRPr="00047B22" w14:paraId="34C25FCE" w14:textId="77777777" w:rsidTr="002354E6">
        <w:trPr>
          <w:trHeight w:val="240"/>
          <w:jc w:val="center"/>
        </w:trPr>
        <w:tc>
          <w:tcPr>
            <w:tcW w:w="4876" w:type="dxa"/>
          </w:tcPr>
          <w:p w14:paraId="1624F3AE" w14:textId="77777777" w:rsidR="00DC47AF" w:rsidRPr="00047B22" w:rsidRDefault="00DC47AF" w:rsidP="002354E6">
            <w:pPr>
              <w:pStyle w:val="AmColumnHeading"/>
            </w:pPr>
            <w:r w:rsidRPr="00047B22">
              <w:t>Komisjoni ettepanek</w:t>
            </w:r>
          </w:p>
        </w:tc>
        <w:tc>
          <w:tcPr>
            <w:tcW w:w="4876" w:type="dxa"/>
          </w:tcPr>
          <w:p w14:paraId="22A5267D" w14:textId="77777777" w:rsidR="00DC47AF" w:rsidRPr="00047B22" w:rsidRDefault="00DC47AF" w:rsidP="002354E6">
            <w:pPr>
              <w:pStyle w:val="AmColumnHeading"/>
            </w:pPr>
            <w:r w:rsidRPr="00047B22">
              <w:t>Muudatusettepanek</w:t>
            </w:r>
          </w:p>
        </w:tc>
      </w:tr>
      <w:tr w:rsidR="00DC47AF" w:rsidRPr="00047B22" w14:paraId="718CC285" w14:textId="77777777" w:rsidTr="002354E6">
        <w:trPr>
          <w:jc w:val="center"/>
        </w:trPr>
        <w:tc>
          <w:tcPr>
            <w:tcW w:w="4876" w:type="dxa"/>
          </w:tcPr>
          <w:p w14:paraId="1FE225E0" w14:textId="77777777" w:rsidR="00DC47AF" w:rsidRPr="00047B22" w:rsidRDefault="00DC47AF" w:rsidP="002354E6">
            <w:pPr>
              <w:pStyle w:val="Normal6a"/>
            </w:pPr>
            <w:r w:rsidRPr="00047B22">
              <w:t>(27)</w:t>
            </w:r>
            <w:r w:rsidRPr="00047B22">
              <w:tab/>
              <w:t xml:space="preserve">Solidaarsusmehhanism peaks hõlmama meetmeid, millega </w:t>
            </w:r>
            <w:r w:rsidRPr="00047B22">
              <w:rPr>
                <w:b/>
                <w:i/>
              </w:rPr>
              <w:t>edendatakse vastutuse õiglast jagamist ja</w:t>
            </w:r>
            <w:r w:rsidRPr="00047B22">
              <w:t xml:space="preserve"> liikmesriikide </w:t>
            </w:r>
            <w:r w:rsidRPr="00047B22">
              <w:rPr>
                <w:b/>
                <w:i/>
              </w:rPr>
              <w:t>jõupingutuste tasakaalu ka tagasisaatmise valdkonnas</w:t>
            </w:r>
            <w:r w:rsidRPr="00047B22">
              <w:t xml:space="preserve">. </w:t>
            </w:r>
            <w:r w:rsidRPr="00047B22">
              <w:rPr>
                <w:b/>
                <w:i/>
              </w:rPr>
              <w:t>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BoldItalic"/>
                <w:b w:val="0"/>
                <w:i w:val="0"/>
              </w:rPr>
              <w:t>39</w:t>
            </w:r>
            <w:r w:rsidRPr="00047B22">
              <w:rPr>
                <w:b/>
                <w:i/>
              </w:rPr>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41D3B327" w14:textId="77777777" w:rsidR="00DC47AF" w:rsidRPr="00047B22" w:rsidRDefault="00DC47AF" w:rsidP="002354E6">
            <w:pPr>
              <w:pStyle w:val="Normal6a"/>
            </w:pPr>
            <w:r w:rsidRPr="00047B22">
              <w:t>(27)</w:t>
            </w:r>
            <w:r w:rsidRPr="00047B22">
              <w:tab/>
              <w:t xml:space="preserve">Solidaarsusmehhanism peaks hõlmama meetmeid, millega </w:t>
            </w:r>
            <w:r w:rsidRPr="00047B22">
              <w:rPr>
                <w:b/>
                <w:i/>
              </w:rPr>
              <w:t>tagatakse vastutuse õiglane jagamine</w:t>
            </w:r>
            <w:r w:rsidRPr="00047B22">
              <w:t xml:space="preserve"> liikmesriikide </w:t>
            </w:r>
            <w:r w:rsidRPr="00047B22">
              <w:rPr>
                <w:b/>
                <w:i/>
              </w:rPr>
              <w:t>vahel</w:t>
            </w:r>
            <w:r w:rsidRPr="00047B22">
              <w:t>.</w:t>
            </w:r>
          </w:p>
        </w:tc>
      </w:tr>
      <w:tr w:rsidR="00DC47AF" w:rsidRPr="00047B22" w14:paraId="35FB1243" w14:textId="77777777" w:rsidTr="002354E6">
        <w:trPr>
          <w:jc w:val="center"/>
        </w:trPr>
        <w:tc>
          <w:tcPr>
            <w:tcW w:w="4876" w:type="dxa"/>
          </w:tcPr>
          <w:p w14:paraId="400F62F9" w14:textId="77777777" w:rsidR="00DC47AF" w:rsidRPr="00047B22" w:rsidRDefault="00DC47AF" w:rsidP="002354E6">
            <w:pPr>
              <w:pStyle w:val="Normal6a"/>
            </w:pPr>
            <w:r w:rsidRPr="00047B22">
              <w:t>_________________</w:t>
            </w:r>
          </w:p>
        </w:tc>
        <w:tc>
          <w:tcPr>
            <w:tcW w:w="4876" w:type="dxa"/>
          </w:tcPr>
          <w:p w14:paraId="2954D1A3" w14:textId="77777777" w:rsidR="00DC47AF" w:rsidRPr="00047B22" w:rsidRDefault="00DC47AF" w:rsidP="002354E6">
            <w:pPr>
              <w:pStyle w:val="Normal6a"/>
            </w:pPr>
          </w:p>
        </w:tc>
      </w:tr>
      <w:tr w:rsidR="00DC47AF" w:rsidRPr="00047B22" w14:paraId="64D8E493" w14:textId="77777777" w:rsidTr="002354E6">
        <w:trPr>
          <w:jc w:val="center"/>
        </w:trPr>
        <w:tc>
          <w:tcPr>
            <w:tcW w:w="4876" w:type="dxa"/>
          </w:tcPr>
          <w:p w14:paraId="7BF86915" w14:textId="77777777" w:rsidR="00DC47AF" w:rsidRPr="00047B22" w:rsidRDefault="00DC47AF" w:rsidP="002354E6">
            <w:pPr>
              <w:pStyle w:val="Normal6a"/>
            </w:pPr>
            <w:r w:rsidRPr="00047B22">
              <w:rPr>
                <w:rStyle w:val="SupBoldItalic"/>
              </w:rPr>
              <w:t>39</w:t>
            </w:r>
            <w:r w:rsidRPr="00047B22">
              <w:t xml:space="preserve"> </w:t>
            </w:r>
            <w:r w:rsidRPr="00047B22">
              <w:rPr>
                <w:b/>
                <w:i/>
              </w:rPr>
              <w:t>Nõukogu 28. mai 2001. aasta direktiiv 2001/40/EÜ kolmandate riikide kodanike väljasaatmise otsuste vastastikuse tunnustamise kohta (EÜT L 149, 2.6.2001, lk 34).</w:t>
            </w:r>
          </w:p>
        </w:tc>
        <w:tc>
          <w:tcPr>
            <w:tcW w:w="4876" w:type="dxa"/>
          </w:tcPr>
          <w:p w14:paraId="03E4352E" w14:textId="77777777" w:rsidR="00DC47AF" w:rsidRPr="00047B22" w:rsidRDefault="00DC47AF" w:rsidP="002354E6">
            <w:pPr>
              <w:pStyle w:val="Normal6a"/>
            </w:pPr>
          </w:p>
        </w:tc>
      </w:tr>
    </w:tbl>
    <w:p w14:paraId="6FC5C47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10E62F2" w14:textId="77777777" w:rsidR="00DC47AF" w:rsidRPr="00047B22" w:rsidRDefault="00DC47AF" w:rsidP="00DC47AF">
      <w:r w:rsidRPr="00047B22">
        <w:rPr>
          <w:rStyle w:val="HideTWBExt"/>
          <w:noProof w:val="0"/>
        </w:rPr>
        <w:t>&lt;/AmendB&gt;</w:t>
      </w:r>
    </w:p>
    <w:p w14:paraId="4FDAB05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412</w:t>
      </w:r>
      <w:r w:rsidRPr="00047B22">
        <w:rPr>
          <w:rStyle w:val="HideTWBExt"/>
          <w:b w:val="0"/>
          <w:noProof w:val="0"/>
        </w:rPr>
        <w:t>&lt;/NumAmB&gt;</w:t>
      </w:r>
    </w:p>
    <w:p w14:paraId="13ABAD4F"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3C246FEA" w14:textId="77777777" w:rsidR="00DC47AF" w:rsidRPr="00047B22" w:rsidRDefault="00DC47AF" w:rsidP="00DC47AF">
      <w:pPr>
        <w:pStyle w:val="NormalBold"/>
      </w:pPr>
      <w:r w:rsidRPr="00047B22">
        <w:rPr>
          <w:rStyle w:val="HideTWBExt"/>
          <w:b w:val="0"/>
          <w:noProof w:val="0"/>
        </w:rPr>
        <w:t>&lt;/RepeatBlock-By&gt;</w:t>
      </w:r>
    </w:p>
    <w:p w14:paraId="5CE6310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5F3F59F"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8DF662A" w14:textId="77777777" w:rsidTr="002354E6">
        <w:trPr>
          <w:trHeight w:hRule="exact" w:val="240"/>
          <w:jc w:val="center"/>
        </w:trPr>
        <w:tc>
          <w:tcPr>
            <w:tcW w:w="9752" w:type="dxa"/>
            <w:gridSpan w:val="2"/>
          </w:tcPr>
          <w:p w14:paraId="7B2295F2" w14:textId="77777777" w:rsidR="00DC47AF" w:rsidRPr="00047B22" w:rsidRDefault="00DC47AF" w:rsidP="002354E6"/>
        </w:tc>
      </w:tr>
      <w:tr w:rsidR="00DC47AF" w:rsidRPr="00047B22" w14:paraId="15B951CA" w14:textId="77777777" w:rsidTr="002354E6">
        <w:trPr>
          <w:trHeight w:val="240"/>
          <w:jc w:val="center"/>
        </w:trPr>
        <w:tc>
          <w:tcPr>
            <w:tcW w:w="4876" w:type="dxa"/>
          </w:tcPr>
          <w:p w14:paraId="2D5F3FD6" w14:textId="77777777" w:rsidR="00DC47AF" w:rsidRPr="00047B22" w:rsidRDefault="00DC47AF" w:rsidP="002354E6">
            <w:pPr>
              <w:pStyle w:val="AmColumnHeading"/>
            </w:pPr>
            <w:r w:rsidRPr="00047B22">
              <w:t>Komisjoni ettepanek</w:t>
            </w:r>
          </w:p>
        </w:tc>
        <w:tc>
          <w:tcPr>
            <w:tcW w:w="4876" w:type="dxa"/>
          </w:tcPr>
          <w:p w14:paraId="3A20C1D8" w14:textId="77777777" w:rsidR="00DC47AF" w:rsidRPr="00047B22" w:rsidRDefault="00DC47AF" w:rsidP="002354E6">
            <w:pPr>
              <w:pStyle w:val="AmColumnHeading"/>
            </w:pPr>
            <w:r w:rsidRPr="00047B22">
              <w:t>Muudatusettepanek</w:t>
            </w:r>
          </w:p>
        </w:tc>
      </w:tr>
      <w:tr w:rsidR="00DC47AF" w:rsidRPr="00047B22" w14:paraId="768BE49C" w14:textId="77777777" w:rsidTr="002354E6">
        <w:trPr>
          <w:jc w:val="center"/>
        </w:trPr>
        <w:tc>
          <w:tcPr>
            <w:tcW w:w="4876" w:type="dxa"/>
          </w:tcPr>
          <w:p w14:paraId="01836F74" w14:textId="77777777" w:rsidR="00DC47AF" w:rsidRPr="00047B22" w:rsidRDefault="00DC47AF" w:rsidP="002354E6">
            <w:pPr>
              <w:pStyle w:val="Normal6a"/>
            </w:pPr>
            <w:r w:rsidRPr="00047B22">
              <w:t>(27)</w:t>
            </w:r>
            <w:r w:rsidRPr="00047B22">
              <w:tab/>
              <w:t xml:space="preserve">Solidaarsusmehhanism peaks </w:t>
            </w:r>
            <w:r w:rsidRPr="00047B22">
              <w:rPr>
                <w:b/>
                <w:i/>
              </w:rPr>
              <w:t>hõlmama meetmeid, millega edendatakse</w:t>
            </w:r>
            <w:r w:rsidRPr="00047B22">
              <w:t xml:space="preserve"> vastutuse </w:t>
            </w:r>
            <w:r w:rsidRPr="00047B22">
              <w:rPr>
                <w:b/>
                <w:i/>
              </w:rPr>
              <w:t>õiglast jagamist</w:t>
            </w:r>
            <w:r w:rsidRPr="00047B22">
              <w:t xml:space="preserve"> ja liikmesriikide jõupingutuste tasakaalu </w:t>
            </w:r>
            <w:r w:rsidRPr="00047B22">
              <w:rPr>
                <w:b/>
                <w:i/>
              </w:rPr>
              <w:t>ka tagasisaatmise valdkonnas</w:t>
            </w:r>
            <w:r w:rsidRPr="00047B22">
              <w:t xml:space="preserve">. </w:t>
            </w:r>
            <w:r w:rsidRPr="00047B22">
              <w:rPr>
                <w:b/>
                <w:i/>
              </w:rPr>
              <w:t>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BoldItalic"/>
                <w:b w:val="0"/>
                <w:i w:val="0"/>
              </w:rPr>
              <w:t>39</w:t>
            </w:r>
            <w:r w:rsidRPr="00047B22">
              <w:rPr>
                <w:b/>
                <w:i/>
              </w:rPr>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2A576A0B" w14:textId="77777777" w:rsidR="00DC47AF" w:rsidRPr="00047B22" w:rsidRDefault="00DC47AF" w:rsidP="002354E6">
            <w:pPr>
              <w:pStyle w:val="Normal6a"/>
            </w:pPr>
            <w:r w:rsidRPr="00047B22">
              <w:t>(27)</w:t>
            </w:r>
            <w:r w:rsidRPr="00047B22">
              <w:tab/>
              <w:t xml:space="preserve">Solidaarsusmehhanism peaks </w:t>
            </w:r>
            <w:r w:rsidRPr="00047B22">
              <w:rPr>
                <w:b/>
                <w:i/>
              </w:rPr>
              <w:t>tagama</w:t>
            </w:r>
            <w:r w:rsidRPr="00047B22">
              <w:t xml:space="preserve"> vastutuse </w:t>
            </w:r>
            <w:r w:rsidRPr="00047B22">
              <w:rPr>
                <w:b/>
                <w:i/>
              </w:rPr>
              <w:t>õiglase jagamise</w:t>
            </w:r>
            <w:r w:rsidRPr="00047B22">
              <w:t xml:space="preserve"> ja liikmesriikide jõupingutuste tasakaalu.</w:t>
            </w:r>
          </w:p>
        </w:tc>
      </w:tr>
      <w:tr w:rsidR="00DC47AF" w:rsidRPr="00047B22" w14:paraId="2CB233EE" w14:textId="77777777" w:rsidTr="002354E6">
        <w:trPr>
          <w:jc w:val="center"/>
        </w:trPr>
        <w:tc>
          <w:tcPr>
            <w:tcW w:w="4876" w:type="dxa"/>
          </w:tcPr>
          <w:p w14:paraId="6FCE3E5A" w14:textId="77777777" w:rsidR="00DC47AF" w:rsidRPr="00047B22" w:rsidRDefault="00DC47AF" w:rsidP="002354E6">
            <w:pPr>
              <w:pStyle w:val="Normal6a"/>
            </w:pPr>
            <w:r w:rsidRPr="00047B22">
              <w:t>_________________</w:t>
            </w:r>
          </w:p>
        </w:tc>
        <w:tc>
          <w:tcPr>
            <w:tcW w:w="4876" w:type="dxa"/>
          </w:tcPr>
          <w:p w14:paraId="563AE6B9" w14:textId="77777777" w:rsidR="00DC47AF" w:rsidRPr="00047B22" w:rsidRDefault="00DC47AF" w:rsidP="002354E6">
            <w:pPr>
              <w:pStyle w:val="Normal6a"/>
            </w:pPr>
          </w:p>
        </w:tc>
      </w:tr>
      <w:tr w:rsidR="00DC47AF" w:rsidRPr="00047B22" w14:paraId="6B7C33EE" w14:textId="77777777" w:rsidTr="002354E6">
        <w:trPr>
          <w:jc w:val="center"/>
        </w:trPr>
        <w:tc>
          <w:tcPr>
            <w:tcW w:w="4876" w:type="dxa"/>
          </w:tcPr>
          <w:p w14:paraId="4B7EFA71" w14:textId="77777777" w:rsidR="00DC47AF" w:rsidRPr="00047B22" w:rsidRDefault="00DC47AF" w:rsidP="002354E6">
            <w:pPr>
              <w:pStyle w:val="Normal6a"/>
            </w:pPr>
            <w:r w:rsidRPr="00047B22">
              <w:rPr>
                <w:rStyle w:val="SupBoldItalic"/>
              </w:rPr>
              <w:t>39</w:t>
            </w:r>
            <w:r w:rsidRPr="00047B22">
              <w:t xml:space="preserve"> </w:t>
            </w:r>
            <w:r w:rsidRPr="00047B22">
              <w:rPr>
                <w:b/>
                <w:i/>
              </w:rPr>
              <w:t>Nõukogu 28. mai 2001. aasta direktiiv 2001/40/EÜ kolmandate riikide kodanike väljasaatmise otsuste vastastikuse tunnustamise kohta (EÜT L 149, 2.6.2001, lk 34).</w:t>
            </w:r>
          </w:p>
        </w:tc>
        <w:tc>
          <w:tcPr>
            <w:tcW w:w="4876" w:type="dxa"/>
          </w:tcPr>
          <w:p w14:paraId="615A97BE" w14:textId="77777777" w:rsidR="00DC47AF" w:rsidRPr="00047B22" w:rsidRDefault="00DC47AF" w:rsidP="002354E6">
            <w:pPr>
              <w:pStyle w:val="Normal6a"/>
            </w:pPr>
          </w:p>
        </w:tc>
      </w:tr>
    </w:tbl>
    <w:p w14:paraId="16E11E7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55B399C" w14:textId="77777777" w:rsidR="00DC47AF" w:rsidRPr="00047B22" w:rsidRDefault="00DC47AF" w:rsidP="00DC47AF">
      <w:r w:rsidRPr="00047B22">
        <w:rPr>
          <w:rStyle w:val="HideTWBExt"/>
          <w:noProof w:val="0"/>
        </w:rPr>
        <w:t>&lt;/AmendB&gt;</w:t>
      </w:r>
    </w:p>
    <w:p w14:paraId="44E43F0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413</w:t>
      </w:r>
      <w:r w:rsidRPr="00047B22">
        <w:rPr>
          <w:rStyle w:val="HideTWBExt"/>
          <w:b w:val="0"/>
          <w:noProof w:val="0"/>
        </w:rPr>
        <w:t>&lt;/NumAmB&gt;</w:t>
      </w:r>
    </w:p>
    <w:p w14:paraId="0353A9A5"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3B9FE334" w14:textId="77777777" w:rsidR="00DC47AF" w:rsidRPr="00047B22" w:rsidRDefault="00DC47AF" w:rsidP="00DC47AF">
      <w:pPr>
        <w:pStyle w:val="NormalBold"/>
      </w:pPr>
      <w:r w:rsidRPr="00047B22">
        <w:rPr>
          <w:rStyle w:val="HideTWBExt"/>
          <w:b w:val="0"/>
          <w:noProof w:val="0"/>
        </w:rPr>
        <w:t>&lt;/RepeatBlock-By&gt;</w:t>
      </w:r>
    </w:p>
    <w:p w14:paraId="7FDC079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71B8066"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1859425" w14:textId="77777777" w:rsidTr="002354E6">
        <w:trPr>
          <w:trHeight w:hRule="exact" w:val="240"/>
          <w:jc w:val="center"/>
        </w:trPr>
        <w:tc>
          <w:tcPr>
            <w:tcW w:w="9752" w:type="dxa"/>
            <w:gridSpan w:val="2"/>
          </w:tcPr>
          <w:p w14:paraId="35199568" w14:textId="77777777" w:rsidR="00DC47AF" w:rsidRPr="00047B22" w:rsidRDefault="00DC47AF" w:rsidP="002354E6"/>
        </w:tc>
      </w:tr>
      <w:tr w:rsidR="00DC47AF" w:rsidRPr="00047B22" w14:paraId="68D5003C" w14:textId="77777777" w:rsidTr="002354E6">
        <w:trPr>
          <w:trHeight w:val="240"/>
          <w:jc w:val="center"/>
        </w:trPr>
        <w:tc>
          <w:tcPr>
            <w:tcW w:w="4876" w:type="dxa"/>
          </w:tcPr>
          <w:p w14:paraId="6C910F5A" w14:textId="77777777" w:rsidR="00DC47AF" w:rsidRPr="00047B22" w:rsidRDefault="00DC47AF" w:rsidP="002354E6">
            <w:pPr>
              <w:pStyle w:val="AmColumnHeading"/>
            </w:pPr>
            <w:r w:rsidRPr="00047B22">
              <w:t>Komisjoni ettepanek</w:t>
            </w:r>
          </w:p>
        </w:tc>
        <w:tc>
          <w:tcPr>
            <w:tcW w:w="4876" w:type="dxa"/>
          </w:tcPr>
          <w:p w14:paraId="1406ED94" w14:textId="77777777" w:rsidR="00DC47AF" w:rsidRPr="00047B22" w:rsidRDefault="00DC47AF" w:rsidP="002354E6">
            <w:pPr>
              <w:pStyle w:val="AmColumnHeading"/>
            </w:pPr>
            <w:r w:rsidRPr="00047B22">
              <w:t>Muudatusettepanek</w:t>
            </w:r>
          </w:p>
        </w:tc>
      </w:tr>
      <w:tr w:rsidR="00DC47AF" w:rsidRPr="00047B22" w14:paraId="76C99F08" w14:textId="77777777" w:rsidTr="002354E6">
        <w:trPr>
          <w:jc w:val="center"/>
        </w:trPr>
        <w:tc>
          <w:tcPr>
            <w:tcW w:w="4876" w:type="dxa"/>
          </w:tcPr>
          <w:p w14:paraId="4E76E3D9" w14:textId="77777777" w:rsidR="00DC47AF" w:rsidRPr="00047B22" w:rsidRDefault="00DC47AF" w:rsidP="002354E6">
            <w:pPr>
              <w:pStyle w:val="Normal6a"/>
            </w:pPr>
            <w:r w:rsidRPr="00047B22">
              <w:t>(27)</w:t>
            </w:r>
            <w:r w:rsidRPr="00047B22">
              <w:tab/>
            </w:r>
            <w:r w:rsidRPr="00047B22">
              <w:rPr>
                <w:b/>
                <w:i/>
              </w:rPr>
              <w:t xml:space="preserve">Solidaarsusmehhanism peaks hõlmama meetmeid, millega edendatakse vastutuse õiglast jagamist ja liikmesriikide jõupingutuste tasakaalu ka tagasisaatmise valdkonnas. </w:t>
            </w:r>
            <w:r w:rsidRPr="00047B22">
              <w:t xml:space="preserve">Tagasisaatmise </w:t>
            </w:r>
            <w:r w:rsidRPr="00047B22">
              <w:rPr>
                <w:b/>
                <w:i/>
              </w:rPr>
              <w:t>toetamise kaudu</w:t>
            </w:r>
            <w:r w:rsidRPr="00047B22">
              <w:t xml:space="preserve"> peaks </w:t>
            </w:r>
            <w:r w:rsidRPr="00047B22">
              <w:rPr>
                <w:b/>
                <w:i/>
              </w:rPr>
              <w:t>liikmesriik võtma kohustuse toetada</w:t>
            </w:r>
            <w:r w:rsidRPr="00047B22">
              <w:t xml:space="preserve"> rändesurve </w:t>
            </w:r>
            <w:r w:rsidRPr="00047B22">
              <w:rPr>
                <w:b/>
                <w:i/>
              </w:rPr>
              <w:t>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BoldItalic"/>
                <w:b w:val="0"/>
                <w:i w:val="0"/>
              </w:rPr>
              <w:t>39</w:t>
            </w:r>
            <w:r w:rsidRPr="00047B22">
              <w:rPr>
                <w:b/>
                <w:i/>
              </w:rPr>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r w:rsidRPr="00047B22">
              <w:t>.</w:t>
            </w:r>
          </w:p>
        </w:tc>
        <w:tc>
          <w:tcPr>
            <w:tcW w:w="4876" w:type="dxa"/>
          </w:tcPr>
          <w:p w14:paraId="420FE4CF" w14:textId="77777777" w:rsidR="00DC47AF" w:rsidRPr="00047B22" w:rsidRDefault="00DC47AF" w:rsidP="002354E6">
            <w:pPr>
              <w:pStyle w:val="Normal6a"/>
            </w:pPr>
            <w:r w:rsidRPr="00047B22">
              <w:t>(27)</w:t>
            </w:r>
            <w:r w:rsidRPr="00047B22">
              <w:tab/>
              <w:t xml:space="preserve">Tagasisaatmise </w:t>
            </w:r>
            <w:r w:rsidRPr="00047B22">
              <w:rPr>
                <w:b/>
                <w:i/>
              </w:rPr>
              <w:t>toetamine ja ümberpaigutamine kolmandate riikide partnerriikide vastuvõtukeskustesse</w:t>
            </w:r>
            <w:r w:rsidRPr="00047B22">
              <w:t xml:space="preserve"> peaks </w:t>
            </w:r>
            <w:r w:rsidRPr="00047B22">
              <w:rPr>
                <w:b/>
                <w:i/>
              </w:rPr>
              <w:t>olema iga varjupaiga- ja rändesüsteemi lahutamatu osa, mille puhul võetakse arvesse, et tulevane</w:t>
            </w:r>
            <w:r w:rsidRPr="00047B22">
              <w:t xml:space="preserve"> rändesurve </w:t>
            </w:r>
            <w:r w:rsidRPr="00047B22">
              <w:rPr>
                <w:b/>
                <w:i/>
              </w:rPr>
              <w:t>Euroopale jõuab enneolematule tasemele, kuna Sahara-taguse Aafrika elanike arv kasvab aastatel 1960–2050 prognooside kohaselt kümnekordselt</w:t>
            </w:r>
            <w:r w:rsidRPr="00047B22">
              <w:rPr>
                <w:rStyle w:val="SupBoldItalic"/>
              </w:rPr>
              <w:t>39a</w:t>
            </w:r>
            <w:r w:rsidRPr="00047B22">
              <w:rPr>
                <w:b/>
                <w:i/>
              </w:rPr>
              <w:t>. UNICEFi hinnangul suureneb selle sajandi lõpuks maailmajao elanikkond praeguselt 1,2 miljardilt inimeselt enam kui 4 miljardi inimeseni 2100. aastaks</w:t>
            </w:r>
            <w:r w:rsidRPr="00047B22">
              <w:rPr>
                <w:rStyle w:val="SupBoldItalic"/>
                <w:b w:val="0"/>
                <w:i w:val="0"/>
              </w:rPr>
              <w:t>40a</w:t>
            </w:r>
            <w:r w:rsidRPr="00047B22">
              <w:rPr>
                <w:b/>
                <w:i/>
              </w:rPr>
              <w:t>. Kõik kestlikud varjupaiga- ja rändesüsteemid peavad arvestama asjaoluga, et hinnanguliselt 1,4 miljardit inimest tahaks võimaluse korral rännata</w:t>
            </w:r>
            <w:r w:rsidRPr="00047B22">
              <w:rPr>
                <w:rStyle w:val="SupBoldItalic"/>
                <w:b w:val="0"/>
                <w:i w:val="0"/>
              </w:rPr>
              <w:t>41a</w:t>
            </w:r>
            <w:r w:rsidRPr="00047B22">
              <w:rPr>
                <w:b/>
                <w:i/>
              </w:rPr>
              <w:t>, kellest 35–40 % eelistaks oma koduks Euroopat</w:t>
            </w:r>
            <w:r w:rsidRPr="00047B22">
              <w:rPr>
                <w:rStyle w:val="SupBoldItalic"/>
                <w:b w:val="0"/>
                <w:i w:val="0"/>
              </w:rPr>
              <w:t>42a</w:t>
            </w:r>
            <w:r w:rsidRPr="00047B22">
              <w:t>.</w:t>
            </w:r>
          </w:p>
        </w:tc>
      </w:tr>
      <w:tr w:rsidR="00DC47AF" w:rsidRPr="00047B22" w14:paraId="54A6C487" w14:textId="77777777" w:rsidTr="002354E6">
        <w:trPr>
          <w:jc w:val="center"/>
        </w:trPr>
        <w:tc>
          <w:tcPr>
            <w:tcW w:w="4876" w:type="dxa"/>
          </w:tcPr>
          <w:p w14:paraId="2FE6DAD6" w14:textId="77777777" w:rsidR="00DC47AF" w:rsidRPr="00047B22" w:rsidRDefault="00DC47AF" w:rsidP="002354E6">
            <w:pPr>
              <w:pStyle w:val="Normal6a"/>
            </w:pPr>
            <w:r w:rsidRPr="00047B22">
              <w:t>_________________</w:t>
            </w:r>
          </w:p>
        </w:tc>
        <w:tc>
          <w:tcPr>
            <w:tcW w:w="4876" w:type="dxa"/>
          </w:tcPr>
          <w:p w14:paraId="466610FE" w14:textId="77777777" w:rsidR="00DC47AF" w:rsidRPr="00047B22" w:rsidRDefault="00DC47AF" w:rsidP="002354E6">
            <w:pPr>
              <w:pStyle w:val="Normal6a"/>
            </w:pPr>
            <w:r w:rsidRPr="00047B22">
              <w:t>_________________</w:t>
            </w:r>
          </w:p>
        </w:tc>
      </w:tr>
      <w:tr w:rsidR="00DC47AF" w:rsidRPr="00047B22" w14:paraId="4B2C125A" w14:textId="77777777" w:rsidTr="002354E6">
        <w:trPr>
          <w:jc w:val="center"/>
        </w:trPr>
        <w:tc>
          <w:tcPr>
            <w:tcW w:w="4876" w:type="dxa"/>
          </w:tcPr>
          <w:p w14:paraId="1CCE4A3C" w14:textId="77777777" w:rsidR="00DC47AF" w:rsidRPr="00047B22" w:rsidRDefault="00DC47AF" w:rsidP="002354E6">
            <w:pPr>
              <w:pStyle w:val="Normal6a"/>
            </w:pPr>
            <w:r w:rsidRPr="00047B22">
              <w:rPr>
                <w:rStyle w:val="SupBoldItalic"/>
              </w:rPr>
              <w:t>39</w:t>
            </w:r>
            <w:r w:rsidRPr="00047B22">
              <w:t xml:space="preserve"> </w:t>
            </w:r>
            <w:r w:rsidRPr="00047B22">
              <w:rPr>
                <w:b/>
                <w:i/>
              </w:rPr>
              <w:t>Nõukogu 28. mai 2001. aasta direktiiv 2001/40/EÜ kolmandate riikide kodanike väljasaatmise otsuste vastastikuse tunnustamise kohta (EÜT L 149, 2.6.2001, lk 34).</w:t>
            </w:r>
          </w:p>
        </w:tc>
        <w:tc>
          <w:tcPr>
            <w:tcW w:w="4876" w:type="dxa"/>
          </w:tcPr>
          <w:p w14:paraId="31029572" w14:textId="77777777" w:rsidR="00DC47AF" w:rsidRPr="00047B22" w:rsidRDefault="00DC47AF" w:rsidP="002354E6">
            <w:pPr>
              <w:pStyle w:val="Normal6a"/>
            </w:pPr>
          </w:p>
        </w:tc>
      </w:tr>
      <w:tr w:rsidR="00DC47AF" w:rsidRPr="00047B22" w14:paraId="08A81AA0" w14:textId="77777777" w:rsidTr="002354E6">
        <w:trPr>
          <w:jc w:val="center"/>
        </w:trPr>
        <w:tc>
          <w:tcPr>
            <w:tcW w:w="4876" w:type="dxa"/>
          </w:tcPr>
          <w:p w14:paraId="74C8DBA9" w14:textId="77777777" w:rsidR="00DC47AF" w:rsidRPr="00047B22" w:rsidRDefault="00DC47AF" w:rsidP="002354E6">
            <w:pPr>
              <w:pStyle w:val="Normal6a"/>
            </w:pPr>
          </w:p>
        </w:tc>
        <w:tc>
          <w:tcPr>
            <w:tcW w:w="4876" w:type="dxa"/>
          </w:tcPr>
          <w:p w14:paraId="589FE1D9" w14:textId="77777777" w:rsidR="00DC47AF" w:rsidRPr="00047B22" w:rsidRDefault="00DC47AF" w:rsidP="002354E6">
            <w:pPr>
              <w:pStyle w:val="Normal6a"/>
            </w:pPr>
            <w:r w:rsidRPr="00047B22">
              <w:rPr>
                <w:rStyle w:val="SupBoldItalic"/>
              </w:rPr>
              <w:t>39a</w:t>
            </w:r>
            <w:r w:rsidRPr="00047B22">
              <w:t xml:space="preserve"> </w:t>
            </w:r>
            <w:r w:rsidRPr="00047B22">
              <w:rPr>
                <w:b/>
                <w:i/>
              </w:rPr>
              <w:t>https://blogs.worldbank.org/opendata/worlds-population-will-continue-grow-and-will-reach-nearly-10-billion-2050</w:t>
            </w:r>
          </w:p>
        </w:tc>
      </w:tr>
      <w:tr w:rsidR="00DC47AF" w:rsidRPr="00047B22" w14:paraId="07ABC320" w14:textId="77777777" w:rsidTr="002354E6">
        <w:trPr>
          <w:jc w:val="center"/>
        </w:trPr>
        <w:tc>
          <w:tcPr>
            <w:tcW w:w="4876" w:type="dxa"/>
          </w:tcPr>
          <w:p w14:paraId="341228F8" w14:textId="77777777" w:rsidR="00DC47AF" w:rsidRPr="00047B22" w:rsidRDefault="00DC47AF" w:rsidP="002354E6">
            <w:pPr>
              <w:pStyle w:val="Normal6a"/>
            </w:pPr>
          </w:p>
        </w:tc>
        <w:tc>
          <w:tcPr>
            <w:tcW w:w="4876" w:type="dxa"/>
          </w:tcPr>
          <w:p w14:paraId="37BA7874" w14:textId="77777777" w:rsidR="00DC47AF" w:rsidRPr="00047B22" w:rsidRDefault="00DC47AF" w:rsidP="002354E6">
            <w:pPr>
              <w:pStyle w:val="Normal6a"/>
            </w:pPr>
            <w:r w:rsidRPr="00047B22">
              <w:rPr>
                <w:rStyle w:val="SupBoldItalic"/>
              </w:rPr>
              <w:t>40a</w:t>
            </w:r>
            <w:r w:rsidRPr="00047B22">
              <w:t xml:space="preserve"> </w:t>
            </w:r>
            <w:r w:rsidRPr="00047B22">
              <w:rPr>
                <w:b/>
                <w:i/>
              </w:rPr>
              <w:t>https://data.unicef.org/resources/generation-2030-africa-2-0/</w:t>
            </w:r>
          </w:p>
        </w:tc>
      </w:tr>
      <w:tr w:rsidR="00DC47AF" w:rsidRPr="00047B22" w14:paraId="4FF2F9E1" w14:textId="77777777" w:rsidTr="002354E6">
        <w:trPr>
          <w:jc w:val="center"/>
        </w:trPr>
        <w:tc>
          <w:tcPr>
            <w:tcW w:w="4876" w:type="dxa"/>
          </w:tcPr>
          <w:p w14:paraId="636952F4" w14:textId="77777777" w:rsidR="00DC47AF" w:rsidRPr="00047B22" w:rsidRDefault="00DC47AF" w:rsidP="002354E6">
            <w:pPr>
              <w:pStyle w:val="Normal6a"/>
            </w:pPr>
          </w:p>
        </w:tc>
        <w:tc>
          <w:tcPr>
            <w:tcW w:w="4876" w:type="dxa"/>
          </w:tcPr>
          <w:p w14:paraId="5AA03A8C" w14:textId="77777777" w:rsidR="00DC47AF" w:rsidRPr="00047B22" w:rsidRDefault="00DC47AF" w:rsidP="002354E6">
            <w:pPr>
              <w:pStyle w:val="Normal6a"/>
            </w:pPr>
            <w:r w:rsidRPr="00047B22">
              <w:rPr>
                <w:rStyle w:val="SupBoldItalic"/>
              </w:rPr>
              <w:t>41a</w:t>
            </w:r>
            <w:r w:rsidRPr="00047B22">
              <w:t xml:space="preserve"> </w:t>
            </w:r>
            <w:r w:rsidRPr="00047B22">
              <w:rPr>
                <w:b/>
                <w:i/>
              </w:rPr>
              <w:t>https://archive-yaleglobal.yale.edu/content/prepare-21st-century-exodus-migrants</w:t>
            </w:r>
          </w:p>
        </w:tc>
      </w:tr>
      <w:tr w:rsidR="00DC47AF" w:rsidRPr="00047B22" w14:paraId="0000C902" w14:textId="77777777" w:rsidTr="002354E6">
        <w:trPr>
          <w:jc w:val="center"/>
        </w:trPr>
        <w:tc>
          <w:tcPr>
            <w:tcW w:w="4876" w:type="dxa"/>
          </w:tcPr>
          <w:p w14:paraId="37691198" w14:textId="77777777" w:rsidR="00DC47AF" w:rsidRPr="00047B22" w:rsidRDefault="00DC47AF" w:rsidP="002354E6">
            <w:pPr>
              <w:pStyle w:val="Normal6a"/>
            </w:pPr>
          </w:p>
        </w:tc>
        <w:tc>
          <w:tcPr>
            <w:tcW w:w="4876" w:type="dxa"/>
          </w:tcPr>
          <w:p w14:paraId="54D4BA6D" w14:textId="77777777" w:rsidR="00DC47AF" w:rsidRPr="00047B22" w:rsidRDefault="00DC47AF" w:rsidP="002354E6">
            <w:pPr>
              <w:pStyle w:val="Normal6a"/>
            </w:pPr>
            <w:r w:rsidRPr="00047B22">
              <w:rPr>
                <w:rStyle w:val="SupBoldItalic"/>
              </w:rPr>
              <w:t>42a</w:t>
            </w:r>
            <w:r w:rsidRPr="00047B22">
              <w:t xml:space="preserve"> </w:t>
            </w:r>
            <w:r w:rsidRPr="00047B22">
              <w:rPr>
                <w:b/>
                <w:i/>
              </w:rPr>
              <w:t>https://www.afd.fr/en/ressources/global-migration-20th-and-21st-centuries-unstoppable-force-demography</w:t>
            </w:r>
          </w:p>
        </w:tc>
      </w:tr>
    </w:tbl>
    <w:p w14:paraId="392C0A4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993E4C4" w14:textId="77777777" w:rsidR="00DC47AF" w:rsidRPr="00047B22" w:rsidRDefault="00DC47AF" w:rsidP="00DC47AF">
      <w:r w:rsidRPr="00047B22">
        <w:rPr>
          <w:rStyle w:val="HideTWBExt"/>
          <w:noProof w:val="0"/>
        </w:rPr>
        <w:t>&lt;/AmendB&gt;</w:t>
      </w:r>
    </w:p>
    <w:p w14:paraId="4476192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414</w:t>
      </w:r>
      <w:r w:rsidRPr="00047B22">
        <w:rPr>
          <w:rStyle w:val="HideTWBExt"/>
          <w:b w:val="0"/>
          <w:noProof w:val="0"/>
        </w:rPr>
        <w:t>&lt;/NumAmB&gt;</w:t>
      </w:r>
    </w:p>
    <w:p w14:paraId="01AFC6C9"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4F69C9C9" w14:textId="77777777" w:rsidR="00DC47AF" w:rsidRPr="00047B22" w:rsidRDefault="00DC47AF" w:rsidP="00DC47AF">
      <w:pPr>
        <w:pStyle w:val="NormalBold"/>
      </w:pPr>
      <w:r w:rsidRPr="00047B22">
        <w:rPr>
          <w:rStyle w:val="HideTWBExt"/>
          <w:b w:val="0"/>
          <w:noProof w:val="0"/>
        </w:rPr>
        <w:t>&lt;/RepeatBlock-By&gt;</w:t>
      </w:r>
    </w:p>
    <w:p w14:paraId="286F09C7"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6D6D509"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DD6DD92" w14:textId="77777777" w:rsidTr="002354E6">
        <w:trPr>
          <w:trHeight w:hRule="exact" w:val="240"/>
          <w:jc w:val="center"/>
        </w:trPr>
        <w:tc>
          <w:tcPr>
            <w:tcW w:w="9752" w:type="dxa"/>
            <w:gridSpan w:val="2"/>
          </w:tcPr>
          <w:p w14:paraId="3AB78785" w14:textId="77777777" w:rsidR="00DC47AF" w:rsidRPr="00047B22" w:rsidRDefault="00DC47AF" w:rsidP="002354E6"/>
        </w:tc>
      </w:tr>
      <w:tr w:rsidR="00DC47AF" w:rsidRPr="00047B22" w14:paraId="44BE2791" w14:textId="77777777" w:rsidTr="002354E6">
        <w:trPr>
          <w:trHeight w:val="240"/>
          <w:jc w:val="center"/>
        </w:trPr>
        <w:tc>
          <w:tcPr>
            <w:tcW w:w="4876" w:type="dxa"/>
          </w:tcPr>
          <w:p w14:paraId="26FF053B" w14:textId="77777777" w:rsidR="00DC47AF" w:rsidRPr="00047B22" w:rsidRDefault="00DC47AF" w:rsidP="002354E6">
            <w:pPr>
              <w:pStyle w:val="AmColumnHeading"/>
            </w:pPr>
            <w:r w:rsidRPr="00047B22">
              <w:t>Komisjoni ettepanek</w:t>
            </w:r>
          </w:p>
        </w:tc>
        <w:tc>
          <w:tcPr>
            <w:tcW w:w="4876" w:type="dxa"/>
          </w:tcPr>
          <w:p w14:paraId="20785E16" w14:textId="77777777" w:rsidR="00DC47AF" w:rsidRPr="00047B22" w:rsidRDefault="00DC47AF" w:rsidP="002354E6">
            <w:pPr>
              <w:pStyle w:val="AmColumnHeading"/>
            </w:pPr>
            <w:r w:rsidRPr="00047B22">
              <w:t>Muudatusettepanek</w:t>
            </w:r>
          </w:p>
        </w:tc>
      </w:tr>
      <w:tr w:rsidR="00DC47AF" w:rsidRPr="00047B22" w14:paraId="196A7CA0" w14:textId="77777777" w:rsidTr="002354E6">
        <w:trPr>
          <w:jc w:val="center"/>
        </w:trPr>
        <w:tc>
          <w:tcPr>
            <w:tcW w:w="4876" w:type="dxa"/>
          </w:tcPr>
          <w:p w14:paraId="4E00BAA5" w14:textId="77777777" w:rsidR="00DC47AF" w:rsidRPr="00047B22" w:rsidRDefault="00DC47AF" w:rsidP="002354E6">
            <w:pPr>
              <w:pStyle w:val="Normal6a"/>
            </w:pPr>
            <w:r w:rsidRPr="00047B22">
              <w:t>(27)</w:t>
            </w:r>
            <w:r w:rsidRPr="00047B22">
              <w:tab/>
            </w:r>
            <w:r w:rsidRPr="00047B22">
              <w:rPr>
                <w:b/>
                <w:i/>
              </w:rPr>
              <w:t>Solidaarsusmehhanism peaks hõlmama meetmeid, millega edendatakse vastutuse õiglast jagamist ja</w:t>
            </w:r>
            <w:r w:rsidRPr="00047B22">
              <w:t xml:space="preserve"> liikmesriikide jõupingutuste </w:t>
            </w:r>
            <w:r w:rsidRPr="00047B22">
              <w:rPr>
                <w:b/>
                <w:i/>
              </w:rPr>
              <w:t>tasakaalu</w:t>
            </w:r>
            <w:r w:rsidRPr="00047B22">
              <w:t xml:space="preserve"> ka tagasisaatmise valdkonnas. Tagasisaatmise toetamise kaudu peaks liikmesriik võtma kohustuse </w:t>
            </w:r>
            <w:r w:rsidRPr="00047B22">
              <w:rPr>
                <w:b/>
                <w:i/>
              </w:rPr>
              <w:t>toetada rändesurve all olevat liikmesriiki selliste toimingute tegemisel</w:t>
            </w:r>
            <w:r w:rsidRPr="00047B22">
              <w:t xml:space="preserve">, mis on vajalikud ebaseaduslikult riigis viibivate kolmandate riikide kodanike tagasisaatmiseks, </w:t>
            </w:r>
            <w:r w:rsidRPr="00047B22">
              <w:rPr>
                <w:b/>
                <w:i/>
              </w:rPr>
              <w:t>pidades silmas, et toetatav liikmesriik jääb vastutavaks tagasisaatmise teostamise eest ajal, mil isikud</w:t>
            </w:r>
            <w:r w:rsidRPr="00047B22">
              <w:t xml:space="preserve"> viibivad </w:t>
            </w:r>
            <w:r w:rsidRPr="00047B22">
              <w:rPr>
                <w:b/>
                <w:i/>
              </w:rPr>
              <w:t>tema territooriumil</w:t>
            </w:r>
            <w:r w:rsidRPr="00047B22">
              <w:t>.</w:t>
            </w:r>
            <w:r w:rsidRPr="00047B22">
              <w:rPr>
                <w:b/>
                <w:i/>
              </w:rPr>
              <w:t xml:space="preserve"> Kui sellised toimingud ei ole kaheksa kuu möödudes vilja kandnud,</w:t>
            </w:r>
            <w:r w:rsidRPr="00047B22">
              <w:t xml:space="preserve"> peaksid </w:t>
            </w:r>
            <w:r w:rsidRPr="00047B22">
              <w:rPr>
                <w:b/>
                <w:i/>
              </w:rPr>
              <w:t>tagasisaatmist toetavad liikmesriigid võtma need isikud üle kooskõlas käesolevas määruses sätestatud menetlustega ja kohaldama direktiivi 2008/115/EÜ; kui asjakohane, võivad liikmesriigid</w:t>
            </w:r>
            <w:r w:rsidRPr="00047B22">
              <w:t xml:space="preserve"> nõukogu direktiivi 2001/40</w:t>
            </w:r>
            <w:r w:rsidRPr="00047B22">
              <w:rPr>
                <w:rStyle w:val="Sup"/>
              </w:rPr>
              <w:t>39</w:t>
            </w:r>
            <w:r w:rsidRPr="00047B22">
              <w:t xml:space="preserve"> alusel </w:t>
            </w:r>
            <w:r w:rsidRPr="00047B22">
              <w:rPr>
                <w:b/>
                <w:i/>
              </w:rPr>
              <w:t>tunnustada</w:t>
            </w:r>
            <w:r w:rsidRPr="00047B22">
              <w:t xml:space="preserve"> tagasisaatmisotsust, mille on teinud </w:t>
            </w:r>
            <w:r w:rsidRPr="00047B22">
              <w:rPr>
                <w:b/>
                <w:i/>
              </w:rPr>
              <w:t>toetatav</w:t>
            </w:r>
            <w:r w:rsidRPr="00047B22">
              <w:t xml:space="preserve">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0D052509" w14:textId="77777777" w:rsidR="00DC47AF" w:rsidRPr="00047B22" w:rsidRDefault="00DC47AF" w:rsidP="002354E6">
            <w:pPr>
              <w:pStyle w:val="Normal6a"/>
            </w:pPr>
            <w:r w:rsidRPr="00047B22">
              <w:t>(27)</w:t>
            </w:r>
            <w:r w:rsidRPr="00047B22">
              <w:tab/>
            </w:r>
            <w:r w:rsidRPr="00047B22">
              <w:rPr>
                <w:b/>
                <w:i/>
              </w:rPr>
              <w:t>Koostöömeetmed peaksid koosnema</w:t>
            </w:r>
            <w:r w:rsidRPr="00047B22">
              <w:t xml:space="preserve"> liikmesriikide jõupingutuste </w:t>
            </w:r>
            <w:r w:rsidRPr="00047B22">
              <w:rPr>
                <w:b/>
                <w:i/>
              </w:rPr>
              <w:t>tasakaalust</w:t>
            </w:r>
            <w:r w:rsidRPr="00047B22">
              <w:t xml:space="preserve"> ka </w:t>
            </w:r>
            <w:r w:rsidRPr="00047B22">
              <w:rPr>
                <w:b/>
                <w:i/>
              </w:rPr>
              <w:t>ebaseaduslikult riigis viibivate kolmandate riikide kodanike</w:t>
            </w:r>
            <w:r w:rsidRPr="00047B22">
              <w:t xml:space="preserve"> tagasisaatmise valdkonnas. Tagasisaatmise toetamise kaudu peaks liikmesriik võtma kohustuse </w:t>
            </w:r>
            <w:r w:rsidRPr="00047B22">
              <w:rPr>
                <w:b/>
                <w:i/>
              </w:rPr>
              <w:t>teha toiminguid</w:t>
            </w:r>
            <w:r w:rsidRPr="00047B22">
              <w:t xml:space="preserve">, mis on vajalikud ebaseaduslikult riigis viibivate kolmandate riikide kodanike tagasisaatmiseks, </w:t>
            </w:r>
            <w:r w:rsidRPr="00047B22">
              <w:rPr>
                <w:b/>
                <w:i/>
              </w:rPr>
              <w:t>kes</w:t>
            </w:r>
            <w:r w:rsidRPr="00047B22">
              <w:t xml:space="preserve"> viibivad </w:t>
            </w:r>
            <w:r w:rsidRPr="00047B22">
              <w:rPr>
                <w:b/>
                <w:i/>
              </w:rPr>
              <w:t>teistes liikmesriikides</w:t>
            </w:r>
            <w:r w:rsidRPr="00047B22">
              <w:t xml:space="preserve">. </w:t>
            </w:r>
            <w:r w:rsidRPr="00047B22">
              <w:rPr>
                <w:b/>
                <w:i/>
              </w:rPr>
              <w:t>Liikmesriigid</w:t>
            </w:r>
            <w:r w:rsidRPr="00047B22">
              <w:t xml:space="preserve"> peaksid nõukogu direktiivi 2001/40</w:t>
            </w:r>
            <w:r w:rsidRPr="00047B22">
              <w:rPr>
                <w:rStyle w:val="Sup"/>
              </w:rPr>
              <w:t>39</w:t>
            </w:r>
            <w:r w:rsidRPr="00047B22">
              <w:t xml:space="preserve"> alusel </w:t>
            </w:r>
            <w:r w:rsidRPr="00047B22">
              <w:rPr>
                <w:b/>
                <w:i/>
              </w:rPr>
              <w:t>tunnustama</w:t>
            </w:r>
            <w:r w:rsidRPr="00047B22">
              <w:t xml:space="preserve"> tagasisaatmisotsust, mille on teinud </w:t>
            </w:r>
            <w:r w:rsidRPr="00047B22">
              <w:rPr>
                <w:b/>
                <w:i/>
              </w:rPr>
              <w:t>teine</w:t>
            </w:r>
            <w:r w:rsidRPr="00047B22">
              <w:t xml:space="preserve">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r>
      <w:tr w:rsidR="00DC47AF" w:rsidRPr="00047B22" w14:paraId="6E733549" w14:textId="77777777" w:rsidTr="002354E6">
        <w:trPr>
          <w:jc w:val="center"/>
        </w:trPr>
        <w:tc>
          <w:tcPr>
            <w:tcW w:w="4876" w:type="dxa"/>
          </w:tcPr>
          <w:p w14:paraId="253BBC00" w14:textId="77777777" w:rsidR="00DC47AF" w:rsidRPr="00047B22" w:rsidRDefault="00DC47AF" w:rsidP="002354E6">
            <w:pPr>
              <w:pStyle w:val="Normal6a"/>
            </w:pPr>
            <w:r w:rsidRPr="00047B22">
              <w:t>_________________</w:t>
            </w:r>
          </w:p>
        </w:tc>
        <w:tc>
          <w:tcPr>
            <w:tcW w:w="4876" w:type="dxa"/>
          </w:tcPr>
          <w:p w14:paraId="7FA8167A" w14:textId="77777777" w:rsidR="00DC47AF" w:rsidRPr="00047B22" w:rsidRDefault="00DC47AF" w:rsidP="002354E6">
            <w:pPr>
              <w:pStyle w:val="Normal6a"/>
            </w:pPr>
            <w:r w:rsidRPr="00047B22">
              <w:t>_________________</w:t>
            </w:r>
          </w:p>
        </w:tc>
      </w:tr>
      <w:tr w:rsidR="00DC47AF" w:rsidRPr="00047B22" w14:paraId="6DB18757" w14:textId="77777777" w:rsidTr="002354E6">
        <w:trPr>
          <w:jc w:val="center"/>
        </w:trPr>
        <w:tc>
          <w:tcPr>
            <w:tcW w:w="4876" w:type="dxa"/>
          </w:tcPr>
          <w:p w14:paraId="54D0322C"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5221972D"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4EA2075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8FFB23A" w14:textId="77777777" w:rsidR="00DC47AF" w:rsidRPr="00047B22" w:rsidRDefault="00DC47AF" w:rsidP="00DC47AF">
      <w:r w:rsidRPr="00047B22">
        <w:rPr>
          <w:rStyle w:val="HideTWBExt"/>
          <w:noProof w:val="0"/>
        </w:rPr>
        <w:t>&lt;/AmendB&gt;</w:t>
      </w:r>
    </w:p>
    <w:p w14:paraId="0079E88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415</w:t>
      </w:r>
      <w:r w:rsidRPr="00047B22">
        <w:rPr>
          <w:rStyle w:val="HideTWBExt"/>
          <w:b w:val="0"/>
          <w:noProof w:val="0"/>
        </w:rPr>
        <w:t>&lt;/NumAmB&gt;</w:t>
      </w:r>
    </w:p>
    <w:p w14:paraId="5FDABAB1"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6538F9DB" w14:textId="77777777" w:rsidR="00DC47AF" w:rsidRPr="00047B22" w:rsidRDefault="00DC47AF" w:rsidP="00DC47AF">
      <w:pPr>
        <w:pStyle w:val="NormalBold"/>
      </w:pPr>
      <w:r w:rsidRPr="00047B22">
        <w:rPr>
          <w:rStyle w:val="HideTWBExt"/>
          <w:b w:val="0"/>
          <w:noProof w:val="0"/>
        </w:rPr>
        <w:t>&lt;/RepeatBlock-By&gt;</w:t>
      </w:r>
    </w:p>
    <w:p w14:paraId="55D63EE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737A618"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711101F" w14:textId="77777777" w:rsidTr="002354E6">
        <w:trPr>
          <w:trHeight w:hRule="exact" w:val="240"/>
          <w:jc w:val="center"/>
        </w:trPr>
        <w:tc>
          <w:tcPr>
            <w:tcW w:w="9752" w:type="dxa"/>
            <w:gridSpan w:val="2"/>
          </w:tcPr>
          <w:p w14:paraId="4CEBA476" w14:textId="77777777" w:rsidR="00DC47AF" w:rsidRPr="00047B22" w:rsidRDefault="00DC47AF" w:rsidP="002354E6"/>
        </w:tc>
      </w:tr>
      <w:tr w:rsidR="00DC47AF" w:rsidRPr="00047B22" w14:paraId="530A9112" w14:textId="77777777" w:rsidTr="002354E6">
        <w:trPr>
          <w:trHeight w:val="240"/>
          <w:jc w:val="center"/>
        </w:trPr>
        <w:tc>
          <w:tcPr>
            <w:tcW w:w="4876" w:type="dxa"/>
          </w:tcPr>
          <w:p w14:paraId="34A43327" w14:textId="77777777" w:rsidR="00DC47AF" w:rsidRPr="00047B22" w:rsidRDefault="00DC47AF" w:rsidP="002354E6">
            <w:pPr>
              <w:pStyle w:val="AmColumnHeading"/>
            </w:pPr>
            <w:r w:rsidRPr="00047B22">
              <w:t>Komisjoni ettepanek</w:t>
            </w:r>
          </w:p>
        </w:tc>
        <w:tc>
          <w:tcPr>
            <w:tcW w:w="4876" w:type="dxa"/>
          </w:tcPr>
          <w:p w14:paraId="1A4B3A5C" w14:textId="77777777" w:rsidR="00DC47AF" w:rsidRPr="00047B22" w:rsidRDefault="00DC47AF" w:rsidP="002354E6">
            <w:pPr>
              <w:pStyle w:val="AmColumnHeading"/>
            </w:pPr>
            <w:r w:rsidRPr="00047B22">
              <w:t>Muudatusettepanek</w:t>
            </w:r>
          </w:p>
        </w:tc>
      </w:tr>
      <w:tr w:rsidR="00DC47AF" w:rsidRPr="00047B22" w14:paraId="243CCBF9" w14:textId="77777777" w:rsidTr="002354E6">
        <w:trPr>
          <w:jc w:val="center"/>
        </w:trPr>
        <w:tc>
          <w:tcPr>
            <w:tcW w:w="4876" w:type="dxa"/>
          </w:tcPr>
          <w:p w14:paraId="576C3B7A"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w:t>
            </w:r>
            <w:r w:rsidRPr="00047B22">
              <w:rPr>
                <w:b/>
                <w:i/>
              </w:rPr>
              <w:t>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BoldItalic"/>
                <w:b w:val="0"/>
                <w:i w:val="0"/>
              </w:rPr>
              <w:t>39</w:t>
            </w:r>
            <w:r w:rsidRPr="00047B22">
              <w:rPr>
                <w:b/>
                <w:i/>
              </w:rPr>
              <w:t xml:space="preserve"> alusel tunnustada tagasisaatmisotsust, mille on teinud toetatav liikmesriik</w:t>
            </w:r>
            <w:r w:rsidRPr="00047B22">
              <w:t>.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6E328C49"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w:t>
            </w:r>
            <w:r w:rsidRPr="00047B22">
              <w:rPr>
                <w:b/>
                <w:i/>
              </w:rPr>
              <w:t>Tagasisaatmise toetamine ei tohi kunagi muutuda viivitatud kohustuslikuks ümberpaigutamiseks</w:t>
            </w:r>
            <w:r w:rsidRPr="00047B22">
              <w:t>.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r>
      <w:tr w:rsidR="00DC47AF" w:rsidRPr="00047B22" w14:paraId="41140B14" w14:textId="77777777" w:rsidTr="002354E6">
        <w:trPr>
          <w:jc w:val="center"/>
        </w:trPr>
        <w:tc>
          <w:tcPr>
            <w:tcW w:w="4876" w:type="dxa"/>
          </w:tcPr>
          <w:p w14:paraId="4B69E83F" w14:textId="77777777" w:rsidR="00DC47AF" w:rsidRPr="00047B22" w:rsidRDefault="00DC47AF" w:rsidP="002354E6">
            <w:pPr>
              <w:pStyle w:val="Normal6a"/>
            </w:pPr>
            <w:r w:rsidRPr="00047B22">
              <w:t>_________________</w:t>
            </w:r>
          </w:p>
        </w:tc>
        <w:tc>
          <w:tcPr>
            <w:tcW w:w="4876" w:type="dxa"/>
          </w:tcPr>
          <w:p w14:paraId="38FF9C18" w14:textId="77777777" w:rsidR="00DC47AF" w:rsidRPr="00047B22" w:rsidRDefault="00DC47AF" w:rsidP="002354E6">
            <w:pPr>
              <w:pStyle w:val="Normal6a"/>
            </w:pPr>
          </w:p>
        </w:tc>
      </w:tr>
      <w:tr w:rsidR="00DC47AF" w:rsidRPr="00047B22" w14:paraId="5DCD17AC" w14:textId="77777777" w:rsidTr="002354E6">
        <w:trPr>
          <w:jc w:val="center"/>
        </w:trPr>
        <w:tc>
          <w:tcPr>
            <w:tcW w:w="4876" w:type="dxa"/>
          </w:tcPr>
          <w:p w14:paraId="38F9C73F" w14:textId="77777777" w:rsidR="00DC47AF" w:rsidRPr="00047B22" w:rsidRDefault="00DC47AF" w:rsidP="002354E6">
            <w:pPr>
              <w:pStyle w:val="Normal6a"/>
            </w:pPr>
            <w:r w:rsidRPr="00047B22">
              <w:rPr>
                <w:rStyle w:val="SupBoldItalic"/>
              </w:rPr>
              <w:t>39</w:t>
            </w:r>
            <w:r w:rsidRPr="00047B22">
              <w:t xml:space="preserve"> </w:t>
            </w:r>
            <w:r w:rsidRPr="00047B22">
              <w:rPr>
                <w:b/>
                <w:i/>
              </w:rPr>
              <w:t>Nõukogu 28. mai 2001. aasta direktiiv 2001/40/EÜ kolmandate riikide kodanike väljasaatmise otsuste vastastikuse tunnustamise kohta (EÜT L 149, 2.6.2001, lk 34).</w:t>
            </w:r>
          </w:p>
        </w:tc>
        <w:tc>
          <w:tcPr>
            <w:tcW w:w="4876" w:type="dxa"/>
          </w:tcPr>
          <w:p w14:paraId="615D9294" w14:textId="77777777" w:rsidR="00DC47AF" w:rsidRPr="00047B22" w:rsidRDefault="00DC47AF" w:rsidP="002354E6">
            <w:pPr>
              <w:pStyle w:val="Normal6a"/>
            </w:pPr>
          </w:p>
        </w:tc>
      </w:tr>
    </w:tbl>
    <w:p w14:paraId="20120E8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FC34FB7" w14:textId="77777777" w:rsidR="00DC47AF" w:rsidRPr="00047B22" w:rsidRDefault="00DC47AF" w:rsidP="00DC47AF">
      <w:r w:rsidRPr="00047B22">
        <w:rPr>
          <w:rStyle w:val="HideTWBExt"/>
          <w:noProof w:val="0"/>
        </w:rPr>
        <w:t>&lt;/AmendB&gt;</w:t>
      </w:r>
    </w:p>
    <w:p w14:paraId="645DA2A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416</w:t>
      </w:r>
      <w:r w:rsidRPr="00047B22">
        <w:rPr>
          <w:rStyle w:val="HideTWBExt"/>
          <w:b w:val="0"/>
          <w:noProof w:val="0"/>
        </w:rPr>
        <w:t>&lt;/NumAmB&gt;</w:t>
      </w:r>
    </w:p>
    <w:p w14:paraId="773566E2" w14:textId="77777777" w:rsidR="00DC47AF" w:rsidRPr="00047B22" w:rsidRDefault="00DC47AF" w:rsidP="00DC47AF">
      <w:pPr>
        <w:pStyle w:val="NormalBold"/>
      </w:pPr>
      <w:r w:rsidRPr="00047B22">
        <w:rPr>
          <w:rStyle w:val="HideTWBExt"/>
          <w:b w:val="0"/>
          <w:noProof w:val="0"/>
        </w:rPr>
        <w:t>&lt;RepeatBlock-By&gt;&lt;Members&gt;</w:t>
      </w:r>
      <w:r w:rsidRPr="00047B22">
        <w:t>Abir Al-Sahlani, Fabienne Keller, Yana Toom, Hilde Vautmans, Jan-Christoph Oetjen, Moritz Körner, Sophia in 't Veld</w:t>
      </w:r>
      <w:r w:rsidRPr="00047B22">
        <w:rPr>
          <w:rStyle w:val="HideTWBExt"/>
          <w:b w:val="0"/>
          <w:noProof w:val="0"/>
        </w:rPr>
        <w:t>&lt;/Members&gt;</w:t>
      </w:r>
    </w:p>
    <w:p w14:paraId="56B8EF3A" w14:textId="77777777" w:rsidR="00DC47AF" w:rsidRPr="00047B22" w:rsidRDefault="00DC47AF" w:rsidP="00DC47AF">
      <w:pPr>
        <w:pStyle w:val="NormalBold"/>
      </w:pPr>
      <w:r w:rsidRPr="00047B22">
        <w:rPr>
          <w:rStyle w:val="HideTWBExt"/>
          <w:b w:val="0"/>
          <w:noProof w:val="0"/>
        </w:rPr>
        <w:t>&lt;/RepeatBlock-By&gt;</w:t>
      </w:r>
    </w:p>
    <w:p w14:paraId="0FBE591E"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46D8D99"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E3A0C2C" w14:textId="77777777" w:rsidTr="002354E6">
        <w:trPr>
          <w:trHeight w:hRule="exact" w:val="240"/>
          <w:jc w:val="center"/>
        </w:trPr>
        <w:tc>
          <w:tcPr>
            <w:tcW w:w="9752" w:type="dxa"/>
            <w:gridSpan w:val="2"/>
          </w:tcPr>
          <w:p w14:paraId="49DDD4D0" w14:textId="77777777" w:rsidR="00DC47AF" w:rsidRPr="00047B22" w:rsidRDefault="00DC47AF" w:rsidP="002354E6"/>
        </w:tc>
      </w:tr>
      <w:tr w:rsidR="00DC47AF" w:rsidRPr="00047B22" w14:paraId="12947A44" w14:textId="77777777" w:rsidTr="002354E6">
        <w:trPr>
          <w:trHeight w:val="240"/>
          <w:jc w:val="center"/>
        </w:trPr>
        <w:tc>
          <w:tcPr>
            <w:tcW w:w="4876" w:type="dxa"/>
          </w:tcPr>
          <w:p w14:paraId="73F1E14D" w14:textId="77777777" w:rsidR="00DC47AF" w:rsidRPr="00047B22" w:rsidRDefault="00DC47AF" w:rsidP="002354E6">
            <w:pPr>
              <w:pStyle w:val="AmColumnHeading"/>
            </w:pPr>
            <w:r w:rsidRPr="00047B22">
              <w:t>Komisjoni ettepanek</w:t>
            </w:r>
          </w:p>
        </w:tc>
        <w:tc>
          <w:tcPr>
            <w:tcW w:w="4876" w:type="dxa"/>
          </w:tcPr>
          <w:p w14:paraId="215D47B4" w14:textId="77777777" w:rsidR="00DC47AF" w:rsidRPr="00047B22" w:rsidRDefault="00DC47AF" w:rsidP="002354E6">
            <w:pPr>
              <w:pStyle w:val="AmColumnHeading"/>
            </w:pPr>
            <w:r w:rsidRPr="00047B22">
              <w:t>Muudatusettepanek</w:t>
            </w:r>
          </w:p>
        </w:tc>
      </w:tr>
      <w:tr w:rsidR="00DC47AF" w:rsidRPr="00047B22" w14:paraId="4E3D096D" w14:textId="77777777" w:rsidTr="002354E6">
        <w:trPr>
          <w:jc w:val="center"/>
        </w:trPr>
        <w:tc>
          <w:tcPr>
            <w:tcW w:w="4876" w:type="dxa"/>
          </w:tcPr>
          <w:p w14:paraId="65234D2E" w14:textId="77777777" w:rsidR="00DC47AF" w:rsidRPr="00047B22" w:rsidRDefault="00DC47AF" w:rsidP="002354E6">
            <w:pPr>
              <w:pStyle w:val="Normal6a"/>
            </w:pPr>
            <w:r w:rsidRPr="00047B22">
              <w:t>(27)</w:t>
            </w:r>
            <w:r w:rsidRPr="00047B22">
              <w:tab/>
              <w:t>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1654CCAF" w14:textId="77777777" w:rsidR="00DC47AF" w:rsidRPr="00047B22" w:rsidRDefault="00DC47AF" w:rsidP="002354E6">
            <w:pPr>
              <w:pStyle w:val="Normal6a"/>
            </w:pPr>
            <w:r w:rsidRPr="00047B22">
              <w:t>(27)</w:t>
            </w:r>
            <w:r w:rsidRPr="00047B22">
              <w:tab/>
              <w:t>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 </w:t>
            </w:r>
            <w:r w:rsidRPr="00047B22">
              <w:rPr>
                <w:b/>
                <w:i/>
              </w:rPr>
              <w:t>Euroopa Piiri- ja Rannikuvalve Amet austab kogu tagasisaatmis- ja tagasivõtuprotsessi vältel jätkuvalt inimväärikust ja järgib põhiõigusi.</w:t>
            </w:r>
          </w:p>
        </w:tc>
      </w:tr>
      <w:tr w:rsidR="00DC47AF" w:rsidRPr="00047B22" w14:paraId="2EA521DF" w14:textId="77777777" w:rsidTr="002354E6">
        <w:trPr>
          <w:jc w:val="center"/>
        </w:trPr>
        <w:tc>
          <w:tcPr>
            <w:tcW w:w="4876" w:type="dxa"/>
          </w:tcPr>
          <w:p w14:paraId="169F68C0" w14:textId="77777777" w:rsidR="00DC47AF" w:rsidRPr="00047B22" w:rsidRDefault="00DC47AF" w:rsidP="002354E6">
            <w:pPr>
              <w:pStyle w:val="Normal6a"/>
            </w:pPr>
            <w:r w:rsidRPr="00047B22">
              <w:t>_________________</w:t>
            </w:r>
          </w:p>
        </w:tc>
        <w:tc>
          <w:tcPr>
            <w:tcW w:w="4876" w:type="dxa"/>
          </w:tcPr>
          <w:p w14:paraId="7C825288" w14:textId="77777777" w:rsidR="00DC47AF" w:rsidRPr="00047B22" w:rsidRDefault="00DC47AF" w:rsidP="002354E6">
            <w:pPr>
              <w:pStyle w:val="Normal6a"/>
            </w:pPr>
            <w:r w:rsidRPr="00047B22">
              <w:t>_________________</w:t>
            </w:r>
          </w:p>
        </w:tc>
      </w:tr>
      <w:tr w:rsidR="00DC47AF" w:rsidRPr="00047B22" w14:paraId="4C92A52D" w14:textId="77777777" w:rsidTr="002354E6">
        <w:trPr>
          <w:jc w:val="center"/>
        </w:trPr>
        <w:tc>
          <w:tcPr>
            <w:tcW w:w="4876" w:type="dxa"/>
          </w:tcPr>
          <w:p w14:paraId="1011223C"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7C5B1070"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30D79F5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5B09A1D4" w14:textId="77777777" w:rsidR="00DC47AF" w:rsidRPr="00047B22" w:rsidRDefault="00DC47AF" w:rsidP="00DC47AF">
      <w:r w:rsidRPr="00047B22">
        <w:rPr>
          <w:rStyle w:val="HideTWBExt"/>
          <w:noProof w:val="0"/>
        </w:rPr>
        <w:t>&lt;/AmendB&gt;</w:t>
      </w:r>
    </w:p>
    <w:p w14:paraId="37A102FE"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417</w:t>
      </w:r>
      <w:r w:rsidRPr="00047B22">
        <w:rPr>
          <w:rStyle w:val="HideTWBExt"/>
          <w:b w:val="0"/>
          <w:noProof w:val="0"/>
        </w:rPr>
        <w:t>&lt;/NumAmB&gt;</w:t>
      </w:r>
    </w:p>
    <w:p w14:paraId="36FC99EC" w14:textId="77777777" w:rsidR="00DC47AF" w:rsidRPr="00047B22" w:rsidRDefault="00DC47AF" w:rsidP="00DC47AF">
      <w:pPr>
        <w:pStyle w:val="NormalBold"/>
      </w:pPr>
      <w:r w:rsidRPr="00047B22">
        <w:rPr>
          <w:rStyle w:val="HideTWBExt"/>
          <w:b w:val="0"/>
          <w:noProof w:val="0"/>
        </w:rPr>
        <w:t>&lt;RepeatBlock-By&gt;&lt;Members&gt;</w:t>
      </w:r>
      <w:r w:rsidRPr="00047B22">
        <w:t>Hilde Vautmans, Jan-Christoph Oetjen, Sophia in 't Veld, Moritz Körner</w:t>
      </w:r>
      <w:r w:rsidRPr="00047B22">
        <w:rPr>
          <w:rStyle w:val="HideTWBExt"/>
          <w:b w:val="0"/>
          <w:noProof w:val="0"/>
        </w:rPr>
        <w:t>&lt;/Members&gt;</w:t>
      </w:r>
    </w:p>
    <w:p w14:paraId="13A9CFCC" w14:textId="77777777" w:rsidR="00DC47AF" w:rsidRPr="00047B22" w:rsidRDefault="00DC47AF" w:rsidP="00DC47AF">
      <w:pPr>
        <w:pStyle w:val="NormalBold"/>
      </w:pPr>
      <w:r w:rsidRPr="00047B22">
        <w:rPr>
          <w:rStyle w:val="HideTWBExt"/>
          <w:b w:val="0"/>
          <w:noProof w:val="0"/>
        </w:rPr>
        <w:t>&lt;/RepeatBlock-By&gt;</w:t>
      </w:r>
    </w:p>
    <w:p w14:paraId="74958F8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8AF7C98"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027A494" w14:textId="77777777" w:rsidTr="002354E6">
        <w:trPr>
          <w:trHeight w:hRule="exact" w:val="240"/>
          <w:jc w:val="center"/>
        </w:trPr>
        <w:tc>
          <w:tcPr>
            <w:tcW w:w="9752" w:type="dxa"/>
            <w:gridSpan w:val="2"/>
          </w:tcPr>
          <w:p w14:paraId="6F4B8B30" w14:textId="77777777" w:rsidR="00DC47AF" w:rsidRPr="00047B22" w:rsidRDefault="00DC47AF" w:rsidP="002354E6"/>
        </w:tc>
      </w:tr>
      <w:tr w:rsidR="00DC47AF" w:rsidRPr="00047B22" w14:paraId="29AE31F1" w14:textId="77777777" w:rsidTr="002354E6">
        <w:trPr>
          <w:trHeight w:val="240"/>
          <w:jc w:val="center"/>
        </w:trPr>
        <w:tc>
          <w:tcPr>
            <w:tcW w:w="4876" w:type="dxa"/>
          </w:tcPr>
          <w:p w14:paraId="4BE18A39" w14:textId="77777777" w:rsidR="00DC47AF" w:rsidRPr="00047B22" w:rsidRDefault="00DC47AF" w:rsidP="002354E6">
            <w:pPr>
              <w:pStyle w:val="AmColumnHeading"/>
            </w:pPr>
            <w:r w:rsidRPr="00047B22">
              <w:t>Komisjoni ettepanek</w:t>
            </w:r>
          </w:p>
        </w:tc>
        <w:tc>
          <w:tcPr>
            <w:tcW w:w="4876" w:type="dxa"/>
          </w:tcPr>
          <w:p w14:paraId="268078FC" w14:textId="77777777" w:rsidR="00DC47AF" w:rsidRPr="00047B22" w:rsidRDefault="00DC47AF" w:rsidP="002354E6">
            <w:pPr>
              <w:pStyle w:val="AmColumnHeading"/>
            </w:pPr>
            <w:r w:rsidRPr="00047B22">
              <w:t>Muudatusettepanek</w:t>
            </w:r>
          </w:p>
        </w:tc>
      </w:tr>
      <w:tr w:rsidR="00DC47AF" w:rsidRPr="00047B22" w14:paraId="4D2C3535" w14:textId="77777777" w:rsidTr="002354E6">
        <w:trPr>
          <w:jc w:val="center"/>
        </w:trPr>
        <w:tc>
          <w:tcPr>
            <w:tcW w:w="4876" w:type="dxa"/>
          </w:tcPr>
          <w:p w14:paraId="1ABEAE97" w14:textId="77777777" w:rsidR="00DC47AF" w:rsidRPr="00047B22" w:rsidRDefault="00DC47AF" w:rsidP="002354E6">
            <w:pPr>
              <w:pStyle w:val="Normal6a"/>
            </w:pPr>
            <w:r w:rsidRPr="00047B22">
              <w:t>(27)</w:t>
            </w:r>
            <w:r w:rsidRPr="00047B22">
              <w:tab/>
              <w:t>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203C87A3" w14:textId="77777777" w:rsidR="00DC47AF" w:rsidRPr="00047B22" w:rsidRDefault="00DC47AF" w:rsidP="002354E6">
            <w:pPr>
              <w:pStyle w:val="Normal6a"/>
            </w:pPr>
            <w:r w:rsidRPr="00047B22">
              <w:t>(27)</w:t>
            </w:r>
            <w:r w:rsidRPr="00047B22">
              <w:tab/>
              <w:t>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 </w:t>
            </w:r>
            <w:r w:rsidRPr="00047B22">
              <w:rPr>
                <w:b/>
                <w:i/>
              </w:rPr>
              <w:t>Saatjata alaealised tuleks vabastada tagasisaatmise toetamisest, välja arvatud juhul, kui see on nende parimates huvides.</w:t>
            </w:r>
          </w:p>
        </w:tc>
      </w:tr>
      <w:tr w:rsidR="00DC47AF" w:rsidRPr="00047B22" w14:paraId="4BEB27CF" w14:textId="77777777" w:rsidTr="002354E6">
        <w:trPr>
          <w:jc w:val="center"/>
        </w:trPr>
        <w:tc>
          <w:tcPr>
            <w:tcW w:w="4876" w:type="dxa"/>
          </w:tcPr>
          <w:p w14:paraId="3402068D" w14:textId="77777777" w:rsidR="00DC47AF" w:rsidRPr="00047B22" w:rsidRDefault="00DC47AF" w:rsidP="002354E6">
            <w:pPr>
              <w:pStyle w:val="Normal6a"/>
            </w:pPr>
            <w:r w:rsidRPr="00047B22">
              <w:t>_________________</w:t>
            </w:r>
          </w:p>
        </w:tc>
        <w:tc>
          <w:tcPr>
            <w:tcW w:w="4876" w:type="dxa"/>
          </w:tcPr>
          <w:p w14:paraId="4CC20FF6" w14:textId="77777777" w:rsidR="00DC47AF" w:rsidRPr="00047B22" w:rsidRDefault="00DC47AF" w:rsidP="002354E6">
            <w:pPr>
              <w:pStyle w:val="Normal6a"/>
            </w:pPr>
            <w:r w:rsidRPr="00047B22">
              <w:t>_________________</w:t>
            </w:r>
          </w:p>
        </w:tc>
      </w:tr>
      <w:tr w:rsidR="00DC47AF" w:rsidRPr="00047B22" w14:paraId="66E37025" w14:textId="77777777" w:rsidTr="002354E6">
        <w:trPr>
          <w:jc w:val="center"/>
        </w:trPr>
        <w:tc>
          <w:tcPr>
            <w:tcW w:w="4876" w:type="dxa"/>
          </w:tcPr>
          <w:p w14:paraId="17630911"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4D5F94FC"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3E522B2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14E9710" w14:textId="77777777" w:rsidR="00DC47AF" w:rsidRPr="00047B22" w:rsidRDefault="00DC47AF" w:rsidP="00DC47AF">
      <w:r w:rsidRPr="00047B22">
        <w:rPr>
          <w:rStyle w:val="HideTWBExt"/>
          <w:noProof w:val="0"/>
        </w:rPr>
        <w:t>&lt;/AmendB&gt;</w:t>
      </w:r>
    </w:p>
    <w:p w14:paraId="6311A02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418</w:t>
      </w:r>
      <w:r w:rsidRPr="00047B22">
        <w:rPr>
          <w:rStyle w:val="HideTWBExt"/>
          <w:b w:val="0"/>
          <w:noProof w:val="0"/>
        </w:rPr>
        <w:t>&lt;/NumAmB&gt;</w:t>
      </w:r>
    </w:p>
    <w:p w14:paraId="363B1F37" w14:textId="77777777" w:rsidR="00DC47AF" w:rsidRPr="00047B22" w:rsidRDefault="00DC47AF" w:rsidP="00DC47AF">
      <w:pPr>
        <w:pStyle w:val="NormalBold"/>
      </w:pPr>
      <w:r w:rsidRPr="00047B22">
        <w:rPr>
          <w:rStyle w:val="HideTWBExt"/>
          <w:b w:val="0"/>
          <w:noProof w:val="0"/>
        </w:rPr>
        <w:t>&lt;RepeatBlock-By&gt;&lt;Members&gt;</w:t>
      </w:r>
      <w:r w:rsidRPr="00047B22">
        <w:t>Caterina Chinnici, Javier Moreno Sánchez</w:t>
      </w:r>
      <w:r w:rsidRPr="00047B22">
        <w:rPr>
          <w:rStyle w:val="HideTWBExt"/>
          <w:b w:val="0"/>
          <w:noProof w:val="0"/>
        </w:rPr>
        <w:t>&lt;/Members&gt;</w:t>
      </w:r>
    </w:p>
    <w:p w14:paraId="1529494A" w14:textId="77777777" w:rsidR="00DC47AF" w:rsidRPr="00047B22" w:rsidRDefault="00DC47AF" w:rsidP="00DC47AF">
      <w:pPr>
        <w:pStyle w:val="NormalBold"/>
      </w:pPr>
      <w:r w:rsidRPr="00047B22">
        <w:rPr>
          <w:rStyle w:val="HideTWBExt"/>
          <w:b w:val="0"/>
          <w:noProof w:val="0"/>
        </w:rPr>
        <w:t>&lt;/RepeatBlock-By&gt;</w:t>
      </w:r>
    </w:p>
    <w:p w14:paraId="6BED5A3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BAB1B58"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6EDFF5AB" w14:textId="77777777" w:rsidTr="002354E6">
        <w:trPr>
          <w:trHeight w:hRule="exact" w:val="240"/>
          <w:jc w:val="center"/>
        </w:trPr>
        <w:tc>
          <w:tcPr>
            <w:tcW w:w="9752" w:type="dxa"/>
            <w:gridSpan w:val="2"/>
          </w:tcPr>
          <w:p w14:paraId="3E44C254" w14:textId="77777777" w:rsidR="00DC47AF" w:rsidRPr="00047B22" w:rsidRDefault="00DC47AF" w:rsidP="002354E6"/>
        </w:tc>
      </w:tr>
      <w:tr w:rsidR="00DC47AF" w:rsidRPr="00047B22" w14:paraId="4EAB15DE" w14:textId="77777777" w:rsidTr="002354E6">
        <w:trPr>
          <w:trHeight w:val="240"/>
          <w:jc w:val="center"/>
        </w:trPr>
        <w:tc>
          <w:tcPr>
            <w:tcW w:w="4876" w:type="dxa"/>
          </w:tcPr>
          <w:p w14:paraId="20E08334" w14:textId="77777777" w:rsidR="00DC47AF" w:rsidRPr="00047B22" w:rsidRDefault="00DC47AF" w:rsidP="002354E6">
            <w:pPr>
              <w:pStyle w:val="AmColumnHeading"/>
            </w:pPr>
            <w:r w:rsidRPr="00047B22">
              <w:t>Komisjoni ettepanek</w:t>
            </w:r>
          </w:p>
        </w:tc>
        <w:tc>
          <w:tcPr>
            <w:tcW w:w="4876" w:type="dxa"/>
          </w:tcPr>
          <w:p w14:paraId="601632E3" w14:textId="77777777" w:rsidR="00DC47AF" w:rsidRPr="00047B22" w:rsidRDefault="00DC47AF" w:rsidP="002354E6">
            <w:pPr>
              <w:pStyle w:val="AmColumnHeading"/>
            </w:pPr>
            <w:r w:rsidRPr="00047B22">
              <w:t>Muudatusettepanek</w:t>
            </w:r>
          </w:p>
        </w:tc>
      </w:tr>
      <w:tr w:rsidR="00DC47AF" w:rsidRPr="00047B22" w14:paraId="534009D3" w14:textId="77777777" w:rsidTr="002354E6">
        <w:trPr>
          <w:jc w:val="center"/>
        </w:trPr>
        <w:tc>
          <w:tcPr>
            <w:tcW w:w="4876" w:type="dxa"/>
          </w:tcPr>
          <w:p w14:paraId="1472B29A"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w:t>
            </w:r>
            <w:r w:rsidRPr="00047B22">
              <w:rPr>
                <w:b/>
                <w:i/>
              </w:rPr>
              <w:t>viibivate</w:t>
            </w:r>
            <w:r w:rsidRPr="00047B22">
              <w:t xml:space="preserv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0F3A8654"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w:t>
            </w:r>
            <w:r w:rsidRPr="00047B22">
              <w:rPr>
                <w:b/>
                <w:i/>
              </w:rPr>
              <w:t>elavate</w:t>
            </w:r>
            <w:r w:rsidRPr="00047B22">
              <w:t xml:space="preserv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 </w:t>
            </w:r>
            <w:r w:rsidRPr="00047B22">
              <w:rPr>
                <w:b/>
                <w:i/>
              </w:rPr>
              <w:t>Lapsed ja nende perekonnad tuleks tagasisaatmise toetamisest vabastada.</w:t>
            </w:r>
          </w:p>
        </w:tc>
      </w:tr>
      <w:tr w:rsidR="00DC47AF" w:rsidRPr="00047B22" w14:paraId="4F7813D2" w14:textId="77777777" w:rsidTr="002354E6">
        <w:trPr>
          <w:jc w:val="center"/>
        </w:trPr>
        <w:tc>
          <w:tcPr>
            <w:tcW w:w="4876" w:type="dxa"/>
          </w:tcPr>
          <w:p w14:paraId="5AC5BE2A" w14:textId="77777777" w:rsidR="00DC47AF" w:rsidRPr="00047B22" w:rsidRDefault="00DC47AF" w:rsidP="002354E6">
            <w:pPr>
              <w:pStyle w:val="Normal6a"/>
            </w:pPr>
            <w:r w:rsidRPr="00047B22">
              <w:t>_________________</w:t>
            </w:r>
          </w:p>
        </w:tc>
        <w:tc>
          <w:tcPr>
            <w:tcW w:w="4876" w:type="dxa"/>
          </w:tcPr>
          <w:p w14:paraId="6F1D3B47" w14:textId="77777777" w:rsidR="00DC47AF" w:rsidRPr="00047B22" w:rsidRDefault="00DC47AF" w:rsidP="002354E6">
            <w:pPr>
              <w:pStyle w:val="Normal6a"/>
            </w:pPr>
            <w:r w:rsidRPr="00047B22">
              <w:t>_________________</w:t>
            </w:r>
          </w:p>
        </w:tc>
      </w:tr>
      <w:tr w:rsidR="00DC47AF" w:rsidRPr="00047B22" w14:paraId="4F5E1897" w14:textId="77777777" w:rsidTr="002354E6">
        <w:trPr>
          <w:jc w:val="center"/>
        </w:trPr>
        <w:tc>
          <w:tcPr>
            <w:tcW w:w="4876" w:type="dxa"/>
          </w:tcPr>
          <w:p w14:paraId="4C9D3109"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456F06A1"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67E24B58"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F715DC9" w14:textId="77777777" w:rsidR="00DC47AF" w:rsidRPr="00047B22" w:rsidRDefault="00DC47AF" w:rsidP="00DC47AF">
      <w:r w:rsidRPr="00047B22">
        <w:rPr>
          <w:rStyle w:val="HideTWBExt"/>
          <w:noProof w:val="0"/>
        </w:rPr>
        <w:t>&lt;/AmendB&gt;</w:t>
      </w:r>
    </w:p>
    <w:p w14:paraId="1ECAE97B"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419</w:t>
      </w:r>
      <w:r w:rsidRPr="00047B22">
        <w:rPr>
          <w:rStyle w:val="HideTWBExt"/>
          <w:b w:val="0"/>
          <w:noProof w:val="0"/>
        </w:rPr>
        <w:t>&lt;/NumAmB&gt;</w:t>
      </w:r>
    </w:p>
    <w:p w14:paraId="696BDFA9"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Michal Šimečka, Jan-Christoph Oetjen, Malik Azmani</w:t>
      </w:r>
      <w:r w:rsidRPr="00047B22">
        <w:rPr>
          <w:rStyle w:val="HideTWBExt"/>
          <w:b w:val="0"/>
          <w:noProof w:val="0"/>
        </w:rPr>
        <w:t>&lt;/Members&gt;</w:t>
      </w:r>
    </w:p>
    <w:p w14:paraId="6A703746" w14:textId="77777777" w:rsidR="00DC47AF" w:rsidRPr="00047B22" w:rsidRDefault="00DC47AF" w:rsidP="00DC47AF">
      <w:pPr>
        <w:pStyle w:val="NormalBold"/>
      </w:pPr>
      <w:r w:rsidRPr="00047B22">
        <w:rPr>
          <w:rStyle w:val="HideTWBExt"/>
          <w:b w:val="0"/>
          <w:noProof w:val="0"/>
        </w:rPr>
        <w:t>&lt;/RepeatBlock-By&gt;</w:t>
      </w:r>
    </w:p>
    <w:p w14:paraId="6E05734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22599B4"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DE5C83D" w14:textId="77777777" w:rsidTr="002354E6">
        <w:trPr>
          <w:trHeight w:hRule="exact" w:val="240"/>
          <w:jc w:val="center"/>
        </w:trPr>
        <w:tc>
          <w:tcPr>
            <w:tcW w:w="9752" w:type="dxa"/>
            <w:gridSpan w:val="2"/>
          </w:tcPr>
          <w:p w14:paraId="57867FE8" w14:textId="77777777" w:rsidR="00DC47AF" w:rsidRPr="00047B22" w:rsidRDefault="00DC47AF" w:rsidP="002354E6"/>
        </w:tc>
      </w:tr>
      <w:tr w:rsidR="00DC47AF" w:rsidRPr="00047B22" w14:paraId="0468FC79" w14:textId="77777777" w:rsidTr="002354E6">
        <w:trPr>
          <w:trHeight w:val="240"/>
          <w:jc w:val="center"/>
        </w:trPr>
        <w:tc>
          <w:tcPr>
            <w:tcW w:w="4876" w:type="dxa"/>
          </w:tcPr>
          <w:p w14:paraId="533FA7A6" w14:textId="77777777" w:rsidR="00DC47AF" w:rsidRPr="00047B22" w:rsidRDefault="00DC47AF" w:rsidP="002354E6">
            <w:pPr>
              <w:pStyle w:val="AmColumnHeading"/>
            </w:pPr>
            <w:r w:rsidRPr="00047B22">
              <w:t>Komisjoni ettepanek</w:t>
            </w:r>
          </w:p>
        </w:tc>
        <w:tc>
          <w:tcPr>
            <w:tcW w:w="4876" w:type="dxa"/>
          </w:tcPr>
          <w:p w14:paraId="4C0F5CD4" w14:textId="77777777" w:rsidR="00DC47AF" w:rsidRPr="00047B22" w:rsidRDefault="00DC47AF" w:rsidP="002354E6">
            <w:pPr>
              <w:pStyle w:val="AmColumnHeading"/>
            </w:pPr>
            <w:r w:rsidRPr="00047B22">
              <w:t>Muudatusettepanek</w:t>
            </w:r>
          </w:p>
        </w:tc>
      </w:tr>
      <w:tr w:rsidR="00DC47AF" w:rsidRPr="00047B22" w14:paraId="39FA62F2" w14:textId="77777777" w:rsidTr="002354E6">
        <w:trPr>
          <w:jc w:val="center"/>
        </w:trPr>
        <w:tc>
          <w:tcPr>
            <w:tcW w:w="4876" w:type="dxa"/>
          </w:tcPr>
          <w:p w14:paraId="4AAA5E10"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w:t>
            </w:r>
            <w:r w:rsidRPr="00047B22">
              <w:rPr>
                <w:b/>
                <w:i/>
              </w:rPr>
              <w:t>võivad</w:t>
            </w:r>
            <w:r w:rsidRPr="00047B22">
              <w:t xml:space="preserve"> liikmesriigid nõukogu direktiivi 2001/40</w:t>
            </w:r>
            <w:r w:rsidRPr="00047B22">
              <w:rPr>
                <w:rStyle w:val="Sup"/>
              </w:rPr>
              <w:t>39</w:t>
            </w:r>
            <w:r w:rsidRPr="00047B22">
              <w:t xml:space="preserve"> alusel </w:t>
            </w:r>
            <w:r w:rsidRPr="00047B22">
              <w:rPr>
                <w:b/>
                <w:i/>
              </w:rPr>
              <w:t>tunnustada</w:t>
            </w:r>
            <w:r w:rsidRPr="00047B22">
              <w:t xml:space="preserve"> tagasisaatmisotsust, mille on teinud toetatav liikmesriik. Tagasisaatmise toetamine peaks olema </w:t>
            </w:r>
            <w:r w:rsidRPr="00047B22">
              <w:rPr>
                <w:b/>
                <w:i/>
              </w:rPr>
              <w:t>osa ELi ühisest tagasisaatmissüsteemist</w:t>
            </w:r>
            <w:r w:rsidRPr="00047B22">
              <w: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04E756D2"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w:t>
            </w:r>
            <w:r w:rsidRPr="00047B22">
              <w:rPr>
                <w:b/>
                <w:i/>
              </w:rPr>
              <w:t>peaksid</w:t>
            </w:r>
            <w:r w:rsidRPr="00047B22">
              <w:t xml:space="preserve"> liikmesriigid nõukogu direktiivi 2001/40</w:t>
            </w:r>
            <w:r w:rsidRPr="00047B22">
              <w:rPr>
                <w:rStyle w:val="Sup"/>
              </w:rPr>
              <w:t>39</w:t>
            </w:r>
            <w:r w:rsidRPr="00047B22">
              <w:t xml:space="preserve"> alusel </w:t>
            </w:r>
            <w:r w:rsidRPr="00047B22">
              <w:rPr>
                <w:b/>
                <w:i/>
              </w:rPr>
              <w:t>tunnustama</w:t>
            </w:r>
            <w:r w:rsidRPr="00047B22">
              <w:t xml:space="preserve"> tagasisaatmisotsust, mille on teinud toetatav liikmesriik. Tagasisaatmise toetamine peaks olema </w:t>
            </w:r>
            <w:r w:rsidRPr="00047B22">
              <w:rPr>
                <w:b/>
                <w:i/>
              </w:rPr>
              <w:t>kooskõlas ELi ühise tagasisaatmissüsteemiga ja seda täiendama</w:t>
            </w:r>
            <w:r w:rsidRPr="00047B22">
              <w:t>, mis hõlmab ka Euroopa Piiri- ja Rannikuvalve Ameti kaudu antavat tegevustoetust ning koordineerimismehhanismi kohaldamist, et edendada tagasisaatmise ja tagasivõtmise valdkonnas tõhusat koostööd kolmandate riikidega.</w:t>
            </w:r>
          </w:p>
        </w:tc>
      </w:tr>
      <w:tr w:rsidR="00DC47AF" w:rsidRPr="00047B22" w14:paraId="4B1DE9FA" w14:textId="77777777" w:rsidTr="002354E6">
        <w:trPr>
          <w:jc w:val="center"/>
        </w:trPr>
        <w:tc>
          <w:tcPr>
            <w:tcW w:w="4876" w:type="dxa"/>
          </w:tcPr>
          <w:p w14:paraId="55B2C1A5" w14:textId="77777777" w:rsidR="00DC47AF" w:rsidRPr="00047B22" w:rsidRDefault="00DC47AF" w:rsidP="002354E6">
            <w:pPr>
              <w:pStyle w:val="Normal6a"/>
            </w:pPr>
            <w:r w:rsidRPr="00047B22">
              <w:t>_________________</w:t>
            </w:r>
          </w:p>
        </w:tc>
        <w:tc>
          <w:tcPr>
            <w:tcW w:w="4876" w:type="dxa"/>
          </w:tcPr>
          <w:p w14:paraId="45BBA7B7" w14:textId="77777777" w:rsidR="00DC47AF" w:rsidRPr="00047B22" w:rsidRDefault="00DC47AF" w:rsidP="002354E6">
            <w:pPr>
              <w:pStyle w:val="Normal6a"/>
            </w:pPr>
            <w:r w:rsidRPr="00047B22">
              <w:t>_________________</w:t>
            </w:r>
          </w:p>
        </w:tc>
      </w:tr>
      <w:tr w:rsidR="00DC47AF" w:rsidRPr="00047B22" w14:paraId="2DAA4E55" w14:textId="77777777" w:rsidTr="002354E6">
        <w:trPr>
          <w:jc w:val="center"/>
        </w:trPr>
        <w:tc>
          <w:tcPr>
            <w:tcW w:w="4876" w:type="dxa"/>
          </w:tcPr>
          <w:p w14:paraId="55A5F522"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5ABA06F8"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798BDE7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5E2F917" w14:textId="77777777" w:rsidR="00DC47AF" w:rsidRPr="00047B22" w:rsidRDefault="00DC47AF" w:rsidP="00DC47AF">
      <w:r w:rsidRPr="00047B22">
        <w:rPr>
          <w:rStyle w:val="HideTWBExt"/>
          <w:noProof w:val="0"/>
        </w:rPr>
        <w:t>&lt;/AmendB&gt;</w:t>
      </w:r>
    </w:p>
    <w:p w14:paraId="3DC9250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420</w:t>
      </w:r>
      <w:r w:rsidRPr="00047B22">
        <w:rPr>
          <w:rStyle w:val="HideTWBExt"/>
          <w:b w:val="0"/>
          <w:noProof w:val="0"/>
        </w:rPr>
        <w:t>&lt;/NumAmB&gt;</w:t>
      </w:r>
    </w:p>
    <w:p w14:paraId="689E8191"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23DD7377" w14:textId="77777777" w:rsidR="00DC47AF" w:rsidRPr="00047B22" w:rsidRDefault="00DC47AF" w:rsidP="00DC47AF">
      <w:pPr>
        <w:pStyle w:val="NormalBold"/>
      </w:pPr>
      <w:r w:rsidRPr="00047B22">
        <w:rPr>
          <w:rStyle w:val="HideTWBExt"/>
          <w:b w:val="0"/>
          <w:noProof w:val="0"/>
        </w:rPr>
        <w:t>&lt;/RepeatBlock-By&gt;</w:t>
      </w:r>
    </w:p>
    <w:p w14:paraId="01A3634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423E2AB"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FA00298" w14:textId="77777777" w:rsidTr="002354E6">
        <w:trPr>
          <w:trHeight w:hRule="exact" w:val="240"/>
          <w:jc w:val="center"/>
        </w:trPr>
        <w:tc>
          <w:tcPr>
            <w:tcW w:w="9752" w:type="dxa"/>
            <w:gridSpan w:val="2"/>
          </w:tcPr>
          <w:p w14:paraId="1FBBB874" w14:textId="77777777" w:rsidR="00DC47AF" w:rsidRPr="00047B22" w:rsidRDefault="00DC47AF" w:rsidP="002354E6"/>
        </w:tc>
      </w:tr>
      <w:tr w:rsidR="00DC47AF" w:rsidRPr="00047B22" w14:paraId="22A7C834" w14:textId="77777777" w:rsidTr="002354E6">
        <w:trPr>
          <w:trHeight w:val="240"/>
          <w:jc w:val="center"/>
        </w:trPr>
        <w:tc>
          <w:tcPr>
            <w:tcW w:w="4876" w:type="dxa"/>
          </w:tcPr>
          <w:p w14:paraId="389073DC" w14:textId="77777777" w:rsidR="00DC47AF" w:rsidRPr="00047B22" w:rsidRDefault="00DC47AF" w:rsidP="002354E6">
            <w:pPr>
              <w:pStyle w:val="AmColumnHeading"/>
            </w:pPr>
            <w:r w:rsidRPr="00047B22">
              <w:t>Komisjoni ettepanek</w:t>
            </w:r>
          </w:p>
        </w:tc>
        <w:tc>
          <w:tcPr>
            <w:tcW w:w="4876" w:type="dxa"/>
          </w:tcPr>
          <w:p w14:paraId="18B99577" w14:textId="77777777" w:rsidR="00DC47AF" w:rsidRPr="00047B22" w:rsidRDefault="00DC47AF" w:rsidP="002354E6">
            <w:pPr>
              <w:pStyle w:val="AmColumnHeading"/>
            </w:pPr>
            <w:r w:rsidRPr="00047B22">
              <w:t>Muudatusettepanek</w:t>
            </w:r>
          </w:p>
        </w:tc>
      </w:tr>
      <w:tr w:rsidR="00DC47AF" w:rsidRPr="00047B22" w14:paraId="1A8B76AA" w14:textId="77777777" w:rsidTr="002354E6">
        <w:trPr>
          <w:jc w:val="center"/>
        </w:trPr>
        <w:tc>
          <w:tcPr>
            <w:tcW w:w="4876" w:type="dxa"/>
          </w:tcPr>
          <w:p w14:paraId="19B841CB" w14:textId="77777777" w:rsidR="00DC47AF" w:rsidRPr="00047B22" w:rsidRDefault="00DC47AF" w:rsidP="002354E6">
            <w:pPr>
              <w:pStyle w:val="Normal6a"/>
            </w:pPr>
            <w:r w:rsidRPr="00047B22">
              <w:t>(27)</w:t>
            </w:r>
            <w:r w:rsidRPr="00047B22">
              <w:tab/>
              <w:t>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4CC0C67D" w14:textId="77777777" w:rsidR="00DC47AF" w:rsidRPr="00047B22" w:rsidRDefault="00DC47AF" w:rsidP="002354E6">
            <w:pPr>
              <w:pStyle w:val="Normal6a"/>
            </w:pPr>
            <w:r w:rsidRPr="00047B22">
              <w:t>(27)</w:t>
            </w:r>
            <w:r w:rsidRPr="00047B22">
              <w:tab/>
            </w:r>
            <w:r w:rsidRPr="00047B22">
              <w:rPr>
                <w:b/>
                <w:i/>
              </w:rPr>
              <w:t>Vabatahtlik</w:t>
            </w:r>
            <w:r w:rsidRPr="00047B22">
              <w:t xml:space="preserve"> 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r>
      <w:tr w:rsidR="00DC47AF" w:rsidRPr="00047B22" w14:paraId="5D1C29DC" w14:textId="77777777" w:rsidTr="002354E6">
        <w:trPr>
          <w:jc w:val="center"/>
        </w:trPr>
        <w:tc>
          <w:tcPr>
            <w:tcW w:w="4876" w:type="dxa"/>
          </w:tcPr>
          <w:p w14:paraId="735415A5" w14:textId="77777777" w:rsidR="00DC47AF" w:rsidRPr="00047B22" w:rsidRDefault="00DC47AF" w:rsidP="002354E6">
            <w:pPr>
              <w:pStyle w:val="Normal6a"/>
            </w:pPr>
            <w:r w:rsidRPr="00047B22">
              <w:t>_________________</w:t>
            </w:r>
          </w:p>
        </w:tc>
        <w:tc>
          <w:tcPr>
            <w:tcW w:w="4876" w:type="dxa"/>
          </w:tcPr>
          <w:p w14:paraId="7BCF5C7D" w14:textId="77777777" w:rsidR="00DC47AF" w:rsidRPr="00047B22" w:rsidRDefault="00DC47AF" w:rsidP="002354E6">
            <w:pPr>
              <w:pStyle w:val="Normal6a"/>
            </w:pPr>
            <w:r w:rsidRPr="00047B22">
              <w:t>_________________</w:t>
            </w:r>
          </w:p>
        </w:tc>
      </w:tr>
      <w:tr w:rsidR="00DC47AF" w:rsidRPr="00047B22" w14:paraId="7A4B79A3" w14:textId="77777777" w:rsidTr="002354E6">
        <w:trPr>
          <w:jc w:val="center"/>
        </w:trPr>
        <w:tc>
          <w:tcPr>
            <w:tcW w:w="4876" w:type="dxa"/>
          </w:tcPr>
          <w:p w14:paraId="1C7EBFE8"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4594D8BC"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3C865E2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9D69C11" w14:textId="77777777" w:rsidR="00DC47AF" w:rsidRPr="00047B22" w:rsidRDefault="00DC47AF" w:rsidP="00DC47AF">
      <w:r w:rsidRPr="00047B22">
        <w:rPr>
          <w:rStyle w:val="HideTWBExt"/>
          <w:noProof w:val="0"/>
        </w:rPr>
        <w:t>&lt;/AmendB&gt;</w:t>
      </w:r>
    </w:p>
    <w:p w14:paraId="731849E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421</w:t>
      </w:r>
      <w:r w:rsidRPr="00047B22">
        <w:rPr>
          <w:rStyle w:val="HideTWBExt"/>
          <w:b w:val="0"/>
          <w:noProof w:val="0"/>
        </w:rPr>
        <w:t>&lt;/NumAmB&gt;</w:t>
      </w:r>
    </w:p>
    <w:p w14:paraId="05D7ED2D"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47B28B1F" w14:textId="77777777" w:rsidR="00DC47AF" w:rsidRPr="00047B22" w:rsidRDefault="00DC47AF" w:rsidP="00DC47AF">
      <w:pPr>
        <w:pStyle w:val="NormalBold"/>
      </w:pPr>
      <w:r w:rsidRPr="00047B22">
        <w:rPr>
          <w:rStyle w:val="HideTWBExt"/>
          <w:b w:val="0"/>
          <w:noProof w:val="0"/>
        </w:rPr>
        <w:t>&lt;/RepeatBlock-By&gt;</w:t>
      </w:r>
    </w:p>
    <w:p w14:paraId="279011CF"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5D07FB1A"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555E770" w14:textId="77777777" w:rsidTr="002354E6">
        <w:trPr>
          <w:trHeight w:hRule="exact" w:val="240"/>
          <w:jc w:val="center"/>
        </w:trPr>
        <w:tc>
          <w:tcPr>
            <w:tcW w:w="9752" w:type="dxa"/>
            <w:gridSpan w:val="2"/>
          </w:tcPr>
          <w:p w14:paraId="16390A89" w14:textId="77777777" w:rsidR="00DC47AF" w:rsidRPr="00047B22" w:rsidRDefault="00DC47AF" w:rsidP="002354E6"/>
        </w:tc>
      </w:tr>
      <w:tr w:rsidR="00DC47AF" w:rsidRPr="00047B22" w14:paraId="352B617C" w14:textId="77777777" w:rsidTr="002354E6">
        <w:trPr>
          <w:trHeight w:val="240"/>
          <w:jc w:val="center"/>
        </w:trPr>
        <w:tc>
          <w:tcPr>
            <w:tcW w:w="4876" w:type="dxa"/>
          </w:tcPr>
          <w:p w14:paraId="6B9C79F8" w14:textId="77777777" w:rsidR="00DC47AF" w:rsidRPr="00047B22" w:rsidRDefault="00DC47AF" w:rsidP="002354E6">
            <w:pPr>
              <w:pStyle w:val="AmColumnHeading"/>
            </w:pPr>
            <w:r w:rsidRPr="00047B22">
              <w:t>Komisjoni ettepanek</w:t>
            </w:r>
          </w:p>
        </w:tc>
        <w:tc>
          <w:tcPr>
            <w:tcW w:w="4876" w:type="dxa"/>
          </w:tcPr>
          <w:p w14:paraId="6D000777" w14:textId="77777777" w:rsidR="00DC47AF" w:rsidRPr="00047B22" w:rsidRDefault="00DC47AF" w:rsidP="002354E6">
            <w:pPr>
              <w:pStyle w:val="AmColumnHeading"/>
            </w:pPr>
            <w:r w:rsidRPr="00047B22">
              <w:t>Muudatusettepanek</w:t>
            </w:r>
          </w:p>
        </w:tc>
      </w:tr>
      <w:tr w:rsidR="00DC47AF" w:rsidRPr="00047B22" w14:paraId="0F4CA280" w14:textId="77777777" w:rsidTr="002354E6">
        <w:trPr>
          <w:jc w:val="center"/>
        </w:trPr>
        <w:tc>
          <w:tcPr>
            <w:tcW w:w="4876" w:type="dxa"/>
          </w:tcPr>
          <w:p w14:paraId="5C479242"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w:t>
            </w:r>
            <w:r w:rsidRPr="00047B22">
              <w:rPr>
                <w:b/>
                <w:bCs/>
                <w:i/>
                <w:iCs/>
              </w:rPr>
              <w:t>ka</w:t>
            </w:r>
            <w:r w:rsidRPr="00047B22">
              <w:t xml:space="preserve">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40C2E15E" w14:textId="77777777" w:rsidR="00DC47AF" w:rsidRPr="00047B22" w:rsidRDefault="00DC47AF" w:rsidP="002354E6">
            <w:pPr>
              <w:pStyle w:val="Normal6a"/>
            </w:pPr>
            <w:r w:rsidRPr="00047B22">
              <w:t>(27)</w:t>
            </w:r>
            <w:r w:rsidRPr="00047B22">
              <w:tab/>
              <w:t>Solidaarsusmehhanism peaks hõlmama meetmeid, millega edendatakse vastutuse õiglast jagamist ja liikmesriikide jõupingutuste tasakaalu</w:t>
            </w:r>
            <w:r w:rsidRPr="00047B22">
              <w:rPr>
                <w:b/>
                <w:bCs/>
                <w:i/>
                <w:iCs/>
              </w:rPr>
              <w:t>, eelkõige</w:t>
            </w:r>
            <w:r w:rsidRPr="00047B22">
              <w:t xml:space="preserve">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kaheksa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r>
      <w:tr w:rsidR="00DC47AF" w:rsidRPr="00047B22" w14:paraId="2C9D6828" w14:textId="77777777" w:rsidTr="002354E6">
        <w:trPr>
          <w:jc w:val="center"/>
        </w:trPr>
        <w:tc>
          <w:tcPr>
            <w:tcW w:w="4876" w:type="dxa"/>
          </w:tcPr>
          <w:p w14:paraId="0A02C9B1" w14:textId="77777777" w:rsidR="00DC47AF" w:rsidRPr="00047B22" w:rsidRDefault="00DC47AF" w:rsidP="002354E6">
            <w:pPr>
              <w:pStyle w:val="Normal6a"/>
            </w:pPr>
            <w:r w:rsidRPr="00047B22">
              <w:t>_________________</w:t>
            </w:r>
          </w:p>
        </w:tc>
        <w:tc>
          <w:tcPr>
            <w:tcW w:w="4876" w:type="dxa"/>
          </w:tcPr>
          <w:p w14:paraId="28003FD4" w14:textId="77777777" w:rsidR="00DC47AF" w:rsidRPr="00047B22" w:rsidRDefault="00DC47AF" w:rsidP="002354E6">
            <w:pPr>
              <w:pStyle w:val="Normal6a"/>
            </w:pPr>
            <w:r w:rsidRPr="00047B22">
              <w:t>_________________</w:t>
            </w:r>
          </w:p>
        </w:tc>
      </w:tr>
      <w:tr w:rsidR="00DC47AF" w:rsidRPr="00047B22" w14:paraId="22F56755" w14:textId="77777777" w:rsidTr="002354E6">
        <w:trPr>
          <w:jc w:val="center"/>
        </w:trPr>
        <w:tc>
          <w:tcPr>
            <w:tcW w:w="4876" w:type="dxa"/>
          </w:tcPr>
          <w:p w14:paraId="2DB18C97"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0F6B5054"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3B89DFE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33605BD8" w14:textId="77777777" w:rsidR="00DC47AF" w:rsidRPr="00047B22" w:rsidRDefault="00DC47AF" w:rsidP="00DC47AF">
      <w:r w:rsidRPr="00047B22">
        <w:rPr>
          <w:rStyle w:val="HideTWBExt"/>
          <w:noProof w:val="0"/>
        </w:rPr>
        <w:t>&lt;/AmendB&gt;</w:t>
      </w:r>
    </w:p>
    <w:p w14:paraId="5AB9441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422</w:t>
      </w:r>
      <w:r w:rsidRPr="00047B22">
        <w:rPr>
          <w:rStyle w:val="HideTWBExt"/>
          <w:b w:val="0"/>
          <w:noProof w:val="0"/>
        </w:rPr>
        <w:t>&lt;/NumAmB&gt;</w:t>
      </w:r>
    </w:p>
    <w:p w14:paraId="1075D809"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13ED9528" w14:textId="77777777" w:rsidR="00DC47AF" w:rsidRPr="00047B22" w:rsidRDefault="00DC47AF" w:rsidP="00DC47AF">
      <w:pPr>
        <w:pStyle w:val="NormalBold"/>
      </w:pPr>
      <w:r w:rsidRPr="00047B22">
        <w:rPr>
          <w:rStyle w:val="HideTWBExt"/>
          <w:b w:val="0"/>
          <w:noProof w:val="0"/>
        </w:rPr>
        <w:t>&lt;/RepeatBlock-By&gt;</w:t>
      </w:r>
    </w:p>
    <w:p w14:paraId="1C7FE8B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2105FE4" w14:textId="77777777" w:rsidR="00DC47AF" w:rsidRPr="00047B22" w:rsidRDefault="00DC47AF" w:rsidP="00DC47AF">
      <w:pPr>
        <w:pStyle w:val="NormalBold"/>
      </w:pPr>
      <w:r w:rsidRPr="00047B22">
        <w:rPr>
          <w:rStyle w:val="HideTWBExt"/>
          <w:b w:val="0"/>
          <w:noProof w:val="0"/>
        </w:rPr>
        <w:t>&lt;Article&gt;</w:t>
      </w:r>
      <w:r w:rsidRPr="00047B22">
        <w:t>Põhjendus 27</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09EC585" w14:textId="77777777" w:rsidTr="002354E6">
        <w:trPr>
          <w:trHeight w:hRule="exact" w:val="240"/>
          <w:jc w:val="center"/>
        </w:trPr>
        <w:tc>
          <w:tcPr>
            <w:tcW w:w="9752" w:type="dxa"/>
            <w:gridSpan w:val="2"/>
          </w:tcPr>
          <w:p w14:paraId="793BA7BC" w14:textId="77777777" w:rsidR="00DC47AF" w:rsidRPr="00047B22" w:rsidRDefault="00DC47AF" w:rsidP="002354E6"/>
        </w:tc>
      </w:tr>
      <w:tr w:rsidR="00DC47AF" w:rsidRPr="00047B22" w14:paraId="66DEB5CA" w14:textId="77777777" w:rsidTr="002354E6">
        <w:trPr>
          <w:trHeight w:val="240"/>
          <w:jc w:val="center"/>
        </w:trPr>
        <w:tc>
          <w:tcPr>
            <w:tcW w:w="4876" w:type="dxa"/>
          </w:tcPr>
          <w:p w14:paraId="660C3A48" w14:textId="77777777" w:rsidR="00DC47AF" w:rsidRPr="00047B22" w:rsidRDefault="00DC47AF" w:rsidP="002354E6">
            <w:pPr>
              <w:pStyle w:val="AmColumnHeading"/>
            </w:pPr>
            <w:r w:rsidRPr="00047B22">
              <w:t>Komisjoni ettepanek</w:t>
            </w:r>
          </w:p>
        </w:tc>
        <w:tc>
          <w:tcPr>
            <w:tcW w:w="4876" w:type="dxa"/>
          </w:tcPr>
          <w:p w14:paraId="7E24DA7C" w14:textId="77777777" w:rsidR="00DC47AF" w:rsidRPr="00047B22" w:rsidRDefault="00DC47AF" w:rsidP="002354E6">
            <w:pPr>
              <w:pStyle w:val="AmColumnHeading"/>
            </w:pPr>
            <w:r w:rsidRPr="00047B22">
              <w:t>Muudatusettepanek</w:t>
            </w:r>
          </w:p>
        </w:tc>
      </w:tr>
      <w:tr w:rsidR="00DC47AF" w:rsidRPr="00047B22" w14:paraId="7A08F462" w14:textId="77777777" w:rsidTr="002354E6">
        <w:trPr>
          <w:jc w:val="center"/>
        </w:trPr>
        <w:tc>
          <w:tcPr>
            <w:tcW w:w="4876" w:type="dxa"/>
          </w:tcPr>
          <w:p w14:paraId="08F0F235"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w:t>
            </w:r>
            <w:r w:rsidRPr="00047B22">
              <w:rPr>
                <w:b/>
                <w:i/>
              </w:rPr>
              <w:t>kaheksa</w:t>
            </w:r>
            <w:r w:rsidRPr="00047B22">
              <w:t xml:space="preserve">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c>
          <w:tcPr>
            <w:tcW w:w="4876" w:type="dxa"/>
          </w:tcPr>
          <w:p w14:paraId="1E889D58" w14:textId="77777777" w:rsidR="00DC47AF" w:rsidRPr="00047B22" w:rsidRDefault="00DC47AF" w:rsidP="002354E6">
            <w:pPr>
              <w:pStyle w:val="Normal6a"/>
            </w:pPr>
            <w:r w:rsidRPr="00047B22">
              <w:t>(27)</w:t>
            </w:r>
            <w:r w:rsidRPr="00047B22">
              <w:tab/>
              <w:t xml:space="preserve">Solidaarsusmehhanism peaks hõlmama meetmeid, millega edendatakse vastutuse õiglast jagamist ja liikmesriikide jõupingutuste tasakaalu ka tagasisaatmise valdkonnas. Tagasisaatmise toetamise kaudu peaks liikmesriik võtma kohustuse toetada rändesurve all olevat liikmesriiki selliste toimingute tegemisel, mis on vajalikud ebaseaduslikult riigis viibivate kolmandate riikide kodanike tagasisaatmiseks, pidades silmas, et toetatav liikmesriik jääb vastutavaks tagasisaatmise teostamise eest ajal, mil isikud viibivad tema territooriumil. Kui sellised toimingud ei ole </w:t>
            </w:r>
            <w:r w:rsidRPr="00047B22">
              <w:rPr>
                <w:b/>
                <w:i/>
              </w:rPr>
              <w:t>kahe</w:t>
            </w:r>
            <w:r w:rsidRPr="00047B22">
              <w:t xml:space="preserve"> kuu möödudes vilja kandnud, peaksid tagasisaatmist toetavad liikmesriigid võtma need isikud üle kooskõlas käesolevas määruses sätestatud menetlustega ja kohaldama direktiivi 2008/115/EÜ; kui asjakohane, võivad liikmesriigid nõukogu direktiivi 2001/40</w:t>
            </w:r>
            <w:r w:rsidRPr="00047B22">
              <w:rPr>
                <w:rStyle w:val="Sup"/>
              </w:rPr>
              <w:t>39</w:t>
            </w:r>
            <w:r w:rsidRPr="00047B22">
              <w:t xml:space="preserve"> alusel tunnustada tagasisaatmisotsust, mille on teinud toetatav liikmesriik. Tagasisaatmise toetamine peaks olema osa ELi ühisest tagasisaatmissüsteemist, mis hõlmab ka Euroopa Piiri- ja Rannikuvalve Ameti kaudu antavat tegevustoetust ning koordineerimismehhanismi kohaldamist, et edendada tagasisaatmise ja tagasivõtmise valdkonnas tõhusat koostööd kolmandate riikidega.</w:t>
            </w:r>
          </w:p>
        </w:tc>
      </w:tr>
      <w:tr w:rsidR="00DC47AF" w:rsidRPr="00047B22" w14:paraId="48A21F52" w14:textId="77777777" w:rsidTr="002354E6">
        <w:trPr>
          <w:jc w:val="center"/>
        </w:trPr>
        <w:tc>
          <w:tcPr>
            <w:tcW w:w="4876" w:type="dxa"/>
          </w:tcPr>
          <w:p w14:paraId="44945561" w14:textId="77777777" w:rsidR="00DC47AF" w:rsidRPr="00047B22" w:rsidRDefault="00DC47AF" w:rsidP="002354E6">
            <w:pPr>
              <w:pStyle w:val="Normal6a"/>
            </w:pPr>
            <w:r w:rsidRPr="00047B22">
              <w:t>_________________</w:t>
            </w:r>
          </w:p>
        </w:tc>
        <w:tc>
          <w:tcPr>
            <w:tcW w:w="4876" w:type="dxa"/>
          </w:tcPr>
          <w:p w14:paraId="099C34CC" w14:textId="77777777" w:rsidR="00DC47AF" w:rsidRPr="00047B22" w:rsidRDefault="00DC47AF" w:rsidP="002354E6">
            <w:pPr>
              <w:pStyle w:val="Normal6a"/>
            </w:pPr>
            <w:r w:rsidRPr="00047B22">
              <w:t>_________________</w:t>
            </w:r>
          </w:p>
        </w:tc>
      </w:tr>
      <w:tr w:rsidR="00DC47AF" w:rsidRPr="00047B22" w14:paraId="7CA04FBF" w14:textId="77777777" w:rsidTr="002354E6">
        <w:trPr>
          <w:jc w:val="center"/>
        </w:trPr>
        <w:tc>
          <w:tcPr>
            <w:tcW w:w="4876" w:type="dxa"/>
          </w:tcPr>
          <w:p w14:paraId="0E9862E3"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c>
          <w:tcPr>
            <w:tcW w:w="4876" w:type="dxa"/>
          </w:tcPr>
          <w:p w14:paraId="071646A1" w14:textId="77777777" w:rsidR="00DC47AF" w:rsidRPr="00047B22" w:rsidRDefault="00DC47AF" w:rsidP="002354E6">
            <w:pPr>
              <w:pStyle w:val="Normal6a"/>
            </w:pPr>
            <w:r w:rsidRPr="00047B22">
              <w:rPr>
                <w:rStyle w:val="Sup"/>
              </w:rPr>
              <w:t>39</w:t>
            </w:r>
            <w:r w:rsidRPr="00047B22">
              <w:t xml:space="preserve"> Nõukogu 28. mai 2001. aasta direktiiv 2001/40/EÜ kolmandate riikide kodanike väljasaatmise otsuste vastastikuse tunnustamise kohta (EÜT L 149, 2.6.2001, lk 34).</w:t>
            </w:r>
          </w:p>
        </w:tc>
      </w:tr>
    </w:tbl>
    <w:p w14:paraId="2D205A9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D40CED7" w14:textId="77777777" w:rsidR="00DC47AF" w:rsidRPr="00047B22" w:rsidRDefault="00DC47AF" w:rsidP="00DC47AF">
      <w:r w:rsidRPr="00047B22">
        <w:rPr>
          <w:rStyle w:val="HideTWBExt"/>
          <w:noProof w:val="0"/>
        </w:rPr>
        <w:t>&lt;/AmendB&gt;</w:t>
      </w:r>
    </w:p>
    <w:p w14:paraId="7E804A7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423</w:t>
      </w:r>
      <w:r w:rsidRPr="00047B22">
        <w:rPr>
          <w:rStyle w:val="HideTWBExt"/>
          <w:b w:val="0"/>
          <w:noProof w:val="0"/>
        </w:rPr>
        <w:t>&lt;/NumAmB&gt;</w:t>
      </w:r>
    </w:p>
    <w:p w14:paraId="1AB5E24B"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4EB72519" w14:textId="77777777" w:rsidR="00DC47AF" w:rsidRPr="00047B22" w:rsidRDefault="00DC47AF" w:rsidP="00DC47AF">
      <w:pPr>
        <w:pStyle w:val="NormalBold"/>
      </w:pPr>
      <w:r w:rsidRPr="00047B22">
        <w:rPr>
          <w:rStyle w:val="HideTWBExt"/>
          <w:b w:val="0"/>
          <w:noProof w:val="0"/>
        </w:rPr>
        <w:t>&lt;/RepeatBlock-By&gt;</w:t>
      </w:r>
    </w:p>
    <w:p w14:paraId="6316FF5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44F26A5"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1DCA09F" w14:textId="77777777" w:rsidTr="002354E6">
        <w:trPr>
          <w:trHeight w:hRule="exact" w:val="240"/>
          <w:jc w:val="center"/>
        </w:trPr>
        <w:tc>
          <w:tcPr>
            <w:tcW w:w="9752" w:type="dxa"/>
            <w:gridSpan w:val="2"/>
          </w:tcPr>
          <w:p w14:paraId="6B8A4096" w14:textId="77777777" w:rsidR="00DC47AF" w:rsidRPr="00047B22" w:rsidRDefault="00DC47AF" w:rsidP="002354E6"/>
        </w:tc>
      </w:tr>
      <w:tr w:rsidR="00DC47AF" w:rsidRPr="00047B22" w14:paraId="6C97548D" w14:textId="77777777" w:rsidTr="002354E6">
        <w:trPr>
          <w:trHeight w:val="240"/>
          <w:jc w:val="center"/>
        </w:trPr>
        <w:tc>
          <w:tcPr>
            <w:tcW w:w="4876" w:type="dxa"/>
          </w:tcPr>
          <w:p w14:paraId="780ABD6A" w14:textId="77777777" w:rsidR="00DC47AF" w:rsidRPr="00047B22" w:rsidRDefault="00DC47AF" w:rsidP="002354E6">
            <w:pPr>
              <w:pStyle w:val="AmColumnHeading"/>
            </w:pPr>
            <w:r w:rsidRPr="00047B22">
              <w:t>Komisjoni ettepanek</w:t>
            </w:r>
          </w:p>
        </w:tc>
        <w:tc>
          <w:tcPr>
            <w:tcW w:w="4876" w:type="dxa"/>
          </w:tcPr>
          <w:p w14:paraId="4F117A8D" w14:textId="77777777" w:rsidR="00DC47AF" w:rsidRPr="00047B22" w:rsidRDefault="00DC47AF" w:rsidP="002354E6">
            <w:pPr>
              <w:pStyle w:val="AmColumnHeading"/>
            </w:pPr>
            <w:r w:rsidRPr="00047B22">
              <w:t>Muudatusettepanek</w:t>
            </w:r>
          </w:p>
        </w:tc>
      </w:tr>
      <w:tr w:rsidR="00DC47AF" w:rsidRPr="00047B22" w14:paraId="375B50EE" w14:textId="77777777" w:rsidTr="002354E6">
        <w:trPr>
          <w:jc w:val="center"/>
        </w:trPr>
        <w:tc>
          <w:tcPr>
            <w:tcW w:w="4876" w:type="dxa"/>
          </w:tcPr>
          <w:p w14:paraId="0493A38E" w14:textId="77777777" w:rsidR="00DC47AF" w:rsidRPr="00047B22" w:rsidRDefault="00DC47AF" w:rsidP="002354E6">
            <w:pPr>
              <w:pStyle w:val="Normal6a"/>
            </w:pPr>
            <w:r w:rsidRPr="00047B22">
              <w:rPr>
                <w:b/>
                <w:i/>
              </w:rPr>
              <w:t>(28)</w:t>
            </w:r>
            <w:r w:rsidRPr="00047B22">
              <w:tab/>
            </w:r>
            <w:r w:rsidRPr="00047B22">
              <w:rPr>
                <w:b/>
                <w:i/>
              </w:rPr>
              <w:t>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 kui selline osalemine seisneb ümberpaigutamises või tagasisaatmise toetamises. See vähendus tuleks proportsionaalselt jagada teiste selliseid meetmeid võtvate liikmesriikide vahel.</w:t>
            </w:r>
          </w:p>
        </w:tc>
        <w:tc>
          <w:tcPr>
            <w:tcW w:w="4876" w:type="dxa"/>
          </w:tcPr>
          <w:p w14:paraId="2EF63BA7" w14:textId="77777777" w:rsidR="00DC47AF" w:rsidRPr="00047B22" w:rsidRDefault="00DC47AF" w:rsidP="002354E6">
            <w:pPr>
              <w:pStyle w:val="Normal6a"/>
            </w:pPr>
            <w:r w:rsidRPr="00047B22">
              <w:rPr>
                <w:b/>
                <w:i/>
              </w:rPr>
              <w:t>välja jäetud</w:t>
            </w:r>
          </w:p>
        </w:tc>
      </w:tr>
    </w:tbl>
    <w:p w14:paraId="453C9D7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4170CFDE" w14:textId="77777777" w:rsidR="00DC47AF" w:rsidRPr="00047B22" w:rsidRDefault="00DC47AF" w:rsidP="00DC47AF">
      <w:r w:rsidRPr="00047B22">
        <w:rPr>
          <w:rStyle w:val="HideTWBExt"/>
          <w:noProof w:val="0"/>
        </w:rPr>
        <w:t>&lt;/AmendB&gt;</w:t>
      </w:r>
    </w:p>
    <w:p w14:paraId="10A52C5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424</w:t>
      </w:r>
      <w:r w:rsidRPr="00047B22">
        <w:rPr>
          <w:rStyle w:val="HideTWBExt"/>
          <w:b w:val="0"/>
          <w:noProof w:val="0"/>
        </w:rPr>
        <w:t>&lt;/NumAmB&gt;</w:t>
      </w:r>
    </w:p>
    <w:p w14:paraId="2BA2D734"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2126B850" w14:textId="77777777" w:rsidR="00DC47AF" w:rsidRPr="00047B22" w:rsidRDefault="00DC47AF" w:rsidP="00DC47AF">
      <w:pPr>
        <w:pStyle w:val="NormalBold"/>
      </w:pPr>
      <w:r w:rsidRPr="00047B22">
        <w:rPr>
          <w:rStyle w:val="HideTWBExt"/>
          <w:b w:val="0"/>
          <w:noProof w:val="0"/>
        </w:rPr>
        <w:t>&lt;/RepeatBlock-By&gt;</w:t>
      </w:r>
    </w:p>
    <w:p w14:paraId="6579A768"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7183287"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4C7C9D7" w14:textId="77777777" w:rsidTr="002354E6">
        <w:trPr>
          <w:trHeight w:hRule="exact" w:val="240"/>
          <w:jc w:val="center"/>
        </w:trPr>
        <w:tc>
          <w:tcPr>
            <w:tcW w:w="9752" w:type="dxa"/>
            <w:gridSpan w:val="2"/>
          </w:tcPr>
          <w:p w14:paraId="46570E2E" w14:textId="77777777" w:rsidR="00DC47AF" w:rsidRPr="00047B22" w:rsidRDefault="00DC47AF" w:rsidP="002354E6"/>
        </w:tc>
      </w:tr>
      <w:tr w:rsidR="00DC47AF" w:rsidRPr="00047B22" w14:paraId="50B8BD5C" w14:textId="77777777" w:rsidTr="002354E6">
        <w:trPr>
          <w:trHeight w:val="240"/>
          <w:jc w:val="center"/>
        </w:trPr>
        <w:tc>
          <w:tcPr>
            <w:tcW w:w="4876" w:type="dxa"/>
          </w:tcPr>
          <w:p w14:paraId="4F96E963" w14:textId="77777777" w:rsidR="00DC47AF" w:rsidRPr="00047B22" w:rsidRDefault="00DC47AF" w:rsidP="002354E6">
            <w:pPr>
              <w:pStyle w:val="AmColumnHeading"/>
            </w:pPr>
            <w:r w:rsidRPr="00047B22">
              <w:t>Komisjoni ettepanek</w:t>
            </w:r>
          </w:p>
        </w:tc>
        <w:tc>
          <w:tcPr>
            <w:tcW w:w="4876" w:type="dxa"/>
          </w:tcPr>
          <w:p w14:paraId="6B846237" w14:textId="77777777" w:rsidR="00DC47AF" w:rsidRPr="00047B22" w:rsidRDefault="00DC47AF" w:rsidP="002354E6">
            <w:pPr>
              <w:pStyle w:val="AmColumnHeading"/>
            </w:pPr>
            <w:r w:rsidRPr="00047B22">
              <w:t>Muudatusettepanek</w:t>
            </w:r>
          </w:p>
        </w:tc>
      </w:tr>
      <w:tr w:rsidR="00DC47AF" w:rsidRPr="00047B22" w14:paraId="06F96DD2" w14:textId="77777777" w:rsidTr="002354E6">
        <w:trPr>
          <w:jc w:val="center"/>
        </w:trPr>
        <w:tc>
          <w:tcPr>
            <w:tcW w:w="4876" w:type="dxa"/>
          </w:tcPr>
          <w:p w14:paraId="5A45431E" w14:textId="77777777" w:rsidR="00DC47AF" w:rsidRPr="00047B22" w:rsidRDefault="00DC47AF" w:rsidP="002354E6">
            <w:pPr>
              <w:pStyle w:val="Normal6a"/>
            </w:pPr>
            <w:r w:rsidRPr="00047B22">
              <w:rPr>
                <w:b/>
                <w:i/>
              </w:rPr>
              <w:t>(28)</w:t>
            </w:r>
            <w:r w:rsidRPr="00047B22">
              <w:tab/>
            </w:r>
            <w:r w:rsidRPr="00047B22">
              <w:rPr>
                <w:b/>
                <w:i/>
              </w:rPr>
              <w:t>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 kui selline osalemine seisneb ümberpaigutamises või tagasisaatmise toetamises. See vähendus tuleks proportsionaalselt jagada teiste selliseid meetmeid võtvate liikmesriikide vahel.</w:t>
            </w:r>
          </w:p>
        </w:tc>
        <w:tc>
          <w:tcPr>
            <w:tcW w:w="4876" w:type="dxa"/>
          </w:tcPr>
          <w:p w14:paraId="2E2CC7CA" w14:textId="77777777" w:rsidR="00DC47AF" w:rsidRPr="00047B22" w:rsidRDefault="00DC47AF" w:rsidP="002354E6">
            <w:pPr>
              <w:pStyle w:val="Normal6a"/>
            </w:pPr>
            <w:r w:rsidRPr="00047B22">
              <w:rPr>
                <w:b/>
                <w:i/>
              </w:rPr>
              <w:t>välja jäetud</w:t>
            </w:r>
          </w:p>
        </w:tc>
      </w:tr>
    </w:tbl>
    <w:p w14:paraId="29F6D82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DCFE360" w14:textId="77777777" w:rsidR="00DC47AF" w:rsidRPr="00047B22" w:rsidRDefault="00DC47AF" w:rsidP="00DC47AF">
      <w:r w:rsidRPr="00047B22">
        <w:rPr>
          <w:rStyle w:val="HideTWBExt"/>
          <w:noProof w:val="0"/>
        </w:rPr>
        <w:t>&lt;/AmendB&gt;</w:t>
      </w:r>
    </w:p>
    <w:p w14:paraId="640961C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425</w:t>
      </w:r>
      <w:r w:rsidRPr="00047B22">
        <w:rPr>
          <w:rStyle w:val="HideTWBExt"/>
          <w:b w:val="0"/>
          <w:noProof w:val="0"/>
        </w:rPr>
        <w:t>&lt;/NumAmB&gt;</w:t>
      </w:r>
    </w:p>
    <w:p w14:paraId="56F8D354"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22D014A9" w14:textId="77777777" w:rsidR="00DC47AF" w:rsidRPr="00047B22" w:rsidRDefault="00DC47AF" w:rsidP="00DC47AF">
      <w:pPr>
        <w:pStyle w:val="NormalBold"/>
      </w:pPr>
      <w:r w:rsidRPr="00047B22">
        <w:rPr>
          <w:rStyle w:val="HideTWBExt"/>
          <w:b w:val="0"/>
          <w:noProof w:val="0"/>
        </w:rPr>
        <w:t>&lt;/RepeatBlock-By&gt;</w:t>
      </w:r>
    </w:p>
    <w:p w14:paraId="23B55463"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E732E41"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7DEB3B4" w14:textId="77777777" w:rsidTr="002354E6">
        <w:trPr>
          <w:trHeight w:hRule="exact" w:val="240"/>
          <w:jc w:val="center"/>
        </w:trPr>
        <w:tc>
          <w:tcPr>
            <w:tcW w:w="9752" w:type="dxa"/>
            <w:gridSpan w:val="2"/>
          </w:tcPr>
          <w:p w14:paraId="23C28114" w14:textId="77777777" w:rsidR="00DC47AF" w:rsidRPr="00047B22" w:rsidRDefault="00DC47AF" w:rsidP="002354E6"/>
        </w:tc>
      </w:tr>
      <w:tr w:rsidR="00DC47AF" w:rsidRPr="00047B22" w14:paraId="1E889B62" w14:textId="77777777" w:rsidTr="002354E6">
        <w:trPr>
          <w:trHeight w:val="240"/>
          <w:jc w:val="center"/>
        </w:trPr>
        <w:tc>
          <w:tcPr>
            <w:tcW w:w="4876" w:type="dxa"/>
          </w:tcPr>
          <w:p w14:paraId="35A0FF9F" w14:textId="77777777" w:rsidR="00DC47AF" w:rsidRPr="00047B22" w:rsidRDefault="00DC47AF" w:rsidP="002354E6">
            <w:pPr>
              <w:pStyle w:val="AmColumnHeading"/>
            </w:pPr>
            <w:r w:rsidRPr="00047B22">
              <w:t>Komisjoni ettepanek</w:t>
            </w:r>
          </w:p>
        </w:tc>
        <w:tc>
          <w:tcPr>
            <w:tcW w:w="4876" w:type="dxa"/>
          </w:tcPr>
          <w:p w14:paraId="7C7B3AB8" w14:textId="77777777" w:rsidR="00DC47AF" w:rsidRPr="00047B22" w:rsidRDefault="00DC47AF" w:rsidP="002354E6">
            <w:pPr>
              <w:pStyle w:val="AmColumnHeading"/>
            </w:pPr>
            <w:r w:rsidRPr="00047B22">
              <w:t>Muudatusettepanek</w:t>
            </w:r>
          </w:p>
        </w:tc>
      </w:tr>
      <w:tr w:rsidR="00DC47AF" w:rsidRPr="00047B22" w14:paraId="7BC63E9B" w14:textId="77777777" w:rsidTr="002354E6">
        <w:trPr>
          <w:jc w:val="center"/>
        </w:trPr>
        <w:tc>
          <w:tcPr>
            <w:tcW w:w="4876" w:type="dxa"/>
          </w:tcPr>
          <w:p w14:paraId="79BDBFDC" w14:textId="77777777" w:rsidR="00DC47AF" w:rsidRPr="00047B22" w:rsidRDefault="00DC47AF" w:rsidP="002354E6">
            <w:pPr>
              <w:pStyle w:val="Normal6a"/>
            </w:pPr>
            <w:r w:rsidRPr="00047B22">
              <w:rPr>
                <w:b/>
                <w:i/>
              </w:rPr>
              <w:t>(28)</w:t>
            </w:r>
            <w:r w:rsidRPr="00047B22">
              <w:tab/>
            </w:r>
            <w:r w:rsidRPr="00047B22">
              <w:rPr>
                <w:b/>
                <w:i/>
              </w:rPr>
              <w:t>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 kui selline osalemine seisneb ümberpaigutamises või tagasisaatmise toetamises. See vähendus tuleks proportsionaalselt jagada teiste selliseid meetmeid võtvate liikmesriikide vahel.</w:t>
            </w:r>
          </w:p>
        </w:tc>
        <w:tc>
          <w:tcPr>
            <w:tcW w:w="4876" w:type="dxa"/>
          </w:tcPr>
          <w:p w14:paraId="7F766323" w14:textId="77777777" w:rsidR="00DC47AF" w:rsidRPr="00047B22" w:rsidRDefault="00DC47AF" w:rsidP="002354E6">
            <w:pPr>
              <w:pStyle w:val="Normal6a"/>
            </w:pPr>
            <w:r w:rsidRPr="00047B22">
              <w:rPr>
                <w:b/>
                <w:i/>
              </w:rPr>
              <w:t>välja jäetud</w:t>
            </w:r>
          </w:p>
        </w:tc>
      </w:tr>
    </w:tbl>
    <w:p w14:paraId="7F5CBB1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3833CA6" w14:textId="77777777" w:rsidR="00DC47AF" w:rsidRPr="00047B22" w:rsidRDefault="00DC47AF" w:rsidP="00DC47AF">
      <w:r w:rsidRPr="00047B22">
        <w:rPr>
          <w:rStyle w:val="HideTWBExt"/>
          <w:noProof w:val="0"/>
        </w:rPr>
        <w:t>&lt;/AmendB&gt;</w:t>
      </w:r>
    </w:p>
    <w:p w14:paraId="76C47A6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426</w:t>
      </w:r>
      <w:r w:rsidRPr="00047B22">
        <w:rPr>
          <w:rStyle w:val="HideTWBExt"/>
          <w:b w:val="0"/>
          <w:noProof w:val="0"/>
        </w:rPr>
        <w:t>&lt;/NumAmB&gt;</w:t>
      </w:r>
    </w:p>
    <w:p w14:paraId="6A984BD5"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6FA20DCE" w14:textId="77777777" w:rsidR="00DC47AF" w:rsidRPr="00047B22" w:rsidRDefault="00DC47AF" w:rsidP="00DC47AF">
      <w:pPr>
        <w:pStyle w:val="NormalBold"/>
      </w:pPr>
      <w:r w:rsidRPr="00047B22">
        <w:rPr>
          <w:rStyle w:val="HideTWBExt"/>
          <w:b w:val="0"/>
          <w:noProof w:val="0"/>
        </w:rPr>
        <w:t>&lt;/RepeatBlock-By&gt;</w:t>
      </w:r>
    </w:p>
    <w:p w14:paraId="36F89976"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7A2426FE"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344CB95" w14:textId="77777777" w:rsidTr="002354E6">
        <w:trPr>
          <w:trHeight w:hRule="exact" w:val="240"/>
          <w:jc w:val="center"/>
        </w:trPr>
        <w:tc>
          <w:tcPr>
            <w:tcW w:w="9752" w:type="dxa"/>
            <w:gridSpan w:val="2"/>
          </w:tcPr>
          <w:p w14:paraId="57F8EA63" w14:textId="77777777" w:rsidR="00DC47AF" w:rsidRPr="00047B22" w:rsidRDefault="00DC47AF" w:rsidP="002354E6"/>
        </w:tc>
      </w:tr>
      <w:tr w:rsidR="00DC47AF" w:rsidRPr="00047B22" w14:paraId="34C38160" w14:textId="77777777" w:rsidTr="002354E6">
        <w:trPr>
          <w:trHeight w:val="240"/>
          <w:jc w:val="center"/>
        </w:trPr>
        <w:tc>
          <w:tcPr>
            <w:tcW w:w="4876" w:type="dxa"/>
          </w:tcPr>
          <w:p w14:paraId="0142D106" w14:textId="77777777" w:rsidR="00DC47AF" w:rsidRPr="00047B22" w:rsidRDefault="00DC47AF" w:rsidP="002354E6">
            <w:pPr>
              <w:pStyle w:val="AmColumnHeading"/>
            </w:pPr>
            <w:r w:rsidRPr="00047B22">
              <w:t>Komisjoni ettepanek</w:t>
            </w:r>
          </w:p>
        </w:tc>
        <w:tc>
          <w:tcPr>
            <w:tcW w:w="4876" w:type="dxa"/>
          </w:tcPr>
          <w:p w14:paraId="7B598801" w14:textId="77777777" w:rsidR="00DC47AF" w:rsidRPr="00047B22" w:rsidRDefault="00DC47AF" w:rsidP="002354E6">
            <w:pPr>
              <w:pStyle w:val="AmColumnHeading"/>
            </w:pPr>
            <w:r w:rsidRPr="00047B22">
              <w:t>Muudatusettepanek</w:t>
            </w:r>
          </w:p>
        </w:tc>
      </w:tr>
      <w:tr w:rsidR="00DC47AF" w:rsidRPr="00047B22" w14:paraId="4974E69B" w14:textId="77777777" w:rsidTr="002354E6">
        <w:trPr>
          <w:jc w:val="center"/>
        </w:trPr>
        <w:tc>
          <w:tcPr>
            <w:tcW w:w="4876" w:type="dxa"/>
          </w:tcPr>
          <w:p w14:paraId="4B46FFA3" w14:textId="77777777" w:rsidR="00DC47AF" w:rsidRPr="00047B22" w:rsidRDefault="00DC47AF" w:rsidP="002354E6">
            <w:pPr>
              <w:pStyle w:val="Normal6a"/>
            </w:pPr>
            <w:r w:rsidRPr="00047B22">
              <w:rPr>
                <w:b/>
                <w:i/>
              </w:rPr>
              <w:t>(28)</w:t>
            </w:r>
            <w:r w:rsidRPr="00047B22">
              <w:tab/>
            </w:r>
            <w:r w:rsidRPr="00047B22">
              <w:rPr>
                <w:b/>
                <w:i/>
              </w:rPr>
              <w:t>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 kui selline osalemine seisneb ümberpaigutamises või tagasisaatmise toetamises. See vähendus tuleks proportsionaalselt jagada teiste selliseid meetmeid võtvate liikmesriikide vahel.</w:t>
            </w:r>
          </w:p>
        </w:tc>
        <w:tc>
          <w:tcPr>
            <w:tcW w:w="4876" w:type="dxa"/>
          </w:tcPr>
          <w:p w14:paraId="7DCA0027" w14:textId="77777777" w:rsidR="00DC47AF" w:rsidRPr="00047B22" w:rsidRDefault="00DC47AF" w:rsidP="002354E6">
            <w:pPr>
              <w:pStyle w:val="Normal6a"/>
            </w:pPr>
            <w:r w:rsidRPr="00047B22">
              <w:rPr>
                <w:b/>
                <w:i/>
              </w:rPr>
              <w:t>välja jäetud</w:t>
            </w:r>
          </w:p>
        </w:tc>
      </w:tr>
    </w:tbl>
    <w:p w14:paraId="24BFADB0"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877098F" w14:textId="77777777" w:rsidR="00DC47AF" w:rsidRPr="00047B22" w:rsidRDefault="00DC47AF" w:rsidP="00DC47AF">
      <w:r w:rsidRPr="00047B22">
        <w:rPr>
          <w:rStyle w:val="HideTWBExt"/>
          <w:noProof w:val="0"/>
        </w:rPr>
        <w:t>&lt;/AmendB&gt;</w:t>
      </w:r>
    </w:p>
    <w:p w14:paraId="14AE2CC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427</w:t>
      </w:r>
      <w:r w:rsidRPr="00047B22">
        <w:rPr>
          <w:rStyle w:val="HideTWBExt"/>
          <w:b w:val="0"/>
          <w:noProof w:val="0"/>
        </w:rPr>
        <w:t>&lt;/NumAmB&gt;</w:t>
      </w:r>
    </w:p>
    <w:p w14:paraId="78F886B6"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w:t>
      </w:r>
      <w:r w:rsidRPr="00047B22">
        <w:rPr>
          <w:rStyle w:val="HideTWBExt"/>
          <w:b w:val="0"/>
          <w:noProof w:val="0"/>
        </w:rPr>
        <w:t>&lt;/Members&gt;</w:t>
      </w:r>
    </w:p>
    <w:p w14:paraId="7154EBB3" w14:textId="77777777" w:rsidR="00DC47AF" w:rsidRPr="00047B22" w:rsidRDefault="00DC47AF" w:rsidP="00DC47AF">
      <w:pPr>
        <w:pStyle w:val="NormalBold"/>
      </w:pPr>
      <w:r w:rsidRPr="00047B22">
        <w:rPr>
          <w:rStyle w:val="HideTWBExt"/>
          <w:b w:val="0"/>
          <w:noProof w:val="0"/>
        </w:rPr>
        <w:t>&lt;/RepeatBlock-By&gt;</w:t>
      </w:r>
    </w:p>
    <w:p w14:paraId="61E32E5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37559E7"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C426E1A" w14:textId="77777777" w:rsidTr="002354E6">
        <w:trPr>
          <w:trHeight w:hRule="exact" w:val="240"/>
          <w:jc w:val="center"/>
        </w:trPr>
        <w:tc>
          <w:tcPr>
            <w:tcW w:w="9752" w:type="dxa"/>
            <w:gridSpan w:val="2"/>
          </w:tcPr>
          <w:p w14:paraId="2806E9C2" w14:textId="77777777" w:rsidR="00DC47AF" w:rsidRPr="00047B22" w:rsidRDefault="00DC47AF" w:rsidP="002354E6"/>
        </w:tc>
      </w:tr>
      <w:tr w:rsidR="00DC47AF" w:rsidRPr="00047B22" w14:paraId="38A91AE2" w14:textId="77777777" w:rsidTr="002354E6">
        <w:trPr>
          <w:trHeight w:val="240"/>
          <w:jc w:val="center"/>
        </w:trPr>
        <w:tc>
          <w:tcPr>
            <w:tcW w:w="4876" w:type="dxa"/>
          </w:tcPr>
          <w:p w14:paraId="0B869EE2" w14:textId="77777777" w:rsidR="00DC47AF" w:rsidRPr="00047B22" w:rsidRDefault="00DC47AF" w:rsidP="002354E6">
            <w:pPr>
              <w:pStyle w:val="AmColumnHeading"/>
            </w:pPr>
            <w:r w:rsidRPr="00047B22">
              <w:t>Komisjoni ettepanek</w:t>
            </w:r>
          </w:p>
        </w:tc>
        <w:tc>
          <w:tcPr>
            <w:tcW w:w="4876" w:type="dxa"/>
          </w:tcPr>
          <w:p w14:paraId="468A09DC" w14:textId="77777777" w:rsidR="00DC47AF" w:rsidRPr="00047B22" w:rsidRDefault="00DC47AF" w:rsidP="002354E6">
            <w:pPr>
              <w:pStyle w:val="AmColumnHeading"/>
            </w:pPr>
            <w:r w:rsidRPr="00047B22">
              <w:t>Muudatusettepanek</w:t>
            </w:r>
          </w:p>
        </w:tc>
      </w:tr>
      <w:tr w:rsidR="00DC47AF" w:rsidRPr="00047B22" w14:paraId="27614090" w14:textId="77777777" w:rsidTr="002354E6">
        <w:trPr>
          <w:jc w:val="center"/>
        </w:trPr>
        <w:tc>
          <w:tcPr>
            <w:tcW w:w="4876" w:type="dxa"/>
          </w:tcPr>
          <w:p w14:paraId="4A792166" w14:textId="77777777" w:rsidR="00DC47AF" w:rsidRPr="00047B22" w:rsidRDefault="00DC47AF" w:rsidP="002354E6">
            <w:pPr>
              <w:pStyle w:val="Normal6a"/>
            </w:pPr>
            <w:r w:rsidRPr="00047B22">
              <w:rPr>
                <w:b/>
                <w:i/>
              </w:rPr>
              <w:t>(28)</w:t>
            </w:r>
            <w:r w:rsidRPr="00047B22">
              <w:tab/>
            </w:r>
            <w:r w:rsidRPr="00047B22">
              <w:rPr>
                <w:b/>
                <w:i/>
              </w:rPr>
              <w:t>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 kui selline osalemine seisneb ümberpaigutamises või tagasisaatmise toetamises. See vähendus tuleks proportsionaalselt jagada teiste selliseid meetmeid võtvate liikmesriikide vahel.</w:t>
            </w:r>
          </w:p>
        </w:tc>
        <w:tc>
          <w:tcPr>
            <w:tcW w:w="4876" w:type="dxa"/>
          </w:tcPr>
          <w:p w14:paraId="240322F8" w14:textId="77777777" w:rsidR="00DC47AF" w:rsidRPr="00047B22" w:rsidRDefault="00DC47AF" w:rsidP="002354E6">
            <w:pPr>
              <w:pStyle w:val="Normal6a"/>
            </w:pPr>
            <w:r w:rsidRPr="00047B22">
              <w:rPr>
                <w:b/>
                <w:i/>
              </w:rPr>
              <w:t>välja jäetud</w:t>
            </w:r>
          </w:p>
        </w:tc>
      </w:tr>
    </w:tbl>
    <w:p w14:paraId="58F69E3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081F9B64" w14:textId="77777777" w:rsidR="00DC47AF" w:rsidRPr="00047B22" w:rsidRDefault="00DC47AF" w:rsidP="00DC47AF">
      <w:r w:rsidRPr="00047B22">
        <w:rPr>
          <w:rStyle w:val="HideTWBExt"/>
          <w:noProof w:val="0"/>
        </w:rPr>
        <w:t>&lt;/AmendB&gt;</w:t>
      </w:r>
    </w:p>
    <w:p w14:paraId="67633E6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428</w:t>
      </w:r>
      <w:r w:rsidRPr="00047B22">
        <w:rPr>
          <w:rStyle w:val="HideTWBExt"/>
          <w:b w:val="0"/>
          <w:noProof w:val="0"/>
        </w:rPr>
        <w:t>&lt;/NumAmB&gt;</w:t>
      </w:r>
    </w:p>
    <w:p w14:paraId="655D678E"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4B5A9BA3" w14:textId="77777777" w:rsidR="00DC47AF" w:rsidRPr="00047B22" w:rsidRDefault="00DC47AF" w:rsidP="00DC47AF">
      <w:pPr>
        <w:pStyle w:val="NormalBold"/>
      </w:pPr>
      <w:r w:rsidRPr="00047B22">
        <w:rPr>
          <w:rStyle w:val="HideTWBExt"/>
          <w:b w:val="0"/>
          <w:noProof w:val="0"/>
        </w:rPr>
        <w:t>&lt;/RepeatBlock-By&gt;</w:t>
      </w:r>
    </w:p>
    <w:p w14:paraId="6E11890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1C23F43"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16B9697" w14:textId="77777777" w:rsidTr="002354E6">
        <w:trPr>
          <w:trHeight w:hRule="exact" w:val="240"/>
          <w:jc w:val="center"/>
        </w:trPr>
        <w:tc>
          <w:tcPr>
            <w:tcW w:w="9752" w:type="dxa"/>
            <w:gridSpan w:val="2"/>
          </w:tcPr>
          <w:p w14:paraId="0401BAE5" w14:textId="77777777" w:rsidR="00DC47AF" w:rsidRPr="00047B22" w:rsidRDefault="00DC47AF" w:rsidP="002354E6"/>
        </w:tc>
      </w:tr>
      <w:tr w:rsidR="00DC47AF" w:rsidRPr="00047B22" w14:paraId="2AA174BD" w14:textId="77777777" w:rsidTr="002354E6">
        <w:trPr>
          <w:trHeight w:val="240"/>
          <w:jc w:val="center"/>
        </w:trPr>
        <w:tc>
          <w:tcPr>
            <w:tcW w:w="4876" w:type="dxa"/>
          </w:tcPr>
          <w:p w14:paraId="277D0FED" w14:textId="77777777" w:rsidR="00DC47AF" w:rsidRPr="00047B22" w:rsidRDefault="00DC47AF" w:rsidP="002354E6">
            <w:pPr>
              <w:pStyle w:val="AmColumnHeading"/>
            </w:pPr>
            <w:r w:rsidRPr="00047B22">
              <w:t>Komisjoni ettepanek</w:t>
            </w:r>
          </w:p>
        </w:tc>
        <w:tc>
          <w:tcPr>
            <w:tcW w:w="4876" w:type="dxa"/>
          </w:tcPr>
          <w:p w14:paraId="03D8AE40" w14:textId="77777777" w:rsidR="00DC47AF" w:rsidRPr="00047B22" w:rsidRDefault="00DC47AF" w:rsidP="002354E6">
            <w:pPr>
              <w:pStyle w:val="AmColumnHeading"/>
            </w:pPr>
            <w:r w:rsidRPr="00047B22">
              <w:t>Muudatusettepanek</w:t>
            </w:r>
          </w:p>
        </w:tc>
      </w:tr>
      <w:tr w:rsidR="00DC47AF" w:rsidRPr="00047B22" w14:paraId="1981EECB" w14:textId="77777777" w:rsidTr="002354E6">
        <w:trPr>
          <w:jc w:val="center"/>
        </w:trPr>
        <w:tc>
          <w:tcPr>
            <w:tcW w:w="4876" w:type="dxa"/>
          </w:tcPr>
          <w:p w14:paraId="0F0845F0" w14:textId="77777777" w:rsidR="00DC47AF" w:rsidRPr="00047B22" w:rsidRDefault="00DC47AF" w:rsidP="002354E6">
            <w:pPr>
              <w:pStyle w:val="Normal6a"/>
            </w:pPr>
            <w:r w:rsidRPr="00047B22">
              <w:t>(28)</w:t>
            </w:r>
            <w:r w:rsidRPr="00047B22">
              <w:tab/>
            </w:r>
            <w:r w:rsidRPr="00047B22">
              <w:rPr>
                <w:b/>
                <w:i/>
              </w:rPr>
              <w:t>Liikmesriigid peaksid andma koostatavas solidaarsusmeetmete kavas teada, millist liiki solidaarsusmeetmetega nad osalevad</w:t>
            </w:r>
            <w:r w:rsidRPr="00047B22">
              <w:t xml:space="preserve">. Kui liikmesriigid on ise toetatavad liikmesriigid, ei peaks neil olema kohustust osaleda </w:t>
            </w:r>
            <w:r w:rsidRPr="00047B22">
              <w:rPr>
                <w:b/>
                <w:i/>
              </w:rPr>
              <w:t>teiste liikmesriikide</w:t>
            </w:r>
            <w:r w:rsidRPr="00047B22">
              <w:t xml:space="preserve"> solidaarsusmeetmetes.</w:t>
            </w:r>
            <w:r w:rsidRPr="00047B22">
              <w:rPr>
                <w:b/>
                <w:i/>
              </w:rPr>
              <w:t xml:space="preserve"> Samal ajal peaks olema liikmesriigil, kes on varasematel aastatel olnud rahvusvahelise kaitse taotluste suure arvu tõttu suure rändekoormuse all, võimalik taotleda, et tema osa rändesurve all olevate liikmesriikide solidaarsusmeetmetes osalemises vähendataks, kui selline osalemine seisneb ümberpaigutamises või tagasisaatmise toetamises.</w:t>
            </w:r>
            <w:r w:rsidRPr="00047B22">
              <w:t xml:space="preserve"> </w:t>
            </w:r>
            <w:r w:rsidRPr="00047B22">
              <w:rPr>
                <w:b/>
                <w:i/>
              </w:rPr>
              <w:t>See vähendus tuleks proportsionaalselt jagada teiste selliseid meetmeid võtvate liikmesriikide vahel.</w:t>
            </w:r>
          </w:p>
        </w:tc>
        <w:tc>
          <w:tcPr>
            <w:tcW w:w="4876" w:type="dxa"/>
          </w:tcPr>
          <w:p w14:paraId="4B6FC268" w14:textId="77777777" w:rsidR="00DC47AF" w:rsidRPr="00047B22" w:rsidRDefault="00DC47AF" w:rsidP="002354E6">
            <w:pPr>
              <w:pStyle w:val="Normal6a"/>
            </w:pPr>
            <w:r w:rsidRPr="00047B22">
              <w:t>(28)</w:t>
            </w:r>
            <w:r w:rsidRPr="00047B22">
              <w:tab/>
            </w:r>
            <w:r w:rsidRPr="00047B22">
              <w:rPr>
                <w:b/>
                <w:i/>
              </w:rPr>
              <w:t>Euroopa Varjupaigaamet peaks looma automaatse jaotussüsteemi, mis tagaks vastutuse õiglase jagamise liikmesriikide vahel</w:t>
            </w:r>
            <w:r w:rsidRPr="00047B22">
              <w:t>. Kui liikmesriigid on ise toetatavad liikmesriigid, ei peaks neil olema kohustust osaleda solidaarsusmeetmetes.</w:t>
            </w:r>
          </w:p>
        </w:tc>
      </w:tr>
    </w:tbl>
    <w:p w14:paraId="28B2A18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7EAE82B" w14:textId="77777777" w:rsidR="00DC47AF" w:rsidRPr="00047B22" w:rsidRDefault="00DC47AF" w:rsidP="00DC47AF">
      <w:r w:rsidRPr="00047B22">
        <w:rPr>
          <w:rStyle w:val="HideTWBExt"/>
          <w:noProof w:val="0"/>
        </w:rPr>
        <w:t>&lt;/AmendB&gt;</w:t>
      </w:r>
    </w:p>
    <w:p w14:paraId="124DB1B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429</w:t>
      </w:r>
      <w:r w:rsidRPr="00047B22">
        <w:rPr>
          <w:rStyle w:val="HideTWBExt"/>
          <w:b w:val="0"/>
          <w:noProof w:val="0"/>
        </w:rPr>
        <w:t>&lt;/NumAmB&gt;</w:t>
      </w:r>
    </w:p>
    <w:p w14:paraId="49A86651"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5C6A1647" w14:textId="77777777" w:rsidR="00DC47AF" w:rsidRPr="00047B22" w:rsidRDefault="00DC47AF" w:rsidP="00DC47AF">
      <w:pPr>
        <w:pStyle w:val="NormalBold"/>
      </w:pPr>
      <w:r w:rsidRPr="00047B22">
        <w:rPr>
          <w:rStyle w:val="HideTWBExt"/>
          <w:b w:val="0"/>
          <w:noProof w:val="0"/>
        </w:rPr>
        <w:t>&lt;/RepeatBlock-By&gt;</w:t>
      </w:r>
    </w:p>
    <w:p w14:paraId="6CE58E5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D936731"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64B8874" w14:textId="77777777" w:rsidTr="002354E6">
        <w:trPr>
          <w:trHeight w:hRule="exact" w:val="240"/>
          <w:jc w:val="center"/>
        </w:trPr>
        <w:tc>
          <w:tcPr>
            <w:tcW w:w="9752" w:type="dxa"/>
            <w:gridSpan w:val="2"/>
          </w:tcPr>
          <w:p w14:paraId="5AEAA1BC" w14:textId="77777777" w:rsidR="00DC47AF" w:rsidRPr="00047B22" w:rsidRDefault="00DC47AF" w:rsidP="002354E6"/>
        </w:tc>
      </w:tr>
      <w:tr w:rsidR="00DC47AF" w:rsidRPr="00047B22" w14:paraId="4820418D" w14:textId="77777777" w:rsidTr="002354E6">
        <w:trPr>
          <w:trHeight w:val="240"/>
          <w:jc w:val="center"/>
        </w:trPr>
        <w:tc>
          <w:tcPr>
            <w:tcW w:w="4876" w:type="dxa"/>
          </w:tcPr>
          <w:p w14:paraId="4ABEBE34" w14:textId="77777777" w:rsidR="00DC47AF" w:rsidRPr="00047B22" w:rsidRDefault="00DC47AF" w:rsidP="002354E6">
            <w:pPr>
              <w:pStyle w:val="AmColumnHeading"/>
            </w:pPr>
            <w:r w:rsidRPr="00047B22">
              <w:t>Komisjoni ettepanek</w:t>
            </w:r>
          </w:p>
        </w:tc>
        <w:tc>
          <w:tcPr>
            <w:tcW w:w="4876" w:type="dxa"/>
          </w:tcPr>
          <w:p w14:paraId="1293B8AB" w14:textId="77777777" w:rsidR="00DC47AF" w:rsidRPr="00047B22" w:rsidRDefault="00DC47AF" w:rsidP="002354E6">
            <w:pPr>
              <w:pStyle w:val="AmColumnHeading"/>
            </w:pPr>
            <w:r w:rsidRPr="00047B22">
              <w:t>Muudatusettepanek</w:t>
            </w:r>
          </w:p>
        </w:tc>
      </w:tr>
      <w:tr w:rsidR="00DC47AF" w:rsidRPr="00047B22" w14:paraId="42506900" w14:textId="77777777" w:rsidTr="002354E6">
        <w:trPr>
          <w:jc w:val="center"/>
        </w:trPr>
        <w:tc>
          <w:tcPr>
            <w:tcW w:w="4876" w:type="dxa"/>
          </w:tcPr>
          <w:p w14:paraId="187F985D" w14:textId="77777777" w:rsidR="00DC47AF" w:rsidRPr="00047B22" w:rsidRDefault="00DC47AF" w:rsidP="002354E6">
            <w:pPr>
              <w:pStyle w:val="Normal6a"/>
            </w:pPr>
            <w:r w:rsidRPr="00047B22">
              <w:t>(28)</w:t>
            </w:r>
            <w:r w:rsidRPr="00047B22">
              <w:tab/>
              <w:t xml:space="preserve">Liikmesriigid peaksid andma koostatavas </w:t>
            </w:r>
            <w:r w:rsidRPr="00047B22">
              <w:rPr>
                <w:b/>
                <w:i/>
              </w:rPr>
              <w:t>solidaarsusmeetmete</w:t>
            </w:r>
            <w:r w:rsidRPr="00047B22">
              <w:t xml:space="preserve"> kavas teada, millist liiki solidaarsusmeetmetega nad osalevad. Kui liikmesriigid on ise toetatavad liikmesriigid, ei </w:t>
            </w:r>
            <w:r w:rsidRPr="00047B22">
              <w:rPr>
                <w:b/>
                <w:i/>
              </w:rPr>
              <w:t>peaks neil olema kohustust osaleda</w:t>
            </w:r>
            <w:r w:rsidRPr="00047B22">
              <w:t xml:space="preserve"> teiste liikmesriikide solidaarsusmeetmetes. </w:t>
            </w:r>
            <w:r w:rsidRPr="00047B22">
              <w:rPr>
                <w:b/>
                <w:i/>
              </w:rPr>
              <w:t>Samal ajal peaks olema liikmesriigil, kes on varasematel aastatel olnud rahvusvahelise kaitse taotluste suure arvu tõttu suure rändekoormuse all, võimalik taotleda, et tema osa rändesurve all olevate liikmesriikide solidaarsusmeetmetes osalemises vähendataks, kui selline osalemine seisneb ümberpaigutamises või tagasisaatmise toetamises. See vähendus tuleks proportsionaalselt jagada teiste selliseid meetmeid võtvate liikmesriikide vahel.</w:t>
            </w:r>
          </w:p>
        </w:tc>
        <w:tc>
          <w:tcPr>
            <w:tcW w:w="4876" w:type="dxa"/>
          </w:tcPr>
          <w:p w14:paraId="7204EEF7" w14:textId="77777777" w:rsidR="00DC47AF" w:rsidRPr="00047B22" w:rsidRDefault="00DC47AF" w:rsidP="002354E6">
            <w:pPr>
              <w:pStyle w:val="Normal6a"/>
            </w:pPr>
            <w:r w:rsidRPr="00047B22">
              <w:t>(28)</w:t>
            </w:r>
            <w:r w:rsidRPr="00047B22">
              <w:tab/>
              <w:t xml:space="preserve">Liikmesriigid peaksid andma koostatavas </w:t>
            </w:r>
            <w:r w:rsidRPr="00047B22">
              <w:rPr>
                <w:b/>
                <w:i/>
              </w:rPr>
              <w:t>vabatahtlikus solidaarsusmeetmetes osalemise</w:t>
            </w:r>
            <w:r w:rsidRPr="00047B22">
              <w:t xml:space="preserve"> kavas teada, millist liiki </w:t>
            </w:r>
            <w:r w:rsidRPr="00047B22">
              <w:rPr>
                <w:b/>
                <w:i/>
              </w:rPr>
              <w:t>vabatahtlike</w:t>
            </w:r>
            <w:r w:rsidRPr="00047B22">
              <w:t xml:space="preserve"> solidaarsusmeetmetega nad osalevad. Kui liikmesriigid on ise toetatavad liikmesriigid, ei </w:t>
            </w:r>
            <w:r w:rsidRPr="00047B22">
              <w:rPr>
                <w:b/>
                <w:i/>
              </w:rPr>
              <w:t>tohiks neilt eeldada, et nad osalevad</w:t>
            </w:r>
            <w:r w:rsidRPr="00047B22">
              <w:t xml:space="preserve"> teiste liikmesriikide </w:t>
            </w:r>
            <w:r w:rsidRPr="00047B22">
              <w:rPr>
                <w:b/>
                <w:i/>
              </w:rPr>
              <w:t>vabatahtlikes</w:t>
            </w:r>
            <w:r w:rsidRPr="00047B22">
              <w:t xml:space="preserve"> solidaarsusmeetmetes.</w:t>
            </w:r>
          </w:p>
        </w:tc>
      </w:tr>
    </w:tbl>
    <w:p w14:paraId="21D8F4C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1B34211C" w14:textId="77777777" w:rsidR="00DC47AF" w:rsidRPr="00047B22" w:rsidRDefault="00DC47AF" w:rsidP="00DC47AF">
      <w:r w:rsidRPr="00047B22">
        <w:rPr>
          <w:rStyle w:val="HideTWBExt"/>
          <w:noProof w:val="0"/>
        </w:rPr>
        <w:t>&lt;/AmendB&gt;</w:t>
      </w:r>
    </w:p>
    <w:p w14:paraId="0829726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430</w:t>
      </w:r>
      <w:r w:rsidRPr="00047B22">
        <w:rPr>
          <w:rStyle w:val="HideTWBExt"/>
          <w:b w:val="0"/>
          <w:noProof w:val="0"/>
        </w:rPr>
        <w:t>&lt;/NumAmB&gt;</w:t>
      </w:r>
    </w:p>
    <w:p w14:paraId="3916BB46"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381B4ED0" w14:textId="77777777" w:rsidR="00DC47AF" w:rsidRPr="00047B22" w:rsidRDefault="00DC47AF" w:rsidP="00DC47AF">
      <w:pPr>
        <w:pStyle w:val="NormalBold"/>
      </w:pPr>
      <w:r w:rsidRPr="00047B22">
        <w:rPr>
          <w:rStyle w:val="HideTWBExt"/>
          <w:b w:val="0"/>
          <w:noProof w:val="0"/>
        </w:rPr>
        <w:t>&lt;/RepeatBlock-By&gt;</w:t>
      </w:r>
    </w:p>
    <w:p w14:paraId="0AAB480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7F5D195"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3E9E5819" w14:textId="77777777" w:rsidTr="002354E6">
        <w:trPr>
          <w:trHeight w:hRule="exact" w:val="240"/>
          <w:jc w:val="center"/>
        </w:trPr>
        <w:tc>
          <w:tcPr>
            <w:tcW w:w="9752" w:type="dxa"/>
            <w:gridSpan w:val="2"/>
          </w:tcPr>
          <w:p w14:paraId="5C763A10" w14:textId="77777777" w:rsidR="00DC47AF" w:rsidRPr="00047B22" w:rsidRDefault="00DC47AF" w:rsidP="002354E6"/>
        </w:tc>
      </w:tr>
      <w:tr w:rsidR="00DC47AF" w:rsidRPr="00047B22" w14:paraId="7B573D4C" w14:textId="77777777" w:rsidTr="002354E6">
        <w:trPr>
          <w:trHeight w:val="240"/>
          <w:jc w:val="center"/>
        </w:trPr>
        <w:tc>
          <w:tcPr>
            <w:tcW w:w="4876" w:type="dxa"/>
          </w:tcPr>
          <w:p w14:paraId="5BA67A37" w14:textId="77777777" w:rsidR="00DC47AF" w:rsidRPr="00047B22" w:rsidRDefault="00DC47AF" w:rsidP="002354E6">
            <w:pPr>
              <w:pStyle w:val="AmColumnHeading"/>
            </w:pPr>
            <w:r w:rsidRPr="00047B22">
              <w:t>Komisjoni ettepanek</w:t>
            </w:r>
          </w:p>
        </w:tc>
        <w:tc>
          <w:tcPr>
            <w:tcW w:w="4876" w:type="dxa"/>
          </w:tcPr>
          <w:p w14:paraId="1CAB8698" w14:textId="77777777" w:rsidR="00DC47AF" w:rsidRPr="00047B22" w:rsidRDefault="00DC47AF" w:rsidP="002354E6">
            <w:pPr>
              <w:pStyle w:val="AmColumnHeading"/>
            </w:pPr>
            <w:r w:rsidRPr="00047B22">
              <w:t>Muudatusettepanek</w:t>
            </w:r>
          </w:p>
        </w:tc>
      </w:tr>
      <w:tr w:rsidR="00DC47AF" w:rsidRPr="00047B22" w14:paraId="445F1EB5" w14:textId="77777777" w:rsidTr="002354E6">
        <w:trPr>
          <w:jc w:val="center"/>
        </w:trPr>
        <w:tc>
          <w:tcPr>
            <w:tcW w:w="4876" w:type="dxa"/>
          </w:tcPr>
          <w:p w14:paraId="5CD782C5" w14:textId="77777777" w:rsidR="00DC47AF" w:rsidRPr="00047B22" w:rsidRDefault="00DC47AF" w:rsidP="002354E6">
            <w:pPr>
              <w:pStyle w:val="Normal6a"/>
            </w:pPr>
            <w:r w:rsidRPr="00047B22">
              <w:t>(28)</w:t>
            </w:r>
            <w:r w:rsidRPr="00047B22">
              <w:tab/>
              <w:t xml:space="preserve">Liikmesriigid peaksid andma koostatavas solidaarsusmeetmete kavas teada, millist liiki solidaarsusmeetmetega nad osalevad. Kui liikmesriigid on ise </w:t>
            </w:r>
            <w:r w:rsidRPr="00047B22">
              <w:rPr>
                <w:b/>
                <w:i/>
              </w:rPr>
              <w:t>toetatavad</w:t>
            </w:r>
            <w:r w:rsidRPr="00047B22">
              <w:t xml:space="preserve">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w:t>
            </w:r>
            <w:r w:rsidRPr="00047B22">
              <w:rPr>
                <w:b/>
                <w:i/>
              </w:rPr>
              <w:t>, kui selline osalemine seisneb ümberpaigutamises või tagasisaatmise toetamises</w:t>
            </w:r>
            <w:r w:rsidRPr="00047B22">
              <w:t xml:space="preserve">. </w:t>
            </w:r>
            <w:r w:rsidRPr="00047B22">
              <w:rPr>
                <w:b/>
                <w:i/>
              </w:rPr>
              <w:t>See vähendus tuleks proportsionaalselt jagada teiste selliseid meetmeid võtvate liikmesriikide vahel.</w:t>
            </w:r>
          </w:p>
        </w:tc>
        <w:tc>
          <w:tcPr>
            <w:tcW w:w="4876" w:type="dxa"/>
          </w:tcPr>
          <w:p w14:paraId="52C0AAA3" w14:textId="77777777" w:rsidR="00DC47AF" w:rsidRPr="00047B22" w:rsidRDefault="00DC47AF" w:rsidP="002354E6">
            <w:pPr>
              <w:pStyle w:val="Normal6a"/>
            </w:pPr>
            <w:r w:rsidRPr="00047B22">
              <w:t>(28)</w:t>
            </w:r>
            <w:r w:rsidRPr="00047B22">
              <w:tab/>
              <w:t xml:space="preserve">Liikmesriigid peaksid andma koostatavas solidaarsusmeetmete kavas teada, millist liiki solidaarsusmeetmetega nad osalevad. Kui liikmesriigid on ise </w:t>
            </w:r>
            <w:r w:rsidRPr="00047B22">
              <w:rPr>
                <w:b/>
                <w:i/>
              </w:rPr>
              <w:t>surve all olevad</w:t>
            </w:r>
            <w:r w:rsidRPr="00047B22">
              <w:t xml:space="preserve">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w:t>
            </w:r>
          </w:p>
        </w:tc>
      </w:tr>
    </w:tbl>
    <w:p w14:paraId="1029EA63"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3118945" w14:textId="77777777" w:rsidR="00DC47AF" w:rsidRPr="00047B22" w:rsidRDefault="00DC47AF" w:rsidP="00DC47AF">
      <w:r w:rsidRPr="00047B22">
        <w:rPr>
          <w:rStyle w:val="HideTWBExt"/>
          <w:noProof w:val="0"/>
        </w:rPr>
        <w:t>&lt;/AmendB&gt;</w:t>
      </w:r>
    </w:p>
    <w:p w14:paraId="1BFE36B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431</w:t>
      </w:r>
      <w:r w:rsidRPr="00047B22">
        <w:rPr>
          <w:rStyle w:val="HideTWBExt"/>
          <w:b w:val="0"/>
          <w:noProof w:val="0"/>
        </w:rPr>
        <w:t>&lt;/NumAmB&gt;</w:t>
      </w:r>
    </w:p>
    <w:p w14:paraId="0285B0EC"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5DE1082D" w14:textId="77777777" w:rsidR="00DC47AF" w:rsidRPr="00047B22" w:rsidRDefault="00DC47AF" w:rsidP="00DC47AF">
      <w:pPr>
        <w:pStyle w:val="NormalBold"/>
      </w:pPr>
      <w:r w:rsidRPr="00047B22">
        <w:rPr>
          <w:rStyle w:val="HideTWBExt"/>
          <w:b w:val="0"/>
          <w:noProof w:val="0"/>
        </w:rPr>
        <w:t>&lt;/RepeatBlock-By&gt;</w:t>
      </w:r>
    </w:p>
    <w:p w14:paraId="1D039A4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E41ED1C"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5223F89" w14:textId="77777777" w:rsidTr="002354E6">
        <w:trPr>
          <w:trHeight w:hRule="exact" w:val="240"/>
          <w:jc w:val="center"/>
        </w:trPr>
        <w:tc>
          <w:tcPr>
            <w:tcW w:w="9752" w:type="dxa"/>
            <w:gridSpan w:val="2"/>
          </w:tcPr>
          <w:p w14:paraId="32320CCF" w14:textId="77777777" w:rsidR="00DC47AF" w:rsidRPr="00047B22" w:rsidRDefault="00DC47AF" w:rsidP="002354E6"/>
        </w:tc>
      </w:tr>
      <w:tr w:rsidR="00DC47AF" w:rsidRPr="00047B22" w14:paraId="5518FEF6" w14:textId="77777777" w:rsidTr="002354E6">
        <w:trPr>
          <w:trHeight w:val="240"/>
          <w:jc w:val="center"/>
        </w:trPr>
        <w:tc>
          <w:tcPr>
            <w:tcW w:w="4876" w:type="dxa"/>
          </w:tcPr>
          <w:p w14:paraId="4DEC388B" w14:textId="77777777" w:rsidR="00DC47AF" w:rsidRPr="00047B22" w:rsidRDefault="00DC47AF" w:rsidP="002354E6">
            <w:pPr>
              <w:pStyle w:val="AmColumnHeading"/>
            </w:pPr>
            <w:r w:rsidRPr="00047B22">
              <w:t>Komisjoni ettepanek</w:t>
            </w:r>
          </w:p>
        </w:tc>
        <w:tc>
          <w:tcPr>
            <w:tcW w:w="4876" w:type="dxa"/>
          </w:tcPr>
          <w:p w14:paraId="7A421B29" w14:textId="77777777" w:rsidR="00DC47AF" w:rsidRPr="00047B22" w:rsidRDefault="00DC47AF" w:rsidP="002354E6">
            <w:pPr>
              <w:pStyle w:val="AmColumnHeading"/>
            </w:pPr>
            <w:r w:rsidRPr="00047B22">
              <w:t>Muudatusettepanek</w:t>
            </w:r>
          </w:p>
        </w:tc>
      </w:tr>
      <w:tr w:rsidR="00DC47AF" w:rsidRPr="00047B22" w14:paraId="3931F57E" w14:textId="77777777" w:rsidTr="002354E6">
        <w:trPr>
          <w:jc w:val="center"/>
        </w:trPr>
        <w:tc>
          <w:tcPr>
            <w:tcW w:w="4876" w:type="dxa"/>
          </w:tcPr>
          <w:p w14:paraId="3AFA0201" w14:textId="77777777" w:rsidR="00DC47AF" w:rsidRPr="00047B22" w:rsidRDefault="00DC47AF" w:rsidP="002354E6">
            <w:pPr>
              <w:pStyle w:val="Normal6a"/>
            </w:pPr>
            <w:r w:rsidRPr="00047B22">
              <w:t>(28)</w:t>
            </w:r>
            <w:r w:rsidRPr="00047B22">
              <w:tab/>
              <w:t xml:space="preserve">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w:t>
            </w:r>
            <w:r w:rsidRPr="00047B22">
              <w:rPr>
                <w:b/>
                <w:i/>
              </w:rPr>
              <w:t>aastatel</w:t>
            </w:r>
            <w:r w:rsidRPr="00047B22">
              <w:t xml:space="preserve"> olnud rahvusvahelise kaitse taotluste suure arvu tõttu suure rändekoormuse all, võimalik taotleda, et tema osa rändesurve all olevate liikmesriikide solidaarsusmeetmetes osalemises </w:t>
            </w:r>
            <w:r w:rsidRPr="00047B22">
              <w:rPr>
                <w:b/>
                <w:i/>
              </w:rPr>
              <w:t>vähendataks</w:t>
            </w:r>
            <w:r w:rsidRPr="00047B22">
              <w:t xml:space="preserve">, kui selline osalemine seisneb ümberpaigutamises </w:t>
            </w:r>
            <w:r w:rsidRPr="00047B22">
              <w:rPr>
                <w:b/>
                <w:i/>
              </w:rPr>
              <w:t>või tagasisaatmise toetamises</w:t>
            </w:r>
            <w:r w:rsidRPr="00047B22">
              <w:t xml:space="preserve">. </w:t>
            </w:r>
            <w:r w:rsidRPr="00047B22">
              <w:rPr>
                <w:b/>
                <w:i/>
              </w:rPr>
              <w:t>See vähendus tuleks proportsionaalselt jagada teiste selliseid meetmeid võtvate liikmesriikide vahel.</w:t>
            </w:r>
          </w:p>
        </w:tc>
        <w:tc>
          <w:tcPr>
            <w:tcW w:w="4876" w:type="dxa"/>
          </w:tcPr>
          <w:p w14:paraId="242BA3A7" w14:textId="77777777" w:rsidR="00DC47AF" w:rsidRPr="00047B22" w:rsidRDefault="00DC47AF" w:rsidP="002354E6">
            <w:pPr>
              <w:pStyle w:val="Normal6a"/>
            </w:pPr>
            <w:r w:rsidRPr="00047B22">
              <w:t>(28)</w:t>
            </w:r>
            <w:r w:rsidRPr="00047B22">
              <w:tab/>
              <w:t xml:space="preserve">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w:t>
            </w:r>
            <w:r w:rsidRPr="00047B22">
              <w:rPr>
                <w:b/>
                <w:i/>
              </w:rPr>
              <w:t>aastakümnetel</w:t>
            </w:r>
            <w:r w:rsidRPr="00047B22">
              <w:t xml:space="preserve"> olnud rahvusvahelise kaitse taotluste suure arvu tõttu suure rändekoormuse all, võimalik taotleda, et tema osa rändesurve all olevate liikmesriikide solidaarsusmeetmetes osalemises </w:t>
            </w:r>
            <w:r w:rsidRPr="00047B22">
              <w:rPr>
                <w:b/>
                <w:i/>
              </w:rPr>
              <w:t>vabastataks</w:t>
            </w:r>
            <w:r w:rsidRPr="00047B22">
              <w:t>, kui selline osalemine seisneb ümberpaigutamises.</w:t>
            </w:r>
          </w:p>
        </w:tc>
      </w:tr>
    </w:tbl>
    <w:p w14:paraId="4CA3A29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CA23195" w14:textId="77777777" w:rsidR="00DC47AF" w:rsidRPr="00047B22" w:rsidRDefault="00DC47AF" w:rsidP="00DC47AF">
      <w:r w:rsidRPr="00047B22">
        <w:rPr>
          <w:rStyle w:val="HideTWBExt"/>
          <w:noProof w:val="0"/>
        </w:rPr>
        <w:t>&lt;/AmendB&gt;</w:t>
      </w:r>
    </w:p>
    <w:p w14:paraId="56DE692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432</w:t>
      </w:r>
      <w:r w:rsidRPr="00047B22">
        <w:rPr>
          <w:rStyle w:val="HideTWBExt"/>
          <w:b w:val="0"/>
          <w:noProof w:val="0"/>
        </w:rPr>
        <w:t>&lt;/NumAmB&gt;</w:t>
      </w:r>
    </w:p>
    <w:p w14:paraId="2D74C639"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73E5565D" w14:textId="77777777" w:rsidR="00DC47AF" w:rsidRPr="00047B22" w:rsidRDefault="00DC47AF" w:rsidP="00DC47AF">
      <w:pPr>
        <w:pStyle w:val="NormalBold"/>
      </w:pPr>
      <w:r w:rsidRPr="00047B22">
        <w:rPr>
          <w:rStyle w:val="HideTWBExt"/>
          <w:b w:val="0"/>
          <w:noProof w:val="0"/>
        </w:rPr>
        <w:t>&lt;/RepeatBlock-By&gt;</w:t>
      </w:r>
    </w:p>
    <w:p w14:paraId="402F2FF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D4ED14B"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7A9458B3" w14:textId="77777777" w:rsidTr="002354E6">
        <w:trPr>
          <w:trHeight w:hRule="exact" w:val="240"/>
          <w:jc w:val="center"/>
        </w:trPr>
        <w:tc>
          <w:tcPr>
            <w:tcW w:w="9752" w:type="dxa"/>
            <w:gridSpan w:val="2"/>
          </w:tcPr>
          <w:p w14:paraId="03C0128D" w14:textId="77777777" w:rsidR="00DC47AF" w:rsidRPr="00047B22" w:rsidRDefault="00DC47AF" w:rsidP="002354E6"/>
        </w:tc>
      </w:tr>
      <w:tr w:rsidR="00DC47AF" w:rsidRPr="00047B22" w14:paraId="0EC49C9F" w14:textId="77777777" w:rsidTr="002354E6">
        <w:trPr>
          <w:trHeight w:val="240"/>
          <w:jc w:val="center"/>
        </w:trPr>
        <w:tc>
          <w:tcPr>
            <w:tcW w:w="4876" w:type="dxa"/>
          </w:tcPr>
          <w:p w14:paraId="281BD50C" w14:textId="77777777" w:rsidR="00DC47AF" w:rsidRPr="00047B22" w:rsidRDefault="00DC47AF" w:rsidP="002354E6">
            <w:pPr>
              <w:pStyle w:val="AmColumnHeading"/>
            </w:pPr>
            <w:r w:rsidRPr="00047B22">
              <w:t>Komisjoni ettepanek</w:t>
            </w:r>
          </w:p>
        </w:tc>
        <w:tc>
          <w:tcPr>
            <w:tcW w:w="4876" w:type="dxa"/>
          </w:tcPr>
          <w:p w14:paraId="4EC8F750" w14:textId="77777777" w:rsidR="00DC47AF" w:rsidRPr="00047B22" w:rsidRDefault="00DC47AF" w:rsidP="002354E6">
            <w:pPr>
              <w:pStyle w:val="AmColumnHeading"/>
            </w:pPr>
            <w:r w:rsidRPr="00047B22">
              <w:t>Muudatusettepanek</w:t>
            </w:r>
          </w:p>
        </w:tc>
      </w:tr>
      <w:tr w:rsidR="00DC47AF" w:rsidRPr="00047B22" w14:paraId="1F065A1C" w14:textId="77777777" w:rsidTr="002354E6">
        <w:trPr>
          <w:jc w:val="center"/>
        </w:trPr>
        <w:tc>
          <w:tcPr>
            <w:tcW w:w="4876" w:type="dxa"/>
          </w:tcPr>
          <w:p w14:paraId="27B92A19" w14:textId="77777777" w:rsidR="00DC47AF" w:rsidRPr="00047B22" w:rsidRDefault="00DC47AF" w:rsidP="002354E6">
            <w:pPr>
              <w:pStyle w:val="Normal6a"/>
            </w:pPr>
            <w:r w:rsidRPr="00047B22">
              <w:t>(28)</w:t>
            </w:r>
            <w:r w:rsidRPr="00047B22">
              <w:tab/>
              <w:t>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w:t>
            </w:r>
            <w:r w:rsidRPr="00047B22">
              <w:rPr>
                <w:b/>
                <w:bCs/>
                <w:i/>
                <w:iCs/>
              </w:rPr>
              <w:t>, kui selline osalemine seisneb ümberpaigutamises või tagasisaatmise toetamises</w:t>
            </w:r>
            <w:r w:rsidRPr="00047B22">
              <w:t xml:space="preserve">. See vähendus tuleks proportsionaalselt jagada teiste </w:t>
            </w:r>
            <w:r w:rsidRPr="00047B22">
              <w:rPr>
                <w:b/>
                <w:bCs/>
                <w:i/>
                <w:iCs/>
              </w:rPr>
              <w:t>selliseid meetmeid võtvate</w:t>
            </w:r>
            <w:r w:rsidRPr="00047B22">
              <w:t xml:space="preserve"> liikmesriikide vahel.</w:t>
            </w:r>
          </w:p>
        </w:tc>
        <w:tc>
          <w:tcPr>
            <w:tcW w:w="4876" w:type="dxa"/>
          </w:tcPr>
          <w:p w14:paraId="0590CC9D" w14:textId="77777777" w:rsidR="00DC47AF" w:rsidRPr="00047B22" w:rsidRDefault="00DC47AF" w:rsidP="002354E6">
            <w:pPr>
              <w:pStyle w:val="Normal6a"/>
            </w:pPr>
            <w:r w:rsidRPr="00047B22">
              <w:t>(28)</w:t>
            </w:r>
            <w:r w:rsidRPr="00047B22">
              <w:tab/>
              <w:t>Liikmesriigid peaksid andma koostatavas solidaarsusmeetmete kavas teada, millist liiki solidaarsusmeetmetega nad osalevad. Kui liikmesriigid on ise toetatavad liikmesriigid, ei peaks neil olema kohustust osaleda teiste liikmesriikide solidaarsusmeetmetes. Samal ajal peaks olema liikmesriigil, kes on varasematel aastatel olnud rahvusvahelise kaitse taotluste suure arvu tõttu suure rändekoormuse all, võimalik taotleda, et tema osa rändesurve all olevate liikmesriikide solidaarsusmeetmetes osalemises vähendataks. See vähendus tuleks proportsionaalselt jagada teiste liikmesriikide vahel.</w:t>
            </w:r>
          </w:p>
        </w:tc>
      </w:tr>
    </w:tbl>
    <w:p w14:paraId="51BBAB0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279E0B7C" w14:textId="77777777" w:rsidR="00DC47AF" w:rsidRPr="00047B22" w:rsidRDefault="00DC47AF" w:rsidP="00DC47AF">
      <w:r w:rsidRPr="00047B22">
        <w:rPr>
          <w:rStyle w:val="HideTWBExt"/>
          <w:noProof w:val="0"/>
        </w:rPr>
        <w:t>&lt;/AmendB&gt;</w:t>
      </w:r>
    </w:p>
    <w:p w14:paraId="116A31C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433</w:t>
      </w:r>
      <w:r w:rsidRPr="00047B22">
        <w:rPr>
          <w:rStyle w:val="HideTWBExt"/>
          <w:b w:val="0"/>
          <w:noProof w:val="0"/>
        </w:rPr>
        <w:t>&lt;/NumAmB&gt;</w:t>
      </w:r>
    </w:p>
    <w:p w14:paraId="32042A89"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64E086AF" w14:textId="77777777" w:rsidR="00DC47AF" w:rsidRPr="00047B22" w:rsidRDefault="00DC47AF" w:rsidP="00DC47AF">
      <w:pPr>
        <w:pStyle w:val="NormalBold"/>
      </w:pPr>
      <w:r w:rsidRPr="00047B22">
        <w:rPr>
          <w:rStyle w:val="HideTWBExt"/>
          <w:b w:val="0"/>
          <w:noProof w:val="0"/>
        </w:rPr>
        <w:t>&lt;/RepeatBlock-By&gt;</w:t>
      </w:r>
    </w:p>
    <w:p w14:paraId="149BDB44"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A378490" w14:textId="77777777" w:rsidR="00DC47AF" w:rsidRPr="00047B22" w:rsidRDefault="00DC47AF" w:rsidP="00DC47AF">
      <w:pPr>
        <w:pStyle w:val="NormalBold"/>
      </w:pPr>
      <w:r w:rsidRPr="00047B22">
        <w:rPr>
          <w:rStyle w:val="HideTWBExt"/>
          <w:b w:val="0"/>
          <w:noProof w:val="0"/>
        </w:rPr>
        <w:t>&lt;Article&gt;</w:t>
      </w:r>
      <w:r w:rsidRPr="00047B22">
        <w:t>Põhjendus 28</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088E8A0" w14:textId="77777777" w:rsidTr="002354E6">
        <w:trPr>
          <w:trHeight w:hRule="exact" w:val="240"/>
          <w:jc w:val="center"/>
        </w:trPr>
        <w:tc>
          <w:tcPr>
            <w:tcW w:w="9752" w:type="dxa"/>
            <w:gridSpan w:val="2"/>
          </w:tcPr>
          <w:p w14:paraId="7EE55F60" w14:textId="77777777" w:rsidR="00DC47AF" w:rsidRPr="00047B22" w:rsidRDefault="00DC47AF" w:rsidP="002354E6"/>
        </w:tc>
      </w:tr>
      <w:tr w:rsidR="00DC47AF" w:rsidRPr="00047B22" w14:paraId="7D7E6AC6" w14:textId="77777777" w:rsidTr="002354E6">
        <w:trPr>
          <w:trHeight w:val="240"/>
          <w:jc w:val="center"/>
        </w:trPr>
        <w:tc>
          <w:tcPr>
            <w:tcW w:w="4876" w:type="dxa"/>
          </w:tcPr>
          <w:p w14:paraId="5F511A9D" w14:textId="77777777" w:rsidR="00DC47AF" w:rsidRPr="00047B22" w:rsidRDefault="00DC47AF" w:rsidP="002354E6">
            <w:pPr>
              <w:pStyle w:val="AmColumnHeading"/>
            </w:pPr>
            <w:r w:rsidRPr="00047B22">
              <w:t>Komisjoni ettepanek</w:t>
            </w:r>
          </w:p>
        </w:tc>
        <w:tc>
          <w:tcPr>
            <w:tcW w:w="4876" w:type="dxa"/>
          </w:tcPr>
          <w:p w14:paraId="4576E6BB" w14:textId="77777777" w:rsidR="00DC47AF" w:rsidRPr="00047B22" w:rsidRDefault="00DC47AF" w:rsidP="002354E6">
            <w:pPr>
              <w:pStyle w:val="AmColumnHeading"/>
            </w:pPr>
            <w:r w:rsidRPr="00047B22">
              <w:t>Muudatusettepanek</w:t>
            </w:r>
          </w:p>
        </w:tc>
      </w:tr>
      <w:tr w:rsidR="00DC47AF" w:rsidRPr="00047B22" w14:paraId="4DB3482C" w14:textId="77777777" w:rsidTr="002354E6">
        <w:trPr>
          <w:jc w:val="center"/>
        </w:trPr>
        <w:tc>
          <w:tcPr>
            <w:tcW w:w="4876" w:type="dxa"/>
          </w:tcPr>
          <w:p w14:paraId="75D31BC6" w14:textId="77777777" w:rsidR="00DC47AF" w:rsidRPr="00047B22" w:rsidRDefault="00DC47AF" w:rsidP="002354E6">
            <w:pPr>
              <w:pStyle w:val="Normal6a"/>
            </w:pPr>
            <w:r w:rsidRPr="00047B22">
              <w:t>(28)</w:t>
            </w:r>
            <w:r w:rsidRPr="00047B22">
              <w:tab/>
              <w:t>Liikmesriigid peaksid andma koostatavas solidaarsusmeetmete kavas teada</w:t>
            </w:r>
            <w:r w:rsidRPr="00047B22">
              <w:rPr>
                <w:b/>
                <w:i/>
              </w:rPr>
              <w:t>, millist liiki solidaarsusmeetmetega nad osalevad</w:t>
            </w:r>
            <w:r w:rsidRPr="00047B22">
              <w:t xml:space="preserve">. Kui liikmesriigid on ise toetatavad liikmesriigid, ei peaks neil olema kohustust osaleda teiste liikmesriikide solidaarsusmeetmetes. Samal ajal peaks olema liikmesriigil, kes on varasematel aastatel </w:t>
            </w:r>
            <w:r w:rsidRPr="00047B22">
              <w:rPr>
                <w:b/>
                <w:i/>
              </w:rPr>
              <w:t>olnud</w:t>
            </w:r>
            <w:r w:rsidRPr="00047B22">
              <w:t xml:space="preserve"> rahvusvahelise kaitse taotluste suure arvu tõttu </w:t>
            </w:r>
            <w:r w:rsidRPr="00047B22">
              <w:rPr>
                <w:b/>
                <w:i/>
              </w:rPr>
              <w:t>suure rändekoormuse all</w:t>
            </w:r>
            <w:r w:rsidRPr="00047B22">
              <w:t xml:space="preserve">, võimalik taotleda, et tema osa </w:t>
            </w:r>
            <w:r w:rsidRPr="00047B22">
              <w:rPr>
                <w:b/>
                <w:i/>
              </w:rPr>
              <w:t>rändesurve all olevate</w:t>
            </w:r>
            <w:r w:rsidRPr="00047B22">
              <w:t xml:space="preserve"> liikmesriikide solidaarsusmeetmetes osalemises vähendataks</w:t>
            </w:r>
            <w:r w:rsidRPr="00047B22">
              <w:rPr>
                <w:b/>
                <w:i/>
              </w:rPr>
              <w:t>, kui selline osalemine seisneb ümberpaigutamises või tagasisaatmise toetamises</w:t>
            </w:r>
            <w:r w:rsidRPr="00047B22">
              <w:t xml:space="preserve">. See vähendus tuleks proportsionaalselt jagada teiste </w:t>
            </w:r>
            <w:r w:rsidRPr="00047B22">
              <w:rPr>
                <w:b/>
                <w:i/>
              </w:rPr>
              <w:t>selliseid meetmeid võtvate</w:t>
            </w:r>
            <w:r w:rsidRPr="00047B22">
              <w:t xml:space="preserve"> liikmesriikide vahel.</w:t>
            </w:r>
          </w:p>
        </w:tc>
        <w:tc>
          <w:tcPr>
            <w:tcW w:w="4876" w:type="dxa"/>
          </w:tcPr>
          <w:p w14:paraId="3EDD5FDC" w14:textId="77777777" w:rsidR="00DC47AF" w:rsidRPr="00047B22" w:rsidRDefault="00DC47AF" w:rsidP="002354E6">
            <w:pPr>
              <w:pStyle w:val="Normal6a"/>
            </w:pPr>
            <w:r w:rsidRPr="00047B22">
              <w:t>(28)</w:t>
            </w:r>
            <w:r w:rsidRPr="00047B22">
              <w:tab/>
              <w:t xml:space="preserve">Liikmesriigid peaksid andma koostatavas solidaarsusmeetmete kavas teada </w:t>
            </w:r>
            <w:r w:rsidRPr="00047B22">
              <w:rPr>
                <w:b/>
                <w:i/>
              </w:rPr>
              <w:t>nende poolt teostatavate ümberpaigutamiste arvu</w:t>
            </w:r>
            <w:r w:rsidRPr="00047B22">
              <w:t xml:space="preserve">. Kui liikmesriigid on ise toetatavad liikmesriigid, ei peaks neil olema kohustust osaleda teiste liikmesriikide solidaarsusmeetmetes. Samal ajal peaks olema liikmesriigil, kes on varasematel aastatel </w:t>
            </w:r>
            <w:r w:rsidRPr="00047B22">
              <w:rPr>
                <w:b/>
                <w:i/>
              </w:rPr>
              <w:t>kandnud</w:t>
            </w:r>
            <w:r w:rsidRPr="00047B22">
              <w:t xml:space="preserve"> rahvusvahelise kaitse taotluste suure arvu tõttu </w:t>
            </w:r>
            <w:r w:rsidRPr="00047B22">
              <w:rPr>
                <w:b/>
                <w:i/>
              </w:rPr>
              <w:t>suurt rändega seotud vastutust</w:t>
            </w:r>
            <w:r w:rsidRPr="00047B22">
              <w:t xml:space="preserve">, võimalik taotleda, et tema osa </w:t>
            </w:r>
            <w:r w:rsidRPr="00047B22">
              <w:rPr>
                <w:b/>
                <w:i/>
              </w:rPr>
              <w:t>abivajavate</w:t>
            </w:r>
            <w:r w:rsidRPr="00047B22">
              <w:t xml:space="preserve"> liikmesriikide solidaarsusmeetmetes osalemises vähendataks. See vähendus tuleks proportsionaalselt jagada teiste liikmesriikide vahel.</w:t>
            </w:r>
          </w:p>
        </w:tc>
      </w:tr>
    </w:tbl>
    <w:p w14:paraId="71E4A43C"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B7D9358" w14:textId="77777777" w:rsidR="00DC47AF" w:rsidRPr="00047B22" w:rsidRDefault="00DC47AF" w:rsidP="00DC47AF">
      <w:r w:rsidRPr="00047B22">
        <w:rPr>
          <w:rStyle w:val="HideTWBExt"/>
          <w:noProof w:val="0"/>
        </w:rPr>
        <w:t>&lt;/AmendB&gt;</w:t>
      </w:r>
    </w:p>
    <w:p w14:paraId="0F04D4D2"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434</w:t>
      </w:r>
      <w:r w:rsidRPr="00047B22">
        <w:rPr>
          <w:rStyle w:val="HideTWBExt"/>
          <w:b w:val="0"/>
          <w:noProof w:val="0"/>
        </w:rPr>
        <w:t>&lt;/NumAmB&gt;</w:t>
      </w:r>
    </w:p>
    <w:p w14:paraId="47652AE5"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0F2B6C49" w14:textId="77777777" w:rsidR="00DC47AF" w:rsidRPr="00047B22" w:rsidRDefault="00DC47AF" w:rsidP="00DC47AF">
      <w:pPr>
        <w:pStyle w:val="NormalBold"/>
      </w:pPr>
      <w:r w:rsidRPr="00047B22">
        <w:rPr>
          <w:rStyle w:val="HideTWBExt"/>
          <w:b w:val="0"/>
          <w:noProof w:val="0"/>
        </w:rPr>
        <w:t>&lt;/RepeatBlock-By&gt;</w:t>
      </w:r>
    </w:p>
    <w:p w14:paraId="0FE5DEE0"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0A3ED41" w14:textId="77777777" w:rsidR="00DC47AF" w:rsidRPr="00047B22" w:rsidRDefault="00DC47AF" w:rsidP="00DC47AF">
      <w:pPr>
        <w:pStyle w:val="NormalBold"/>
      </w:pPr>
      <w:r w:rsidRPr="00047B22">
        <w:rPr>
          <w:rStyle w:val="HideTWBExt"/>
          <w:b w:val="0"/>
          <w:noProof w:val="0"/>
        </w:rPr>
        <w:t>&lt;Article&gt;</w:t>
      </w:r>
      <w:r w:rsidRPr="00047B22">
        <w:t>Põhjendus 28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E5E208B" w14:textId="77777777" w:rsidTr="002354E6">
        <w:trPr>
          <w:trHeight w:hRule="exact" w:val="240"/>
          <w:jc w:val="center"/>
        </w:trPr>
        <w:tc>
          <w:tcPr>
            <w:tcW w:w="9752" w:type="dxa"/>
            <w:gridSpan w:val="2"/>
          </w:tcPr>
          <w:p w14:paraId="2BD17ABB" w14:textId="77777777" w:rsidR="00DC47AF" w:rsidRPr="00047B22" w:rsidRDefault="00DC47AF" w:rsidP="002354E6"/>
        </w:tc>
      </w:tr>
      <w:tr w:rsidR="00DC47AF" w:rsidRPr="00047B22" w14:paraId="7BC1540B" w14:textId="77777777" w:rsidTr="002354E6">
        <w:trPr>
          <w:trHeight w:val="240"/>
          <w:jc w:val="center"/>
        </w:trPr>
        <w:tc>
          <w:tcPr>
            <w:tcW w:w="4876" w:type="dxa"/>
          </w:tcPr>
          <w:p w14:paraId="1C1333DA" w14:textId="77777777" w:rsidR="00DC47AF" w:rsidRPr="00047B22" w:rsidRDefault="00DC47AF" w:rsidP="002354E6">
            <w:pPr>
              <w:pStyle w:val="AmColumnHeading"/>
            </w:pPr>
            <w:r w:rsidRPr="00047B22">
              <w:t>Komisjoni ettepanek</w:t>
            </w:r>
          </w:p>
        </w:tc>
        <w:tc>
          <w:tcPr>
            <w:tcW w:w="4876" w:type="dxa"/>
          </w:tcPr>
          <w:p w14:paraId="27B8E8A2" w14:textId="77777777" w:rsidR="00DC47AF" w:rsidRPr="00047B22" w:rsidRDefault="00DC47AF" w:rsidP="002354E6">
            <w:pPr>
              <w:pStyle w:val="AmColumnHeading"/>
            </w:pPr>
            <w:r w:rsidRPr="00047B22">
              <w:t>Muudatusettepanek</w:t>
            </w:r>
          </w:p>
        </w:tc>
      </w:tr>
      <w:tr w:rsidR="00DC47AF" w:rsidRPr="00047B22" w14:paraId="24058F01" w14:textId="77777777" w:rsidTr="002354E6">
        <w:trPr>
          <w:jc w:val="center"/>
        </w:trPr>
        <w:tc>
          <w:tcPr>
            <w:tcW w:w="4876" w:type="dxa"/>
          </w:tcPr>
          <w:p w14:paraId="42C2339A" w14:textId="77777777" w:rsidR="00DC47AF" w:rsidRPr="00047B22" w:rsidRDefault="00DC47AF" w:rsidP="002354E6">
            <w:pPr>
              <w:pStyle w:val="Normal6a"/>
            </w:pPr>
          </w:p>
        </w:tc>
        <w:tc>
          <w:tcPr>
            <w:tcW w:w="4876" w:type="dxa"/>
          </w:tcPr>
          <w:p w14:paraId="2F427815" w14:textId="77777777" w:rsidR="00DC47AF" w:rsidRPr="00047B22" w:rsidRDefault="00DC47AF" w:rsidP="002354E6">
            <w:pPr>
              <w:pStyle w:val="Normal6a"/>
            </w:pPr>
            <w:r w:rsidRPr="00047B22">
              <w:rPr>
                <w:b/>
                <w:i/>
              </w:rPr>
              <w:t>(28a)</w:t>
            </w:r>
            <w:r w:rsidRPr="00047B22">
              <w:tab/>
            </w:r>
            <w:r w:rsidRPr="00047B22">
              <w:rPr>
                <w:b/>
                <w:i/>
              </w:rPr>
              <w:t>Hinnates seda, kas liikmesriigi varjupaigasüsteem on rändesurve ohus, peaks komisjon üksikasjaliku hindamise põhjal võtma arvesse konkreetseid ja mõõdetavaid tegureid, sealhulgas varjupaigataotlejate arvu ja asjaomase liikmesriigi vastuvõtusuutlikkust.</w:t>
            </w:r>
          </w:p>
        </w:tc>
      </w:tr>
    </w:tbl>
    <w:p w14:paraId="044BD6E2"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C7F5472" w14:textId="77777777" w:rsidR="00DC47AF" w:rsidRPr="00047B22" w:rsidRDefault="00DC47AF" w:rsidP="00DC47AF">
      <w:r w:rsidRPr="00047B22">
        <w:rPr>
          <w:rStyle w:val="HideTWBExt"/>
          <w:noProof w:val="0"/>
        </w:rPr>
        <w:t>&lt;/AmendB&gt;</w:t>
      </w:r>
    </w:p>
    <w:p w14:paraId="24C0BBF0"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435</w:t>
      </w:r>
      <w:r w:rsidRPr="00047B22">
        <w:rPr>
          <w:rStyle w:val="HideTWBExt"/>
          <w:b w:val="0"/>
          <w:noProof w:val="0"/>
        </w:rPr>
        <w:t>&lt;/NumAmB&gt;</w:t>
      </w:r>
    </w:p>
    <w:p w14:paraId="10F69FF6" w14:textId="77777777" w:rsidR="00DC47AF" w:rsidRPr="00047B22" w:rsidRDefault="00DC47AF" w:rsidP="00DC47AF">
      <w:pPr>
        <w:pStyle w:val="NormalBold"/>
      </w:pPr>
      <w:r w:rsidRPr="00047B22">
        <w:rPr>
          <w:rStyle w:val="HideTWBExt"/>
          <w:b w:val="0"/>
          <w:noProof w:val="0"/>
        </w:rPr>
        <w:t>&lt;RepeatBlock-By&gt;&lt;Members&gt;</w:t>
      </w:r>
      <w:r w:rsidRPr="00047B22">
        <w:t>Nadine Morano</w:t>
      </w:r>
      <w:r w:rsidRPr="00047B22">
        <w:rPr>
          <w:rStyle w:val="HideTWBExt"/>
          <w:b w:val="0"/>
          <w:noProof w:val="0"/>
        </w:rPr>
        <w:t>&lt;/Members&gt;</w:t>
      </w:r>
    </w:p>
    <w:p w14:paraId="60635591" w14:textId="77777777" w:rsidR="00DC47AF" w:rsidRPr="00047B22" w:rsidRDefault="00DC47AF" w:rsidP="00DC47AF">
      <w:pPr>
        <w:pStyle w:val="NormalBold"/>
      </w:pPr>
      <w:r w:rsidRPr="00047B22">
        <w:rPr>
          <w:rStyle w:val="HideTWBExt"/>
          <w:b w:val="0"/>
          <w:noProof w:val="0"/>
        </w:rPr>
        <w:t>&lt;/RepeatBlock-By&gt;</w:t>
      </w:r>
    </w:p>
    <w:p w14:paraId="5DD6742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7335CF5"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79B0388" w14:textId="77777777" w:rsidTr="002354E6">
        <w:trPr>
          <w:trHeight w:hRule="exact" w:val="240"/>
          <w:jc w:val="center"/>
        </w:trPr>
        <w:tc>
          <w:tcPr>
            <w:tcW w:w="9752" w:type="dxa"/>
            <w:gridSpan w:val="2"/>
          </w:tcPr>
          <w:p w14:paraId="5881D37B" w14:textId="77777777" w:rsidR="00DC47AF" w:rsidRPr="00047B22" w:rsidRDefault="00DC47AF" w:rsidP="002354E6"/>
        </w:tc>
      </w:tr>
      <w:tr w:rsidR="00DC47AF" w:rsidRPr="00047B22" w14:paraId="2B5E3F5C" w14:textId="77777777" w:rsidTr="002354E6">
        <w:trPr>
          <w:trHeight w:val="240"/>
          <w:jc w:val="center"/>
        </w:trPr>
        <w:tc>
          <w:tcPr>
            <w:tcW w:w="4876" w:type="dxa"/>
          </w:tcPr>
          <w:p w14:paraId="60E336D2" w14:textId="77777777" w:rsidR="00DC47AF" w:rsidRPr="00047B22" w:rsidRDefault="00DC47AF" w:rsidP="002354E6">
            <w:pPr>
              <w:pStyle w:val="AmColumnHeading"/>
            </w:pPr>
            <w:r w:rsidRPr="00047B22">
              <w:t>Komisjoni ettepanek</w:t>
            </w:r>
          </w:p>
        </w:tc>
        <w:tc>
          <w:tcPr>
            <w:tcW w:w="4876" w:type="dxa"/>
          </w:tcPr>
          <w:p w14:paraId="07BAFBE5" w14:textId="77777777" w:rsidR="00DC47AF" w:rsidRPr="00047B22" w:rsidRDefault="00DC47AF" w:rsidP="002354E6">
            <w:pPr>
              <w:pStyle w:val="AmColumnHeading"/>
            </w:pPr>
            <w:r w:rsidRPr="00047B22">
              <w:t>Muudatusettepanek</w:t>
            </w:r>
          </w:p>
        </w:tc>
      </w:tr>
      <w:tr w:rsidR="00DC47AF" w:rsidRPr="00047B22" w14:paraId="63D3B592" w14:textId="77777777" w:rsidTr="002354E6">
        <w:trPr>
          <w:jc w:val="center"/>
        </w:trPr>
        <w:tc>
          <w:tcPr>
            <w:tcW w:w="4876" w:type="dxa"/>
          </w:tcPr>
          <w:p w14:paraId="59B1649E" w14:textId="77777777" w:rsidR="00DC47AF" w:rsidRPr="00047B22" w:rsidRDefault="00DC47AF" w:rsidP="002354E6">
            <w:pPr>
              <w:pStyle w:val="Normal6a"/>
            </w:pPr>
            <w:r w:rsidRPr="00047B22">
              <w:rPr>
                <w:b/>
                <w:i/>
              </w:rPr>
              <w:t>(29)</w:t>
            </w:r>
            <w:r w:rsidRPr="00047B22">
              <w:tab/>
            </w:r>
            <w:r w:rsidRPr="00047B22">
              <w:rPr>
                <w:b/>
                <w:i/>
              </w:rPr>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056DE415" w14:textId="77777777" w:rsidR="00DC47AF" w:rsidRPr="00047B22" w:rsidRDefault="00DC47AF" w:rsidP="002354E6">
            <w:pPr>
              <w:pStyle w:val="Normal6a"/>
            </w:pPr>
            <w:r w:rsidRPr="00047B22">
              <w:rPr>
                <w:b/>
                <w:i/>
              </w:rPr>
              <w:t>välja jäetud</w:t>
            </w:r>
          </w:p>
        </w:tc>
      </w:tr>
    </w:tbl>
    <w:p w14:paraId="4BE987D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{FR}</w:t>
      </w:r>
      <w:r w:rsidRPr="00047B22">
        <w:t>fr</w:t>
      </w:r>
      <w:r w:rsidRPr="00047B22">
        <w:rPr>
          <w:rStyle w:val="HideTWBExt"/>
          <w:noProof w:val="0"/>
        </w:rPr>
        <w:t>&lt;/Original&gt;</w:t>
      </w:r>
    </w:p>
    <w:p w14:paraId="2F54B16A" w14:textId="72E44373" w:rsidR="00DC47AF" w:rsidRPr="00047B22" w:rsidRDefault="00DC47AF" w:rsidP="00DC47AF">
      <w:r w:rsidRPr="00047B22">
        <w:rPr>
          <w:rStyle w:val="HideTWBExt"/>
          <w:noProof w:val="0"/>
        </w:rPr>
        <w:t>&lt;/AmendB&gt;</w:t>
      </w:r>
    </w:p>
    <w:p w14:paraId="24FF5105"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436</w:t>
      </w:r>
      <w:r w:rsidRPr="00047B22">
        <w:rPr>
          <w:rStyle w:val="HideTWBExt"/>
          <w:b w:val="0"/>
          <w:noProof w:val="0"/>
        </w:rPr>
        <w:t>&lt;/NumAmB&gt;</w:t>
      </w:r>
    </w:p>
    <w:p w14:paraId="71D3FEDC" w14:textId="77777777" w:rsidR="00DC47AF" w:rsidRPr="00047B22" w:rsidRDefault="00DC47AF" w:rsidP="00DC47AF">
      <w:pPr>
        <w:pStyle w:val="NormalBold"/>
      </w:pPr>
      <w:r w:rsidRPr="00047B22">
        <w:rPr>
          <w:rStyle w:val="HideTWBExt"/>
          <w:b w:val="0"/>
          <w:noProof w:val="0"/>
        </w:rPr>
        <w:t>&lt;RepeatBlock-By&gt;&lt;Members&gt;</w:t>
      </w:r>
      <w:r w:rsidRPr="00047B22">
        <w:t>Pietro Bartolo, Sylvie Guillaume, Juan Fernando López Aguilar, Bettina Vollath, Javier Moreno Sánchez, Domènec Ruiz Devesa, Giuliano Pisapia, Elena Yoncheva, Thijs Reuten, Franco Roberti, Cyrus Engerer, Caterina Chinnici</w:t>
      </w:r>
      <w:r w:rsidRPr="00047B22">
        <w:rPr>
          <w:rStyle w:val="HideTWBExt"/>
          <w:b w:val="0"/>
          <w:noProof w:val="0"/>
        </w:rPr>
        <w:t>&lt;/Members&gt;</w:t>
      </w:r>
    </w:p>
    <w:p w14:paraId="6CE53A27" w14:textId="77777777" w:rsidR="00DC47AF" w:rsidRPr="00047B22" w:rsidRDefault="00DC47AF" w:rsidP="00DC47AF">
      <w:pPr>
        <w:pStyle w:val="NormalBold"/>
      </w:pPr>
      <w:r w:rsidRPr="00047B22">
        <w:rPr>
          <w:rStyle w:val="HideTWBExt"/>
          <w:b w:val="0"/>
          <w:noProof w:val="0"/>
        </w:rPr>
        <w:t>&lt;/RepeatBlock-By&gt;</w:t>
      </w:r>
    </w:p>
    <w:p w14:paraId="30F4CA4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A01C79C"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D0D5A90" w14:textId="77777777" w:rsidTr="002354E6">
        <w:trPr>
          <w:trHeight w:hRule="exact" w:val="240"/>
          <w:jc w:val="center"/>
        </w:trPr>
        <w:tc>
          <w:tcPr>
            <w:tcW w:w="9752" w:type="dxa"/>
            <w:gridSpan w:val="2"/>
          </w:tcPr>
          <w:p w14:paraId="71538B21" w14:textId="77777777" w:rsidR="00DC47AF" w:rsidRPr="00047B22" w:rsidRDefault="00DC47AF" w:rsidP="002354E6"/>
        </w:tc>
      </w:tr>
      <w:tr w:rsidR="00DC47AF" w:rsidRPr="00047B22" w14:paraId="59818636" w14:textId="77777777" w:rsidTr="002354E6">
        <w:trPr>
          <w:trHeight w:val="240"/>
          <w:jc w:val="center"/>
        </w:trPr>
        <w:tc>
          <w:tcPr>
            <w:tcW w:w="4876" w:type="dxa"/>
          </w:tcPr>
          <w:p w14:paraId="74581D9A" w14:textId="77777777" w:rsidR="00DC47AF" w:rsidRPr="00047B22" w:rsidRDefault="00DC47AF" w:rsidP="002354E6">
            <w:pPr>
              <w:pStyle w:val="AmColumnHeading"/>
            </w:pPr>
            <w:r w:rsidRPr="00047B22">
              <w:t>Komisjoni ettepanek</w:t>
            </w:r>
          </w:p>
        </w:tc>
        <w:tc>
          <w:tcPr>
            <w:tcW w:w="4876" w:type="dxa"/>
          </w:tcPr>
          <w:p w14:paraId="73748E3C" w14:textId="77777777" w:rsidR="00DC47AF" w:rsidRPr="00047B22" w:rsidRDefault="00DC47AF" w:rsidP="002354E6">
            <w:pPr>
              <w:pStyle w:val="AmColumnHeading"/>
            </w:pPr>
            <w:r w:rsidRPr="00047B22">
              <w:t>Muudatusettepanek</w:t>
            </w:r>
          </w:p>
        </w:tc>
      </w:tr>
      <w:tr w:rsidR="00DC47AF" w:rsidRPr="00047B22" w14:paraId="5CC1E42E" w14:textId="77777777" w:rsidTr="002354E6">
        <w:trPr>
          <w:jc w:val="center"/>
        </w:trPr>
        <w:tc>
          <w:tcPr>
            <w:tcW w:w="4876" w:type="dxa"/>
          </w:tcPr>
          <w:p w14:paraId="5906AD8B" w14:textId="77777777" w:rsidR="00DC47AF" w:rsidRPr="00047B22" w:rsidRDefault="00DC47AF" w:rsidP="002354E6">
            <w:pPr>
              <w:pStyle w:val="Normal6a"/>
            </w:pPr>
            <w:r w:rsidRPr="00047B22">
              <w:rPr>
                <w:b/>
                <w:i/>
              </w:rPr>
              <w:t>(29)</w:t>
            </w:r>
            <w:r w:rsidRPr="00047B22">
              <w:tab/>
            </w:r>
            <w:r w:rsidRPr="00047B22">
              <w:rPr>
                <w:b/>
                <w:i/>
              </w:rPr>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703C84DC" w14:textId="77777777" w:rsidR="00DC47AF" w:rsidRPr="00047B22" w:rsidRDefault="00DC47AF" w:rsidP="002354E6">
            <w:pPr>
              <w:pStyle w:val="Normal6a"/>
            </w:pPr>
            <w:r w:rsidRPr="00047B22">
              <w:rPr>
                <w:b/>
                <w:i/>
              </w:rPr>
              <w:t>välja jäetud</w:t>
            </w:r>
          </w:p>
        </w:tc>
      </w:tr>
    </w:tbl>
    <w:p w14:paraId="155BA71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8259975" w14:textId="77777777" w:rsidR="00DC47AF" w:rsidRPr="00047B22" w:rsidRDefault="00DC47AF" w:rsidP="00DC47AF">
      <w:r w:rsidRPr="00047B22">
        <w:rPr>
          <w:rStyle w:val="HideTWBExt"/>
          <w:noProof w:val="0"/>
        </w:rPr>
        <w:t>&lt;/AmendB&gt;</w:t>
      </w:r>
    </w:p>
    <w:p w14:paraId="39A7E5B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437</w:t>
      </w:r>
      <w:r w:rsidRPr="00047B22">
        <w:rPr>
          <w:rStyle w:val="HideTWBExt"/>
          <w:b w:val="0"/>
          <w:noProof w:val="0"/>
        </w:rPr>
        <w:t>&lt;/NumAmB&gt;</w:t>
      </w:r>
    </w:p>
    <w:p w14:paraId="7923FE88" w14:textId="77777777" w:rsidR="00DC47AF" w:rsidRPr="00047B22" w:rsidRDefault="00DC47AF" w:rsidP="00DC47AF">
      <w:pPr>
        <w:pStyle w:val="NormalBold"/>
      </w:pPr>
      <w:r w:rsidRPr="00047B22">
        <w:rPr>
          <w:rStyle w:val="HideTWBExt"/>
          <w:b w:val="0"/>
          <w:noProof w:val="0"/>
        </w:rPr>
        <w:t>&lt;RepeatBlock-By&gt;&lt;Members&gt;</w:t>
      </w:r>
      <w:r w:rsidRPr="00047B22">
        <w:t>Cornelia Ernst, Konstantinos Arvanitis, Sira Rego, Pernando Barrena Arza, Malin Björk, Miguel Urbán Crespo, Anne-Sophie Pelletier</w:t>
      </w:r>
      <w:r w:rsidRPr="00047B22">
        <w:rPr>
          <w:rStyle w:val="HideTWBExt"/>
          <w:b w:val="0"/>
          <w:noProof w:val="0"/>
        </w:rPr>
        <w:t>&lt;/Members&gt;</w:t>
      </w:r>
    </w:p>
    <w:p w14:paraId="74E8A6EE" w14:textId="77777777" w:rsidR="00DC47AF" w:rsidRPr="00047B22" w:rsidRDefault="00DC47AF" w:rsidP="00DC47AF">
      <w:pPr>
        <w:pStyle w:val="NormalBold"/>
      </w:pPr>
      <w:r w:rsidRPr="00047B22">
        <w:rPr>
          <w:rStyle w:val="HideTWBExt"/>
          <w:b w:val="0"/>
          <w:noProof w:val="0"/>
        </w:rPr>
        <w:t>&lt;/RepeatBlock-By&gt;</w:t>
      </w:r>
    </w:p>
    <w:p w14:paraId="1C58FEA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D2E5929"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86C6108" w14:textId="77777777" w:rsidTr="002354E6">
        <w:trPr>
          <w:trHeight w:hRule="exact" w:val="240"/>
          <w:jc w:val="center"/>
        </w:trPr>
        <w:tc>
          <w:tcPr>
            <w:tcW w:w="9752" w:type="dxa"/>
            <w:gridSpan w:val="2"/>
          </w:tcPr>
          <w:p w14:paraId="161F437A" w14:textId="77777777" w:rsidR="00DC47AF" w:rsidRPr="00047B22" w:rsidRDefault="00DC47AF" w:rsidP="002354E6"/>
        </w:tc>
      </w:tr>
      <w:tr w:rsidR="00DC47AF" w:rsidRPr="00047B22" w14:paraId="21C1C01D" w14:textId="77777777" w:rsidTr="002354E6">
        <w:trPr>
          <w:trHeight w:val="240"/>
          <w:jc w:val="center"/>
        </w:trPr>
        <w:tc>
          <w:tcPr>
            <w:tcW w:w="4876" w:type="dxa"/>
          </w:tcPr>
          <w:p w14:paraId="00D35537" w14:textId="77777777" w:rsidR="00DC47AF" w:rsidRPr="00047B22" w:rsidRDefault="00DC47AF" w:rsidP="002354E6">
            <w:pPr>
              <w:pStyle w:val="AmColumnHeading"/>
            </w:pPr>
            <w:r w:rsidRPr="00047B22">
              <w:t>Komisjoni ettepanek</w:t>
            </w:r>
          </w:p>
        </w:tc>
        <w:tc>
          <w:tcPr>
            <w:tcW w:w="4876" w:type="dxa"/>
          </w:tcPr>
          <w:p w14:paraId="4678C246" w14:textId="77777777" w:rsidR="00DC47AF" w:rsidRPr="00047B22" w:rsidRDefault="00DC47AF" w:rsidP="002354E6">
            <w:pPr>
              <w:pStyle w:val="AmColumnHeading"/>
            </w:pPr>
            <w:r w:rsidRPr="00047B22">
              <w:t>Muudatusettepanek</w:t>
            </w:r>
          </w:p>
        </w:tc>
      </w:tr>
      <w:tr w:rsidR="00DC47AF" w:rsidRPr="00047B22" w14:paraId="1724C4CA" w14:textId="77777777" w:rsidTr="002354E6">
        <w:trPr>
          <w:jc w:val="center"/>
        </w:trPr>
        <w:tc>
          <w:tcPr>
            <w:tcW w:w="4876" w:type="dxa"/>
          </w:tcPr>
          <w:p w14:paraId="20F3DED2" w14:textId="77777777" w:rsidR="00DC47AF" w:rsidRPr="00047B22" w:rsidRDefault="00DC47AF" w:rsidP="002354E6">
            <w:pPr>
              <w:pStyle w:val="Normal6a"/>
            </w:pPr>
            <w:r w:rsidRPr="00047B22">
              <w:rPr>
                <w:b/>
                <w:i/>
              </w:rPr>
              <w:t>(29)</w:t>
            </w:r>
            <w:r w:rsidRPr="00047B22">
              <w:tab/>
            </w:r>
            <w:r w:rsidRPr="00047B22">
              <w:rPr>
                <w:b/>
                <w:i/>
              </w:rPr>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46B7E04D" w14:textId="77777777" w:rsidR="00DC47AF" w:rsidRPr="00047B22" w:rsidRDefault="00DC47AF" w:rsidP="002354E6">
            <w:pPr>
              <w:pStyle w:val="Normal6a"/>
            </w:pPr>
            <w:r w:rsidRPr="00047B22">
              <w:rPr>
                <w:b/>
                <w:i/>
              </w:rPr>
              <w:t>välja jäetud</w:t>
            </w:r>
          </w:p>
        </w:tc>
      </w:tr>
    </w:tbl>
    <w:p w14:paraId="789E328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8063BC3" w14:textId="77777777" w:rsidR="00DC47AF" w:rsidRPr="00047B22" w:rsidRDefault="00DC47AF" w:rsidP="00DC47AF">
      <w:r w:rsidRPr="00047B22">
        <w:rPr>
          <w:rStyle w:val="HideTWBExt"/>
          <w:noProof w:val="0"/>
        </w:rPr>
        <w:t>&lt;/AmendB&gt;</w:t>
      </w:r>
    </w:p>
    <w:p w14:paraId="680B9D7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438</w:t>
      </w:r>
      <w:r w:rsidRPr="00047B22">
        <w:rPr>
          <w:rStyle w:val="HideTWBExt"/>
          <w:b w:val="0"/>
          <w:noProof w:val="0"/>
        </w:rPr>
        <w:t>&lt;/NumAmB&gt;</w:t>
      </w:r>
    </w:p>
    <w:p w14:paraId="20A5F877"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1A39B337" w14:textId="77777777" w:rsidR="00DC47AF" w:rsidRPr="00047B22" w:rsidRDefault="00DC47AF" w:rsidP="00DC47AF">
      <w:pPr>
        <w:pStyle w:val="NormalBold"/>
      </w:pPr>
      <w:r w:rsidRPr="00047B22">
        <w:rPr>
          <w:rStyle w:val="HideTWBExt"/>
          <w:b w:val="0"/>
          <w:noProof w:val="0"/>
        </w:rPr>
        <w:t>&lt;/RepeatBlock-By&gt;</w:t>
      </w:r>
    </w:p>
    <w:p w14:paraId="329D117C"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EB486FB"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0759219D" w14:textId="77777777" w:rsidTr="002354E6">
        <w:trPr>
          <w:trHeight w:hRule="exact" w:val="240"/>
          <w:jc w:val="center"/>
        </w:trPr>
        <w:tc>
          <w:tcPr>
            <w:tcW w:w="9752" w:type="dxa"/>
            <w:gridSpan w:val="2"/>
          </w:tcPr>
          <w:p w14:paraId="7EAB2937" w14:textId="77777777" w:rsidR="00DC47AF" w:rsidRPr="00047B22" w:rsidRDefault="00DC47AF" w:rsidP="002354E6"/>
        </w:tc>
      </w:tr>
      <w:tr w:rsidR="00DC47AF" w:rsidRPr="00047B22" w14:paraId="696EE30A" w14:textId="77777777" w:rsidTr="002354E6">
        <w:trPr>
          <w:trHeight w:val="240"/>
          <w:jc w:val="center"/>
        </w:trPr>
        <w:tc>
          <w:tcPr>
            <w:tcW w:w="4876" w:type="dxa"/>
          </w:tcPr>
          <w:p w14:paraId="016B369E" w14:textId="77777777" w:rsidR="00DC47AF" w:rsidRPr="00047B22" w:rsidRDefault="00DC47AF" w:rsidP="002354E6">
            <w:pPr>
              <w:pStyle w:val="AmColumnHeading"/>
            </w:pPr>
            <w:r w:rsidRPr="00047B22">
              <w:t>Komisjoni ettepanek</w:t>
            </w:r>
          </w:p>
        </w:tc>
        <w:tc>
          <w:tcPr>
            <w:tcW w:w="4876" w:type="dxa"/>
          </w:tcPr>
          <w:p w14:paraId="091AEFD1" w14:textId="77777777" w:rsidR="00DC47AF" w:rsidRPr="00047B22" w:rsidRDefault="00DC47AF" w:rsidP="002354E6">
            <w:pPr>
              <w:pStyle w:val="AmColumnHeading"/>
            </w:pPr>
            <w:r w:rsidRPr="00047B22">
              <w:t>Muudatusettepanek</w:t>
            </w:r>
          </w:p>
        </w:tc>
      </w:tr>
      <w:tr w:rsidR="00DC47AF" w:rsidRPr="00047B22" w14:paraId="22D878B0" w14:textId="77777777" w:rsidTr="002354E6">
        <w:trPr>
          <w:jc w:val="center"/>
        </w:trPr>
        <w:tc>
          <w:tcPr>
            <w:tcW w:w="4876" w:type="dxa"/>
          </w:tcPr>
          <w:p w14:paraId="5E08F23A" w14:textId="77777777" w:rsidR="00DC47AF" w:rsidRPr="00047B22" w:rsidRDefault="00DC47AF" w:rsidP="002354E6">
            <w:pPr>
              <w:pStyle w:val="Normal6a"/>
            </w:pPr>
            <w:r w:rsidRPr="00047B22">
              <w:rPr>
                <w:b/>
                <w:i/>
              </w:rPr>
              <w:t>(29)</w:t>
            </w:r>
            <w:r w:rsidRPr="00047B22">
              <w:tab/>
            </w:r>
            <w:r w:rsidRPr="00047B22">
              <w:rPr>
                <w:b/>
                <w:i/>
              </w:rPr>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18417955" w14:textId="77777777" w:rsidR="00DC47AF" w:rsidRPr="00047B22" w:rsidRDefault="00DC47AF" w:rsidP="002354E6">
            <w:pPr>
              <w:pStyle w:val="Normal6a"/>
            </w:pPr>
            <w:r w:rsidRPr="00047B22">
              <w:rPr>
                <w:b/>
                <w:i/>
              </w:rPr>
              <w:t>välja jäetud</w:t>
            </w:r>
          </w:p>
        </w:tc>
      </w:tr>
    </w:tbl>
    <w:p w14:paraId="659AC45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D6C081C" w14:textId="77777777" w:rsidR="00DC47AF" w:rsidRPr="00047B22" w:rsidRDefault="00DC47AF" w:rsidP="00DC47AF">
      <w:r w:rsidRPr="00047B22">
        <w:rPr>
          <w:rStyle w:val="HideTWBExt"/>
          <w:noProof w:val="0"/>
        </w:rPr>
        <w:t>&lt;/AmendB&gt;</w:t>
      </w:r>
    </w:p>
    <w:p w14:paraId="3C4B0D1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439</w:t>
      </w:r>
      <w:r w:rsidRPr="00047B22">
        <w:rPr>
          <w:rStyle w:val="HideTWBExt"/>
          <w:b w:val="0"/>
          <w:noProof w:val="0"/>
        </w:rPr>
        <w:t>&lt;/NumAmB&gt;</w:t>
      </w:r>
    </w:p>
    <w:p w14:paraId="2641E3DA" w14:textId="77777777" w:rsidR="00DC47AF" w:rsidRPr="00047B22" w:rsidRDefault="00DC47AF" w:rsidP="00DC47AF">
      <w:pPr>
        <w:pStyle w:val="NormalBold"/>
      </w:pPr>
      <w:r w:rsidRPr="00047B22">
        <w:rPr>
          <w:rStyle w:val="HideTWBExt"/>
          <w:b w:val="0"/>
          <w:noProof w:val="0"/>
        </w:rPr>
        <w:t>&lt;RepeatBlock-By&gt;&lt;Members&gt;</w:t>
      </w:r>
      <w:r w:rsidRPr="00047B22">
        <w:t>Nicola Procaccini</w:t>
      </w:r>
      <w:r w:rsidRPr="00047B22">
        <w:rPr>
          <w:rStyle w:val="HideTWBExt"/>
          <w:b w:val="0"/>
          <w:noProof w:val="0"/>
        </w:rPr>
        <w:t>&lt;/Members&gt;</w:t>
      </w:r>
    </w:p>
    <w:p w14:paraId="48CEFA63" w14:textId="77777777" w:rsidR="00DC47AF" w:rsidRPr="00047B22" w:rsidRDefault="00DC47AF" w:rsidP="00DC47AF">
      <w:pPr>
        <w:pStyle w:val="NormalBold"/>
      </w:pPr>
      <w:r w:rsidRPr="00047B22">
        <w:rPr>
          <w:rStyle w:val="HideTWBExt"/>
          <w:b w:val="0"/>
          <w:noProof w:val="0"/>
        </w:rPr>
        <w:t>&lt;/RepeatBlock-By&gt;</w:t>
      </w:r>
    </w:p>
    <w:p w14:paraId="476879C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E14FB59"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24852EEE" w14:textId="77777777" w:rsidTr="002354E6">
        <w:trPr>
          <w:trHeight w:hRule="exact" w:val="240"/>
          <w:jc w:val="center"/>
        </w:trPr>
        <w:tc>
          <w:tcPr>
            <w:tcW w:w="9752" w:type="dxa"/>
            <w:gridSpan w:val="2"/>
          </w:tcPr>
          <w:p w14:paraId="55FB4B50" w14:textId="77777777" w:rsidR="00DC47AF" w:rsidRPr="00047B22" w:rsidRDefault="00DC47AF" w:rsidP="002354E6"/>
        </w:tc>
      </w:tr>
      <w:tr w:rsidR="00DC47AF" w:rsidRPr="00047B22" w14:paraId="34D8C4D6" w14:textId="77777777" w:rsidTr="002354E6">
        <w:trPr>
          <w:trHeight w:val="240"/>
          <w:jc w:val="center"/>
        </w:trPr>
        <w:tc>
          <w:tcPr>
            <w:tcW w:w="4876" w:type="dxa"/>
          </w:tcPr>
          <w:p w14:paraId="24662566" w14:textId="77777777" w:rsidR="00DC47AF" w:rsidRPr="00047B22" w:rsidRDefault="00DC47AF" w:rsidP="002354E6">
            <w:pPr>
              <w:pStyle w:val="AmColumnHeading"/>
            </w:pPr>
            <w:r w:rsidRPr="00047B22">
              <w:t>Komisjoni ettepanek</w:t>
            </w:r>
          </w:p>
        </w:tc>
        <w:tc>
          <w:tcPr>
            <w:tcW w:w="4876" w:type="dxa"/>
          </w:tcPr>
          <w:p w14:paraId="7DB571B9" w14:textId="77777777" w:rsidR="00DC47AF" w:rsidRPr="00047B22" w:rsidRDefault="00DC47AF" w:rsidP="002354E6">
            <w:pPr>
              <w:pStyle w:val="AmColumnHeading"/>
            </w:pPr>
            <w:r w:rsidRPr="00047B22">
              <w:t>Muudatusettepanek</w:t>
            </w:r>
          </w:p>
        </w:tc>
      </w:tr>
      <w:tr w:rsidR="00DC47AF" w:rsidRPr="00047B22" w14:paraId="45406353" w14:textId="77777777" w:rsidTr="002354E6">
        <w:trPr>
          <w:jc w:val="center"/>
        </w:trPr>
        <w:tc>
          <w:tcPr>
            <w:tcW w:w="4876" w:type="dxa"/>
          </w:tcPr>
          <w:p w14:paraId="7B041EAE" w14:textId="77777777" w:rsidR="00DC47AF" w:rsidRPr="00047B22" w:rsidRDefault="00DC47AF" w:rsidP="002354E6">
            <w:pPr>
              <w:pStyle w:val="Normal6a"/>
            </w:pPr>
            <w:r w:rsidRPr="00047B22">
              <w:rPr>
                <w:b/>
                <w:i/>
              </w:rPr>
              <w:t>(29)</w:t>
            </w:r>
            <w:r w:rsidRPr="00047B22">
              <w:tab/>
            </w:r>
            <w:r w:rsidRPr="00047B22">
              <w:rPr>
                <w:b/>
                <w:i/>
              </w:rPr>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6819EA5A" w14:textId="77777777" w:rsidR="00DC47AF" w:rsidRPr="00047B22" w:rsidRDefault="00DC47AF" w:rsidP="002354E6">
            <w:pPr>
              <w:pStyle w:val="Normal6a"/>
            </w:pPr>
            <w:r w:rsidRPr="00047B22">
              <w:rPr>
                <w:b/>
                <w:i/>
              </w:rPr>
              <w:t>välja jäetud</w:t>
            </w:r>
          </w:p>
        </w:tc>
      </w:tr>
    </w:tbl>
    <w:p w14:paraId="522F3ED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7989C5B1" w14:textId="77777777" w:rsidR="00DC47AF" w:rsidRPr="00047B22" w:rsidRDefault="00DC47AF" w:rsidP="00DC47AF">
      <w:r w:rsidRPr="00047B22">
        <w:rPr>
          <w:rStyle w:val="HideTWBExt"/>
          <w:noProof w:val="0"/>
        </w:rPr>
        <w:t>&lt;/AmendB&gt;</w:t>
      </w:r>
    </w:p>
    <w:p w14:paraId="6B7CB569"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440</w:t>
      </w:r>
      <w:r w:rsidRPr="00047B22">
        <w:rPr>
          <w:rStyle w:val="HideTWBExt"/>
          <w:b w:val="0"/>
          <w:noProof w:val="0"/>
        </w:rPr>
        <w:t>&lt;/NumAmB&gt;</w:t>
      </w:r>
    </w:p>
    <w:p w14:paraId="2A48696B" w14:textId="77777777" w:rsidR="00DC47AF" w:rsidRPr="00047B22" w:rsidRDefault="00DC47AF" w:rsidP="00DC47AF">
      <w:pPr>
        <w:pStyle w:val="NormalBold"/>
      </w:pPr>
      <w:r w:rsidRPr="00047B22">
        <w:rPr>
          <w:rStyle w:val="HideTWBExt"/>
          <w:b w:val="0"/>
          <w:noProof w:val="0"/>
        </w:rPr>
        <w:t>&lt;RepeatBlock-By&gt;&lt;Members&gt;</w:t>
      </w:r>
      <w:r w:rsidRPr="00047B22">
        <w:t>Fabienne Keller, Hilde Vautmans, Olivier Chastel, Jan-Christoph Oetjen, Malik Azmani</w:t>
      </w:r>
      <w:r w:rsidRPr="00047B22">
        <w:rPr>
          <w:rStyle w:val="HideTWBExt"/>
          <w:b w:val="0"/>
          <w:noProof w:val="0"/>
        </w:rPr>
        <w:t>&lt;/Members&gt;</w:t>
      </w:r>
    </w:p>
    <w:p w14:paraId="3700F37B" w14:textId="77777777" w:rsidR="00DC47AF" w:rsidRPr="00047B22" w:rsidRDefault="00DC47AF" w:rsidP="00DC47AF">
      <w:pPr>
        <w:pStyle w:val="NormalBold"/>
      </w:pPr>
      <w:r w:rsidRPr="00047B22">
        <w:rPr>
          <w:rStyle w:val="HideTWBExt"/>
          <w:b w:val="0"/>
          <w:noProof w:val="0"/>
        </w:rPr>
        <w:t>&lt;/RepeatBlock-By&gt;</w:t>
      </w:r>
    </w:p>
    <w:p w14:paraId="3A8985B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8DB4A4B"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662AEA7" w14:textId="77777777" w:rsidTr="002354E6">
        <w:trPr>
          <w:trHeight w:hRule="exact" w:val="240"/>
          <w:jc w:val="center"/>
        </w:trPr>
        <w:tc>
          <w:tcPr>
            <w:tcW w:w="9752" w:type="dxa"/>
            <w:gridSpan w:val="2"/>
          </w:tcPr>
          <w:p w14:paraId="1FBDFB69" w14:textId="77777777" w:rsidR="00DC47AF" w:rsidRPr="00047B22" w:rsidRDefault="00DC47AF" w:rsidP="002354E6"/>
        </w:tc>
      </w:tr>
      <w:tr w:rsidR="00DC47AF" w:rsidRPr="00047B22" w14:paraId="04DE981A" w14:textId="77777777" w:rsidTr="002354E6">
        <w:trPr>
          <w:trHeight w:val="240"/>
          <w:jc w:val="center"/>
        </w:trPr>
        <w:tc>
          <w:tcPr>
            <w:tcW w:w="4876" w:type="dxa"/>
          </w:tcPr>
          <w:p w14:paraId="22D32FC3" w14:textId="77777777" w:rsidR="00DC47AF" w:rsidRPr="00047B22" w:rsidRDefault="00DC47AF" w:rsidP="002354E6">
            <w:pPr>
              <w:pStyle w:val="AmColumnHeading"/>
            </w:pPr>
            <w:r w:rsidRPr="00047B22">
              <w:t>Komisjoni ettepanek</w:t>
            </w:r>
          </w:p>
        </w:tc>
        <w:tc>
          <w:tcPr>
            <w:tcW w:w="4876" w:type="dxa"/>
          </w:tcPr>
          <w:p w14:paraId="1ADBFF51" w14:textId="77777777" w:rsidR="00DC47AF" w:rsidRPr="00047B22" w:rsidRDefault="00DC47AF" w:rsidP="002354E6">
            <w:pPr>
              <w:pStyle w:val="AmColumnHeading"/>
            </w:pPr>
            <w:r w:rsidRPr="00047B22">
              <w:t>Muudatusettepanek</w:t>
            </w:r>
          </w:p>
        </w:tc>
      </w:tr>
      <w:tr w:rsidR="00DC47AF" w:rsidRPr="00047B22" w14:paraId="3C4956D4" w14:textId="77777777" w:rsidTr="002354E6">
        <w:trPr>
          <w:jc w:val="center"/>
        </w:trPr>
        <w:tc>
          <w:tcPr>
            <w:tcW w:w="4876" w:type="dxa"/>
          </w:tcPr>
          <w:p w14:paraId="6A7DD078" w14:textId="77777777" w:rsidR="00DC47AF" w:rsidRPr="00047B22" w:rsidRDefault="00DC47AF" w:rsidP="002354E6">
            <w:pPr>
              <w:pStyle w:val="Normal6a"/>
            </w:pPr>
            <w:r w:rsidRPr="00047B22">
              <w:rPr>
                <w:b/>
                <w:i/>
              </w:rPr>
              <w:t>(29)</w:t>
            </w:r>
            <w:r w:rsidRPr="00047B22">
              <w:tab/>
            </w:r>
            <w:r w:rsidRPr="00047B22">
              <w:rPr>
                <w:b/>
                <w:i/>
              </w:rPr>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77B3802E" w14:textId="77777777" w:rsidR="00DC47AF" w:rsidRPr="00047B22" w:rsidRDefault="00DC47AF" w:rsidP="002354E6">
            <w:pPr>
              <w:pStyle w:val="Normal6a"/>
            </w:pPr>
            <w:r w:rsidRPr="00047B22">
              <w:rPr>
                <w:b/>
                <w:i/>
              </w:rPr>
              <w:t>välja jäetud</w:t>
            </w:r>
          </w:p>
        </w:tc>
      </w:tr>
    </w:tbl>
    <w:p w14:paraId="6494CF11"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BD8A707" w14:textId="77777777" w:rsidR="00DC47AF" w:rsidRPr="00047B22" w:rsidRDefault="00DC47AF" w:rsidP="00DC47AF">
      <w:r w:rsidRPr="00047B22">
        <w:rPr>
          <w:rStyle w:val="HideTWBExt"/>
          <w:noProof w:val="0"/>
        </w:rPr>
        <w:t>&lt;/AmendB&gt;</w:t>
      </w:r>
    </w:p>
    <w:p w14:paraId="4FE5F0E6"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441</w:t>
      </w:r>
      <w:r w:rsidRPr="00047B22">
        <w:rPr>
          <w:rStyle w:val="HideTWBExt"/>
          <w:b w:val="0"/>
          <w:noProof w:val="0"/>
        </w:rPr>
        <w:t>&lt;/NumAmB&gt;</w:t>
      </w:r>
    </w:p>
    <w:p w14:paraId="43578298" w14:textId="77777777" w:rsidR="00DC47AF" w:rsidRPr="00047B22" w:rsidRDefault="00DC47AF" w:rsidP="00DC47AF">
      <w:pPr>
        <w:pStyle w:val="NormalBold"/>
      </w:pPr>
      <w:r w:rsidRPr="00047B22">
        <w:rPr>
          <w:rStyle w:val="HideTWBExt"/>
          <w:b w:val="0"/>
          <w:noProof w:val="0"/>
        </w:rPr>
        <w:t>&lt;RepeatBlock-By&gt;&lt;Members&gt;</w:t>
      </w:r>
      <w:r w:rsidRPr="00047B22">
        <w:t>Balázs Hidvéghi, Loránt Vincze</w:t>
      </w:r>
      <w:r w:rsidRPr="00047B22">
        <w:rPr>
          <w:rStyle w:val="HideTWBExt"/>
          <w:b w:val="0"/>
          <w:noProof w:val="0"/>
        </w:rPr>
        <w:t>&lt;/Members&gt;</w:t>
      </w:r>
    </w:p>
    <w:p w14:paraId="0F39CF4C" w14:textId="77777777" w:rsidR="00DC47AF" w:rsidRPr="00047B22" w:rsidRDefault="00DC47AF" w:rsidP="00DC47AF">
      <w:pPr>
        <w:pStyle w:val="NormalBold"/>
      </w:pPr>
      <w:r w:rsidRPr="00047B22">
        <w:rPr>
          <w:rStyle w:val="HideTWBExt"/>
          <w:b w:val="0"/>
          <w:noProof w:val="0"/>
        </w:rPr>
        <w:t>&lt;/RepeatBlock-By&gt;</w:t>
      </w:r>
    </w:p>
    <w:p w14:paraId="37D2546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AFDADD2"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66F1A04" w14:textId="77777777" w:rsidTr="002354E6">
        <w:trPr>
          <w:trHeight w:hRule="exact" w:val="240"/>
          <w:jc w:val="center"/>
        </w:trPr>
        <w:tc>
          <w:tcPr>
            <w:tcW w:w="9752" w:type="dxa"/>
            <w:gridSpan w:val="2"/>
          </w:tcPr>
          <w:p w14:paraId="11020B10" w14:textId="77777777" w:rsidR="00DC47AF" w:rsidRPr="00047B22" w:rsidRDefault="00DC47AF" w:rsidP="002354E6"/>
        </w:tc>
      </w:tr>
      <w:tr w:rsidR="00DC47AF" w:rsidRPr="00047B22" w14:paraId="5A2BB9B5" w14:textId="77777777" w:rsidTr="002354E6">
        <w:trPr>
          <w:trHeight w:val="240"/>
          <w:jc w:val="center"/>
        </w:trPr>
        <w:tc>
          <w:tcPr>
            <w:tcW w:w="4876" w:type="dxa"/>
          </w:tcPr>
          <w:p w14:paraId="3F45BD95" w14:textId="77777777" w:rsidR="00DC47AF" w:rsidRPr="00047B22" w:rsidRDefault="00DC47AF" w:rsidP="002354E6">
            <w:pPr>
              <w:pStyle w:val="AmColumnHeading"/>
            </w:pPr>
            <w:r w:rsidRPr="00047B22">
              <w:t>Komisjoni ettepanek</w:t>
            </w:r>
          </w:p>
        </w:tc>
        <w:tc>
          <w:tcPr>
            <w:tcW w:w="4876" w:type="dxa"/>
          </w:tcPr>
          <w:p w14:paraId="7186C475" w14:textId="77777777" w:rsidR="00DC47AF" w:rsidRPr="00047B22" w:rsidRDefault="00DC47AF" w:rsidP="002354E6">
            <w:pPr>
              <w:pStyle w:val="AmColumnHeading"/>
            </w:pPr>
            <w:r w:rsidRPr="00047B22">
              <w:t>Muudatusettepanek</w:t>
            </w:r>
          </w:p>
        </w:tc>
      </w:tr>
      <w:tr w:rsidR="00DC47AF" w:rsidRPr="00047B22" w14:paraId="33FE34EB" w14:textId="77777777" w:rsidTr="002354E6">
        <w:trPr>
          <w:jc w:val="center"/>
        </w:trPr>
        <w:tc>
          <w:tcPr>
            <w:tcW w:w="4876" w:type="dxa"/>
          </w:tcPr>
          <w:p w14:paraId="5A8042AC" w14:textId="77777777" w:rsidR="00DC47AF" w:rsidRPr="00047B22" w:rsidRDefault="00DC47AF" w:rsidP="002354E6">
            <w:pPr>
              <w:pStyle w:val="Normal6a"/>
            </w:pPr>
            <w:r w:rsidRPr="00047B22">
              <w:t>(29)</w:t>
            </w:r>
            <w:r w:rsidRPr="00047B22">
              <w:tab/>
              <w:t xml:space="preserve">Kui </w:t>
            </w:r>
            <w:r w:rsidRPr="00047B22">
              <w:rPr>
                <w:b/>
                <w:i/>
              </w:rPr>
              <w:t>rände haldamise aruandes</w:t>
            </w:r>
            <w:r w:rsidRPr="00047B22">
              <w:t xml:space="preserve"> tehakse kindlaks, et rändesurve all olevas liikmesriigis vajatakse varjupaiga, vastuvõtmise ja tagasisaatmise valdkonna suutlikkuse suurendamise meetmeid või välismõõtme valdkonna meetmeid, peaks osalevatel liikmesriikidel olema võimalik </w:t>
            </w:r>
            <w:r w:rsidRPr="00047B22">
              <w:rPr>
                <w:b/>
                <w:i/>
              </w:rPr>
              <w:t>ümberpaigutamise või tagasisaatmise toetamise asemel</w:t>
            </w:r>
            <w:r w:rsidRPr="00047B22">
              <w:t xml:space="preserve"> osaleda nende vajaduste katmises. </w:t>
            </w:r>
            <w:r w:rsidRPr="00047B22">
              <w:rPr>
                <w:b/>
                <w:i/>
              </w:rPr>
              <w:t>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058AAC3C" w14:textId="77777777" w:rsidR="00DC47AF" w:rsidRPr="00047B22" w:rsidRDefault="00DC47AF" w:rsidP="002354E6">
            <w:pPr>
              <w:pStyle w:val="Normal6a"/>
            </w:pPr>
            <w:r w:rsidRPr="00047B22">
              <w:t>(29)</w:t>
            </w:r>
            <w:r w:rsidRPr="00047B22">
              <w:tab/>
              <w:t xml:space="preserve">Kui </w:t>
            </w:r>
            <w:r w:rsidRPr="00047B22">
              <w:rPr>
                <w:b/>
                <w:i/>
              </w:rPr>
              <w:t>rändearuandes</w:t>
            </w:r>
            <w:r w:rsidRPr="00047B22">
              <w:t xml:space="preserve"> tehakse kindlaks, et rändesurve all olevas liikmesriigis vajatakse varjupaiga, vastuvõtmise ja tagasisaatmise valdkonna suutlikkuse suurendamise meetmeid või välismõõtme valdkonna meetmeid, peaks osalevatel liikmesriikidel olema võimalik osaleda nende vajaduste katmises.</w:t>
            </w:r>
          </w:p>
        </w:tc>
      </w:tr>
    </w:tbl>
    <w:p w14:paraId="3A40DAE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51AF7AE" w14:textId="77777777" w:rsidR="00DC47AF" w:rsidRPr="00047B22" w:rsidRDefault="00DC47AF" w:rsidP="00DC47AF">
      <w:r w:rsidRPr="00047B22">
        <w:rPr>
          <w:rStyle w:val="HideTWBExt"/>
          <w:noProof w:val="0"/>
        </w:rPr>
        <w:t>&lt;/AmendB&gt;</w:t>
      </w:r>
    </w:p>
    <w:p w14:paraId="3DE1834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442</w:t>
      </w:r>
      <w:r w:rsidRPr="00047B22">
        <w:rPr>
          <w:rStyle w:val="HideTWBExt"/>
          <w:b w:val="0"/>
          <w:noProof w:val="0"/>
        </w:rPr>
        <w:t>&lt;/NumAmB&gt;</w:t>
      </w:r>
    </w:p>
    <w:p w14:paraId="0F76EA41"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60058BD0" w14:textId="77777777" w:rsidR="00DC47AF" w:rsidRPr="00047B22" w:rsidRDefault="00DC47AF" w:rsidP="00DC47AF">
      <w:pPr>
        <w:pStyle w:val="NormalBold"/>
      </w:pPr>
      <w:r w:rsidRPr="00047B22">
        <w:rPr>
          <w:rStyle w:val="HideTWBExt"/>
          <w:b w:val="0"/>
          <w:noProof w:val="0"/>
        </w:rPr>
        <w:t>&lt;/RepeatBlock-By&gt;</w:t>
      </w:r>
    </w:p>
    <w:p w14:paraId="4FD1A059"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80164DA"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7CB253E" w14:textId="77777777" w:rsidTr="002354E6">
        <w:trPr>
          <w:trHeight w:hRule="exact" w:val="240"/>
          <w:jc w:val="center"/>
        </w:trPr>
        <w:tc>
          <w:tcPr>
            <w:tcW w:w="9752" w:type="dxa"/>
            <w:gridSpan w:val="2"/>
          </w:tcPr>
          <w:p w14:paraId="2886D5F7" w14:textId="77777777" w:rsidR="00DC47AF" w:rsidRPr="00047B22" w:rsidRDefault="00DC47AF" w:rsidP="002354E6"/>
        </w:tc>
      </w:tr>
      <w:tr w:rsidR="00DC47AF" w:rsidRPr="00047B22" w14:paraId="659B9FEA" w14:textId="77777777" w:rsidTr="002354E6">
        <w:trPr>
          <w:trHeight w:val="240"/>
          <w:jc w:val="center"/>
        </w:trPr>
        <w:tc>
          <w:tcPr>
            <w:tcW w:w="4876" w:type="dxa"/>
          </w:tcPr>
          <w:p w14:paraId="2760A46D" w14:textId="77777777" w:rsidR="00DC47AF" w:rsidRPr="00047B22" w:rsidRDefault="00DC47AF" w:rsidP="002354E6">
            <w:pPr>
              <w:pStyle w:val="AmColumnHeading"/>
            </w:pPr>
            <w:r w:rsidRPr="00047B22">
              <w:t>Komisjoni ettepanek</w:t>
            </w:r>
          </w:p>
        </w:tc>
        <w:tc>
          <w:tcPr>
            <w:tcW w:w="4876" w:type="dxa"/>
          </w:tcPr>
          <w:p w14:paraId="4190A876" w14:textId="77777777" w:rsidR="00DC47AF" w:rsidRPr="00047B22" w:rsidRDefault="00DC47AF" w:rsidP="002354E6">
            <w:pPr>
              <w:pStyle w:val="AmColumnHeading"/>
            </w:pPr>
            <w:r w:rsidRPr="00047B22">
              <w:t>Muudatusettepanek</w:t>
            </w:r>
          </w:p>
        </w:tc>
      </w:tr>
      <w:tr w:rsidR="00DC47AF" w:rsidRPr="00047B22" w14:paraId="39F7104C" w14:textId="77777777" w:rsidTr="002354E6">
        <w:trPr>
          <w:jc w:val="center"/>
        </w:trPr>
        <w:tc>
          <w:tcPr>
            <w:tcW w:w="4876" w:type="dxa"/>
          </w:tcPr>
          <w:p w14:paraId="1E52C72D" w14:textId="77777777" w:rsidR="00DC47AF" w:rsidRPr="00047B22" w:rsidRDefault="00DC47AF" w:rsidP="002354E6">
            <w:pPr>
              <w:pStyle w:val="Normal6a"/>
            </w:pPr>
            <w:r w:rsidRPr="00047B22">
              <w:t>(29)</w:t>
            </w:r>
            <w:r w:rsidRPr="00047B22">
              <w:tab/>
              <w:t xml:space="preserve">Kui rände haldamise aruandes tehakse kindlaks, et </w:t>
            </w:r>
            <w:r w:rsidRPr="00047B22">
              <w:rPr>
                <w:b/>
                <w:bCs/>
                <w:i/>
                <w:iCs/>
              </w:rPr>
              <w:t>rändesurve all olevas</w:t>
            </w:r>
            <w:r w:rsidRPr="00047B22">
              <w:t xml:space="preserve"> liikmesriigis vajatakse varjupaiga, vastuvõtmise ja tagasisaatmise valdkonna suutlikkuse suurendamise meetmeid või välismõõtme valdkonna meetmeid, peaks </w:t>
            </w:r>
            <w:r w:rsidRPr="00047B22">
              <w:rPr>
                <w:b/>
                <w:bCs/>
                <w:i/>
                <w:iCs/>
              </w:rPr>
              <w:t>osalevatel</w:t>
            </w:r>
            <w:r w:rsidRPr="00047B22">
              <w:t xml:space="preserve"> liikmesriikidel olema võimalik </w:t>
            </w:r>
            <w:r w:rsidRPr="00047B22">
              <w:rPr>
                <w:b/>
                <w:bCs/>
                <w:i/>
                <w:iCs/>
              </w:rPr>
              <w:t>ümberpaigutamise või tagasisaatmise toetamise asemel</w:t>
            </w:r>
            <w:r w:rsidRPr="00047B22">
              <w:t xml:space="preserve"> osaleda nende vajaduste katmises. </w:t>
            </w:r>
            <w:r w:rsidRPr="00047B22">
              <w:rPr>
                <w:b/>
                <w:i/>
              </w:rPr>
              <w:t>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r w:rsidRPr="00047B22">
              <w:t>.</w:t>
            </w:r>
          </w:p>
        </w:tc>
        <w:tc>
          <w:tcPr>
            <w:tcW w:w="4876" w:type="dxa"/>
          </w:tcPr>
          <w:p w14:paraId="68AFC3CA" w14:textId="77777777" w:rsidR="00DC47AF" w:rsidRPr="00047B22" w:rsidRDefault="00DC47AF" w:rsidP="002354E6">
            <w:pPr>
              <w:pStyle w:val="Normal6a"/>
            </w:pPr>
            <w:r w:rsidRPr="00047B22">
              <w:t>(29)</w:t>
            </w:r>
            <w:r w:rsidRPr="00047B22">
              <w:tab/>
              <w:t xml:space="preserve">Kui rände haldamise aruandes tehakse kindlaks, et liikmesriigis vajatakse varjupaiga, vastuvõtmise ja tagasisaatmise valdkonna suutlikkuse suurendamise meetmeid või välismõõtme valdkonna meetmeid, peaks </w:t>
            </w:r>
            <w:r w:rsidRPr="00047B22">
              <w:rPr>
                <w:b/>
                <w:bCs/>
                <w:i/>
                <w:iCs/>
              </w:rPr>
              <w:t>teistel</w:t>
            </w:r>
            <w:r w:rsidRPr="00047B22">
              <w:t xml:space="preserve"> liikmesriikidel olema võimalik osaleda nende vajaduste katmises.</w:t>
            </w:r>
            <w:r w:rsidRPr="00047B22">
              <w:rPr>
                <w:b/>
                <w:i/>
              </w:rPr>
              <w:t xml:space="preserve"> </w:t>
            </w:r>
            <w:r w:rsidRPr="00047B22">
              <w:rPr>
                <w:b/>
                <w:bCs/>
                <w:i/>
                <w:iCs/>
              </w:rPr>
              <w:t>Selline vajaduste katmine ei tohi asendada ümberpaigutamise toetamist</w:t>
            </w:r>
            <w:r w:rsidRPr="00047B22">
              <w:t>.</w:t>
            </w:r>
          </w:p>
        </w:tc>
      </w:tr>
    </w:tbl>
    <w:p w14:paraId="56390D5F"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65C2E694" w14:textId="77777777" w:rsidR="00DC47AF" w:rsidRPr="00047B22" w:rsidRDefault="00DC47AF" w:rsidP="00DC47AF">
      <w:r w:rsidRPr="00047B22">
        <w:rPr>
          <w:rStyle w:val="HideTWBExt"/>
          <w:noProof w:val="0"/>
        </w:rPr>
        <w:t>&lt;/AmendB&gt;</w:t>
      </w:r>
    </w:p>
    <w:p w14:paraId="0A7D0C3D"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443</w:t>
      </w:r>
      <w:r w:rsidRPr="00047B22">
        <w:rPr>
          <w:rStyle w:val="HideTWBExt"/>
          <w:b w:val="0"/>
          <w:noProof w:val="0"/>
        </w:rPr>
        <w:t>&lt;/NumAmB&gt;</w:t>
      </w:r>
    </w:p>
    <w:p w14:paraId="7A4B29F8" w14:textId="77777777" w:rsidR="00DC47AF" w:rsidRPr="00047B22" w:rsidRDefault="00DC47AF" w:rsidP="00DC47AF">
      <w:pPr>
        <w:pStyle w:val="NormalBold"/>
      </w:pPr>
      <w:r w:rsidRPr="00047B22">
        <w:rPr>
          <w:rStyle w:val="HideTWBExt"/>
          <w:b w:val="0"/>
          <w:noProof w:val="0"/>
        </w:rPr>
        <w:t>&lt;RepeatBlock-By&gt;&lt;Members&gt;</w:t>
      </w:r>
      <w:r w:rsidRPr="00047B22">
        <w:t>Damien Carême</w:t>
      </w:r>
      <w:r w:rsidRPr="00047B22">
        <w:rPr>
          <w:rStyle w:val="HideTWBExt"/>
          <w:b w:val="0"/>
          <w:noProof w:val="0"/>
        </w:rPr>
        <w:t>&lt;/Members&gt;</w:t>
      </w:r>
    </w:p>
    <w:p w14:paraId="3095F692" w14:textId="77777777" w:rsidR="00DC47AF" w:rsidRPr="00047B22" w:rsidRDefault="00DC47AF" w:rsidP="00DC47AF">
      <w:pPr>
        <w:pStyle w:val="NormalBold"/>
      </w:pPr>
      <w:r w:rsidRPr="00047B22">
        <w:rPr>
          <w:rStyle w:val="HideTWBExt"/>
          <w:b w:val="0"/>
          <w:noProof w:val="0"/>
        </w:rPr>
        <w:t>&lt;/RepeatBlock-By&gt;</w:t>
      </w:r>
    </w:p>
    <w:p w14:paraId="0421130A"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03E40B80"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275102E" w14:textId="77777777" w:rsidTr="002354E6">
        <w:trPr>
          <w:trHeight w:hRule="exact" w:val="240"/>
          <w:jc w:val="center"/>
        </w:trPr>
        <w:tc>
          <w:tcPr>
            <w:tcW w:w="9752" w:type="dxa"/>
            <w:gridSpan w:val="2"/>
          </w:tcPr>
          <w:p w14:paraId="5E99EF10" w14:textId="77777777" w:rsidR="00DC47AF" w:rsidRPr="00047B22" w:rsidRDefault="00DC47AF" w:rsidP="002354E6"/>
        </w:tc>
      </w:tr>
      <w:tr w:rsidR="00DC47AF" w:rsidRPr="00047B22" w14:paraId="2FD7BA2C" w14:textId="77777777" w:rsidTr="002354E6">
        <w:trPr>
          <w:trHeight w:val="240"/>
          <w:jc w:val="center"/>
        </w:trPr>
        <w:tc>
          <w:tcPr>
            <w:tcW w:w="4876" w:type="dxa"/>
          </w:tcPr>
          <w:p w14:paraId="6FFA869B" w14:textId="77777777" w:rsidR="00DC47AF" w:rsidRPr="00047B22" w:rsidRDefault="00DC47AF" w:rsidP="002354E6">
            <w:pPr>
              <w:pStyle w:val="AmColumnHeading"/>
            </w:pPr>
            <w:r w:rsidRPr="00047B22">
              <w:t>Komisjoni ettepanek</w:t>
            </w:r>
          </w:p>
        </w:tc>
        <w:tc>
          <w:tcPr>
            <w:tcW w:w="4876" w:type="dxa"/>
          </w:tcPr>
          <w:p w14:paraId="790AD69A" w14:textId="77777777" w:rsidR="00DC47AF" w:rsidRPr="00047B22" w:rsidRDefault="00DC47AF" w:rsidP="002354E6">
            <w:pPr>
              <w:pStyle w:val="AmColumnHeading"/>
            </w:pPr>
            <w:r w:rsidRPr="00047B22">
              <w:t>Muudatusettepanek</w:t>
            </w:r>
          </w:p>
        </w:tc>
      </w:tr>
      <w:tr w:rsidR="00DC47AF" w:rsidRPr="00047B22" w14:paraId="2DC62F5A" w14:textId="77777777" w:rsidTr="002354E6">
        <w:trPr>
          <w:jc w:val="center"/>
        </w:trPr>
        <w:tc>
          <w:tcPr>
            <w:tcW w:w="4876" w:type="dxa"/>
          </w:tcPr>
          <w:p w14:paraId="020DF6F1" w14:textId="77777777" w:rsidR="00DC47AF" w:rsidRPr="00047B22" w:rsidRDefault="00DC47AF" w:rsidP="002354E6">
            <w:pPr>
              <w:pStyle w:val="Normal6a"/>
            </w:pPr>
            <w:r w:rsidRPr="00047B22">
              <w:t>(29)</w:t>
            </w:r>
            <w:r w:rsidRPr="00047B22">
              <w:tab/>
              <w:t xml:space="preserve">Kui </w:t>
            </w:r>
            <w:r w:rsidRPr="00047B22">
              <w:rPr>
                <w:b/>
                <w:i/>
              </w:rPr>
              <w:t>rände haldamise aruandes</w:t>
            </w:r>
            <w:r w:rsidRPr="00047B22">
              <w:t xml:space="preserve"> tehakse kindlaks</w:t>
            </w:r>
            <w:r w:rsidRPr="00047B22">
              <w:rPr>
                <w:b/>
                <w:i/>
              </w:rPr>
              <w:t>, et rändesurve all olevas</w:t>
            </w:r>
            <w:r w:rsidRPr="00047B22">
              <w:t xml:space="preserve"> liikmesriigis </w:t>
            </w:r>
            <w:r w:rsidRPr="00047B22">
              <w:rPr>
                <w:b/>
                <w:i/>
              </w:rPr>
              <w:t>vajatakse varjupaiga,</w:t>
            </w:r>
            <w:r w:rsidRPr="00047B22">
              <w:t xml:space="preserve"> vastuvõtmise </w:t>
            </w:r>
            <w:r w:rsidRPr="00047B22">
              <w:rPr>
                <w:b/>
                <w:i/>
              </w:rPr>
              <w:t>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w:t>
            </w:r>
            <w:r w:rsidRPr="00047B22">
              <w:t xml:space="preserve">. </w:t>
            </w:r>
            <w:r w:rsidRPr="00047B22">
              <w:rPr>
                <w:b/>
                <w:i/>
              </w:rPr>
              <w:t>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6CC71D91" w14:textId="77777777" w:rsidR="00DC47AF" w:rsidRPr="00047B22" w:rsidRDefault="00DC47AF" w:rsidP="002354E6">
            <w:pPr>
              <w:pStyle w:val="Normal6a"/>
            </w:pPr>
            <w:r w:rsidRPr="00047B22">
              <w:t>(29)</w:t>
            </w:r>
            <w:r w:rsidRPr="00047B22">
              <w:tab/>
              <w:t xml:space="preserve">Kui </w:t>
            </w:r>
            <w:r w:rsidRPr="00047B22">
              <w:rPr>
                <w:b/>
                <w:i/>
              </w:rPr>
              <w:t>komisjoni hinnangus või varjupaigaolukorra aastaaruandes</w:t>
            </w:r>
            <w:r w:rsidRPr="00047B22">
              <w:t xml:space="preserve"> tehakse kindlaks </w:t>
            </w:r>
            <w:r w:rsidRPr="00047B22">
              <w:rPr>
                <w:b/>
                <w:i/>
              </w:rPr>
              <w:t>vajadused</w:t>
            </w:r>
            <w:r w:rsidRPr="00047B22">
              <w:t xml:space="preserve"> liikmesriigis</w:t>
            </w:r>
            <w:r w:rsidRPr="00047B22">
              <w:rPr>
                <w:b/>
                <w:i/>
              </w:rPr>
              <w:t>, kus valitseb surveoht varjupaigaküsimuste ja</w:t>
            </w:r>
            <w:r w:rsidRPr="00047B22">
              <w:t xml:space="preserve"> vastuvõtmise </w:t>
            </w:r>
            <w:r w:rsidRPr="00047B22">
              <w:rPr>
                <w:b/>
                <w:i/>
              </w:rPr>
              <w:t>suutlikkuse meetmete valdkonnas, peaksid asjaomased ELi ametid, kes tegutsevad oma vastavate volituste piires, viivitamata seda liikmesriiki toetama ning olemasolevaid ELi rahalisi vahendeid tuleks täielikult ära kasutada</w:t>
            </w:r>
            <w:r w:rsidRPr="00047B22">
              <w:t>.</w:t>
            </w:r>
          </w:p>
        </w:tc>
      </w:tr>
    </w:tbl>
    <w:p w14:paraId="27135ADA"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C9117CA" w14:textId="77777777" w:rsidR="00DC47AF" w:rsidRPr="00047B22" w:rsidRDefault="00DC47AF" w:rsidP="00DC47AF">
      <w:r w:rsidRPr="00047B22">
        <w:rPr>
          <w:rStyle w:val="HideTWBExt"/>
          <w:noProof w:val="0"/>
        </w:rPr>
        <w:t>&lt;/AmendB&gt;</w:t>
      </w:r>
    </w:p>
    <w:p w14:paraId="6ECFBE71"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444</w:t>
      </w:r>
      <w:r w:rsidRPr="00047B22">
        <w:rPr>
          <w:rStyle w:val="HideTWBExt"/>
          <w:b w:val="0"/>
          <w:noProof w:val="0"/>
        </w:rPr>
        <w:t>&lt;/NumAmB&gt;</w:t>
      </w:r>
    </w:p>
    <w:p w14:paraId="32C9EA17"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072643B5" w14:textId="77777777" w:rsidR="00DC47AF" w:rsidRPr="00047B22" w:rsidRDefault="00DC47AF" w:rsidP="00DC47AF">
      <w:pPr>
        <w:pStyle w:val="NormalBold"/>
      </w:pPr>
      <w:r w:rsidRPr="00047B22">
        <w:rPr>
          <w:rStyle w:val="HideTWBExt"/>
          <w:b w:val="0"/>
          <w:noProof w:val="0"/>
        </w:rPr>
        <w:t>&lt;/RepeatBlock-By&gt;</w:t>
      </w:r>
    </w:p>
    <w:p w14:paraId="620037F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3D6EF370"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F5A7BDC" w14:textId="77777777" w:rsidTr="002354E6">
        <w:trPr>
          <w:trHeight w:hRule="exact" w:val="240"/>
          <w:jc w:val="center"/>
        </w:trPr>
        <w:tc>
          <w:tcPr>
            <w:tcW w:w="9752" w:type="dxa"/>
            <w:gridSpan w:val="2"/>
          </w:tcPr>
          <w:p w14:paraId="647DF630" w14:textId="77777777" w:rsidR="00DC47AF" w:rsidRPr="00047B22" w:rsidRDefault="00DC47AF" w:rsidP="002354E6"/>
        </w:tc>
      </w:tr>
      <w:tr w:rsidR="00DC47AF" w:rsidRPr="00047B22" w14:paraId="50A37446" w14:textId="77777777" w:rsidTr="002354E6">
        <w:trPr>
          <w:trHeight w:val="240"/>
          <w:jc w:val="center"/>
        </w:trPr>
        <w:tc>
          <w:tcPr>
            <w:tcW w:w="4876" w:type="dxa"/>
          </w:tcPr>
          <w:p w14:paraId="5D4E7A64" w14:textId="77777777" w:rsidR="00DC47AF" w:rsidRPr="00047B22" w:rsidRDefault="00DC47AF" w:rsidP="002354E6">
            <w:pPr>
              <w:pStyle w:val="AmColumnHeading"/>
            </w:pPr>
            <w:r w:rsidRPr="00047B22">
              <w:t>Komisjoni ettepanek</w:t>
            </w:r>
          </w:p>
        </w:tc>
        <w:tc>
          <w:tcPr>
            <w:tcW w:w="4876" w:type="dxa"/>
          </w:tcPr>
          <w:p w14:paraId="26BA3582" w14:textId="77777777" w:rsidR="00DC47AF" w:rsidRPr="00047B22" w:rsidRDefault="00DC47AF" w:rsidP="002354E6">
            <w:pPr>
              <w:pStyle w:val="AmColumnHeading"/>
            </w:pPr>
            <w:r w:rsidRPr="00047B22">
              <w:t>Muudatusettepanek</w:t>
            </w:r>
          </w:p>
        </w:tc>
      </w:tr>
      <w:tr w:rsidR="00DC47AF" w:rsidRPr="00047B22" w14:paraId="632E267C" w14:textId="77777777" w:rsidTr="002354E6">
        <w:trPr>
          <w:jc w:val="center"/>
        </w:trPr>
        <w:tc>
          <w:tcPr>
            <w:tcW w:w="4876" w:type="dxa"/>
          </w:tcPr>
          <w:p w14:paraId="29B0762D" w14:textId="77777777" w:rsidR="00DC47AF" w:rsidRPr="00047B22" w:rsidRDefault="00DC47AF" w:rsidP="002354E6">
            <w:pPr>
              <w:pStyle w:val="Normal6a"/>
            </w:pPr>
            <w:r w:rsidRPr="00047B22">
              <w:t>(29)</w:t>
            </w:r>
            <w:r w:rsidRPr="00047B22">
              <w:tab/>
              <w:t xml:space="preserve">Kui rände </w:t>
            </w:r>
            <w:r w:rsidRPr="00047B22">
              <w:rPr>
                <w:b/>
                <w:i/>
              </w:rPr>
              <w:t>haldamise</w:t>
            </w:r>
            <w:r w:rsidRPr="00047B22">
              <w:t xml:space="preserve"> aruandes tehakse kindlaks, et rändesurve all olevas liikmesriigis vajatakse varjupaiga, vastuvõtmise ja tagasisaatmise valdkonna suutlikkuse suurendamise meetmeid või välismõõtme valdkonna meetmeid, peaks osalevatel liikmesriikidel olema võimalik </w:t>
            </w:r>
            <w:r w:rsidRPr="00047B22">
              <w:rPr>
                <w:b/>
                <w:i/>
              </w:rPr>
              <w:t>ümberpaigutamise</w:t>
            </w:r>
            <w:r w:rsidRPr="00047B22">
              <w:t xml:space="preserve"> või tagasisaatmise </w:t>
            </w:r>
            <w:r w:rsidRPr="00047B22">
              <w:rPr>
                <w:b/>
                <w:i/>
              </w:rPr>
              <w:t>toetamise</w:t>
            </w:r>
            <w:r w:rsidRPr="00047B22">
              <w:t xml:space="preserve"> asemel osaleda nende vajaduste katmises. </w:t>
            </w:r>
            <w:r w:rsidRPr="00047B22">
              <w:rPr>
                <w:b/>
                <w:i/>
              </w:rPr>
              <w:t>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71B26088" w14:textId="77777777" w:rsidR="00DC47AF" w:rsidRPr="00047B22" w:rsidRDefault="00DC47AF" w:rsidP="002354E6">
            <w:pPr>
              <w:pStyle w:val="Normal6a"/>
            </w:pPr>
            <w:r w:rsidRPr="00047B22">
              <w:t>(29)</w:t>
            </w:r>
            <w:r w:rsidRPr="00047B22">
              <w:tab/>
              <w:t xml:space="preserve">Kui rände </w:t>
            </w:r>
            <w:r w:rsidRPr="00047B22">
              <w:rPr>
                <w:b/>
                <w:i/>
              </w:rPr>
              <w:t>leevendamise</w:t>
            </w:r>
            <w:r w:rsidRPr="00047B22">
              <w:t xml:space="preserve"> aruandes tehakse kindlaks, et rändesurve all olevas liikmesriigis vajatakse varjupaiga, vastuvõtmise ja tagasisaatmise valdkonna suutlikkuse suurendamise meetmeid või välismõõtme valdkonna meetmeid, peaks osalevatel liikmesriikidel olema võimalik </w:t>
            </w:r>
            <w:r w:rsidRPr="00047B22">
              <w:rPr>
                <w:b/>
                <w:i/>
              </w:rPr>
              <w:t>lisaks kolmandasse partnerriiki vastuvõtukeskustesse ümberpaigutamisele</w:t>
            </w:r>
            <w:r w:rsidRPr="00047B22">
              <w:t xml:space="preserve"> või tagasisaatmise </w:t>
            </w:r>
            <w:r w:rsidRPr="00047B22">
              <w:rPr>
                <w:b/>
                <w:i/>
              </w:rPr>
              <w:t>toetamisele või selle</w:t>
            </w:r>
            <w:r w:rsidRPr="00047B22">
              <w:t xml:space="preserve"> asemel osaleda nende vajaduste katmises.</w:t>
            </w:r>
          </w:p>
        </w:tc>
      </w:tr>
    </w:tbl>
    <w:p w14:paraId="7C873E3B"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6B6B5FCE" w14:textId="77777777" w:rsidR="00DC47AF" w:rsidRPr="00047B22" w:rsidRDefault="00DC47AF" w:rsidP="00DC47AF">
      <w:r w:rsidRPr="00047B22">
        <w:rPr>
          <w:rStyle w:val="HideTWBExt"/>
          <w:noProof w:val="0"/>
        </w:rPr>
        <w:t>&lt;/AmendB&gt;</w:t>
      </w:r>
    </w:p>
    <w:p w14:paraId="1F1906B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445</w:t>
      </w:r>
      <w:r w:rsidRPr="00047B22">
        <w:rPr>
          <w:rStyle w:val="HideTWBExt"/>
          <w:b w:val="0"/>
          <w:noProof w:val="0"/>
        </w:rPr>
        <w:t>&lt;/NumAmB&gt;</w:t>
      </w:r>
    </w:p>
    <w:p w14:paraId="1E2371D9" w14:textId="77777777" w:rsidR="00DC47AF" w:rsidRPr="00047B22" w:rsidRDefault="00DC47AF" w:rsidP="00DC47AF">
      <w:pPr>
        <w:pStyle w:val="NormalBold"/>
      </w:pPr>
      <w:r w:rsidRPr="00047B22">
        <w:rPr>
          <w:rStyle w:val="HideTWBExt"/>
          <w:b w:val="0"/>
          <w:noProof w:val="0"/>
        </w:rPr>
        <w:t>&lt;RepeatBlock-By&gt;&lt;Members&gt;</w:t>
      </w:r>
      <w:r w:rsidRPr="00047B22">
        <w:t>Juan Ignacio Zoido Álvarez</w:t>
      </w:r>
      <w:r w:rsidRPr="00047B22">
        <w:rPr>
          <w:rStyle w:val="HideTWBExt"/>
          <w:b w:val="0"/>
          <w:noProof w:val="0"/>
        </w:rPr>
        <w:t>&lt;/Members&gt;</w:t>
      </w:r>
    </w:p>
    <w:p w14:paraId="50D363BA" w14:textId="77777777" w:rsidR="00DC47AF" w:rsidRPr="00047B22" w:rsidRDefault="00DC47AF" w:rsidP="00DC47AF">
      <w:pPr>
        <w:pStyle w:val="NormalBold"/>
      </w:pPr>
      <w:r w:rsidRPr="00047B22">
        <w:rPr>
          <w:rStyle w:val="HideTWBExt"/>
          <w:b w:val="0"/>
          <w:noProof w:val="0"/>
        </w:rPr>
        <w:t>&lt;/RepeatBlock-By&gt;</w:t>
      </w:r>
    </w:p>
    <w:p w14:paraId="58A5C4DD"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6A7E3A82"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5A283D01" w14:textId="77777777" w:rsidTr="002354E6">
        <w:trPr>
          <w:trHeight w:hRule="exact" w:val="240"/>
          <w:jc w:val="center"/>
        </w:trPr>
        <w:tc>
          <w:tcPr>
            <w:tcW w:w="9752" w:type="dxa"/>
            <w:gridSpan w:val="2"/>
          </w:tcPr>
          <w:p w14:paraId="07978078" w14:textId="77777777" w:rsidR="00DC47AF" w:rsidRPr="00047B22" w:rsidRDefault="00DC47AF" w:rsidP="002354E6"/>
        </w:tc>
      </w:tr>
      <w:tr w:rsidR="00DC47AF" w:rsidRPr="00047B22" w14:paraId="07047CAC" w14:textId="77777777" w:rsidTr="002354E6">
        <w:trPr>
          <w:trHeight w:val="240"/>
          <w:jc w:val="center"/>
        </w:trPr>
        <w:tc>
          <w:tcPr>
            <w:tcW w:w="4876" w:type="dxa"/>
          </w:tcPr>
          <w:p w14:paraId="54B93F28" w14:textId="77777777" w:rsidR="00DC47AF" w:rsidRPr="00047B22" w:rsidRDefault="00DC47AF" w:rsidP="002354E6">
            <w:pPr>
              <w:pStyle w:val="AmColumnHeading"/>
            </w:pPr>
            <w:r w:rsidRPr="00047B22">
              <w:t>Komisjoni ettepanek</w:t>
            </w:r>
          </w:p>
        </w:tc>
        <w:tc>
          <w:tcPr>
            <w:tcW w:w="4876" w:type="dxa"/>
          </w:tcPr>
          <w:p w14:paraId="61B8BBAB" w14:textId="77777777" w:rsidR="00DC47AF" w:rsidRPr="00047B22" w:rsidRDefault="00DC47AF" w:rsidP="002354E6">
            <w:pPr>
              <w:pStyle w:val="AmColumnHeading"/>
            </w:pPr>
            <w:r w:rsidRPr="00047B22">
              <w:t>Muudatusettepanek</w:t>
            </w:r>
          </w:p>
        </w:tc>
      </w:tr>
      <w:tr w:rsidR="00DC47AF" w:rsidRPr="00047B22" w14:paraId="596BDDBB" w14:textId="77777777" w:rsidTr="002354E6">
        <w:trPr>
          <w:jc w:val="center"/>
        </w:trPr>
        <w:tc>
          <w:tcPr>
            <w:tcW w:w="4876" w:type="dxa"/>
          </w:tcPr>
          <w:p w14:paraId="522F7507" w14:textId="77777777" w:rsidR="00DC47AF" w:rsidRPr="00047B22" w:rsidRDefault="00DC47AF" w:rsidP="002354E6">
            <w:pPr>
              <w:pStyle w:val="Normal6a"/>
            </w:pPr>
            <w:r w:rsidRPr="00047B22">
              <w:t>(29)</w:t>
            </w:r>
            <w:r w:rsidRPr="00047B22">
              <w:tab/>
              <w:t>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01A95D45" w14:textId="77777777" w:rsidR="00DC47AF" w:rsidRPr="00047B22" w:rsidRDefault="00DC47AF" w:rsidP="002354E6">
            <w:pPr>
              <w:pStyle w:val="Normal6a"/>
            </w:pPr>
            <w:r w:rsidRPr="00047B22">
              <w:t>(29)</w:t>
            </w:r>
            <w:r w:rsidRPr="00047B22">
              <w:tab/>
              <w:t xml:space="preserve">Kui rände haldamise aruandes tehakse kindlaks, et rändesurve all olevas liikmesriigis vajatakse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 </w:t>
            </w:r>
            <w:r w:rsidRPr="00047B22">
              <w:rPr>
                <w:b/>
                <w:i/>
              </w:rPr>
              <w:t>Igal juhul ei loeta osalevate liikmesriikide panuseid Euroopa organitesse, asutustesse ja ametitesse solidaarsusmeetmeteks.</w:t>
            </w:r>
          </w:p>
        </w:tc>
      </w:tr>
    </w:tbl>
    <w:p w14:paraId="1A263B95"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{ES}</w:t>
      </w:r>
      <w:r w:rsidRPr="00047B22">
        <w:t>es</w:t>
      </w:r>
      <w:r w:rsidRPr="00047B22">
        <w:rPr>
          <w:rStyle w:val="HideTWBExt"/>
          <w:noProof w:val="0"/>
        </w:rPr>
        <w:t>&lt;/Original&gt;</w:t>
      </w:r>
    </w:p>
    <w:p w14:paraId="07996D49" w14:textId="066C02FC" w:rsidR="00DC47AF" w:rsidRPr="00047B22" w:rsidRDefault="00DC47AF" w:rsidP="00DC47AF">
      <w:r w:rsidRPr="00047B22">
        <w:rPr>
          <w:rStyle w:val="HideTWBExt"/>
          <w:noProof w:val="0"/>
        </w:rPr>
        <w:t>&lt;/AmendB&gt;</w:t>
      </w:r>
    </w:p>
    <w:p w14:paraId="7460A7C7"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446</w:t>
      </w:r>
      <w:r w:rsidRPr="00047B22">
        <w:rPr>
          <w:rStyle w:val="HideTWBExt"/>
          <w:b w:val="0"/>
          <w:noProof w:val="0"/>
        </w:rPr>
        <w:t>&lt;/NumAmB&gt;</w:t>
      </w:r>
    </w:p>
    <w:p w14:paraId="3B118583" w14:textId="77777777" w:rsidR="00DC47AF" w:rsidRPr="00047B22" w:rsidRDefault="00DC47AF" w:rsidP="00DC47AF">
      <w:pPr>
        <w:pStyle w:val="NormalBold"/>
      </w:pPr>
      <w:r w:rsidRPr="00047B22">
        <w:rPr>
          <w:rStyle w:val="HideTWBExt"/>
          <w:b w:val="0"/>
          <w:noProof w:val="0"/>
        </w:rPr>
        <w:t>&lt;RepeatBlock-By&gt;&lt;Members&gt;</w:t>
      </w:r>
      <w:r w:rsidRPr="00047B22">
        <w:t>Annalisa Tardino</w:t>
      </w:r>
      <w:r w:rsidRPr="00047B22">
        <w:rPr>
          <w:rStyle w:val="HideTWBExt"/>
          <w:b w:val="0"/>
          <w:noProof w:val="0"/>
        </w:rPr>
        <w:t>&lt;/Members&gt;</w:t>
      </w:r>
    </w:p>
    <w:p w14:paraId="2A3BD51F" w14:textId="77777777" w:rsidR="00DC47AF" w:rsidRPr="00047B22" w:rsidRDefault="00DC47AF" w:rsidP="00DC47AF">
      <w:pPr>
        <w:pStyle w:val="NormalBold"/>
      </w:pPr>
      <w:r w:rsidRPr="00047B22">
        <w:rPr>
          <w:rStyle w:val="HideTWBExt"/>
          <w:b w:val="0"/>
          <w:noProof w:val="0"/>
        </w:rPr>
        <w:t>&lt;/RepeatBlock-By&gt;</w:t>
      </w:r>
    </w:p>
    <w:p w14:paraId="546BDAA1"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8AF408F" w14:textId="77777777" w:rsidR="00DC47AF" w:rsidRPr="00047B22" w:rsidRDefault="00DC47AF" w:rsidP="00DC47AF">
      <w:pPr>
        <w:pStyle w:val="NormalBold"/>
      </w:pPr>
      <w:r w:rsidRPr="00047B22">
        <w:rPr>
          <w:rStyle w:val="HideTWBExt"/>
          <w:b w:val="0"/>
          <w:noProof w:val="0"/>
        </w:rPr>
        <w:t>&lt;Article&gt;</w:t>
      </w:r>
      <w:r w:rsidRPr="00047B22">
        <w:t>Põhjendus 29</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40080D4E" w14:textId="77777777" w:rsidTr="002354E6">
        <w:trPr>
          <w:trHeight w:hRule="exact" w:val="240"/>
          <w:jc w:val="center"/>
        </w:trPr>
        <w:tc>
          <w:tcPr>
            <w:tcW w:w="9752" w:type="dxa"/>
            <w:gridSpan w:val="2"/>
          </w:tcPr>
          <w:p w14:paraId="064C8146" w14:textId="77777777" w:rsidR="00DC47AF" w:rsidRPr="00047B22" w:rsidRDefault="00DC47AF" w:rsidP="002354E6"/>
        </w:tc>
      </w:tr>
      <w:tr w:rsidR="00DC47AF" w:rsidRPr="00047B22" w14:paraId="1D083F83" w14:textId="77777777" w:rsidTr="002354E6">
        <w:trPr>
          <w:trHeight w:val="240"/>
          <w:jc w:val="center"/>
        </w:trPr>
        <w:tc>
          <w:tcPr>
            <w:tcW w:w="4876" w:type="dxa"/>
          </w:tcPr>
          <w:p w14:paraId="0FF34FFE" w14:textId="77777777" w:rsidR="00DC47AF" w:rsidRPr="00047B22" w:rsidRDefault="00DC47AF" w:rsidP="002354E6">
            <w:pPr>
              <w:pStyle w:val="AmColumnHeading"/>
            </w:pPr>
            <w:r w:rsidRPr="00047B22">
              <w:t>Komisjoni ettepanek</w:t>
            </w:r>
          </w:p>
        </w:tc>
        <w:tc>
          <w:tcPr>
            <w:tcW w:w="4876" w:type="dxa"/>
          </w:tcPr>
          <w:p w14:paraId="045070E9" w14:textId="77777777" w:rsidR="00DC47AF" w:rsidRPr="00047B22" w:rsidRDefault="00DC47AF" w:rsidP="002354E6">
            <w:pPr>
              <w:pStyle w:val="AmColumnHeading"/>
            </w:pPr>
            <w:r w:rsidRPr="00047B22">
              <w:t>Muudatusettepanek</w:t>
            </w:r>
          </w:p>
        </w:tc>
      </w:tr>
      <w:tr w:rsidR="00DC47AF" w:rsidRPr="00047B22" w14:paraId="38CAE2AB" w14:textId="77777777" w:rsidTr="002354E6">
        <w:trPr>
          <w:jc w:val="center"/>
        </w:trPr>
        <w:tc>
          <w:tcPr>
            <w:tcW w:w="4876" w:type="dxa"/>
          </w:tcPr>
          <w:p w14:paraId="60794627" w14:textId="77777777" w:rsidR="00DC47AF" w:rsidRPr="00047B22" w:rsidRDefault="00DC47AF" w:rsidP="002354E6">
            <w:pPr>
              <w:pStyle w:val="Normal6a"/>
            </w:pPr>
            <w:r w:rsidRPr="00047B22">
              <w:t>(29)</w:t>
            </w:r>
            <w:r w:rsidRPr="00047B22">
              <w:tab/>
              <w:t xml:space="preserve">Kui </w:t>
            </w:r>
            <w:r w:rsidRPr="00047B22">
              <w:rPr>
                <w:b/>
                <w:i/>
              </w:rPr>
              <w:t>rände haldamise aruandes tehakse kindlaks, et</w:t>
            </w:r>
            <w:r w:rsidRPr="00047B22">
              <w:t xml:space="preserve"> rändesurve all </w:t>
            </w:r>
            <w:r w:rsidRPr="00047B22">
              <w:rPr>
                <w:b/>
                <w:i/>
              </w:rPr>
              <w:t>olevas liikmesriigis vajatakse</w:t>
            </w:r>
            <w:r w:rsidRPr="00047B22">
              <w:t xml:space="preserv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c>
          <w:tcPr>
            <w:tcW w:w="4876" w:type="dxa"/>
          </w:tcPr>
          <w:p w14:paraId="27851D89" w14:textId="77777777" w:rsidR="00DC47AF" w:rsidRPr="00047B22" w:rsidRDefault="00DC47AF" w:rsidP="002354E6">
            <w:pPr>
              <w:pStyle w:val="Normal6a"/>
            </w:pPr>
            <w:r w:rsidRPr="00047B22">
              <w:t>(29)</w:t>
            </w:r>
            <w:r w:rsidRPr="00047B22">
              <w:tab/>
              <w:t xml:space="preserve">Kui rändesurve all </w:t>
            </w:r>
            <w:r w:rsidRPr="00047B22">
              <w:rPr>
                <w:b/>
                <w:i/>
              </w:rPr>
              <w:t>oleval liikmesriigil on vaja</w:t>
            </w:r>
            <w:r w:rsidRPr="00047B22">
              <w:t xml:space="preserve"> varjupaiga, vastuvõtmise ja tagasisaatmise valdkonna suutlikkuse suurendamise meetmeid või välismõõtme valdkonna meetmeid, peaks osalevatel liikmesriikidel olema võimalik ümberpaigutamise või tagasisaatmise toetamise asemel osaleda nende vajaduste katmises. Tagamaks, et sellised osalemiseks võetavad meetmed on proportsionaalsed osaleva liikmesriigi osaga, peaks komisjonil olema võimalik selliste meetmete mahtu rakendusaktis suurendada või vähendada. Kui liikmesriikide märgitud suutlikkuse või välismõõtme valdkonna meetmetega jääks ümberpaigutamist vajavate või tagasisaatmise toetamise raames toetatavate isikute arvust puudu üle 30 %, peaks komisjonil olema võimalik nende liikmesriikide osalemist solidaarsusmeetmetes kohandada, tagamaks, et nad osalevad ümberpaigutamises või tagasisaatmise toetamises ulatuses, mis vastab poolele nende osast.</w:t>
            </w:r>
          </w:p>
        </w:tc>
      </w:tr>
    </w:tbl>
    <w:p w14:paraId="5A66820D"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299814F3" w14:textId="77777777" w:rsidR="00DC47AF" w:rsidRPr="00047B22" w:rsidRDefault="00DC47AF" w:rsidP="00DC47AF">
      <w:r w:rsidRPr="00047B22">
        <w:rPr>
          <w:rStyle w:val="HideTWBExt"/>
          <w:noProof w:val="0"/>
        </w:rPr>
        <w:t>&lt;/AmendB&gt;</w:t>
      </w:r>
    </w:p>
    <w:p w14:paraId="0E2BF6D4"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447</w:t>
      </w:r>
      <w:r w:rsidRPr="00047B22">
        <w:rPr>
          <w:rStyle w:val="HideTWBExt"/>
          <w:b w:val="0"/>
          <w:noProof w:val="0"/>
        </w:rPr>
        <w:t>&lt;/NumAmB&gt;</w:t>
      </w:r>
    </w:p>
    <w:p w14:paraId="47A8D225" w14:textId="77777777" w:rsidR="00DC47AF" w:rsidRPr="00047B22" w:rsidRDefault="00DC47AF" w:rsidP="00DC47AF">
      <w:pPr>
        <w:pStyle w:val="NormalBold"/>
      </w:pPr>
      <w:r w:rsidRPr="00047B22">
        <w:rPr>
          <w:rStyle w:val="HideTWBExt"/>
          <w:b w:val="0"/>
          <w:noProof w:val="0"/>
        </w:rPr>
        <w:t>&lt;RepeatBlock-By&gt;&lt;Members&gt;</w:t>
      </w:r>
      <w:r w:rsidRPr="00047B22">
        <w:t>Nicolaus Fest, Jaak Madison, Bernhard Zimniok, Gunnar Beck, Tom Vandendriessche, Peter Kofod, Roman Haider, Georg Mayer, Harald Vilimsky, Laura Huhtasaari, Philippe Olivier</w:t>
      </w:r>
      <w:r w:rsidRPr="00047B22">
        <w:rPr>
          <w:rStyle w:val="HideTWBExt"/>
          <w:b w:val="0"/>
          <w:noProof w:val="0"/>
        </w:rPr>
        <w:t>&lt;/Members&gt;</w:t>
      </w:r>
    </w:p>
    <w:p w14:paraId="3292B8F3" w14:textId="77777777" w:rsidR="00DC47AF" w:rsidRPr="00047B22" w:rsidRDefault="00DC47AF" w:rsidP="00DC47AF">
      <w:pPr>
        <w:pStyle w:val="NormalBold"/>
      </w:pPr>
      <w:r w:rsidRPr="00047B22">
        <w:rPr>
          <w:rStyle w:val="HideTWBExt"/>
          <w:b w:val="0"/>
          <w:noProof w:val="0"/>
        </w:rPr>
        <w:t>&lt;/RepeatBlock-By&gt;</w:t>
      </w:r>
    </w:p>
    <w:p w14:paraId="41CDFE2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169BB04E" w14:textId="77777777" w:rsidR="00DC47AF" w:rsidRPr="00047B22" w:rsidRDefault="00DC47AF" w:rsidP="00DC47AF">
      <w:pPr>
        <w:pStyle w:val="NormalBold"/>
      </w:pPr>
      <w:r w:rsidRPr="00047B22">
        <w:rPr>
          <w:rStyle w:val="HideTWBExt"/>
          <w:b w:val="0"/>
          <w:noProof w:val="0"/>
        </w:rPr>
        <w:t>&lt;Article&gt;</w:t>
      </w:r>
      <w:r w:rsidRPr="00047B22">
        <w:t>Põhjendus 29 a (uus)</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2A7E715" w14:textId="77777777" w:rsidTr="002354E6">
        <w:trPr>
          <w:trHeight w:hRule="exact" w:val="240"/>
          <w:jc w:val="center"/>
        </w:trPr>
        <w:tc>
          <w:tcPr>
            <w:tcW w:w="9752" w:type="dxa"/>
            <w:gridSpan w:val="2"/>
          </w:tcPr>
          <w:p w14:paraId="6DC75229" w14:textId="77777777" w:rsidR="00DC47AF" w:rsidRPr="00047B22" w:rsidRDefault="00DC47AF" w:rsidP="002354E6"/>
        </w:tc>
      </w:tr>
      <w:tr w:rsidR="00DC47AF" w:rsidRPr="00047B22" w14:paraId="42F5E964" w14:textId="77777777" w:rsidTr="002354E6">
        <w:trPr>
          <w:trHeight w:val="240"/>
          <w:jc w:val="center"/>
        </w:trPr>
        <w:tc>
          <w:tcPr>
            <w:tcW w:w="4876" w:type="dxa"/>
          </w:tcPr>
          <w:p w14:paraId="4E58D197" w14:textId="77777777" w:rsidR="00DC47AF" w:rsidRPr="00047B22" w:rsidRDefault="00DC47AF" w:rsidP="002354E6">
            <w:pPr>
              <w:pStyle w:val="AmColumnHeading"/>
            </w:pPr>
            <w:r w:rsidRPr="00047B22">
              <w:t>Komisjoni ettepanek</w:t>
            </w:r>
          </w:p>
        </w:tc>
        <w:tc>
          <w:tcPr>
            <w:tcW w:w="4876" w:type="dxa"/>
          </w:tcPr>
          <w:p w14:paraId="406D7A34" w14:textId="77777777" w:rsidR="00DC47AF" w:rsidRPr="00047B22" w:rsidRDefault="00DC47AF" w:rsidP="002354E6">
            <w:pPr>
              <w:pStyle w:val="AmColumnHeading"/>
            </w:pPr>
            <w:r w:rsidRPr="00047B22">
              <w:t>Muudatusettepanek</w:t>
            </w:r>
          </w:p>
        </w:tc>
      </w:tr>
      <w:tr w:rsidR="00DC47AF" w:rsidRPr="00047B22" w14:paraId="22CE613D" w14:textId="77777777" w:rsidTr="002354E6">
        <w:trPr>
          <w:jc w:val="center"/>
        </w:trPr>
        <w:tc>
          <w:tcPr>
            <w:tcW w:w="4876" w:type="dxa"/>
          </w:tcPr>
          <w:p w14:paraId="6F078C9F" w14:textId="77777777" w:rsidR="00DC47AF" w:rsidRPr="00047B22" w:rsidRDefault="00DC47AF" w:rsidP="002354E6">
            <w:pPr>
              <w:pStyle w:val="Normal6a"/>
            </w:pPr>
          </w:p>
        </w:tc>
        <w:tc>
          <w:tcPr>
            <w:tcW w:w="4876" w:type="dxa"/>
          </w:tcPr>
          <w:p w14:paraId="0FAAB42A" w14:textId="77777777" w:rsidR="00DC47AF" w:rsidRPr="00047B22" w:rsidRDefault="00DC47AF" w:rsidP="002354E6">
            <w:pPr>
              <w:pStyle w:val="Normal6a"/>
            </w:pPr>
            <w:r w:rsidRPr="00047B22">
              <w:rPr>
                <w:b/>
                <w:i/>
              </w:rPr>
              <w:t>(29a)</w:t>
            </w:r>
            <w:r w:rsidRPr="00047B22">
              <w:tab/>
            </w:r>
            <w:r w:rsidRPr="00047B22">
              <w:rPr>
                <w:b/>
                <w:i/>
              </w:rPr>
              <w:t>Kui liikmesriik kogeb rändesurvet peaks liikmesriikidel olema võimalik osaleda solidaarsusmeetmetes vabatahtlikkuse alusel, näiteks pakkudes abi välispiiride kaitsmiseks.</w:t>
            </w:r>
          </w:p>
        </w:tc>
      </w:tr>
    </w:tbl>
    <w:p w14:paraId="62751A8E"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418898AC" w14:textId="77777777" w:rsidR="00DC47AF" w:rsidRPr="00047B22" w:rsidRDefault="00DC47AF" w:rsidP="00DC47AF">
      <w:r w:rsidRPr="00047B22">
        <w:rPr>
          <w:rStyle w:val="HideTWBExt"/>
          <w:noProof w:val="0"/>
        </w:rPr>
        <w:t>&lt;/AmendB&gt;</w:t>
      </w:r>
    </w:p>
    <w:p w14:paraId="77E4131F"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448</w:t>
      </w:r>
      <w:r w:rsidRPr="00047B22">
        <w:rPr>
          <w:rStyle w:val="HideTWBExt"/>
          <w:b w:val="0"/>
          <w:noProof w:val="0"/>
        </w:rPr>
        <w:t>&lt;/NumAmB&gt;</w:t>
      </w:r>
    </w:p>
    <w:p w14:paraId="03BE7949" w14:textId="77777777" w:rsidR="00DC47AF" w:rsidRPr="00047B22" w:rsidRDefault="00DC47AF" w:rsidP="00DC47AF">
      <w:pPr>
        <w:pStyle w:val="NormalBold"/>
      </w:pPr>
      <w:r w:rsidRPr="00047B22">
        <w:rPr>
          <w:rStyle w:val="HideTWBExt"/>
          <w:b w:val="0"/>
          <w:noProof w:val="0"/>
        </w:rPr>
        <w:t>&lt;RepeatBlock-By&gt;&lt;Members&gt;</w:t>
      </w:r>
      <w:r w:rsidRPr="00047B22">
        <w:t>Laura Ferrara, Sabrina Pignedoli</w:t>
      </w:r>
      <w:r w:rsidRPr="00047B22">
        <w:rPr>
          <w:rStyle w:val="HideTWBExt"/>
          <w:b w:val="0"/>
          <w:noProof w:val="0"/>
        </w:rPr>
        <w:t>&lt;/Members&gt;</w:t>
      </w:r>
    </w:p>
    <w:p w14:paraId="3D3FA416" w14:textId="77777777" w:rsidR="00DC47AF" w:rsidRPr="00047B22" w:rsidRDefault="00DC47AF" w:rsidP="00DC47AF">
      <w:pPr>
        <w:pStyle w:val="NormalBold"/>
      </w:pPr>
      <w:r w:rsidRPr="00047B22">
        <w:rPr>
          <w:rStyle w:val="HideTWBExt"/>
          <w:b w:val="0"/>
          <w:noProof w:val="0"/>
        </w:rPr>
        <w:t>&lt;/RepeatBlock-By&gt;</w:t>
      </w:r>
    </w:p>
    <w:p w14:paraId="4D86AD2B"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42AE27E8" w14:textId="77777777" w:rsidR="00DC47AF" w:rsidRPr="00047B22" w:rsidRDefault="00DC47AF" w:rsidP="00DC47AF">
      <w:pPr>
        <w:pStyle w:val="NormalBold"/>
      </w:pPr>
      <w:r w:rsidRPr="00047B22">
        <w:rPr>
          <w:rStyle w:val="HideTWBExt"/>
          <w:b w:val="0"/>
          <w:noProof w:val="0"/>
        </w:rPr>
        <w:t>&lt;Article&gt;</w:t>
      </w:r>
      <w:r w:rsidRPr="00047B22">
        <w:t>Põhjendus 30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42B527F" w14:textId="77777777" w:rsidTr="002354E6">
        <w:trPr>
          <w:trHeight w:hRule="exact" w:val="240"/>
          <w:jc w:val="center"/>
        </w:trPr>
        <w:tc>
          <w:tcPr>
            <w:tcW w:w="9752" w:type="dxa"/>
            <w:gridSpan w:val="2"/>
          </w:tcPr>
          <w:p w14:paraId="2E3DCE97" w14:textId="77777777" w:rsidR="00DC47AF" w:rsidRPr="00047B22" w:rsidRDefault="00DC47AF" w:rsidP="002354E6"/>
        </w:tc>
      </w:tr>
      <w:tr w:rsidR="00DC47AF" w:rsidRPr="00047B22" w14:paraId="3BEE63F2" w14:textId="77777777" w:rsidTr="002354E6">
        <w:trPr>
          <w:trHeight w:val="240"/>
          <w:jc w:val="center"/>
        </w:trPr>
        <w:tc>
          <w:tcPr>
            <w:tcW w:w="4876" w:type="dxa"/>
          </w:tcPr>
          <w:p w14:paraId="5D088B3B" w14:textId="77777777" w:rsidR="00DC47AF" w:rsidRPr="00047B22" w:rsidRDefault="00DC47AF" w:rsidP="002354E6">
            <w:pPr>
              <w:pStyle w:val="AmColumnHeading"/>
            </w:pPr>
            <w:r w:rsidRPr="00047B22">
              <w:t>Komisjoni ettepanek</w:t>
            </w:r>
          </w:p>
        </w:tc>
        <w:tc>
          <w:tcPr>
            <w:tcW w:w="4876" w:type="dxa"/>
          </w:tcPr>
          <w:p w14:paraId="2BD24002" w14:textId="77777777" w:rsidR="00DC47AF" w:rsidRPr="00047B22" w:rsidRDefault="00DC47AF" w:rsidP="002354E6">
            <w:pPr>
              <w:pStyle w:val="AmColumnHeading"/>
            </w:pPr>
            <w:r w:rsidRPr="00047B22">
              <w:t>Muudatusettepanek</w:t>
            </w:r>
          </w:p>
        </w:tc>
      </w:tr>
      <w:tr w:rsidR="00DC47AF" w:rsidRPr="00047B22" w14:paraId="240A8D56" w14:textId="77777777" w:rsidTr="002354E6">
        <w:trPr>
          <w:jc w:val="center"/>
        </w:trPr>
        <w:tc>
          <w:tcPr>
            <w:tcW w:w="4876" w:type="dxa"/>
          </w:tcPr>
          <w:p w14:paraId="437CFEE0" w14:textId="77777777" w:rsidR="00DC47AF" w:rsidRPr="00047B22" w:rsidRDefault="00DC47AF" w:rsidP="002354E6">
            <w:pPr>
              <w:pStyle w:val="Normal6a"/>
            </w:pPr>
            <w:r w:rsidRPr="00047B22">
              <w:rPr>
                <w:b/>
                <w:i/>
              </w:rPr>
              <w:t>(30)</w:t>
            </w:r>
            <w:r w:rsidRPr="00047B22">
              <w:tab/>
            </w:r>
            <w:r w:rsidRPr="00047B22">
              <w:rPr>
                <w:b/>
                <w:i/>
              </w:rPr>
              <w:t>Selleks et tagada terviklik ja tõhus solidaarsusel põhinev reageerimine ning toetavatele liikmesriikidele selgus, peaks komisjon võtma vastu rakendusakti, milles määratakse kindlaks solidaarsusmeetmed, mis igal liikmesriigil tuleb võtta. Sellised meetmed peaks alati põhinema asjaomase liikmesriigi poolt solidaarsusmeetmete kavas märgitud meetmete liigil, välja arvatud juhul, kui asjaomane liikmesriik ei ole sellist kava esitanud. Sellisel juhul peaks asjaomase liikmesriigi jaoks rakendusaktis sätestatavad meetmed kindlaks määrama komisjon.</w:t>
            </w:r>
          </w:p>
        </w:tc>
        <w:tc>
          <w:tcPr>
            <w:tcW w:w="4876" w:type="dxa"/>
          </w:tcPr>
          <w:p w14:paraId="2D4AA78D" w14:textId="77777777" w:rsidR="00DC47AF" w:rsidRPr="00047B22" w:rsidRDefault="00DC47AF" w:rsidP="002354E6">
            <w:pPr>
              <w:pStyle w:val="Normal6a"/>
            </w:pPr>
            <w:r w:rsidRPr="00047B22">
              <w:rPr>
                <w:b/>
                <w:i/>
              </w:rPr>
              <w:t>välja jäetud</w:t>
            </w:r>
          </w:p>
        </w:tc>
      </w:tr>
    </w:tbl>
    <w:p w14:paraId="43DCF029"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{IT}</w:t>
      </w:r>
      <w:r w:rsidRPr="00047B22">
        <w:t>it</w:t>
      </w:r>
      <w:r w:rsidRPr="00047B22">
        <w:rPr>
          <w:rStyle w:val="HideTWBExt"/>
          <w:noProof w:val="0"/>
        </w:rPr>
        <w:t>&lt;/Original&gt;</w:t>
      </w:r>
    </w:p>
    <w:p w14:paraId="355A8CD7" w14:textId="58AA7B34" w:rsidR="00DC47AF" w:rsidRPr="00047B22" w:rsidRDefault="00DC47AF" w:rsidP="00DC47AF">
      <w:r w:rsidRPr="00047B22">
        <w:rPr>
          <w:rStyle w:val="HideTWBExt"/>
          <w:noProof w:val="0"/>
        </w:rPr>
        <w:t>&lt;/AmendB&gt;</w:t>
      </w:r>
    </w:p>
    <w:p w14:paraId="6234F218" w14:textId="77777777" w:rsidR="00DC47AF" w:rsidRPr="00047B22" w:rsidRDefault="00DC47AF" w:rsidP="00DC47AF">
      <w:pPr>
        <w:pStyle w:val="AmNumberTabs"/>
      </w:pPr>
      <w:r w:rsidRPr="00047B22">
        <w:rPr>
          <w:rStyle w:val="HideTWBExt"/>
          <w:b w:val="0"/>
          <w:noProof w:val="0"/>
        </w:rPr>
        <w:t>&lt;AmendB&gt;</w:t>
      </w:r>
      <w:r w:rsidRPr="00047B22">
        <w:t>Muudatusettepanek</w:t>
      </w:r>
      <w:r w:rsidRPr="00047B22">
        <w:tab/>
      </w:r>
      <w:r w:rsidRPr="00047B22">
        <w:tab/>
      </w:r>
      <w:r w:rsidRPr="00047B22">
        <w:rPr>
          <w:rStyle w:val="HideTWBExt"/>
          <w:b w:val="0"/>
          <w:noProof w:val="0"/>
        </w:rPr>
        <w:t>&lt;NumAmB&gt;</w:t>
      </w:r>
      <w:r w:rsidRPr="00047B22">
        <w:t>449</w:t>
      </w:r>
      <w:r w:rsidRPr="00047B22">
        <w:rPr>
          <w:rStyle w:val="HideTWBExt"/>
          <w:b w:val="0"/>
          <w:noProof w:val="0"/>
        </w:rPr>
        <w:t>&lt;/NumAmB&gt;</w:t>
      </w:r>
    </w:p>
    <w:p w14:paraId="24386E78" w14:textId="77777777" w:rsidR="00DC47AF" w:rsidRPr="00047B22" w:rsidRDefault="00DC47AF" w:rsidP="00DC47AF">
      <w:pPr>
        <w:pStyle w:val="NormalBold"/>
      </w:pPr>
      <w:r w:rsidRPr="00047B22">
        <w:rPr>
          <w:rStyle w:val="HideTWBExt"/>
          <w:b w:val="0"/>
          <w:noProof w:val="0"/>
        </w:rPr>
        <w:t>&lt;RepeatBlock-By&gt;&lt;Members&gt;</w:t>
      </w:r>
      <w:r w:rsidRPr="00047B22">
        <w:t>Charlie Weimers</w:t>
      </w:r>
      <w:r w:rsidRPr="00047B22">
        <w:rPr>
          <w:rStyle w:val="HideTWBExt"/>
          <w:b w:val="0"/>
          <w:noProof w:val="0"/>
        </w:rPr>
        <w:t>&lt;/Members&gt;</w:t>
      </w:r>
    </w:p>
    <w:p w14:paraId="23F2ACB7" w14:textId="77777777" w:rsidR="00DC47AF" w:rsidRPr="00047B22" w:rsidRDefault="00DC47AF" w:rsidP="00DC47AF">
      <w:pPr>
        <w:pStyle w:val="NormalBold"/>
      </w:pPr>
      <w:r w:rsidRPr="00047B22">
        <w:rPr>
          <w:rStyle w:val="HideTWBExt"/>
          <w:b w:val="0"/>
          <w:noProof w:val="0"/>
        </w:rPr>
        <w:t>&lt;/RepeatBlock-By&gt;</w:t>
      </w:r>
    </w:p>
    <w:p w14:paraId="2FD8A805" w14:textId="77777777" w:rsidR="00DC47AF" w:rsidRPr="00047B22" w:rsidRDefault="00DC47AF" w:rsidP="00DC47AF">
      <w:pPr>
        <w:pStyle w:val="NormalBold"/>
      </w:pPr>
      <w:r w:rsidRPr="00047B22">
        <w:rPr>
          <w:rStyle w:val="HideTWBExt"/>
          <w:b w:val="0"/>
          <w:noProof w:val="0"/>
        </w:rPr>
        <w:t>&lt;DocAmend&gt;</w:t>
      </w:r>
      <w:r w:rsidRPr="00047B22">
        <w:t>Ettepanek võtta vastu määrus</w:t>
      </w:r>
      <w:r w:rsidRPr="00047B22">
        <w:rPr>
          <w:rStyle w:val="HideTWBExt"/>
          <w:b w:val="0"/>
          <w:noProof w:val="0"/>
        </w:rPr>
        <w:t>&lt;/DocAmend&gt;</w:t>
      </w:r>
    </w:p>
    <w:p w14:paraId="25B2A2DB" w14:textId="77777777" w:rsidR="00DC47AF" w:rsidRPr="00047B22" w:rsidRDefault="00DC47AF" w:rsidP="00DC47AF">
      <w:pPr>
        <w:pStyle w:val="NormalBold"/>
      </w:pPr>
      <w:r w:rsidRPr="00047B22">
        <w:rPr>
          <w:rStyle w:val="HideTWBExt"/>
          <w:b w:val="0"/>
          <w:noProof w:val="0"/>
        </w:rPr>
        <w:t>&lt;Article&gt;</w:t>
      </w:r>
      <w:r w:rsidRPr="00047B22">
        <w:t>Põhjendus 30</w:t>
      </w:r>
      <w:r w:rsidRPr="00047B2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C47AF" w:rsidRPr="00047B22" w14:paraId="192D2009" w14:textId="77777777" w:rsidTr="002354E6">
        <w:trPr>
          <w:trHeight w:hRule="exact" w:val="240"/>
          <w:jc w:val="center"/>
        </w:trPr>
        <w:tc>
          <w:tcPr>
            <w:tcW w:w="9752" w:type="dxa"/>
            <w:gridSpan w:val="2"/>
          </w:tcPr>
          <w:p w14:paraId="511E79A2" w14:textId="77777777" w:rsidR="00DC47AF" w:rsidRPr="00047B22" w:rsidRDefault="00DC47AF" w:rsidP="002354E6"/>
        </w:tc>
      </w:tr>
      <w:tr w:rsidR="00DC47AF" w:rsidRPr="00047B22" w14:paraId="01072C1E" w14:textId="77777777" w:rsidTr="002354E6">
        <w:trPr>
          <w:trHeight w:val="240"/>
          <w:jc w:val="center"/>
        </w:trPr>
        <w:tc>
          <w:tcPr>
            <w:tcW w:w="4876" w:type="dxa"/>
          </w:tcPr>
          <w:p w14:paraId="7332A71F" w14:textId="77777777" w:rsidR="00DC47AF" w:rsidRPr="00047B22" w:rsidRDefault="00DC47AF" w:rsidP="002354E6">
            <w:pPr>
              <w:pStyle w:val="AmColumnHeading"/>
            </w:pPr>
            <w:r w:rsidRPr="00047B22">
              <w:t>Komisjoni ettepanek</w:t>
            </w:r>
          </w:p>
        </w:tc>
        <w:tc>
          <w:tcPr>
            <w:tcW w:w="4876" w:type="dxa"/>
          </w:tcPr>
          <w:p w14:paraId="794256C1" w14:textId="77777777" w:rsidR="00DC47AF" w:rsidRPr="00047B22" w:rsidRDefault="00DC47AF" w:rsidP="002354E6">
            <w:pPr>
              <w:pStyle w:val="AmColumnHeading"/>
            </w:pPr>
            <w:r w:rsidRPr="00047B22">
              <w:t>Muudatusettepanek</w:t>
            </w:r>
          </w:p>
        </w:tc>
      </w:tr>
      <w:tr w:rsidR="00DC47AF" w:rsidRPr="00047B22" w14:paraId="5E915170" w14:textId="77777777" w:rsidTr="002354E6">
        <w:trPr>
          <w:jc w:val="center"/>
        </w:trPr>
        <w:tc>
          <w:tcPr>
            <w:tcW w:w="4876" w:type="dxa"/>
          </w:tcPr>
          <w:p w14:paraId="0B343413" w14:textId="77777777" w:rsidR="00DC47AF" w:rsidRPr="00047B22" w:rsidRDefault="00DC47AF" w:rsidP="002354E6">
            <w:pPr>
              <w:pStyle w:val="Normal6a"/>
            </w:pPr>
            <w:r w:rsidRPr="00047B22">
              <w:rPr>
                <w:b/>
                <w:i/>
              </w:rPr>
              <w:t>(30)</w:t>
            </w:r>
            <w:r w:rsidRPr="00047B22">
              <w:tab/>
            </w:r>
            <w:r w:rsidRPr="00047B22">
              <w:rPr>
                <w:b/>
                <w:i/>
              </w:rPr>
              <w:t>Selleks et tagada terviklik ja tõhus solidaarsusel põhinev reageerimine ning toetavatele liikmesriikidele selgus, peaks komisjon võtma vastu rakendusakti, milles määratakse kindlaks solidaarsusmeetmed, mis igal liikmesriigil tuleb võtta. Sellised meetmed peaks alati põhinema asjaomase liikmesriigi poolt solidaarsusmeetmete kavas märgitud meetmete liigil, välja arvatud juhul, kui asjaomane liikmesriik ei ole sellist kava esitanud. Sellisel juhul peaks asjaomase liikmesriigi jaoks rakendusaktis sätestatavad meetmed kindlaks määrama komisjon.</w:t>
            </w:r>
          </w:p>
        </w:tc>
        <w:tc>
          <w:tcPr>
            <w:tcW w:w="4876" w:type="dxa"/>
          </w:tcPr>
          <w:p w14:paraId="6CBE60B8" w14:textId="77777777" w:rsidR="00DC47AF" w:rsidRPr="00047B22" w:rsidRDefault="00DC47AF" w:rsidP="002354E6">
            <w:pPr>
              <w:pStyle w:val="Normal6a"/>
            </w:pPr>
            <w:r w:rsidRPr="00047B22">
              <w:rPr>
                <w:b/>
                <w:i/>
              </w:rPr>
              <w:t>välja jäetud</w:t>
            </w:r>
          </w:p>
        </w:tc>
      </w:tr>
    </w:tbl>
    <w:p w14:paraId="07EE2F26" w14:textId="77777777" w:rsidR="00DC47AF" w:rsidRPr="00047B22" w:rsidRDefault="00DC47AF" w:rsidP="00DC47AF">
      <w:pPr>
        <w:pStyle w:val="AmOrLang"/>
      </w:pPr>
      <w:r w:rsidRPr="00047B22">
        <w:t xml:space="preserve">Or. </w:t>
      </w:r>
      <w:r w:rsidRPr="00047B22">
        <w:rPr>
          <w:rStyle w:val="HideTWBExt"/>
          <w:noProof w:val="0"/>
        </w:rPr>
        <w:t>&lt;Original&gt;</w:t>
      </w:r>
      <w:r w:rsidRPr="00047B22">
        <w:rPr>
          <w:rStyle w:val="HideTWBInt"/>
          <w:rFonts w:eastAsiaTheme="majorEastAsia"/>
          <w:noProof w:val="0"/>
        </w:rPr>
        <w:t>{EN}</w:t>
      </w:r>
      <w:r w:rsidRPr="00047B22">
        <w:t>en</w:t>
      </w:r>
      <w:r w:rsidRPr="00047B22">
        <w:rPr>
          <w:rStyle w:val="HideTWBExt"/>
          <w:noProof w:val="0"/>
        </w:rPr>
        <w:t>&lt;/Original&gt;</w:t>
      </w:r>
    </w:p>
    <w:p w14:paraId="357BC381" w14:textId="275C0FCE" w:rsidR="00DC47AF" w:rsidRPr="00047B22" w:rsidRDefault="00DC47AF" w:rsidP="00DC47AF">
      <w:r w:rsidRPr="00047B22">
        <w:rPr>
          <w:rStyle w:val="HideTWBExt"/>
          <w:noProof w:val="0"/>
        </w:rPr>
        <w:t>&lt;/AmendB&gt;&lt;/RepeatBlock-AmendB&gt;</w:t>
      </w:r>
    </w:p>
    <w:p w14:paraId="12D48A02" w14:textId="21656225" w:rsidR="00623218" w:rsidRPr="00047B22" w:rsidRDefault="00623218" w:rsidP="00DC47AF"/>
    <w:sectPr w:rsidR="00623218" w:rsidRPr="00047B22" w:rsidSect="000C7CC2">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47DA3" w14:textId="77777777" w:rsidR="002354E6" w:rsidRPr="00047B22" w:rsidRDefault="002354E6">
      <w:r w:rsidRPr="00047B22">
        <w:separator/>
      </w:r>
    </w:p>
  </w:endnote>
  <w:endnote w:type="continuationSeparator" w:id="0">
    <w:p w14:paraId="5F1D212A" w14:textId="77777777" w:rsidR="002354E6" w:rsidRPr="00047B22" w:rsidRDefault="002354E6">
      <w:r w:rsidRPr="00047B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581C6" w14:textId="7F513DD3" w:rsidR="002354E6" w:rsidRPr="00047B22" w:rsidRDefault="002354E6" w:rsidP="000C7CC2">
    <w:pPr>
      <w:pStyle w:val="EPFooter"/>
    </w:pPr>
    <w:r w:rsidRPr="00047B22">
      <w:t>PE</w:t>
    </w:r>
    <w:r w:rsidRPr="00047B22">
      <w:rPr>
        <w:rStyle w:val="HideTWBExt"/>
        <w:noProof w:val="0"/>
      </w:rPr>
      <w:t>&lt;NoPE&gt;</w:t>
    </w:r>
    <w:r w:rsidRPr="00047B22">
      <w:t>702.940</w:t>
    </w:r>
    <w:r w:rsidRPr="00047B22">
      <w:rPr>
        <w:rStyle w:val="HideTWBExt"/>
        <w:noProof w:val="0"/>
      </w:rPr>
      <w:t>&lt;/NoPE&gt;&lt;Version&gt;</w:t>
    </w:r>
    <w:r w:rsidRPr="00047B22">
      <w:t>v01-00</w:t>
    </w:r>
    <w:r w:rsidRPr="00047B22">
      <w:rPr>
        <w:rStyle w:val="HideTWBExt"/>
        <w:noProof w:val="0"/>
      </w:rPr>
      <w:t>&lt;/Version&gt;</w:t>
    </w:r>
    <w:r w:rsidRPr="00047B22">
      <w:tab/>
    </w:r>
    <w:r w:rsidRPr="00047B22">
      <w:fldChar w:fldCharType="begin"/>
    </w:r>
    <w:r w:rsidRPr="00047B22">
      <w:instrText xml:space="preserve"> PAGE  \* MERGEFORMAT </w:instrText>
    </w:r>
    <w:r w:rsidRPr="00047B22">
      <w:fldChar w:fldCharType="separate"/>
    </w:r>
    <w:r w:rsidR="00FC4FEA">
      <w:rPr>
        <w:noProof/>
      </w:rPr>
      <w:t>175</w:t>
    </w:r>
    <w:r w:rsidRPr="00047B22">
      <w:fldChar w:fldCharType="end"/>
    </w:r>
    <w:r w:rsidRPr="00047B22">
      <w:t>/</w:t>
    </w:r>
    <w:r w:rsidR="00FC4FEA">
      <w:fldChar w:fldCharType="begin"/>
    </w:r>
    <w:r w:rsidR="00FC4FEA">
      <w:instrText xml:space="preserve"> NUMPAGES  \* MERGEFORMAT </w:instrText>
    </w:r>
    <w:r w:rsidR="00FC4FEA">
      <w:fldChar w:fldCharType="separate"/>
    </w:r>
    <w:r w:rsidR="00FC4FEA">
      <w:rPr>
        <w:noProof/>
      </w:rPr>
      <w:t>175</w:t>
    </w:r>
    <w:r w:rsidR="00FC4FEA">
      <w:rPr>
        <w:noProof/>
      </w:rPr>
      <w:fldChar w:fldCharType="end"/>
    </w:r>
    <w:r w:rsidRPr="00047B22">
      <w:tab/>
    </w:r>
    <w:r w:rsidRPr="00047B22">
      <w:rPr>
        <w:rStyle w:val="HideTWBExt"/>
        <w:noProof w:val="0"/>
      </w:rPr>
      <w:t>&lt;PathFdR&gt;</w:t>
    </w:r>
    <w:r w:rsidRPr="00047B22">
      <w:t>AM\1245212ET.docx</w:t>
    </w:r>
    <w:r w:rsidRPr="00047B22">
      <w:rPr>
        <w:rStyle w:val="HideTWBExt"/>
        <w:noProof w:val="0"/>
      </w:rPr>
      <w:t>&lt;/PathFdR&gt;</w:t>
    </w:r>
  </w:p>
  <w:p w14:paraId="10F3CF9D" w14:textId="0C4F1596" w:rsidR="002354E6" w:rsidRPr="00047B22" w:rsidRDefault="002354E6" w:rsidP="000C7CC2">
    <w:pPr>
      <w:pStyle w:val="EPFooter2"/>
    </w:pPr>
    <w:r w:rsidRPr="00047B22">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14441" w14:textId="0F19DF88" w:rsidR="002354E6" w:rsidRPr="00047B22" w:rsidRDefault="002354E6" w:rsidP="000C7CC2">
    <w:pPr>
      <w:pStyle w:val="EPFooter"/>
    </w:pPr>
    <w:r w:rsidRPr="00047B22">
      <w:rPr>
        <w:rStyle w:val="HideTWBExt"/>
        <w:noProof w:val="0"/>
      </w:rPr>
      <w:t>&lt;PathFdR&gt;</w:t>
    </w:r>
    <w:r w:rsidRPr="00047B22">
      <w:t>AM\1245212ET.docx</w:t>
    </w:r>
    <w:r w:rsidRPr="00047B22">
      <w:rPr>
        <w:rStyle w:val="HideTWBExt"/>
        <w:noProof w:val="0"/>
      </w:rPr>
      <w:t>&lt;/PathFdR&gt;</w:t>
    </w:r>
    <w:r w:rsidRPr="00047B22">
      <w:tab/>
    </w:r>
    <w:r w:rsidRPr="00047B22">
      <w:fldChar w:fldCharType="begin"/>
    </w:r>
    <w:r w:rsidRPr="00047B22">
      <w:instrText xml:space="preserve"> PAGE  \* MERGEFORMAT </w:instrText>
    </w:r>
    <w:r w:rsidRPr="00047B22">
      <w:fldChar w:fldCharType="separate"/>
    </w:r>
    <w:r w:rsidR="00FC4FEA">
      <w:rPr>
        <w:noProof/>
      </w:rPr>
      <w:t>175</w:t>
    </w:r>
    <w:r w:rsidRPr="00047B22">
      <w:fldChar w:fldCharType="end"/>
    </w:r>
    <w:r w:rsidRPr="00047B22">
      <w:t>/</w:t>
    </w:r>
    <w:r w:rsidR="00FC4FEA">
      <w:fldChar w:fldCharType="begin"/>
    </w:r>
    <w:r w:rsidR="00FC4FEA">
      <w:instrText xml:space="preserve"> NUMPAGES  \* MERGEFORMAT </w:instrText>
    </w:r>
    <w:r w:rsidR="00FC4FEA">
      <w:fldChar w:fldCharType="separate"/>
    </w:r>
    <w:r w:rsidR="00FC4FEA">
      <w:rPr>
        <w:noProof/>
      </w:rPr>
      <w:t>175</w:t>
    </w:r>
    <w:r w:rsidR="00FC4FEA">
      <w:rPr>
        <w:noProof/>
      </w:rPr>
      <w:fldChar w:fldCharType="end"/>
    </w:r>
    <w:r w:rsidRPr="00047B22">
      <w:tab/>
      <w:t>PE</w:t>
    </w:r>
    <w:r w:rsidRPr="00047B22">
      <w:rPr>
        <w:rStyle w:val="HideTWBExt"/>
        <w:noProof w:val="0"/>
      </w:rPr>
      <w:t>&lt;NoPE&gt;</w:t>
    </w:r>
    <w:r w:rsidRPr="00047B22">
      <w:t>702.940</w:t>
    </w:r>
    <w:r w:rsidRPr="00047B22">
      <w:rPr>
        <w:rStyle w:val="HideTWBExt"/>
        <w:noProof w:val="0"/>
      </w:rPr>
      <w:t>&lt;/NoPE&gt;&lt;Version&gt;</w:t>
    </w:r>
    <w:r w:rsidRPr="00047B22">
      <w:t>v01-00</w:t>
    </w:r>
    <w:r w:rsidRPr="00047B22">
      <w:rPr>
        <w:rStyle w:val="HideTWBExt"/>
        <w:noProof w:val="0"/>
      </w:rPr>
      <w:t>&lt;/Version&gt;</w:t>
    </w:r>
  </w:p>
  <w:p w14:paraId="68D3A2AB" w14:textId="1BDE835B" w:rsidR="002354E6" w:rsidRPr="00047B22" w:rsidRDefault="002354E6" w:rsidP="000C7CC2">
    <w:pPr>
      <w:pStyle w:val="EPFooter2"/>
    </w:pPr>
    <w:r w:rsidRPr="00047B22">
      <w:tab/>
    </w:r>
    <w:r w:rsidRPr="00047B22">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2AA56" w14:textId="71709CA7" w:rsidR="002354E6" w:rsidRPr="00047B22" w:rsidRDefault="002354E6" w:rsidP="000C7CC2">
    <w:pPr>
      <w:pStyle w:val="EPFooter"/>
    </w:pPr>
    <w:r w:rsidRPr="00047B22">
      <w:rPr>
        <w:rStyle w:val="HideTWBExt"/>
        <w:noProof w:val="0"/>
      </w:rPr>
      <w:t>&lt;PathFdR&gt;</w:t>
    </w:r>
    <w:r w:rsidRPr="00047B22">
      <w:t>AM\1245212ET.docx</w:t>
    </w:r>
    <w:r w:rsidRPr="00047B22">
      <w:rPr>
        <w:rStyle w:val="HideTWBExt"/>
        <w:noProof w:val="0"/>
      </w:rPr>
      <w:t>&lt;/PathFdR&gt;</w:t>
    </w:r>
    <w:r w:rsidRPr="00047B22">
      <w:tab/>
    </w:r>
    <w:r w:rsidRPr="00047B22">
      <w:tab/>
      <w:t>PE</w:t>
    </w:r>
    <w:r w:rsidRPr="00047B22">
      <w:rPr>
        <w:rStyle w:val="HideTWBExt"/>
        <w:noProof w:val="0"/>
      </w:rPr>
      <w:t>&lt;NoPE&gt;</w:t>
    </w:r>
    <w:r w:rsidRPr="00047B22">
      <w:t>702.940</w:t>
    </w:r>
    <w:r w:rsidRPr="00047B22">
      <w:rPr>
        <w:rStyle w:val="HideTWBExt"/>
        <w:noProof w:val="0"/>
      </w:rPr>
      <w:t>&lt;/NoPE&gt;&lt;Version&gt;</w:t>
    </w:r>
    <w:r w:rsidRPr="00047B22">
      <w:t>v01-00</w:t>
    </w:r>
    <w:r w:rsidRPr="00047B22">
      <w:rPr>
        <w:rStyle w:val="HideTWBExt"/>
        <w:noProof w:val="0"/>
      </w:rPr>
      <w:t>&lt;/Version&gt;</w:t>
    </w:r>
  </w:p>
  <w:p w14:paraId="6D1B981C" w14:textId="5FA5AC06" w:rsidR="002354E6" w:rsidRPr="00047B22" w:rsidRDefault="002354E6" w:rsidP="000C7CC2">
    <w:pPr>
      <w:pStyle w:val="EPFooter2"/>
    </w:pPr>
    <w:r w:rsidRPr="00047B22">
      <w:t>ET</w:t>
    </w:r>
    <w:r w:rsidRPr="00047B22">
      <w:tab/>
    </w:r>
    <w:r w:rsidRPr="00047B22">
      <w:rPr>
        <w:b w:val="0"/>
        <w:i/>
        <w:color w:val="C0C0C0"/>
        <w:sz w:val="22"/>
      </w:rPr>
      <w:t>Ühinenud mitmekesisuses</w:t>
    </w:r>
    <w:r w:rsidRPr="00047B22">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A322D" w14:textId="77777777" w:rsidR="002354E6" w:rsidRPr="00047B22" w:rsidRDefault="002354E6">
      <w:r w:rsidRPr="00047B22">
        <w:separator/>
      </w:r>
    </w:p>
  </w:footnote>
  <w:footnote w:type="continuationSeparator" w:id="0">
    <w:p w14:paraId="17B21896" w14:textId="77777777" w:rsidR="002354E6" w:rsidRPr="00047B22" w:rsidRDefault="002354E6">
      <w:r w:rsidRPr="00047B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10721" w14:textId="77777777" w:rsidR="002354E6" w:rsidRDefault="00235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A7547" w14:textId="77777777" w:rsidR="002354E6" w:rsidRDefault="002354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8A907" w14:textId="77777777" w:rsidR="002354E6" w:rsidRDefault="002354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ET"/>
    <w:docVar w:name="TXTLANGUEMIN" w:val="et"/>
    <w:docVar w:name="TXTNRPE" w:val="702.940"/>
    <w:docVar w:name="TXTPEorAP" w:val="PE"/>
    <w:docVar w:name="TXTROUTE" w:val="AM\1245212ET.docx"/>
    <w:docVar w:name="TXTVERSION" w:val="01-00"/>
  </w:docVars>
  <w:rsids>
    <w:rsidRoot w:val="00A77B3E"/>
    <w:rsid w:val="00047B22"/>
    <w:rsid w:val="000C7CC2"/>
    <w:rsid w:val="002354E6"/>
    <w:rsid w:val="003E2C16"/>
    <w:rsid w:val="0052266E"/>
    <w:rsid w:val="00623218"/>
    <w:rsid w:val="0088642E"/>
    <w:rsid w:val="008C7AB3"/>
    <w:rsid w:val="009B2703"/>
    <w:rsid w:val="00A77B3E"/>
    <w:rsid w:val="00BF1B68"/>
    <w:rsid w:val="00C37CDB"/>
    <w:rsid w:val="00CA2A55"/>
    <w:rsid w:val="00DC47AF"/>
    <w:rsid w:val="00DC5846"/>
    <w:rsid w:val="00FC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173A8"/>
  <w15:docId w15:val="{F9792CD8-8729-4859-A5AC-430DE4A03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link w:val="EPNameMrk"/>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customStyle="1" w:styleId="Normaallaad1">
    <w:name w:val="Normaallaad1"/>
    <w:basedOn w:val="EPName"/>
    <w:link w:val="NormalMrk"/>
    <w:rsid w:val="009B2703"/>
    <w:rPr>
      <w:rFonts w:ascii="Times New Roman" w:hAnsi="Times New Roman" w:cs="Times New Roman"/>
      <w:sz w:val="24"/>
    </w:rPr>
  </w:style>
  <w:style w:type="character" w:customStyle="1" w:styleId="EPNameMrk">
    <w:name w:val="EPName Märk"/>
    <w:basedOn w:val="DefaultParagraphFont"/>
    <w:link w:val="EPName"/>
    <w:rsid w:val="009B2703"/>
    <w:rPr>
      <w:rFonts w:ascii="Arial Narrow" w:hAnsi="Arial Narrow" w:cs="Arial"/>
      <w:b/>
      <w:sz w:val="32"/>
      <w:szCs w:val="22"/>
    </w:rPr>
  </w:style>
  <w:style w:type="character" w:customStyle="1" w:styleId="NormalMrk">
    <w:name w:val="Normal Märk"/>
    <w:basedOn w:val="EPNameMrk"/>
    <w:link w:val="Normaallaad1"/>
    <w:rsid w:val="009B2703"/>
    <w:rPr>
      <w:rFonts w:ascii="Arial Narrow" w:hAnsi="Arial Narrow" w:cs="Arial"/>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175</Pages>
  <Words>34193</Words>
  <Characters>311165</Characters>
  <Application>Microsoft Office Word</Application>
  <DocSecurity>0</DocSecurity>
  <Lines>5657</Lines>
  <Paragraphs>1996</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AM_Com_LegReport</vt:lpstr>
      <vt:lpstr>AM_Com_LegReport</vt:lpstr>
    </vt:vector>
  </TitlesOfParts>
  <Company/>
  <LinksUpToDate>false</LinksUpToDate>
  <CharactersWithSpaces>343362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2022-01-10T07:54:00Z</dcterms:created>
  <dcterms:modified xsi:type="dcterms:W3CDTF">2022-01-10T07:54:00Z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1245212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20211209-181644-027775-847853</vt:lpwstr>
  </property>
  <property fmtid="{D5CDD505-2E9C-101B-9397-08002B2CF9AE}" pid="7" name="FooterPath">
    <vt:lpwstr>AM\1245212ET.docx</vt:lpwstr>
  </property>
  <property fmtid="{D5CDD505-2E9C-101B-9397-08002B2CF9AE}" pid="8" name="PE Number">
    <vt:lpwstr>702.940</vt:lpwstr>
  </property>
  <property fmtid="{D5CDD505-2E9C-101B-9397-08002B2CF9AE}" pid="9" name="UID">
    <vt:lpwstr>eu.europa.europarl-DIN1-2021-0000105202_02.00-xm-01.00_text-xml</vt:lpwstr>
  </property>
  <property fmtid="{D5CDD505-2E9C-101B-9397-08002B2CF9AE}" pid="10" name="LastEdited with">
    <vt:lpwstr>9.11.0 Build [20211103]</vt:lpwstr>
  </property>
  <property fmtid="{D5CDD505-2E9C-101B-9397-08002B2CF9AE}" pid="11" name="Bookout">
    <vt:lpwstr>OK - 2022/01/04 09:27</vt:lpwstr>
  </property>
</Properties>
</file>