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7671E" w:rsidRPr="009142CE" w14:paraId="268B6407" w14:textId="77777777">
        <w:trPr>
          <w:trHeight w:hRule="exact" w:val="1417"/>
          <w:jc w:val="center"/>
        </w:trPr>
        <w:tc>
          <w:tcPr>
            <w:tcW w:w="6804" w:type="dxa"/>
            <w:vAlign w:val="center"/>
          </w:tcPr>
          <w:p w14:paraId="1F22DD40" w14:textId="77777777" w:rsidR="0057671E" w:rsidRPr="009142CE" w:rsidRDefault="00EF0FE8">
            <w:pPr>
              <w:pStyle w:val="EPName"/>
            </w:pPr>
            <w:r w:rsidRPr="009142CE">
              <w:t>Europa-Parlamentet</w:t>
            </w:r>
          </w:p>
          <w:p w14:paraId="178E9D3F" w14:textId="77777777" w:rsidR="0057671E" w:rsidRPr="009142CE" w:rsidRDefault="00EF0FE8">
            <w:pPr>
              <w:pStyle w:val="EPTerm"/>
            </w:pPr>
            <w:r w:rsidRPr="009142CE">
              <w:t>2019-2024</w:t>
            </w:r>
          </w:p>
        </w:tc>
        <w:tc>
          <w:tcPr>
            <w:tcW w:w="2268" w:type="dxa"/>
          </w:tcPr>
          <w:p w14:paraId="553327D1" w14:textId="77777777" w:rsidR="0057671E" w:rsidRPr="009142CE" w:rsidRDefault="00EF0FE8">
            <w:pPr>
              <w:pStyle w:val="EPLogo"/>
            </w:pPr>
            <w:r w:rsidRPr="009142CE">
              <w:rPr>
                <w:noProof/>
                <w:lang w:val="en-GB"/>
              </w:rPr>
              <w:drawing>
                <wp:inline distT="0" distB="0" distL="0" distR="0" wp14:anchorId="69502ED8" wp14:editId="44220D8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C8937FC" w14:textId="77777777" w:rsidR="0057671E" w:rsidRPr="009142CE" w:rsidRDefault="0057671E">
      <w:pPr>
        <w:pStyle w:val="LineTop"/>
      </w:pPr>
    </w:p>
    <w:p w14:paraId="47359769" w14:textId="77777777" w:rsidR="0057671E" w:rsidRPr="009142CE" w:rsidRDefault="00EF0FE8">
      <w:pPr>
        <w:pStyle w:val="EPBody"/>
      </w:pPr>
      <w:r w:rsidRPr="009142CE">
        <w:rPr>
          <w:rStyle w:val="HideTWBExt"/>
          <w:noProof w:val="0"/>
          <w:color w:val="auto"/>
        </w:rPr>
        <w:t>&lt;Commission&gt;</w:t>
      </w:r>
      <w:r w:rsidRPr="009142CE">
        <w:rPr>
          <w:rStyle w:val="HideTWBInt"/>
          <w:color w:val="auto"/>
        </w:rPr>
        <w:t>{LIBE}</w:t>
      </w:r>
      <w:r w:rsidRPr="009142CE">
        <w:t>Udvalget om Borgernes Rettigheder og Retlige og Indre Anliggender</w:t>
      </w:r>
      <w:r w:rsidRPr="009142CE">
        <w:rPr>
          <w:rStyle w:val="HideTWBExt"/>
          <w:noProof w:val="0"/>
          <w:color w:val="auto"/>
        </w:rPr>
        <w:t>&lt;/Commission&gt;</w:t>
      </w:r>
    </w:p>
    <w:p w14:paraId="6DFE8151" w14:textId="77777777" w:rsidR="0057671E" w:rsidRPr="009142CE" w:rsidRDefault="0057671E">
      <w:pPr>
        <w:pStyle w:val="LineBottom"/>
      </w:pPr>
    </w:p>
    <w:p w14:paraId="57B3E906" w14:textId="77777777" w:rsidR="0057671E" w:rsidRPr="009142CE" w:rsidRDefault="00EF0FE8">
      <w:pPr>
        <w:pStyle w:val="CoverReference"/>
      </w:pPr>
      <w:r w:rsidRPr="009142CE">
        <w:rPr>
          <w:rStyle w:val="HideTWBExt"/>
          <w:noProof w:val="0"/>
          <w:color w:val="auto"/>
        </w:rPr>
        <w:t>&lt;RefProc&gt;</w:t>
      </w:r>
      <w:r w:rsidRPr="009142CE">
        <w:t>2020/0279</w:t>
      </w:r>
      <w:r w:rsidRPr="009142CE">
        <w:rPr>
          <w:rStyle w:val="HideTWBExt"/>
          <w:noProof w:val="0"/>
          <w:color w:val="auto"/>
        </w:rPr>
        <w:t>&lt;/RefProc&gt;&lt;RefTypeProc&gt;</w:t>
      </w:r>
      <w:r w:rsidRPr="009142CE">
        <w:t>(COD)</w:t>
      </w:r>
      <w:r w:rsidRPr="009142CE">
        <w:rPr>
          <w:rStyle w:val="HideTWBExt"/>
          <w:noProof w:val="0"/>
          <w:color w:val="auto"/>
        </w:rPr>
        <w:t>&lt;/RefTypeProc&gt;</w:t>
      </w:r>
    </w:p>
    <w:p w14:paraId="2BFF7AE6" w14:textId="77777777" w:rsidR="0057671E" w:rsidRPr="009142CE" w:rsidRDefault="00EF0FE8">
      <w:pPr>
        <w:pStyle w:val="CoverDate"/>
      </w:pPr>
      <w:r w:rsidRPr="009142CE">
        <w:rPr>
          <w:rStyle w:val="HideTWBExt"/>
          <w:noProof w:val="0"/>
          <w:color w:val="auto"/>
        </w:rPr>
        <w:t>&lt;Date&gt;</w:t>
      </w:r>
      <w:r w:rsidRPr="009142CE">
        <w:rPr>
          <w:rStyle w:val="HideTWBInt"/>
          <w:color w:val="auto"/>
        </w:rPr>
        <w:t>{09/12/2021}</w:t>
      </w:r>
      <w:r w:rsidRPr="009142CE">
        <w:t>9.12.2021</w:t>
      </w:r>
      <w:r w:rsidRPr="009142CE">
        <w:rPr>
          <w:rStyle w:val="HideTWBExt"/>
          <w:noProof w:val="0"/>
          <w:color w:val="auto"/>
        </w:rPr>
        <w:t>&lt;/Date&gt;</w:t>
      </w:r>
    </w:p>
    <w:p w14:paraId="031A9CBB" w14:textId="77777777" w:rsidR="0057671E" w:rsidRPr="009142CE" w:rsidRDefault="00EF0FE8">
      <w:pPr>
        <w:pStyle w:val="CoverDocType"/>
      </w:pPr>
      <w:r w:rsidRPr="009142CE">
        <w:rPr>
          <w:rStyle w:val="HideTWBExt"/>
          <w:noProof w:val="0"/>
          <w:color w:val="auto"/>
        </w:rPr>
        <w:t>&lt;TypeAM&gt;</w:t>
      </w:r>
      <w:r w:rsidRPr="009142CE">
        <w:t>ÆNDRINGSFORSLAG</w:t>
      </w:r>
      <w:r w:rsidRPr="009142CE">
        <w:rPr>
          <w:rStyle w:val="HideTWBExt"/>
          <w:noProof w:val="0"/>
          <w:color w:val="auto"/>
        </w:rPr>
        <w:t>&lt;/TypeAM&gt;</w:t>
      </w:r>
    </w:p>
    <w:p w14:paraId="2EFB56E0" w14:textId="77777777" w:rsidR="0057671E" w:rsidRPr="009142CE" w:rsidRDefault="00EF0FE8">
      <w:pPr>
        <w:pStyle w:val="CoverDocType24a"/>
      </w:pPr>
      <w:r w:rsidRPr="009142CE">
        <w:rPr>
          <w:rStyle w:val="HideTWBExt"/>
          <w:noProof w:val="0"/>
          <w:color w:val="auto"/>
        </w:rPr>
        <w:t>&lt;RangeAM&gt;</w:t>
      </w:r>
      <w:r w:rsidRPr="009142CE">
        <w:t>450 - 734</w:t>
      </w:r>
      <w:r w:rsidRPr="009142CE">
        <w:rPr>
          <w:rStyle w:val="HideTWBExt"/>
          <w:noProof w:val="0"/>
          <w:color w:val="auto"/>
        </w:rPr>
        <w:t>&lt;/RangeAM&gt;</w:t>
      </w:r>
    </w:p>
    <w:p w14:paraId="7B4097E8" w14:textId="77777777" w:rsidR="0057671E" w:rsidRPr="009142CE" w:rsidRDefault="00EF0FE8">
      <w:pPr>
        <w:pStyle w:val="CoverBold"/>
      </w:pPr>
      <w:r w:rsidRPr="009142CE">
        <w:rPr>
          <w:rStyle w:val="HideTWBExt"/>
          <w:noProof w:val="0"/>
          <w:color w:val="auto"/>
        </w:rPr>
        <w:t>&lt;TitreType&gt;</w:t>
      </w:r>
      <w:r w:rsidRPr="009142CE">
        <w:t>Udkast til betænkning</w:t>
      </w:r>
      <w:r w:rsidRPr="009142CE">
        <w:rPr>
          <w:rStyle w:val="HideTWBExt"/>
          <w:noProof w:val="0"/>
          <w:color w:val="auto"/>
        </w:rPr>
        <w:t>&lt;/TitreType&gt;</w:t>
      </w:r>
    </w:p>
    <w:p w14:paraId="78108987" w14:textId="77777777" w:rsidR="0057671E" w:rsidRPr="009142CE" w:rsidRDefault="00EF0FE8">
      <w:pPr>
        <w:pStyle w:val="CoverBold"/>
      </w:pPr>
      <w:r w:rsidRPr="009142CE">
        <w:rPr>
          <w:rStyle w:val="HideTWBExt"/>
          <w:noProof w:val="0"/>
          <w:color w:val="auto"/>
        </w:rPr>
        <w:t>&lt;Rapporteur&gt;</w:t>
      </w:r>
      <w:r w:rsidRPr="009142CE">
        <w:t>Tomas Tobé</w:t>
      </w:r>
      <w:r w:rsidRPr="009142CE">
        <w:rPr>
          <w:rStyle w:val="HideTWBExt"/>
          <w:noProof w:val="0"/>
          <w:color w:val="auto"/>
        </w:rPr>
        <w:t>&lt;/Rapporteur&gt;</w:t>
      </w:r>
    </w:p>
    <w:p w14:paraId="2D78EFC3" w14:textId="77777777" w:rsidR="0057671E" w:rsidRPr="009142CE" w:rsidRDefault="00EF0FE8">
      <w:pPr>
        <w:pStyle w:val="CoverNormal24a"/>
      </w:pPr>
      <w:r w:rsidRPr="009142CE">
        <w:rPr>
          <w:rStyle w:val="HideTWBExt"/>
          <w:noProof w:val="0"/>
          <w:color w:val="auto"/>
        </w:rPr>
        <w:t>&lt;DocRefPE&gt;</w:t>
      </w:r>
      <w:r w:rsidRPr="009142CE">
        <w:t>(PE698.950v01-00)</w:t>
      </w:r>
      <w:bookmarkStart w:id="0" w:name="_GoBack"/>
      <w:bookmarkEnd w:id="0"/>
      <w:r w:rsidRPr="009142CE">
        <w:rPr>
          <w:rStyle w:val="HideTWBExt"/>
          <w:noProof w:val="0"/>
          <w:color w:val="auto"/>
        </w:rPr>
        <w:t>&lt;/DocRefPE&gt;</w:t>
      </w:r>
    </w:p>
    <w:p w14:paraId="1392DF17" w14:textId="77777777" w:rsidR="0057671E" w:rsidRPr="009142CE" w:rsidRDefault="00EF0FE8">
      <w:pPr>
        <w:pStyle w:val="CoverNormal24a"/>
      </w:pPr>
      <w:r w:rsidRPr="009142CE">
        <w:rPr>
          <w:rStyle w:val="HideTWBExt"/>
          <w:noProof w:val="0"/>
          <w:color w:val="auto"/>
        </w:rPr>
        <w:t>&lt;Titre&gt;</w:t>
      </w:r>
      <w:r w:rsidRPr="009142CE">
        <w:t>Asylforvaltning og migrationsstyring og om ændring af Rådets direktiv 2003/109/EF og forslaget til forordning (EU) XXX/XXX [Asyl- og Migrationsfonden]</w:t>
      </w:r>
      <w:r w:rsidRPr="009142CE">
        <w:rPr>
          <w:rStyle w:val="HideTWBExt"/>
          <w:noProof w:val="0"/>
          <w:color w:val="auto"/>
        </w:rPr>
        <w:t>&lt;/Titre&gt;</w:t>
      </w:r>
    </w:p>
    <w:p w14:paraId="04852144" w14:textId="77777777" w:rsidR="0057671E" w:rsidRPr="009142CE" w:rsidRDefault="00EF0FE8">
      <w:pPr>
        <w:pStyle w:val="CoverNormal"/>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259F21E" w14:textId="77777777" w:rsidR="0057671E" w:rsidRPr="009142CE" w:rsidRDefault="00EF0FE8">
      <w:pPr>
        <w:pStyle w:val="CoverNormal24a"/>
      </w:pPr>
      <w:r w:rsidRPr="009142CE">
        <w:rPr>
          <w:rStyle w:val="HideTWBExt"/>
          <w:noProof w:val="0"/>
          <w:color w:val="auto"/>
        </w:rPr>
        <w:t>&lt;DocRef&gt;</w:t>
      </w:r>
      <w:r w:rsidRPr="009142CE">
        <w:t>(COM(2020)0610 – C9-0309/2020 – 2020/0279(COD))</w:t>
      </w:r>
      <w:r w:rsidRPr="009142CE">
        <w:rPr>
          <w:rStyle w:val="HideTWBExt"/>
          <w:noProof w:val="0"/>
          <w:color w:val="auto"/>
        </w:rPr>
        <w:t>&lt;/DocRef&gt;</w:t>
      </w:r>
    </w:p>
    <w:p w14:paraId="4FAA1628" w14:textId="77777777" w:rsidR="0057671E" w:rsidRPr="009142CE" w:rsidRDefault="00EF0FE8">
      <w:r w:rsidRPr="009142CE">
        <w:br w:type="page"/>
      </w:r>
      <w:r w:rsidRPr="009142CE">
        <w:lastRenderedPageBreak/>
        <w:t>AM_Com_LegReport</w:t>
      </w:r>
    </w:p>
    <w:p w14:paraId="052BC03F" w14:textId="433A9D2A" w:rsidR="00E734EF" w:rsidRPr="009142CE" w:rsidRDefault="00EF0FE8" w:rsidP="00E734EF">
      <w:pPr>
        <w:pStyle w:val="AmNumberTabs"/>
      </w:pPr>
      <w:r w:rsidRPr="009142CE">
        <w:br w:type="page"/>
      </w:r>
      <w:r w:rsidR="00E734EF" w:rsidRPr="009142CE">
        <w:rPr>
          <w:rStyle w:val="HideTWBExt"/>
          <w:b w:val="0"/>
          <w:noProof w:val="0"/>
          <w:color w:val="auto"/>
        </w:rPr>
        <w:t>&lt;RepeatBlock-Amend&gt;</w:t>
      </w:r>
      <w:r w:rsidR="00E734EF" w:rsidRPr="009142CE">
        <w:rPr>
          <w:rStyle w:val="HideTWBExt"/>
          <w:noProof w:val="0"/>
          <w:color w:val="auto"/>
        </w:rPr>
        <w:t>&lt;Amend&gt;</w:t>
      </w:r>
      <w:r w:rsidR="00E734EF" w:rsidRPr="009142CE">
        <w:t>Ændringsforslag</w:t>
      </w:r>
      <w:r w:rsidR="00E734EF" w:rsidRPr="009142CE">
        <w:tab/>
      </w:r>
      <w:r w:rsidR="00E734EF" w:rsidRPr="009142CE">
        <w:tab/>
      </w:r>
      <w:r w:rsidR="00E734EF" w:rsidRPr="009142CE">
        <w:rPr>
          <w:rStyle w:val="HideTWBExt"/>
          <w:noProof w:val="0"/>
          <w:color w:val="auto"/>
        </w:rPr>
        <w:t>&lt;NumAm&gt;</w:t>
      </w:r>
      <w:r w:rsidR="00E734EF" w:rsidRPr="009142CE">
        <w:t>450</w:t>
      </w:r>
      <w:r w:rsidR="00E734EF" w:rsidRPr="009142CE">
        <w:rPr>
          <w:rStyle w:val="HideTWBExt"/>
          <w:noProof w:val="0"/>
          <w:color w:val="auto"/>
        </w:rPr>
        <w:t>&lt;/NumAm&gt;</w:t>
      </w:r>
    </w:p>
    <w:p w14:paraId="7A7AF704"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5A635541" w14:textId="77777777" w:rsidR="00E734EF" w:rsidRPr="009142CE" w:rsidRDefault="00E734EF" w:rsidP="00E734EF">
      <w:pPr>
        <w:pStyle w:val="NormalBold"/>
      </w:pPr>
      <w:r w:rsidRPr="009142CE">
        <w:rPr>
          <w:rStyle w:val="HideTWBExt"/>
          <w:noProof w:val="0"/>
          <w:color w:val="auto"/>
        </w:rPr>
        <w:t>&lt;/RepeatBlock-By&gt;</w:t>
      </w:r>
    </w:p>
    <w:p w14:paraId="2FCA81B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6E03BC8"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3CF0F02" w14:textId="77777777" w:rsidTr="007B6216">
        <w:trPr>
          <w:trHeight w:hRule="exact" w:val="240"/>
          <w:jc w:val="center"/>
        </w:trPr>
        <w:tc>
          <w:tcPr>
            <w:tcW w:w="9752" w:type="dxa"/>
            <w:gridSpan w:val="2"/>
          </w:tcPr>
          <w:p w14:paraId="63620E64" w14:textId="77777777" w:rsidR="00E734EF" w:rsidRPr="009142CE" w:rsidRDefault="00E734EF" w:rsidP="007B6216"/>
        </w:tc>
      </w:tr>
      <w:tr w:rsidR="00E734EF" w:rsidRPr="009142CE" w14:paraId="7AC81EDF" w14:textId="77777777" w:rsidTr="007B6216">
        <w:trPr>
          <w:trHeight w:val="240"/>
          <w:jc w:val="center"/>
        </w:trPr>
        <w:tc>
          <w:tcPr>
            <w:tcW w:w="4876" w:type="dxa"/>
          </w:tcPr>
          <w:p w14:paraId="797FA327" w14:textId="77777777" w:rsidR="00E734EF" w:rsidRPr="009142CE" w:rsidRDefault="00E734EF" w:rsidP="007B6216">
            <w:pPr>
              <w:pStyle w:val="AmColumnHeading"/>
            </w:pPr>
            <w:r w:rsidRPr="009142CE">
              <w:t>Kommissionens forslag</w:t>
            </w:r>
          </w:p>
        </w:tc>
        <w:tc>
          <w:tcPr>
            <w:tcW w:w="4876" w:type="dxa"/>
          </w:tcPr>
          <w:p w14:paraId="30A310CC" w14:textId="77777777" w:rsidR="00E734EF" w:rsidRPr="009142CE" w:rsidRDefault="00E734EF" w:rsidP="007B6216">
            <w:pPr>
              <w:pStyle w:val="AmColumnHeading"/>
            </w:pPr>
            <w:r w:rsidRPr="009142CE">
              <w:t>Ændringsforslag</w:t>
            </w:r>
          </w:p>
        </w:tc>
      </w:tr>
      <w:tr w:rsidR="00E734EF" w:rsidRPr="009142CE" w14:paraId="78917069" w14:textId="77777777" w:rsidTr="007B6216">
        <w:trPr>
          <w:jc w:val="center"/>
        </w:trPr>
        <w:tc>
          <w:tcPr>
            <w:tcW w:w="4876" w:type="dxa"/>
          </w:tcPr>
          <w:p w14:paraId="6A555D20" w14:textId="77777777" w:rsidR="00E734EF" w:rsidRPr="009142CE" w:rsidRDefault="00E734EF" w:rsidP="007B6216">
            <w:pPr>
              <w:pStyle w:val="Normal6a"/>
            </w:pPr>
            <w:r w:rsidRPr="009142CE">
              <w:rPr>
                <w:b/>
                <w:i/>
              </w:rPr>
              <w:t>(30)</w:t>
            </w:r>
            <w:r w:rsidRPr="009142CE">
              <w:tab/>
            </w:r>
            <w:r w:rsidRPr="009142CE">
              <w:rPr>
                <w:b/>
                <w:i/>
              </w:rPr>
              <w:t xml:space="preserve">For at sikre en omfattende og effektiv solidaritetsrespons og skabe klarhed for de medlemsstater, der modtager støtte, bør Kommissionen vedtage en gennemførelsesretsakt, hvori </w:t>
            </w:r>
            <w:r w:rsidRPr="009142CE">
              <w:rPr>
                <w:b/>
                <w:bCs/>
                <w:i/>
                <w:iCs/>
              </w:rPr>
              <w:t>de</w:t>
            </w:r>
            <w:r w:rsidRPr="009142CE">
              <w:rPr>
                <w:b/>
                <w:i/>
              </w:rPr>
              <w:t xml:space="preserve"> bidrag, hver enkelt medlemsstat skal yde, specificeres. 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67E2883D" w14:textId="77777777" w:rsidR="00E734EF" w:rsidRPr="009142CE" w:rsidRDefault="00E734EF" w:rsidP="007B6216">
            <w:pPr>
              <w:pStyle w:val="Normal6a"/>
            </w:pPr>
            <w:r w:rsidRPr="009142CE">
              <w:rPr>
                <w:b/>
                <w:i/>
              </w:rPr>
              <w:t>udgår</w:t>
            </w:r>
          </w:p>
        </w:tc>
      </w:tr>
    </w:tbl>
    <w:p w14:paraId="7E926DB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28721C0" w14:textId="77777777" w:rsidR="00E734EF" w:rsidRPr="009142CE" w:rsidRDefault="00E734EF" w:rsidP="00E734EF">
      <w:r w:rsidRPr="009142CE">
        <w:rPr>
          <w:rStyle w:val="HideTWBExt"/>
          <w:noProof w:val="0"/>
          <w:color w:val="auto"/>
        </w:rPr>
        <w:t>&lt;/Amend&gt;</w:t>
      </w:r>
    </w:p>
    <w:p w14:paraId="4EE5384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451</w:t>
      </w:r>
      <w:r w:rsidRPr="009142CE">
        <w:rPr>
          <w:rStyle w:val="HideTWBExt"/>
          <w:noProof w:val="0"/>
          <w:color w:val="auto"/>
        </w:rPr>
        <w:t>&lt;/NumAm&gt;</w:t>
      </w:r>
    </w:p>
    <w:p w14:paraId="4AADB238"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049AFCCB" w14:textId="77777777" w:rsidR="00E734EF" w:rsidRPr="009142CE" w:rsidRDefault="00E734EF" w:rsidP="00E734EF">
      <w:pPr>
        <w:pStyle w:val="NormalBold"/>
      </w:pPr>
      <w:r w:rsidRPr="009142CE">
        <w:rPr>
          <w:rStyle w:val="HideTWBExt"/>
          <w:noProof w:val="0"/>
          <w:color w:val="auto"/>
        </w:rPr>
        <w:t>&lt;/RepeatBlock-By&gt;</w:t>
      </w:r>
    </w:p>
    <w:p w14:paraId="48E0A12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C944CB5"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A5E209E" w14:textId="77777777" w:rsidTr="007B6216">
        <w:trPr>
          <w:trHeight w:hRule="exact" w:val="240"/>
          <w:jc w:val="center"/>
        </w:trPr>
        <w:tc>
          <w:tcPr>
            <w:tcW w:w="9752" w:type="dxa"/>
            <w:gridSpan w:val="2"/>
          </w:tcPr>
          <w:p w14:paraId="104FA448" w14:textId="77777777" w:rsidR="00E734EF" w:rsidRPr="009142CE" w:rsidRDefault="00E734EF" w:rsidP="007B6216"/>
        </w:tc>
      </w:tr>
      <w:tr w:rsidR="00E734EF" w:rsidRPr="009142CE" w14:paraId="4BEECC51" w14:textId="77777777" w:rsidTr="007B6216">
        <w:trPr>
          <w:trHeight w:val="240"/>
          <w:jc w:val="center"/>
        </w:trPr>
        <w:tc>
          <w:tcPr>
            <w:tcW w:w="4876" w:type="dxa"/>
          </w:tcPr>
          <w:p w14:paraId="68162BA8" w14:textId="77777777" w:rsidR="00E734EF" w:rsidRPr="009142CE" w:rsidRDefault="00E734EF" w:rsidP="007B6216">
            <w:pPr>
              <w:pStyle w:val="AmColumnHeading"/>
            </w:pPr>
            <w:r w:rsidRPr="009142CE">
              <w:t>Kommissionens forslag</w:t>
            </w:r>
          </w:p>
        </w:tc>
        <w:tc>
          <w:tcPr>
            <w:tcW w:w="4876" w:type="dxa"/>
          </w:tcPr>
          <w:p w14:paraId="3595B934" w14:textId="77777777" w:rsidR="00E734EF" w:rsidRPr="009142CE" w:rsidRDefault="00E734EF" w:rsidP="007B6216">
            <w:pPr>
              <w:pStyle w:val="AmColumnHeading"/>
            </w:pPr>
            <w:r w:rsidRPr="009142CE">
              <w:t>Ændringsforslag</w:t>
            </w:r>
          </w:p>
        </w:tc>
      </w:tr>
      <w:tr w:rsidR="00E734EF" w:rsidRPr="009142CE" w14:paraId="56B67FF5" w14:textId="77777777" w:rsidTr="007B6216">
        <w:trPr>
          <w:jc w:val="center"/>
        </w:trPr>
        <w:tc>
          <w:tcPr>
            <w:tcW w:w="4876" w:type="dxa"/>
          </w:tcPr>
          <w:p w14:paraId="232123C2" w14:textId="77777777" w:rsidR="00E734EF" w:rsidRPr="009142CE" w:rsidRDefault="00E734EF" w:rsidP="007B6216">
            <w:pPr>
              <w:pStyle w:val="Normal6a"/>
            </w:pPr>
            <w:r w:rsidRPr="009142CE">
              <w:rPr>
                <w:b/>
                <w:i/>
              </w:rPr>
              <w:t>(30)</w:t>
            </w:r>
            <w:r w:rsidRPr="009142CE">
              <w:tab/>
            </w:r>
            <w:r w:rsidRPr="009142CE">
              <w:rPr>
                <w:b/>
                <w:i/>
              </w:rPr>
              <w:t xml:space="preserve">For at sikre en omfattende og effektiv solidaritetsrespons og skabe klarhed for de medlemsstater, der modtager støtte, bør Kommissionen vedtage en gennemførelsesretsakt, hvori </w:t>
            </w:r>
            <w:r w:rsidRPr="009142CE">
              <w:rPr>
                <w:b/>
                <w:bCs/>
                <w:i/>
                <w:iCs/>
              </w:rPr>
              <w:t>de</w:t>
            </w:r>
            <w:r w:rsidRPr="009142CE">
              <w:rPr>
                <w:b/>
                <w:i/>
              </w:rPr>
              <w:t xml:space="preserve"> bidrag, hver enkelt medlemsstat skal yde, specificeres. 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49658545" w14:textId="77777777" w:rsidR="00E734EF" w:rsidRPr="009142CE" w:rsidRDefault="00E734EF" w:rsidP="007B6216">
            <w:pPr>
              <w:pStyle w:val="Normal6a"/>
            </w:pPr>
            <w:r w:rsidRPr="009142CE">
              <w:rPr>
                <w:b/>
                <w:i/>
              </w:rPr>
              <w:t>udgår</w:t>
            </w:r>
          </w:p>
        </w:tc>
      </w:tr>
    </w:tbl>
    <w:p w14:paraId="3257B65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9FA12DF" w14:textId="77777777" w:rsidR="00E734EF" w:rsidRPr="009142CE" w:rsidRDefault="00E734EF" w:rsidP="00E734EF">
      <w:r w:rsidRPr="009142CE">
        <w:rPr>
          <w:rStyle w:val="HideTWBExt"/>
          <w:noProof w:val="0"/>
          <w:color w:val="auto"/>
        </w:rPr>
        <w:t>&lt;/Amend&gt;</w:t>
      </w:r>
    </w:p>
    <w:p w14:paraId="770D2D9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452</w:t>
      </w:r>
      <w:r w:rsidRPr="009142CE">
        <w:rPr>
          <w:rStyle w:val="HideTWBExt"/>
          <w:noProof w:val="0"/>
          <w:color w:val="auto"/>
        </w:rPr>
        <w:t>&lt;/NumAm&gt;</w:t>
      </w:r>
    </w:p>
    <w:p w14:paraId="4F9AE048"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039B0FB0" w14:textId="77777777" w:rsidR="00E734EF" w:rsidRPr="009142CE" w:rsidRDefault="00E734EF" w:rsidP="00E734EF">
      <w:pPr>
        <w:pStyle w:val="NormalBold"/>
      </w:pPr>
      <w:r w:rsidRPr="009142CE">
        <w:rPr>
          <w:rStyle w:val="HideTWBExt"/>
          <w:noProof w:val="0"/>
          <w:color w:val="auto"/>
        </w:rPr>
        <w:t>&lt;/RepeatBlock-By&gt;</w:t>
      </w:r>
    </w:p>
    <w:p w14:paraId="6EB58B2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5A77A08"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1E44850" w14:textId="77777777" w:rsidTr="007B6216">
        <w:trPr>
          <w:trHeight w:hRule="exact" w:val="240"/>
          <w:jc w:val="center"/>
        </w:trPr>
        <w:tc>
          <w:tcPr>
            <w:tcW w:w="9752" w:type="dxa"/>
            <w:gridSpan w:val="2"/>
          </w:tcPr>
          <w:p w14:paraId="4501674A" w14:textId="77777777" w:rsidR="00E734EF" w:rsidRPr="009142CE" w:rsidRDefault="00E734EF" w:rsidP="007B6216"/>
        </w:tc>
      </w:tr>
      <w:tr w:rsidR="00E734EF" w:rsidRPr="009142CE" w14:paraId="169169B3" w14:textId="77777777" w:rsidTr="007B6216">
        <w:trPr>
          <w:trHeight w:val="240"/>
          <w:jc w:val="center"/>
        </w:trPr>
        <w:tc>
          <w:tcPr>
            <w:tcW w:w="4876" w:type="dxa"/>
          </w:tcPr>
          <w:p w14:paraId="0DB71B61" w14:textId="77777777" w:rsidR="00E734EF" w:rsidRPr="009142CE" w:rsidRDefault="00E734EF" w:rsidP="007B6216">
            <w:pPr>
              <w:pStyle w:val="AmColumnHeading"/>
            </w:pPr>
            <w:r w:rsidRPr="009142CE">
              <w:t>Kommissionens forslag</w:t>
            </w:r>
          </w:p>
        </w:tc>
        <w:tc>
          <w:tcPr>
            <w:tcW w:w="4876" w:type="dxa"/>
          </w:tcPr>
          <w:p w14:paraId="44A20472" w14:textId="77777777" w:rsidR="00E734EF" w:rsidRPr="009142CE" w:rsidRDefault="00E734EF" w:rsidP="007B6216">
            <w:pPr>
              <w:pStyle w:val="AmColumnHeading"/>
            </w:pPr>
            <w:r w:rsidRPr="009142CE">
              <w:t>Ændringsforslag</w:t>
            </w:r>
          </w:p>
        </w:tc>
      </w:tr>
      <w:tr w:rsidR="00E734EF" w:rsidRPr="009142CE" w14:paraId="52C4E54F" w14:textId="77777777" w:rsidTr="007B6216">
        <w:trPr>
          <w:jc w:val="center"/>
        </w:trPr>
        <w:tc>
          <w:tcPr>
            <w:tcW w:w="4876" w:type="dxa"/>
          </w:tcPr>
          <w:p w14:paraId="6390BB29" w14:textId="77777777" w:rsidR="00E734EF" w:rsidRPr="009142CE" w:rsidRDefault="00E734EF" w:rsidP="007B6216">
            <w:pPr>
              <w:pStyle w:val="Normal6a"/>
            </w:pPr>
            <w:r w:rsidRPr="009142CE">
              <w:rPr>
                <w:b/>
                <w:i/>
              </w:rPr>
              <w:t>(30)</w:t>
            </w:r>
            <w:r w:rsidRPr="009142CE">
              <w:tab/>
            </w:r>
            <w:r w:rsidRPr="009142CE">
              <w:rPr>
                <w:b/>
                <w:i/>
              </w:rPr>
              <w:t xml:space="preserve">For at sikre en omfattende og effektiv solidaritetsrespons og skabe klarhed for de medlemsstater, der modtager støtte, bør Kommissionen vedtage en gennemførelsesretsakt, hvori </w:t>
            </w:r>
            <w:r w:rsidRPr="009142CE">
              <w:rPr>
                <w:b/>
                <w:bCs/>
                <w:i/>
                <w:iCs/>
              </w:rPr>
              <w:t>de</w:t>
            </w:r>
            <w:r w:rsidRPr="009142CE">
              <w:rPr>
                <w:b/>
                <w:i/>
              </w:rPr>
              <w:t xml:space="preserve"> bidrag, hver enkelt medlemsstat skal yde, specificeres. 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42690A82" w14:textId="77777777" w:rsidR="00E734EF" w:rsidRPr="009142CE" w:rsidRDefault="00E734EF" w:rsidP="007B6216">
            <w:pPr>
              <w:pStyle w:val="Normal6a"/>
            </w:pPr>
            <w:r w:rsidRPr="009142CE">
              <w:rPr>
                <w:b/>
                <w:i/>
              </w:rPr>
              <w:t>udgår</w:t>
            </w:r>
          </w:p>
        </w:tc>
      </w:tr>
    </w:tbl>
    <w:p w14:paraId="669DD77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0610E22" w14:textId="77777777" w:rsidR="00E734EF" w:rsidRPr="009142CE" w:rsidRDefault="00E734EF" w:rsidP="00E734EF">
      <w:r w:rsidRPr="009142CE">
        <w:rPr>
          <w:rStyle w:val="HideTWBExt"/>
          <w:noProof w:val="0"/>
          <w:color w:val="auto"/>
        </w:rPr>
        <w:t>&lt;/Amend&gt;</w:t>
      </w:r>
    </w:p>
    <w:p w14:paraId="769EC26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453</w:t>
      </w:r>
      <w:r w:rsidRPr="009142CE">
        <w:rPr>
          <w:rStyle w:val="HideTWBExt"/>
          <w:noProof w:val="0"/>
          <w:color w:val="auto"/>
        </w:rPr>
        <w:t>&lt;/NumAm&gt;</w:t>
      </w:r>
    </w:p>
    <w:p w14:paraId="43942169"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24D2A412" w14:textId="77777777" w:rsidR="00E734EF" w:rsidRPr="009142CE" w:rsidRDefault="00E734EF" w:rsidP="00E734EF">
      <w:pPr>
        <w:pStyle w:val="NormalBold"/>
      </w:pPr>
      <w:r w:rsidRPr="009142CE">
        <w:rPr>
          <w:rStyle w:val="HideTWBExt"/>
          <w:noProof w:val="0"/>
          <w:color w:val="auto"/>
        </w:rPr>
        <w:t>&lt;/RepeatBlock-By&gt;</w:t>
      </w:r>
    </w:p>
    <w:p w14:paraId="3FED01B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2684FCF"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E218291" w14:textId="77777777" w:rsidTr="007B6216">
        <w:trPr>
          <w:trHeight w:hRule="exact" w:val="240"/>
          <w:jc w:val="center"/>
        </w:trPr>
        <w:tc>
          <w:tcPr>
            <w:tcW w:w="9752" w:type="dxa"/>
            <w:gridSpan w:val="2"/>
          </w:tcPr>
          <w:p w14:paraId="76CA68C0" w14:textId="77777777" w:rsidR="00E734EF" w:rsidRPr="009142CE" w:rsidRDefault="00E734EF" w:rsidP="007B6216"/>
        </w:tc>
      </w:tr>
      <w:tr w:rsidR="00E734EF" w:rsidRPr="009142CE" w14:paraId="4CF8FEFA" w14:textId="77777777" w:rsidTr="007B6216">
        <w:trPr>
          <w:trHeight w:val="240"/>
          <w:jc w:val="center"/>
        </w:trPr>
        <w:tc>
          <w:tcPr>
            <w:tcW w:w="4876" w:type="dxa"/>
          </w:tcPr>
          <w:p w14:paraId="769AC5F8" w14:textId="77777777" w:rsidR="00E734EF" w:rsidRPr="009142CE" w:rsidRDefault="00E734EF" w:rsidP="007B6216">
            <w:pPr>
              <w:pStyle w:val="AmColumnHeading"/>
            </w:pPr>
            <w:r w:rsidRPr="009142CE">
              <w:t>Kommissionens forslag</w:t>
            </w:r>
          </w:p>
        </w:tc>
        <w:tc>
          <w:tcPr>
            <w:tcW w:w="4876" w:type="dxa"/>
          </w:tcPr>
          <w:p w14:paraId="2AA9BE5F" w14:textId="77777777" w:rsidR="00E734EF" w:rsidRPr="009142CE" w:rsidRDefault="00E734EF" w:rsidP="007B6216">
            <w:pPr>
              <w:pStyle w:val="AmColumnHeading"/>
            </w:pPr>
            <w:r w:rsidRPr="009142CE">
              <w:t>Ændringsforslag</w:t>
            </w:r>
          </w:p>
        </w:tc>
      </w:tr>
      <w:tr w:rsidR="00E734EF" w:rsidRPr="009142CE" w14:paraId="7E8449DF" w14:textId="77777777" w:rsidTr="007B6216">
        <w:trPr>
          <w:jc w:val="center"/>
        </w:trPr>
        <w:tc>
          <w:tcPr>
            <w:tcW w:w="4876" w:type="dxa"/>
          </w:tcPr>
          <w:p w14:paraId="075AAD11" w14:textId="77777777" w:rsidR="00E734EF" w:rsidRPr="009142CE" w:rsidRDefault="00E734EF" w:rsidP="007B6216">
            <w:pPr>
              <w:pStyle w:val="Normal6a"/>
            </w:pPr>
            <w:r w:rsidRPr="009142CE">
              <w:t>(30)</w:t>
            </w:r>
            <w:r w:rsidRPr="009142CE">
              <w:tab/>
            </w:r>
            <w:r w:rsidRPr="009142CE">
              <w:rPr>
                <w:b/>
                <w:i/>
              </w:rPr>
              <w:t xml:space="preserve">For at sikre en omfattende og effektiv solidaritetsrespons og skabe klarhed for de medlemsstater, der modtager støtte, bør Kommissionen vedtage en gennemførelsesretsakt, hvori </w:t>
            </w:r>
            <w:r w:rsidRPr="009142CE">
              <w:rPr>
                <w:b/>
                <w:bCs/>
                <w:i/>
                <w:iCs/>
              </w:rPr>
              <w:t>de</w:t>
            </w:r>
            <w:r w:rsidRPr="009142CE">
              <w:rPr>
                <w:b/>
                <w:i/>
              </w:rPr>
              <w:t xml:space="preserve"> bidrag, hver enkelt medlemsstat skal yde, specificeres. Disse bidrag</w:t>
            </w:r>
            <w:r w:rsidRPr="009142CE">
              <w:t xml:space="preserve"> bør altid baseres på den type bidrag, den berørte medlemsstat har anført i solidaritetsresponsplanen</w:t>
            </w:r>
            <w:r w:rsidRPr="009142CE">
              <w:rPr>
                <w:b/>
                <w:i/>
              </w:rPr>
              <w:t>, undtagen hvis medlemsstaten ikke har fremlagt en sådan</w:t>
            </w:r>
            <w:r w:rsidRPr="009142CE">
              <w:t xml:space="preserve">. </w:t>
            </w:r>
            <w:r w:rsidRPr="009142CE">
              <w:rPr>
                <w:b/>
                <w:i/>
              </w:rPr>
              <w:t>I sådanne tilfælde bør Kommissionen beslutte, hvilke foranstaltninger der skal fastsættes for den pågældende medlemsstat i gennemførelsesretsakten.</w:t>
            </w:r>
          </w:p>
        </w:tc>
        <w:tc>
          <w:tcPr>
            <w:tcW w:w="4876" w:type="dxa"/>
          </w:tcPr>
          <w:p w14:paraId="3CAE1C66" w14:textId="77777777" w:rsidR="00E734EF" w:rsidRPr="009142CE" w:rsidRDefault="00E734EF" w:rsidP="007B6216">
            <w:pPr>
              <w:pStyle w:val="Normal6a"/>
            </w:pPr>
            <w:r w:rsidRPr="009142CE">
              <w:t>(30)</w:t>
            </w:r>
            <w:r w:rsidRPr="009142CE">
              <w:tab/>
            </w:r>
            <w:r w:rsidRPr="009142CE">
              <w:rPr>
                <w:b/>
                <w:bCs/>
                <w:i/>
                <w:iCs/>
              </w:rPr>
              <w:t>Bidragene</w:t>
            </w:r>
            <w:r w:rsidRPr="009142CE">
              <w:t xml:space="preserve"> bør altid baseres på den type bidrag, den berørte medlemsstat har anført i solidaritetsresponsplanen.</w:t>
            </w:r>
          </w:p>
        </w:tc>
      </w:tr>
    </w:tbl>
    <w:p w14:paraId="3412E18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362D913" w14:textId="77777777" w:rsidR="00E734EF" w:rsidRPr="009142CE" w:rsidRDefault="00E734EF" w:rsidP="00E734EF">
      <w:r w:rsidRPr="009142CE">
        <w:rPr>
          <w:rStyle w:val="HideTWBExt"/>
          <w:noProof w:val="0"/>
          <w:color w:val="auto"/>
        </w:rPr>
        <w:t>&lt;/Amend&gt;</w:t>
      </w:r>
    </w:p>
    <w:p w14:paraId="13D76E5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454</w:t>
      </w:r>
      <w:r w:rsidRPr="009142CE">
        <w:rPr>
          <w:rStyle w:val="HideTWBExt"/>
          <w:noProof w:val="0"/>
          <w:color w:val="auto"/>
        </w:rPr>
        <w:t>&lt;/NumAm&gt;</w:t>
      </w:r>
    </w:p>
    <w:p w14:paraId="4AB18ED8"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18C1E2FE" w14:textId="77777777" w:rsidR="00E734EF" w:rsidRPr="009142CE" w:rsidRDefault="00E734EF" w:rsidP="00E734EF">
      <w:pPr>
        <w:pStyle w:val="NormalBold"/>
      </w:pPr>
      <w:r w:rsidRPr="009142CE">
        <w:rPr>
          <w:rStyle w:val="HideTWBExt"/>
          <w:noProof w:val="0"/>
          <w:color w:val="auto"/>
        </w:rPr>
        <w:t>&lt;/RepeatBlock-By&gt;</w:t>
      </w:r>
    </w:p>
    <w:p w14:paraId="612DDAA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72B05BA"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F57B809" w14:textId="77777777" w:rsidTr="007B6216">
        <w:trPr>
          <w:trHeight w:hRule="exact" w:val="240"/>
          <w:jc w:val="center"/>
        </w:trPr>
        <w:tc>
          <w:tcPr>
            <w:tcW w:w="9752" w:type="dxa"/>
            <w:gridSpan w:val="2"/>
          </w:tcPr>
          <w:p w14:paraId="0887731C" w14:textId="77777777" w:rsidR="00E734EF" w:rsidRPr="009142CE" w:rsidRDefault="00E734EF" w:rsidP="007B6216"/>
        </w:tc>
      </w:tr>
      <w:tr w:rsidR="00E734EF" w:rsidRPr="009142CE" w14:paraId="6BE6E9BC" w14:textId="77777777" w:rsidTr="007B6216">
        <w:trPr>
          <w:trHeight w:val="240"/>
          <w:jc w:val="center"/>
        </w:trPr>
        <w:tc>
          <w:tcPr>
            <w:tcW w:w="4876" w:type="dxa"/>
          </w:tcPr>
          <w:p w14:paraId="733C1A51" w14:textId="77777777" w:rsidR="00E734EF" w:rsidRPr="009142CE" w:rsidRDefault="00E734EF" w:rsidP="007B6216">
            <w:pPr>
              <w:pStyle w:val="AmColumnHeading"/>
            </w:pPr>
            <w:r w:rsidRPr="009142CE">
              <w:t>Kommissionens forslag</w:t>
            </w:r>
          </w:p>
        </w:tc>
        <w:tc>
          <w:tcPr>
            <w:tcW w:w="4876" w:type="dxa"/>
          </w:tcPr>
          <w:p w14:paraId="63CA8897" w14:textId="77777777" w:rsidR="00E734EF" w:rsidRPr="009142CE" w:rsidRDefault="00E734EF" w:rsidP="007B6216">
            <w:pPr>
              <w:pStyle w:val="AmColumnHeading"/>
            </w:pPr>
            <w:r w:rsidRPr="009142CE">
              <w:t>Ændringsforslag</w:t>
            </w:r>
          </w:p>
        </w:tc>
      </w:tr>
      <w:tr w:rsidR="00E734EF" w:rsidRPr="009142CE" w14:paraId="39862C23" w14:textId="77777777" w:rsidTr="007B6216">
        <w:trPr>
          <w:jc w:val="center"/>
        </w:trPr>
        <w:tc>
          <w:tcPr>
            <w:tcW w:w="4876" w:type="dxa"/>
          </w:tcPr>
          <w:p w14:paraId="14A1CC2F" w14:textId="77777777" w:rsidR="00E734EF" w:rsidRPr="009142CE" w:rsidRDefault="00E734EF" w:rsidP="007B6216">
            <w:pPr>
              <w:pStyle w:val="Normal6a"/>
            </w:pPr>
            <w:r w:rsidRPr="009142CE">
              <w:t>(30)</w:t>
            </w:r>
            <w:r w:rsidRPr="009142CE">
              <w:tab/>
              <w:t xml:space="preserve">For at sikre en omfattende og effektiv solidaritetsrespons og skabe klarhed for de medlemsstater, der modtager støtte, bør Kommissionen vedtage en gennemførelsesretsakt, hvori de bidrag, hver enkelt medlemsstat skal yde, specificeres. </w:t>
            </w:r>
            <w:r w:rsidRPr="009142CE">
              <w:rPr>
                <w:b/>
                <w:i/>
              </w:rPr>
              <w:t>Disse bidrag bør altid baseres på den type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1E22D65B" w14:textId="77777777" w:rsidR="00E734EF" w:rsidRPr="009142CE" w:rsidRDefault="00E734EF" w:rsidP="007B6216">
            <w:pPr>
              <w:pStyle w:val="Normal6a"/>
            </w:pPr>
            <w:r w:rsidRPr="009142CE">
              <w:t>(30)</w:t>
            </w:r>
            <w:r w:rsidRPr="009142CE">
              <w:tab/>
              <w:t>For at sikre en omfattende og effektiv solidaritetsrespons og skabe klarhed for de medlemsstater, der modtager støtte, bør Kommissionen vedtage en gennemførelsesretsakt, hvori de bidrag, hver enkelt medlemsstat skal yde, specificeres.</w:t>
            </w:r>
          </w:p>
        </w:tc>
      </w:tr>
    </w:tbl>
    <w:p w14:paraId="6B5814B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D1F1D00" w14:textId="77777777" w:rsidR="00E734EF" w:rsidRPr="009142CE" w:rsidRDefault="00E734EF" w:rsidP="00E734EF">
      <w:r w:rsidRPr="009142CE">
        <w:rPr>
          <w:rStyle w:val="HideTWBExt"/>
          <w:noProof w:val="0"/>
          <w:color w:val="auto"/>
        </w:rPr>
        <w:t>&lt;/Amend&gt;</w:t>
      </w:r>
    </w:p>
    <w:p w14:paraId="5E7CA7F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455</w:t>
      </w:r>
      <w:r w:rsidRPr="009142CE">
        <w:rPr>
          <w:rStyle w:val="HideTWBExt"/>
          <w:noProof w:val="0"/>
          <w:color w:val="auto"/>
        </w:rPr>
        <w:t>&lt;/NumAm&gt;</w:t>
      </w:r>
    </w:p>
    <w:p w14:paraId="6F45B721"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608F507E" w14:textId="77777777" w:rsidR="00E734EF" w:rsidRPr="009142CE" w:rsidRDefault="00E734EF" w:rsidP="00E734EF">
      <w:pPr>
        <w:pStyle w:val="NormalBold"/>
      </w:pPr>
      <w:r w:rsidRPr="009142CE">
        <w:rPr>
          <w:rStyle w:val="HideTWBExt"/>
          <w:noProof w:val="0"/>
          <w:color w:val="auto"/>
        </w:rPr>
        <w:t>&lt;/RepeatBlock-By&gt;</w:t>
      </w:r>
    </w:p>
    <w:p w14:paraId="750FD40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B450938" w14:textId="77777777" w:rsidR="00E734EF" w:rsidRPr="009142CE" w:rsidRDefault="00E734EF" w:rsidP="00E734EF">
      <w:pPr>
        <w:pStyle w:val="NormalBold"/>
      </w:pPr>
      <w:r w:rsidRPr="009142CE">
        <w:rPr>
          <w:rStyle w:val="HideTWBExt"/>
          <w:noProof w:val="0"/>
          <w:color w:val="auto"/>
        </w:rPr>
        <w:t>&lt;Article&gt;</w:t>
      </w:r>
      <w:r w:rsidRPr="009142CE">
        <w:t>Betragtning 30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65EB432" w14:textId="77777777" w:rsidTr="007B6216">
        <w:trPr>
          <w:trHeight w:hRule="exact" w:val="240"/>
          <w:jc w:val="center"/>
        </w:trPr>
        <w:tc>
          <w:tcPr>
            <w:tcW w:w="9752" w:type="dxa"/>
            <w:gridSpan w:val="2"/>
          </w:tcPr>
          <w:p w14:paraId="227FA80D" w14:textId="77777777" w:rsidR="00E734EF" w:rsidRPr="009142CE" w:rsidRDefault="00E734EF" w:rsidP="007B6216"/>
        </w:tc>
      </w:tr>
      <w:tr w:rsidR="00E734EF" w:rsidRPr="009142CE" w14:paraId="3E008AD1" w14:textId="77777777" w:rsidTr="007B6216">
        <w:trPr>
          <w:trHeight w:val="240"/>
          <w:jc w:val="center"/>
        </w:trPr>
        <w:tc>
          <w:tcPr>
            <w:tcW w:w="4876" w:type="dxa"/>
          </w:tcPr>
          <w:p w14:paraId="4A33A1DA" w14:textId="77777777" w:rsidR="00E734EF" w:rsidRPr="009142CE" w:rsidRDefault="00E734EF" w:rsidP="007B6216">
            <w:pPr>
              <w:pStyle w:val="AmColumnHeading"/>
            </w:pPr>
            <w:r w:rsidRPr="009142CE">
              <w:t>Kommissionens forslag</w:t>
            </w:r>
          </w:p>
        </w:tc>
        <w:tc>
          <w:tcPr>
            <w:tcW w:w="4876" w:type="dxa"/>
          </w:tcPr>
          <w:p w14:paraId="39D5112C" w14:textId="77777777" w:rsidR="00E734EF" w:rsidRPr="009142CE" w:rsidRDefault="00E734EF" w:rsidP="007B6216">
            <w:pPr>
              <w:pStyle w:val="AmColumnHeading"/>
            </w:pPr>
            <w:r w:rsidRPr="009142CE">
              <w:t>Ændringsforslag</w:t>
            </w:r>
          </w:p>
        </w:tc>
      </w:tr>
      <w:tr w:rsidR="00E734EF" w:rsidRPr="009142CE" w14:paraId="63968795" w14:textId="77777777" w:rsidTr="007B6216">
        <w:trPr>
          <w:jc w:val="center"/>
        </w:trPr>
        <w:tc>
          <w:tcPr>
            <w:tcW w:w="4876" w:type="dxa"/>
          </w:tcPr>
          <w:p w14:paraId="35DA58DB" w14:textId="77777777" w:rsidR="00E734EF" w:rsidRPr="009142CE" w:rsidRDefault="00E734EF" w:rsidP="007B6216">
            <w:pPr>
              <w:pStyle w:val="Normal6a"/>
            </w:pPr>
            <w:r w:rsidRPr="009142CE">
              <w:t>(30)</w:t>
            </w:r>
            <w:r w:rsidRPr="009142CE">
              <w:tab/>
              <w:t xml:space="preserve">For at sikre en omfattende og effektiv solidaritetsrespons og skabe klarhed for de medlemsstater, der modtager støtte, bør Kommissionen vedtage en gennemførelsesretsakt, hvori </w:t>
            </w:r>
            <w:r w:rsidRPr="009142CE">
              <w:rPr>
                <w:b/>
                <w:bCs/>
                <w:i/>
                <w:iCs/>
              </w:rPr>
              <w:t>de</w:t>
            </w:r>
            <w:r w:rsidRPr="009142CE">
              <w:t xml:space="preserve"> bidrag, hver enkelt medlemsstat skal yde, specificeres. Disse bidrag bør altid baseres på </w:t>
            </w:r>
            <w:r w:rsidRPr="009142CE">
              <w:rPr>
                <w:b/>
                <w:bCs/>
                <w:i/>
                <w:iCs/>
              </w:rPr>
              <w:t>den type</w:t>
            </w:r>
            <w:r w:rsidRPr="009142CE">
              <w:t xml:space="preserve"> 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c>
          <w:tcPr>
            <w:tcW w:w="4876" w:type="dxa"/>
          </w:tcPr>
          <w:p w14:paraId="148F96BD" w14:textId="77777777" w:rsidR="00E734EF" w:rsidRPr="009142CE" w:rsidRDefault="00E734EF" w:rsidP="007B6216">
            <w:pPr>
              <w:pStyle w:val="Normal6a"/>
            </w:pPr>
            <w:r w:rsidRPr="009142CE">
              <w:t>(30)</w:t>
            </w:r>
            <w:r w:rsidRPr="009142CE">
              <w:tab/>
              <w:t xml:space="preserve">For at sikre en omfattende og effektiv solidaritetsrespons og skabe klarhed for de medlemsstater, der modtager støtte, bør Kommissionen vedtage en gennemførelsesretsakt, hvori </w:t>
            </w:r>
            <w:r w:rsidRPr="009142CE">
              <w:rPr>
                <w:b/>
                <w:i/>
              </w:rPr>
              <w:t>antallet af</w:t>
            </w:r>
            <w:r w:rsidRPr="009142CE">
              <w:t xml:space="preserve"> bidrag, hver enkelt medlemsstat skal yde, specificeres. Disse bidrag bør altid baseres på </w:t>
            </w:r>
            <w:r w:rsidRPr="009142CE">
              <w:rPr>
                <w:b/>
                <w:i/>
              </w:rPr>
              <w:t xml:space="preserve">det antal </w:t>
            </w:r>
            <w:r w:rsidRPr="009142CE">
              <w:t>bidrag, den berørte medlemsstat har anført i solidaritetsresponsplanen, undtagen hvis medlemsstaten ikke har fremlagt en sådan. I sådanne tilfælde bør Kommissionen beslutte, hvilke foranstaltninger der skal fastsættes for den pågældende medlemsstat i gennemførelsesretsakten.</w:t>
            </w:r>
          </w:p>
        </w:tc>
      </w:tr>
    </w:tbl>
    <w:p w14:paraId="20DC3E7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C542A53" w14:textId="77777777" w:rsidR="00E734EF" w:rsidRPr="009142CE" w:rsidRDefault="00E734EF" w:rsidP="00E734EF">
      <w:r w:rsidRPr="009142CE">
        <w:rPr>
          <w:rStyle w:val="HideTWBExt"/>
          <w:noProof w:val="0"/>
          <w:color w:val="auto"/>
        </w:rPr>
        <w:t>&lt;/Amend&gt;</w:t>
      </w:r>
    </w:p>
    <w:p w14:paraId="1CEDAF8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456</w:t>
      </w:r>
      <w:r w:rsidRPr="009142CE">
        <w:rPr>
          <w:rStyle w:val="HideTWBExt"/>
          <w:noProof w:val="0"/>
          <w:color w:val="auto"/>
        </w:rPr>
        <w:t>&lt;/NumAm&gt;</w:t>
      </w:r>
    </w:p>
    <w:p w14:paraId="6574AE0E" w14:textId="77777777" w:rsidR="00E734EF" w:rsidRPr="009142CE" w:rsidRDefault="00E734EF" w:rsidP="00E734EF">
      <w:pPr>
        <w:pStyle w:val="NormalBold"/>
      </w:pPr>
      <w:r w:rsidRPr="009142CE">
        <w:rPr>
          <w:rStyle w:val="HideTWBExt"/>
          <w:noProof w:val="0"/>
          <w:color w:val="auto"/>
        </w:rPr>
        <w:t>&lt;RepeatBlock-By&gt;&lt;Members&gt;</w:t>
      </w:r>
      <w:r w:rsidRPr="009142CE">
        <w:t>Laura Ferrara, Sabrina Pignedoli</w:t>
      </w:r>
      <w:r w:rsidRPr="009142CE">
        <w:rPr>
          <w:rStyle w:val="HideTWBExt"/>
          <w:noProof w:val="0"/>
          <w:color w:val="auto"/>
        </w:rPr>
        <w:t>&lt;/Members&gt;</w:t>
      </w:r>
    </w:p>
    <w:p w14:paraId="48463643" w14:textId="77777777" w:rsidR="00E734EF" w:rsidRPr="009142CE" w:rsidRDefault="00E734EF" w:rsidP="00E734EF">
      <w:pPr>
        <w:pStyle w:val="NormalBold"/>
      </w:pPr>
      <w:r w:rsidRPr="009142CE">
        <w:rPr>
          <w:rStyle w:val="HideTWBExt"/>
          <w:noProof w:val="0"/>
          <w:color w:val="auto"/>
        </w:rPr>
        <w:t>&lt;/RepeatBlock-By&gt;</w:t>
      </w:r>
    </w:p>
    <w:p w14:paraId="489C86C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7EA487F"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408D2DE" w14:textId="77777777" w:rsidTr="007B6216">
        <w:trPr>
          <w:trHeight w:hRule="exact" w:val="240"/>
          <w:jc w:val="center"/>
        </w:trPr>
        <w:tc>
          <w:tcPr>
            <w:tcW w:w="9752" w:type="dxa"/>
            <w:gridSpan w:val="2"/>
          </w:tcPr>
          <w:p w14:paraId="31EBF453" w14:textId="77777777" w:rsidR="00E734EF" w:rsidRPr="009142CE" w:rsidRDefault="00E734EF" w:rsidP="007B6216"/>
        </w:tc>
      </w:tr>
      <w:tr w:rsidR="00E734EF" w:rsidRPr="009142CE" w14:paraId="0AB8E82A" w14:textId="77777777" w:rsidTr="007B6216">
        <w:trPr>
          <w:trHeight w:val="240"/>
          <w:jc w:val="center"/>
        </w:trPr>
        <w:tc>
          <w:tcPr>
            <w:tcW w:w="4876" w:type="dxa"/>
          </w:tcPr>
          <w:p w14:paraId="218E69C3" w14:textId="77777777" w:rsidR="00E734EF" w:rsidRPr="009142CE" w:rsidRDefault="00E734EF" w:rsidP="007B6216">
            <w:pPr>
              <w:pStyle w:val="AmColumnHeading"/>
            </w:pPr>
            <w:r w:rsidRPr="009142CE">
              <w:t>Kommissionens forslag</w:t>
            </w:r>
          </w:p>
        </w:tc>
        <w:tc>
          <w:tcPr>
            <w:tcW w:w="4876" w:type="dxa"/>
          </w:tcPr>
          <w:p w14:paraId="6F7C32E2" w14:textId="77777777" w:rsidR="00E734EF" w:rsidRPr="009142CE" w:rsidRDefault="00E734EF" w:rsidP="007B6216">
            <w:pPr>
              <w:pStyle w:val="AmColumnHeading"/>
            </w:pPr>
            <w:r w:rsidRPr="009142CE">
              <w:t>Ændringsforslag</w:t>
            </w:r>
          </w:p>
        </w:tc>
      </w:tr>
      <w:tr w:rsidR="00E734EF" w:rsidRPr="009142CE" w14:paraId="703BC211" w14:textId="77777777" w:rsidTr="007B6216">
        <w:trPr>
          <w:jc w:val="center"/>
        </w:trPr>
        <w:tc>
          <w:tcPr>
            <w:tcW w:w="4876" w:type="dxa"/>
          </w:tcPr>
          <w:p w14:paraId="72AF41A3"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4875F4C3" w14:textId="77777777" w:rsidR="00E734EF" w:rsidRPr="009142CE" w:rsidRDefault="00E734EF" w:rsidP="007B6216">
            <w:pPr>
              <w:pStyle w:val="Normal6a"/>
            </w:pPr>
            <w:r w:rsidRPr="009142CE">
              <w:rPr>
                <w:b/>
                <w:i/>
              </w:rPr>
              <w:t>udgår</w:t>
            </w:r>
          </w:p>
        </w:tc>
      </w:tr>
    </w:tbl>
    <w:p w14:paraId="3F90EF3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{IT}</w:t>
      </w:r>
      <w:r w:rsidRPr="009142CE">
        <w:t>it</w:t>
      </w:r>
      <w:r w:rsidRPr="009142CE">
        <w:rPr>
          <w:rStyle w:val="HideTWBExt"/>
          <w:noProof w:val="0"/>
          <w:color w:val="auto"/>
        </w:rPr>
        <w:t>&lt;/Original&gt;</w:t>
      </w:r>
    </w:p>
    <w:p w14:paraId="36365106" w14:textId="77777777" w:rsidR="00E734EF" w:rsidRPr="009142CE" w:rsidRDefault="00E734EF" w:rsidP="00E734EF">
      <w:r w:rsidRPr="009142CE">
        <w:rPr>
          <w:rStyle w:val="HideTWBExt"/>
          <w:noProof w:val="0"/>
          <w:color w:val="auto"/>
        </w:rPr>
        <w:t>&lt;/Amend&gt;</w:t>
      </w:r>
    </w:p>
    <w:p w14:paraId="1CCB52D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457</w:t>
      </w:r>
      <w:r w:rsidRPr="009142CE">
        <w:rPr>
          <w:rStyle w:val="HideTWBExt"/>
          <w:noProof w:val="0"/>
          <w:color w:val="auto"/>
        </w:rPr>
        <w:t>&lt;/NumAm&gt;</w:t>
      </w:r>
    </w:p>
    <w:p w14:paraId="3F34B600"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6436FFEE" w14:textId="77777777" w:rsidR="00E734EF" w:rsidRPr="009142CE" w:rsidRDefault="00E734EF" w:rsidP="00E734EF">
      <w:pPr>
        <w:pStyle w:val="NormalBold"/>
      </w:pPr>
      <w:r w:rsidRPr="009142CE">
        <w:rPr>
          <w:rStyle w:val="HideTWBExt"/>
          <w:noProof w:val="0"/>
          <w:color w:val="auto"/>
        </w:rPr>
        <w:t>&lt;/RepeatBlock-By&gt;</w:t>
      </w:r>
    </w:p>
    <w:p w14:paraId="2D0536D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C148BE0"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9270213" w14:textId="77777777" w:rsidTr="007B6216">
        <w:trPr>
          <w:trHeight w:hRule="exact" w:val="240"/>
          <w:jc w:val="center"/>
        </w:trPr>
        <w:tc>
          <w:tcPr>
            <w:tcW w:w="9752" w:type="dxa"/>
            <w:gridSpan w:val="2"/>
          </w:tcPr>
          <w:p w14:paraId="7B46E0B2" w14:textId="77777777" w:rsidR="00E734EF" w:rsidRPr="009142CE" w:rsidRDefault="00E734EF" w:rsidP="007B6216"/>
        </w:tc>
      </w:tr>
      <w:tr w:rsidR="00E734EF" w:rsidRPr="009142CE" w14:paraId="7C5138A0" w14:textId="77777777" w:rsidTr="007B6216">
        <w:trPr>
          <w:trHeight w:val="240"/>
          <w:jc w:val="center"/>
        </w:trPr>
        <w:tc>
          <w:tcPr>
            <w:tcW w:w="4876" w:type="dxa"/>
          </w:tcPr>
          <w:p w14:paraId="18878505" w14:textId="77777777" w:rsidR="00E734EF" w:rsidRPr="009142CE" w:rsidRDefault="00E734EF" w:rsidP="007B6216">
            <w:pPr>
              <w:pStyle w:val="AmColumnHeading"/>
            </w:pPr>
            <w:r w:rsidRPr="009142CE">
              <w:t>Kommissionens forslag</w:t>
            </w:r>
          </w:p>
        </w:tc>
        <w:tc>
          <w:tcPr>
            <w:tcW w:w="4876" w:type="dxa"/>
          </w:tcPr>
          <w:p w14:paraId="2206DCCC" w14:textId="77777777" w:rsidR="00E734EF" w:rsidRPr="009142CE" w:rsidRDefault="00E734EF" w:rsidP="007B6216">
            <w:pPr>
              <w:pStyle w:val="AmColumnHeading"/>
            </w:pPr>
            <w:r w:rsidRPr="009142CE">
              <w:t>Ændringsforslag</w:t>
            </w:r>
          </w:p>
        </w:tc>
      </w:tr>
      <w:tr w:rsidR="00E734EF" w:rsidRPr="009142CE" w14:paraId="4F27D697" w14:textId="77777777" w:rsidTr="007B6216">
        <w:trPr>
          <w:jc w:val="center"/>
        </w:trPr>
        <w:tc>
          <w:tcPr>
            <w:tcW w:w="4876" w:type="dxa"/>
          </w:tcPr>
          <w:p w14:paraId="52F64D02"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4DF51B5E" w14:textId="77777777" w:rsidR="00E734EF" w:rsidRPr="009142CE" w:rsidRDefault="00E734EF" w:rsidP="007B6216">
            <w:pPr>
              <w:pStyle w:val="Normal6a"/>
            </w:pPr>
            <w:r w:rsidRPr="009142CE">
              <w:rPr>
                <w:b/>
                <w:i/>
              </w:rPr>
              <w:t>udgår</w:t>
            </w:r>
          </w:p>
        </w:tc>
      </w:tr>
    </w:tbl>
    <w:p w14:paraId="466038D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4719613" w14:textId="77777777" w:rsidR="00E734EF" w:rsidRPr="009142CE" w:rsidRDefault="00E734EF" w:rsidP="00E734EF">
      <w:r w:rsidRPr="009142CE">
        <w:rPr>
          <w:rStyle w:val="HideTWBExt"/>
          <w:noProof w:val="0"/>
          <w:color w:val="auto"/>
        </w:rPr>
        <w:t>&lt;/Amend&gt;</w:t>
      </w:r>
    </w:p>
    <w:p w14:paraId="49F6B8C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458</w:t>
      </w:r>
      <w:r w:rsidRPr="009142CE">
        <w:rPr>
          <w:rStyle w:val="HideTWBExt"/>
          <w:noProof w:val="0"/>
          <w:color w:val="auto"/>
        </w:rPr>
        <w:t>&lt;/NumAm&gt;</w:t>
      </w:r>
    </w:p>
    <w:p w14:paraId="191C75B4"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3DC3D13" w14:textId="77777777" w:rsidR="00E734EF" w:rsidRPr="009142CE" w:rsidRDefault="00E734EF" w:rsidP="00E734EF">
      <w:pPr>
        <w:pStyle w:val="NormalBold"/>
      </w:pPr>
      <w:r w:rsidRPr="009142CE">
        <w:rPr>
          <w:rStyle w:val="HideTWBExt"/>
          <w:noProof w:val="0"/>
          <w:color w:val="auto"/>
        </w:rPr>
        <w:t>&lt;/RepeatBlock-By&gt;</w:t>
      </w:r>
    </w:p>
    <w:p w14:paraId="631FF51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C096E0F"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81B44BC" w14:textId="77777777" w:rsidTr="007B6216">
        <w:trPr>
          <w:trHeight w:hRule="exact" w:val="240"/>
          <w:jc w:val="center"/>
        </w:trPr>
        <w:tc>
          <w:tcPr>
            <w:tcW w:w="9752" w:type="dxa"/>
            <w:gridSpan w:val="2"/>
          </w:tcPr>
          <w:p w14:paraId="70D009F7" w14:textId="77777777" w:rsidR="00E734EF" w:rsidRPr="009142CE" w:rsidRDefault="00E734EF" w:rsidP="007B6216"/>
        </w:tc>
      </w:tr>
      <w:tr w:rsidR="00E734EF" w:rsidRPr="009142CE" w14:paraId="06451EAE" w14:textId="77777777" w:rsidTr="007B6216">
        <w:trPr>
          <w:trHeight w:val="240"/>
          <w:jc w:val="center"/>
        </w:trPr>
        <w:tc>
          <w:tcPr>
            <w:tcW w:w="4876" w:type="dxa"/>
          </w:tcPr>
          <w:p w14:paraId="4928D1D0" w14:textId="77777777" w:rsidR="00E734EF" w:rsidRPr="009142CE" w:rsidRDefault="00E734EF" w:rsidP="007B6216">
            <w:pPr>
              <w:pStyle w:val="AmColumnHeading"/>
            </w:pPr>
            <w:r w:rsidRPr="009142CE">
              <w:t>Kommissionens forslag</w:t>
            </w:r>
          </w:p>
        </w:tc>
        <w:tc>
          <w:tcPr>
            <w:tcW w:w="4876" w:type="dxa"/>
          </w:tcPr>
          <w:p w14:paraId="3E05F998" w14:textId="77777777" w:rsidR="00E734EF" w:rsidRPr="009142CE" w:rsidRDefault="00E734EF" w:rsidP="007B6216">
            <w:pPr>
              <w:pStyle w:val="AmColumnHeading"/>
            </w:pPr>
            <w:r w:rsidRPr="009142CE">
              <w:t>Ændringsforslag</w:t>
            </w:r>
          </w:p>
        </w:tc>
      </w:tr>
      <w:tr w:rsidR="00E734EF" w:rsidRPr="009142CE" w14:paraId="4C676936" w14:textId="77777777" w:rsidTr="007B6216">
        <w:trPr>
          <w:jc w:val="center"/>
        </w:trPr>
        <w:tc>
          <w:tcPr>
            <w:tcW w:w="4876" w:type="dxa"/>
          </w:tcPr>
          <w:p w14:paraId="24B6A040"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0D2E8315" w14:textId="77777777" w:rsidR="00E734EF" w:rsidRPr="009142CE" w:rsidRDefault="00E734EF" w:rsidP="007B6216">
            <w:pPr>
              <w:pStyle w:val="Normal6a"/>
            </w:pPr>
            <w:r w:rsidRPr="009142CE">
              <w:rPr>
                <w:b/>
                <w:i/>
              </w:rPr>
              <w:t>udgår</w:t>
            </w:r>
          </w:p>
        </w:tc>
      </w:tr>
    </w:tbl>
    <w:p w14:paraId="363C196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A67322" w14:textId="77777777" w:rsidR="00E734EF" w:rsidRPr="009142CE" w:rsidRDefault="00E734EF" w:rsidP="00E734EF">
      <w:r w:rsidRPr="009142CE">
        <w:rPr>
          <w:rStyle w:val="HideTWBExt"/>
          <w:noProof w:val="0"/>
          <w:color w:val="auto"/>
        </w:rPr>
        <w:t>&lt;/Amend&gt;</w:t>
      </w:r>
    </w:p>
    <w:p w14:paraId="58F2315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459</w:t>
      </w:r>
      <w:r w:rsidRPr="009142CE">
        <w:rPr>
          <w:rStyle w:val="HideTWBExt"/>
          <w:noProof w:val="0"/>
          <w:color w:val="auto"/>
        </w:rPr>
        <w:t>&lt;/NumAm&gt;</w:t>
      </w:r>
    </w:p>
    <w:p w14:paraId="5E5C3225"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11FC973A" w14:textId="77777777" w:rsidR="00E734EF" w:rsidRPr="009142CE" w:rsidRDefault="00E734EF" w:rsidP="00E734EF">
      <w:pPr>
        <w:pStyle w:val="NormalBold"/>
      </w:pPr>
      <w:r w:rsidRPr="009142CE">
        <w:rPr>
          <w:rStyle w:val="HideTWBExt"/>
          <w:noProof w:val="0"/>
          <w:color w:val="auto"/>
        </w:rPr>
        <w:t>&lt;/RepeatBlock-By&gt;</w:t>
      </w:r>
    </w:p>
    <w:p w14:paraId="2242411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C90CD0"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8C46D97" w14:textId="77777777" w:rsidTr="007B6216">
        <w:trPr>
          <w:trHeight w:hRule="exact" w:val="240"/>
          <w:jc w:val="center"/>
        </w:trPr>
        <w:tc>
          <w:tcPr>
            <w:tcW w:w="9752" w:type="dxa"/>
            <w:gridSpan w:val="2"/>
          </w:tcPr>
          <w:p w14:paraId="55FD7D80" w14:textId="77777777" w:rsidR="00E734EF" w:rsidRPr="009142CE" w:rsidRDefault="00E734EF" w:rsidP="007B6216"/>
        </w:tc>
      </w:tr>
      <w:tr w:rsidR="00E734EF" w:rsidRPr="009142CE" w14:paraId="045CC02A" w14:textId="77777777" w:rsidTr="007B6216">
        <w:trPr>
          <w:trHeight w:val="240"/>
          <w:jc w:val="center"/>
        </w:trPr>
        <w:tc>
          <w:tcPr>
            <w:tcW w:w="4876" w:type="dxa"/>
          </w:tcPr>
          <w:p w14:paraId="22AD2EBF" w14:textId="77777777" w:rsidR="00E734EF" w:rsidRPr="009142CE" w:rsidRDefault="00E734EF" w:rsidP="007B6216">
            <w:pPr>
              <w:pStyle w:val="AmColumnHeading"/>
            </w:pPr>
            <w:r w:rsidRPr="009142CE">
              <w:t>Kommissionens forslag</w:t>
            </w:r>
          </w:p>
        </w:tc>
        <w:tc>
          <w:tcPr>
            <w:tcW w:w="4876" w:type="dxa"/>
          </w:tcPr>
          <w:p w14:paraId="68E716A6" w14:textId="77777777" w:rsidR="00E734EF" w:rsidRPr="009142CE" w:rsidRDefault="00E734EF" w:rsidP="007B6216">
            <w:pPr>
              <w:pStyle w:val="AmColumnHeading"/>
            </w:pPr>
            <w:r w:rsidRPr="009142CE">
              <w:t>Ændringsforslag</w:t>
            </w:r>
          </w:p>
        </w:tc>
      </w:tr>
      <w:tr w:rsidR="00E734EF" w:rsidRPr="009142CE" w14:paraId="3F3E4205" w14:textId="77777777" w:rsidTr="007B6216">
        <w:trPr>
          <w:jc w:val="center"/>
        </w:trPr>
        <w:tc>
          <w:tcPr>
            <w:tcW w:w="4876" w:type="dxa"/>
          </w:tcPr>
          <w:p w14:paraId="7544C746"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6A9DB539" w14:textId="77777777" w:rsidR="00E734EF" w:rsidRPr="009142CE" w:rsidRDefault="00E734EF" w:rsidP="007B6216">
            <w:pPr>
              <w:pStyle w:val="Normal6a"/>
            </w:pPr>
            <w:r w:rsidRPr="009142CE">
              <w:rPr>
                <w:b/>
                <w:i/>
              </w:rPr>
              <w:t>udgår</w:t>
            </w:r>
          </w:p>
        </w:tc>
      </w:tr>
    </w:tbl>
    <w:p w14:paraId="52778C6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F51923F" w14:textId="77777777" w:rsidR="00E734EF" w:rsidRPr="009142CE" w:rsidRDefault="00E734EF" w:rsidP="00E734EF">
      <w:r w:rsidRPr="009142CE">
        <w:rPr>
          <w:rStyle w:val="HideTWBExt"/>
          <w:noProof w:val="0"/>
          <w:color w:val="auto"/>
        </w:rPr>
        <w:t>&lt;/Amend&gt;</w:t>
      </w:r>
    </w:p>
    <w:p w14:paraId="55F3A49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460</w:t>
      </w:r>
      <w:r w:rsidRPr="009142CE">
        <w:rPr>
          <w:rStyle w:val="HideTWBExt"/>
          <w:noProof w:val="0"/>
          <w:color w:val="auto"/>
        </w:rPr>
        <w:t>&lt;/NumAm&gt;</w:t>
      </w:r>
    </w:p>
    <w:p w14:paraId="7EFDDF56"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6C6DE611" w14:textId="77777777" w:rsidR="00E734EF" w:rsidRPr="009142CE" w:rsidRDefault="00E734EF" w:rsidP="00E734EF">
      <w:pPr>
        <w:pStyle w:val="NormalBold"/>
      </w:pPr>
      <w:r w:rsidRPr="009142CE">
        <w:rPr>
          <w:rStyle w:val="HideTWBExt"/>
          <w:noProof w:val="0"/>
          <w:color w:val="auto"/>
        </w:rPr>
        <w:t>&lt;/RepeatBlock-By&gt;</w:t>
      </w:r>
    </w:p>
    <w:p w14:paraId="4F2015E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CF454BF"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8C02538" w14:textId="77777777" w:rsidTr="007B6216">
        <w:trPr>
          <w:trHeight w:hRule="exact" w:val="240"/>
          <w:jc w:val="center"/>
        </w:trPr>
        <w:tc>
          <w:tcPr>
            <w:tcW w:w="9752" w:type="dxa"/>
            <w:gridSpan w:val="2"/>
          </w:tcPr>
          <w:p w14:paraId="6463EE77" w14:textId="77777777" w:rsidR="00E734EF" w:rsidRPr="009142CE" w:rsidRDefault="00E734EF" w:rsidP="007B6216"/>
        </w:tc>
      </w:tr>
      <w:tr w:rsidR="00E734EF" w:rsidRPr="009142CE" w14:paraId="6B52A55B" w14:textId="77777777" w:rsidTr="007B6216">
        <w:trPr>
          <w:trHeight w:val="240"/>
          <w:jc w:val="center"/>
        </w:trPr>
        <w:tc>
          <w:tcPr>
            <w:tcW w:w="4876" w:type="dxa"/>
          </w:tcPr>
          <w:p w14:paraId="2E60B4F4" w14:textId="77777777" w:rsidR="00E734EF" w:rsidRPr="009142CE" w:rsidRDefault="00E734EF" w:rsidP="007B6216">
            <w:pPr>
              <w:pStyle w:val="AmColumnHeading"/>
            </w:pPr>
            <w:r w:rsidRPr="009142CE">
              <w:t>Kommissionens forslag</w:t>
            </w:r>
          </w:p>
        </w:tc>
        <w:tc>
          <w:tcPr>
            <w:tcW w:w="4876" w:type="dxa"/>
          </w:tcPr>
          <w:p w14:paraId="4F0AC5CA" w14:textId="77777777" w:rsidR="00E734EF" w:rsidRPr="009142CE" w:rsidRDefault="00E734EF" w:rsidP="007B6216">
            <w:pPr>
              <w:pStyle w:val="AmColumnHeading"/>
            </w:pPr>
            <w:r w:rsidRPr="009142CE">
              <w:t>Ændringsforslag</w:t>
            </w:r>
          </w:p>
        </w:tc>
      </w:tr>
      <w:tr w:rsidR="00E734EF" w:rsidRPr="009142CE" w14:paraId="153BA730" w14:textId="77777777" w:rsidTr="007B6216">
        <w:trPr>
          <w:jc w:val="center"/>
        </w:trPr>
        <w:tc>
          <w:tcPr>
            <w:tcW w:w="4876" w:type="dxa"/>
          </w:tcPr>
          <w:p w14:paraId="5C9E7F21"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4780048E" w14:textId="77777777" w:rsidR="00E734EF" w:rsidRPr="009142CE" w:rsidRDefault="00E734EF" w:rsidP="007B6216">
            <w:pPr>
              <w:pStyle w:val="Normal6a"/>
            </w:pPr>
            <w:r w:rsidRPr="009142CE">
              <w:rPr>
                <w:b/>
                <w:i/>
              </w:rPr>
              <w:t>udgår</w:t>
            </w:r>
          </w:p>
        </w:tc>
      </w:tr>
    </w:tbl>
    <w:p w14:paraId="2C89899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371608B" w14:textId="77777777" w:rsidR="00E734EF" w:rsidRPr="009142CE" w:rsidRDefault="00E734EF" w:rsidP="00E734EF">
      <w:pPr>
        <w:pStyle w:val="AmJustTitle"/>
      </w:pPr>
      <w:r w:rsidRPr="009142CE">
        <w:rPr>
          <w:rStyle w:val="HideTWBExt"/>
          <w:noProof w:val="0"/>
          <w:color w:val="auto"/>
        </w:rPr>
        <w:t>&lt;TitreJust&gt;</w:t>
      </w:r>
      <w:r w:rsidRPr="009142CE">
        <w:t>Begrundelse</w:t>
      </w:r>
      <w:r w:rsidRPr="009142CE">
        <w:rPr>
          <w:rStyle w:val="HideTWBExt"/>
          <w:noProof w:val="0"/>
          <w:color w:val="auto"/>
        </w:rPr>
        <w:t>&lt;/TitreJust&gt;</w:t>
      </w:r>
    </w:p>
    <w:p w14:paraId="1F918EC9" w14:textId="77777777" w:rsidR="00E734EF" w:rsidRPr="009142CE" w:rsidRDefault="00E734EF" w:rsidP="00E734EF">
      <w:pPr>
        <w:pStyle w:val="AmJustText"/>
      </w:pPr>
      <w:r w:rsidRPr="009142CE">
        <w:t>Betragtningen udgår, fordi indholdet flyttes til betragtning 22.</w:t>
      </w:r>
    </w:p>
    <w:p w14:paraId="2E1F8A24" w14:textId="77777777" w:rsidR="00E734EF" w:rsidRPr="009142CE" w:rsidRDefault="00E734EF" w:rsidP="00E734EF">
      <w:r w:rsidRPr="009142CE">
        <w:rPr>
          <w:rStyle w:val="HideTWBExt"/>
          <w:noProof w:val="0"/>
          <w:color w:val="auto"/>
        </w:rPr>
        <w:t>&lt;/Amend&gt;</w:t>
      </w:r>
    </w:p>
    <w:p w14:paraId="2A08704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461</w:t>
      </w:r>
      <w:r w:rsidRPr="009142CE">
        <w:rPr>
          <w:rStyle w:val="HideTWBExt"/>
          <w:noProof w:val="0"/>
          <w:color w:val="auto"/>
        </w:rPr>
        <w:t>&lt;/NumAm&gt;</w:t>
      </w:r>
    </w:p>
    <w:p w14:paraId="20C75EFB"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1B939635" w14:textId="77777777" w:rsidR="00E734EF" w:rsidRPr="009142CE" w:rsidRDefault="00E734EF" w:rsidP="00E734EF">
      <w:pPr>
        <w:pStyle w:val="NormalBold"/>
      </w:pPr>
      <w:r w:rsidRPr="009142CE">
        <w:rPr>
          <w:rStyle w:val="HideTWBExt"/>
          <w:noProof w:val="0"/>
          <w:color w:val="auto"/>
        </w:rPr>
        <w:t>&lt;/RepeatBlock-By&gt;</w:t>
      </w:r>
    </w:p>
    <w:p w14:paraId="07F62CA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A1AA08A"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0985C04" w14:textId="77777777" w:rsidTr="007B6216">
        <w:trPr>
          <w:trHeight w:hRule="exact" w:val="240"/>
          <w:jc w:val="center"/>
        </w:trPr>
        <w:tc>
          <w:tcPr>
            <w:tcW w:w="9752" w:type="dxa"/>
            <w:gridSpan w:val="2"/>
          </w:tcPr>
          <w:p w14:paraId="3A8D7A44" w14:textId="77777777" w:rsidR="00E734EF" w:rsidRPr="009142CE" w:rsidRDefault="00E734EF" w:rsidP="007B6216"/>
        </w:tc>
      </w:tr>
      <w:tr w:rsidR="00E734EF" w:rsidRPr="009142CE" w14:paraId="74EE70E5" w14:textId="77777777" w:rsidTr="007B6216">
        <w:trPr>
          <w:trHeight w:val="240"/>
          <w:jc w:val="center"/>
        </w:trPr>
        <w:tc>
          <w:tcPr>
            <w:tcW w:w="4876" w:type="dxa"/>
          </w:tcPr>
          <w:p w14:paraId="500EF313" w14:textId="77777777" w:rsidR="00E734EF" w:rsidRPr="009142CE" w:rsidRDefault="00E734EF" w:rsidP="007B6216">
            <w:pPr>
              <w:pStyle w:val="AmColumnHeading"/>
            </w:pPr>
            <w:r w:rsidRPr="009142CE">
              <w:t>Kommissionens forslag</w:t>
            </w:r>
          </w:p>
        </w:tc>
        <w:tc>
          <w:tcPr>
            <w:tcW w:w="4876" w:type="dxa"/>
          </w:tcPr>
          <w:p w14:paraId="688FEFC6" w14:textId="77777777" w:rsidR="00E734EF" w:rsidRPr="009142CE" w:rsidRDefault="00E734EF" w:rsidP="007B6216">
            <w:pPr>
              <w:pStyle w:val="AmColumnHeading"/>
            </w:pPr>
            <w:r w:rsidRPr="009142CE">
              <w:t>Ændringsforslag</w:t>
            </w:r>
          </w:p>
        </w:tc>
      </w:tr>
      <w:tr w:rsidR="00E734EF" w:rsidRPr="009142CE" w14:paraId="608AC0D0" w14:textId="77777777" w:rsidTr="007B6216">
        <w:trPr>
          <w:jc w:val="center"/>
        </w:trPr>
        <w:tc>
          <w:tcPr>
            <w:tcW w:w="4876" w:type="dxa"/>
          </w:tcPr>
          <w:p w14:paraId="7A6DE598" w14:textId="77777777" w:rsidR="00E734EF" w:rsidRPr="009142CE" w:rsidRDefault="00E734EF" w:rsidP="007B6216">
            <w:pPr>
              <w:pStyle w:val="Normal6a"/>
            </w:pPr>
            <w:r w:rsidRPr="009142CE">
              <w:rPr>
                <w:b/>
                <w:i/>
              </w:rPr>
              <w:t>(31)</w:t>
            </w:r>
            <w:r w:rsidRPr="009142CE">
              <w:tab/>
            </w:r>
            <w:r w:rsidRPr="009142CE">
              <w:rPr>
                <w:b/>
                <w:i/>
              </w:rPr>
              <w:t>Der bør som referencepunkt for anvendelsen af solidaritetsmekanismen anvendes en fordelingsnøgle baseret på størrelsen af medlemsstaternes befolkning og økonomi, som gør det muligt at fastsætte hver medlemsstats samlede bidrag.</w:t>
            </w:r>
          </w:p>
        </w:tc>
        <w:tc>
          <w:tcPr>
            <w:tcW w:w="4876" w:type="dxa"/>
          </w:tcPr>
          <w:p w14:paraId="650DE157" w14:textId="77777777" w:rsidR="00E734EF" w:rsidRPr="009142CE" w:rsidRDefault="00E734EF" w:rsidP="007B6216">
            <w:pPr>
              <w:pStyle w:val="Normal6a"/>
            </w:pPr>
            <w:r w:rsidRPr="009142CE">
              <w:rPr>
                <w:b/>
                <w:i/>
              </w:rPr>
              <w:t>udgår</w:t>
            </w:r>
          </w:p>
        </w:tc>
      </w:tr>
    </w:tbl>
    <w:p w14:paraId="4613CF3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1016127" w14:textId="77777777" w:rsidR="00E734EF" w:rsidRPr="009142CE" w:rsidRDefault="00E734EF" w:rsidP="00E734EF">
      <w:r w:rsidRPr="009142CE">
        <w:rPr>
          <w:rStyle w:val="HideTWBExt"/>
          <w:noProof w:val="0"/>
          <w:color w:val="auto"/>
        </w:rPr>
        <w:t>&lt;/Amend&gt;</w:t>
      </w:r>
    </w:p>
    <w:p w14:paraId="48DD050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462</w:t>
      </w:r>
      <w:r w:rsidRPr="009142CE">
        <w:rPr>
          <w:rStyle w:val="HideTWBExt"/>
          <w:noProof w:val="0"/>
          <w:color w:val="auto"/>
        </w:rPr>
        <w:t>&lt;/NumAm&gt;</w:t>
      </w:r>
    </w:p>
    <w:p w14:paraId="6216C158"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E044B13" w14:textId="77777777" w:rsidR="00E734EF" w:rsidRPr="009142CE" w:rsidRDefault="00E734EF" w:rsidP="00E734EF">
      <w:pPr>
        <w:pStyle w:val="NormalBold"/>
      </w:pPr>
      <w:r w:rsidRPr="009142CE">
        <w:rPr>
          <w:rStyle w:val="HideTWBExt"/>
          <w:noProof w:val="0"/>
          <w:color w:val="auto"/>
        </w:rPr>
        <w:t>&lt;/RepeatBlock-By&gt;</w:t>
      </w:r>
    </w:p>
    <w:p w14:paraId="25C0E64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4F0B7B"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ECC7549" w14:textId="77777777" w:rsidTr="007B6216">
        <w:trPr>
          <w:trHeight w:hRule="exact" w:val="240"/>
          <w:jc w:val="center"/>
        </w:trPr>
        <w:tc>
          <w:tcPr>
            <w:tcW w:w="9752" w:type="dxa"/>
            <w:gridSpan w:val="2"/>
          </w:tcPr>
          <w:p w14:paraId="177857C9" w14:textId="77777777" w:rsidR="00E734EF" w:rsidRPr="009142CE" w:rsidRDefault="00E734EF" w:rsidP="007B6216"/>
        </w:tc>
      </w:tr>
      <w:tr w:rsidR="00E734EF" w:rsidRPr="009142CE" w14:paraId="1069EBEA" w14:textId="77777777" w:rsidTr="007B6216">
        <w:trPr>
          <w:trHeight w:val="240"/>
          <w:jc w:val="center"/>
        </w:trPr>
        <w:tc>
          <w:tcPr>
            <w:tcW w:w="4876" w:type="dxa"/>
          </w:tcPr>
          <w:p w14:paraId="04BC655D" w14:textId="77777777" w:rsidR="00E734EF" w:rsidRPr="009142CE" w:rsidRDefault="00E734EF" w:rsidP="007B6216">
            <w:pPr>
              <w:pStyle w:val="AmColumnHeading"/>
            </w:pPr>
            <w:r w:rsidRPr="009142CE">
              <w:t>Kommissionens forslag</w:t>
            </w:r>
          </w:p>
        </w:tc>
        <w:tc>
          <w:tcPr>
            <w:tcW w:w="4876" w:type="dxa"/>
          </w:tcPr>
          <w:p w14:paraId="4A894D5E" w14:textId="77777777" w:rsidR="00E734EF" w:rsidRPr="009142CE" w:rsidRDefault="00E734EF" w:rsidP="007B6216">
            <w:pPr>
              <w:pStyle w:val="AmColumnHeading"/>
            </w:pPr>
            <w:r w:rsidRPr="009142CE">
              <w:t>Ændringsforslag</w:t>
            </w:r>
          </w:p>
        </w:tc>
      </w:tr>
      <w:tr w:rsidR="00E734EF" w:rsidRPr="009142CE" w14:paraId="4B6BA873" w14:textId="77777777" w:rsidTr="007B6216">
        <w:trPr>
          <w:jc w:val="center"/>
        </w:trPr>
        <w:tc>
          <w:tcPr>
            <w:tcW w:w="4876" w:type="dxa"/>
          </w:tcPr>
          <w:p w14:paraId="4A8C1E8A" w14:textId="77777777" w:rsidR="00E734EF" w:rsidRPr="009142CE" w:rsidRDefault="00E734EF" w:rsidP="007B6216">
            <w:pPr>
              <w:pStyle w:val="Normal6a"/>
            </w:pPr>
            <w:r w:rsidRPr="009142CE">
              <w:t>(31)</w:t>
            </w:r>
            <w:r w:rsidRPr="009142CE">
              <w:tab/>
              <w:t xml:space="preserve">Der bør som referencepunkt for anvendelsen af solidaritetsmekanismen anvendes en fordelingsnøgle baseret på størrelsen af medlemsstaternes befolkning </w:t>
            </w:r>
            <w:r w:rsidRPr="009142CE">
              <w:rPr>
                <w:b/>
                <w:bCs/>
                <w:i/>
                <w:iCs/>
              </w:rPr>
              <w:t>og</w:t>
            </w:r>
            <w:r w:rsidRPr="009142CE">
              <w:t xml:space="preserve"> økonomi, som gør det muligt at fastsætte hver medlemsstats samlede bidrag.</w:t>
            </w:r>
          </w:p>
        </w:tc>
        <w:tc>
          <w:tcPr>
            <w:tcW w:w="4876" w:type="dxa"/>
          </w:tcPr>
          <w:p w14:paraId="7C7C6640" w14:textId="77777777" w:rsidR="00E734EF" w:rsidRPr="009142CE" w:rsidRDefault="00E734EF" w:rsidP="007B6216">
            <w:pPr>
              <w:pStyle w:val="Normal6a"/>
            </w:pPr>
            <w:r w:rsidRPr="009142CE">
              <w:t>(31)</w:t>
            </w:r>
            <w:r w:rsidRPr="009142CE">
              <w:tab/>
              <w:t>Der bør som referencepunkt for anvendelsen af solidaritetsmekanismen anvendes en fordelingsnøgle baseret på størrelsen af medlemsstaternes befolkning</w:t>
            </w:r>
            <w:r w:rsidRPr="009142CE">
              <w:rPr>
                <w:b/>
                <w:i/>
              </w:rPr>
              <w:t>,</w:t>
            </w:r>
            <w:r w:rsidRPr="009142CE">
              <w:t xml:space="preserve"> økonomi </w:t>
            </w:r>
            <w:r w:rsidRPr="009142CE">
              <w:rPr>
                <w:b/>
                <w:i/>
              </w:rPr>
              <w:t>og arbejdsløshedsprocenten</w:t>
            </w:r>
            <w:r w:rsidRPr="009142CE">
              <w:t>, som gør det muligt at fastsætte hver medlemsstats samlede bidrag</w:t>
            </w:r>
            <w:r w:rsidRPr="009142CE">
              <w:rPr>
                <w:b/>
                <w:i/>
              </w:rPr>
              <w:t xml:space="preserve"> og sikre en rimelig fordeling af ansvaret mellem medlemsstaterne</w:t>
            </w:r>
            <w:r w:rsidRPr="009142CE">
              <w:t xml:space="preserve">. </w:t>
            </w:r>
            <w:r w:rsidRPr="009142CE">
              <w:rPr>
                <w:b/>
                <w:i/>
              </w:rPr>
              <w:t>Den Europæiske Unions Asylagentur bør oprette denne fordelingsnøgle og etablere et automatiseret system til gennemførelse af solidaritetsmekanismen. Hvis der ikke kan anvendes kriterier på grundlag af en familiemæssig tilknytning og betydningsfuld forbindelse, og den begrundede ansøgning til en medlemsstat baseret på andre forbindelser blev afvist, bør ansøgeren omfordeles til medlemsstater, som ligger under deres andel af ansøgninger på grundlag af fordelingsnøglen. I så fald kan ansøgeren vælge mellem de fem medlemsstater, der har den laveste andel af ansøgninger. Efter overførslen bør den ansvarsovertagende medlemsstat behandle ansøgningen som den ansvarlige medlemsstat.</w:t>
            </w:r>
          </w:p>
        </w:tc>
      </w:tr>
    </w:tbl>
    <w:p w14:paraId="7C2A1FB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70F8472" w14:textId="77777777" w:rsidR="00E734EF" w:rsidRPr="009142CE" w:rsidRDefault="00E734EF" w:rsidP="00E734EF">
      <w:r w:rsidRPr="009142CE">
        <w:rPr>
          <w:rStyle w:val="HideTWBExt"/>
          <w:noProof w:val="0"/>
          <w:color w:val="auto"/>
        </w:rPr>
        <w:t>&lt;/Amend&gt;</w:t>
      </w:r>
    </w:p>
    <w:p w14:paraId="6639B5D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463</w:t>
      </w:r>
      <w:r w:rsidRPr="009142CE">
        <w:rPr>
          <w:rStyle w:val="HideTWBExt"/>
          <w:noProof w:val="0"/>
          <w:color w:val="auto"/>
        </w:rPr>
        <w:t>&lt;/NumAm&gt;</w:t>
      </w:r>
    </w:p>
    <w:p w14:paraId="4F0203A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1B52CB87" w14:textId="77777777" w:rsidR="00E734EF" w:rsidRPr="009142CE" w:rsidRDefault="00E734EF" w:rsidP="00E734EF">
      <w:pPr>
        <w:pStyle w:val="NormalBold"/>
      </w:pPr>
      <w:r w:rsidRPr="009142CE">
        <w:rPr>
          <w:rStyle w:val="HideTWBExt"/>
          <w:noProof w:val="0"/>
          <w:color w:val="auto"/>
        </w:rPr>
        <w:t>&lt;/RepeatBlock-By&gt;</w:t>
      </w:r>
    </w:p>
    <w:p w14:paraId="5256B3D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33D0E20"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F17D83A" w14:textId="77777777" w:rsidTr="007B6216">
        <w:trPr>
          <w:trHeight w:hRule="exact" w:val="240"/>
          <w:jc w:val="center"/>
        </w:trPr>
        <w:tc>
          <w:tcPr>
            <w:tcW w:w="9752" w:type="dxa"/>
            <w:gridSpan w:val="2"/>
          </w:tcPr>
          <w:p w14:paraId="3853BA1E" w14:textId="77777777" w:rsidR="00E734EF" w:rsidRPr="009142CE" w:rsidRDefault="00E734EF" w:rsidP="007B6216"/>
        </w:tc>
      </w:tr>
      <w:tr w:rsidR="00E734EF" w:rsidRPr="009142CE" w14:paraId="2830F715" w14:textId="77777777" w:rsidTr="007B6216">
        <w:trPr>
          <w:trHeight w:val="240"/>
          <w:jc w:val="center"/>
        </w:trPr>
        <w:tc>
          <w:tcPr>
            <w:tcW w:w="4876" w:type="dxa"/>
          </w:tcPr>
          <w:p w14:paraId="50CF2646" w14:textId="77777777" w:rsidR="00E734EF" w:rsidRPr="009142CE" w:rsidRDefault="00E734EF" w:rsidP="007B6216">
            <w:pPr>
              <w:pStyle w:val="AmColumnHeading"/>
            </w:pPr>
            <w:r w:rsidRPr="009142CE">
              <w:t>Kommissionens forslag</w:t>
            </w:r>
          </w:p>
        </w:tc>
        <w:tc>
          <w:tcPr>
            <w:tcW w:w="4876" w:type="dxa"/>
          </w:tcPr>
          <w:p w14:paraId="35FC395A" w14:textId="77777777" w:rsidR="00E734EF" w:rsidRPr="009142CE" w:rsidRDefault="00E734EF" w:rsidP="007B6216">
            <w:pPr>
              <w:pStyle w:val="AmColumnHeading"/>
            </w:pPr>
            <w:r w:rsidRPr="009142CE">
              <w:t>Ændringsforslag</w:t>
            </w:r>
          </w:p>
        </w:tc>
      </w:tr>
      <w:tr w:rsidR="00E734EF" w:rsidRPr="009142CE" w14:paraId="59AEF5EB" w14:textId="77777777" w:rsidTr="007B6216">
        <w:trPr>
          <w:jc w:val="center"/>
        </w:trPr>
        <w:tc>
          <w:tcPr>
            <w:tcW w:w="4876" w:type="dxa"/>
          </w:tcPr>
          <w:p w14:paraId="79839BBF" w14:textId="77777777" w:rsidR="00E734EF" w:rsidRPr="009142CE" w:rsidRDefault="00E734EF" w:rsidP="007B6216">
            <w:pPr>
              <w:pStyle w:val="Normal6a"/>
            </w:pPr>
            <w:r w:rsidRPr="009142CE">
              <w:t>(31)</w:t>
            </w:r>
            <w:r w:rsidRPr="009142CE">
              <w:tab/>
              <w:t xml:space="preserve">Der bør som </w:t>
            </w:r>
            <w:r w:rsidRPr="009142CE">
              <w:rPr>
                <w:b/>
                <w:bCs/>
                <w:i/>
                <w:iCs/>
              </w:rPr>
              <w:t>referencepunkt</w:t>
            </w:r>
            <w:r w:rsidRPr="009142CE">
              <w:t xml:space="preserve"> for anvendelsen af solidaritetsmekanismen anvendes en fordelingsnøgle baseret på størrelsen af medlemsstaternes befolkning og økonomi, som gør det muligt at fastsætte hver medlemsstats samlede bidrag.</w:t>
            </w:r>
          </w:p>
        </w:tc>
        <w:tc>
          <w:tcPr>
            <w:tcW w:w="4876" w:type="dxa"/>
          </w:tcPr>
          <w:p w14:paraId="48FAD44A" w14:textId="476C9FBB" w:rsidR="00E734EF" w:rsidRPr="009142CE" w:rsidRDefault="00E734EF" w:rsidP="007B6216">
            <w:pPr>
              <w:pStyle w:val="Normal6a"/>
            </w:pPr>
            <w:r w:rsidRPr="009142CE">
              <w:t>(31)</w:t>
            </w:r>
            <w:r w:rsidRPr="009142CE">
              <w:tab/>
              <w:t xml:space="preserve">Der bør som </w:t>
            </w:r>
            <w:r w:rsidRPr="009142CE">
              <w:rPr>
                <w:b/>
                <w:i/>
              </w:rPr>
              <w:t>referencenøgle</w:t>
            </w:r>
            <w:r w:rsidRPr="009142CE">
              <w:t xml:space="preserve"> for anvendelsen af solidaritetsmekanismen anvendes en fordelingsnøgle baseret på størrelsen af medlemsstaternes befolkning og økonomi </w:t>
            </w:r>
            <w:r w:rsidRPr="009142CE">
              <w:rPr>
                <w:b/>
                <w:i/>
              </w:rPr>
              <w:t>samt antallet af behandlede asylansøgninger og flygtninge, som genbosættes eller modtages pr. indbygger</w:t>
            </w:r>
            <w:r w:rsidRPr="009142CE">
              <w:t xml:space="preserve">, som gør det muligt at fastsætte hver medlemsstats samlede bidrag. </w:t>
            </w:r>
            <w:r w:rsidRPr="009142CE">
              <w:rPr>
                <w:b/>
                <w:i/>
              </w:rPr>
              <w:t>For at forbedre integrationsperspektiverne bør mekanismen også tage hensyn til ansøgernes præferencer og eventuel</w:t>
            </w:r>
            <w:r w:rsidR="00432AD7" w:rsidRPr="009142CE">
              <w:rPr>
                <w:b/>
                <w:i/>
              </w:rPr>
              <w:t>le</w:t>
            </w:r>
            <w:r w:rsidRPr="009142CE">
              <w:rPr>
                <w:b/>
                <w:i/>
              </w:rPr>
              <w:t xml:space="preserve"> betydningsfuld</w:t>
            </w:r>
            <w:r w:rsidR="00432AD7" w:rsidRPr="009142CE">
              <w:rPr>
                <w:b/>
                <w:i/>
              </w:rPr>
              <w:t>e</w:t>
            </w:r>
            <w:r w:rsidRPr="009142CE">
              <w:rPr>
                <w:b/>
                <w:i/>
              </w:rPr>
              <w:t xml:space="preserve"> forbindelse</w:t>
            </w:r>
            <w:r w:rsidR="00432AD7" w:rsidRPr="009142CE">
              <w:rPr>
                <w:b/>
                <w:i/>
              </w:rPr>
              <w:t>r</w:t>
            </w:r>
            <w:r w:rsidRPr="009142CE">
              <w:rPr>
                <w:b/>
                <w:i/>
              </w:rPr>
              <w:t xml:space="preserve"> til en given medlemsstat. Denne referencenøgle anvendes også, hvis ingen medlemsstat kan udpeges som ansvarlig for en asylansøgning på grundlag af kriterierne i denne forordning. Kommissionen hører Asylagenturet og, hvor det er relevant, EU's omfordelingskoordinator, når denne mekanisme oprettes.</w:t>
            </w:r>
          </w:p>
        </w:tc>
      </w:tr>
    </w:tbl>
    <w:p w14:paraId="281D2CD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24CE562" w14:textId="77777777" w:rsidR="00E734EF" w:rsidRPr="009142CE" w:rsidRDefault="00E734EF" w:rsidP="00E734EF">
      <w:r w:rsidRPr="009142CE">
        <w:rPr>
          <w:rStyle w:val="HideTWBExt"/>
          <w:noProof w:val="0"/>
          <w:color w:val="auto"/>
        </w:rPr>
        <w:t>&lt;/Amend&gt;</w:t>
      </w:r>
    </w:p>
    <w:p w14:paraId="2911DF9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464</w:t>
      </w:r>
      <w:r w:rsidRPr="009142CE">
        <w:rPr>
          <w:rStyle w:val="HideTWBExt"/>
          <w:noProof w:val="0"/>
          <w:color w:val="auto"/>
        </w:rPr>
        <w:t>&lt;/NumAm&gt;</w:t>
      </w:r>
    </w:p>
    <w:p w14:paraId="2DBB1552"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D2DBB7C" w14:textId="77777777" w:rsidR="00E734EF" w:rsidRPr="009142CE" w:rsidRDefault="00E734EF" w:rsidP="00E734EF">
      <w:pPr>
        <w:pStyle w:val="NormalBold"/>
      </w:pPr>
      <w:r w:rsidRPr="009142CE">
        <w:rPr>
          <w:rStyle w:val="HideTWBExt"/>
          <w:noProof w:val="0"/>
          <w:color w:val="auto"/>
        </w:rPr>
        <w:t>&lt;/RepeatBlock-By&gt;</w:t>
      </w:r>
    </w:p>
    <w:p w14:paraId="5E7E75F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47F55A0" w14:textId="77777777" w:rsidR="00E734EF" w:rsidRPr="009142CE" w:rsidRDefault="00E734EF" w:rsidP="00E734EF">
      <w:pPr>
        <w:pStyle w:val="NormalBold"/>
      </w:pPr>
      <w:r w:rsidRPr="009142CE">
        <w:rPr>
          <w:rStyle w:val="HideTWBExt"/>
          <w:noProof w:val="0"/>
          <w:color w:val="auto"/>
        </w:rPr>
        <w:t>&lt;Article&gt;</w:t>
      </w:r>
      <w:r w:rsidRPr="009142CE">
        <w:t>Betragtning 31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0C7FA20" w14:textId="77777777" w:rsidTr="007B6216">
        <w:trPr>
          <w:trHeight w:hRule="exact" w:val="240"/>
          <w:jc w:val="center"/>
        </w:trPr>
        <w:tc>
          <w:tcPr>
            <w:tcW w:w="9752" w:type="dxa"/>
            <w:gridSpan w:val="2"/>
          </w:tcPr>
          <w:p w14:paraId="1404A203" w14:textId="77777777" w:rsidR="00E734EF" w:rsidRPr="009142CE" w:rsidRDefault="00E734EF" w:rsidP="007B6216"/>
        </w:tc>
      </w:tr>
      <w:tr w:rsidR="00E734EF" w:rsidRPr="009142CE" w14:paraId="126694FF" w14:textId="77777777" w:rsidTr="007B6216">
        <w:trPr>
          <w:trHeight w:val="240"/>
          <w:jc w:val="center"/>
        </w:trPr>
        <w:tc>
          <w:tcPr>
            <w:tcW w:w="4876" w:type="dxa"/>
          </w:tcPr>
          <w:p w14:paraId="62D35778" w14:textId="77777777" w:rsidR="00E734EF" w:rsidRPr="009142CE" w:rsidRDefault="00E734EF" w:rsidP="007B6216">
            <w:pPr>
              <w:pStyle w:val="AmColumnHeading"/>
            </w:pPr>
            <w:r w:rsidRPr="009142CE">
              <w:t>Kommissionens forslag</w:t>
            </w:r>
          </w:p>
        </w:tc>
        <w:tc>
          <w:tcPr>
            <w:tcW w:w="4876" w:type="dxa"/>
          </w:tcPr>
          <w:p w14:paraId="60CF791F" w14:textId="77777777" w:rsidR="00E734EF" w:rsidRPr="009142CE" w:rsidRDefault="00E734EF" w:rsidP="007B6216">
            <w:pPr>
              <w:pStyle w:val="AmColumnHeading"/>
            </w:pPr>
            <w:r w:rsidRPr="009142CE">
              <w:t>Ændringsforslag</w:t>
            </w:r>
          </w:p>
        </w:tc>
      </w:tr>
      <w:tr w:rsidR="00E734EF" w:rsidRPr="009142CE" w14:paraId="4E2D591F" w14:textId="77777777" w:rsidTr="007B6216">
        <w:trPr>
          <w:jc w:val="center"/>
        </w:trPr>
        <w:tc>
          <w:tcPr>
            <w:tcW w:w="4876" w:type="dxa"/>
          </w:tcPr>
          <w:p w14:paraId="046EC259" w14:textId="77777777" w:rsidR="00E734EF" w:rsidRPr="009142CE" w:rsidRDefault="00E734EF" w:rsidP="007B6216">
            <w:pPr>
              <w:pStyle w:val="Normal6a"/>
            </w:pPr>
            <w:r w:rsidRPr="009142CE">
              <w:t>(31)</w:t>
            </w:r>
            <w:r w:rsidRPr="009142CE">
              <w:tab/>
              <w:t xml:space="preserve">Der bør som referencepunkt for anvendelsen af solidaritetsmekanismen anvendes en fordelingsnøgle baseret på størrelsen af medlemsstaternes befolkning og </w:t>
            </w:r>
            <w:r w:rsidRPr="009142CE">
              <w:rPr>
                <w:b/>
                <w:bCs/>
                <w:i/>
                <w:iCs/>
              </w:rPr>
              <w:t>økonomi</w:t>
            </w:r>
            <w:r w:rsidRPr="009142CE">
              <w:t>, som gør det muligt at fastsætte hver medlemsstats samlede bidrag.</w:t>
            </w:r>
          </w:p>
        </w:tc>
        <w:tc>
          <w:tcPr>
            <w:tcW w:w="4876" w:type="dxa"/>
          </w:tcPr>
          <w:p w14:paraId="28227D4A" w14:textId="77777777" w:rsidR="00E734EF" w:rsidRPr="009142CE" w:rsidRDefault="00E734EF" w:rsidP="007B6216">
            <w:pPr>
              <w:pStyle w:val="Normal6a"/>
            </w:pPr>
            <w:r w:rsidRPr="009142CE">
              <w:t>(31)</w:t>
            </w:r>
            <w:r w:rsidRPr="009142CE">
              <w:tab/>
              <w:t xml:space="preserve">Der bør som referencepunkt for anvendelsen af solidaritetsmekanismen anvendes en fordelingsnøgle baseret på størrelsen af medlemsstaternes befolkning og </w:t>
            </w:r>
            <w:r w:rsidRPr="009142CE">
              <w:rPr>
                <w:b/>
                <w:i/>
              </w:rPr>
              <w:t>den omvendte andel af befolkningen, som er født i et tredjeland</w:t>
            </w:r>
            <w:r w:rsidRPr="009142CE">
              <w:t>, som gør det muligt at fastsætte hver medlemsstats samlede bidrag.</w:t>
            </w:r>
          </w:p>
        </w:tc>
      </w:tr>
    </w:tbl>
    <w:p w14:paraId="3CC0E0E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E814500" w14:textId="77777777" w:rsidR="00E734EF" w:rsidRPr="009142CE" w:rsidRDefault="00E734EF" w:rsidP="00E734EF">
      <w:r w:rsidRPr="009142CE">
        <w:rPr>
          <w:rStyle w:val="HideTWBExt"/>
          <w:noProof w:val="0"/>
          <w:color w:val="auto"/>
        </w:rPr>
        <w:t>&lt;/Amend&gt;</w:t>
      </w:r>
    </w:p>
    <w:p w14:paraId="6DC651F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465</w:t>
      </w:r>
      <w:r w:rsidRPr="009142CE">
        <w:rPr>
          <w:rStyle w:val="HideTWBExt"/>
          <w:noProof w:val="0"/>
          <w:color w:val="auto"/>
        </w:rPr>
        <w:t>&lt;/NumAm&gt;</w:t>
      </w:r>
    </w:p>
    <w:p w14:paraId="6C4359DA"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6EDAFA67" w14:textId="77777777" w:rsidR="00E734EF" w:rsidRPr="009142CE" w:rsidRDefault="00E734EF" w:rsidP="00E734EF">
      <w:pPr>
        <w:pStyle w:val="NormalBold"/>
      </w:pPr>
      <w:r w:rsidRPr="009142CE">
        <w:rPr>
          <w:rStyle w:val="HideTWBExt"/>
          <w:noProof w:val="0"/>
          <w:color w:val="auto"/>
        </w:rPr>
        <w:t>&lt;/RepeatBlock-By&gt;</w:t>
      </w:r>
    </w:p>
    <w:p w14:paraId="61C5252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32EF3A7"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D58188B" w14:textId="77777777" w:rsidTr="007B6216">
        <w:trPr>
          <w:trHeight w:hRule="exact" w:val="240"/>
          <w:jc w:val="center"/>
        </w:trPr>
        <w:tc>
          <w:tcPr>
            <w:tcW w:w="9752" w:type="dxa"/>
            <w:gridSpan w:val="2"/>
          </w:tcPr>
          <w:p w14:paraId="1B462723" w14:textId="77777777" w:rsidR="00E734EF" w:rsidRPr="009142CE" w:rsidRDefault="00E734EF" w:rsidP="007B6216"/>
        </w:tc>
      </w:tr>
      <w:tr w:rsidR="00E734EF" w:rsidRPr="009142CE" w14:paraId="5E9BA8FC" w14:textId="77777777" w:rsidTr="007B6216">
        <w:trPr>
          <w:trHeight w:val="240"/>
          <w:jc w:val="center"/>
        </w:trPr>
        <w:tc>
          <w:tcPr>
            <w:tcW w:w="4876" w:type="dxa"/>
          </w:tcPr>
          <w:p w14:paraId="67B27A7D" w14:textId="77777777" w:rsidR="00E734EF" w:rsidRPr="009142CE" w:rsidRDefault="00E734EF" w:rsidP="007B6216">
            <w:pPr>
              <w:pStyle w:val="AmColumnHeading"/>
            </w:pPr>
            <w:r w:rsidRPr="009142CE">
              <w:t>Kommissionens forslag</w:t>
            </w:r>
          </w:p>
        </w:tc>
        <w:tc>
          <w:tcPr>
            <w:tcW w:w="4876" w:type="dxa"/>
          </w:tcPr>
          <w:p w14:paraId="45120020" w14:textId="77777777" w:rsidR="00E734EF" w:rsidRPr="009142CE" w:rsidRDefault="00E734EF" w:rsidP="007B6216">
            <w:pPr>
              <w:pStyle w:val="AmColumnHeading"/>
            </w:pPr>
            <w:r w:rsidRPr="009142CE">
              <w:t>Ændringsforslag</w:t>
            </w:r>
          </w:p>
        </w:tc>
      </w:tr>
      <w:tr w:rsidR="00E734EF" w:rsidRPr="009142CE" w14:paraId="58942874" w14:textId="77777777" w:rsidTr="007B6216">
        <w:trPr>
          <w:jc w:val="center"/>
        </w:trPr>
        <w:tc>
          <w:tcPr>
            <w:tcW w:w="4876" w:type="dxa"/>
          </w:tcPr>
          <w:p w14:paraId="14AEB1D4" w14:textId="77777777" w:rsidR="00E734EF" w:rsidRPr="009142CE" w:rsidRDefault="00E734EF" w:rsidP="007B6216">
            <w:pPr>
              <w:pStyle w:val="Normal6a"/>
            </w:pPr>
            <w:r w:rsidRPr="009142CE">
              <w:rPr>
                <w:b/>
                <w:i/>
              </w:rPr>
              <w:t>(32)</w:t>
            </w:r>
            <w:r w:rsidRPr="009142CE">
              <w:tab/>
            </w:r>
            <w:r w:rsidRPr="009142CE">
              <w:rPr>
                <w:b/>
                <w:i/>
              </w:rPr>
              <w:t>En medlemsstat bør på eget initiativ eller på anmodning af en anden medlemsstat kunne træffe andre solidaritetsforanstaltninger på frivilligt grundlag for at bistå medlemsstaten med at håndtere migrationssituationen eller forhindre migrationspres. 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0CE8C32C" w14:textId="77777777" w:rsidR="00E734EF" w:rsidRPr="009142CE" w:rsidRDefault="00E734EF" w:rsidP="007B6216">
            <w:pPr>
              <w:pStyle w:val="Normal6a"/>
            </w:pPr>
            <w:r w:rsidRPr="009142CE">
              <w:rPr>
                <w:b/>
                <w:i/>
              </w:rPr>
              <w:t>udgår</w:t>
            </w:r>
          </w:p>
        </w:tc>
      </w:tr>
    </w:tbl>
    <w:p w14:paraId="46E0D03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99FD0C7" w14:textId="77777777" w:rsidR="00E734EF" w:rsidRPr="009142CE" w:rsidRDefault="00E734EF" w:rsidP="00E734EF">
      <w:r w:rsidRPr="009142CE">
        <w:rPr>
          <w:rStyle w:val="HideTWBExt"/>
          <w:noProof w:val="0"/>
          <w:color w:val="auto"/>
        </w:rPr>
        <w:t>&lt;/Amend&gt;</w:t>
      </w:r>
    </w:p>
    <w:p w14:paraId="23FD048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466</w:t>
      </w:r>
      <w:r w:rsidRPr="009142CE">
        <w:rPr>
          <w:rStyle w:val="HideTWBExt"/>
          <w:noProof w:val="0"/>
          <w:color w:val="auto"/>
        </w:rPr>
        <w:t>&lt;/NumAm&gt;</w:t>
      </w:r>
    </w:p>
    <w:p w14:paraId="3CA25B5F"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3B98202E" w14:textId="77777777" w:rsidR="00E734EF" w:rsidRPr="009142CE" w:rsidRDefault="00E734EF" w:rsidP="00E734EF">
      <w:pPr>
        <w:pStyle w:val="NormalBold"/>
      </w:pPr>
      <w:r w:rsidRPr="009142CE">
        <w:rPr>
          <w:rStyle w:val="HideTWBExt"/>
          <w:noProof w:val="0"/>
          <w:color w:val="auto"/>
        </w:rPr>
        <w:t>&lt;/RepeatBlock-By&gt;</w:t>
      </w:r>
    </w:p>
    <w:p w14:paraId="5617684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B08C815"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D77F6B6" w14:textId="77777777" w:rsidTr="007B6216">
        <w:trPr>
          <w:trHeight w:hRule="exact" w:val="240"/>
          <w:jc w:val="center"/>
        </w:trPr>
        <w:tc>
          <w:tcPr>
            <w:tcW w:w="9752" w:type="dxa"/>
            <w:gridSpan w:val="2"/>
          </w:tcPr>
          <w:p w14:paraId="7AF0A85D" w14:textId="77777777" w:rsidR="00E734EF" w:rsidRPr="009142CE" w:rsidRDefault="00E734EF" w:rsidP="007B6216"/>
        </w:tc>
      </w:tr>
      <w:tr w:rsidR="00E734EF" w:rsidRPr="009142CE" w14:paraId="69481BD2" w14:textId="77777777" w:rsidTr="007B6216">
        <w:trPr>
          <w:trHeight w:val="240"/>
          <w:jc w:val="center"/>
        </w:trPr>
        <w:tc>
          <w:tcPr>
            <w:tcW w:w="4876" w:type="dxa"/>
          </w:tcPr>
          <w:p w14:paraId="7E4098ED" w14:textId="77777777" w:rsidR="00E734EF" w:rsidRPr="009142CE" w:rsidRDefault="00E734EF" w:rsidP="007B6216">
            <w:pPr>
              <w:pStyle w:val="AmColumnHeading"/>
            </w:pPr>
            <w:r w:rsidRPr="009142CE">
              <w:t>Kommissionens forslag</w:t>
            </w:r>
          </w:p>
        </w:tc>
        <w:tc>
          <w:tcPr>
            <w:tcW w:w="4876" w:type="dxa"/>
          </w:tcPr>
          <w:p w14:paraId="0F37C332" w14:textId="77777777" w:rsidR="00E734EF" w:rsidRPr="009142CE" w:rsidRDefault="00E734EF" w:rsidP="007B6216">
            <w:pPr>
              <w:pStyle w:val="AmColumnHeading"/>
            </w:pPr>
            <w:r w:rsidRPr="009142CE">
              <w:t>Ændringsforslag</w:t>
            </w:r>
          </w:p>
        </w:tc>
      </w:tr>
      <w:tr w:rsidR="00E734EF" w:rsidRPr="009142CE" w14:paraId="46D1BAB6" w14:textId="77777777" w:rsidTr="007B6216">
        <w:trPr>
          <w:jc w:val="center"/>
        </w:trPr>
        <w:tc>
          <w:tcPr>
            <w:tcW w:w="4876" w:type="dxa"/>
          </w:tcPr>
          <w:p w14:paraId="0E602C25"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træffe andre solidaritetsforanstaltninger på frivilligt grundlag for at bistå medlemsstaten med at håndtere migrationssituationen eller forhindre migrationspres. </w:t>
            </w:r>
            <w:r w:rsidRPr="009142CE">
              <w:rPr>
                <w:b/>
                <w:i/>
              </w:rPr>
              <w:t>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1A8A4DA7" w14:textId="77777777" w:rsidR="00E734EF" w:rsidRPr="009142CE" w:rsidRDefault="00E734EF" w:rsidP="007B6216">
            <w:pPr>
              <w:pStyle w:val="Normal6a"/>
            </w:pPr>
            <w:r w:rsidRPr="009142CE">
              <w:t>(32)</w:t>
            </w:r>
            <w:r w:rsidRPr="009142CE">
              <w:tab/>
              <w:t>En medlemsstat bør på eget initiativ eller på anmodning af en anden medlemsstat kunne træffe andre solidaritetsforanstaltninger på frivilligt grundlag for at bistå medlemsstaten med at håndtere migrationssituationen eller forhindre migrationspres.</w:t>
            </w:r>
          </w:p>
        </w:tc>
      </w:tr>
    </w:tbl>
    <w:p w14:paraId="76F4B70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51F4CE2" w14:textId="77777777" w:rsidR="00E734EF" w:rsidRPr="009142CE" w:rsidRDefault="00E734EF" w:rsidP="00E734EF">
      <w:r w:rsidRPr="009142CE">
        <w:rPr>
          <w:rStyle w:val="HideTWBExt"/>
          <w:noProof w:val="0"/>
          <w:color w:val="auto"/>
        </w:rPr>
        <w:t>&lt;/Amend&gt;</w:t>
      </w:r>
    </w:p>
    <w:p w14:paraId="514C347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467</w:t>
      </w:r>
      <w:r w:rsidRPr="009142CE">
        <w:rPr>
          <w:rStyle w:val="HideTWBExt"/>
          <w:noProof w:val="0"/>
          <w:color w:val="auto"/>
        </w:rPr>
        <w:t>&lt;/NumAm&gt;</w:t>
      </w:r>
    </w:p>
    <w:p w14:paraId="7385B981"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6C2A88DD" w14:textId="77777777" w:rsidR="00E734EF" w:rsidRPr="009142CE" w:rsidRDefault="00E734EF" w:rsidP="00E734EF">
      <w:pPr>
        <w:pStyle w:val="NormalBold"/>
      </w:pPr>
      <w:r w:rsidRPr="009142CE">
        <w:rPr>
          <w:rStyle w:val="HideTWBExt"/>
          <w:noProof w:val="0"/>
          <w:color w:val="auto"/>
        </w:rPr>
        <w:t>&lt;/RepeatBlock-By&gt;</w:t>
      </w:r>
    </w:p>
    <w:p w14:paraId="36D181F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E74C2EB"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6C121C3" w14:textId="77777777" w:rsidTr="007B6216">
        <w:trPr>
          <w:trHeight w:hRule="exact" w:val="240"/>
          <w:jc w:val="center"/>
        </w:trPr>
        <w:tc>
          <w:tcPr>
            <w:tcW w:w="9752" w:type="dxa"/>
            <w:gridSpan w:val="2"/>
          </w:tcPr>
          <w:p w14:paraId="00667C74" w14:textId="77777777" w:rsidR="00E734EF" w:rsidRPr="009142CE" w:rsidRDefault="00E734EF" w:rsidP="007B6216"/>
        </w:tc>
      </w:tr>
      <w:tr w:rsidR="00E734EF" w:rsidRPr="009142CE" w14:paraId="3030DB43" w14:textId="77777777" w:rsidTr="007B6216">
        <w:trPr>
          <w:trHeight w:val="240"/>
          <w:jc w:val="center"/>
        </w:trPr>
        <w:tc>
          <w:tcPr>
            <w:tcW w:w="4876" w:type="dxa"/>
          </w:tcPr>
          <w:p w14:paraId="6A393BD0" w14:textId="77777777" w:rsidR="00E734EF" w:rsidRPr="009142CE" w:rsidRDefault="00E734EF" w:rsidP="007B6216">
            <w:pPr>
              <w:pStyle w:val="AmColumnHeading"/>
            </w:pPr>
            <w:r w:rsidRPr="009142CE">
              <w:t>Kommissionens forslag</w:t>
            </w:r>
          </w:p>
        </w:tc>
        <w:tc>
          <w:tcPr>
            <w:tcW w:w="4876" w:type="dxa"/>
          </w:tcPr>
          <w:p w14:paraId="30B87A19" w14:textId="77777777" w:rsidR="00E734EF" w:rsidRPr="009142CE" w:rsidRDefault="00E734EF" w:rsidP="007B6216">
            <w:pPr>
              <w:pStyle w:val="AmColumnHeading"/>
            </w:pPr>
            <w:r w:rsidRPr="009142CE">
              <w:t>Ændringsforslag</w:t>
            </w:r>
          </w:p>
        </w:tc>
      </w:tr>
      <w:tr w:rsidR="00E734EF" w:rsidRPr="009142CE" w14:paraId="7DE0B7D4" w14:textId="77777777" w:rsidTr="007B6216">
        <w:trPr>
          <w:jc w:val="center"/>
        </w:trPr>
        <w:tc>
          <w:tcPr>
            <w:tcW w:w="4876" w:type="dxa"/>
          </w:tcPr>
          <w:p w14:paraId="5D586C6F"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træffe andre </w:t>
            </w:r>
            <w:r w:rsidRPr="009142CE">
              <w:rPr>
                <w:b/>
                <w:bCs/>
                <w:i/>
                <w:iCs/>
              </w:rPr>
              <w:t>solidaritetsforanstaltninger</w:t>
            </w:r>
            <w:r w:rsidRPr="009142CE">
              <w:t xml:space="preserve"> på frivilligt grundlag for at bistå medlemsstaten med at håndtere migrationssituationen eller forhindre migrationspres. </w:t>
            </w:r>
            <w:r w:rsidRPr="009142CE">
              <w:rPr>
                <w:b/>
                <w:i/>
              </w:rPr>
              <w:t>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2444C906"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træffe </w:t>
            </w:r>
            <w:r w:rsidRPr="009142CE">
              <w:rPr>
                <w:b/>
                <w:i/>
              </w:rPr>
              <w:t xml:space="preserve">eller tilskyndes til at træffe </w:t>
            </w:r>
            <w:r w:rsidRPr="009142CE">
              <w:t xml:space="preserve">andre </w:t>
            </w:r>
            <w:r w:rsidRPr="009142CE">
              <w:rPr>
                <w:b/>
                <w:i/>
              </w:rPr>
              <w:t>foranstaltninger</w:t>
            </w:r>
            <w:r w:rsidRPr="009142CE">
              <w:t xml:space="preserve"> på frivilligt grundlag for at bistå medlemsstaten med at håndtere migrationssituationen eller forhindre migrationspres.</w:t>
            </w:r>
          </w:p>
        </w:tc>
      </w:tr>
    </w:tbl>
    <w:p w14:paraId="30F9394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4162231" w14:textId="77777777" w:rsidR="00E734EF" w:rsidRPr="009142CE" w:rsidRDefault="00E734EF" w:rsidP="00E734EF">
      <w:r w:rsidRPr="009142CE">
        <w:rPr>
          <w:rStyle w:val="HideTWBExt"/>
          <w:noProof w:val="0"/>
          <w:color w:val="auto"/>
        </w:rPr>
        <w:t>&lt;/Amend&gt;</w:t>
      </w:r>
    </w:p>
    <w:p w14:paraId="3A65FBC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468</w:t>
      </w:r>
      <w:r w:rsidRPr="009142CE">
        <w:rPr>
          <w:rStyle w:val="HideTWBExt"/>
          <w:noProof w:val="0"/>
          <w:color w:val="auto"/>
        </w:rPr>
        <w:t>&lt;/NumAm&gt;</w:t>
      </w:r>
    </w:p>
    <w:p w14:paraId="757876CD"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29728631" w14:textId="77777777" w:rsidR="00E734EF" w:rsidRPr="009142CE" w:rsidRDefault="00E734EF" w:rsidP="00E734EF">
      <w:pPr>
        <w:pStyle w:val="NormalBold"/>
      </w:pPr>
      <w:r w:rsidRPr="009142CE">
        <w:rPr>
          <w:rStyle w:val="HideTWBExt"/>
          <w:noProof w:val="0"/>
          <w:color w:val="auto"/>
        </w:rPr>
        <w:t>&lt;/RepeatBlock-By&gt;</w:t>
      </w:r>
    </w:p>
    <w:p w14:paraId="2992D90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19D73A3"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6B427F6" w14:textId="77777777" w:rsidTr="007B6216">
        <w:trPr>
          <w:trHeight w:hRule="exact" w:val="240"/>
          <w:jc w:val="center"/>
        </w:trPr>
        <w:tc>
          <w:tcPr>
            <w:tcW w:w="9752" w:type="dxa"/>
            <w:gridSpan w:val="2"/>
          </w:tcPr>
          <w:p w14:paraId="1069D244" w14:textId="77777777" w:rsidR="00E734EF" w:rsidRPr="009142CE" w:rsidRDefault="00E734EF" w:rsidP="007B6216"/>
        </w:tc>
      </w:tr>
      <w:tr w:rsidR="00E734EF" w:rsidRPr="009142CE" w14:paraId="412BFFD2" w14:textId="77777777" w:rsidTr="007B6216">
        <w:trPr>
          <w:trHeight w:val="240"/>
          <w:jc w:val="center"/>
        </w:trPr>
        <w:tc>
          <w:tcPr>
            <w:tcW w:w="4876" w:type="dxa"/>
          </w:tcPr>
          <w:p w14:paraId="086DE29F" w14:textId="77777777" w:rsidR="00E734EF" w:rsidRPr="009142CE" w:rsidRDefault="00E734EF" w:rsidP="007B6216">
            <w:pPr>
              <w:pStyle w:val="AmColumnHeading"/>
            </w:pPr>
            <w:r w:rsidRPr="009142CE">
              <w:t>Kommissionens forslag</w:t>
            </w:r>
          </w:p>
        </w:tc>
        <w:tc>
          <w:tcPr>
            <w:tcW w:w="4876" w:type="dxa"/>
          </w:tcPr>
          <w:p w14:paraId="7A9BAC40" w14:textId="77777777" w:rsidR="00E734EF" w:rsidRPr="009142CE" w:rsidRDefault="00E734EF" w:rsidP="007B6216">
            <w:pPr>
              <w:pStyle w:val="AmColumnHeading"/>
            </w:pPr>
            <w:r w:rsidRPr="009142CE">
              <w:t>Ændringsforslag</w:t>
            </w:r>
          </w:p>
        </w:tc>
      </w:tr>
      <w:tr w:rsidR="00E734EF" w:rsidRPr="009142CE" w14:paraId="120491A2" w14:textId="77777777" w:rsidTr="007B6216">
        <w:trPr>
          <w:jc w:val="center"/>
        </w:trPr>
        <w:tc>
          <w:tcPr>
            <w:tcW w:w="4876" w:type="dxa"/>
          </w:tcPr>
          <w:p w14:paraId="5001FCC5" w14:textId="77777777" w:rsidR="00E734EF" w:rsidRPr="009142CE" w:rsidRDefault="00E734EF" w:rsidP="007B6216">
            <w:pPr>
              <w:pStyle w:val="Normal6a"/>
            </w:pPr>
            <w:r w:rsidRPr="009142CE">
              <w:t>(32)</w:t>
            </w:r>
            <w:r w:rsidRPr="009142CE">
              <w:tab/>
              <w:t xml:space="preserve">En medlemsstat </w:t>
            </w:r>
            <w:r w:rsidRPr="009142CE">
              <w:rPr>
                <w:b/>
                <w:bCs/>
                <w:i/>
                <w:iCs/>
              </w:rPr>
              <w:t>bør</w:t>
            </w:r>
            <w:r w:rsidRPr="009142CE">
              <w:t xml:space="preserve"> på eget initiativ eller på anmodning af en anden medlemsstat </w:t>
            </w:r>
            <w:r w:rsidRPr="009142CE">
              <w:rPr>
                <w:b/>
                <w:i/>
              </w:rPr>
              <w:t xml:space="preserve">kunne </w:t>
            </w:r>
            <w:r w:rsidRPr="009142CE">
              <w:t xml:space="preserve">træffe </w:t>
            </w:r>
            <w:r w:rsidRPr="009142CE">
              <w:rPr>
                <w:b/>
                <w:i/>
              </w:rPr>
              <w:t>andre solidaritetsforanstaltninger på frivilligt grundlag</w:t>
            </w:r>
            <w:r w:rsidRPr="009142CE">
              <w:t xml:space="preserve"> for at bistå medlemsstaten med at håndtere </w:t>
            </w:r>
            <w:r w:rsidRPr="009142CE">
              <w:rPr>
                <w:b/>
                <w:i/>
              </w:rPr>
              <w:t xml:space="preserve">migrationssituationen eller forhindre migrationspres. Disse bidrag bør omfatte foranstaltninger, der har til formål at styrke kapaciteten i den </w:t>
            </w:r>
            <w:r w:rsidRPr="009142CE">
              <w:t>medlemsstat</w:t>
            </w:r>
            <w:r w:rsidRPr="009142CE">
              <w:rPr>
                <w:b/>
                <w:i/>
              </w:rPr>
              <w:t>, der er under pres, eller reagere på migrationstendenser, gennem samarbejde med tredjelande</w:t>
            </w:r>
            <w:r w:rsidRPr="009142CE">
              <w:t xml:space="preserve">. </w:t>
            </w:r>
            <w:r w:rsidRPr="009142CE">
              <w:rPr>
                <w:b/>
                <w:i/>
              </w:rPr>
              <w:t>Derudover bør sådanne solidaritetsforanstaltninger omfatte omfordeling af tredjelandsstatsborgere, der er omfattet af grænseproceduren,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774AF777" w14:textId="77777777" w:rsidR="00E734EF" w:rsidRPr="009142CE" w:rsidRDefault="00E734EF" w:rsidP="007B6216">
            <w:pPr>
              <w:pStyle w:val="Normal6a"/>
            </w:pPr>
            <w:r w:rsidRPr="009142CE">
              <w:t>(32)</w:t>
            </w:r>
            <w:r w:rsidRPr="009142CE">
              <w:tab/>
              <w:t xml:space="preserve">En medlemsstat </w:t>
            </w:r>
            <w:r w:rsidRPr="009142CE">
              <w:rPr>
                <w:b/>
                <w:i/>
              </w:rPr>
              <w:t>kan</w:t>
            </w:r>
            <w:r w:rsidRPr="009142CE">
              <w:t xml:space="preserve"> på eget initiativ eller på anmodning af en anden medlemsstat træffe </w:t>
            </w:r>
            <w:r w:rsidRPr="009142CE">
              <w:rPr>
                <w:b/>
                <w:i/>
              </w:rPr>
              <w:t>foranstaltninger</w:t>
            </w:r>
            <w:r w:rsidRPr="009142CE">
              <w:t xml:space="preserve"> for at bistå medlemsstaten med at håndtere </w:t>
            </w:r>
            <w:r w:rsidRPr="009142CE">
              <w:rPr>
                <w:b/>
                <w:i/>
              </w:rPr>
              <w:t>massemigrationstruslen, men hovedansvaret ligger altid hos den berørte</w:t>
            </w:r>
            <w:r w:rsidRPr="009142CE">
              <w:t xml:space="preserve"> medlemsstat.</w:t>
            </w:r>
          </w:p>
        </w:tc>
      </w:tr>
    </w:tbl>
    <w:p w14:paraId="5453C20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C466526" w14:textId="77777777" w:rsidR="00E734EF" w:rsidRPr="009142CE" w:rsidRDefault="00E734EF" w:rsidP="00E734EF">
      <w:r w:rsidRPr="009142CE">
        <w:rPr>
          <w:rStyle w:val="HideTWBExt"/>
          <w:noProof w:val="0"/>
          <w:color w:val="auto"/>
        </w:rPr>
        <w:t>&lt;/Amend&gt;</w:t>
      </w:r>
    </w:p>
    <w:p w14:paraId="3E5A910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469</w:t>
      </w:r>
      <w:r w:rsidRPr="009142CE">
        <w:rPr>
          <w:rStyle w:val="HideTWBExt"/>
          <w:noProof w:val="0"/>
          <w:color w:val="auto"/>
        </w:rPr>
        <w:t>&lt;/NumAm&gt;</w:t>
      </w:r>
    </w:p>
    <w:p w14:paraId="337BA5FF"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299BEE4C" w14:textId="77777777" w:rsidR="00E734EF" w:rsidRPr="009142CE" w:rsidRDefault="00E734EF" w:rsidP="00E734EF">
      <w:pPr>
        <w:pStyle w:val="NormalBold"/>
      </w:pPr>
      <w:r w:rsidRPr="009142CE">
        <w:rPr>
          <w:rStyle w:val="HideTWBExt"/>
          <w:noProof w:val="0"/>
          <w:color w:val="auto"/>
        </w:rPr>
        <w:t>&lt;/RepeatBlock-By&gt;</w:t>
      </w:r>
    </w:p>
    <w:p w14:paraId="5E11981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404E3A7"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8B23AD7" w14:textId="77777777" w:rsidTr="007B6216">
        <w:trPr>
          <w:trHeight w:hRule="exact" w:val="240"/>
          <w:jc w:val="center"/>
        </w:trPr>
        <w:tc>
          <w:tcPr>
            <w:tcW w:w="9752" w:type="dxa"/>
            <w:gridSpan w:val="2"/>
          </w:tcPr>
          <w:p w14:paraId="2A9E5F14" w14:textId="77777777" w:rsidR="00E734EF" w:rsidRPr="009142CE" w:rsidRDefault="00E734EF" w:rsidP="007B6216"/>
        </w:tc>
      </w:tr>
      <w:tr w:rsidR="00E734EF" w:rsidRPr="009142CE" w14:paraId="1F84061A" w14:textId="77777777" w:rsidTr="007B6216">
        <w:trPr>
          <w:trHeight w:val="240"/>
          <w:jc w:val="center"/>
        </w:trPr>
        <w:tc>
          <w:tcPr>
            <w:tcW w:w="4876" w:type="dxa"/>
          </w:tcPr>
          <w:p w14:paraId="088802E8" w14:textId="77777777" w:rsidR="00E734EF" w:rsidRPr="009142CE" w:rsidRDefault="00E734EF" w:rsidP="007B6216">
            <w:pPr>
              <w:pStyle w:val="AmColumnHeading"/>
            </w:pPr>
            <w:r w:rsidRPr="009142CE">
              <w:t>Kommissionens forslag</w:t>
            </w:r>
          </w:p>
        </w:tc>
        <w:tc>
          <w:tcPr>
            <w:tcW w:w="4876" w:type="dxa"/>
          </w:tcPr>
          <w:p w14:paraId="64E4259E" w14:textId="77777777" w:rsidR="00E734EF" w:rsidRPr="009142CE" w:rsidRDefault="00E734EF" w:rsidP="007B6216">
            <w:pPr>
              <w:pStyle w:val="AmColumnHeading"/>
            </w:pPr>
            <w:r w:rsidRPr="009142CE">
              <w:t>Ændringsforslag</w:t>
            </w:r>
          </w:p>
        </w:tc>
      </w:tr>
      <w:tr w:rsidR="00E734EF" w:rsidRPr="009142CE" w14:paraId="661DB24D" w14:textId="77777777" w:rsidTr="007B6216">
        <w:trPr>
          <w:jc w:val="center"/>
        </w:trPr>
        <w:tc>
          <w:tcPr>
            <w:tcW w:w="4876" w:type="dxa"/>
          </w:tcPr>
          <w:p w14:paraId="26EAD5E9"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w:t>
            </w:r>
            <w:r w:rsidRPr="009142CE">
              <w:rPr>
                <w:b/>
                <w:i/>
              </w:rPr>
              <w:t>træffe andre solidaritetsforanstaltninger</w:t>
            </w:r>
            <w:r w:rsidRPr="009142CE">
              <w:t xml:space="preserve"> på frivilligt grundlag for at bistå medlemsstaten</w:t>
            </w:r>
            <w:r w:rsidRPr="009142CE">
              <w:rPr>
                <w:b/>
                <w:bCs/>
                <w:i/>
                <w:iCs/>
              </w:rPr>
              <w:t xml:space="preserve"> med at håndtere migrationssituationen eller forhindre migrationspres</w:t>
            </w:r>
            <w:r w:rsidRPr="009142CE">
              <w:t>.</w:t>
            </w:r>
            <w:r w:rsidRPr="009142CE">
              <w:rPr>
                <w:b/>
                <w:i/>
              </w:rPr>
              <w:t xml:space="preserve"> 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 og tredjelandsstatsborgere med ulovligt ophold.</w:t>
            </w:r>
            <w:r w:rsidRPr="009142CE">
              <w:t xml:space="preserve"> Hvis medlemsstaterne yder frivillige bidrag </w:t>
            </w:r>
            <w:r w:rsidRPr="009142CE">
              <w:rPr>
                <w:b/>
                <w:i/>
              </w:rPr>
              <w:t>i form af omfordeling eller overtagelse af tilbagesendelser</w:t>
            </w:r>
            <w:r w:rsidRPr="009142CE">
              <w:t xml:space="preserve">, bør </w:t>
            </w:r>
            <w:r w:rsidRPr="009142CE">
              <w:rPr>
                <w:b/>
                <w:i/>
              </w:rPr>
              <w:t>der for at tilskynde til frivilligt at udvise solidaritet tages hensyn til</w:t>
            </w:r>
            <w:r w:rsidRPr="009142CE">
              <w:t xml:space="preserve"> disse </w:t>
            </w:r>
            <w:r w:rsidRPr="009142CE">
              <w:rPr>
                <w:b/>
                <w:i/>
              </w:rPr>
              <w:t>bidrag i den gennemførelsesretsakt, der vedtages i situationer med migrationspres</w:t>
            </w:r>
            <w:r w:rsidRPr="009142CE">
              <w:t>.</w:t>
            </w:r>
          </w:p>
        </w:tc>
        <w:tc>
          <w:tcPr>
            <w:tcW w:w="4876" w:type="dxa"/>
          </w:tcPr>
          <w:p w14:paraId="1A1D038B"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w:t>
            </w:r>
            <w:r w:rsidRPr="009142CE">
              <w:rPr>
                <w:b/>
                <w:i/>
              </w:rPr>
              <w:t xml:space="preserve">stille yderligere omfordelingssteder til rådighed </w:t>
            </w:r>
            <w:r w:rsidRPr="009142CE">
              <w:t xml:space="preserve">på frivilligt grundlag for at bistå medlemsstaten. Hvis medlemsstaterne yder frivillige bidrag </w:t>
            </w:r>
            <w:r w:rsidRPr="009142CE">
              <w:rPr>
                <w:b/>
                <w:i/>
              </w:rPr>
              <w:t>gennem yderligere omfordeling</w:t>
            </w:r>
            <w:r w:rsidRPr="009142CE">
              <w:t xml:space="preserve">, bør disse </w:t>
            </w:r>
            <w:r w:rsidRPr="009142CE">
              <w:rPr>
                <w:b/>
                <w:i/>
              </w:rPr>
              <w:t>omfordelinger støttes finansielt af AMIF-fonden</w:t>
            </w:r>
            <w:r w:rsidRPr="009142CE">
              <w:t>.</w:t>
            </w:r>
          </w:p>
        </w:tc>
      </w:tr>
    </w:tbl>
    <w:p w14:paraId="1C4E26C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D31EB2A" w14:textId="77777777" w:rsidR="00E734EF" w:rsidRPr="009142CE" w:rsidRDefault="00E734EF" w:rsidP="00E734EF">
      <w:r w:rsidRPr="009142CE">
        <w:rPr>
          <w:rStyle w:val="HideTWBExt"/>
          <w:noProof w:val="0"/>
          <w:color w:val="auto"/>
        </w:rPr>
        <w:t>&lt;/Amend&gt;</w:t>
      </w:r>
    </w:p>
    <w:p w14:paraId="623841F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470</w:t>
      </w:r>
      <w:r w:rsidRPr="009142CE">
        <w:rPr>
          <w:rStyle w:val="HideTWBExt"/>
          <w:noProof w:val="0"/>
          <w:color w:val="auto"/>
        </w:rPr>
        <w:t>&lt;/NumAm&gt;</w:t>
      </w:r>
    </w:p>
    <w:p w14:paraId="23467AC4"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61E089B1" w14:textId="77777777" w:rsidR="00E734EF" w:rsidRPr="009142CE" w:rsidRDefault="00E734EF" w:rsidP="00E734EF">
      <w:pPr>
        <w:pStyle w:val="NormalBold"/>
      </w:pPr>
      <w:r w:rsidRPr="009142CE">
        <w:rPr>
          <w:rStyle w:val="HideTWBExt"/>
          <w:noProof w:val="0"/>
          <w:color w:val="auto"/>
        </w:rPr>
        <w:t>&lt;/RepeatBlock-By&gt;</w:t>
      </w:r>
    </w:p>
    <w:p w14:paraId="7E0F38F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90A657B"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82AFAE8" w14:textId="77777777" w:rsidTr="007B6216">
        <w:trPr>
          <w:trHeight w:hRule="exact" w:val="240"/>
          <w:jc w:val="center"/>
        </w:trPr>
        <w:tc>
          <w:tcPr>
            <w:tcW w:w="9752" w:type="dxa"/>
            <w:gridSpan w:val="2"/>
          </w:tcPr>
          <w:p w14:paraId="0EE3E73E" w14:textId="77777777" w:rsidR="00E734EF" w:rsidRPr="009142CE" w:rsidRDefault="00E734EF" w:rsidP="007B6216"/>
        </w:tc>
      </w:tr>
      <w:tr w:rsidR="00E734EF" w:rsidRPr="009142CE" w14:paraId="344AA910" w14:textId="77777777" w:rsidTr="007B6216">
        <w:trPr>
          <w:trHeight w:val="240"/>
          <w:jc w:val="center"/>
        </w:trPr>
        <w:tc>
          <w:tcPr>
            <w:tcW w:w="4876" w:type="dxa"/>
          </w:tcPr>
          <w:p w14:paraId="03E877C4" w14:textId="77777777" w:rsidR="00E734EF" w:rsidRPr="009142CE" w:rsidRDefault="00E734EF" w:rsidP="007B6216">
            <w:pPr>
              <w:pStyle w:val="AmColumnHeading"/>
            </w:pPr>
            <w:r w:rsidRPr="009142CE">
              <w:t>Kommissionens forslag</w:t>
            </w:r>
          </w:p>
        </w:tc>
        <w:tc>
          <w:tcPr>
            <w:tcW w:w="4876" w:type="dxa"/>
          </w:tcPr>
          <w:p w14:paraId="084759BF" w14:textId="77777777" w:rsidR="00E734EF" w:rsidRPr="009142CE" w:rsidRDefault="00E734EF" w:rsidP="007B6216">
            <w:pPr>
              <w:pStyle w:val="AmColumnHeading"/>
            </w:pPr>
            <w:r w:rsidRPr="009142CE">
              <w:t>Ændringsforslag</w:t>
            </w:r>
          </w:p>
        </w:tc>
      </w:tr>
      <w:tr w:rsidR="00E734EF" w:rsidRPr="009142CE" w14:paraId="1AB32E2A" w14:textId="77777777" w:rsidTr="007B6216">
        <w:trPr>
          <w:jc w:val="center"/>
        </w:trPr>
        <w:tc>
          <w:tcPr>
            <w:tcW w:w="4876" w:type="dxa"/>
          </w:tcPr>
          <w:p w14:paraId="2F4498E4"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træffe andre </w:t>
            </w:r>
            <w:r w:rsidRPr="009142CE">
              <w:rPr>
                <w:b/>
                <w:bCs/>
                <w:i/>
                <w:iCs/>
              </w:rPr>
              <w:t>solidaritetsforanstaltninger</w:t>
            </w:r>
            <w:r w:rsidRPr="009142CE">
              <w:t xml:space="preserve"> på frivilligt grundlag for at </w:t>
            </w:r>
            <w:r w:rsidRPr="009142CE">
              <w:rPr>
                <w:b/>
                <w:bCs/>
                <w:i/>
                <w:iCs/>
              </w:rPr>
              <w:t>bistå medlemsstaten med at håndtere migrationssituationen eller forhindre migrationspres</w:t>
            </w:r>
            <w:r w:rsidRPr="009142CE">
              <w:t xml:space="preserve">. Disse bidrag bør omfatte foranstaltninger, der har til formål at styrke </w:t>
            </w:r>
            <w:r w:rsidRPr="009142CE">
              <w:rPr>
                <w:b/>
                <w:bCs/>
                <w:i/>
                <w:iCs/>
              </w:rPr>
              <w:t>kapaciteten i den medlemsstat, der er under pres, eller reagere på migrationstendenser, gennem samarbejde</w:t>
            </w:r>
            <w:r w:rsidRPr="009142CE">
              <w:t xml:space="preserve"> med tredjelande. Derudover </w:t>
            </w:r>
            <w:r w:rsidRPr="009142CE">
              <w:rPr>
                <w:b/>
                <w:bCs/>
                <w:i/>
                <w:iCs/>
              </w:rPr>
              <w:t>bør</w:t>
            </w:r>
            <w:r w:rsidRPr="009142CE">
              <w:t xml:space="preserve"> sådanne solidaritetsforanstaltninger omfatte </w:t>
            </w:r>
            <w:r w:rsidRPr="009142CE">
              <w:rPr>
                <w:b/>
                <w:i/>
              </w:rPr>
              <w:t>omfordeling af tredjelandsstatsborgere, der er omfattet af grænseproceduren, og tredjelandsstatsborgere med ulovligt ophold</w:t>
            </w:r>
            <w:r w:rsidRPr="009142CE">
              <w:t>.</w:t>
            </w:r>
            <w:r w:rsidRPr="009142CE">
              <w:rPr>
                <w:b/>
                <w:i/>
              </w:rPr>
              <w:t xml:space="preserve">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75AA20A4"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træffe andre </w:t>
            </w:r>
            <w:r w:rsidRPr="009142CE">
              <w:rPr>
                <w:b/>
                <w:i/>
              </w:rPr>
              <w:t>samarbejdsforanstaltninger</w:t>
            </w:r>
            <w:r w:rsidRPr="009142CE">
              <w:t xml:space="preserve"> på frivilligt grundlag for at </w:t>
            </w:r>
            <w:r w:rsidRPr="009142CE">
              <w:rPr>
                <w:b/>
                <w:i/>
              </w:rPr>
              <w:t>øge Den Europæiske Unions modstandsdygtighed inden for asyl- og migrationsforvaltning</w:t>
            </w:r>
            <w:r w:rsidRPr="009142CE">
              <w:t xml:space="preserve">. Disse bidrag bør omfatte foranstaltninger, der har til formål at styrke </w:t>
            </w:r>
            <w:r w:rsidRPr="009142CE">
              <w:rPr>
                <w:b/>
                <w:i/>
              </w:rPr>
              <w:t>samarbejdet</w:t>
            </w:r>
            <w:r w:rsidRPr="009142CE">
              <w:t xml:space="preserve"> med tredjelande. Derudover </w:t>
            </w:r>
            <w:r w:rsidRPr="009142CE">
              <w:rPr>
                <w:b/>
                <w:i/>
              </w:rPr>
              <w:t>kan</w:t>
            </w:r>
            <w:r w:rsidRPr="009142CE">
              <w:t xml:space="preserve"> sådanne solidaritetsforanstaltninger omfatte </w:t>
            </w:r>
            <w:r w:rsidRPr="009142CE">
              <w:rPr>
                <w:b/>
                <w:i/>
              </w:rPr>
              <w:t>en bredere forpligtelse til at fordele personer under international beskyttelse, hvis berettigelse er blevet fastslået i tredjelande, før de har fået lovlig adgang til Den Europæiske Union</w:t>
            </w:r>
            <w:r w:rsidRPr="009142CE">
              <w:t>.</w:t>
            </w:r>
          </w:p>
        </w:tc>
      </w:tr>
    </w:tbl>
    <w:p w14:paraId="66FEBB0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559D71B" w14:textId="77777777" w:rsidR="00E734EF" w:rsidRPr="009142CE" w:rsidRDefault="00E734EF" w:rsidP="00E734EF">
      <w:r w:rsidRPr="009142CE">
        <w:rPr>
          <w:rStyle w:val="HideTWBExt"/>
          <w:noProof w:val="0"/>
          <w:color w:val="auto"/>
        </w:rPr>
        <w:t>&lt;/Amend&gt;</w:t>
      </w:r>
    </w:p>
    <w:p w14:paraId="2728BA6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471</w:t>
      </w:r>
      <w:r w:rsidRPr="009142CE">
        <w:rPr>
          <w:rStyle w:val="HideTWBExt"/>
          <w:noProof w:val="0"/>
          <w:color w:val="auto"/>
        </w:rPr>
        <w:t>&lt;/NumAm&gt;</w:t>
      </w:r>
    </w:p>
    <w:p w14:paraId="60840AD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4A09287" w14:textId="77777777" w:rsidR="00E734EF" w:rsidRPr="009142CE" w:rsidRDefault="00E734EF" w:rsidP="00E734EF">
      <w:pPr>
        <w:pStyle w:val="NormalBold"/>
      </w:pPr>
      <w:r w:rsidRPr="009142CE">
        <w:rPr>
          <w:rStyle w:val="HideTWBExt"/>
          <w:noProof w:val="0"/>
          <w:color w:val="auto"/>
        </w:rPr>
        <w:t>&lt;/RepeatBlock-By&gt;</w:t>
      </w:r>
    </w:p>
    <w:p w14:paraId="5F22164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BD04A6"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AF65EB2" w14:textId="77777777" w:rsidTr="007B6216">
        <w:trPr>
          <w:trHeight w:hRule="exact" w:val="240"/>
          <w:jc w:val="center"/>
        </w:trPr>
        <w:tc>
          <w:tcPr>
            <w:tcW w:w="9752" w:type="dxa"/>
            <w:gridSpan w:val="2"/>
          </w:tcPr>
          <w:p w14:paraId="236814E5" w14:textId="77777777" w:rsidR="00E734EF" w:rsidRPr="009142CE" w:rsidRDefault="00E734EF" w:rsidP="007B6216"/>
        </w:tc>
      </w:tr>
      <w:tr w:rsidR="00E734EF" w:rsidRPr="009142CE" w14:paraId="08575A8F" w14:textId="77777777" w:rsidTr="007B6216">
        <w:trPr>
          <w:trHeight w:val="240"/>
          <w:jc w:val="center"/>
        </w:trPr>
        <w:tc>
          <w:tcPr>
            <w:tcW w:w="4876" w:type="dxa"/>
          </w:tcPr>
          <w:p w14:paraId="089BB3C6" w14:textId="77777777" w:rsidR="00E734EF" w:rsidRPr="009142CE" w:rsidRDefault="00E734EF" w:rsidP="007B6216">
            <w:pPr>
              <w:pStyle w:val="AmColumnHeading"/>
            </w:pPr>
            <w:r w:rsidRPr="009142CE">
              <w:t>Kommissionens forslag</w:t>
            </w:r>
          </w:p>
        </w:tc>
        <w:tc>
          <w:tcPr>
            <w:tcW w:w="4876" w:type="dxa"/>
          </w:tcPr>
          <w:p w14:paraId="584C75FD" w14:textId="77777777" w:rsidR="00E734EF" w:rsidRPr="009142CE" w:rsidRDefault="00E734EF" w:rsidP="007B6216">
            <w:pPr>
              <w:pStyle w:val="AmColumnHeading"/>
            </w:pPr>
            <w:r w:rsidRPr="009142CE">
              <w:t>Ændringsforslag</w:t>
            </w:r>
          </w:p>
        </w:tc>
      </w:tr>
      <w:tr w:rsidR="00E734EF" w:rsidRPr="009142CE" w14:paraId="1796BE5C" w14:textId="77777777" w:rsidTr="007B6216">
        <w:trPr>
          <w:jc w:val="center"/>
        </w:trPr>
        <w:tc>
          <w:tcPr>
            <w:tcW w:w="4876" w:type="dxa"/>
          </w:tcPr>
          <w:p w14:paraId="1A39C5CA" w14:textId="77777777" w:rsidR="00E734EF" w:rsidRPr="009142CE" w:rsidRDefault="00E734EF" w:rsidP="007B6216">
            <w:pPr>
              <w:pStyle w:val="Normal6a"/>
            </w:pPr>
            <w:r w:rsidRPr="009142CE">
              <w:t>(32)</w:t>
            </w:r>
            <w:r w:rsidRPr="009142CE">
              <w:tab/>
              <w:t xml:space="preserve">En medlemsstat bør på eget initiativ eller på anmodning af en anden medlemsstat kunne </w:t>
            </w:r>
            <w:r w:rsidRPr="009142CE">
              <w:rPr>
                <w:b/>
                <w:bCs/>
                <w:i/>
                <w:iCs/>
              </w:rPr>
              <w:t>træffe andre solidaritetsforanstaltninger</w:t>
            </w:r>
            <w:r w:rsidRPr="009142CE">
              <w:t xml:space="preserve"> på frivilligt grundlag for at bistå medlemsstaten med at </w:t>
            </w:r>
            <w:r w:rsidRPr="009142CE">
              <w:rPr>
                <w:b/>
                <w:i/>
              </w:rPr>
              <w:t>håndtere migrationssituationen eller</w:t>
            </w:r>
            <w:r w:rsidRPr="009142CE">
              <w:t xml:space="preserve"> forhindre </w:t>
            </w:r>
            <w:r w:rsidRPr="009142CE">
              <w:rPr>
                <w:b/>
                <w:i/>
              </w:rPr>
              <w:t>migrationspres</w:t>
            </w:r>
            <w:r w:rsidRPr="009142CE">
              <w:t>.</w:t>
            </w:r>
            <w:r w:rsidRPr="009142CE">
              <w:rPr>
                <w:b/>
                <w:i/>
              </w:rPr>
              <w:t xml:space="preserve"> Disse bidrag bør omfatte foranstaltninger, der har til formål at styrke kapaciteten i den medlemsstat, der er under </w:t>
            </w:r>
            <w:r w:rsidRPr="009142CE">
              <w:t>pres</w:t>
            </w:r>
            <w:r w:rsidRPr="009142CE">
              <w:rPr>
                <w:b/>
                <w:i/>
              </w:rPr>
              <w:t>, eller reagere på migrationstendenser, gennem samarbejde med tredjelande</w:t>
            </w:r>
            <w:r w:rsidRPr="009142CE">
              <w:t>.</w:t>
            </w:r>
            <w:r w:rsidRPr="009142CE">
              <w:rPr>
                <w:b/>
                <w:i/>
              </w:rPr>
              <w:t xml:space="preserve"> Derudover bør sådanne solidaritetsforanstaltninger omfatte omfordeling af tredjelandsstatsborgere, der er omfattet af grænseproceduren, og tredjelandsstatsborgere med ulovligt ophold.</w:t>
            </w:r>
            <w:r w:rsidRPr="009142CE">
              <w:t xml:space="preserve"> Hvis medlemsstaterne yder frivillige bidrag i form af omfordeling </w:t>
            </w:r>
            <w:r w:rsidRPr="009142CE">
              <w:rPr>
                <w:b/>
                <w:i/>
              </w:rPr>
              <w:t>eller overtagelse af tilbagesendelser</w:t>
            </w:r>
            <w:r w:rsidRPr="009142CE">
              <w:t xml:space="preserve">, bør der for at tilskynde til frivilligt at udvise solidaritet tages hensyn til disse bidrag i den gennemførelsesretsakt, der vedtages </w:t>
            </w:r>
            <w:r w:rsidRPr="009142CE">
              <w:rPr>
                <w:b/>
                <w:bCs/>
                <w:i/>
                <w:iCs/>
              </w:rPr>
              <w:t>i situationer med migrationspres</w:t>
            </w:r>
            <w:r w:rsidRPr="009142CE">
              <w:t>.</w:t>
            </w:r>
          </w:p>
        </w:tc>
        <w:tc>
          <w:tcPr>
            <w:tcW w:w="4876" w:type="dxa"/>
          </w:tcPr>
          <w:p w14:paraId="3565A5CF" w14:textId="77777777" w:rsidR="00E734EF" w:rsidRPr="009142CE" w:rsidRDefault="00E734EF" w:rsidP="007B6216">
            <w:pPr>
              <w:pStyle w:val="Normal6a"/>
            </w:pPr>
            <w:r w:rsidRPr="009142CE">
              <w:t>(32)</w:t>
            </w:r>
            <w:r w:rsidRPr="009142CE">
              <w:tab/>
              <w:t xml:space="preserve">En medlemsstat bør på eget initiativ eller på anmodning af en anden medlemsstat </w:t>
            </w:r>
            <w:r w:rsidRPr="009142CE">
              <w:rPr>
                <w:b/>
                <w:i/>
              </w:rPr>
              <w:t>også</w:t>
            </w:r>
            <w:r w:rsidRPr="009142CE">
              <w:t xml:space="preserve"> kunne </w:t>
            </w:r>
            <w:r w:rsidRPr="009142CE">
              <w:rPr>
                <w:b/>
                <w:i/>
              </w:rPr>
              <w:t>omfordele ansøgere</w:t>
            </w:r>
            <w:r w:rsidRPr="009142CE">
              <w:t xml:space="preserve"> på frivilligt grundlag for at bistå medlemsstaten med at forhindre </w:t>
            </w:r>
            <w:r w:rsidRPr="009142CE">
              <w:rPr>
                <w:b/>
                <w:i/>
              </w:rPr>
              <w:t>pres på dens asylsystem</w:t>
            </w:r>
            <w:r w:rsidRPr="009142CE">
              <w:t xml:space="preserve">. Hvis medlemsstaterne yder frivillige bidrag i form af omfordeling, bør der for at tilskynde til frivilligt at udvise solidaritet tages hensyn til disse bidrag i den gennemførelsesretsakt, der vedtages </w:t>
            </w:r>
            <w:r w:rsidRPr="009142CE">
              <w:rPr>
                <w:b/>
                <w:i/>
              </w:rPr>
              <w:t>for solidaritetspuljen</w:t>
            </w:r>
            <w:r w:rsidRPr="009142CE">
              <w:t>.</w:t>
            </w:r>
          </w:p>
        </w:tc>
      </w:tr>
    </w:tbl>
    <w:p w14:paraId="0D117FD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361A887" w14:textId="77777777" w:rsidR="00E734EF" w:rsidRPr="009142CE" w:rsidRDefault="00E734EF" w:rsidP="00E734EF">
      <w:r w:rsidRPr="009142CE">
        <w:rPr>
          <w:rStyle w:val="HideTWBExt"/>
          <w:noProof w:val="0"/>
          <w:color w:val="auto"/>
        </w:rPr>
        <w:t>&lt;/Amend&gt;</w:t>
      </w:r>
    </w:p>
    <w:p w14:paraId="4D1F7F3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472</w:t>
      </w:r>
      <w:r w:rsidRPr="009142CE">
        <w:rPr>
          <w:rStyle w:val="HideTWBExt"/>
          <w:noProof w:val="0"/>
          <w:color w:val="auto"/>
        </w:rPr>
        <w:t>&lt;/NumAm&gt;</w:t>
      </w:r>
    </w:p>
    <w:p w14:paraId="4C607663"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w:t>
      </w:r>
      <w:r w:rsidRPr="009142CE">
        <w:rPr>
          <w:rStyle w:val="HideTWBExt"/>
          <w:noProof w:val="0"/>
          <w:color w:val="auto"/>
        </w:rPr>
        <w:t>&lt;/Members&gt;</w:t>
      </w:r>
    </w:p>
    <w:p w14:paraId="2BAA9526" w14:textId="77777777" w:rsidR="00E734EF" w:rsidRPr="009142CE" w:rsidRDefault="00E734EF" w:rsidP="00E734EF">
      <w:pPr>
        <w:pStyle w:val="NormalBold"/>
      </w:pPr>
      <w:r w:rsidRPr="009142CE">
        <w:rPr>
          <w:rStyle w:val="HideTWBExt"/>
          <w:noProof w:val="0"/>
          <w:color w:val="auto"/>
        </w:rPr>
        <w:t>&lt;/RepeatBlock-By&gt;</w:t>
      </w:r>
    </w:p>
    <w:p w14:paraId="4A289CD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31582E7" w14:textId="77777777" w:rsidR="00E734EF" w:rsidRPr="009142CE" w:rsidRDefault="00E734EF" w:rsidP="00E734EF">
      <w:pPr>
        <w:pStyle w:val="NormalBold"/>
      </w:pPr>
      <w:r w:rsidRPr="009142CE">
        <w:rPr>
          <w:rStyle w:val="HideTWBExt"/>
          <w:noProof w:val="0"/>
          <w:color w:val="auto"/>
        </w:rPr>
        <w:t>&lt;Article&gt;</w:t>
      </w:r>
      <w:r w:rsidRPr="009142CE">
        <w:t>Betragtning 32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FF2680A" w14:textId="77777777" w:rsidTr="007B6216">
        <w:trPr>
          <w:trHeight w:hRule="exact" w:val="240"/>
          <w:jc w:val="center"/>
        </w:trPr>
        <w:tc>
          <w:tcPr>
            <w:tcW w:w="9752" w:type="dxa"/>
            <w:gridSpan w:val="2"/>
          </w:tcPr>
          <w:p w14:paraId="3B4BA47F" w14:textId="77777777" w:rsidR="00E734EF" w:rsidRPr="009142CE" w:rsidRDefault="00E734EF" w:rsidP="007B6216"/>
        </w:tc>
      </w:tr>
      <w:tr w:rsidR="00E734EF" w:rsidRPr="009142CE" w14:paraId="31B093D8" w14:textId="77777777" w:rsidTr="007B6216">
        <w:trPr>
          <w:trHeight w:val="240"/>
          <w:jc w:val="center"/>
        </w:trPr>
        <w:tc>
          <w:tcPr>
            <w:tcW w:w="4876" w:type="dxa"/>
          </w:tcPr>
          <w:p w14:paraId="718E218B" w14:textId="77777777" w:rsidR="00E734EF" w:rsidRPr="009142CE" w:rsidRDefault="00E734EF" w:rsidP="007B6216">
            <w:pPr>
              <w:pStyle w:val="AmColumnHeading"/>
            </w:pPr>
            <w:r w:rsidRPr="009142CE">
              <w:t>Kommissionens forslag</w:t>
            </w:r>
          </w:p>
        </w:tc>
        <w:tc>
          <w:tcPr>
            <w:tcW w:w="4876" w:type="dxa"/>
          </w:tcPr>
          <w:p w14:paraId="74A9D07F" w14:textId="77777777" w:rsidR="00E734EF" w:rsidRPr="009142CE" w:rsidRDefault="00E734EF" w:rsidP="007B6216">
            <w:pPr>
              <w:pStyle w:val="AmColumnHeading"/>
            </w:pPr>
            <w:r w:rsidRPr="009142CE">
              <w:t>Ændringsforslag</w:t>
            </w:r>
          </w:p>
        </w:tc>
      </w:tr>
      <w:tr w:rsidR="00E734EF" w:rsidRPr="009142CE" w14:paraId="11BCCB07" w14:textId="77777777" w:rsidTr="007B6216">
        <w:trPr>
          <w:jc w:val="center"/>
        </w:trPr>
        <w:tc>
          <w:tcPr>
            <w:tcW w:w="4876" w:type="dxa"/>
          </w:tcPr>
          <w:p w14:paraId="5E249B1C" w14:textId="77777777" w:rsidR="00E734EF" w:rsidRPr="009142CE" w:rsidRDefault="00E734EF" w:rsidP="007B6216">
            <w:pPr>
              <w:pStyle w:val="Normal6a"/>
            </w:pPr>
            <w:r w:rsidRPr="009142CE">
              <w:t>(32)</w:t>
            </w:r>
            <w:r w:rsidRPr="009142CE">
              <w:tab/>
              <w:t>En medlemsstat bør på eget initiativ eller på anmodning af en anden medlemsstat kunne træffe andre solidaritetsforanstaltninger på frivilligt grundlag for at bistå medlemsstaten med at håndtere migrationssituationen eller forhindre migrationspres. 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c>
          <w:tcPr>
            <w:tcW w:w="4876" w:type="dxa"/>
          </w:tcPr>
          <w:p w14:paraId="3D5F729D" w14:textId="77777777" w:rsidR="00E734EF" w:rsidRPr="009142CE" w:rsidRDefault="00E734EF" w:rsidP="007B6216">
            <w:pPr>
              <w:pStyle w:val="Normal6a"/>
            </w:pPr>
            <w:r w:rsidRPr="009142CE">
              <w:t>(32)</w:t>
            </w:r>
            <w:r w:rsidRPr="009142CE">
              <w:tab/>
              <w:t>En medlemsstat bør på eget initiativ eller på anmodning af en anden medlemsstat kunne træffe andre solidaritetsforanstaltninger på frivilligt grundlag for at bistå medlemsstaten med at håndtere migrationssituationen eller forhindre migrationspres. Disse bidrag bør omfatte foranstaltninger, der har til formål at styrke kapaciteten i den medlemsstat, der er under pres, eller reagere på migrationstendenser, gennem samarbejde med tredjelande. Derudover bør sådanne solidaritetsforanstaltninger omfatte omfordeling af tredjelandsstatsborgere, der er omfattet af grænseproceduren</w:t>
            </w:r>
            <w:r w:rsidRPr="009142CE">
              <w:rPr>
                <w:b/>
                <w:i/>
              </w:rPr>
              <w:t>, så længe det ikke strider mod målet om en retfærdig og effektiv procedure i henhold til forordning (EU) XXX/XXX [forordningen om asylprocedure]</w:t>
            </w:r>
            <w:r w:rsidRPr="009142CE">
              <w:t>, og tredjelandsstatsborgere med ulovligt ophold. Hvis medlemsstaterne yder frivillige bidrag i form af omfordeling eller overtagelse af tilbagesendelser, bør der for at tilskynde til frivilligt at udvise solidaritet tages hensyn til disse bidrag i den gennemførelsesretsakt, der vedtages i situationer med migrationspres.</w:t>
            </w:r>
          </w:p>
        </w:tc>
      </w:tr>
    </w:tbl>
    <w:p w14:paraId="12C584C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E840A88" w14:textId="77777777" w:rsidR="00E734EF" w:rsidRPr="009142CE" w:rsidRDefault="00E734EF" w:rsidP="00E734EF">
      <w:r w:rsidRPr="009142CE">
        <w:rPr>
          <w:rStyle w:val="HideTWBExt"/>
          <w:noProof w:val="0"/>
          <w:color w:val="auto"/>
        </w:rPr>
        <w:t>&lt;/Amend&gt;</w:t>
      </w:r>
    </w:p>
    <w:p w14:paraId="727390A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473</w:t>
      </w:r>
      <w:r w:rsidRPr="009142CE">
        <w:rPr>
          <w:rStyle w:val="HideTWBExt"/>
          <w:noProof w:val="0"/>
          <w:color w:val="auto"/>
        </w:rPr>
        <w:t>&lt;/NumAm&gt;</w:t>
      </w:r>
    </w:p>
    <w:p w14:paraId="5680B194"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229580E" w14:textId="77777777" w:rsidR="00E734EF" w:rsidRPr="009142CE" w:rsidRDefault="00E734EF" w:rsidP="00E734EF">
      <w:pPr>
        <w:pStyle w:val="NormalBold"/>
      </w:pPr>
      <w:r w:rsidRPr="009142CE">
        <w:rPr>
          <w:rStyle w:val="HideTWBExt"/>
          <w:noProof w:val="0"/>
          <w:color w:val="auto"/>
        </w:rPr>
        <w:t>&lt;/RepeatBlock-By&gt;</w:t>
      </w:r>
    </w:p>
    <w:p w14:paraId="2723CA0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30A708C"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EE37137" w14:textId="77777777" w:rsidTr="007B6216">
        <w:trPr>
          <w:trHeight w:hRule="exact" w:val="240"/>
          <w:jc w:val="center"/>
        </w:trPr>
        <w:tc>
          <w:tcPr>
            <w:tcW w:w="9752" w:type="dxa"/>
            <w:gridSpan w:val="2"/>
          </w:tcPr>
          <w:p w14:paraId="628C63F4" w14:textId="77777777" w:rsidR="00E734EF" w:rsidRPr="009142CE" w:rsidRDefault="00E734EF" w:rsidP="007B6216"/>
        </w:tc>
      </w:tr>
      <w:tr w:rsidR="00E734EF" w:rsidRPr="009142CE" w14:paraId="05C10596" w14:textId="77777777" w:rsidTr="007B6216">
        <w:trPr>
          <w:trHeight w:val="240"/>
          <w:jc w:val="center"/>
        </w:trPr>
        <w:tc>
          <w:tcPr>
            <w:tcW w:w="4876" w:type="dxa"/>
          </w:tcPr>
          <w:p w14:paraId="367B2233" w14:textId="77777777" w:rsidR="00E734EF" w:rsidRPr="009142CE" w:rsidRDefault="00E734EF" w:rsidP="007B6216">
            <w:pPr>
              <w:pStyle w:val="AmColumnHeading"/>
            </w:pPr>
            <w:r w:rsidRPr="009142CE">
              <w:t>Kommissionens forslag</w:t>
            </w:r>
          </w:p>
        </w:tc>
        <w:tc>
          <w:tcPr>
            <w:tcW w:w="4876" w:type="dxa"/>
          </w:tcPr>
          <w:p w14:paraId="2CDBC27D" w14:textId="77777777" w:rsidR="00E734EF" w:rsidRPr="009142CE" w:rsidRDefault="00E734EF" w:rsidP="007B6216">
            <w:pPr>
              <w:pStyle w:val="AmColumnHeading"/>
            </w:pPr>
            <w:r w:rsidRPr="009142CE">
              <w:t>Ændringsforslag</w:t>
            </w:r>
          </w:p>
        </w:tc>
      </w:tr>
      <w:tr w:rsidR="00E734EF" w:rsidRPr="009142CE" w14:paraId="2F281DB2" w14:textId="77777777" w:rsidTr="007B6216">
        <w:trPr>
          <w:jc w:val="center"/>
        </w:trPr>
        <w:tc>
          <w:tcPr>
            <w:tcW w:w="4876" w:type="dxa"/>
          </w:tcPr>
          <w:p w14:paraId="59000C9B" w14:textId="77777777" w:rsidR="00E734EF" w:rsidRPr="009142CE" w:rsidRDefault="00E734EF" w:rsidP="007B6216">
            <w:pPr>
              <w:pStyle w:val="Normal6a"/>
            </w:pPr>
            <w:r w:rsidRPr="009142CE">
              <w:rPr>
                <w:b/>
                <w:i/>
              </w:rPr>
              <w:t>(33)</w:t>
            </w:r>
            <w:r w:rsidRPr="009142CE">
              <w:tab/>
            </w:r>
            <w:r w:rsidRPr="009142CE">
              <w:rPr>
                <w:b/>
                <w:i/>
              </w:rPr>
              <w:t>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som alle efterlever princippet om non-refoulement, som sikre lande for tredjelandsstatsborgere.</w:t>
            </w:r>
          </w:p>
        </w:tc>
        <w:tc>
          <w:tcPr>
            <w:tcW w:w="4876" w:type="dxa"/>
          </w:tcPr>
          <w:p w14:paraId="71F06A3A" w14:textId="77777777" w:rsidR="00E734EF" w:rsidRPr="009142CE" w:rsidRDefault="00E734EF" w:rsidP="007B6216">
            <w:pPr>
              <w:pStyle w:val="Normal6a"/>
            </w:pPr>
            <w:r w:rsidRPr="009142CE">
              <w:rPr>
                <w:b/>
                <w:i/>
              </w:rPr>
              <w:t>udgår</w:t>
            </w:r>
          </w:p>
        </w:tc>
      </w:tr>
    </w:tbl>
    <w:p w14:paraId="3107FB6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A453C32" w14:textId="77777777" w:rsidR="00E734EF" w:rsidRPr="009142CE" w:rsidRDefault="00E734EF" w:rsidP="00E734EF">
      <w:r w:rsidRPr="009142CE">
        <w:rPr>
          <w:rStyle w:val="HideTWBExt"/>
          <w:noProof w:val="0"/>
          <w:color w:val="auto"/>
        </w:rPr>
        <w:t>&lt;/Amend&gt;</w:t>
      </w:r>
    </w:p>
    <w:p w14:paraId="493824A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474</w:t>
      </w:r>
      <w:r w:rsidRPr="009142CE">
        <w:rPr>
          <w:rStyle w:val="HideTWBExt"/>
          <w:noProof w:val="0"/>
          <w:color w:val="auto"/>
        </w:rPr>
        <w:t>&lt;/NumAm&gt;</w:t>
      </w:r>
    </w:p>
    <w:p w14:paraId="09E2D63D"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E41A525" w14:textId="77777777" w:rsidR="00E734EF" w:rsidRPr="009142CE" w:rsidRDefault="00E734EF" w:rsidP="00E734EF">
      <w:pPr>
        <w:pStyle w:val="NormalBold"/>
      </w:pPr>
      <w:r w:rsidRPr="009142CE">
        <w:rPr>
          <w:rStyle w:val="HideTWBExt"/>
          <w:noProof w:val="0"/>
          <w:color w:val="auto"/>
        </w:rPr>
        <w:t>&lt;/RepeatBlock-By&gt;</w:t>
      </w:r>
    </w:p>
    <w:p w14:paraId="1769651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1590039"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1023328" w14:textId="77777777" w:rsidTr="007B6216">
        <w:trPr>
          <w:trHeight w:hRule="exact" w:val="240"/>
          <w:jc w:val="center"/>
        </w:trPr>
        <w:tc>
          <w:tcPr>
            <w:tcW w:w="9752" w:type="dxa"/>
            <w:gridSpan w:val="2"/>
          </w:tcPr>
          <w:p w14:paraId="0E6A59C2" w14:textId="77777777" w:rsidR="00E734EF" w:rsidRPr="009142CE" w:rsidRDefault="00E734EF" w:rsidP="007B6216"/>
        </w:tc>
      </w:tr>
      <w:tr w:rsidR="00E734EF" w:rsidRPr="009142CE" w14:paraId="70AB93DB" w14:textId="77777777" w:rsidTr="007B6216">
        <w:trPr>
          <w:trHeight w:val="240"/>
          <w:jc w:val="center"/>
        </w:trPr>
        <w:tc>
          <w:tcPr>
            <w:tcW w:w="4876" w:type="dxa"/>
          </w:tcPr>
          <w:p w14:paraId="6C714A8A" w14:textId="77777777" w:rsidR="00E734EF" w:rsidRPr="009142CE" w:rsidRDefault="00E734EF" w:rsidP="007B6216">
            <w:pPr>
              <w:pStyle w:val="AmColumnHeading"/>
            </w:pPr>
            <w:r w:rsidRPr="009142CE">
              <w:t>Kommissionens forslag</w:t>
            </w:r>
          </w:p>
        </w:tc>
        <w:tc>
          <w:tcPr>
            <w:tcW w:w="4876" w:type="dxa"/>
          </w:tcPr>
          <w:p w14:paraId="51457523" w14:textId="77777777" w:rsidR="00E734EF" w:rsidRPr="009142CE" w:rsidRDefault="00E734EF" w:rsidP="007B6216">
            <w:pPr>
              <w:pStyle w:val="AmColumnHeading"/>
            </w:pPr>
            <w:r w:rsidRPr="009142CE">
              <w:t>Ændringsforslag</w:t>
            </w:r>
          </w:p>
        </w:tc>
      </w:tr>
      <w:tr w:rsidR="00E734EF" w:rsidRPr="009142CE" w14:paraId="56E61BB4" w14:textId="77777777" w:rsidTr="007B6216">
        <w:trPr>
          <w:jc w:val="center"/>
        </w:trPr>
        <w:tc>
          <w:tcPr>
            <w:tcW w:w="4876" w:type="dxa"/>
          </w:tcPr>
          <w:p w14:paraId="01543817"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w:t>
            </w:r>
            <w:r w:rsidRPr="009142CE">
              <w:rPr>
                <w:b/>
                <w:i/>
              </w:rPr>
              <w:t>denne henseende, og uden at dette berører kriterierne i denne forordning til afgørelse af, hvilken medlemsstat der er ansvarlig, betragtes medlemsstaterne, som alle efterlever princippet om non-refoulement, som sikre lande for tredjelandsstatsborgere</w:t>
            </w:r>
            <w:r w:rsidRPr="009142CE">
              <w:t>.</w:t>
            </w:r>
          </w:p>
        </w:tc>
        <w:tc>
          <w:tcPr>
            <w:tcW w:w="4876" w:type="dxa"/>
          </w:tcPr>
          <w:p w14:paraId="16F883D4" w14:textId="705F5D4F"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w:t>
            </w:r>
            <w:r w:rsidRPr="009142CE">
              <w:rPr>
                <w:b/>
                <w:i/>
              </w:rPr>
              <w:t>henhold til artikel 18 i Den Europæiske Unions charter om grundlæggende rettigheder er retten til asyl sikret under overholdelse af bestemmelserne i G</w:t>
            </w:r>
            <w:r w:rsidR="00CB547D" w:rsidRPr="009142CE">
              <w:rPr>
                <w:b/>
                <w:i/>
              </w:rPr>
              <w:t>e</w:t>
            </w:r>
            <w:r w:rsidRPr="009142CE">
              <w:rPr>
                <w:b/>
                <w:i/>
              </w:rPr>
              <w:t>n</w:t>
            </w:r>
            <w:r w:rsidR="00CB547D" w:rsidRPr="009142CE">
              <w:rPr>
                <w:b/>
                <w:i/>
              </w:rPr>
              <w:t>è</w:t>
            </w:r>
            <w:r w:rsidRPr="009142CE">
              <w:rPr>
                <w:b/>
                <w:i/>
              </w:rPr>
              <w:t>vekonventionen om flygtninges retsstilling af 28. juli 1951 som suppleret ved New York-protokollen af 31. januar 1967 ("Genèvekonventionen") og i overensstemmelse med traktaten om Den Europæiske Union og traktaten om Den Europæiske Unions funktionsmåde</w:t>
            </w:r>
            <w:r w:rsidRPr="009142CE">
              <w:t>.</w:t>
            </w:r>
          </w:p>
        </w:tc>
      </w:tr>
    </w:tbl>
    <w:p w14:paraId="54C1BCD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77652B" w14:textId="77777777" w:rsidR="00E734EF" w:rsidRPr="009142CE" w:rsidRDefault="00E734EF" w:rsidP="00E734EF">
      <w:r w:rsidRPr="009142CE">
        <w:rPr>
          <w:rStyle w:val="HideTWBExt"/>
          <w:noProof w:val="0"/>
          <w:color w:val="auto"/>
        </w:rPr>
        <w:t>&lt;/Amend&gt;</w:t>
      </w:r>
    </w:p>
    <w:p w14:paraId="5C6F152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475</w:t>
      </w:r>
      <w:r w:rsidRPr="009142CE">
        <w:rPr>
          <w:rStyle w:val="HideTWBExt"/>
          <w:noProof w:val="0"/>
          <w:color w:val="auto"/>
        </w:rPr>
        <w:t>&lt;/NumAm&gt;</w:t>
      </w:r>
    </w:p>
    <w:p w14:paraId="2C8A815C"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Sophia in 't Veld, Karen Melchior</w:t>
      </w:r>
      <w:r w:rsidRPr="009142CE">
        <w:rPr>
          <w:rStyle w:val="HideTWBExt"/>
          <w:noProof w:val="0"/>
          <w:color w:val="auto"/>
        </w:rPr>
        <w:t>&lt;/Members&gt;</w:t>
      </w:r>
    </w:p>
    <w:p w14:paraId="58916F40" w14:textId="77777777" w:rsidR="00E734EF" w:rsidRPr="009142CE" w:rsidRDefault="00E734EF" w:rsidP="00E734EF">
      <w:pPr>
        <w:pStyle w:val="NormalBold"/>
      </w:pPr>
      <w:r w:rsidRPr="009142CE">
        <w:rPr>
          <w:rStyle w:val="HideTWBExt"/>
          <w:noProof w:val="0"/>
          <w:color w:val="auto"/>
        </w:rPr>
        <w:t>&lt;/RepeatBlock-By&gt;</w:t>
      </w:r>
    </w:p>
    <w:p w14:paraId="5E65D95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450D34D"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AFA01A3" w14:textId="77777777" w:rsidTr="007B6216">
        <w:trPr>
          <w:trHeight w:hRule="exact" w:val="240"/>
          <w:jc w:val="center"/>
        </w:trPr>
        <w:tc>
          <w:tcPr>
            <w:tcW w:w="9752" w:type="dxa"/>
            <w:gridSpan w:val="2"/>
          </w:tcPr>
          <w:p w14:paraId="2BC6F6E2" w14:textId="77777777" w:rsidR="00E734EF" w:rsidRPr="009142CE" w:rsidRDefault="00E734EF" w:rsidP="007B6216"/>
        </w:tc>
      </w:tr>
      <w:tr w:rsidR="00E734EF" w:rsidRPr="009142CE" w14:paraId="520E0A5B" w14:textId="77777777" w:rsidTr="007B6216">
        <w:trPr>
          <w:trHeight w:val="240"/>
          <w:jc w:val="center"/>
        </w:trPr>
        <w:tc>
          <w:tcPr>
            <w:tcW w:w="4876" w:type="dxa"/>
          </w:tcPr>
          <w:p w14:paraId="341D9345" w14:textId="77777777" w:rsidR="00E734EF" w:rsidRPr="009142CE" w:rsidRDefault="00E734EF" w:rsidP="007B6216">
            <w:pPr>
              <w:pStyle w:val="AmColumnHeading"/>
            </w:pPr>
            <w:r w:rsidRPr="009142CE">
              <w:t>Kommissionens forslag</w:t>
            </w:r>
          </w:p>
        </w:tc>
        <w:tc>
          <w:tcPr>
            <w:tcW w:w="4876" w:type="dxa"/>
          </w:tcPr>
          <w:p w14:paraId="6DA79BB9" w14:textId="77777777" w:rsidR="00E734EF" w:rsidRPr="009142CE" w:rsidRDefault="00E734EF" w:rsidP="007B6216">
            <w:pPr>
              <w:pStyle w:val="AmColumnHeading"/>
            </w:pPr>
            <w:r w:rsidRPr="009142CE">
              <w:t>Ændringsforslag</w:t>
            </w:r>
          </w:p>
        </w:tc>
      </w:tr>
      <w:tr w:rsidR="00E734EF" w:rsidRPr="009142CE" w14:paraId="0596FCD1" w14:textId="77777777" w:rsidTr="007B6216">
        <w:trPr>
          <w:jc w:val="center"/>
        </w:trPr>
        <w:tc>
          <w:tcPr>
            <w:tcW w:w="4876" w:type="dxa"/>
          </w:tcPr>
          <w:p w14:paraId="7FB03286" w14:textId="77777777" w:rsidR="00E734EF" w:rsidRPr="009142CE" w:rsidRDefault="00E734EF" w:rsidP="007B6216">
            <w:pPr>
              <w:pStyle w:val="Normal6a"/>
            </w:pPr>
            <w:r w:rsidRPr="009142CE">
              <w:t>(33)</w:t>
            </w:r>
            <w:r w:rsidRPr="009142CE">
              <w:tab/>
              <w:t>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som alle efterlever princippet om non-refoulement, som sikre lande for tredjelandsstatsborgere.</w:t>
            </w:r>
          </w:p>
        </w:tc>
        <w:tc>
          <w:tcPr>
            <w:tcW w:w="4876" w:type="dxa"/>
          </w:tcPr>
          <w:p w14:paraId="258F4D58" w14:textId="77777777" w:rsidR="00E734EF" w:rsidRPr="009142CE" w:rsidRDefault="00E734EF" w:rsidP="007B6216">
            <w:pPr>
              <w:pStyle w:val="Normal6a"/>
            </w:pPr>
            <w:r w:rsidRPr="009142CE">
              <w:t>(33)</w:t>
            </w:r>
            <w:r w:rsidRPr="009142CE">
              <w:tab/>
              <w:t>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som alle efterlever princippet om non-refoulement, som sikre lande for tredjelandsstatsborgere</w:t>
            </w:r>
            <w:r w:rsidRPr="009142CE">
              <w:rPr>
                <w:b/>
                <w:i/>
              </w:rPr>
              <w:t>, medmindre en ansøger risikerer at blive udsat for umenneskelig eller nedværdigende behandling i en medlemsstat</w:t>
            </w:r>
            <w:r w:rsidRPr="009142CE">
              <w:t>.</w:t>
            </w:r>
          </w:p>
        </w:tc>
      </w:tr>
    </w:tbl>
    <w:p w14:paraId="0C6D9B3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3E87D25" w14:textId="77777777" w:rsidR="00E734EF" w:rsidRPr="009142CE" w:rsidRDefault="00E734EF" w:rsidP="00E734EF">
      <w:r w:rsidRPr="009142CE">
        <w:rPr>
          <w:rStyle w:val="HideTWBExt"/>
          <w:noProof w:val="0"/>
          <w:color w:val="auto"/>
        </w:rPr>
        <w:t>&lt;/Amend&gt;</w:t>
      </w:r>
    </w:p>
    <w:p w14:paraId="1D1B5C3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476</w:t>
      </w:r>
      <w:r w:rsidRPr="009142CE">
        <w:rPr>
          <w:rStyle w:val="HideTWBExt"/>
          <w:noProof w:val="0"/>
          <w:color w:val="auto"/>
        </w:rPr>
        <w:t>&lt;/NumAm&gt;</w:t>
      </w:r>
    </w:p>
    <w:p w14:paraId="3DAE4835" w14:textId="77777777" w:rsidR="00E734EF" w:rsidRPr="009142CE" w:rsidRDefault="00E734EF" w:rsidP="00E734EF">
      <w:pPr>
        <w:pStyle w:val="NormalBold"/>
      </w:pPr>
      <w:r w:rsidRPr="009142CE">
        <w:rPr>
          <w:rStyle w:val="HideTWBExt"/>
          <w:noProof w:val="0"/>
          <w:color w:val="auto"/>
        </w:rPr>
        <w:t>&lt;RepeatBlock-By&gt;&lt;Members&gt;</w:t>
      </w:r>
      <w:r w:rsidRPr="009142CE">
        <w:t>Hilde Vautmans, Fabienne Keller, Jan-Christoph Oetjen, Sophia in 't Veld, Moritz Körner</w:t>
      </w:r>
      <w:r w:rsidRPr="009142CE">
        <w:rPr>
          <w:rStyle w:val="HideTWBExt"/>
          <w:noProof w:val="0"/>
          <w:color w:val="auto"/>
        </w:rPr>
        <w:t>&lt;/Members&gt;</w:t>
      </w:r>
    </w:p>
    <w:p w14:paraId="6214EDFF" w14:textId="77777777" w:rsidR="00E734EF" w:rsidRPr="009142CE" w:rsidRDefault="00E734EF" w:rsidP="00E734EF">
      <w:pPr>
        <w:pStyle w:val="NormalBold"/>
      </w:pPr>
      <w:r w:rsidRPr="009142CE">
        <w:rPr>
          <w:rStyle w:val="HideTWBExt"/>
          <w:noProof w:val="0"/>
          <w:color w:val="auto"/>
        </w:rPr>
        <w:t>&lt;/RepeatBlock-By&gt;</w:t>
      </w:r>
    </w:p>
    <w:p w14:paraId="57FB3A2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BF40227"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D843834" w14:textId="77777777" w:rsidTr="007B6216">
        <w:trPr>
          <w:trHeight w:hRule="exact" w:val="240"/>
          <w:jc w:val="center"/>
        </w:trPr>
        <w:tc>
          <w:tcPr>
            <w:tcW w:w="9752" w:type="dxa"/>
            <w:gridSpan w:val="2"/>
          </w:tcPr>
          <w:p w14:paraId="3B036D48" w14:textId="77777777" w:rsidR="00E734EF" w:rsidRPr="009142CE" w:rsidRDefault="00E734EF" w:rsidP="007B6216"/>
        </w:tc>
      </w:tr>
      <w:tr w:rsidR="00E734EF" w:rsidRPr="009142CE" w14:paraId="5082979A" w14:textId="77777777" w:rsidTr="007B6216">
        <w:trPr>
          <w:trHeight w:val="240"/>
          <w:jc w:val="center"/>
        </w:trPr>
        <w:tc>
          <w:tcPr>
            <w:tcW w:w="4876" w:type="dxa"/>
          </w:tcPr>
          <w:p w14:paraId="246CDC96" w14:textId="77777777" w:rsidR="00E734EF" w:rsidRPr="009142CE" w:rsidRDefault="00E734EF" w:rsidP="007B6216">
            <w:pPr>
              <w:pStyle w:val="AmColumnHeading"/>
            </w:pPr>
            <w:r w:rsidRPr="009142CE">
              <w:t>Kommissionens forslag</w:t>
            </w:r>
          </w:p>
        </w:tc>
        <w:tc>
          <w:tcPr>
            <w:tcW w:w="4876" w:type="dxa"/>
          </w:tcPr>
          <w:p w14:paraId="7F573B15" w14:textId="77777777" w:rsidR="00E734EF" w:rsidRPr="009142CE" w:rsidRDefault="00E734EF" w:rsidP="007B6216">
            <w:pPr>
              <w:pStyle w:val="AmColumnHeading"/>
            </w:pPr>
            <w:r w:rsidRPr="009142CE">
              <w:t>Ændringsforslag</w:t>
            </w:r>
          </w:p>
        </w:tc>
      </w:tr>
      <w:tr w:rsidR="00E734EF" w:rsidRPr="009142CE" w14:paraId="0E972344" w14:textId="77777777" w:rsidTr="007B6216">
        <w:trPr>
          <w:jc w:val="center"/>
        </w:trPr>
        <w:tc>
          <w:tcPr>
            <w:tcW w:w="4876" w:type="dxa"/>
          </w:tcPr>
          <w:p w14:paraId="3CFEDC44"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w:t>
            </w:r>
            <w:r w:rsidRPr="009142CE">
              <w:rPr>
                <w:b/>
                <w:bCs/>
                <w:i/>
                <w:iCs/>
              </w:rPr>
              <w:t>som alle efterlever</w:t>
            </w:r>
            <w:r w:rsidRPr="009142CE">
              <w:t xml:space="preserve"> princippet om non-refoulement, som sikre lande for tredjelandsstatsborgere.</w:t>
            </w:r>
          </w:p>
        </w:tc>
        <w:tc>
          <w:tcPr>
            <w:tcW w:w="4876" w:type="dxa"/>
          </w:tcPr>
          <w:p w14:paraId="1854F712"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w:t>
            </w:r>
            <w:r w:rsidRPr="009142CE">
              <w:rPr>
                <w:b/>
                <w:i/>
              </w:rPr>
              <w:t xml:space="preserve">så længe de respekterer menneskerettighederne, navnlig børns rettigheder og </w:t>
            </w:r>
            <w:r w:rsidRPr="009142CE">
              <w:t>princippet om non-refoulement, som sikre lande for tredjelandsstatsborgere.</w:t>
            </w:r>
          </w:p>
        </w:tc>
      </w:tr>
    </w:tbl>
    <w:p w14:paraId="5730A43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019D5BD" w14:textId="77777777" w:rsidR="00E734EF" w:rsidRPr="009142CE" w:rsidRDefault="00E734EF" w:rsidP="00E734EF">
      <w:r w:rsidRPr="009142CE">
        <w:rPr>
          <w:rStyle w:val="HideTWBExt"/>
          <w:noProof w:val="0"/>
          <w:color w:val="auto"/>
        </w:rPr>
        <w:t>&lt;/Amend&gt;</w:t>
      </w:r>
    </w:p>
    <w:p w14:paraId="3515926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477</w:t>
      </w:r>
      <w:r w:rsidRPr="009142CE">
        <w:rPr>
          <w:rStyle w:val="HideTWBExt"/>
          <w:noProof w:val="0"/>
          <w:color w:val="auto"/>
        </w:rPr>
        <w:t>&lt;/NumAm&gt;</w:t>
      </w:r>
    </w:p>
    <w:p w14:paraId="179EF10F"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47928C4A" w14:textId="77777777" w:rsidR="00E734EF" w:rsidRPr="009142CE" w:rsidRDefault="00E734EF" w:rsidP="00E734EF">
      <w:pPr>
        <w:pStyle w:val="NormalBold"/>
      </w:pPr>
      <w:r w:rsidRPr="009142CE">
        <w:rPr>
          <w:rStyle w:val="HideTWBExt"/>
          <w:noProof w:val="0"/>
          <w:color w:val="auto"/>
        </w:rPr>
        <w:t>&lt;/RepeatBlock-By&gt;</w:t>
      </w:r>
    </w:p>
    <w:p w14:paraId="5C1CC36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68236EA"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231EA11" w14:textId="77777777" w:rsidTr="007B6216">
        <w:trPr>
          <w:trHeight w:hRule="exact" w:val="240"/>
          <w:jc w:val="center"/>
        </w:trPr>
        <w:tc>
          <w:tcPr>
            <w:tcW w:w="9752" w:type="dxa"/>
            <w:gridSpan w:val="2"/>
          </w:tcPr>
          <w:p w14:paraId="5C8194AF" w14:textId="77777777" w:rsidR="00E734EF" w:rsidRPr="009142CE" w:rsidRDefault="00E734EF" w:rsidP="007B6216"/>
        </w:tc>
      </w:tr>
      <w:tr w:rsidR="00E734EF" w:rsidRPr="009142CE" w14:paraId="3B0C231B" w14:textId="77777777" w:rsidTr="007B6216">
        <w:trPr>
          <w:trHeight w:val="240"/>
          <w:jc w:val="center"/>
        </w:trPr>
        <w:tc>
          <w:tcPr>
            <w:tcW w:w="4876" w:type="dxa"/>
          </w:tcPr>
          <w:p w14:paraId="7FED8EF9" w14:textId="77777777" w:rsidR="00E734EF" w:rsidRPr="009142CE" w:rsidRDefault="00E734EF" w:rsidP="007B6216">
            <w:pPr>
              <w:pStyle w:val="AmColumnHeading"/>
            </w:pPr>
            <w:r w:rsidRPr="009142CE">
              <w:t>Kommissionens forslag</w:t>
            </w:r>
          </w:p>
        </w:tc>
        <w:tc>
          <w:tcPr>
            <w:tcW w:w="4876" w:type="dxa"/>
          </w:tcPr>
          <w:p w14:paraId="5792EFF3" w14:textId="77777777" w:rsidR="00E734EF" w:rsidRPr="009142CE" w:rsidRDefault="00E734EF" w:rsidP="007B6216">
            <w:pPr>
              <w:pStyle w:val="AmColumnHeading"/>
            </w:pPr>
            <w:r w:rsidRPr="009142CE">
              <w:t>Ændringsforslag</w:t>
            </w:r>
          </w:p>
        </w:tc>
      </w:tr>
      <w:tr w:rsidR="00E734EF" w:rsidRPr="009142CE" w14:paraId="74E53FA0" w14:textId="77777777" w:rsidTr="007B6216">
        <w:trPr>
          <w:jc w:val="center"/>
        </w:trPr>
        <w:tc>
          <w:tcPr>
            <w:tcW w:w="4876" w:type="dxa"/>
          </w:tcPr>
          <w:p w14:paraId="5BAB96E0"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w:t>
            </w:r>
            <w:r w:rsidRPr="009142CE">
              <w:rPr>
                <w:b/>
                <w:bCs/>
                <w:i/>
                <w:iCs/>
              </w:rPr>
              <w:t>som alle efterlever</w:t>
            </w:r>
            <w:r w:rsidRPr="009142CE">
              <w:t xml:space="preserve"> princippet om non-refoulement, som sikre lande for tredjelandsstatsborgere.</w:t>
            </w:r>
          </w:p>
        </w:tc>
        <w:tc>
          <w:tcPr>
            <w:tcW w:w="4876" w:type="dxa"/>
          </w:tcPr>
          <w:p w14:paraId="60C807EF"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betragtes medlemsstaterne, </w:t>
            </w:r>
            <w:r w:rsidRPr="009142CE">
              <w:rPr>
                <w:b/>
                <w:i/>
              </w:rPr>
              <w:t xml:space="preserve">så længe de respekterer menneskerettighederne og </w:t>
            </w:r>
            <w:r w:rsidRPr="009142CE">
              <w:t>princippet om non-refoulement, som sikre lande for tredjelandsstatsborgere.</w:t>
            </w:r>
          </w:p>
        </w:tc>
      </w:tr>
    </w:tbl>
    <w:p w14:paraId="19C6DB3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CD534E1" w14:textId="77777777" w:rsidR="00E734EF" w:rsidRPr="009142CE" w:rsidRDefault="00E734EF" w:rsidP="00E734EF">
      <w:r w:rsidRPr="009142CE">
        <w:rPr>
          <w:rStyle w:val="HideTWBExt"/>
          <w:noProof w:val="0"/>
          <w:color w:val="auto"/>
        </w:rPr>
        <w:t>&lt;/Amend&gt;</w:t>
      </w:r>
    </w:p>
    <w:p w14:paraId="7B2AB19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478</w:t>
      </w:r>
      <w:r w:rsidRPr="009142CE">
        <w:rPr>
          <w:rStyle w:val="HideTWBExt"/>
          <w:noProof w:val="0"/>
          <w:color w:val="auto"/>
        </w:rPr>
        <w:t>&lt;/NumAm&gt;</w:t>
      </w:r>
    </w:p>
    <w:p w14:paraId="2FEBC214"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281330A" w14:textId="77777777" w:rsidR="00E734EF" w:rsidRPr="009142CE" w:rsidRDefault="00E734EF" w:rsidP="00E734EF">
      <w:pPr>
        <w:pStyle w:val="NormalBold"/>
      </w:pPr>
      <w:r w:rsidRPr="009142CE">
        <w:rPr>
          <w:rStyle w:val="HideTWBExt"/>
          <w:noProof w:val="0"/>
          <w:color w:val="auto"/>
        </w:rPr>
        <w:t>&lt;/RepeatBlock-By&gt;</w:t>
      </w:r>
    </w:p>
    <w:p w14:paraId="318FBBD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225B2DE" w14:textId="77777777" w:rsidR="00E734EF" w:rsidRPr="009142CE" w:rsidRDefault="00E734EF" w:rsidP="00E734EF">
      <w:pPr>
        <w:pStyle w:val="NormalBold"/>
      </w:pPr>
      <w:r w:rsidRPr="009142CE">
        <w:rPr>
          <w:rStyle w:val="HideTWBExt"/>
          <w:noProof w:val="0"/>
          <w:color w:val="auto"/>
        </w:rPr>
        <w:t>&lt;Article&gt;</w:t>
      </w:r>
      <w:r w:rsidRPr="009142CE">
        <w:t>Betragtning 33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BC36B2F" w14:textId="77777777" w:rsidTr="007B6216">
        <w:trPr>
          <w:trHeight w:hRule="exact" w:val="240"/>
          <w:jc w:val="center"/>
        </w:trPr>
        <w:tc>
          <w:tcPr>
            <w:tcW w:w="9752" w:type="dxa"/>
            <w:gridSpan w:val="2"/>
          </w:tcPr>
          <w:p w14:paraId="2B4BF359" w14:textId="77777777" w:rsidR="00E734EF" w:rsidRPr="009142CE" w:rsidRDefault="00E734EF" w:rsidP="007B6216"/>
        </w:tc>
      </w:tr>
      <w:tr w:rsidR="00E734EF" w:rsidRPr="009142CE" w14:paraId="4FAACF04" w14:textId="77777777" w:rsidTr="007B6216">
        <w:trPr>
          <w:trHeight w:val="240"/>
          <w:jc w:val="center"/>
        </w:trPr>
        <w:tc>
          <w:tcPr>
            <w:tcW w:w="4876" w:type="dxa"/>
          </w:tcPr>
          <w:p w14:paraId="32F3B959" w14:textId="77777777" w:rsidR="00E734EF" w:rsidRPr="009142CE" w:rsidRDefault="00E734EF" w:rsidP="007B6216">
            <w:pPr>
              <w:pStyle w:val="AmColumnHeading"/>
            </w:pPr>
            <w:r w:rsidRPr="009142CE">
              <w:t>Kommissionens forslag</w:t>
            </w:r>
          </w:p>
        </w:tc>
        <w:tc>
          <w:tcPr>
            <w:tcW w:w="4876" w:type="dxa"/>
          </w:tcPr>
          <w:p w14:paraId="4B1A6BEA" w14:textId="77777777" w:rsidR="00E734EF" w:rsidRPr="009142CE" w:rsidRDefault="00E734EF" w:rsidP="007B6216">
            <w:pPr>
              <w:pStyle w:val="AmColumnHeading"/>
            </w:pPr>
            <w:r w:rsidRPr="009142CE">
              <w:t>Ændringsforslag</w:t>
            </w:r>
          </w:p>
        </w:tc>
      </w:tr>
      <w:tr w:rsidR="00E734EF" w:rsidRPr="009142CE" w14:paraId="3FA152D4" w14:textId="77777777" w:rsidTr="007B6216">
        <w:trPr>
          <w:jc w:val="center"/>
        </w:trPr>
        <w:tc>
          <w:tcPr>
            <w:tcW w:w="4876" w:type="dxa"/>
          </w:tcPr>
          <w:p w14:paraId="66D4B294"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w:t>
            </w:r>
            <w:r w:rsidRPr="009142CE">
              <w:rPr>
                <w:b/>
                <w:bCs/>
                <w:i/>
                <w:iCs/>
              </w:rPr>
              <w:t>betragtes</w:t>
            </w:r>
            <w:r w:rsidRPr="009142CE">
              <w:t xml:space="preserve"> medlemsstaterne, </w:t>
            </w:r>
            <w:r w:rsidRPr="009142CE">
              <w:rPr>
                <w:b/>
                <w:i/>
              </w:rPr>
              <w:t xml:space="preserve">som alle </w:t>
            </w:r>
            <w:r w:rsidRPr="009142CE">
              <w:t>efterlever princippet om non-refoulement, som sikre lande for tredjelandsstatsborgere.</w:t>
            </w:r>
          </w:p>
        </w:tc>
        <w:tc>
          <w:tcPr>
            <w:tcW w:w="4876" w:type="dxa"/>
          </w:tcPr>
          <w:p w14:paraId="08D3C7B6" w14:textId="77777777" w:rsidR="00E734EF" w:rsidRPr="009142CE" w:rsidRDefault="00E734EF" w:rsidP="007B6216">
            <w:pPr>
              <w:pStyle w:val="Normal6a"/>
            </w:pPr>
            <w:r w:rsidRPr="009142CE">
              <w:t>(33)</w:t>
            </w:r>
            <w:r w:rsidRPr="009142CE">
              <w:tab/>
              <w:t xml:space="preserve">Det fælles europæiske asylsystem er gradvist blevet opbygget som et fælles område for beskyttelse, der bygger på en fuldstændig og inklusiv anvendelse af Genèvekonventionen af 28. juli 1951 om flygtninges retsstilling som suppleret ved New York-protokollen af 31. januar 1967 ("Genèvekonventionen"), hvorved det i overensstemmelse med princippet om non-refoulement sikres, at ingen sendes tilbage til forfølgelse. I denne henseende, og uden at dette berører kriterierne i denne forordning til afgørelse af, hvilken medlemsstat der er ansvarlig, </w:t>
            </w:r>
            <w:r w:rsidRPr="009142CE">
              <w:rPr>
                <w:b/>
                <w:i/>
              </w:rPr>
              <w:t>kan</w:t>
            </w:r>
            <w:r w:rsidRPr="009142CE">
              <w:t xml:space="preserve"> medlemsstaterne, </w:t>
            </w:r>
            <w:r w:rsidRPr="009142CE">
              <w:rPr>
                <w:b/>
                <w:i/>
              </w:rPr>
              <w:t xml:space="preserve">så længe de </w:t>
            </w:r>
            <w:r w:rsidRPr="009142CE">
              <w:t xml:space="preserve">efterlever princippet om non-refoulement, </w:t>
            </w:r>
            <w:r w:rsidRPr="009142CE">
              <w:rPr>
                <w:b/>
                <w:i/>
              </w:rPr>
              <w:t xml:space="preserve">betragtes </w:t>
            </w:r>
            <w:r w:rsidRPr="009142CE">
              <w:t>som sikre lande for tredjelandsstatsborgere.</w:t>
            </w:r>
          </w:p>
        </w:tc>
      </w:tr>
    </w:tbl>
    <w:p w14:paraId="2AF3745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8C23771" w14:textId="77777777" w:rsidR="00E734EF" w:rsidRPr="009142CE" w:rsidRDefault="00E734EF" w:rsidP="00E734EF">
      <w:r w:rsidRPr="009142CE">
        <w:rPr>
          <w:rStyle w:val="HideTWBExt"/>
          <w:noProof w:val="0"/>
          <w:color w:val="auto"/>
        </w:rPr>
        <w:t>&lt;/Amend&gt;</w:t>
      </w:r>
    </w:p>
    <w:p w14:paraId="0081D3E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479</w:t>
      </w:r>
      <w:r w:rsidRPr="009142CE">
        <w:rPr>
          <w:rStyle w:val="HideTWBExt"/>
          <w:noProof w:val="0"/>
          <w:color w:val="auto"/>
        </w:rPr>
        <w:t>&lt;/NumAm&gt;</w:t>
      </w:r>
    </w:p>
    <w:p w14:paraId="0FAA33DC"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0F943F97" w14:textId="77777777" w:rsidR="00E734EF" w:rsidRPr="009142CE" w:rsidRDefault="00E734EF" w:rsidP="00E734EF">
      <w:pPr>
        <w:pStyle w:val="NormalBold"/>
      </w:pPr>
      <w:r w:rsidRPr="009142CE">
        <w:rPr>
          <w:rStyle w:val="HideTWBExt"/>
          <w:noProof w:val="0"/>
          <w:color w:val="auto"/>
        </w:rPr>
        <w:t>&lt;/RepeatBlock-By&gt;</w:t>
      </w:r>
    </w:p>
    <w:p w14:paraId="4558397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4A175DD"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13015F9" w14:textId="77777777" w:rsidTr="007B6216">
        <w:trPr>
          <w:trHeight w:hRule="exact" w:val="240"/>
          <w:jc w:val="center"/>
        </w:trPr>
        <w:tc>
          <w:tcPr>
            <w:tcW w:w="9752" w:type="dxa"/>
            <w:gridSpan w:val="2"/>
          </w:tcPr>
          <w:p w14:paraId="21338989" w14:textId="77777777" w:rsidR="00E734EF" w:rsidRPr="009142CE" w:rsidRDefault="00E734EF" w:rsidP="007B6216"/>
        </w:tc>
      </w:tr>
      <w:tr w:rsidR="00E734EF" w:rsidRPr="009142CE" w14:paraId="50AE4FA2" w14:textId="77777777" w:rsidTr="007B6216">
        <w:trPr>
          <w:trHeight w:val="240"/>
          <w:jc w:val="center"/>
        </w:trPr>
        <w:tc>
          <w:tcPr>
            <w:tcW w:w="4876" w:type="dxa"/>
          </w:tcPr>
          <w:p w14:paraId="3CC7DD0E" w14:textId="77777777" w:rsidR="00E734EF" w:rsidRPr="009142CE" w:rsidRDefault="00E734EF" w:rsidP="007B6216">
            <w:pPr>
              <w:pStyle w:val="AmColumnHeading"/>
            </w:pPr>
            <w:r w:rsidRPr="009142CE">
              <w:t>Kommissionens forslag</w:t>
            </w:r>
          </w:p>
        </w:tc>
        <w:tc>
          <w:tcPr>
            <w:tcW w:w="4876" w:type="dxa"/>
          </w:tcPr>
          <w:p w14:paraId="5A7835A1" w14:textId="77777777" w:rsidR="00E734EF" w:rsidRPr="009142CE" w:rsidRDefault="00E734EF" w:rsidP="007B6216">
            <w:pPr>
              <w:pStyle w:val="AmColumnHeading"/>
            </w:pPr>
            <w:r w:rsidRPr="009142CE">
              <w:t>Ændringsforslag</w:t>
            </w:r>
          </w:p>
        </w:tc>
      </w:tr>
      <w:tr w:rsidR="00E734EF" w:rsidRPr="009142CE" w14:paraId="5BF2EB30" w14:textId="77777777" w:rsidTr="007B6216">
        <w:trPr>
          <w:jc w:val="center"/>
        </w:trPr>
        <w:tc>
          <w:tcPr>
            <w:tcW w:w="4876" w:type="dxa"/>
          </w:tcPr>
          <w:p w14:paraId="4A31D424" w14:textId="77777777" w:rsidR="00E734EF" w:rsidRPr="009142CE" w:rsidRDefault="00E734EF" w:rsidP="007B6216">
            <w:pPr>
              <w:pStyle w:val="Normal6a"/>
            </w:pPr>
            <w:r w:rsidRPr="009142CE">
              <w:rPr>
                <w:b/>
                <w:i/>
              </w:rPr>
              <w:t>(34)</w:t>
            </w:r>
            <w:r w:rsidRPr="009142CE">
              <w:tab/>
            </w:r>
            <w:r w:rsidRPr="009142CE">
              <w:rPr>
                <w:b/>
                <w:i/>
              </w:rPr>
              <w:t>Det er hensigtsmæssigt at medtage en klar og brugbar metode til afgørelse af, hvilken medlemsstat der er ansvarlig for behandlingen af en ansøgning om international beskyttelse, i det fælles europæiske asylsystem</w:t>
            </w:r>
            <w:r w:rsidRPr="009142CE">
              <w:rPr>
                <w:b/>
                <w:i/>
                <w:vertAlign w:val="superscript"/>
              </w:rPr>
              <w:t>40</w:t>
            </w:r>
            <w:r w:rsidRPr="009142CE">
              <w:rPr>
                <w:b/>
                <w:i/>
              </w:rPr>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74A43E32" w14:textId="77777777" w:rsidR="00E734EF" w:rsidRPr="009142CE" w:rsidRDefault="00E734EF" w:rsidP="007B6216">
            <w:pPr>
              <w:pStyle w:val="Normal6a"/>
            </w:pPr>
            <w:r w:rsidRPr="009142CE">
              <w:rPr>
                <w:b/>
                <w:i/>
              </w:rPr>
              <w:t>udgår</w:t>
            </w:r>
          </w:p>
        </w:tc>
      </w:tr>
      <w:tr w:rsidR="00E734EF" w:rsidRPr="009142CE" w14:paraId="18ECE733" w14:textId="77777777" w:rsidTr="007B6216">
        <w:trPr>
          <w:jc w:val="center"/>
        </w:trPr>
        <w:tc>
          <w:tcPr>
            <w:tcW w:w="4876" w:type="dxa"/>
          </w:tcPr>
          <w:p w14:paraId="1135875A" w14:textId="77777777" w:rsidR="00E734EF" w:rsidRPr="009142CE" w:rsidRDefault="00E734EF" w:rsidP="007B6216">
            <w:pPr>
              <w:pStyle w:val="Normal6a"/>
            </w:pPr>
            <w:r w:rsidRPr="009142CE">
              <w:t>_________________</w:t>
            </w:r>
          </w:p>
        </w:tc>
        <w:tc>
          <w:tcPr>
            <w:tcW w:w="4876" w:type="dxa"/>
          </w:tcPr>
          <w:p w14:paraId="4D964549" w14:textId="77777777" w:rsidR="00E734EF" w:rsidRPr="009142CE" w:rsidRDefault="00E734EF" w:rsidP="007B6216">
            <w:pPr>
              <w:pStyle w:val="Normal6a"/>
            </w:pPr>
          </w:p>
        </w:tc>
      </w:tr>
      <w:tr w:rsidR="00E734EF" w:rsidRPr="009142CE" w14:paraId="041AE470" w14:textId="77777777" w:rsidTr="007B6216">
        <w:trPr>
          <w:jc w:val="center"/>
        </w:trPr>
        <w:tc>
          <w:tcPr>
            <w:tcW w:w="4876" w:type="dxa"/>
          </w:tcPr>
          <w:p w14:paraId="536E55A9" w14:textId="77777777" w:rsidR="00E734EF" w:rsidRPr="009142CE" w:rsidRDefault="00E734EF" w:rsidP="007B6216">
            <w:pPr>
              <w:pStyle w:val="Normal6a"/>
            </w:pPr>
            <w:r w:rsidRPr="009142CE">
              <w:rPr>
                <w:b/>
                <w:i/>
                <w:vertAlign w:val="superscript"/>
              </w:rPr>
              <w:t>40</w:t>
            </w:r>
            <w:r w:rsidRPr="009142CE">
              <w:rPr>
                <w:b/>
                <w:i/>
              </w:rPr>
              <w:t xml:space="preserve"> Som fastsat af Det Europæiske Råd på dets ekstraordinære møde i Tammerfors den 15.-16.10.1999.</w:t>
            </w:r>
          </w:p>
        </w:tc>
        <w:tc>
          <w:tcPr>
            <w:tcW w:w="4876" w:type="dxa"/>
          </w:tcPr>
          <w:p w14:paraId="4AD90ED5" w14:textId="77777777" w:rsidR="00E734EF" w:rsidRPr="009142CE" w:rsidRDefault="00E734EF" w:rsidP="007B6216">
            <w:pPr>
              <w:pStyle w:val="Normal6a"/>
            </w:pPr>
          </w:p>
        </w:tc>
      </w:tr>
    </w:tbl>
    <w:p w14:paraId="16BA551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55FE466" w14:textId="77777777" w:rsidR="00E734EF" w:rsidRPr="009142CE" w:rsidRDefault="00E734EF" w:rsidP="00E734EF">
      <w:r w:rsidRPr="009142CE">
        <w:rPr>
          <w:rStyle w:val="HideTWBExt"/>
          <w:noProof w:val="0"/>
          <w:color w:val="auto"/>
        </w:rPr>
        <w:t>&lt;/Amend&gt;</w:t>
      </w:r>
    </w:p>
    <w:p w14:paraId="11CB64C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480</w:t>
      </w:r>
      <w:r w:rsidRPr="009142CE">
        <w:rPr>
          <w:rStyle w:val="HideTWBExt"/>
          <w:noProof w:val="0"/>
          <w:color w:val="auto"/>
        </w:rPr>
        <w:t>&lt;/NumAm&gt;</w:t>
      </w:r>
    </w:p>
    <w:p w14:paraId="42E4C595"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D7CC8EF" w14:textId="77777777" w:rsidR="00E734EF" w:rsidRPr="009142CE" w:rsidRDefault="00E734EF" w:rsidP="00E734EF">
      <w:pPr>
        <w:pStyle w:val="NormalBold"/>
      </w:pPr>
      <w:r w:rsidRPr="009142CE">
        <w:rPr>
          <w:rStyle w:val="HideTWBExt"/>
          <w:noProof w:val="0"/>
          <w:color w:val="auto"/>
        </w:rPr>
        <w:t>&lt;/RepeatBlock-By&gt;</w:t>
      </w:r>
    </w:p>
    <w:p w14:paraId="1735509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360990C"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091E352" w14:textId="77777777" w:rsidTr="007B6216">
        <w:trPr>
          <w:trHeight w:hRule="exact" w:val="240"/>
          <w:jc w:val="center"/>
        </w:trPr>
        <w:tc>
          <w:tcPr>
            <w:tcW w:w="9752" w:type="dxa"/>
            <w:gridSpan w:val="2"/>
          </w:tcPr>
          <w:p w14:paraId="5BDC6169" w14:textId="77777777" w:rsidR="00E734EF" w:rsidRPr="009142CE" w:rsidRDefault="00E734EF" w:rsidP="007B6216"/>
        </w:tc>
      </w:tr>
      <w:tr w:rsidR="00E734EF" w:rsidRPr="009142CE" w14:paraId="3A8B86BA" w14:textId="77777777" w:rsidTr="007B6216">
        <w:trPr>
          <w:trHeight w:val="240"/>
          <w:jc w:val="center"/>
        </w:trPr>
        <w:tc>
          <w:tcPr>
            <w:tcW w:w="4876" w:type="dxa"/>
          </w:tcPr>
          <w:p w14:paraId="67CA8306" w14:textId="77777777" w:rsidR="00E734EF" w:rsidRPr="009142CE" w:rsidRDefault="00E734EF" w:rsidP="007B6216">
            <w:pPr>
              <w:pStyle w:val="AmColumnHeading"/>
            </w:pPr>
            <w:r w:rsidRPr="009142CE">
              <w:t>Kommissionens forslag</w:t>
            </w:r>
          </w:p>
        </w:tc>
        <w:tc>
          <w:tcPr>
            <w:tcW w:w="4876" w:type="dxa"/>
          </w:tcPr>
          <w:p w14:paraId="5F116CE5" w14:textId="77777777" w:rsidR="00E734EF" w:rsidRPr="009142CE" w:rsidRDefault="00E734EF" w:rsidP="007B6216">
            <w:pPr>
              <w:pStyle w:val="AmColumnHeading"/>
            </w:pPr>
            <w:r w:rsidRPr="009142CE">
              <w:t>Ændringsforslag</w:t>
            </w:r>
          </w:p>
        </w:tc>
      </w:tr>
      <w:tr w:rsidR="00E734EF" w:rsidRPr="009142CE" w14:paraId="22150487" w14:textId="77777777" w:rsidTr="007B6216">
        <w:trPr>
          <w:jc w:val="center"/>
        </w:trPr>
        <w:tc>
          <w:tcPr>
            <w:tcW w:w="4876" w:type="dxa"/>
          </w:tcPr>
          <w:p w14:paraId="15BC58E0"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vertAlign w:val="superscript"/>
              </w:rPr>
              <w:t>40</w:t>
            </w:r>
            <w:r w:rsidRPr="009142CE">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75AA51E7"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vertAlign w:val="superscript"/>
              </w:rPr>
              <w:t>40</w:t>
            </w:r>
            <w:r w:rsidRPr="009142CE">
              <w:t xml:space="preserve">.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w:t>
            </w:r>
            <w:r w:rsidRPr="009142CE">
              <w:rPr>
                <w:b/>
                <w:i/>
              </w:rPr>
              <w:t xml:space="preserve">og retfærdig </w:t>
            </w:r>
            <w:r w:rsidRPr="009142CE">
              <w:t xml:space="preserve">behandling af ansøgninger om international beskyttelse i fare. </w:t>
            </w:r>
            <w:r w:rsidRPr="009142CE">
              <w:rPr>
                <w:b/>
                <w:i/>
              </w:rPr>
              <w:t>Hvis der ikke kan findes nogen familiemæssig eller anden relevant tilknytning under proceduren til at afgøre, hvilken medlemsstat der er ansvarlig, bør ansøgeren kunne fremsætte en skriftlig, behørigt begrundet anmodning om at blive omfordelt til en medlemsstat, navnlig på grundlag af kulturelle eller sociale bånd, sprogkundskaber eller andre forbindelser, der kan lette vedkommendes integration i en bestemt medlemsstat, og som ikke kan tages i betragtning som en betydningsfuld forbindelse som defineret i denne forordning. Disse ansøgninger vil blive indgivet af den medlemsstat, der træffer afgørelsen, til disse medlemsstater, som derefter vil anvende den skønsmæssige bestemmelse.</w:t>
            </w:r>
          </w:p>
        </w:tc>
      </w:tr>
      <w:tr w:rsidR="00E734EF" w:rsidRPr="009142CE" w14:paraId="5BDE8340" w14:textId="77777777" w:rsidTr="007B6216">
        <w:trPr>
          <w:jc w:val="center"/>
        </w:trPr>
        <w:tc>
          <w:tcPr>
            <w:tcW w:w="4876" w:type="dxa"/>
          </w:tcPr>
          <w:p w14:paraId="1B5B8164" w14:textId="77777777" w:rsidR="00E734EF" w:rsidRPr="009142CE" w:rsidRDefault="00E734EF" w:rsidP="007B6216">
            <w:pPr>
              <w:pStyle w:val="Normal6a"/>
            </w:pPr>
            <w:r w:rsidRPr="009142CE">
              <w:t>_________________</w:t>
            </w:r>
          </w:p>
        </w:tc>
        <w:tc>
          <w:tcPr>
            <w:tcW w:w="4876" w:type="dxa"/>
          </w:tcPr>
          <w:p w14:paraId="207FA4B5" w14:textId="77777777" w:rsidR="00E734EF" w:rsidRPr="009142CE" w:rsidRDefault="00E734EF" w:rsidP="007B6216">
            <w:pPr>
              <w:pStyle w:val="Normal6a"/>
            </w:pPr>
            <w:r w:rsidRPr="009142CE">
              <w:t>_________________</w:t>
            </w:r>
          </w:p>
        </w:tc>
      </w:tr>
      <w:tr w:rsidR="00E734EF" w:rsidRPr="009142CE" w14:paraId="0D498398" w14:textId="77777777" w:rsidTr="007B6216">
        <w:trPr>
          <w:jc w:val="center"/>
        </w:trPr>
        <w:tc>
          <w:tcPr>
            <w:tcW w:w="4876" w:type="dxa"/>
          </w:tcPr>
          <w:p w14:paraId="025E23BE"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c>
          <w:tcPr>
            <w:tcW w:w="4876" w:type="dxa"/>
          </w:tcPr>
          <w:p w14:paraId="708DDC4E"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r>
    </w:tbl>
    <w:p w14:paraId="584A0DF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C05F1CE" w14:textId="77777777" w:rsidR="00E734EF" w:rsidRPr="009142CE" w:rsidRDefault="00E734EF" w:rsidP="00E734EF">
      <w:r w:rsidRPr="009142CE">
        <w:rPr>
          <w:rStyle w:val="HideTWBExt"/>
          <w:noProof w:val="0"/>
          <w:color w:val="auto"/>
        </w:rPr>
        <w:t>&lt;/Amend&gt;</w:t>
      </w:r>
    </w:p>
    <w:p w14:paraId="0A3713A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481</w:t>
      </w:r>
      <w:r w:rsidRPr="009142CE">
        <w:rPr>
          <w:rStyle w:val="HideTWBExt"/>
          <w:noProof w:val="0"/>
          <w:color w:val="auto"/>
        </w:rPr>
        <w:t>&lt;/NumAm&gt;</w:t>
      </w:r>
    </w:p>
    <w:p w14:paraId="7DF90E22"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56A017D9" w14:textId="77777777" w:rsidR="00E734EF" w:rsidRPr="009142CE" w:rsidRDefault="00E734EF" w:rsidP="00E734EF">
      <w:pPr>
        <w:pStyle w:val="NormalBold"/>
      </w:pPr>
      <w:r w:rsidRPr="009142CE">
        <w:rPr>
          <w:rStyle w:val="HideTWBExt"/>
          <w:noProof w:val="0"/>
          <w:color w:val="auto"/>
        </w:rPr>
        <w:t>&lt;/RepeatBlock-By&gt;</w:t>
      </w:r>
    </w:p>
    <w:p w14:paraId="56BFD67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8929B7F"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C3689D2" w14:textId="77777777" w:rsidTr="007B6216">
        <w:trPr>
          <w:trHeight w:hRule="exact" w:val="240"/>
          <w:jc w:val="center"/>
        </w:trPr>
        <w:tc>
          <w:tcPr>
            <w:tcW w:w="9752" w:type="dxa"/>
            <w:gridSpan w:val="2"/>
          </w:tcPr>
          <w:p w14:paraId="4B6426EF" w14:textId="77777777" w:rsidR="00E734EF" w:rsidRPr="009142CE" w:rsidRDefault="00E734EF" w:rsidP="007B6216"/>
        </w:tc>
      </w:tr>
      <w:tr w:rsidR="00E734EF" w:rsidRPr="009142CE" w14:paraId="10E4255B" w14:textId="77777777" w:rsidTr="007B6216">
        <w:trPr>
          <w:trHeight w:val="240"/>
          <w:jc w:val="center"/>
        </w:trPr>
        <w:tc>
          <w:tcPr>
            <w:tcW w:w="4876" w:type="dxa"/>
          </w:tcPr>
          <w:p w14:paraId="335225D1" w14:textId="77777777" w:rsidR="00E734EF" w:rsidRPr="009142CE" w:rsidRDefault="00E734EF" w:rsidP="007B6216">
            <w:pPr>
              <w:pStyle w:val="AmColumnHeading"/>
            </w:pPr>
            <w:r w:rsidRPr="009142CE">
              <w:t>Kommissionens forslag</w:t>
            </w:r>
          </w:p>
        </w:tc>
        <w:tc>
          <w:tcPr>
            <w:tcW w:w="4876" w:type="dxa"/>
          </w:tcPr>
          <w:p w14:paraId="7181854F" w14:textId="77777777" w:rsidR="00E734EF" w:rsidRPr="009142CE" w:rsidRDefault="00E734EF" w:rsidP="007B6216">
            <w:pPr>
              <w:pStyle w:val="AmColumnHeading"/>
            </w:pPr>
            <w:r w:rsidRPr="009142CE">
              <w:t>Ændringsforslag</w:t>
            </w:r>
          </w:p>
        </w:tc>
      </w:tr>
      <w:tr w:rsidR="00E734EF" w:rsidRPr="009142CE" w14:paraId="1F573E1C" w14:textId="77777777" w:rsidTr="007B6216">
        <w:trPr>
          <w:jc w:val="center"/>
        </w:trPr>
        <w:tc>
          <w:tcPr>
            <w:tcW w:w="4876" w:type="dxa"/>
          </w:tcPr>
          <w:p w14:paraId="1B79DF10" w14:textId="77777777" w:rsidR="00E734EF" w:rsidRPr="009142CE" w:rsidRDefault="00E734EF" w:rsidP="007B6216">
            <w:pPr>
              <w:pStyle w:val="Normal6a"/>
            </w:pPr>
            <w:r w:rsidRPr="009142CE">
              <w:t>(34)</w:t>
            </w:r>
            <w:r w:rsidRPr="009142CE">
              <w:tab/>
            </w:r>
            <w:r w:rsidRPr="009142CE">
              <w:rPr>
                <w:b/>
                <w:bCs/>
                <w:i/>
                <w:iCs/>
              </w:rPr>
              <w:t>Det er hensigtsmæssigt at medtage</w:t>
            </w:r>
            <w:r w:rsidRPr="009142CE">
              <w:t xml:space="preserve"> en klar og brugbar metode til afgørelse af, hvilken medlemsstat der er ansvarlig for behandlingen af en ansøgning om international beskyttelse, i det fælles europæiske asylsystem</w:t>
            </w:r>
            <w:r w:rsidRPr="009142CE">
              <w:rPr>
                <w:vertAlign w:val="superscript"/>
              </w:rPr>
              <w:t>40</w:t>
            </w:r>
            <w:r w:rsidRPr="009142CE">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2D6F3BD6" w14:textId="77777777" w:rsidR="00E734EF" w:rsidRPr="009142CE" w:rsidRDefault="00E734EF" w:rsidP="007B6216">
            <w:pPr>
              <w:pStyle w:val="Normal6a"/>
            </w:pPr>
            <w:r w:rsidRPr="009142CE">
              <w:t>(34)</w:t>
            </w:r>
            <w:r w:rsidRPr="009142CE">
              <w:tab/>
            </w:r>
            <w:r w:rsidRPr="009142CE">
              <w:rPr>
                <w:b/>
                <w:i/>
              </w:rPr>
              <w:t>Behandlingen af asylansøgninger bør som hovedregel finde sted uden for Unionens område. Derfor bør alle irregulære migranter, der pågribes, inden de ankommer til EU, sendes direkte til et partnertredjelands område. Med forbehold af denne generelle regel bør</w:t>
            </w:r>
            <w:r w:rsidRPr="009142CE">
              <w:t xml:space="preserve"> en klar og brugbar metode til afgørelse af, hvilken medlemsstat der er ansvarlig for behandlingen af en ansøgning om international beskyttelse, </w:t>
            </w:r>
            <w:r w:rsidRPr="009142CE">
              <w:rPr>
                <w:b/>
                <w:i/>
              </w:rPr>
              <w:t>medtages</w:t>
            </w:r>
            <w:r w:rsidRPr="009142CE">
              <w:t xml:space="preserve"> i det fælles europæiske asylsystem</w:t>
            </w:r>
            <w:r w:rsidRPr="009142CE">
              <w:rPr>
                <w:vertAlign w:val="superscript"/>
              </w:rPr>
              <w:t>40</w:t>
            </w:r>
            <w:r w:rsidRPr="009142CE">
              <w:t xml:space="preserve"> </w:t>
            </w:r>
            <w:r w:rsidRPr="009142CE">
              <w:rPr>
                <w:b/>
                <w:i/>
              </w:rPr>
              <w:t>for de personer, der er ankommet til Unionens område som følge af omgåelse af den generelle regel</w:t>
            </w:r>
            <w:r w:rsidRPr="009142CE">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r>
      <w:tr w:rsidR="00E734EF" w:rsidRPr="009142CE" w14:paraId="712E5B88" w14:textId="77777777" w:rsidTr="007B6216">
        <w:trPr>
          <w:jc w:val="center"/>
        </w:trPr>
        <w:tc>
          <w:tcPr>
            <w:tcW w:w="4876" w:type="dxa"/>
          </w:tcPr>
          <w:p w14:paraId="70F688F1" w14:textId="77777777" w:rsidR="00E734EF" w:rsidRPr="009142CE" w:rsidRDefault="00E734EF" w:rsidP="007B6216">
            <w:pPr>
              <w:pStyle w:val="Normal6a"/>
            </w:pPr>
            <w:r w:rsidRPr="009142CE">
              <w:t>_________________</w:t>
            </w:r>
          </w:p>
        </w:tc>
        <w:tc>
          <w:tcPr>
            <w:tcW w:w="4876" w:type="dxa"/>
          </w:tcPr>
          <w:p w14:paraId="3CF07E69" w14:textId="77777777" w:rsidR="00E734EF" w:rsidRPr="009142CE" w:rsidRDefault="00E734EF" w:rsidP="007B6216">
            <w:pPr>
              <w:pStyle w:val="Normal6a"/>
            </w:pPr>
            <w:r w:rsidRPr="009142CE">
              <w:t>_________________</w:t>
            </w:r>
          </w:p>
        </w:tc>
      </w:tr>
      <w:tr w:rsidR="00E734EF" w:rsidRPr="009142CE" w14:paraId="50DC064E" w14:textId="77777777" w:rsidTr="007B6216">
        <w:trPr>
          <w:jc w:val="center"/>
        </w:trPr>
        <w:tc>
          <w:tcPr>
            <w:tcW w:w="4876" w:type="dxa"/>
          </w:tcPr>
          <w:p w14:paraId="1A7A64FF"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c>
          <w:tcPr>
            <w:tcW w:w="4876" w:type="dxa"/>
          </w:tcPr>
          <w:p w14:paraId="64815663"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r>
    </w:tbl>
    <w:p w14:paraId="23EABF3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FB69BDC" w14:textId="77777777" w:rsidR="00E734EF" w:rsidRPr="009142CE" w:rsidRDefault="00E734EF" w:rsidP="00E734EF">
      <w:r w:rsidRPr="009142CE">
        <w:rPr>
          <w:rStyle w:val="HideTWBExt"/>
          <w:noProof w:val="0"/>
          <w:color w:val="auto"/>
        </w:rPr>
        <w:t>&lt;/Amend&gt;</w:t>
      </w:r>
    </w:p>
    <w:p w14:paraId="2D8CAF6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482</w:t>
      </w:r>
      <w:r w:rsidRPr="009142CE">
        <w:rPr>
          <w:rStyle w:val="HideTWBExt"/>
          <w:noProof w:val="0"/>
          <w:color w:val="auto"/>
        </w:rPr>
        <w:t>&lt;/NumAm&gt;</w:t>
      </w:r>
    </w:p>
    <w:p w14:paraId="093245FC"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68B38B2B" w14:textId="77777777" w:rsidR="00E734EF" w:rsidRPr="009142CE" w:rsidRDefault="00E734EF" w:rsidP="00E734EF">
      <w:pPr>
        <w:pStyle w:val="NormalBold"/>
      </w:pPr>
      <w:r w:rsidRPr="009142CE">
        <w:rPr>
          <w:rStyle w:val="HideTWBExt"/>
          <w:noProof w:val="0"/>
          <w:color w:val="auto"/>
        </w:rPr>
        <w:t>&lt;/RepeatBlock-By&gt;</w:t>
      </w:r>
    </w:p>
    <w:p w14:paraId="4AEEDA6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83E26FE"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0C41B19" w14:textId="77777777" w:rsidTr="007B6216">
        <w:trPr>
          <w:trHeight w:hRule="exact" w:val="240"/>
          <w:jc w:val="center"/>
        </w:trPr>
        <w:tc>
          <w:tcPr>
            <w:tcW w:w="9752" w:type="dxa"/>
            <w:gridSpan w:val="2"/>
          </w:tcPr>
          <w:p w14:paraId="136ABC3D" w14:textId="77777777" w:rsidR="00E734EF" w:rsidRPr="009142CE" w:rsidRDefault="00E734EF" w:rsidP="007B6216"/>
        </w:tc>
      </w:tr>
      <w:tr w:rsidR="00E734EF" w:rsidRPr="009142CE" w14:paraId="21369A49" w14:textId="77777777" w:rsidTr="007B6216">
        <w:trPr>
          <w:trHeight w:val="240"/>
          <w:jc w:val="center"/>
        </w:trPr>
        <w:tc>
          <w:tcPr>
            <w:tcW w:w="4876" w:type="dxa"/>
          </w:tcPr>
          <w:p w14:paraId="7E5044A0" w14:textId="77777777" w:rsidR="00E734EF" w:rsidRPr="009142CE" w:rsidRDefault="00E734EF" w:rsidP="007B6216">
            <w:pPr>
              <w:pStyle w:val="AmColumnHeading"/>
            </w:pPr>
            <w:r w:rsidRPr="009142CE">
              <w:t>Kommissionens forslag</w:t>
            </w:r>
          </w:p>
        </w:tc>
        <w:tc>
          <w:tcPr>
            <w:tcW w:w="4876" w:type="dxa"/>
          </w:tcPr>
          <w:p w14:paraId="6865B751" w14:textId="77777777" w:rsidR="00E734EF" w:rsidRPr="009142CE" w:rsidRDefault="00E734EF" w:rsidP="007B6216">
            <w:pPr>
              <w:pStyle w:val="AmColumnHeading"/>
            </w:pPr>
            <w:r w:rsidRPr="009142CE">
              <w:t>Ændringsforslag</w:t>
            </w:r>
          </w:p>
        </w:tc>
      </w:tr>
      <w:tr w:rsidR="00E734EF" w:rsidRPr="009142CE" w14:paraId="3394F0FC" w14:textId="77777777" w:rsidTr="007B6216">
        <w:trPr>
          <w:jc w:val="center"/>
        </w:trPr>
        <w:tc>
          <w:tcPr>
            <w:tcW w:w="4876" w:type="dxa"/>
          </w:tcPr>
          <w:p w14:paraId="46C99FA9"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rStyle w:val="Sup"/>
              </w:rPr>
              <w:t>40</w:t>
            </w:r>
            <w:r w:rsidRPr="009142CE">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3FFEF8A0" w14:textId="77777777" w:rsidR="00E734EF" w:rsidRPr="009142CE" w:rsidRDefault="00E734EF" w:rsidP="007B6216">
            <w:pPr>
              <w:pStyle w:val="Normal6a"/>
            </w:pPr>
            <w:r w:rsidRPr="009142CE">
              <w:t>(34)</w:t>
            </w:r>
            <w:r w:rsidRPr="009142CE">
              <w:tab/>
            </w:r>
            <w:r w:rsidRPr="009142CE">
              <w:rPr>
                <w:b/>
                <w:i/>
              </w:rPr>
              <w:t xml:space="preserve">Da </w:t>
            </w:r>
            <w:r w:rsidRPr="009142CE">
              <w:t xml:space="preserve">det </w:t>
            </w:r>
            <w:r w:rsidRPr="009142CE">
              <w:rPr>
                <w:b/>
                <w:i/>
              </w:rPr>
              <w:t xml:space="preserve">nuværende Dublinsystem har vist sig at være meget ineffektivt, </w:t>
            </w:r>
            <w:r w:rsidRPr="009142CE">
              <w:t xml:space="preserve">er </w:t>
            </w:r>
            <w:r w:rsidRPr="009142CE">
              <w:rPr>
                <w:b/>
                <w:i/>
              </w:rPr>
              <w:t>det</w:t>
            </w:r>
            <w:r w:rsidRPr="009142CE">
              <w:t xml:space="preserve"> hensigtsmæssigt at medtage en klar og brugbar metode til afgørelse af, hvilken medlemsstat der er ansvarlig for behandlingen af en ansøgning om international beskyttelse, i det fælles europæiske asylsystem</w:t>
            </w:r>
            <w:r w:rsidRPr="009142CE">
              <w:rPr>
                <w:vertAlign w:val="superscript"/>
              </w:rPr>
              <w:t>40</w:t>
            </w:r>
            <w:r w:rsidRPr="009142CE">
              <w:t xml:space="preserve">.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 </w:t>
            </w:r>
            <w:r w:rsidRPr="009142CE">
              <w:rPr>
                <w:b/>
                <w:i/>
              </w:rPr>
              <w:t>Metoden bør baseres på loyalt samarbejde mellem nationale myndigheder, da ineffektivitet kan resultere i en overbelastning af asylmyndighederne i de medlemsstater, hvortil migranterne først ankommer.</w:t>
            </w:r>
          </w:p>
        </w:tc>
      </w:tr>
      <w:tr w:rsidR="00E734EF" w:rsidRPr="009142CE" w14:paraId="1DFCCD03" w14:textId="77777777" w:rsidTr="007B6216">
        <w:trPr>
          <w:jc w:val="center"/>
        </w:trPr>
        <w:tc>
          <w:tcPr>
            <w:tcW w:w="4876" w:type="dxa"/>
          </w:tcPr>
          <w:p w14:paraId="73EDCBBC" w14:textId="77777777" w:rsidR="00E734EF" w:rsidRPr="009142CE" w:rsidRDefault="00E734EF" w:rsidP="007B6216">
            <w:pPr>
              <w:pStyle w:val="Normal6a"/>
            </w:pPr>
            <w:r w:rsidRPr="009142CE">
              <w:t>_________________</w:t>
            </w:r>
          </w:p>
        </w:tc>
        <w:tc>
          <w:tcPr>
            <w:tcW w:w="4876" w:type="dxa"/>
          </w:tcPr>
          <w:p w14:paraId="04ADE37C" w14:textId="77777777" w:rsidR="00E734EF" w:rsidRPr="009142CE" w:rsidRDefault="00E734EF" w:rsidP="007B6216">
            <w:pPr>
              <w:pStyle w:val="Normal6a"/>
            </w:pPr>
            <w:r w:rsidRPr="009142CE">
              <w:t>_________________</w:t>
            </w:r>
          </w:p>
        </w:tc>
      </w:tr>
      <w:tr w:rsidR="00E734EF" w:rsidRPr="009142CE" w14:paraId="56D80DB7" w14:textId="77777777" w:rsidTr="007B6216">
        <w:trPr>
          <w:jc w:val="center"/>
        </w:trPr>
        <w:tc>
          <w:tcPr>
            <w:tcW w:w="4876" w:type="dxa"/>
          </w:tcPr>
          <w:p w14:paraId="0651B214"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c>
          <w:tcPr>
            <w:tcW w:w="4876" w:type="dxa"/>
          </w:tcPr>
          <w:p w14:paraId="07294F68"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r>
    </w:tbl>
    <w:p w14:paraId="3993038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7FAB738" w14:textId="77777777" w:rsidR="00E734EF" w:rsidRPr="009142CE" w:rsidRDefault="00E734EF" w:rsidP="00E734EF">
      <w:r w:rsidRPr="009142CE">
        <w:rPr>
          <w:rStyle w:val="HideTWBExt"/>
          <w:noProof w:val="0"/>
          <w:color w:val="auto"/>
        </w:rPr>
        <w:t>&lt;/Amend&gt;</w:t>
      </w:r>
    </w:p>
    <w:p w14:paraId="5193CA6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483</w:t>
      </w:r>
      <w:r w:rsidRPr="009142CE">
        <w:rPr>
          <w:rStyle w:val="HideTWBExt"/>
          <w:noProof w:val="0"/>
          <w:color w:val="auto"/>
        </w:rPr>
        <w:t>&lt;/NumAm&gt;</w:t>
      </w:r>
    </w:p>
    <w:p w14:paraId="2DC9DD7E" w14:textId="77777777" w:rsidR="00E734EF" w:rsidRPr="009142CE" w:rsidRDefault="00E734EF" w:rsidP="00E734EF">
      <w:pPr>
        <w:pStyle w:val="NormalBold"/>
      </w:pPr>
      <w:r w:rsidRPr="009142CE">
        <w:rPr>
          <w:rStyle w:val="HideTWBExt"/>
          <w:noProof w:val="0"/>
          <w:color w:val="auto"/>
        </w:rPr>
        <w:t>&lt;RepeatBlock-By&gt;&lt;Members&gt;</w:t>
      </w:r>
      <w:r w:rsidRPr="009142CE">
        <w:t>Charlie Weimers, Laura Huhtasaari, Peter Kofod</w:t>
      </w:r>
      <w:r w:rsidRPr="009142CE">
        <w:rPr>
          <w:rStyle w:val="HideTWBExt"/>
          <w:noProof w:val="0"/>
          <w:color w:val="auto"/>
        </w:rPr>
        <w:t>&lt;/Members&gt;</w:t>
      </w:r>
    </w:p>
    <w:p w14:paraId="3442E418" w14:textId="77777777" w:rsidR="00E734EF" w:rsidRPr="009142CE" w:rsidRDefault="00E734EF" w:rsidP="00E734EF">
      <w:pPr>
        <w:pStyle w:val="NormalBold"/>
      </w:pPr>
      <w:r w:rsidRPr="009142CE">
        <w:rPr>
          <w:rStyle w:val="HideTWBExt"/>
          <w:noProof w:val="0"/>
          <w:color w:val="auto"/>
        </w:rPr>
        <w:t>&lt;/RepeatBlock-By&gt;</w:t>
      </w:r>
    </w:p>
    <w:p w14:paraId="053544D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79E9098"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F591FBB" w14:textId="77777777" w:rsidTr="007B6216">
        <w:trPr>
          <w:trHeight w:hRule="exact" w:val="240"/>
          <w:jc w:val="center"/>
        </w:trPr>
        <w:tc>
          <w:tcPr>
            <w:tcW w:w="9752" w:type="dxa"/>
            <w:gridSpan w:val="2"/>
          </w:tcPr>
          <w:p w14:paraId="491E02AA" w14:textId="77777777" w:rsidR="00E734EF" w:rsidRPr="009142CE" w:rsidRDefault="00E734EF" w:rsidP="007B6216"/>
        </w:tc>
      </w:tr>
      <w:tr w:rsidR="00E734EF" w:rsidRPr="009142CE" w14:paraId="04C8D8A9" w14:textId="77777777" w:rsidTr="007B6216">
        <w:trPr>
          <w:trHeight w:val="240"/>
          <w:jc w:val="center"/>
        </w:trPr>
        <w:tc>
          <w:tcPr>
            <w:tcW w:w="4876" w:type="dxa"/>
          </w:tcPr>
          <w:p w14:paraId="392318F5" w14:textId="77777777" w:rsidR="00E734EF" w:rsidRPr="009142CE" w:rsidRDefault="00E734EF" w:rsidP="007B6216">
            <w:pPr>
              <w:pStyle w:val="AmColumnHeading"/>
            </w:pPr>
            <w:r w:rsidRPr="009142CE">
              <w:t>Kommissionens forslag</w:t>
            </w:r>
          </w:p>
        </w:tc>
        <w:tc>
          <w:tcPr>
            <w:tcW w:w="4876" w:type="dxa"/>
          </w:tcPr>
          <w:p w14:paraId="1281488C" w14:textId="77777777" w:rsidR="00E734EF" w:rsidRPr="009142CE" w:rsidRDefault="00E734EF" w:rsidP="007B6216">
            <w:pPr>
              <w:pStyle w:val="AmColumnHeading"/>
            </w:pPr>
            <w:r w:rsidRPr="009142CE">
              <w:t>Ændringsforslag</w:t>
            </w:r>
          </w:p>
        </w:tc>
      </w:tr>
      <w:tr w:rsidR="00E734EF" w:rsidRPr="009142CE" w14:paraId="6CAC5190" w14:textId="77777777" w:rsidTr="007B6216">
        <w:trPr>
          <w:jc w:val="center"/>
        </w:trPr>
        <w:tc>
          <w:tcPr>
            <w:tcW w:w="4876" w:type="dxa"/>
          </w:tcPr>
          <w:p w14:paraId="282C8EE8" w14:textId="77777777" w:rsidR="00E734EF" w:rsidRPr="009142CE" w:rsidRDefault="00E734EF" w:rsidP="007B6216">
            <w:pPr>
              <w:pStyle w:val="Normal6a"/>
            </w:pPr>
            <w:r w:rsidRPr="009142CE">
              <w:t>(34)</w:t>
            </w:r>
            <w:r w:rsidRPr="009142CE">
              <w:tab/>
            </w:r>
            <w:r w:rsidRPr="009142CE">
              <w:rPr>
                <w:b/>
                <w:bCs/>
                <w:i/>
                <w:iCs/>
              </w:rPr>
              <w:t>Det er hensigtsmæssigt at medtage</w:t>
            </w:r>
            <w:r w:rsidRPr="009142CE">
              <w:t xml:space="preserve"> en klar og brugbar metode til afgørelse af, hvilken medlemsstat der er ansvarlig for behandlingen af en ansøgning om international beskyttelse, </w:t>
            </w:r>
            <w:r w:rsidRPr="009142CE">
              <w:rPr>
                <w:b/>
                <w:i/>
              </w:rPr>
              <w:t xml:space="preserve">i det fælles </w:t>
            </w:r>
            <w:r w:rsidRPr="009142CE">
              <w:t xml:space="preserve">europæiske </w:t>
            </w:r>
            <w:r w:rsidRPr="009142CE">
              <w:rPr>
                <w:b/>
                <w:i/>
              </w:rPr>
              <w:t>asylsystem</w:t>
            </w:r>
            <w:r w:rsidRPr="009142CE">
              <w:rPr>
                <w:b/>
                <w:i/>
                <w:vertAlign w:val="superscript"/>
              </w:rPr>
              <w:t>40</w:t>
            </w:r>
            <w:r w:rsidRPr="009142CE">
              <w:t>.</w:t>
            </w:r>
            <w:r w:rsidRPr="009142CE">
              <w:rPr>
                <w:b/>
                <w:i/>
              </w:rPr>
              <w:t xml:space="preserve"> En sådan metode </w:t>
            </w:r>
            <w:r w:rsidRPr="009142CE">
              <w:t xml:space="preserve">bør </w:t>
            </w:r>
            <w:r w:rsidRPr="009142CE">
              <w:rPr>
                <w:b/>
                <w:i/>
              </w:rPr>
              <w:t>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50732702" w14:textId="77777777" w:rsidR="00E734EF" w:rsidRPr="009142CE" w:rsidRDefault="00E734EF" w:rsidP="007B6216">
            <w:pPr>
              <w:pStyle w:val="Normal6a"/>
            </w:pPr>
            <w:r w:rsidRPr="009142CE">
              <w:t>(34)</w:t>
            </w:r>
            <w:r w:rsidRPr="009142CE">
              <w:tab/>
              <w:t xml:space="preserve">En klar og brugbar metode til afgørelse af, hvilken medlemsstat der er ansvarlig for behandlingen af en ansøgning om international beskyttelse, </w:t>
            </w:r>
            <w:r w:rsidRPr="009142CE">
              <w:rPr>
                <w:b/>
                <w:i/>
              </w:rPr>
              <w:t xml:space="preserve">er allerede fastlagt ved forordning (EU) nr. 604/2013, og Den </w:t>
            </w:r>
            <w:r w:rsidRPr="009142CE">
              <w:t xml:space="preserve">Europæiske </w:t>
            </w:r>
            <w:r w:rsidRPr="009142CE">
              <w:rPr>
                <w:b/>
                <w:i/>
              </w:rPr>
              <w:t xml:space="preserve">Union og medlemsstaterne </w:t>
            </w:r>
            <w:r w:rsidRPr="009142CE">
              <w:t xml:space="preserve">bør </w:t>
            </w:r>
            <w:r w:rsidRPr="009142CE">
              <w:rPr>
                <w:b/>
                <w:i/>
              </w:rPr>
              <w:t>til enhver tid, navnlig i krisetider, respektere retsstatsprincippet</w:t>
            </w:r>
            <w:r w:rsidRPr="009142CE">
              <w:t>.</w:t>
            </w:r>
          </w:p>
        </w:tc>
      </w:tr>
      <w:tr w:rsidR="00E734EF" w:rsidRPr="009142CE" w14:paraId="1BCCDB2D" w14:textId="77777777" w:rsidTr="007B6216">
        <w:trPr>
          <w:jc w:val="center"/>
        </w:trPr>
        <w:tc>
          <w:tcPr>
            <w:tcW w:w="4876" w:type="dxa"/>
          </w:tcPr>
          <w:p w14:paraId="29C1F959" w14:textId="77777777" w:rsidR="00E734EF" w:rsidRPr="009142CE" w:rsidRDefault="00E734EF" w:rsidP="007B6216">
            <w:pPr>
              <w:pStyle w:val="Normal6a"/>
            </w:pPr>
            <w:r w:rsidRPr="009142CE">
              <w:t>_________________</w:t>
            </w:r>
          </w:p>
        </w:tc>
        <w:tc>
          <w:tcPr>
            <w:tcW w:w="4876" w:type="dxa"/>
          </w:tcPr>
          <w:p w14:paraId="1187A4E0" w14:textId="77777777" w:rsidR="00E734EF" w:rsidRPr="009142CE" w:rsidRDefault="00E734EF" w:rsidP="007B6216">
            <w:pPr>
              <w:pStyle w:val="Normal6a"/>
            </w:pPr>
          </w:p>
        </w:tc>
      </w:tr>
      <w:tr w:rsidR="00E734EF" w:rsidRPr="009142CE" w14:paraId="44837E25" w14:textId="77777777" w:rsidTr="007B6216">
        <w:trPr>
          <w:jc w:val="center"/>
        </w:trPr>
        <w:tc>
          <w:tcPr>
            <w:tcW w:w="4876" w:type="dxa"/>
          </w:tcPr>
          <w:p w14:paraId="1D0110DC" w14:textId="77777777" w:rsidR="00E734EF" w:rsidRPr="009142CE" w:rsidRDefault="00E734EF" w:rsidP="007B6216">
            <w:pPr>
              <w:pStyle w:val="Normal6a"/>
            </w:pPr>
            <w:r w:rsidRPr="009142CE">
              <w:rPr>
                <w:b/>
                <w:i/>
                <w:vertAlign w:val="superscript"/>
              </w:rPr>
              <w:t>40</w:t>
            </w:r>
            <w:r w:rsidRPr="009142CE">
              <w:rPr>
                <w:b/>
                <w:i/>
              </w:rPr>
              <w:t xml:space="preserve"> Som fastsat af Det Europæiske Råd på dets ekstraordinære møde i Tammerfors den 15.-16.10.1999.</w:t>
            </w:r>
          </w:p>
        </w:tc>
        <w:tc>
          <w:tcPr>
            <w:tcW w:w="4876" w:type="dxa"/>
          </w:tcPr>
          <w:p w14:paraId="4CF094A6" w14:textId="77777777" w:rsidR="00E734EF" w:rsidRPr="009142CE" w:rsidRDefault="00E734EF" w:rsidP="007B6216">
            <w:pPr>
              <w:pStyle w:val="Normal6a"/>
            </w:pPr>
          </w:p>
        </w:tc>
      </w:tr>
    </w:tbl>
    <w:p w14:paraId="038B231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BCEE8EE" w14:textId="77777777" w:rsidR="00E734EF" w:rsidRPr="009142CE" w:rsidRDefault="00E734EF" w:rsidP="00E734EF">
      <w:r w:rsidRPr="009142CE">
        <w:rPr>
          <w:rStyle w:val="HideTWBExt"/>
          <w:noProof w:val="0"/>
          <w:color w:val="auto"/>
        </w:rPr>
        <w:t>&lt;/Amend&gt;</w:t>
      </w:r>
    </w:p>
    <w:p w14:paraId="6D08881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484</w:t>
      </w:r>
      <w:r w:rsidRPr="009142CE">
        <w:rPr>
          <w:rStyle w:val="HideTWBExt"/>
          <w:noProof w:val="0"/>
          <w:color w:val="auto"/>
        </w:rPr>
        <w:t>&lt;/NumAm&gt;</w:t>
      </w:r>
    </w:p>
    <w:p w14:paraId="7B5AC4B5"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64393D7A" w14:textId="77777777" w:rsidR="00E734EF" w:rsidRPr="009142CE" w:rsidRDefault="00E734EF" w:rsidP="00E734EF">
      <w:pPr>
        <w:pStyle w:val="NormalBold"/>
      </w:pPr>
      <w:r w:rsidRPr="009142CE">
        <w:rPr>
          <w:rStyle w:val="HideTWBExt"/>
          <w:noProof w:val="0"/>
          <w:color w:val="auto"/>
        </w:rPr>
        <w:t>&lt;/RepeatBlock-By&gt;</w:t>
      </w:r>
    </w:p>
    <w:p w14:paraId="02F8568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C1D21EA"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3D97137" w14:textId="77777777" w:rsidTr="007B6216">
        <w:trPr>
          <w:trHeight w:hRule="exact" w:val="240"/>
          <w:jc w:val="center"/>
        </w:trPr>
        <w:tc>
          <w:tcPr>
            <w:tcW w:w="9752" w:type="dxa"/>
            <w:gridSpan w:val="2"/>
          </w:tcPr>
          <w:p w14:paraId="54AAB473" w14:textId="77777777" w:rsidR="00E734EF" w:rsidRPr="009142CE" w:rsidRDefault="00E734EF" w:rsidP="007B6216"/>
        </w:tc>
      </w:tr>
      <w:tr w:rsidR="00E734EF" w:rsidRPr="009142CE" w14:paraId="7A83033D" w14:textId="77777777" w:rsidTr="007B6216">
        <w:trPr>
          <w:trHeight w:val="240"/>
          <w:jc w:val="center"/>
        </w:trPr>
        <w:tc>
          <w:tcPr>
            <w:tcW w:w="4876" w:type="dxa"/>
          </w:tcPr>
          <w:p w14:paraId="37D9268B" w14:textId="77777777" w:rsidR="00E734EF" w:rsidRPr="009142CE" w:rsidRDefault="00E734EF" w:rsidP="007B6216">
            <w:pPr>
              <w:pStyle w:val="AmColumnHeading"/>
            </w:pPr>
            <w:r w:rsidRPr="009142CE">
              <w:t>Kommissionens forslag</w:t>
            </w:r>
          </w:p>
        </w:tc>
        <w:tc>
          <w:tcPr>
            <w:tcW w:w="4876" w:type="dxa"/>
          </w:tcPr>
          <w:p w14:paraId="20A87AFD" w14:textId="77777777" w:rsidR="00E734EF" w:rsidRPr="009142CE" w:rsidRDefault="00E734EF" w:rsidP="007B6216">
            <w:pPr>
              <w:pStyle w:val="AmColumnHeading"/>
            </w:pPr>
            <w:r w:rsidRPr="009142CE">
              <w:t>Ændringsforslag</w:t>
            </w:r>
          </w:p>
        </w:tc>
      </w:tr>
      <w:tr w:rsidR="00E734EF" w:rsidRPr="009142CE" w14:paraId="625C2623" w14:textId="77777777" w:rsidTr="007B6216">
        <w:trPr>
          <w:jc w:val="center"/>
        </w:trPr>
        <w:tc>
          <w:tcPr>
            <w:tcW w:w="4876" w:type="dxa"/>
          </w:tcPr>
          <w:p w14:paraId="0F20385E"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rStyle w:val="Sup"/>
              </w:rPr>
              <w:t>40</w:t>
            </w:r>
            <w:r w:rsidRPr="009142CE">
              <w:t>. En sådan metode bør baseres på kriterier, der er objektive og retfærdige for både medlemsstaterne og de pågældende personer.</w:t>
            </w:r>
            <w:r w:rsidRPr="009142CE">
              <w:rPr>
                <w:b/>
                <w:i/>
              </w:rPr>
              <w:t xml:space="preserve">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621F35B4"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rStyle w:val="Sup"/>
              </w:rPr>
              <w:t>40</w:t>
            </w:r>
            <w:r w:rsidRPr="009142CE">
              <w:t>. En sådan metode bør baseres på kriterier, der er objektive og retfærdige for både medlemsstaterne og de pågældende personer</w:t>
            </w:r>
            <w:r w:rsidRPr="009142CE">
              <w:rPr>
                <w:b/>
                <w:i/>
              </w:rPr>
              <w:t>, nemlig en betydningsfuld forbindelse</w:t>
            </w:r>
            <w:r w:rsidRPr="009142CE">
              <w:t>.</w:t>
            </w:r>
          </w:p>
        </w:tc>
      </w:tr>
      <w:tr w:rsidR="00E734EF" w:rsidRPr="009142CE" w14:paraId="36A79937" w14:textId="77777777" w:rsidTr="007B6216">
        <w:trPr>
          <w:jc w:val="center"/>
        </w:trPr>
        <w:tc>
          <w:tcPr>
            <w:tcW w:w="4876" w:type="dxa"/>
          </w:tcPr>
          <w:p w14:paraId="042FEE33" w14:textId="77777777" w:rsidR="00E734EF" w:rsidRPr="009142CE" w:rsidRDefault="00E734EF" w:rsidP="007B6216">
            <w:pPr>
              <w:pStyle w:val="Normal6a"/>
            </w:pPr>
            <w:r w:rsidRPr="009142CE">
              <w:t>_________________</w:t>
            </w:r>
          </w:p>
        </w:tc>
        <w:tc>
          <w:tcPr>
            <w:tcW w:w="4876" w:type="dxa"/>
          </w:tcPr>
          <w:p w14:paraId="3DD1DA11" w14:textId="77777777" w:rsidR="00E734EF" w:rsidRPr="009142CE" w:rsidRDefault="00E734EF" w:rsidP="007B6216">
            <w:pPr>
              <w:pStyle w:val="Normal6a"/>
            </w:pPr>
            <w:r w:rsidRPr="009142CE">
              <w:t>_________________</w:t>
            </w:r>
          </w:p>
        </w:tc>
      </w:tr>
      <w:tr w:rsidR="00E734EF" w:rsidRPr="009142CE" w14:paraId="064756ED" w14:textId="77777777" w:rsidTr="007B6216">
        <w:trPr>
          <w:jc w:val="center"/>
        </w:trPr>
        <w:tc>
          <w:tcPr>
            <w:tcW w:w="4876" w:type="dxa"/>
          </w:tcPr>
          <w:p w14:paraId="56ADA10E"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c>
          <w:tcPr>
            <w:tcW w:w="4876" w:type="dxa"/>
          </w:tcPr>
          <w:p w14:paraId="5E087A43"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r>
    </w:tbl>
    <w:p w14:paraId="79DE7BD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742CF35" w14:textId="77777777" w:rsidR="00E734EF" w:rsidRPr="009142CE" w:rsidRDefault="00E734EF" w:rsidP="00E734EF">
      <w:r w:rsidRPr="009142CE">
        <w:rPr>
          <w:rStyle w:val="HideTWBExt"/>
          <w:noProof w:val="0"/>
          <w:color w:val="auto"/>
        </w:rPr>
        <w:t>&lt;/Amend&gt;</w:t>
      </w:r>
    </w:p>
    <w:p w14:paraId="7C7178C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485</w:t>
      </w:r>
      <w:r w:rsidRPr="009142CE">
        <w:rPr>
          <w:rStyle w:val="HideTWBExt"/>
          <w:noProof w:val="0"/>
          <w:color w:val="auto"/>
        </w:rPr>
        <w:t>&lt;/NumAm&gt;</w:t>
      </w:r>
    </w:p>
    <w:p w14:paraId="2833346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F6DF942" w14:textId="77777777" w:rsidR="00E734EF" w:rsidRPr="009142CE" w:rsidRDefault="00E734EF" w:rsidP="00E734EF">
      <w:pPr>
        <w:pStyle w:val="NormalBold"/>
      </w:pPr>
      <w:r w:rsidRPr="009142CE">
        <w:rPr>
          <w:rStyle w:val="HideTWBExt"/>
          <w:noProof w:val="0"/>
          <w:color w:val="auto"/>
        </w:rPr>
        <w:t>&lt;/RepeatBlock-By&gt;</w:t>
      </w:r>
    </w:p>
    <w:p w14:paraId="4900286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61ABF93" w14:textId="77777777" w:rsidR="00E734EF" w:rsidRPr="009142CE" w:rsidRDefault="00E734EF" w:rsidP="00E734EF">
      <w:pPr>
        <w:pStyle w:val="NormalBold"/>
      </w:pPr>
      <w:r w:rsidRPr="009142CE">
        <w:rPr>
          <w:rStyle w:val="HideTWBExt"/>
          <w:noProof w:val="0"/>
          <w:color w:val="auto"/>
        </w:rPr>
        <w:t>&lt;Article&gt;</w:t>
      </w:r>
      <w:r w:rsidRPr="009142CE">
        <w:t>Betragtning 34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EB4F57F" w14:textId="77777777" w:rsidTr="007B6216">
        <w:trPr>
          <w:trHeight w:hRule="exact" w:val="240"/>
          <w:jc w:val="center"/>
        </w:trPr>
        <w:tc>
          <w:tcPr>
            <w:tcW w:w="9752" w:type="dxa"/>
            <w:gridSpan w:val="2"/>
          </w:tcPr>
          <w:p w14:paraId="6B34412B" w14:textId="77777777" w:rsidR="00E734EF" w:rsidRPr="009142CE" w:rsidRDefault="00E734EF" w:rsidP="007B6216"/>
        </w:tc>
      </w:tr>
      <w:tr w:rsidR="00E734EF" w:rsidRPr="009142CE" w14:paraId="02B8E315" w14:textId="77777777" w:rsidTr="007B6216">
        <w:trPr>
          <w:trHeight w:val="240"/>
          <w:jc w:val="center"/>
        </w:trPr>
        <w:tc>
          <w:tcPr>
            <w:tcW w:w="4876" w:type="dxa"/>
          </w:tcPr>
          <w:p w14:paraId="0F3AF21D" w14:textId="77777777" w:rsidR="00E734EF" w:rsidRPr="009142CE" w:rsidRDefault="00E734EF" w:rsidP="007B6216">
            <w:pPr>
              <w:pStyle w:val="AmColumnHeading"/>
            </w:pPr>
            <w:r w:rsidRPr="009142CE">
              <w:t>Kommissionens forslag</w:t>
            </w:r>
          </w:p>
        </w:tc>
        <w:tc>
          <w:tcPr>
            <w:tcW w:w="4876" w:type="dxa"/>
          </w:tcPr>
          <w:p w14:paraId="6367085E" w14:textId="77777777" w:rsidR="00E734EF" w:rsidRPr="009142CE" w:rsidRDefault="00E734EF" w:rsidP="007B6216">
            <w:pPr>
              <w:pStyle w:val="AmColumnHeading"/>
            </w:pPr>
            <w:r w:rsidRPr="009142CE">
              <w:t>Ændringsforslag</w:t>
            </w:r>
          </w:p>
        </w:tc>
      </w:tr>
      <w:tr w:rsidR="00E734EF" w:rsidRPr="009142CE" w14:paraId="162C908C" w14:textId="77777777" w:rsidTr="007B6216">
        <w:trPr>
          <w:jc w:val="center"/>
        </w:trPr>
        <w:tc>
          <w:tcPr>
            <w:tcW w:w="4876" w:type="dxa"/>
          </w:tcPr>
          <w:p w14:paraId="09EC4372"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rStyle w:val="Sup"/>
              </w:rPr>
              <w:t>40</w:t>
            </w:r>
            <w:r w:rsidRPr="009142CE">
              <w:t>.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behandling af ansøgninger om international beskyttelse i fare.</w:t>
            </w:r>
          </w:p>
        </w:tc>
        <w:tc>
          <w:tcPr>
            <w:tcW w:w="4876" w:type="dxa"/>
          </w:tcPr>
          <w:p w14:paraId="47E42357" w14:textId="77777777" w:rsidR="00E734EF" w:rsidRPr="009142CE" w:rsidRDefault="00E734EF" w:rsidP="007B6216">
            <w:pPr>
              <w:pStyle w:val="Normal6a"/>
            </w:pPr>
            <w:r w:rsidRPr="009142CE">
              <w:t>(34)</w:t>
            </w:r>
            <w:r w:rsidRPr="009142CE">
              <w:tab/>
              <w:t>Det er hensigtsmæssigt at medtage en klar og brugbar metode til afgørelse af, hvilken medlemsstat der er ansvarlig for behandlingen af en ansøgning om international beskyttelse, i det fælles europæiske asylsystem</w:t>
            </w:r>
            <w:r w:rsidRPr="009142CE">
              <w:rPr>
                <w:rStyle w:val="Sup"/>
              </w:rPr>
              <w:t>40</w:t>
            </w:r>
            <w:r w:rsidRPr="009142CE">
              <w:t xml:space="preserve">. En sådan metode bør baseres på kriterier, der er objektive og retfærdige for både medlemsstaterne og de pågældende personer. Den bør især gøre det muligt hurtigt at afgøre, hvilken medlemsstat der er ansvarlig, for at sikre en effektiv adgang til procedurerne for meddelelse af international beskyttelse og for ikke at bringe målet om en hurtig </w:t>
            </w:r>
            <w:r w:rsidRPr="009142CE">
              <w:rPr>
                <w:b/>
                <w:i/>
              </w:rPr>
              <w:t xml:space="preserve">og retfærdig </w:t>
            </w:r>
            <w:r w:rsidRPr="009142CE">
              <w:t>behandling af ansøgninger om international beskyttelse i fare.</w:t>
            </w:r>
          </w:p>
        </w:tc>
      </w:tr>
      <w:tr w:rsidR="00E734EF" w:rsidRPr="009142CE" w14:paraId="148E0355" w14:textId="77777777" w:rsidTr="007B6216">
        <w:trPr>
          <w:jc w:val="center"/>
        </w:trPr>
        <w:tc>
          <w:tcPr>
            <w:tcW w:w="4876" w:type="dxa"/>
          </w:tcPr>
          <w:p w14:paraId="46B20E25" w14:textId="77777777" w:rsidR="00E734EF" w:rsidRPr="009142CE" w:rsidRDefault="00E734EF" w:rsidP="007B6216">
            <w:pPr>
              <w:pStyle w:val="Normal6a"/>
            </w:pPr>
            <w:r w:rsidRPr="009142CE">
              <w:t>_________________</w:t>
            </w:r>
          </w:p>
        </w:tc>
        <w:tc>
          <w:tcPr>
            <w:tcW w:w="4876" w:type="dxa"/>
          </w:tcPr>
          <w:p w14:paraId="37D57FA1" w14:textId="77777777" w:rsidR="00E734EF" w:rsidRPr="009142CE" w:rsidRDefault="00E734EF" w:rsidP="007B6216">
            <w:pPr>
              <w:pStyle w:val="Normal6a"/>
            </w:pPr>
            <w:r w:rsidRPr="009142CE">
              <w:t>_________________</w:t>
            </w:r>
          </w:p>
        </w:tc>
      </w:tr>
      <w:tr w:rsidR="00E734EF" w:rsidRPr="009142CE" w14:paraId="67A8B7E1" w14:textId="77777777" w:rsidTr="007B6216">
        <w:trPr>
          <w:jc w:val="center"/>
        </w:trPr>
        <w:tc>
          <w:tcPr>
            <w:tcW w:w="4876" w:type="dxa"/>
          </w:tcPr>
          <w:p w14:paraId="27227E11"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c>
          <w:tcPr>
            <w:tcW w:w="4876" w:type="dxa"/>
          </w:tcPr>
          <w:p w14:paraId="714B0FC4" w14:textId="77777777" w:rsidR="00E734EF" w:rsidRPr="009142CE" w:rsidRDefault="00E734EF" w:rsidP="007B6216">
            <w:pPr>
              <w:pStyle w:val="Normal6a"/>
            </w:pPr>
            <w:r w:rsidRPr="009142CE">
              <w:rPr>
                <w:vertAlign w:val="superscript"/>
              </w:rPr>
              <w:t>40</w:t>
            </w:r>
            <w:r w:rsidRPr="009142CE">
              <w:t xml:space="preserve"> Som fastsat af Det Europæiske Råd på dets ekstraordinære møde i Tammerfors den 15.-16.10.1999.</w:t>
            </w:r>
          </w:p>
        </w:tc>
      </w:tr>
    </w:tbl>
    <w:p w14:paraId="4EA31F4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2F4FB1B" w14:textId="77777777" w:rsidR="00E734EF" w:rsidRPr="009142CE" w:rsidRDefault="00E734EF" w:rsidP="00E734EF">
      <w:r w:rsidRPr="009142CE">
        <w:rPr>
          <w:rStyle w:val="HideTWBExt"/>
          <w:noProof w:val="0"/>
          <w:color w:val="auto"/>
        </w:rPr>
        <w:t>&lt;/Amend&gt;</w:t>
      </w:r>
    </w:p>
    <w:p w14:paraId="23E55A4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486</w:t>
      </w:r>
      <w:r w:rsidRPr="009142CE">
        <w:rPr>
          <w:rStyle w:val="HideTWBExt"/>
          <w:noProof w:val="0"/>
          <w:color w:val="auto"/>
        </w:rPr>
        <w:t>&lt;/NumAm&gt;</w:t>
      </w:r>
    </w:p>
    <w:p w14:paraId="30C627B9"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3CEE9F53" w14:textId="77777777" w:rsidR="00E734EF" w:rsidRPr="009142CE" w:rsidRDefault="00E734EF" w:rsidP="00E734EF">
      <w:pPr>
        <w:pStyle w:val="NormalBold"/>
      </w:pPr>
      <w:r w:rsidRPr="009142CE">
        <w:rPr>
          <w:rStyle w:val="HideTWBExt"/>
          <w:noProof w:val="0"/>
          <w:color w:val="auto"/>
        </w:rPr>
        <w:t>&lt;/RepeatBlock-By&gt;</w:t>
      </w:r>
    </w:p>
    <w:p w14:paraId="2963190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9C5091F" w14:textId="77777777" w:rsidR="00E734EF" w:rsidRPr="009142CE" w:rsidRDefault="00E734EF" w:rsidP="00E734EF">
      <w:pPr>
        <w:pStyle w:val="NormalBold"/>
      </w:pPr>
      <w:r w:rsidRPr="009142CE">
        <w:rPr>
          <w:rStyle w:val="HideTWBExt"/>
          <w:noProof w:val="0"/>
          <w:color w:val="auto"/>
        </w:rPr>
        <w:t>&lt;Article&gt;</w:t>
      </w:r>
      <w:r w:rsidRPr="009142CE">
        <w:t>Betragtning 34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79B5D35" w14:textId="77777777" w:rsidTr="007B6216">
        <w:trPr>
          <w:trHeight w:hRule="exact" w:val="240"/>
          <w:jc w:val="center"/>
        </w:trPr>
        <w:tc>
          <w:tcPr>
            <w:tcW w:w="9752" w:type="dxa"/>
            <w:gridSpan w:val="2"/>
          </w:tcPr>
          <w:p w14:paraId="76FBDEB2" w14:textId="77777777" w:rsidR="00E734EF" w:rsidRPr="009142CE" w:rsidRDefault="00E734EF" w:rsidP="007B6216"/>
        </w:tc>
      </w:tr>
      <w:tr w:rsidR="00E734EF" w:rsidRPr="009142CE" w14:paraId="2F56EFCF" w14:textId="77777777" w:rsidTr="007B6216">
        <w:trPr>
          <w:trHeight w:val="240"/>
          <w:jc w:val="center"/>
        </w:trPr>
        <w:tc>
          <w:tcPr>
            <w:tcW w:w="4876" w:type="dxa"/>
          </w:tcPr>
          <w:p w14:paraId="5E538E8C" w14:textId="77777777" w:rsidR="00E734EF" w:rsidRPr="009142CE" w:rsidRDefault="00E734EF" w:rsidP="007B6216">
            <w:pPr>
              <w:pStyle w:val="AmColumnHeading"/>
            </w:pPr>
            <w:r w:rsidRPr="009142CE">
              <w:t>Kommissionens forslag</w:t>
            </w:r>
          </w:p>
        </w:tc>
        <w:tc>
          <w:tcPr>
            <w:tcW w:w="4876" w:type="dxa"/>
          </w:tcPr>
          <w:p w14:paraId="469077F6" w14:textId="77777777" w:rsidR="00E734EF" w:rsidRPr="009142CE" w:rsidRDefault="00E734EF" w:rsidP="007B6216">
            <w:pPr>
              <w:pStyle w:val="AmColumnHeading"/>
            </w:pPr>
            <w:r w:rsidRPr="009142CE">
              <w:t>Ændringsforslag</w:t>
            </w:r>
          </w:p>
        </w:tc>
      </w:tr>
      <w:tr w:rsidR="00E734EF" w:rsidRPr="009142CE" w14:paraId="643E5825" w14:textId="77777777" w:rsidTr="007B6216">
        <w:trPr>
          <w:jc w:val="center"/>
        </w:trPr>
        <w:tc>
          <w:tcPr>
            <w:tcW w:w="4876" w:type="dxa"/>
          </w:tcPr>
          <w:p w14:paraId="353AB111" w14:textId="77777777" w:rsidR="00E734EF" w:rsidRPr="009142CE" w:rsidRDefault="00E734EF" w:rsidP="007B6216">
            <w:pPr>
              <w:pStyle w:val="Normal6a"/>
            </w:pPr>
          </w:p>
        </w:tc>
        <w:tc>
          <w:tcPr>
            <w:tcW w:w="4876" w:type="dxa"/>
          </w:tcPr>
          <w:p w14:paraId="27A79CFD" w14:textId="6685701A" w:rsidR="00E734EF" w:rsidRPr="009142CE" w:rsidRDefault="00E734EF" w:rsidP="007B6216">
            <w:pPr>
              <w:pStyle w:val="Normal6a"/>
            </w:pPr>
            <w:r w:rsidRPr="009142CE">
              <w:rPr>
                <w:b/>
                <w:i/>
              </w:rPr>
              <w:t>(34a)</w:t>
            </w:r>
            <w:r w:rsidRPr="009142CE">
              <w:tab/>
            </w:r>
            <w:r w:rsidRPr="009142CE">
              <w:rPr>
                <w:b/>
                <w:i/>
              </w:rPr>
              <w:t>For at øge ansøgernes forståelse af det fælles europæiske asylsystem og solidaritetsmekanismen i henhold til denne forordning er det nødvendigt at forbedre formidlingen af oplysninger betydeligt. Investering i udlevering af tilgængelig information til ansøgerne kort efter ankomsten vil i høj grad øge sandsynligheden for, at de vil forstå procedurerne forbundet med denne forordning. Asylagenturet bør i denne forbindelse udvikle passende informationsmateriale i tæt samarbejde med de nationale myndigheder. For at bistå ansøgerne bør agenturet også udvikle audiovisuelt informationsmateriale, der supplerer det skriftlige informationsmateriale. Informationsmaterialet bør oversættes til og stilles til rådighed på alle de vigtigste sprog, som tales af ansøgere om international beskyttelse, der ankommer til Unionen. Da forskellige kategorier af ansøgere har forskellige informationsbehov, vil det være nødvendigt at give oplysninger på forskellige måder og tilpasse dem til disse behov. Det er navnlig vigtigt at sikre, at mindreårige har adgang til børnevenlig information, der er særligt tilpasset deres behov og situation.</w:t>
            </w:r>
          </w:p>
        </w:tc>
      </w:tr>
    </w:tbl>
    <w:p w14:paraId="46C8732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2F6BF11" w14:textId="77777777" w:rsidR="00E734EF" w:rsidRPr="009142CE" w:rsidRDefault="00E734EF" w:rsidP="00E734EF">
      <w:r w:rsidRPr="009142CE">
        <w:rPr>
          <w:rStyle w:val="HideTWBExt"/>
          <w:noProof w:val="0"/>
          <w:color w:val="auto"/>
        </w:rPr>
        <w:t>&lt;/Amend&gt;</w:t>
      </w:r>
    </w:p>
    <w:p w14:paraId="29813C8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487</w:t>
      </w:r>
      <w:r w:rsidRPr="009142CE">
        <w:rPr>
          <w:rStyle w:val="HideTWBExt"/>
          <w:noProof w:val="0"/>
          <w:color w:val="auto"/>
        </w:rPr>
        <w:t>&lt;/NumAm&gt;</w:t>
      </w:r>
    </w:p>
    <w:p w14:paraId="5DFC0BD0"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295E25AC" w14:textId="77777777" w:rsidR="00E734EF" w:rsidRPr="009142CE" w:rsidRDefault="00E734EF" w:rsidP="00E734EF">
      <w:pPr>
        <w:pStyle w:val="NormalBold"/>
      </w:pPr>
      <w:r w:rsidRPr="009142CE">
        <w:rPr>
          <w:rStyle w:val="HideTWBExt"/>
          <w:noProof w:val="0"/>
          <w:color w:val="auto"/>
        </w:rPr>
        <w:t>&lt;/RepeatBlock-By&gt;</w:t>
      </w:r>
    </w:p>
    <w:p w14:paraId="1BD7FBA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7DEB433" w14:textId="77777777" w:rsidR="00E734EF" w:rsidRPr="009142CE" w:rsidRDefault="00E734EF" w:rsidP="00E734EF">
      <w:pPr>
        <w:pStyle w:val="NormalBold"/>
      </w:pPr>
      <w:r w:rsidRPr="009142CE">
        <w:rPr>
          <w:rStyle w:val="HideTWBExt"/>
          <w:noProof w:val="0"/>
          <w:color w:val="auto"/>
        </w:rPr>
        <w:t>&lt;Article&gt;</w:t>
      </w:r>
      <w:r w:rsidRPr="009142CE">
        <w:t>Betragtning 34 b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130DFA0" w14:textId="77777777" w:rsidTr="007B6216">
        <w:trPr>
          <w:trHeight w:hRule="exact" w:val="240"/>
          <w:jc w:val="center"/>
        </w:trPr>
        <w:tc>
          <w:tcPr>
            <w:tcW w:w="9752" w:type="dxa"/>
            <w:gridSpan w:val="2"/>
          </w:tcPr>
          <w:p w14:paraId="45B3E3A4" w14:textId="77777777" w:rsidR="00E734EF" w:rsidRPr="009142CE" w:rsidRDefault="00E734EF" w:rsidP="007B6216"/>
        </w:tc>
      </w:tr>
      <w:tr w:rsidR="00E734EF" w:rsidRPr="009142CE" w14:paraId="23B23CCA" w14:textId="77777777" w:rsidTr="007B6216">
        <w:trPr>
          <w:trHeight w:val="240"/>
          <w:jc w:val="center"/>
        </w:trPr>
        <w:tc>
          <w:tcPr>
            <w:tcW w:w="4876" w:type="dxa"/>
          </w:tcPr>
          <w:p w14:paraId="6AFFB6D1" w14:textId="77777777" w:rsidR="00E734EF" w:rsidRPr="009142CE" w:rsidRDefault="00E734EF" w:rsidP="007B6216">
            <w:pPr>
              <w:pStyle w:val="AmColumnHeading"/>
            </w:pPr>
            <w:r w:rsidRPr="009142CE">
              <w:t>Kommissionens forslag</w:t>
            </w:r>
          </w:p>
        </w:tc>
        <w:tc>
          <w:tcPr>
            <w:tcW w:w="4876" w:type="dxa"/>
          </w:tcPr>
          <w:p w14:paraId="6F156AE1" w14:textId="77777777" w:rsidR="00E734EF" w:rsidRPr="009142CE" w:rsidRDefault="00E734EF" w:rsidP="007B6216">
            <w:pPr>
              <w:pStyle w:val="AmColumnHeading"/>
            </w:pPr>
            <w:r w:rsidRPr="009142CE">
              <w:t>Ændringsforslag</w:t>
            </w:r>
          </w:p>
        </w:tc>
      </w:tr>
      <w:tr w:rsidR="00E734EF" w:rsidRPr="009142CE" w14:paraId="3F29F6E7" w14:textId="77777777" w:rsidTr="007B6216">
        <w:trPr>
          <w:jc w:val="center"/>
        </w:trPr>
        <w:tc>
          <w:tcPr>
            <w:tcW w:w="4876" w:type="dxa"/>
          </w:tcPr>
          <w:p w14:paraId="07D2DF63" w14:textId="77777777" w:rsidR="00E734EF" w:rsidRPr="009142CE" w:rsidRDefault="00E734EF" w:rsidP="007B6216">
            <w:pPr>
              <w:pStyle w:val="Normal6a"/>
            </w:pPr>
          </w:p>
        </w:tc>
        <w:tc>
          <w:tcPr>
            <w:tcW w:w="4876" w:type="dxa"/>
          </w:tcPr>
          <w:p w14:paraId="3FD08FD0" w14:textId="77777777" w:rsidR="00E734EF" w:rsidRPr="009142CE" w:rsidRDefault="00E734EF" w:rsidP="007B6216">
            <w:pPr>
              <w:pStyle w:val="Normal6a"/>
            </w:pPr>
            <w:r w:rsidRPr="009142CE">
              <w:rPr>
                <w:b/>
                <w:i/>
              </w:rPr>
              <w:t>(34b)</w:t>
            </w:r>
            <w:r w:rsidRPr="009142CE">
              <w:tab/>
            </w:r>
            <w:r w:rsidRPr="009142CE">
              <w:rPr>
                <w:b/>
                <w:i/>
              </w:rPr>
              <w:t>Der bør lægges særlig vægt på at indkredse ofre for menneskehandel, herunder direkte efter en eftersøgnings- og redningsoperation, for at yde beskyttelse og forhindre, at de bliver smuglet videre ind i Unionen. En mistanke om menneskehandel bør være tilstrækkelig til at overføre personen til et sikkert tilflugtssted.</w:t>
            </w:r>
          </w:p>
        </w:tc>
      </w:tr>
    </w:tbl>
    <w:p w14:paraId="47F1DBA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4855AEF" w14:textId="77777777" w:rsidR="00E734EF" w:rsidRPr="009142CE" w:rsidRDefault="00E734EF" w:rsidP="00E734EF">
      <w:r w:rsidRPr="009142CE">
        <w:rPr>
          <w:rStyle w:val="HideTWBExt"/>
          <w:noProof w:val="0"/>
          <w:color w:val="auto"/>
        </w:rPr>
        <w:t>&lt;/Amend&gt;</w:t>
      </w:r>
    </w:p>
    <w:p w14:paraId="5A59072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488</w:t>
      </w:r>
      <w:r w:rsidRPr="009142CE">
        <w:rPr>
          <w:rStyle w:val="HideTWBExt"/>
          <w:noProof w:val="0"/>
          <w:color w:val="auto"/>
        </w:rPr>
        <w:t>&lt;/NumAm&gt;</w:t>
      </w:r>
    </w:p>
    <w:p w14:paraId="24753D1D"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0B64D5D" w14:textId="77777777" w:rsidR="00E734EF" w:rsidRPr="009142CE" w:rsidRDefault="00E734EF" w:rsidP="00E734EF">
      <w:pPr>
        <w:pStyle w:val="NormalBold"/>
      </w:pPr>
      <w:r w:rsidRPr="009142CE">
        <w:rPr>
          <w:rStyle w:val="HideTWBExt"/>
          <w:noProof w:val="0"/>
          <w:color w:val="auto"/>
        </w:rPr>
        <w:t>&lt;/RepeatBlock-By&gt;</w:t>
      </w:r>
    </w:p>
    <w:p w14:paraId="2CC2BBB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5A8D1B2" w14:textId="77777777" w:rsidR="00E734EF" w:rsidRPr="009142CE" w:rsidRDefault="00E734EF" w:rsidP="00E734EF">
      <w:pPr>
        <w:pStyle w:val="NormalBold"/>
      </w:pPr>
      <w:r w:rsidRPr="009142CE">
        <w:rPr>
          <w:rStyle w:val="HideTWBExt"/>
          <w:noProof w:val="0"/>
          <w:color w:val="auto"/>
        </w:rPr>
        <w:t>&lt;Article&gt;</w:t>
      </w:r>
      <w:r w:rsidRPr="009142CE">
        <w:t>Betragtning 34 c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87B3613" w14:textId="77777777" w:rsidTr="007B6216">
        <w:trPr>
          <w:trHeight w:hRule="exact" w:val="240"/>
          <w:jc w:val="center"/>
        </w:trPr>
        <w:tc>
          <w:tcPr>
            <w:tcW w:w="9752" w:type="dxa"/>
            <w:gridSpan w:val="2"/>
          </w:tcPr>
          <w:p w14:paraId="78816E8E" w14:textId="77777777" w:rsidR="00E734EF" w:rsidRPr="009142CE" w:rsidRDefault="00E734EF" w:rsidP="007B6216"/>
        </w:tc>
      </w:tr>
      <w:tr w:rsidR="00E734EF" w:rsidRPr="009142CE" w14:paraId="2AA4FBAA" w14:textId="77777777" w:rsidTr="007B6216">
        <w:trPr>
          <w:trHeight w:val="240"/>
          <w:jc w:val="center"/>
        </w:trPr>
        <w:tc>
          <w:tcPr>
            <w:tcW w:w="4876" w:type="dxa"/>
          </w:tcPr>
          <w:p w14:paraId="49D62D60" w14:textId="77777777" w:rsidR="00E734EF" w:rsidRPr="009142CE" w:rsidRDefault="00E734EF" w:rsidP="007B6216">
            <w:pPr>
              <w:pStyle w:val="AmColumnHeading"/>
            </w:pPr>
            <w:r w:rsidRPr="009142CE">
              <w:t>Kommissionens forslag</w:t>
            </w:r>
          </w:p>
        </w:tc>
        <w:tc>
          <w:tcPr>
            <w:tcW w:w="4876" w:type="dxa"/>
          </w:tcPr>
          <w:p w14:paraId="389797BD" w14:textId="77777777" w:rsidR="00E734EF" w:rsidRPr="009142CE" w:rsidRDefault="00E734EF" w:rsidP="007B6216">
            <w:pPr>
              <w:pStyle w:val="AmColumnHeading"/>
            </w:pPr>
            <w:r w:rsidRPr="009142CE">
              <w:t>Ændringsforslag</w:t>
            </w:r>
          </w:p>
        </w:tc>
      </w:tr>
      <w:tr w:rsidR="00E734EF" w:rsidRPr="009142CE" w14:paraId="3EA8E110" w14:textId="77777777" w:rsidTr="007B6216">
        <w:trPr>
          <w:jc w:val="center"/>
        </w:trPr>
        <w:tc>
          <w:tcPr>
            <w:tcW w:w="4876" w:type="dxa"/>
          </w:tcPr>
          <w:p w14:paraId="16575F9C" w14:textId="77777777" w:rsidR="00E734EF" w:rsidRPr="009142CE" w:rsidRDefault="00E734EF" w:rsidP="007B6216">
            <w:pPr>
              <w:pStyle w:val="Normal6a"/>
            </w:pPr>
          </w:p>
        </w:tc>
        <w:tc>
          <w:tcPr>
            <w:tcW w:w="4876" w:type="dxa"/>
          </w:tcPr>
          <w:p w14:paraId="30FB95A6" w14:textId="77777777" w:rsidR="00E734EF" w:rsidRPr="009142CE" w:rsidRDefault="00E734EF" w:rsidP="007B6216">
            <w:pPr>
              <w:pStyle w:val="Normal6a"/>
            </w:pPr>
            <w:r w:rsidRPr="009142CE">
              <w:rPr>
                <w:b/>
                <w:i/>
              </w:rPr>
              <w:t>(34c)</w:t>
            </w:r>
            <w:r w:rsidRPr="009142CE">
              <w:tab/>
            </w:r>
            <w:r w:rsidRPr="009142CE">
              <w:rPr>
                <w:b/>
                <w:i/>
              </w:rPr>
              <w:t>Der bør afholdes en personlig samtale med ansøgeren for at lette afgørelsen af, hvilken medlemsstat der er ansvarlig for behandlingen af ansøgningen om international beskyttelse, medmindre ansøgeren har fremlagt tilstrækkelige oplysninger, og ansøgeren ikke anmoder om at blive hørt. Så snart ansøgningen om international beskyttelse er indgivet, bør ansøgeren underrettes om anvendelsen af denne forordning og om de procedurer og kriterier, der anvendes til at afgøre, hvilken medlemsstat der er ansvarlig. Ansøgeren bør underrettes om nødvendigheden af at fremlægge alle oplysninger, der er relevante for afgørelsen af, hvilken medlemsstat der er ansvarlig, navnlig om familiemedlemmer eller slægtninge er til stede i medlemsstaterne, samt om tidligere bopæl, visa og uddannelsesbeviser. Ansøgeren bør være fuldt ud informeret om sine rettigheder, herunder retten til effektive retsmidler og gratis retshjælp. Informationen til ansøgeren bør gives på et sprog, vedkommende forstår, i kortfattet, letforståelig og lettilgængelig form og i et klart og enkelt sprog.</w:t>
            </w:r>
          </w:p>
        </w:tc>
      </w:tr>
    </w:tbl>
    <w:p w14:paraId="6FCF01E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3889B49" w14:textId="77777777" w:rsidR="00E734EF" w:rsidRPr="009142CE" w:rsidRDefault="00E734EF" w:rsidP="00E734EF">
      <w:r w:rsidRPr="009142CE">
        <w:rPr>
          <w:rStyle w:val="HideTWBExt"/>
          <w:noProof w:val="0"/>
          <w:color w:val="auto"/>
        </w:rPr>
        <w:t>&lt;/Amend&gt;</w:t>
      </w:r>
    </w:p>
    <w:p w14:paraId="08A965D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489</w:t>
      </w:r>
      <w:r w:rsidRPr="009142CE">
        <w:rPr>
          <w:rStyle w:val="HideTWBExt"/>
          <w:noProof w:val="0"/>
          <w:color w:val="auto"/>
        </w:rPr>
        <w:t>&lt;/NumAm&gt;</w:t>
      </w:r>
    </w:p>
    <w:p w14:paraId="65B3B9FF"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3AF358E2" w14:textId="77777777" w:rsidR="00E734EF" w:rsidRPr="009142CE" w:rsidRDefault="00E734EF" w:rsidP="00E734EF">
      <w:pPr>
        <w:pStyle w:val="NormalBold"/>
      </w:pPr>
      <w:r w:rsidRPr="009142CE">
        <w:rPr>
          <w:rStyle w:val="HideTWBExt"/>
          <w:noProof w:val="0"/>
          <w:color w:val="auto"/>
        </w:rPr>
        <w:t>&lt;/RepeatBlock-By&gt;</w:t>
      </w:r>
    </w:p>
    <w:p w14:paraId="24A5A98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2644D59" w14:textId="77777777" w:rsidR="00E734EF" w:rsidRPr="009142CE" w:rsidRDefault="00E734EF" w:rsidP="00E734EF">
      <w:pPr>
        <w:pStyle w:val="NormalBold"/>
      </w:pPr>
      <w:r w:rsidRPr="009142CE">
        <w:rPr>
          <w:rStyle w:val="HideTWBExt"/>
          <w:noProof w:val="0"/>
          <w:color w:val="auto"/>
        </w:rPr>
        <w:t>&lt;Article&gt;</w:t>
      </w:r>
      <w:r w:rsidRPr="009142CE">
        <w:t>Betragtning 34 d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2DE01DF" w14:textId="77777777" w:rsidTr="007B6216">
        <w:trPr>
          <w:trHeight w:hRule="exact" w:val="240"/>
          <w:jc w:val="center"/>
        </w:trPr>
        <w:tc>
          <w:tcPr>
            <w:tcW w:w="9752" w:type="dxa"/>
            <w:gridSpan w:val="2"/>
          </w:tcPr>
          <w:p w14:paraId="5CF80B7F" w14:textId="77777777" w:rsidR="00E734EF" w:rsidRPr="009142CE" w:rsidRDefault="00E734EF" w:rsidP="007B6216"/>
        </w:tc>
      </w:tr>
      <w:tr w:rsidR="00E734EF" w:rsidRPr="009142CE" w14:paraId="38A275EF" w14:textId="77777777" w:rsidTr="007B6216">
        <w:trPr>
          <w:trHeight w:val="240"/>
          <w:jc w:val="center"/>
        </w:trPr>
        <w:tc>
          <w:tcPr>
            <w:tcW w:w="4876" w:type="dxa"/>
          </w:tcPr>
          <w:p w14:paraId="09FAA6BA" w14:textId="77777777" w:rsidR="00E734EF" w:rsidRPr="009142CE" w:rsidRDefault="00E734EF" w:rsidP="007B6216">
            <w:pPr>
              <w:pStyle w:val="AmColumnHeading"/>
            </w:pPr>
            <w:r w:rsidRPr="009142CE">
              <w:t>Kommissionens forslag</w:t>
            </w:r>
          </w:p>
        </w:tc>
        <w:tc>
          <w:tcPr>
            <w:tcW w:w="4876" w:type="dxa"/>
          </w:tcPr>
          <w:p w14:paraId="6FDAD175" w14:textId="77777777" w:rsidR="00E734EF" w:rsidRPr="009142CE" w:rsidRDefault="00E734EF" w:rsidP="007B6216">
            <w:pPr>
              <w:pStyle w:val="AmColumnHeading"/>
            </w:pPr>
            <w:r w:rsidRPr="009142CE">
              <w:t>Ændringsforslag</w:t>
            </w:r>
          </w:p>
        </w:tc>
      </w:tr>
      <w:tr w:rsidR="00E734EF" w:rsidRPr="009142CE" w14:paraId="43EFB486" w14:textId="77777777" w:rsidTr="007B6216">
        <w:trPr>
          <w:jc w:val="center"/>
        </w:trPr>
        <w:tc>
          <w:tcPr>
            <w:tcW w:w="4876" w:type="dxa"/>
          </w:tcPr>
          <w:p w14:paraId="4B931230" w14:textId="77777777" w:rsidR="00E734EF" w:rsidRPr="009142CE" w:rsidRDefault="00E734EF" w:rsidP="007B6216">
            <w:pPr>
              <w:pStyle w:val="Normal6a"/>
            </w:pPr>
          </w:p>
        </w:tc>
        <w:tc>
          <w:tcPr>
            <w:tcW w:w="4876" w:type="dxa"/>
          </w:tcPr>
          <w:p w14:paraId="642D9666" w14:textId="77777777" w:rsidR="00E734EF" w:rsidRPr="009142CE" w:rsidRDefault="00E734EF" w:rsidP="007B6216">
            <w:pPr>
              <w:pStyle w:val="Normal6a"/>
            </w:pPr>
            <w:r w:rsidRPr="009142CE">
              <w:rPr>
                <w:b/>
                <w:i/>
              </w:rPr>
              <w:t>(34d)</w:t>
            </w:r>
            <w:r w:rsidRPr="009142CE">
              <w:tab/>
            </w:r>
            <w:r w:rsidRPr="009142CE">
              <w:rPr>
                <w:b/>
                <w:i/>
              </w:rPr>
              <w:t>Den person, som forestår den personlige samtale, bør have gennemgået tilstrækkelig uddannelse til at kunne tage hensyn til ansøgerens personlige og generelle omstændigheder, herunder vedkommendes kulturelle oprindelse, alder, køn, seksuelle orientering, kønsidentitet og sårbarhed. Medarbejdere, der gennemfører samtaler med ansøgere, bør også have erhvervet almen viden om problemer, der kan have en negativ indvirkning på ansøgerens evne til at blive interviewet, f.eks. tegn på at personen tidligere kan have været udsat for tortur eller kønsbestemt vold.</w:t>
            </w:r>
          </w:p>
        </w:tc>
      </w:tr>
    </w:tbl>
    <w:p w14:paraId="5DED60F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6AE5106" w14:textId="77777777" w:rsidR="00E734EF" w:rsidRPr="009142CE" w:rsidRDefault="00E734EF" w:rsidP="00E734EF">
      <w:r w:rsidRPr="009142CE">
        <w:rPr>
          <w:rStyle w:val="HideTWBExt"/>
          <w:noProof w:val="0"/>
          <w:color w:val="auto"/>
        </w:rPr>
        <w:t>&lt;/Amend&gt;</w:t>
      </w:r>
    </w:p>
    <w:p w14:paraId="53B0BF8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490</w:t>
      </w:r>
      <w:r w:rsidRPr="009142CE">
        <w:rPr>
          <w:rStyle w:val="HideTWBExt"/>
          <w:noProof w:val="0"/>
          <w:color w:val="auto"/>
        </w:rPr>
        <w:t>&lt;/NumAm&gt;</w:t>
      </w:r>
    </w:p>
    <w:p w14:paraId="3EAF6D36"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6AFD970B" w14:textId="77777777" w:rsidR="00E734EF" w:rsidRPr="009142CE" w:rsidRDefault="00E734EF" w:rsidP="00E734EF">
      <w:pPr>
        <w:pStyle w:val="NormalBold"/>
      </w:pPr>
      <w:r w:rsidRPr="009142CE">
        <w:rPr>
          <w:rStyle w:val="HideTWBExt"/>
          <w:noProof w:val="0"/>
          <w:color w:val="auto"/>
        </w:rPr>
        <w:t>&lt;/RepeatBlock-By&gt;</w:t>
      </w:r>
    </w:p>
    <w:p w14:paraId="1D98667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9F2184" w14:textId="77777777" w:rsidR="00E734EF" w:rsidRPr="009142CE" w:rsidRDefault="00E734EF" w:rsidP="00E734EF">
      <w:pPr>
        <w:pStyle w:val="NormalBold"/>
      </w:pPr>
      <w:r w:rsidRPr="009142CE">
        <w:rPr>
          <w:rStyle w:val="HideTWBExt"/>
          <w:noProof w:val="0"/>
          <w:color w:val="auto"/>
        </w:rPr>
        <w:t>&lt;Article&gt;</w:t>
      </w:r>
      <w:r w:rsidRPr="009142CE">
        <w:t>Betragtning 34 e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3419524" w14:textId="77777777" w:rsidTr="007B6216">
        <w:trPr>
          <w:trHeight w:hRule="exact" w:val="240"/>
          <w:jc w:val="center"/>
        </w:trPr>
        <w:tc>
          <w:tcPr>
            <w:tcW w:w="9752" w:type="dxa"/>
            <w:gridSpan w:val="2"/>
          </w:tcPr>
          <w:p w14:paraId="45D5B9B1" w14:textId="77777777" w:rsidR="00E734EF" w:rsidRPr="009142CE" w:rsidRDefault="00E734EF" w:rsidP="007B6216"/>
        </w:tc>
      </w:tr>
      <w:tr w:rsidR="00E734EF" w:rsidRPr="009142CE" w14:paraId="2FA54561" w14:textId="77777777" w:rsidTr="007B6216">
        <w:trPr>
          <w:trHeight w:val="240"/>
          <w:jc w:val="center"/>
        </w:trPr>
        <w:tc>
          <w:tcPr>
            <w:tcW w:w="4876" w:type="dxa"/>
          </w:tcPr>
          <w:p w14:paraId="760357BF" w14:textId="77777777" w:rsidR="00E734EF" w:rsidRPr="009142CE" w:rsidRDefault="00E734EF" w:rsidP="007B6216">
            <w:pPr>
              <w:pStyle w:val="AmColumnHeading"/>
            </w:pPr>
            <w:r w:rsidRPr="009142CE">
              <w:t>Kommissionens forslag</w:t>
            </w:r>
          </w:p>
        </w:tc>
        <w:tc>
          <w:tcPr>
            <w:tcW w:w="4876" w:type="dxa"/>
          </w:tcPr>
          <w:p w14:paraId="794A3A23" w14:textId="77777777" w:rsidR="00E734EF" w:rsidRPr="009142CE" w:rsidRDefault="00E734EF" w:rsidP="007B6216">
            <w:pPr>
              <w:pStyle w:val="AmColumnHeading"/>
            </w:pPr>
            <w:r w:rsidRPr="009142CE">
              <w:t>Ændringsforslag</w:t>
            </w:r>
          </w:p>
        </w:tc>
      </w:tr>
      <w:tr w:rsidR="00E734EF" w:rsidRPr="009142CE" w14:paraId="13AE92DC" w14:textId="77777777" w:rsidTr="007B6216">
        <w:trPr>
          <w:jc w:val="center"/>
        </w:trPr>
        <w:tc>
          <w:tcPr>
            <w:tcW w:w="4876" w:type="dxa"/>
          </w:tcPr>
          <w:p w14:paraId="72636D08" w14:textId="77777777" w:rsidR="00E734EF" w:rsidRPr="009142CE" w:rsidRDefault="00E734EF" w:rsidP="007B6216">
            <w:pPr>
              <w:pStyle w:val="Normal6a"/>
            </w:pPr>
          </w:p>
        </w:tc>
        <w:tc>
          <w:tcPr>
            <w:tcW w:w="4876" w:type="dxa"/>
          </w:tcPr>
          <w:p w14:paraId="6B5AC117" w14:textId="77777777" w:rsidR="00E734EF" w:rsidRPr="009142CE" w:rsidRDefault="00E734EF" w:rsidP="007B6216">
            <w:pPr>
              <w:pStyle w:val="Normal6a"/>
            </w:pPr>
            <w:r w:rsidRPr="009142CE">
              <w:rPr>
                <w:b/>
                <w:i/>
              </w:rPr>
              <w:t>(34e)</w:t>
            </w:r>
            <w:r w:rsidRPr="009142CE">
              <w:tab/>
            </w:r>
            <w:r w:rsidRPr="009142CE">
              <w:rPr>
                <w:b/>
                <w:i/>
              </w:rPr>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Der bør indføres et effektivt retsmiddel i de situationer, hvor der ikke er truffet en afgørelse om overførsel, men ansøgeren hævder, at en anden medlemsstat er ansvarlig.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p>
        </w:tc>
      </w:tr>
    </w:tbl>
    <w:p w14:paraId="2B44AD0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4ADEA37" w14:textId="77777777" w:rsidR="00E734EF" w:rsidRPr="009142CE" w:rsidRDefault="00E734EF" w:rsidP="00E734EF">
      <w:r w:rsidRPr="009142CE">
        <w:rPr>
          <w:rStyle w:val="HideTWBExt"/>
          <w:noProof w:val="0"/>
          <w:color w:val="auto"/>
        </w:rPr>
        <w:t>&lt;/Amend&gt;</w:t>
      </w:r>
    </w:p>
    <w:p w14:paraId="548CC37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491</w:t>
      </w:r>
      <w:r w:rsidRPr="009142CE">
        <w:rPr>
          <w:rStyle w:val="HideTWBExt"/>
          <w:noProof w:val="0"/>
          <w:color w:val="auto"/>
        </w:rPr>
        <w:t>&lt;/NumAm&gt;</w:t>
      </w:r>
    </w:p>
    <w:p w14:paraId="37346522"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70189135" w14:textId="77777777" w:rsidR="00E734EF" w:rsidRPr="009142CE" w:rsidRDefault="00E734EF" w:rsidP="00E734EF">
      <w:pPr>
        <w:pStyle w:val="NormalBold"/>
      </w:pPr>
      <w:r w:rsidRPr="009142CE">
        <w:rPr>
          <w:rStyle w:val="HideTWBExt"/>
          <w:noProof w:val="0"/>
          <w:color w:val="auto"/>
        </w:rPr>
        <w:t>&lt;/RepeatBlock-By&gt;</w:t>
      </w:r>
    </w:p>
    <w:p w14:paraId="79877F8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E3395BC"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A800BCB" w14:textId="77777777" w:rsidTr="007B6216">
        <w:trPr>
          <w:trHeight w:hRule="exact" w:val="240"/>
          <w:jc w:val="center"/>
        </w:trPr>
        <w:tc>
          <w:tcPr>
            <w:tcW w:w="9752" w:type="dxa"/>
            <w:gridSpan w:val="2"/>
          </w:tcPr>
          <w:p w14:paraId="7C0442B5" w14:textId="77777777" w:rsidR="00E734EF" w:rsidRPr="009142CE" w:rsidRDefault="00E734EF" w:rsidP="007B6216"/>
        </w:tc>
      </w:tr>
      <w:tr w:rsidR="00E734EF" w:rsidRPr="009142CE" w14:paraId="2D19C2D8" w14:textId="77777777" w:rsidTr="007B6216">
        <w:trPr>
          <w:trHeight w:val="240"/>
          <w:jc w:val="center"/>
        </w:trPr>
        <w:tc>
          <w:tcPr>
            <w:tcW w:w="4876" w:type="dxa"/>
          </w:tcPr>
          <w:p w14:paraId="2D515645" w14:textId="77777777" w:rsidR="00E734EF" w:rsidRPr="009142CE" w:rsidRDefault="00E734EF" w:rsidP="007B6216">
            <w:pPr>
              <w:pStyle w:val="AmColumnHeading"/>
            </w:pPr>
            <w:r w:rsidRPr="009142CE">
              <w:t>Kommissionens forslag</w:t>
            </w:r>
          </w:p>
        </w:tc>
        <w:tc>
          <w:tcPr>
            <w:tcW w:w="4876" w:type="dxa"/>
          </w:tcPr>
          <w:p w14:paraId="246761A5" w14:textId="77777777" w:rsidR="00E734EF" w:rsidRPr="009142CE" w:rsidRDefault="00E734EF" w:rsidP="007B6216">
            <w:pPr>
              <w:pStyle w:val="AmColumnHeading"/>
            </w:pPr>
            <w:r w:rsidRPr="009142CE">
              <w:t>Ændringsforslag</w:t>
            </w:r>
          </w:p>
        </w:tc>
      </w:tr>
      <w:tr w:rsidR="00E734EF" w:rsidRPr="009142CE" w14:paraId="723049CA" w14:textId="77777777" w:rsidTr="007B6216">
        <w:trPr>
          <w:jc w:val="center"/>
        </w:trPr>
        <w:tc>
          <w:tcPr>
            <w:tcW w:w="4876" w:type="dxa"/>
          </w:tcPr>
          <w:p w14:paraId="5054B262" w14:textId="77777777" w:rsidR="00E734EF" w:rsidRPr="009142CE" w:rsidRDefault="00E734EF" w:rsidP="007B6216">
            <w:pPr>
              <w:pStyle w:val="Normal6a"/>
            </w:pPr>
            <w:r w:rsidRPr="009142CE">
              <w:rPr>
                <w:b/>
                <w:i/>
              </w:rPr>
              <w:t>(35)</w:t>
            </w:r>
            <w:r w:rsidRPr="009142CE">
              <w:tab/>
            </w:r>
            <w:r w:rsidRPr="009142CE">
              <w:rPr>
                <w:b/>
                <w:i/>
              </w:rPr>
              <w:t>Denne forordning bør bygge på de principper, der ligger til grund for Europa-Parlamentets og Rådets forordning (EU) nr. 604/2013</w:t>
            </w:r>
            <w:r w:rsidRPr="009142CE">
              <w:rPr>
                <w:b/>
                <w:i/>
                <w:vertAlign w:val="superscript"/>
              </w:rPr>
              <w:t>41</w:t>
            </w:r>
            <w:r w:rsidRPr="009142CE">
              <w:rPr>
                <w:b/>
                <w:i/>
              </w:rPr>
              <w:t>, samtidig med at den videreudvikler princippet om solidaritet og en rimelig ansvarsfordeling som en del af den fælles ramme. 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5C4C323E" w14:textId="77777777" w:rsidR="00E734EF" w:rsidRPr="009142CE" w:rsidRDefault="00E734EF" w:rsidP="007B6216">
            <w:pPr>
              <w:pStyle w:val="Normal6a"/>
            </w:pPr>
            <w:r w:rsidRPr="009142CE">
              <w:rPr>
                <w:b/>
                <w:i/>
              </w:rPr>
              <w:t>udgår</w:t>
            </w:r>
          </w:p>
        </w:tc>
      </w:tr>
      <w:tr w:rsidR="00E734EF" w:rsidRPr="009142CE" w14:paraId="77D22EEA" w14:textId="77777777" w:rsidTr="007B6216">
        <w:trPr>
          <w:jc w:val="center"/>
        </w:trPr>
        <w:tc>
          <w:tcPr>
            <w:tcW w:w="4876" w:type="dxa"/>
          </w:tcPr>
          <w:p w14:paraId="418BBF59" w14:textId="77777777" w:rsidR="00E734EF" w:rsidRPr="009142CE" w:rsidRDefault="00E734EF" w:rsidP="007B6216">
            <w:pPr>
              <w:pStyle w:val="Normal6a"/>
            </w:pPr>
            <w:r w:rsidRPr="009142CE">
              <w:t>_________________</w:t>
            </w:r>
          </w:p>
        </w:tc>
        <w:tc>
          <w:tcPr>
            <w:tcW w:w="4876" w:type="dxa"/>
          </w:tcPr>
          <w:p w14:paraId="293881A4" w14:textId="77777777" w:rsidR="00E734EF" w:rsidRPr="009142CE" w:rsidRDefault="00E734EF" w:rsidP="007B6216">
            <w:pPr>
              <w:pStyle w:val="Normal6a"/>
            </w:pPr>
          </w:p>
        </w:tc>
      </w:tr>
      <w:tr w:rsidR="00E734EF" w:rsidRPr="009142CE" w14:paraId="17392D26" w14:textId="77777777" w:rsidTr="007B6216">
        <w:trPr>
          <w:jc w:val="center"/>
        </w:trPr>
        <w:tc>
          <w:tcPr>
            <w:tcW w:w="4876" w:type="dxa"/>
          </w:tcPr>
          <w:p w14:paraId="555ECC01" w14:textId="77777777" w:rsidR="00E734EF" w:rsidRPr="009142CE" w:rsidRDefault="00E734EF" w:rsidP="007B6216">
            <w:pPr>
              <w:pStyle w:val="Normal6a"/>
            </w:pPr>
            <w:r w:rsidRPr="009142CE">
              <w:rPr>
                <w:b/>
                <w:i/>
                <w:vertAlign w:val="superscript"/>
              </w:rPr>
              <w:t>41</w:t>
            </w:r>
            <w:r w:rsidRPr="009142CE">
              <w:rPr>
                <w:b/>
                <w:i/>
              </w:rPr>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30C52C17" w14:textId="77777777" w:rsidR="00E734EF" w:rsidRPr="009142CE" w:rsidRDefault="00E734EF" w:rsidP="007B6216">
            <w:pPr>
              <w:pStyle w:val="Normal6a"/>
            </w:pPr>
          </w:p>
        </w:tc>
      </w:tr>
    </w:tbl>
    <w:p w14:paraId="0785C68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21DD39A" w14:textId="77777777" w:rsidR="00E734EF" w:rsidRPr="009142CE" w:rsidRDefault="00E734EF" w:rsidP="00E734EF">
      <w:r w:rsidRPr="009142CE">
        <w:rPr>
          <w:rStyle w:val="HideTWBExt"/>
          <w:noProof w:val="0"/>
          <w:color w:val="auto"/>
        </w:rPr>
        <w:t>&lt;/Amend&gt;</w:t>
      </w:r>
    </w:p>
    <w:p w14:paraId="32F5935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492</w:t>
      </w:r>
      <w:r w:rsidRPr="009142CE">
        <w:rPr>
          <w:rStyle w:val="HideTWBExt"/>
          <w:noProof w:val="0"/>
          <w:color w:val="auto"/>
        </w:rPr>
        <w:t>&lt;/NumAm&gt;</w:t>
      </w:r>
    </w:p>
    <w:p w14:paraId="1222912E"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3284F00" w14:textId="77777777" w:rsidR="00E734EF" w:rsidRPr="009142CE" w:rsidRDefault="00E734EF" w:rsidP="00E734EF">
      <w:pPr>
        <w:pStyle w:val="NormalBold"/>
      </w:pPr>
      <w:r w:rsidRPr="009142CE">
        <w:rPr>
          <w:rStyle w:val="HideTWBExt"/>
          <w:noProof w:val="0"/>
          <w:color w:val="auto"/>
        </w:rPr>
        <w:t>&lt;/RepeatBlock-By&gt;</w:t>
      </w:r>
    </w:p>
    <w:p w14:paraId="4C6BA32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85F7F3D"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A595039" w14:textId="77777777" w:rsidTr="007B6216">
        <w:trPr>
          <w:trHeight w:hRule="exact" w:val="240"/>
          <w:jc w:val="center"/>
        </w:trPr>
        <w:tc>
          <w:tcPr>
            <w:tcW w:w="9752" w:type="dxa"/>
            <w:gridSpan w:val="2"/>
          </w:tcPr>
          <w:p w14:paraId="62A12019" w14:textId="77777777" w:rsidR="00E734EF" w:rsidRPr="009142CE" w:rsidRDefault="00E734EF" w:rsidP="007B6216"/>
        </w:tc>
      </w:tr>
      <w:tr w:rsidR="00E734EF" w:rsidRPr="009142CE" w14:paraId="4A9D2745" w14:textId="77777777" w:rsidTr="007B6216">
        <w:trPr>
          <w:trHeight w:val="240"/>
          <w:jc w:val="center"/>
        </w:trPr>
        <w:tc>
          <w:tcPr>
            <w:tcW w:w="4876" w:type="dxa"/>
          </w:tcPr>
          <w:p w14:paraId="2F677F30" w14:textId="77777777" w:rsidR="00E734EF" w:rsidRPr="009142CE" w:rsidRDefault="00E734EF" w:rsidP="007B6216">
            <w:pPr>
              <w:pStyle w:val="AmColumnHeading"/>
            </w:pPr>
            <w:r w:rsidRPr="009142CE">
              <w:t>Kommissionens forslag</w:t>
            </w:r>
          </w:p>
        </w:tc>
        <w:tc>
          <w:tcPr>
            <w:tcW w:w="4876" w:type="dxa"/>
          </w:tcPr>
          <w:p w14:paraId="30871E2B" w14:textId="77777777" w:rsidR="00E734EF" w:rsidRPr="009142CE" w:rsidRDefault="00E734EF" w:rsidP="007B6216">
            <w:pPr>
              <w:pStyle w:val="AmColumnHeading"/>
            </w:pPr>
            <w:r w:rsidRPr="009142CE">
              <w:t>Ændringsforslag</w:t>
            </w:r>
          </w:p>
        </w:tc>
      </w:tr>
      <w:tr w:rsidR="00E734EF" w:rsidRPr="009142CE" w14:paraId="259AC755" w14:textId="77777777" w:rsidTr="007B6216">
        <w:trPr>
          <w:jc w:val="center"/>
        </w:trPr>
        <w:tc>
          <w:tcPr>
            <w:tcW w:w="4876" w:type="dxa"/>
          </w:tcPr>
          <w:p w14:paraId="09F85F22" w14:textId="77777777" w:rsidR="00E734EF" w:rsidRPr="009142CE" w:rsidRDefault="00E734EF" w:rsidP="007B6216">
            <w:pPr>
              <w:pStyle w:val="Normal6a"/>
            </w:pPr>
            <w:r w:rsidRPr="009142CE">
              <w:rPr>
                <w:b/>
                <w:i/>
              </w:rPr>
              <w:t>(35)</w:t>
            </w:r>
            <w:r w:rsidRPr="009142CE">
              <w:tab/>
            </w:r>
            <w:r w:rsidRPr="009142CE">
              <w:rPr>
                <w:b/>
                <w:i/>
              </w:rPr>
              <w:t>Denne forordning bør bygge på de principper, der ligger til grund for Europa-Parlamentets og Rådets forordning (EU) nr. 604/2013</w:t>
            </w:r>
            <w:r w:rsidRPr="009142CE">
              <w:rPr>
                <w:b/>
                <w:i/>
                <w:vertAlign w:val="superscript"/>
              </w:rPr>
              <w:t>41</w:t>
            </w:r>
            <w:r w:rsidRPr="009142CE">
              <w:rPr>
                <w:b/>
                <w:i/>
              </w:rPr>
              <w:t>, samtidig med at den videreudvikler princippet om solidaritet og en rimelig ansvarsfordeling som en del af den fælles ramme. 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18663F65" w14:textId="77777777" w:rsidR="00E734EF" w:rsidRPr="009142CE" w:rsidRDefault="00E734EF" w:rsidP="007B6216">
            <w:pPr>
              <w:pStyle w:val="Normal6a"/>
            </w:pPr>
            <w:r w:rsidRPr="009142CE">
              <w:rPr>
                <w:b/>
                <w:i/>
              </w:rPr>
              <w:t>udgår</w:t>
            </w:r>
          </w:p>
        </w:tc>
      </w:tr>
      <w:tr w:rsidR="00E734EF" w:rsidRPr="009142CE" w14:paraId="04A4A7C4" w14:textId="77777777" w:rsidTr="007B6216">
        <w:trPr>
          <w:jc w:val="center"/>
        </w:trPr>
        <w:tc>
          <w:tcPr>
            <w:tcW w:w="4876" w:type="dxa"/>
          </w:tcPr>
          <w:p w14:paraId="3DDDBFDA" w14:textId="77777777" w:rsidR="00E734EF" w:rsidRPr="009142CE" w:rsidRDefault="00E734EF" w:rsidP="007B6216">
            <w:pPr>
              <w:pStyle w:val="Normal6a"/>
            </w:pPr>
            <w:r w:rsidRPr="009142CE">
              <w:t>_________________</w:t>
            </w:r>
          </w:p>
        </w:tc>
        <w:tc>
          <w:tcPr>
            <w:tcW w:w="4876" w:type="dxa"/>
          </w:tcPr>
          <w:p w14:paraId="7F15DBF8" w14:textId="77777777" w:rsidR="00E734EF" w:rsidRPr="009142CE" w:rsidRDefault="00E734EF" w:rsidP="007B6216">
            <w:pPr>
              <w:pStyle w:val="Normal6a"/>
            </w:pPr>
          </w:p>
        </w:tc>
      </w:tr>
      <w:tr w:rsidR="00E734EF" w:rsidRPr="009142CE" w14:paraId="52515487" w14:textId="77777777" w:rsidTr="007B6216">
        <w:trPr>
          <w:jc w:val="center"/>
        </w:trPr>
        <w:tc>
          <w:tcPr>
            <w:tcW w:w="4876" w:type="dxa"/>
          </w:tcPr>
          <w:p w14:paraId="3BC4C89E" w14:textId="77777777" w:rsidR="00E734EF" w:rsidRPr="009142CE" w:rsidRDefault="00E734EF" w:rsidP="007B6216">
            <w:pPr>
              <w:pStyle w:val="Normal6a"/>
            </w:pPr>
            <w:r w:rsidRPr="009142CE">
              <w:rPr>
                <w:b/>
                <w:i/>
                <w:vertAlign w:val="superscript"/>
              </w:rPr>
              <w:t>41</w:t>
            </w:r>
            <w:r w:rsidRPr="009142CE">
              <w:rPr>
                <w:b/>
                <w:i/>
              </w:rPr>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07513B01" w14:textId="77777777" w:rsidR="00E734EF" w:rsidRPr="009142CE" w:rsidRDefault="00E734EF" w:rsidP="007B6216">
            <w:pPr>
              <w:pStyle w:val="Normal6a"/>
            </w:pPr>
          </w:p>
        </w:tc>
      </w:tr>
    </w:tbl>
    <w:p w14:paraId="15249D9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8BEFFA0" w14:textId="77777777" w:rsidR="00E734EF" w:rsidRPr="009142CE" w:rsidRDefault="00E734EF" w:rsidP="00E734EF">
      <w:r w:rsidRPr="009142CE">
        <w:rPr>
          <w:rStyle w:val="HideTWBExt"/>
          <w:noProof w:val="0"/>
          <w:color w:val="auto"/>
        </w:rPr>
        <w:t>&lt;/Amend&gt;</w:t>
      </w:r>
    </w:p>
    <w:p w14:paraId="2E9E9DE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493</w:t>
      </w:r>
      <w:r w:rsidRPr="009142CE">
        <w:rPr>
          <w:rStyle w:val="HideTWBExt"/>
          <w:noProof w:val="0"/>
          <w:color w:val="auto"/>
        </w:rPr>
        <w:t>&lt;/NumAm&gt;</w:t>
      </w:r>
    </w:p>
    <w:p w14:paraId="161C5C92"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5918029D" w14:textId="77777777" w:rsidR="00E734EF" w:rsidRPr="009142CE" w:rsidRDefault="00E734EF" w:rsidP="00E734EF">
      <w:pPr>
        <w:pStyle w:val="NormalBold"/>
      </w:pPr>
      <w:r w:rsidRPr="009142CE">
        <w:rPr>
          <w:rStyle w:val="HideTWBExt"/>
          <w:noProof w:val="0"/>
          <w:color w:val="auto"/>
        </w:rPr>
        <w:t>&lt;/RepeatBlock-By&gt;</w:t>
      </w:r>
    </w:p>
    <w:p w14:paraId="0929160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83DFD75"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13964CB" w14:textId="77777777" w:rsidTr="007B6216">
        <w:trPr>
          <w:trHeight w:hRule="exact" w:val="240"/>
          <w:jc w:val="center"/>
        </w:trPr>
        <w:tc>
          <w:tcPr>
            <w:tcW w:w="9752" w:type="dxa"/>
            <w:gridSpan w:val="2"/>
          </w:tcPr>
          <w:p w14:paraId="4D3123DB" w14:textId="77777777" w:rsidR="00E734EF" w:rsidRPr="009142CE" w:rsidRDefault="00E734EF" w:rsidP="007B6216"/>
        </w:tc>
      </w:tr>
      <w:tr w:rsidR="00E734EF" w:rsidRPr="009142CE" w14:paraId="2CCD9DD3" w14:textId="77777777" w:rsidTr="007B6216">
        <w:trPr>
          <w:trHeight w:val="240"/>
          <w:jc w:val="center"/>
        </w:trPr>
        <w:tc>
          <w:tcPr>
            <w:tcW w:w="4876" w:type="dxa"/>
          </w:tcPr>
          <w:p w14:paraId="41DCB097" w14:textId="77777777" w:rsidR="00E734EF" w:rsidRPr="009142CE" w:rsidRDefault="00E734EF" w:rsidP="007B6216">
            <w:pPr>
              <w:pStyle w:val="AmColumnHeading"/>
            </w:pPr>
            <w:r w:rsidRPr="009142CE">
              <w:t>Kommissionens forslag</w:t>
            </w:r>
          </w:p>
        </w:tc>
        <w:tc>
          <w:tcPr>
            <w:tcW w:w="4876" w:type="dxa"/>
          </w:tcPr>
          <w:p w14:paraId="4A6F599C" w14:textId="77777777" w:rsidR="00E734EF" w:rsidRPr="009142CE" w:rsidRDefault="00E734EF" w:rsidP="007B6216">
            <w:pPr>
              <w:pStyle w:val="AmColumnHeading"/>
            </w:pPr>
            <w:r w:rsidRPr="009142CE">
              <w:t>Ændringsforslag</w:t>
            </w:r>
          </w:p>
        </w:tc>
      </w:tr>
      <w:tr w:rsidR="00E734EF" w:rsidRPr="009142CE" w14:paraId="313837E3" w14:textId="77777777" w:rsidTr="007B6216">
        <w:trPr>
          <w:jc w:val="center"/>
        </w:trPr>
        <w:tc>
          <w:tcPr>
            <w:tcW w:w="4876" w:type="dxa"/>
          </w:tcPr>
          <w:p w14:paraId="672C6D8F" w14:textId="77777777" w:rsidR="00E734EF" w:rsidRPr="009142CE" w:rsidRDefault="00E734EF" w:rsidP="007B6216">
            <w:pPr>
              <w:pStyle w:val="Normal6a"/>
            </w:pPr>
            <w:r w:rsidRPr="009142CE">
              <w:rPr>
                <w:b/>
                <w:i/>
              </w:rPr>
              <w:t>(35)</w:t>
            </w:r>
            <w:r w:rsidRPr="009142CE">
              <w:tab/>
            </w:r>
            <w:r w:rsidRPr="009142CE">
              <w:rPr>
                <w:b/>
                <w:bCs/>
                <w:i/>
                <w:iCs/>
              </w:rPr>
              <w:t>Denne forordning bør bygge på de principper, der ligger til grund for Europa-Parlamentets og Rådets forordning (EU) nr. 604/2013</w:t>
            </w:r>
            <w:r w:rsidRPr="009142CE">
              <w:rPr>
                <w:b/>
                <w:bCs/>
                <w:i/>
                <w:iCs/>
                <w:vertAlign w:val="superscript"/>
              </w:rPr>
              <w:t>41</w:t>
            </w:r>
            <w:r w:rsidRPr="009142CE">
              <w:rPr>
                <w:b/>
                <w:bCs/>
                <w:i/>
                <w:iCs/>
              </w:rPr>
              <w:t>, samtidig med at den videreudvikler princippet om solidaritet og en rimelig ansvarsfordeling som en del af den fælles ramme.</w:t>
            </w:r>
            <w:r w:rsidRPr="009142CE">
              <w:rPr>
                <w:b/>
                <w:i/>
              </w:rPr>
              <w:t xml:space="preserve"> 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2E73F2D9" w14:textId="77777777" w:rsidR="00E734EF" w:rsidRPr="009142CE" w:rsidRDefault="00E734EF" w:rsidP="007B6216">
            <w:pPr>
              <w:pStyle w:val="Normal6a"/>
            </w:pPr>
            <w:r w:rsidRPr="009142CE">
              <w:rPr>
                <w:b/>
                <w:i/>
              </w:rPr>
              <w:t>udgår</w:t>
            </w:r>
          </w:p>
        </w:tc>
      </w:tr>
      <w:tr w:rsidR="00E734EF" w:rsidRPr="009142CE" w14:paraId="580AD98A" w14:textId="77777777" w:rsidTr="007B6216">
        <w:trPr>
          <w:jc w:val="center"/>
        </w:trPr>
        <w:tc>
          <w:tcPr>
            <w:tcW w:w="4876" w:type="dxa"/>
          </w:tcPr>
          <w:p w14:paraId="54C4DD20" w14:textId="77777777" w:rsidR="00E734EF" w:rsidRPr="009142CE" w:rsidRDefault="00E734EF" w:rsidP="007B6216">
            <w:pPr>
              <w:pStyle w:val="Normal6a"/>
            </w:pPr>
            <w:r w:rsidRPr="009142CE">
              <w:t>_________________</w:t>
            </w:r>
          </w:p>
        </w:tc>
        <w:tc>
          <w:tcPr>
            <w:tcW w:w="4876" w:type="dxa"/>
          </w:tcPr>
          <w:p w14:paraId="1F63F06A" w14:textId="77777777" w:rsidR="00E734EF" w:rsidRPr="009142CE" w:rsidRDefault="00E734EF" w:rsidP="007B6216">
            <w:pPr>
              <w:pStyle w:val="Normal6a"/>
            </w:pPr>
          </w:p>
        </w:tc>
      </w:tr>
      <w:tr w:rsidR="00E734EF" w:rsidRPr="009142CE" w14:paraId="5491BE71" w14:textId="77777777" w:rsidTr="007B6216">
        <w:trPr>
          <w:jc w:val="center"/>
        </w:trPr>
        <w:tc>
          <w:tcPr>
            <w:tcW w:w="4876" w:type="dxa"/>
          </w:tcPr>
          <w:p w14:paraId="33486477" w14:textId="77777777" w:rsidR="00E734EF" w:rsidRPr="009142CE" w:rsidRDefault="00E734EF" w:rsidP="007B6216">
            <w:pPr>
              <w:pStyle w:val="Normal6a"/>
            </w:pPr>
            <w:r w:rsidRPr="009142CE">
              <w:rPr>
                <w:b/>
                <w:i/>
                <w:vertAlign w:val="superscript"/>
              </w:rPr>
              <w:t>41</w:t>
            </w:r>
            <w:r w:rsidRPr="009142CE">
              <w:rPr>
                <w:b/>
                <w:i/>
              </w:rPr>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7B430131" w14:textId="77777777" w:rsidR="00E734EF" w:rsidRPr="009142CE" w:rsidRDefault="00E734EF" w:rsidP="007B6216">
            <w:pPr>
              <w:pStyle w:val="Normal6a"/>
            </w:pPr>
          </w:p>
        </w:tc>
      </w:tr>
    </w:tbl>
    <w:p w14:paraId="7643E8D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64765C1" w14:textId="77777777" w:rsidR="00E734EF" w:rsidRPr="009142CE" w:rsidRDefault="00E734EF" w:rsidP="00E734EF">
      <w:r w:rsidRPr="009142CE">
        <w:rPr>
          <w:rStyle w:val="HideTWBExt"/>
          <w:noProof w:val="0"/>
          <w:color w:val="auto"/>
        </w:rPr>
        <w:t>&lt;/Amend&gt;</w:t>
      </w:r>
    </w:p>
    <w:p w14:paraId="5D02B30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494</w:t>
      </w:r>
      <w:r w:rsidRPr="009142CE">
        <w:rPr>
          <w:rStyle w:val="HideTWBExt"/>
          <w:noProof w:val="0"/>
          <w:color w:val="auto"/>
        </w:rPr>
        <w:t>&lt;/NumAm&gt;</w:t>
      </w:r>
    </w:p>
    <w:p w14:paraId="4B9AB749"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97637A6" w14:textId="77777777" w:rsidR="00E734EF" w:rsidRPr="009142CE" w:rsidRDefault="00E734EF" w:rsidP="00E734EF">
      <w:pPr>
        <w:pStyle w:val="NormalBold"/>
      </w:pPr>
      <w:r w:rsidRPr="009142CE">
        <w:rPr>
          <w:rStyle w:val="HideTWBExt"/>
          <w:noProof w:val="0"/>
          <w:color w:val="auto"/>
        </w:rPr>
        <w:t>&lt;/RepeatBlock-By&gt;</w:t>
      </w:r>
    </w:p>
    <w:p w14:paraId="1741A3C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C343C1E"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C50FE48" w14:textId="77777777" w:rsidTr="007B6216">
        <w:trPr>
          <w:trHeight w:hRule="exact" w:val="240"/>
          <w:jc w:val="center"/>
        </w:trPr>
        <w:tc>
          <w:tcPr>
            <w:tcW w:w="9752" w:type="dxa"/>
            <w:gridSpan w:val="2"/>
          </w:tcPr>
          <w:p w14:paraId="0AF3214B" w14:textId="77777777" w:rsidR="00E734EF" w:rsidRPr="009142CE" w:rsidRDefault="00E734EF" w:rsidP="007B6216"/>
        </w:tc>
      </w:tr>
      <w:tr w:rsidR="00E734EF" w:rsidRPr="009142CE" w14:paraId="61D6A506" w14:textId="77777777" w:rsidTr="007B6216">
        <w:trPr>
          <w:trHeight w:val="240"/>
          <w:jc w:val="center"/>
        </w:trPr>
        <w:tc>
          <w:tcPr>
            <w:tcW w:w="4876" w:type="dxa"/>
          </w:tcPr>
          <w:p w14:paraId="3A37E74C" w14:textId="77777777" w:rsidR="00E734EF" w:rsidRPr="009142CE" w:rsidRDefault="00E734EF" w:rsidP="007B6216">
            <w:pPr>
              <w:pStyle w:val="AmColumnHeading"/>
            </w:pPr>
            <w:r w:rsidRPr="009142CE">
              <w:t>Kommissionens forslag</w:t>
            </w:r>
          </w:p>
        </w:tc>
        <w:tc>
          <w:tcPr>
            <w:tcW w:w="4876" w:type="dxa"/>
          </w:tcPr>
          <w:p w14:paraId="0DB131F8" w14:textId="77777777" w:rsidR="00E734EF" w:rsidRPr="009142CE" w:rsidRDefault="00E734EF" w:rsidP="007B6216">
            <w:pPr>
              <w:pStyle w:val="AmColumnHeading"/>
            </w:pPr>
            <w:r w:rsidRPr="009142CE">
              <w:t>Ændringsforslag</w:t>
            </w:r>
          </w:p>
        </w:tc>
      </w:tr>
      <w:tr w:rsidR="00E734EF" w:rsidRPr="009142CE" w14:paraId="6EE77172" w14:textId="77777777" w:rsidTr="007B6216">
        <w:trPr>
          <w:jc w:val="center"/>
        </w:trPr>
        <w:tc>
          <w:tcPr>
            <w:tcW w:w="4876" w:type="dxa"/>
          </w:tcPr>
          <w:p w14:paraId="0285BE49" w14:textId="77777777" w:rsidR="00E734EF" w:rsidRPr="009142CE" w:rsidRDefault="00E734EF" w:rsidP="007B6216">
            <w:pPr>
              <w:pStyle w:val="Normal6a"/>
            </w:pPr>
            <w:r w:rsidRPr="009142CE">
              <w:t>(35)</w:t>
            </w:r>
            <w:r w:rsidRPr="009142CE">
              <w:tab/>
              <w:t xml:space="preserve">Denne forordning bør bygge på </w:t>
            </w:r>
            <w:r w:rsidRPr="009142CE">
              <w:rPr>
                <w:b/>
                <w:bCs/>
                <w:i/>
                <w:iCs/>
              </w:rPr>
              <w:t>de principper, der ligger til grund for Europa-Parlamentets og Rådets</w:t>
            </w:r>
            <w:r w:rsidRPr="009142CE">
              <w:t xml:space="preserve"> forordning (EU) nr. 604/2013</w:t>
            </w:r>
            <w:r w:rsidRPr="009142CE">
              <w:rPr>
                <w:vertAlign w:val="superscript"/>
              </w:rPr>
              <w:t>41</w:t>
            </w:r>
            <w:r w:rsidRPr="009142CE">
              <w:rPr>
                <w:b/>
                <w:i/>
              </w:rPr>
              <w:t>, samtidig med at den videreudvikler princippet om solidaritet og en rimelig ansvarsfordeling som en del af den fælles ramme</w:t>
            </w:r>
            <w:r w:rsidRPr="009142CE">
              <w:t xml:space="preserve">. </w:t>
            </w:r>
            <w:r w:rsidRPr="009142CE">
              <w:rPr>
                <w:b/>
                <w:i/>
              </w:rPr>
              <w:t>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5FE1A799" w14:textId="77777777" w:rsidR="00E734EF" w:rsidRPr="009142CE" w:rsidRDefault="00E734EF" w:rsidP="007B6216">
            <w:pPr>
              <w:pStyle w:val="Normal6a"/>
            </w:pPr>
            <w:r w:rsidRPr="009142CE">
              <w:t>(35)</w:t>
            </w:r>
            <w:r w:rsidRPr="009142CE">
              <w:tab/>
              <w:t xml:space="preserve">Denne forordning bør bygge på </w:t>
            </w:r>
            <w:r w:rsidRPr="009142CE">
              <w:rPr>
                <w:b/>
                <w:i/>
              </w:rPr>
              <w:t xml:space="preserve">principperne i </w:t>
            </w:r>
            <w:r w:rsidRPr="009142CE">
              <w:t>forordning (EU) nr. 604/2013</w:t>
            </w:r>
            <w:r w:rsidRPr="009142CE">
              <w:rPr>
                <w:vertAlign w:val="superscript"/>
              </w:rPr>
              <w:t>41</w:t>
            </w:r>
            <w:r w:rsidRPr="009142CE">
              <w:t>.</w:t>
            </w:r>
          </w:p>
        </w:tc>
      </w:tr>
      <w:tr w:rsidR="00E734EF" w:rsidRPr="009142CE" w14:paraId="44ABC182" w14:textId="77777777" w:rsidTr="007B6216">
        <w:trPr>
          <w:jc w:val="center"/>
        </w:trPr>
        <w:tc>
          <w:tcPr>
            <w:tcW w:w="4876" w:type="dxa"/>
          </w:tcPr>
          <w:p w14:paraId="3FF82397" w14:textId="77777777" w:rsidR="00E734EF" w:rsidRPr="009142CE" w:rsidRDefault="00E734EF" w:rsidP="007B6216">
            <w:pPr>
              <w:pStyle w:val="Normal6a"/>
            </w:pPr>
            <w:r w:rsidRPr="009142CE">
              <w:t>_________________</w:t>
            </w:r>
          </w:p>
        </w:tc>
        <w:tc>
          <w:tcPr>
            <w:tcW w:w="4876" w:type="dxa"/>
          </w:tcPr>
          <w:p w14:paraId="2D7A3764" w14:textId="77777777" w:rsidR="00E734EF" w:rsidRPr="009142CE" w:rsidRDefault="00E734EF" w:rsidP="007B6216">
            <w:pPr>
              <w:pStyle w:val="Normal6a"/>
            </w:pPr>
            <w:r w:rsidRPr="009142CE">
              <w:t>_________________</w:t>
            </w:r>
          </w:p>
        </w:tc>
      </w:tr>
      <w:tr w:rsidR="00E734EF" w:rsidRPr="009142CE" w14:paraId="22156F10" w14:textId="77777777" w:rsidTr="007B6216">
        <w:trPr>
          <w:jc w:val="center"/>
        </w:trPr>
        <w:tc>
          <w:tcPr>
            <w:tcW w:w="4876" w:type="dxa"/>
          </w:tcPr>
          <w:p w14:paraId="0C2B6B53"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78C1137C"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r>
    </w:tbl>
    <w:p w14:paraId="2B528BC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8C86E3E" w14:textId="77777777" w:rsidR="00E734EF" w:rsidRPr="009142CE" w:rsidRDefault="00E734EF" w:rsidP="00E734EF">
      <w:r w:rsidRPr="009142CE">
        <w:rPr>
          <w:rStyle w:val="HideTWBExt"/>
          <w:noProof w:val="0"/>
          <w:color w:val="auto"/>
        </w:rPr>
        <w:t>&lt;/Amend&gt;</w:t>
      </w:r>
    </w:p>
    <w:p w14:paraId="1816489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495</w:t>
      </w:r>
      <w:r w:rsidRPr="009142CE">
        <w:rPr>
          <w:rStyle w:val="HideTWBExt"/>
          <w:noProof w:val="0"/>
          <w:color w:val="auto"/>
        </w:rPr>
        <w:t>&lt;/NumAm&gt;</w:t>
      </w:r>
    </w:p>
    <w:p w14:paraId="29EB5E97"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59884E5" w14:textId="77777777" w:rsidR="00E734EF" w:rsidRPr="009142CE" w:rsidRDefault="00E734EF" w:rsidP="00E734EF">
      <w:pPr>
        <w:pStyle w:val="NormalBold"/>
      </w:pPr>
      <w:r w:rsidRPr="009142CE">
        <w:rPr>
          <w:rStyle w:val="HideTWBExt"/>
          <w:noProof w:val="0"/>
          <w:color w:val="auto"/>
        </w:rPr>
        <w:t>&lt;/RepeatBlock-By&gt;</w:t>
      </w:r>
    </w:p>
    <w:p w14:paraId="072F2E5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810AD32"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EBF001F" w14:textId="77777777" w:rsidTr="007B6216">
        <w:trPr>
          <w:trHeight w:hRule="exact" w:val="240"/>
          <w:jc w:val="center"/>
        </w:trPr>
        <w:tc>
          <w:tcPr>
            <w:tcW w:w="9752" w:type="dxa"/>
            <w:gridSpan w:val="2"/>
          </w:tcPr>
          <w:p w14:paraId="72D133D9" w14:textId="77777777" w:rsidR="00E734EF" w:rsidRPr="009142CE" w:rsidRDefault="00E734EF" w:rsidP="007B6216"/>
        </w:tc>
      </w:tr>
      <w:tr w:rsidR="00E734EF" w:rsidRPr="009142CE" w14:paraId="3C54AF89" w14:textId="77777777" w:rsidTr="007B6216">
        <w:trPr>
          <w:trHeight w:val="240"/>
          <w:jc w:val="center"/>
        </w:trPr>
        <w:tc>
          <w:tcPr>
            <w:tcW w:w="4876" w:type="dxa"/>
          </w:tcPr>
          <w:p w14:paraId="60747B81" w14:textId="77777777" w:rsidR="00E734EF" w:rsidRPr="009142CE" w:rsidRDefault="00E734EF" w:rsidP="007B6216">
            <w:pPr>
              <w:pStyle w:val="AmColumnHeading"/>
            </w:pPr>
            <w:r w:rsidRPr="009142CE">
              <w:t>Kommissionens forslag</w:t>
            </w:r>
          </w:p>
        </w:tc>
        <w:tc>
          <w:tcPr>
            <w:tcW w:w="4876" w:type="dxa"/>
          </w:tcPr>
          <w:p w14:paraId="6FB2E052" w14:textId="77777777" w:rsidR="00E734EF" w:rsidRPr="009142CE" w:rsidRDefault="00E734EF" w:rsidP="007B6216">
            <w:pPr>
              <w:pStyle w:val="AmColumnHeading"/>
            </w:pPr>
            <w:r w:rsidRPr="009142CE">
              <w:t>Ændringsforslag</w:t>
            </w:r>
          </w:p>
        </w:tc>
      </w:tr>
      <w:tr w:rsidR="00E734EF" w:rsidRPr="009142CE" w14:paraId="0F529676" w14:textId="77777777" w:rsidTr="007B6216">
        <w:trPr>
          <w:jc w:val="center"/>
        </w:trPr>
        <w:tc>
          <w:tcPr>
            <w:tcW w:w="4876" w:type="dxa"/>
          </w:tcPr>
          <w:p w14:paraId="17DEFD74"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xml:space="preserve">, samtidig med at den videreudvikler princippet om solidaritet og en rimelig ansvarsfordeling som en del af den fælles ramme. </w:t>
            </w:r>
            <w:r w:rsidRPr="009142CE">
              <w:rPr>
                <w:b/>
                <w:i/>
              </w:rPr>
              <w:t>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60AE0715"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samtidig med at den videreudvikler princippet om solidaritet og en rimelig ansvarsfordeling som en del af den fælles ramme.</w:t>
            </w:r>
          </w:p>
        </w:tc>
      </w:tr>
      <w:tr w:rsidR="00E734EF" w:rsidRPr="009142CE" w14:paraId="6F91D075" w14:textId="77777777" w:rsidTr="007B6216">
        <w:trPr>
          <w:jc w:val="center"/>
        </w:trPr>
        <w:tc>
          <w:tcPr>
            <w:tcW w:w="4876" w:type="dxa"/>
          </w:tcPr>
          <w:p w14:paraId="6E62DA92" w14:textId="77777777" w:rsidR="00E734EF" w:rsidRPr="009142CE" w:rsidRDefault="00E734EF" w:rsidP="007B6216">
            <w:pPr>
              <w:pStyle w:val="Normal6a"/>
            </w:pPr>
            <w:r w:rsidRPr="009142CE">
              <w:t>_________________</w:t>
            </w:r>
          </w:p>
        </w:tc>
        <w:tc>
          <w:tcPr>
            <w:tcW w:w="4876" w:type="dxa"/>
          </w:tcPr>
          <w:p w14:paraId="61680B99" w14:textId="77777777" w:rsidR="00E734EF" w:rsidRPr="009142CE" w:rsidRDefault="00E734EF" w:rsidP="007B6216">
            <w:pPr>
              <w:pStyle w:val="Normal6a"/>
            </w:pPr>
            <w:r w:rsidRPr="009142CE">
              <w:t>_________________</w:t>
            </w:r>
          </w:p>
        </w:tc>
      </w:tr>
      <w:tr w:rsidR="00E734EF" w:rsidRPr="009142CE" w14:paraId="3C0076E1" w14:textId="77777777" w:rsidTr="007B6216">
        <w:trPr>
          <w:jc w:val="center"/>
        </w:trPr>
        <w:tc>
          <w:tcPr>
            <w:tcW w:w="4876" w:type="dxa"/>
          </w:tcPr>
          <w:p w14:paraId="47F71D94"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6E368104"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r>
    </w:tbl>
    <w:p w14:paraId="78DD7C7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3FCBC31" w14:textId="77777777" w:rsidR="00E734EF" w:rsidRPr="009142CE" w:rsidRDefault="00E734EF" w:rsidP="00E734EF">
      <w:r w:rsidRPr="009142CE">
        <w:rPr>
          <w:rStyle w:val="HideTWBExt"/>
          <w:noProof w:val="0"/>
          <w:color w:val="auto"/>
        </w:rPr>
        <w:t>&lt;/Amend&gt;</w:t>
      </w:r>
    </w:p>
    <w:p w14:paraId="04419A4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496</w:t>
      </w:r>
      <w:r w:rsidRPr="009142CE">
        <w:rPr>
          <w:rStyle w:val="HideTWBExt"/>
          <w:noProof w:val="0"/>
          <w:color w:val="auto"/>
        </w:rPr>
        <w:t>&lt;/NumAm&gt;</w:t>
      </w:r>
    </w:p>
    <w:p w14:paraId="63C829A6"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w:t>
      </w:r>
      <w:r w:rsidRPr="009142CE">
        <w:rPr>
          <w:rStyle w:val="HideTWBExt"/>
          <w:noProof w:val="0"/>
          <w:color w:val="auto"/>
        </w:rPr>
        <w:t>&lt;/Members&gt;</w:t>
      </w:r>
    </w:p>
    <w:p w14:paraId="10F2A451" w14:textId="77777777" w:rsidR="00E734EF" w:rsidRPr="009142CE" w:rsidRDefault="00E734EF" w:rsidP="00E734EF">
      <w:pPr>
        <w:pStyle w:val="NormalBold"/>
      </w:pPr>
      <w:r w:rsidRPr="009142CE">
        <w:rPr>
          <w:rStyle w:val="HideTWBExt"/>
          <w:noProof w:val="0"/>
          <w:color w:val="auto"/>
        </w:rPr>
        <w:t>&lt;/RepeatBlock-By&gt;</w:t>
      </w:r>
    </w:p>
    <w:p w14:paraId="4796773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2675C61"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CEA2B71" w14:textId="77777777" w:rsidTr="007B6216">
        <w:trPr>
          <w:trHeight w:hRule="exact" w:val="240"/>
          <w:jc w:val="center"/>
        </w:trPr>
        <w:tc>
          <w:tcPr>
            <w:tcW w:w="9752" w:type="dxa"/>
            <w:gridSpan w:val="2"/>
          </w:tcPr>
          <w:p w14:paraId="024FDD51" w14:textId="77777777" w:rsidR="00E734EF" w:rsidRPr="009142CE" w:rsidRDefault="00E734EF" w:rsidP="007B6216"/>
        </w:tc>
      </w:tr>
      <w:tr w:rsidR="00E734EF" w:rsidRPr="009142CE" w14:paraId="5E6C0AA2" w14:textId="77777777" w:rsidTr="007B6216">
        <w:trPr>
          <w:trHeight w:val="240"/>
          <w:jc w:val="center"/>
        </w:trPr>
        <w:tc>
          <w:tcPr>
            <w:tcW w:w="4876" w:type="dxa"/>
          </w:tcPr>
          <w:p w14:paraId="4E915EAD" w14:textId="77777777" w:rsidR="00E734EF" w:rsidRPr="009142CE" w:rsidRDefault="00E734EF" w:rsidP="007B6216">
            <w:pPr>
              <w:pStyle w:val="AmColumnHeading"/>
            </w:pPr>
            <w:r w:rsidRPr="009142CE">
              <w:t>Kommissionens forslag</w:t>
            </w:r>
          </w:p>
        </w:tc>
        <w:tc>
          <w:tcPr>
            <w:tcW w:w="4876" w:type="dxa"/>
          </w:tcPr>
          <w:p w14:paraId="39E9EE69" w14:textId="77777777" w:rsidR="00E734EF" w:rsidRPr="009142CE" w:rsidRDefault="00E734EF" w:rsidP="007B6216">
            <w:pPr>
              <w:pStyle w:val="AmColumnHeading"/>
            </w:pPr>
            <w:r w:rsidRPr="009142CE">
              <w:t>Ændringsforslag</w:t>
            </w:r>
          </w:p>
        </w:tc>
      </w:tr>
      <w:tr w:rsidR="00E734EF" w:rsidRPr="009142CE" w14:paraId="0CFCB3F3" w14:textId="77777777" w:rsidTr="007B6216">
        <w:trPr>
          <w:jc w:val="center"/>
        </w:trPr>
        <w:tc>
          <w:tcPr>
            <w:tcW w:w="4876" w:type="dxa"/>
          </w:tcPr>
          <w:p w14:paraId="71E0D68B"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samtidig med at den videreudvikler princippet om solidaritet og en rimelig ansvarsfordeling som en del af den fælles ramme. 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w:t>
            </w:r>
          </w:p>
        </w:tc>
        <w:tc>
          <w:tcPr>
            <w:tcW w:w="4876" w:type="dxa"/>
          </w:tcPr>
          <w:p w14:paraId="59938FB3"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xml:space="preserve">, samtidig med at den videreudvikler princippet om solidaritet og en rimelig ansvarsfordeling som en del af den fælles ramme. Med henblik herpå bør en ny solidaritetsmekanisme gøre det muligt at styrke medlemsstaternes beredskab med henblik på at håndtere migration, klare situationer, hvor medlemsstaterne står over for migrationspres, og gøre det lettere for medlemsstaterne indbyrdes regelmæssigt at yde solidaritetsstøtte. </w:t>
            </w:r>
            <w:r w:rsidRPr="009142CE">
              <w:rPr>
                <w:b/>
                <w:i/>
              </w:rPr>
              <w:t>En effektiv gennemførelse af sådanne solidaritetsbidrag er en afgørende forudsætning for, at hele det fælles europæiske asylsystem kan fungere.</w:t>
            </w:r>
          </w:p>
        </w:tc>
      </w:tr>
      <w:tr w:rsidR="00E734EF" w:rsidRPr="009142CE" w14:paraId="13DFC148" w14:textId="77777777" w:rsidTr="007B6216">
        <w:trPr>
          <w:jc w:val="center"/>
        </w:trPr>
        <w:tc>
          <w:tcPr>
            <w:tcW w:w="4876" w:type="dxa"/>
          </w:tcPr>
          <w:p w14:paraId="559036A9" w14:textId="77777777" w:rsidR="00E734EF" w:rsidRPr="009142CE" w:rsidRDefault="00E734EF" w:rsidP="007B6216">
            <w:pPr>
              <w:pStyle w:val="Normal6a"/>
            </w:pPr>
            <w:r w:rsidRPr="009142CE">
              <w:t>_________________</w:t>
            </w:r>
          </w:p>
        </w:tc>
        <w:tc>
          <w:tcPr>
            <w:tcW w:w="4876" w:type="dxa"/>
          </w:tcPr>
          <w:p w14:paraId="188DD2E1" w14:textId="77777777" w:rsidR="00E734EF" w:rsidRPr="009142CE" w:rsidRDefault="00E734EF" w:rsidP="007B6216">
            <w:pPr>
              <w:pStyle w:val="Normal6a"/>
            </w:pPr>
            <w:r w:rsidRPr="009142CE">
              <w:t>_________________</w:t>
            </w:r>
          </w:p>
        </w:tc>
      </w:tr>
      <w:tr w:rsidR="00E734EF" w:rsidRPr="009142CE" w14:paraId="02722E53" w14:textId="77777777" w:rsidTr="007B6216">
        <w:trPr>
          <w:jc w:val="center"/>
        </w:trPr>
        <w:tc>
          <w:tcPr>
            <w:tcW w:w="4876" w:type="dxa"/>
          </w:tcPr>
          <w:p w14:paraId="0A069BD6"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3A950874"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r>
    </w:tbl>
    <w:p w14:paraId="7167D40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73D30DD" w14:textId="77777777" w:rsidR="00E734EF" w:rsidRPr="009142CE" w:rsidRDefault="00E734EF" w:rsidP="00E734EF">
      <w:r w:rsidRPr="009142CE">
        <w:rPr>
          <w:rStyle w:val="HideTWBExt"/>
          <w:noProof w:val="0"/>
          <w:color w:val="auto"/>
        </w:rPr>
        <w:t>&lt;/Amend&gt;</w:t>
      </w:r>
    </w:p>
    <w:p w14:paraId="36882F6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497</w:t>
      </w:r>
      <w:r w:rsidRPr="009142CE">
        <w:rPr>
          <w:rStyle w:val="HideTWBExt"/>
          <w:noProof w:val="0"/>
          <w:color w:val="auto"/>
        </w:rPr>
        <w:t>&lt;/NumAm&gt;</w:t>
      </w:r>
    </w:p>
    <w:p w14:paraId="218F9D39"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Birgit Sippel, Franco Roberti, Cyrus Engerer, Caterina Chinnici</w:t>
      </w:r>
      <w:r w:rsidRPr="009142CE">
        <w:rPr>
          <w:rStyle w:val="HideTWBExt"/>
          <w:noProof w:val="0"/>
          <w:color w:val="auto"/>
        </w:rPr>
        <w:t>&lt;/Members&gt;</w:t>
      </w:r>
    </w:p>
    <w:p w14:paraId="1D8F5186" w14:textId="77777777" w:rsidR="00E734EF" w:rsidRPr="009142CE" w:rsidRDefault="00E734EF" w:rsidP="00E734EF">
      <w:pPr>
        <w:pStyle w:val="NormalBold"/>
      </w:pPr>
      <w:r w:rsidRPr="009142CE">
        <w:rPr>
          <w:rStyle w:val="HideTWBExt"/>
          <w:noProof w:val="0"/>
          <w:color w:val="auto"/>
        </w:rPr>
        <w:t>&lt;/RepeatBlock-By&gt;</w:t>
      </w:r>
    </w:p>
    <w:p w14:paraId="1E3755E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BE738B0"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0056DFD" w14:textId="77777777" w:rsidTr="007B6216">
        <w:trPr>
          <w:trHeight w:hRule="exact" w:val="240"/>
          <w:jc w:val="center"/>
        </w:trPr>
        <w:tc>
          <w:tcPr>
            <w:tcW w:w="9752" w:type="dxa"/>
            <w:gridSpan w:val="2"/>
          </w:tcPr>
          <w:p w14:paraId="00769381" w14:textId="77777777" w:rsidR="00E734EF" w:rsidRPr="009142CE" w:rsidRDefault="00E734EF" w:rsidP="007B6216"/>
        </w:tc>
      </w:tr>
      <w:tr w:rsidR="00E734EF" w:rsidRPr="009142CE" w14:paraId="145388DE" w14:textId="77777777" w:rsidTr="007B6216">
        <w:trPr>
          <w:trHeight w:val="240"/>
          <w:jc w:val="center"/>
        </w:trPr>
        <w:tc>
          <w:tcPr>
            <w:tcW w:w="4876" w:type="dxa"/>
          </w:tcPr>
          <w:p w14:paraId="4B59709B" w14:textId="77777777" w:rsidR="00E734EF" w:rsidRPr="009142CE" w:rsidRDefault="00E734EF" w:rsidP="007B6216">
            <w:pPr>
              <w:pStyle w:val="AmColumnHeading"/>
            </w:pPr>
            <w:r w:rsidRPr="009142CE">
              <w:t>Kommissionens forslag</w:t>
            </w:r>
          </w:p>
        </w:tc>
        <w:tc>
          <w:tcPr>
            <w:tcW w:w="4876" w:type="dxa"/>
          </w:tcPr>
          <w:p w14:paraId="4141CC9D" w14:textId="77777777" w:rsidR="00E734EF" w:rsidRPr="009142CE" w:rsidRDefault="00E734EF" w:rsidP="007B6216">
            <w:pPr>
              <w:pStyle w:val="AmColumnHeading"/>
            </w:pPr>
            <w:r w:rsidRPr="009142CE">
              <w:t>Ændringsforslag</w:t>
            </w:r>
          </w:p>
        </w:tc>
      </w:tr>
      <w:tr w:rsidR="00E734EF" w:rsidRPr="009142CE" w14:paraId="71AFCC6A" w14:textId="77777777" w:rsidTr="007B6216">
        <w:trPr>
          <w:jc w:val="center"/>
        </w:trPr>
        <w:tc>
          <w:tcPr>
            <w:tcW w:w="4876" w:type="dxa"/>
          </w:tcPr>
          <w:p w14:paraId="63B65A5A"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rPr>
                <w:b/>
                <w:i/>
              </w:rPr>
              <w:t>, samtidig med at den videreudvikler</w:t>
            </w:r>
            <w:r w:rsidRPr="009142CE">
              <w:t xml:space="preserve"> princippet om solidaritet og en rimelig ansvarsfordeling som en del af den fælles ramme. Med henblik herpå bør </w:t>
            </w:r>
            <w:r w:rsidRPr="009142CE">
              <w:rPr>
                <w:b/>
                <w:bCs/>
                <w:i/>
                <w:iCs/>
              </w:rPr>
              <w:t>en ny</w:t>
            </w:r>
            <w:r w:rsidRPr="009142CE">
              <w:t xml:space="preserve"> solidaritetsmekanisme gøre det muligt at styrke medlemsstaternes beredskab</w:t>
            </w:r>
            <w:r w:rsidRPr="009142CE">
              <w:rPr>
                <w:b/>
                <w:i/>
              </w:rPr>
              <w:t xml:space="preserve"> med henblik på at håndtere migration, klare situationer, hvor medlemsstaterne står over for migrationspres, og gøre det lettere for medlemsstaterne indbyrdes regelmæssigt at yde solidaritetsstøtte</w:t>
            </w:r>
            <w:r w:rsidRPr="009142CE">
              <w:t>.</w:t>
            </w:r>
          </w:p>
        </w:tc>
        <w:tc>
          <w:tcPr>
            <w:tcW w:w="4876" w:type="dxa"/>
          </w:tcPr>
          <w:p w14:paraId="65B52741"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xml:space="preserve"> </w:t>
            </w:r>
            <w:r w:rsidRPr="009142CE">
              <w:rPr>
                <w:b/>
                <w:i/>
              </w:rPr>
              <w:t>og</w:t>
            </w:r>
            <w:r w:rsidRPr="009142CE">
              <w:t xml:space="preserve"> princippet om solidaritet og en rimelig ansvarsfordeling som en del af den fælles ramme</w:t>
            </w:r>
            <w:r w:rsidRPr="009142CE">
              <w:rPr>
                <w:b/>
                <w:i/>
              </w:rPr>
              <w:t xml:space="preserve"> i overensstemmelse med artikel 80 i TEUF</w:t>
            </w:r>
            <w:r w:rsidRPr="009142CE">
              <w:t xml:space="preserve">. Med henblik herpå bør </w:t>
            </w:r>
            <w:r w:rsidRPr="009142CE">
              <w:rPr>
                <w:b/>
                <w:i/>
              </w:rPr>
              <w:t>den nye</w:t>
            </w:r>
            <w:r w:rsidRPr="009142CE">
              <w:t xml:space="preserve"> solidaritetsmekanisme gøre det muligt at styrke medlemsstaternes beredskab.</w:t>
            </w:r>
          </w:p>
        </w:tc>
      </w:tr>
      <w:tr w:rsidR="00E734EF" w:rsidRPr="009142CE" w14:paraId="4ACB32B5" w14:textId="77777777" w:rsidTr="007B6216">
        <w:trPr>
          <w:jc w:val="center"/>
        </w:trPr>
        <w:tc>
          <w:tcPr>
            <w:tcW w:w="4876" w:type="dxa"/>
          </w:tcPr>
          <w:p w14:paraId="0041FC9E" w14:textId="77777777" w:rsidR="00E734EF" w:rsidRPr="009142CE" w:rsidRDefault="00E734EF" w:rsidP="007B6216">
            <w:pPr>
              <w:pStyle w:val="Normal6a"/>
            </w:pPr>
            <w:r w:rsidRPr="009142CE">
              <w:t>_________________</w:t>
            </w:r>
          </w:p>
        </w:tc>
        <w:tc>
          <w:tcPr>
            <w:tcW w:w="4876" w:type="dxa"/>
          </w:tcPr>
          <w:p w14:paraId="7E84E17B" w14:textId="77777777" w:rsidR="00E734EF" w:rsidRPr="009142CE" w:rsidRDefault="00E734EF" w:rsidP="007B6216">
            <w:pPr>
              <w:pStyle w:val="Normal6a"/>
            </w:pPr>
            <w:r w:rsidRPr="009142CE">
              <w:t>_________________</w:t>
            </w:r>
          </w:p>
        </w:tc>
      </w:tr>
      <w:tr w:rsidR="00E734EF" w:rsidRPr="009142CE" w14:paraId="37775C7E" w14:textId="77777777" w:rsidTr="007B6216">
        <w:trPr>
          <w:jc w:val="center"/>
        </w:trPr>
        <w:tc>
          <w:tcPr>
            <w:tcW w:w="4876" w:type="dxa"/>
          </w:tcPr>
          <w:p w14:paraId="706517C0"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714D2452"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r>
    </w:tbl>
    <w:p w14:paraId="79242D9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F6795C" w14:textId="77777777" w:rsidR="00E734EF" w:rsidRPr="009142CE" w:rsidRDefault="00E734EF" w:rsidP="00E734EF">
      <w:r w:rsidRPr="009142CE">
        <w:rPr>
          <w:rStyle w:val="HideTWBExt"/>
          <w:noProof w:val="0"/>
          <w:color w:val="auto"/>
        </w:rPr>
        <w:t>&lt;/Amend&gt;</w:t>
      </w:r>
    </w:p>
    <w:p w14:paraId="55DB673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498</w:t>
      </w:r>
      <w:r w:rsidRPr="009142CE">
        <w:rPr>
          <w:rStyle w:val="HideTWBExt"/>
          <w:noProof w:val="0"/>
          <w:color w:val="auto"/>
        </w:rPr>
        <w:t>&lt;/NumAm&gt;</w:t>
      </w:r>
    </w:p>
    <w:p w14:paraId="5D133D6F"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4628BBB7" w14:textId="77777777" w:rsidR="00E734EF" w:rsidRPr="009142CE" w:rsidRDefault="00E734EF" w:rsidP="00E734EF">
      <w:pPr>
        <w:pStyle w:val="NormalBold"/>
      </w:pPr>
      <w:r w:rsidRPr="009142CE">
        <w:rPr>
          <w:rStyle w:val="HideTWBExt"/>
          <w:noProof w:val="0"/>
          <w:color w:val="auto"/>
        </w:rPr>
        <w:t>&lt;/RepeatBlock-By&gt;</w:t>
      </w:r>
    </w:p>
    <w:p w14:paraId="23B6470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2CEBDF1" w14:textId="77777777" w:rsidR="00E734EF" w:rsidRPr="009142CE" w:rsidRDefault="00E734EF" w:rsidP="00E734EF">
      <w:pPr>
        <w:pStyle w:val="NormalBold"/>
      </w:pPr>
      <w:r w:rsidRPr="009142CE">
        <w:rPr>
          <w:rStyle w:val="HideTWBExt"/>
          <w:noProof w:val="0"/>
          <w:color w:val="auto"/>
        </w:rPr>
        <w:t>&lt;Article&gt;</w:t>
      </w:r>
      <w:r w:rsidRPr="009142CE">
        <w:t>Betragtning 35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754460E" w14:textId="77777777" w:rsidTr="007B6216">
        <w:trPr>
          <w:trHeight w:hRule="exact" w:val="240"/>
          <w:jc w:val="center"/>
        </w:trPr>
        <w:tc>
          <w:tcPr>
            <w:tcW w:w="9752" w:type="dxa"/>
            <w:gridSpan w:val="2"/>
          </w:tcPr>
          <w:p w14:paraId="70599273" w14:textId="77777777" w:rsidR="00E734EF" w:rsidRPr="009142CE" w:rsidRDefault="00E734EF" w:rsidP="007B6216"/>
        </w:tc>
      </w:tr>
      <w:tr w:rsidR="00E734EF" w:rsidRPr="009142CE" w14:paraId="36AC01B5" w14:textId="77777777" w:rsidTr="007B6216">
        <w:trPr>
          <w:trHeight w:val="240"/>
          <w:jc w:val="center"/>
        </w:trPr>
        <w:tc>
          <w:tcPr>
            <w:tcW w:w="4876" w:type="dxa"/>
          </w:tcPr>
          <w:p w14:paraId="37105FBA" w14:textId="77777777" w:rsidR="00E734EF" w:rsidRPr="009142CE" w:rsidRDefault="00E734EF" w:rsidP="007B6216">
            <w:pPr>
              <w:pStyle w:val="AmColumnHeading"/>
            </w:pPr>
            <w:r w:rsidRPr="009142CE">
              <w:t>Kommissionens forslag</w:t>
            </w:r>
          </w:p>
        </w:tc>
        <w:tc>
          <w:tcPr>
            <w:tcW w:w="4876" w:type="dxa"/>
          </w:tcPr>
          <w:p w14:paraId="0A3537D8" w14:textId="77777777" w:rsidR="00E734EF" w:rsidRPr="009142CE" w:rsidRDefault="00E734EF" w:rsidP="007B6216">
            <w:pPr>
              <w:pStyle w:val="AmColumnHeading"/>
            </w:pPr>
            <w:r w:rsidRPr="009142CE">
              <w:t>Ændringsforslag</w:t>
            </w:r>
          </w:p>
        </w:tc>
      </w:tr>
      <w:tr w:rsidR="00E734EF" w:rsidRPr="009142CE" w14:paraId="66658DFC" w14:textId="77777777" w:rsidTr="007B6216">
        <w:trPr>
          <w:jc w:val="center"/>
        </w:trPr>
        <w:tc>
          <w:tcPr>
            <w:tcW w:w="4876" w:type="dxa"/>
          </w:tcPr>
          <w:p w14:paraId="7FCA44FB"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xml:space="preserve">, samtidig med at den videreudvikler princippet om solidaritet og en rimelig ansvarsfordeling som en del af den fælles ramme. Med henblik herpå bør en ny solidaritetsmekanisme gøre det muligt at styrke medlemsstaternes beredskab med henblik på at håndtere </w:t>
            </w:r>
            <w:r w:rsidRPr="009142CE">
              <w:rPr>
                <w:b/>
                <w:bCs/>
                <w:i/>
                <w:iCs/>
              </w:rPr>
              <w:t>migration</w:t>
            </w:r>
            <w:r w:rsidRPr="009142CE">
              <w:t>, klare situationer, hvor medlemsstaterne står over for migrationspres, og gøre det lettere for medlemsstaterne indbyrdes regelmæssigt at yde solidaritetsstøtte.</w:t>
            </w:r>
          </w:p>
        </w:tc>
        <w:tc>
          <w:tcPr>
            <w:tcW w:w="4876" w:type="dxa"/>
          </w:tcPr>
          <w:p w14:paraId="0DC55549" w14:textId="77777777" w:rsidR="00E734EF" w:rsidRPr="009142CE" w:rsidRDefault="00E734EF" w:rsidP="007B6216">
            <w:pPr>
              <w:pStyle w:val="Normal6a"/>
            </w:pPr>
            <w:r w:rsidRPr="009142CE">
              <w:t>(35)</w:t>
            </w:r>
            <w:r w:rsidRPr="009142CE">
              <w:tab/>
              <w:t>Denne forordning bør bygge på de principper, der ligger til grund for Europa-Parlamentets og Rådets forordning (EU) nr. 604/2013</w:t>
            </w:r>
            <w:r w:rsidRPr="009142CE">
              <w:rPr>
                <w:vertAlign w:val="superscript"/>
              </w:rPr>
              <w:t>41</w:t>
            </w:r>
            <w:r w:rsidRPr="009142CE">
              <w:t xml:space="preserve">, samtidig med at den videreudvikler princippet om solidaritet og en rimelig ansvarsfordeling som en del af den fælles ramme. Med henblik herpå bør en ny solidaritetsmekanisme gøre det muligt at styrke medlemsstaternes beredskab med henblik på at håndtere </w:t>
            </w:r>
            <w:r w:rsidRPr="009142CE">
              <w:rPr>
                <w:b/>
                <w:i/>
              </w:rPr>
              <w:t>migrationsudfordringer</w:t>
            </w:r>
            <w:r w:rsidRPr="009142CE">
              <w:t>, klare situationer, hvor medlemsstaterne står over for migrationspres, og gøre det lettere for medlemsstaterne indbyrdes regelmæssigt at yde solidaritetsstøtte.</w:t>
            </w:r>
          </w:p>
        </w:tc>
      </w:tr>
      <w:tr w:rsidR="00E734EF" w:rsidRPr="009142CE" w14:paraId="4402A4EA" w14:textId="77777777" w:rsidTr="007B6216">
        <w:trPr>
          <w:jc w:val="center"/>
        </w:trPr>
        <w:tc>
          <w:tcPr>
            <w:tcW w:w="4876" w:type="dxa"/>
          </w:tcPr>
          <w:p w14:paraId="6104ECCA" w14:textId="77777777" w:rsidR="00E734EF" w:rsidRPr="009142CE" w:rsidRDefault="00E734EF" w:rsidP="007B6216">
            <w:pPr>
              <w:pStyle w:val="Normal6a"/>
            </w:pPr>
            <w:r w:rsidRPr="009142CE">
              <w:t>_________________</w:t>
            </w:r>
          </w:p>
        </w:tc>
        <w:tc>
          <w:tcPr>
            <w:tcW w:w="4876" w:type="dxa"/>
          </w:tcPr>
          <w:p w14:paraId="14FCDEF9" w14:textId="77777777" w:rsidR="00E734EF" w:rsidRPr="009142CE" w:rsidRDefault="00E734EF" w:rsidP="007B6216">
            <w:pPr>
              <w:pStyle w:val="Normal6a"/>
            </w:pPr>
            <w:r w:rsidRPr="009142CE">
              <w:t>_________________</w:t>
            </w:r>
          </w:p>
        </w:tc>
      </w:tr>
      <w:tr w:rsidR="00E734EF" w:rsidRPr="009142CE" w14:paraId="260147AF" w14:textId="77777777" w:rsidTr="007B6216">
        <w:trPr>
          <w:jc w:val="center"/>
        </w:trPr>
        <w:tc>
          <w:tcPr>
            <w:tcW w:w="4876" w:type="dxa"/>
          </w:tcPr>
          <w:p w14:paraId="347D7029"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c>
          <w:tcPr>
            <w:tcW w:w="4876" w:type="dxa"/>
          </w:tcPr>
          <w:p w14:paraId="4B44B5DA" w14:textId="77777777" w:rsidR="00E734EF" w:rsidRPr="009142CE" w:rsidRDefault="00E734EF" w:rsidP="007B6216">
            <w:pPr>
              <w:pStyle w:val="Normal6a"/>
            </w:pPr>
            <w:r w:rsidRPr="009142CE">
              <w:rPr>
                <w:vertAlign w:val="superscript"/>
              </w:rPr>
              <w:t>41</w:t>
            </w:r>
            <w:r w:rsidRPr="009142CE">
              <w:t xml:space="preserve"> Europa-Parlamentets og Rådets forordning (EU 604/2013 af 26. juni 2013 om fastsættelse af kriterier og procedurer til afgørelse af, hvilken medlemsstat der er ansvarlig for behandlingen af en ansøgning om international beskyttelse, der er indgivet af en tredjelandsstatsborger eller en statsløs i en af medlemsstaterne (EUT L 180 af 29.6.2013, s. 31)</w:t>
            </w:r>
          </w:p>
        </w:tc>
      </w:tr>
    </w:tbl>
    <w:p w14:paraId="1A27D61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54D488A" w14:textId="77777777" w:rsidR="00E734EF" w:rsidRPr="009142CE" w:rsidRDefault="00E734EF" w:rsidP="00E734EF">
      <w:r w:rsidRPr="009142CE">
        <w:rPr>
          <w:rStyle w:val="HideTWBExt"/>
          <w:noProof w:val="0"/>
          <w:color w:val="auto"/>
        </w:rPr>
        <w:t>&lt;/Amend&gt;</w:t>
      </w:r>
    </w:p>
    <w:p w14:paraId="6ED66EC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499</w:t>
      </w:r>
      <w:r w:rsidRPr="009142CE">
        <w:rPr>
          <w:rStyle w:val="HideTWBExt"/>
          <w:noProof w:val="0"/>
          <w:color w:val="auto"/>
        </w:rPr>
        <w:t>&lt;/NumAm&gt;</w:t>
      </w:r>
    </w:p>
    <w:p w14:paraId="3365C77A"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2A269DC" w14:textId="77777777" w:rsidR="00E734EF" w:rsidRPr="009142CE" w:rsidRDefault="00E734EF" w:rsidP="00E734EF">
      <w:pPr>
        <w:pStyle w:val="NormalBold"/>
      </w:pPr>
      <w:r w:rsidRPr="009142CE">
        <w:rPr>
          <w:rStyle w:val="HideTWBExt"/>
          <w:noProof w:val="0"/>
          <w:color w:val="auto"/>
        </w:rPr>
        <w:t>&lt;/RepeatBlock-By&gt;</w:t>
      </w:r>
    </w:p>
    <w:p w14:paraId="0BC4154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C7053DF" w14:textId="77777777" w:rsidR="00E734EF" w:rsidRPr="009142CE" w:rsidRDefault="00E734EF" w:rsidP="00E734EF">
      <w:pPr>
        <w:pStyle w:val="NormalBold"/>
      </w:pPr>
      <w:r w:rsidRPr="009142CE">
        <w:rPr>
          <w:rStyle w:val="HideTWBExt"/>
          <w:noProof w:val="0"/>
          <w:color w:val="auto"/>
        </w:rPr>
        <w:t>&lt;Article&gt;</w:t>
      </w:r>
      <w:r w:rsidRPr="009142CE">
        <w:t>Betragtning 36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ED5E7EF" w14:textId="77777777" w:rsidTr="007B6216">
        <w:trPr>
          <w:trHeight w:hRule="exact" w:val="240"/>
          <w:jc w:val="center"/>
        </w:trPr>
        <w:tc>
          <w:tcPr>
            <w:tcW w:w="9752" w:type="dxa"/>
            <w:gridSpan w:val="2"/>
          </w:tcPr>
          <w:p w14:paraId="7C4E9C7A" w14:textId="77777777" w:rsidR="00E734EF" w:rsidRPr="009142CE" w:rsidRDefault="00E734EF" w:rsidP="007B6216"/>
        </w:tc>
      </w:tr>
      <w:tr w:rsidR="00E734EF" w:rsidRPr="009142CE" w14:paraId="3E0A59EA" w14:textId="77777777" w:rsidTr="007B6216">
        <w:trPr>
          <w:trHeight w:val="240"/>
          <w:jc w:val="center"/>
        </w:trPr>
        <w:tc>
          <w:tcPr>
            <w:tcW w:w="4876" w:type="dxa"/>
          </w:tcPr>
          <w:p w14:paraId="1F2FA028" w14:textId="77777777" w:rsidR="00E734EF" w:rsidRPr="009142CE" w:rsidRDefault="00E734EF" w:rsidP="007B6216">
            <w:pPr>
              <w:pStyle w:val="AmColumnHeading"/>
            </w:pPr>
            <w:r w:rsidRPr="009142CE">
              <w:t>Kommissionens forslag</w:t>
            </w:r>
          </w:p>
        </w:tc>
        <w:tc>
          <w:tcPr>
            <w:tcW w:w="4876" w:type="dxa"/>
          </w:tcPr>
          <w:p w14:paraId="011FDA67" w14:textId="77777777" w:rsidR="00E734EF" w:rsidRPr="009142CE" w:rsidRDefault="00E734EF" w:rsidP="007B6216">
            <w:pPr>
              <w:pStyle w:val="AmColumnHeading"/>
            </w:pPr>
            <w:r w:rsidRPr="009142CE">
              <w:t>Ændringsforslag</w:t>
            </w:r>
          </w:p>
        </w:tc>
      </w:tr>
      <w:tr w:rsidR="00E734EF" w:rsidRPr="009142CE" w14:paraId="322395DF" w14:textId="77777777" w:rsidTr="007B6216">
        <w:trPr>
          <w:jc w:val="center"/>
        </w:trPr>
        <w:tc>
          <w:tcPr>
            <w:tcW w:w="4876" w:type="dxa"/>
          </w:tcPr>
          <w:p w14:paraId="2E283E33" w14:textId="77777777" w:rsidR="00E734EF" w:rsidRPr="009142CE" w:rsidRDefault="00E734EF" w:rsidP="007B6216">
            <w:pPr>
              <w:pStyle w:val="Normal6a"/>
            </w:pPr>
            <w:r w:rsidRPr="009142CE">
              <w:rPr>
                <w:b/>
                <w:i/>
              </w:rPr>
              <w:t>(36)</w:t>
            </w:r>
            <w:r w:rsidRPr="009142CE">
              <w:tab/>
            </w:r>
            <w:r w:rsidRPr="009142CE">
              <w:rPr>
                <w:b/>
                <w:i/>
              </w:rPr>
              <w:t>Denne forordning bør finde anvendelse på ansøgere om subsidiær beskyttelse og personer, der er berettiget til subsidiær beskyttelse, for derved at sikre ligebehandling af alle ansøgere og personer med international beskyttelse samt sammenhæng med gældende EU-ret på asylområdet, navnlig forordning (EU) XXX/XXX [kvalifikationsforordningen].</w:t>
            </w:r>
          </w:p>
        </w:tc>
        <w:tc>
          <w:tcPr>
            <w:tcW w:w="4876" w:type="dxa"/>
          </w:tcPr>
          <w:p w14:paraId="58E707D0" w14:textId="77777777" w:rsidR="00E734EF" w:rsidRPr="009142CE" w:rsidRDefault="00E734EF" w:rsidP="007B6216">
            <w:pPr>
              <w:pStyle w:val="Normal6a"/>
            </w:pPr>
            <w:r w:rsidRPr="009142CE">
              <w:rPr>
                <w:b/>
                <w:i/>
              </w:rPr>
              <w:t>udgår</w:t>
            </w:r>
          </w:p>
        </w:tc>
      </w:tr>
    </w:tbl>
    <w:p w14:paraId="1A3967A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4A2AC4" w14:textId="77777777" w:rsidR="00E734EF" w:rsidRPr="009142CE" w:rsidRDefault="00E734EF" w:rsidP="00E734EF">
      <w:r w:rsidRPr="009142CE">
        <w:rPr>
          <w:rStyle w:val="HideTWBExt"/>
          <w:noProof w:val="0"/>
          <w:color w:val="auto"/>
        </w:rPr>
        <w:t>&lt;/Amend&gt;</w:t>
      </w:r>
    </w:p>
    <w:p w14:paraId="6230ACB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500</w:t>
      </w:r>
      <w:r w:rsidRPr="009142CE">
        <w:rPr>
          <w:rStyle w:val="HideTWBExt"/>
          <w:noProof w:val="0"/>
          <w:color w:val="auto"/>
        </w:rPr>
        <w:t>&lt;/NumAm&gt;</w:t>
      </w:r>
    </w:p>
    <w:p w14:paraId="005F4633"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6214B1D8" w14:textId="77777777" w:rsidR="00E734EF" w:rsidRPr="009142CE" w:rsidRDefault="00E734EF" w:rsidP="00E734EF">
      <w:pPr>
        <w:pStyle w:val="NormalBold"/>
      </w:pPr>
      <w:r w:rsidRPr="009142CE">
        <w:rPr>
          <w:rStyle w:val="HideTWBExt"/>
          <w:noProof w:val="0"/>
          <w:color w:val="auto"/>
        </w:rPr>
        <w:t>&lt;/RepeatBlock-By&gt;</w:t>
      </w:r>
    </w:p>
    <w:p w14:paraId="4EF7A8D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E148A76" w14:textId="77777777" w:rsidR="00E734EF" w:rsidRPr="009142CE" w:rsidRDefault="00E734EF" w:rsidP="00E734EF">
      <w:pPr>
        <w:pStyle w:val="NormalBold"/>
      </w:pPr>
      <w:r w:rsidRPr="009142CE">
        <w:rPr>
          <w:rStyle w:val="HideTWBExt"/>
          <w:noProof w:val="0"/>
          <w:color w:val="auto"/>
        </w:rPr>
        <w:t>&lt;Article&gt;</w:t>
      </w:r>
      <w:r w:rsidRPr="009142CE">
        <w:t>Betragtning 36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5617943" w14:textId="77777777" w:rsidTr="007B6216">
        <w:trPr>
          <w:trHeight w:hRule="exact" w:val="240"/>
          <w:jc w:val="center"/>
        </w:trPr>
        <w:tc>
          <w:tcPr>
            <w:tcW w:w="9752" w:type="dxa"/>
            <w:gridSpan w:val="2"/>
          </w:tcPr>
          <w:p w14:paraId="4510823F" w14:textId="77777777" w:rsidR="00E734EF" w:rsidRPr="009142CE" w:rsidRDefault="00E734EF" w:rsidP="007B6216"/>
        </w:tc>
      </w:tr>
      <w:tr w:rsidR="00E734EF" w:rsidRPr="009142CE" w14:paraId="65783435" w14:textId="77777777" w:rsidTr="007B6216">
        <w:trPr>
          <w:trHeight w:val="240"/>
          <w:jc w:val="center"/>
        </w:trPr>
        <w:tc>
          <w:tcPr>
            <w:tcW w:w="4876" w:type="dxa"/>
          </w:tcPr>
          <w:p w14:paraId="2775D908" w14:textId="77777777" w:rsidR="00E734EF" w:rsidRPr="009142CE" w:rsidRDefault="00E734EF" w:rsidP="007B6216">
            <w:pPr>
              <w:pStyle w:val="AmColumnHeading"/>
            </w:pPr>
            <w:r w:rsidRPr="009142CE">
              <w:t>Kommissionens forslag</w:t>
            </w:r>
          </w:p>
        </w:tc>
        <w:tc>
          <w:tcPr>
            <w:tcW w:w="4876" w:type="dxa"/>
          </w:tcPr>
          <w:p w14:paraId="6F13CBA4" w14:textId="77777777" w:rsidR="00E734EF" w:rsidRPr="009142CE" w:rsidRDefault="00E734EF" w:rsidP="007B6216">
            <w:pPr>
              <w:pStyle w:val="AmColumnHeading"/>
            </w:pPr>
            <w:r w:rsidRPr="009142CE">
              <w:t>Ændringsforslag</w:t>
            </w:r>
          </w:p>
        </w:tc>
      </w:tr>
      <w:tr w:rsidR="00E734EF" w:rsidRPr="009142CE" w14:paraId="19B1B0AC" w14:textId="77777777" w:rsidTr="007B6216">
        <w:trPr>
          <w:jc w:val="center"/>
        </w:trPr>
        <w:tc>
          <w:tcPr>
            <w:tcW w:w="4876" w:type="dxa"/>
          </w:tcPr>
          <w:p w14:paraId="4F77C92B" w14:textId="77777777" w:rsidR="00E734EF" w:rsidRPr="009142CE" w:rsidRDefault="00E734EF" w:rsidP="007B6216">
            <w:pPr>
              <w:pStyle w:val="Normal6a"/>
            </w:pPr>
            <w:r w:rsidRPr="009142CE">
              <w:rPr>
                <w:b/>
                <w:i/>
              </w:rPr>
              <w:t>(36)</w:t>
            </w:r>
            <w:r w:rsidRPr="009142CE">
              <w:tab/>
            </w:r>
            <w:r w:rsidRPr="009142CE">
              <w:rPr>
                <w:b/>
                <w:i/>
              </w:rPr>
              <w:t>Denne forordning bør finde anvendelse på ansøgere om subsidiær beskyttelse og personer, der er berettiget til subsidiær beskyttelse, for derved at sikre ligebehandling af alle ansøgere og personer med international beskyttelse samt sammenhæng med gældende EU-ret på asylområdet, navnlig forordning (EU) XXX/XXX [kvalifikationsforordningen].</w:t>
            </w:r>
          </w:p>
        </w:tc>
        <w:tc>
          <w:tcPr>
            <w:tcW w:w="4876" w:type="dxa"/>
          </w:tcPr>
          <w:p w14:paraId="416D5063" w14:textId="77777777" w:rsidR="00E734EF" w:rsidRPr="009142CE" w:rsidRDefault="00E734EF" w:rsidP="007B6216">
            <w:pPr>
              <w:pStyle w:val="Normal6a"/>
            </w:pPr>
            <w:r w:rsidRPr="009142CE">
              <w:rPr>
                <w:b/>
                <w:i/>
              </w:rPr>
              <w:t>udgår</w:t>
            </w:r>
          </w:p>
        </w:tc>
      </w:tr>
    </w:tbl>
    <w:p w14:paraId="50D36DA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A21ADB3" w14:textId="77777777" w:rsidR="00E734EF" w:rsidRPr="009142CE" w:rsidRDefault="00E734EF" w:rsidP="00E734EF">
      <w:r w:rsidRPr="009142CE">
        <w:rPr>
          <w:rStyle w:val="HideTWBExt"/>
          <w:noProof w:val="0"/>
          <w:color w:val="auto"/>
        </w:rPr>
        <w:t>&lt;/Amend&gt;</w:t>
      </w:r>
    </w:p>
    <w:p w14:paraId="4AECD9E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501</w:t>
      </w:r>
      <w:r w:rsidRPr="009142CE">
        <w:rPr>
          <w:rStyle w:val="HideTWBExt"/>
          <w:noProof w:val="0"/>
          <w:color w:val="auto"/>
        </w:rPr>
        <w:t>&lt;/NumAm&gt;</w:t>
      </w:r>
    </w:p>
    <w:p w14:paraId="7B707F55"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5D1C8DB" w14:textId="77777777" w:rsidR="00E734EF" w:rsidRPr="009142CE" w:rsidRDefault="00E734EF" w:rsidP="00E734EF">
      <w:pPr>
        <w:pStyle w:val="NormalBold"/>
      </w:pPr>
      <w:r w:rsidRPr="009142CE">
        <w:rPr>
          <w:rStyle w:val="HideTWBExt"/>
          <w:noProof w:val="0"/>
          <w:color w:val="auto"/>
        </w:rPr>
        <w:t>&lt;/RepeatBlock-By&gt;</w:t>
      </w:r>
    </w:p>
    <w:p w14:paraId="7C133F7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976A422" w14:textId="77777777" w:rsidR="00E734EF" w:rsidRPr="009142CE" w:rsidRDefault="00E734EF" w:rsidP="00E734EF">
      <w:pPr>
        <w:pStyle w:val="NormalBold"/>
      </w:pPr>
      <w:r w:rsidRPr="009142CE">
        <w:rPr>
          <w:rStyle w:val="HideTWBExt"/>
          <w:noProof w:val="0"/>
          <w:color w:val="auto"/>
        </w:rPr>
        <w:t>&lt;Article&gt;</w:t>
      </w:r>
      <w:r w:rsidRPr="009142CE">
        <w:t>Betragtning 36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37C36A7" w14:textId="77777777" w:rsidTr="007B6216">
        <w:trPr>
          <w:trHeight w:hRule="exact" w:val="240"/>
          <w:jc w:val="center"/>
        </w:trPr>
        <w:tc>
          <w:tcPr>
            <w:tcW w:w="9752" w:type="dxa"/>
            <w:gridSpan w:val="2"/>
          </w:tcPr>
          <w:p w14:paraId="27834F0C" w14:textId="77777777" w:rsidR="00E734EF" w:rsidRPr="009142CE" w:rsidRDefault="00E734EF" w:rsidP="007B6216"/>
        </w:tc>
      </w:tr>
      <w:tr w:rsidR="00E734EF" w:rsidRPr="009142CE" w14:paraId="35EA4411" w14:textId="77777777" w:rsidTr="007B6216">
        <w:trPr>
          <w:trHeight w:val="240"/>
          <w:jc w:val="center"/>
        </w:trPr>
        <w:tc>
          <w:tcPr>
            <w:tcW w:w="4876" w:type="dxa"/>
          </w:tcPr>
          <w:p w14:paraId="7F49A6D1" w14:textId="77777777" w:rsidR="00E734EF" w:rsidRPr="009142CE" w:rsidRDefault="00E734EF" w:rsidP="007B6216">
            <w:pPr>
              <w:pStyle w:val="AmColumnHeading"/>
            </w:pPr>
            <w:r w:rsidRPr="009142CE">
              <w:t>Kommissionens forslag</w:t>
            </w:r>
          </w:p>
        </w:tc>
        <w:tc>
          <w:tcPr>
            <w:tcW w:w="4876" w:type="dxa"/>
          </w:tcPr>
          <w:p w14:paraId="47918D65" w14:textId="77777777" w:rsidR="00E734EF" w:rsidRPr="009142CE" w:rsidRDefault="00E734EF" w:rsidP="007B6216">
            <w:pPr>
              <w:pStyle w:val="AmColumnHeading"/>
            </w:pPr>
            <w:r w:rsidRPr="009142CE">
              <w:t>Ændringsforslag</w:t>
            </w:r>
          </w:p>
        </w:tc>
      </w:tr>
      <w:tr w:rsidR="00E734EF" w:rsidRPr="009142CE" w14:paraId="5C7F4EAB" w14:textId="77777777" w:rsidTr="007B6216">
        <w:trPr>
          <w:jc w:val="center"/>
        </w:trPr>
        <w:tc>
          <w:tcPr>
            <w:tcW w:w="4876" w:type="dxa"/>
          </w:tcPr>
          <w:p w14:paraId="77421AFC" w14:textId="77777777" w:rsidR="00E734EF" w:rsidRPr="009142CE" w:rsidRDefault="00E734EF" w:rsidP="007B6216">
            <w:pPr>
              <w:pStyle w:val="Normal6a"/>
            </w:pPr>
            <w:r w:rsidRPr="009142CE">
              <w:t>(36)</w:t>
            </w:r>
            <w:r w:rsidRPr="009142CE">
              <w:tab/>
            </w:r>
            <w:r w:rsidRPr="009142CE">
              <w:rPr>
                <w:b/>
                <w:bCs/>
                <w:i/>
                <w:iCs/>
              </w:rPr>
              <w:t>Denne forordning</w:t>
            </w:r>
            <w:r w:rsidRPr="009142CE">
              <w:t xml:space="preserve"> bør finde anvendelse på ansøgere om subsidiær beskyttelse </w:t>
            </w:r>
            <w:r w:rsidRPr="009142CE">
              <w:rPr>
                <w:b/>
                <w:i/>
              </w:rPr>
              <w:t>og personer, der er berettiget til subsidiær beskyttelse,</w:t>
            </w:r>
            <w:r w:rsidRPr="009142CE">
              <w:t xml:space="preserve"> for derved at sikre ligebehandling af alle ansøgere og personer med international beskyttelse</w:t>
            </w:r>
            <w:r w:rsidRPr="009142CE">
              <w:rPr>
                <w:b/>
                <w:i/>
              </w:rPr>
              <w:t xml:space="preserve"> samt sammenhæng med gældende EU-ret på asylområdet, navnlig forordning (EU) XXX/XXX [kvalifikationsforordningen]</w:t>
            </w:r>
            <w:r w:rsidRPr="009142CE">
              <w:t>.</w:t>
            </w:r>
          </w:p>
        </w:tc>
        <w:tc>
          <w:tcPr>
            <w:tcW w:w="4876" w:type="dxa"/>
          </w:tcPr>
          <w:p w14:paraId="3E123B72" w14:textId="77777777" w:rsidR="00E734EF" w:rsidRPr="009142CE" w:rsidRDefault="00E734EF" w:rsidP="007B6216">
            <w:pPr>
              <w:pStyle w:val="Normal6a"/>
            </w:pPr>
            <w:r w:rsidRPr="009142CE">
              <w:t>(36)</w:t>
            </w:r>
            <w:r w:rsidRPr="009142CE">
              <w:tab/>
            </w:r>
            <w:r w:rsidRPr="009142CE">
              <w:rPr>
                <w:b/>
                <w:i/>
              </w:rPr>
              <w:t>Principperne for flytning til partnerstatscentre i tredjelande med henblik på behandling og lettelse af international beskyttelse</w:t>
            </w:r>
            <w:r w:rsidRPr="009142CE">
              <w:t xml:space="preserve"> bør finde anvendelse på ansøgere om subsidiær beskyttelse for derved at sikre ligebehandling af alle ansøgere og personer med international beskyttelse.</w:t>
            </w:r>
          </w:p>
        </w:tc>
      </w:tr>
    </w:tbl>
    <w:p w14:paraId="1AF9D03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CB481A6" w14:textId="77777777" w:rsidR="00E734EF" w:rsidRPr="009142CE" w:rsidRDefault="00E734EF" w:rsidP="00E734EF">
      <w:r w:rsidRPr="009142CE">
        <w:rPr>
          <w:rStyle w:val="HideTWBExt"/>
          <w:noProof w:val="0"/>
          <w:color w:val="auto"/>
        </w:rPr>
        <w:t>&lt;/Amend&gt;</w:t>
      </w:r>
    </w:p>
    <w:p w14:paraId="400FE8C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502</w:t>
      </w:r>
      <w:r w:rsidRPr="009142CE">
        <w:rPr>
          <w:rStyle w:val="HideTWBExt"/>
          <w:noProof w:val="0"/>
          <w:color w:val="auto"/>
        </w:rPr>
        <w:t>&lt;/NumAm&gt;</w:t>
      </w:r>
    </w:p>
    <w:p w14:paraId="3D614301" w14:textId="77777777" w:rsidR="00E734EF" w:rsidRPr="009142CE" w:rsidRDefault="00E734EF" w:rsidP="00E734EF">
      <w:pPr>
        <w:pStyle w:val="NormalBold"/>
      </w:pPr>
      <w:r w:rsidRPr="009142CE">
        <w:rPr>
          <w:rStyle w:val="HideTWBExt"/>
          <w:noProof w:val="0"/>
          <w:color w:val="auto"/>
        </w:rPr>
        <w:t>&lt;RepeatBlock-By&gt;&lt;Members&gt;</w:t>
      </w:r>
      <w:r w:rsidRPr="009142CE">
        <w:t>Maria Walsh, Deirdre Clune, Seán Kelly, Frances Fitzgerald, Colm Markey</w:t>
      </w:r>
      <w:r w:rsidRPr="009142CE">
        <w:rPr>
          <w:rStyle w:val="HideTWBExt"/>
          <w:noProof w:val="0"/>
          <w:color w:val="auto"/>
        </w:rPr>
        <w:t>&lt;/Members&gt;</w:t>
      </w:r>
    </w:p>
    <w:p w14:paraId="57543FC0" w14:textId="77777777" w:rsidR="00E734EF" w:rsidRPr="009142CE" w:rsidRDefault="00E734EF" w:rsidP="00E734EF">
      <w:pPr>
        <w:pStyle w:val="NormalBold"/>
      </w:pPr>
      <w:r w:rsidRPr="009142CE">
        <w:rPr>
          <w:rStyle w:val="HideTWBExt"/>
          <w:noProof w:val="0"/>
          <w:color w:val="auto"/>
        </w:rPr>
        <w:t>&lt;/RepeatBlock-By&gt;</w:t>
      </w:r>
    </w:p>
    <w:p w14:paraId="561E800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B22F0EC" w14:textId="77777777" w:rsidR="00E734EF" w:rsidRPr="009142CE" w:rsidRDefault="00E734EF" w:rsidP="00E734EF">
      <w:pPr>
        <w:pStyle w:val="NormalBold"/>
      </w:pPr>
      <w:r w:rsidRPr="009142CE">
        <w:rPr>
          <w:rStyle w:val="HideTWBExt"/>
          <w:noProof w:val="0"/>
          <w:color w:val="auto"/>
        </w:rPr>
        <w:t>&lt;Article&gt;</w:t>
      </w:r>
      <w:r w:rsidRPr="009142CE">
        <w:t>Betragtning 36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11E19BC" w14:textId="77777777" w:rsidTr="007B6216">
        <w:trPr>
          <w:trHeight w:hRule="exact" w:val="240"/>
          <w:jc w:val="center"/>
        </w:trPr>
        <w:tc>
          <w:tcPr>
            <w:tcW w:w="9752" w:type="dxa"/>
            <w:gridSpan w:val="2"/>
          </w:tcPr>
          <w:p w14:paraId="36818027" w14:textId="77777777" w:rsidR="00E734EF" w:rsidRPr="009142CE" w:rsidRDefault="00E734EF" w:rsidP="007B6216"/>
        </w:tc>
      </w:tr>
      <w:tr w:rsidR="00E734EF" w:rsidRPr="009142CE" w14:paraId="35E643F2" w14:textId="77777777" w:rsidTr="007B6216">
        <w:trPr>
          <w:trHeight w:val="240"/>
          <w:jc w:val="center"/>
        </w:trPr>
        <w:tc>
          <w:tcPr>
            <w:tcW w:w="4876" w:type="dxa"/>
          </w:tcPr>
          <w:p w14:paraId="1ACDF24D" w14:textId="77777777" w:rsidR="00E734EF" w:rsidRPr="009142CE" w:rsidRDefault="00E734EF" w:rsidP="007B6216">
            <w:pPr>
              <w:pStyle w:val="AmColumnHeading"/>
            </w:pPr>
            <w:r w:rsidRPr="009142CE">
              <w:t>Kommissionens forslag</w:t>
            </w:r>
          </w:p>
        </w:tc>
        <w:tc>
          <w:tcPr>
            <w:tcW w:w="4876" w:type="dxa"/>
          </w:tcPr>
          <w:p w14:paraId="69D545DE" w14:textId="77777777" w:rsidR="00E734EF" w:rsidRPr="009142CE" w:rsidRDefault="00E734EF" w:rsidP="007B6216">
            <w:pPr>
              <w:pStyle w:val="AmColumnHeading"/>
            </w:pPr>
            <w:r w:rsidRPr="009142CE">
              <w:t>Ændringsforslag</w:t>
            </w:r>
          </w:p>
        </w:tc>
      </w:tr>
      <w:tr w:rsidR="00E734EF" w:rsidRPr="009142CE" w14:paraId="3D2E5866" w14:textId="77777777" w:rsidTr="007B6216">
        <w:trPr>
          <w:jc w:val="center"/>
        </w:trPr>
        <w:tc>
          <w:tcPr>
            <w:tcW w:w="4876" w:type="dxa"/>
          </w:tcPr>
          <w:p w14:paraId="5DC95CC6" w14:textId="77777777" w:rsidR="00E734EF" w:rsidRPr="009142CE" w:rsidRDefault="00E734EF" w:rsidP="007B6216">
            <w:pPr>
              <w:pStyle w:val="Normal6a"/>
            </w:pPr>
          </w:p>
        </w:tc>
        <w:tc>
          <w:tcPr>
            <w:tcW w:w="4876" w:type="dxa"/>
          </w:tcPr>
          <w:p w14:paraId="10F90B2C" w14:textId="77777777" w:rsidR="00E734EF" w:rsidRPr="009142CE" w:rsidRDefault="00E734EF" w:rsidP="007B6216">
            <w:pPr>
              <w:pStyle w:val="Normal6a"/>
            </w:pPr>
            <w:r w:rsidRPr="009142CE">
              <w:rPr>
                <w:b/>
                <w:i/>
              </w:rPr>
              <w:t>(36a)</w:t>
            </w:r>
            <w:r w:rsidRPr="009142CE">
              <w:tab/>
            </w:r>
            <w:r w:rsidRPr="009142CE">
              <w:rPr>
                <w:b/>
                <w:i/>
              </w:rPr>
              <w:t>Ved anvendelsen af denne forordning skal medlemsstaterne overholde deres internationale forpligtelser over for statsløse personer, herunder i henhold til konvention om statsløse personers retsstilling, der blev undertegnet i New York den 28. september 1954, og i overensstemmelse med andre internationale menneskerettighedsinstrumenter. Om nødvendigt bør behandlingen af statsløse personer skelnes fra tredjelandsstatsborgere under behørig hensyntagen til deres særlige beskyttelsesbehov.</w:t>
            </w:r>
          </w:p>
        </w:tc>
      </w:tr>
    </w:tbl>
    <w:p w14:paraId="36020A7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7591130" w14:textId="77777777" w:rsidR="00E734EF" w:rsidRPr="009142CE" w:rsidRDefault="00E734EF" w:rsidP="00E734EF">
      <w:r w:rsidRPr="009142CE">
        <w:rPr>
          <w:rStyle w:val="HideTWBExt"/>
          <w:noProof w:val="0"/>
          <w:color w:val="auto"/>
        </w:rPr>
        <w:t>&lt;/Amend&gt;</w:t>
      </w:r>
    </w:p>
    <w:p w14:paraId="124B182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503</w:t>
      </w:r>
      <w:r w:rsidRPr="009142CE">
        <w:rPr>
          <w:rStyle w:val="HideTWBExt"/>
          <w:noProof w:val="0"/>
          <w:color w:val="auto"/>
        </w:rPr>
        <w:t>&lt;/NumAm&gt;</w:t>
      </w:r>
    </w:p>
    <w:p w14:paraId="65EACEEF"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C119231" w14:textId="77777777" w:rsidR="00E734EF" w:rsidRPr="009142CE" w:rsidRDefault="00E734EF" w:rsidP="00E734EF">
      <w:pPr>
        <w:pStyle w:val="NormalBold"/>
      </w:pPr>
      <w:r w:rsidRPr="009142CE">
        <w:rPr>
          <w:rStyle w:val="HideTWBExt"/>
          <w:noProof w:val="0"/>
          <w:color w:val="auto"/>
        </w:rPr>
        <w:t>&lt;/RepeatBlock-By&gt;</w:t>
      </w:r>
    </w:p>
    <w:p w14:paraId="49226D2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8C2DEC4" w14:textId="77777777" w:rsidR="00E734EF" w:rsidRPr="009142CE" w:rsidRDefault="00E734EF" w:rsidP="00E734EF">
      <w:pPr>
        <w:pStyle w:val="NormalBold"/>
      </w:pPr>
      <w:r w:rsidRPr="009142CE">
        <w:rPr>
          <w:rStyle w:val="HideTWBExt"/>
          <w:noProof w:val="0"/>
          <w:color w:val="auto"/>
        </w:rPr>
        <w:t>&lt;Article&gt;</w:t>
      </w:r>
      <w:r w:rsidRPr="009142CE">
        <w:t>Betragtning 37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EA79BD5" w14:textId="77777777" w:rsidTr="007B6216">
        <w:trPr>
          <w:trHeight w:hRule="exact" w:val="240"/>
          <w:jc w:val="center"/>
        </w:trPr>
        <w:tc>
          <w:tcPr>
            <w:tcW w:w="9752" w:type="dxa"/>
            <w:gridSpan w:val="2"/>
          </w:tcPr>
          <w:p w14:paraId="76E8DE5D" w14:textId="77777777" w:rsidR="00E734EF" w:rsidRPr="009142CE" w:rsidRDefault="00E734EF" w:rsidP="007B6216"/>
        </w:tc>
      </w:tr>
      <w:tr w:rsidR="00E734EF" w:rsidRPr="009142CE" w14:paraId="07AEAB40" w14:textId="77777777" w:rsidTr="007B6216">
        <w:trPr>
          <w:trHeight w:val="240"/>
          <w:jc w:val="center"/>
        </w:trPr>
        <w:tc>
          <w:tcPr>
            <w:tcW w:w="4876" w:type="dxa"/>
          </w:tcPr>
          <w:p w14:paraId="5F121291" w14:textId="77777777" w:rsidR="00E734EF" w:rsidRPr="009142CE" w:rsidRDefault="00E734EF" w:rsidP="007B6216">
            <w:pPr>
              <w:pStyle w:val="AmColumnHeading"/>
            </w:pPr>
            <w:r w:rsidRPr="009142CE">
              <w:t>Kommissionens forslag</w:t>
            </w:r>
          </w:p>
        </w:tc>
        <w:tc>
          <w:tcPr>
            <w:tcW w:w="4876" w:type="dxa"/>
          </w:tcPr>
          <w:p w14:paraId="535F3CDC" w14:textId="77777777" w:rsidR="00E734EF" w:rsidRPr="009142CE" w:rsidRDefault="00E734EF" w:rsidP="007B6216">
            <w:pPr>
              <w:pStyle w:val="AmColumnHeading"/>
            </w:pPr>
            <w:r w:rsidRPr="009142CE">
              <w:t>Ændringsforslag</w:t>
            </w:r>
          </w:p>
        </w:tc>
      </w:tr>
      <w:tr w:rsidR="00E734EF" w:rsidRPr="009142CE" w14:paraId="65380CE8" w14:textId="77777777" w:rsidTr="007B6216">
        <w:trPr>
          <w:jc w:val="center"/>
        </w:trPr>
        <w:tc>
          <w:tcPr>
            <w:tcW w:w="4876" w:type="dxa"/>
          </w:tcPr>
          <w:p w14:paraId="52EC7C3B" w14:textId="77777777" w:rsidR="00E734EF" w:rsidRPr="009142CE" w:rsidRDefault="00E734EF" w:rsidP="007B6216">
            <w:pPr>
              <w:pStyle w:val="Normal6a"/>
            </w:pPr>
            <w:r w:rsidRPr="009142CE">
              <w:rPr>
                <w:b/>
                <w:i/>
              </w:rPr>
              <w:t>(37)</w:t>
            </w:r>
            <w:r w:rsidRPr="009142CE">
              <w:tab/>
            </w:r>
            <w:r w:rsidRPr="009142CE">
              <w:rPr>
                <w:b/>
                <w:i/>
              </w:rPr>
              <w:t>Personer, der indrømmes øjeblikkelig beskyttelse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 De bør derfor falde ind under anvendelsesområdet for denne forordning og betragtes som ansøgere med henblik på anvendelse af kriterierne og procedurerne til afgørelse af, hvilken medlemsstat der er ansvarlig for behandlingen af deres ansøgning om international beskyttelse, eller proceduren for omfordeling som fastsat i denne forordning.</w:t>
            </w:r>
          </w:p>
        </w:tc>
        <w:tc>
          <w:tcPr>
            <w:tcW w:w="4876" w:type="dxa"/>
          </w:tcPr>
          <w:p w14:paraId="5566D64C" w14:textId="77777777" w:rsidR="00E734EF" w:rsidRPr="009142CE" w:rsidRDefault="00E734EF" w:rsidP="007B6216">
            <w:pPr>
              <w:pStyle w:val="Normal6a"/>
            </w:pPr>
            <w:r w:rsidRPr="009142CE">
              <w:rPr>
                <w:b/>
                <w:i/>
              </w:rPr>
              <w:t>udgår</w:t>
            </w:r>
          </w:p>
        </w:tc>
      </w:tr>
    </w:tbl>
    <w:p w14:paraId="3253FE5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B5041B1" w14:textId="77777777" w:rsidR="00E734EF" w:rsidRPr="009142CE" w:rsidRDefault="00E734EF" w:rsidP="00E734EF">
      <w:pPr>
        <w:pStyle w:val="AmJustTitle"/>
      </w:pPr>
      <w:r w:rsidRPr="009142CE">
        <w:rPr>
          <w:rStyle w:val="HideTWBExt"/>
          <w:noProof w:val="0"/>
          <w:color w:val="auto"/>
        </w:rPr>
        <w:t>&lt;TitreJust&gt;</w:t>
      </w:r>
      <w:r w:rsidRPr="009142CE">
        <w:t>Begrundelse</w:t>
      </w:r>
      <w:r w:rsidRPr="009142CE">
        <w:rPr>
          <w:rStyle w:val="HideTWBExt"/>
          <w:noProof w:val="0"/>
          <w:color w:val="auto"/>
        </w:rPr>
        <w:t>&lt;/TitreJust&gt;</w:t>
      </w:r>
    </w:p>
    <w:p w14:paraId="30F4FC18" w14:textId="77777777" w:rsidR="00E734EF" w:rsidRPr="009142CE" w:rsidRDefault="00E734EF" w:rsidP="00E734EF">
      <w:pPr>
        <w:pStyle w:val="AmJustText"/>
      </w:pPr>
      <w:r w:rsidRPr="009142CE">
        <w:t>Af hensyn til sammenhængen og overensstemmelse med Europa-Parlamentets forslag til kriseforordningen bør denne betragtning udgå.</w:t>
      </w:r>
    </w:p>
    <w:p w14:paraId="4177E190" w14:textId="77777777" w:rsidR="00E734EF" w:rsidRPr="009142CE" w:rsidRDefault="00E734EF" w:rsidP="00E734EF">
      <w:r w:rsidRPr="009142CE">
        <w:rPr>
          <w:rStyle w:val="HideTWBExt"/>
          <w:noProof w:val="0"/>
          <w:color w:val="auto"/>
        </w:rPr>
        <w:t>&lt;/Amend&gt;</w:t>
      </w:r>
    </w:p>
    <w:p w14:paraId="375FA0B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504</w:t>
      </w:r>
      <w:r w:rsidRPr="009142CE">
        <w:rPr>
          <w:rStyle w:val="HideTWBExt"/>
          <w:noProof w:val="0"/>
          <w:color w:val="auto"/>
        </w:rPr>
        <w:t>&lt;/NumAm&gt;</w:t>
      </w:r>
    </w:p>
    <w:p w14:paraId="6AA5F116"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7B1EB9F2" w14:textId="77777777" w:rsidR="00E734EF" w:rsidRPr="009142CE" w:rsidRDefault="00E734EF" w:rsidP="00E734EF">
      <w:pPr>
        <w:pStyle w:val="NormalBold"/>
      </w:pPr>
      <w:r w:rsidRPr="009142CE">
        <w:rPr>
          <w:rStyle w:val="HideTWBExt"/>
          <w:noProof w:val="0"/>
          <w:color w:val="auto"/>
        </w:rPr>
        <w:t>&lt;/RepeatBlock-By&gt;</w:t>
      </w:r>
    </w:p>
    <w:p w14:paraId="64D07AC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D0282CD" w14:textId="77777777" w:rsidR="00E734EF" w:rsidRPr="009142CE" w:rsidRDefault="00E734EF" w:rsidP="00E734EF">
      <w:pPr>
        <w:pStyle w:val="NormalBold"/>
      </w:pPr>
      <w:r w:rsidRPr="009142CE">
        <w:rPr>
          <w:rStyle w:val="HideTWBExt"/>
          <w:noProof w:val="0"/>
          <w:color w:val="auto"/>
        </w:rPr>
        <w:t>&lt;Article&gt;</w:t>
      </w:r>
      <w:r w:rsidRPr="009142CE">
        <w:t>Betragtning 37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F6E578A" w14:textId="77777777" w:rsidTr="007B6216">
        <w:trPr>
          <w:trHeight w:hRule="exact" w:val="240"/>
          <w:jc w:val="center"/>
        </w:trPr>
        <w:tc>
          <w:tcPr>
            <w:tcW w:w="9752" w:type="dxa"/>
            <w:gridSpan w:val="2"/>
          </w:tcPr>
          <w:p w14:paraId="5460C4E5" w14:textId="77777777" w:rsidR="00E734EF" w:rsidRPr="009142CE" w:rsidRDefault="00E734EF" w:rsidP="007B6216"/>
        </w:tc>
      </w:tr>
      <w:tr w:rsidR="00E734EF" w:rsidRPr="009142CE" w14:paraId="175C027C" w14:textId="77777777" w:rsidTr="007B6216">
        <w:trPr>
          <w:trHeight w:val="240"/>
          <w:jc w:val="center"/>
        </w:trPr>
        <w:tc>
          <w:tcPr>
            <w:tcW w:w="4876" w:type="dxa"/>
          </w:tcPr>
          <w:p w14:paraId="67211482" w14:textId="77777777" w:rsidR="00E734EF" w:rsidRPr="009142CE" w:rsidRDefault="00E734EF" w:rsidP="007B6216">
            <w:pPr>
              <w:pStyle w:val="AmColumnHeading"/>
            </w:pPr>
            <w:r w:rsidRPr="009142CE">
              <w:t>Kommissionens forslag</w:t>
            </w:r>
          </w:p>
        </w:tc>
        <w:tc>
          <w:tcPr>
            <w:tcW w:w="4876" w:type="dxa"/>
          </w:tcPr>
          <w:p w14:paraId="7B1CB516" w14:textId="77777777" w:rsidR="00E734EF" w:rsidRPr="009142CE" w:rsidRDefault="00E734EF" w:rsidP="007B6216">
            <w:pPr>
              <w:pStyle w:val="AmColumnHeading"/>
            </w:pPr>
            <w:r w:rsidRPr="009142CE">
              <w:t>Ændringsforslag</w:t>
            </w:r>
          </w:p>
        </w:tc>
      </w:tr>
      <w:tr w:rsidR="00E734EF" w:rsidRPr="009142CE" w14:paraId="15DDC096" w14:textId="77777777" w:rsidTr="007B6216">
        <w:trPr>
          <w:jc w:val="center"/>
        </w:trPr>
        <w:tc>
          <w:tcPr>
            <w:tcW w:w="4876" w:type="dxa"/>
          </w:tcPr>
          <w:p w14:paraId="3FD7FB54" w14:textId="77777777" w:rsidR="00E734EF" w:rsidRPr="009142CE" w:rsidRDefault="00E734EF" w:rsidP="007B6216">
            <w:pPr>
              <w:pStyle w:val="Normal6a"/>
            </w:pPr>
            <w:r w:rsidRPr="009142CE">
              <w:rPr>
                <w:b/>
                <w:i/>
              </w:rPr>
              <w:t>(37)</w:t>
            </w:r>
            <w:r w:rsidRPr="009142CE">
              <w:tab/>
            </w:r>
            <w:r w:rsidRPr="009142CE">
              <w:rPr>
                <w:b/>
                <w:i/>
              </w:rPr>
              <w:t>Personer, der indrømmes øjeblikkelig beskyttelse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 De bør derfor falde ind under anvendelsesområdet for denne forordning og betragtes som ansøgere med henblik på anvendelse af kriterierne og procedurerne til afgørelse af, hvilken medlemsstat der er ansvarlig for behandlingen af deres ansøgning om international beskyttelse, eller proceduren for omfordeling som fastsat i denne forordning.</w:t>
            </w:r>
          </w:p>
        </w:tc>
        <w:tc>
          <w:tcPr>
            <w:tcW w:w="4876" w:type="dxa"/>
          </w:tcPr>
          <w:p w14:paraId="5BD1ACC4" w14:textId="77777777" w:rsidR="00E734EF" w:rsidRPr="009142CE" w:rsidRDefault="00E734EF" w:rsidP="007B6216">
            <w:pPr>
              <w:pStyle w:val="Normal6a"/>
            </w:pPr>
            <w:r w:rsidRPr="009142CE">
              <w:rPr>
                <w:b/>
                <w:i/>
              </w:rPr>
              <w:t>udgår</w:t>
            </w:r>
          </w:p>
        </w:tc>
      </w:tr>
    </w:tbl>
    <w:p w14:paraId="7731E4C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02184AC" w14:textId="77777777" w:rsidR="00E734EF" w:rsidRPr="009142CE" w:rsidRDefault="00E734EF" w:rsidP="00E734EF">
      <w:r w:rsidRPr="009142CE">
        <w:rPr>
          <w:rStyle w:val="HideTWBExt"/>
          <w:noProof w:val="0"/>
          <w:color w:val="auto"/>
        </w:rPr>
        <w:t>&lt;/Amend&gt;</w:t>
      </w:r>
    </w:p>
    <w:p w14:paraId="733BEC2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505</w:t>
      </w:r>
      <w:r w:rsidRPr="009142CE">
        <w:rPr>
          <w:rStyle w:val="HideTWBExt"/>
          <w:noProof w:val="0"/>
          <w:color w:val="auto"/>
        </w:rPr>
        <w:t>&lt;/NumAm&gt;</w:t>
      </w:r>
    </w:p>
    <w:p w14:paraId="5CDEFD17"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1A0374A" w14:textId="77777777" w:rsidR="00E734EF" w:rsidRPr="009142CE" w:rsidRDefault="00E734EF" w:rsidP="00E734EF">
      <w:pPr>
        <w:pStyle w:val="NormalBold"/>
      </w:pPr>
      <w:r w:rsidRPr="009142CE">
        <w:rPr>
          <w:rStyle w:val="HideTWBExt"/>
          <w:noProof w:val="0"/>
          <w:color w:val="auto"/>
        </w:rPr>
        <w:t>&lt;/RepeatBlock-By&gt;</w:t>
      </w:r>
    </w:p>
    <w:p w14:paraId="2A760D3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DE5D039" w14:textId="77777777" w:rsidR="00E734EF" w:rsidRPr="009142CE" w:rsidRDefault="00E734EF" w:rsidP="00E734EF">
      <w:pPr>
        <w:pStyle w:val="NormalBold"/>
      </w:pPr>
      <w:r w:rsidRPr="009142CE">
        <w:rPr>
          <w:rStyle w:val="HideTWBExt"/>
          <w:noProof w:val="0"/>
          <w:color w:val="auto"/>
        </w:rPr>
        <w:t>&lt;Article&gt;</w:t>
      </w:r>
      <w:r w:rsidRPr="009142CE">
        <w:t>Betragtning 37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EEB3CA1" w14:textId="77777777" w:rsidTr="007B6216">
        <w:trPr>
          <w:trHeight w:hRule="exact" w:val="240"/>
          <w:jc w:val="center"/>
        </w:trPr>
        <w:tc>
          <w:tcPr>
            <w:tcW w:w="9752" w:type="dxa"/>
            <w:gridSpan w:val="2"/>
          </w:tcPr>
          <w:p w14:paraId="4471DAFF" w14:textId="77777777" w:rsidR="00E734EF" w:rsidRPr="009142CE" w:rsidRDefault="00E734EF" w:rsidP="007B6216"/>
        </w:tc>
      </w:tr>
      <w:tr w:rsidR="00E734EF" w:rsidRPr="009142CE" w14:paraId="7E02682A" w14:textId="77777777" w:rsidTr="007B6216">
        <w:trPr>
          <w:trHeight w:val="240"/>
          <w:jc w:val="center"/>
        </w:trPr>
        <w:tc>
          <w:tcPr>
            <w:tcW w:w="4876" w:type="dxa"/>
          </w:tcPr>
          <w:p w14:paraId="0181DE15" w14:textId="77777777" w:rsidR="00E734EF" w:rsidRPr="009142CE" w:rsidRDefault="00E734EF" w:rsidP="007B6216">
            <w:pPr>
              <w:pStyle w:val="AmColumnHeading"/>
            </w:pPr>
            <w:r w:rsidRPr="009142CE">
              <w:t>Kommissionens forslag</w:t>
            </w:r>
          </w:p>
        </w:tc>
        <w:tc>
          <w:tcPr>
            <w:tcW w:w="4876" w:type="dxa"/>
          </w:tcPr>
          <w:p w14:paraId="6E318D30" w14:textId="77777777" w:rsidR="00E734EF" w:rsidRPr="009142CE" w:rsidRDefault="00E734EF" w:rsidP="007B6216">
            <w:pPr>
              <w:pStyle w:val="AmColumnHeading"/>
            </w:pPr>
            <w:r w:rsidRPr="009142CE">
              <w:t>Ændringsforslag</w:t>
            </w:r>
          </w:p>
        </w:tc>
      </w:tr>
      <w:tr w:rsidR="00E734EF" w:rsidRPr="009142CE" w14:paraId="2E3DAD25" w14:textId="77777777" w:rsidTr="007B6216">
        <w:trPr>
          <w:jc w:val="center"/>
        </w:trPr>
        <w:tc>
          <w:tcPr>
            <w:tcW w:w="4876" w:type="dxa"/>
          </w:tcPr>
          <w:p w14:paraId="3D63170F" w14:textId="77777777" w:rsidR="00E734EF" w:rsidRPr="009142CE" w:rsidRDefault="00E734EF" w:rsidP="007B6216">
            <w:pPr>
              <w:pStyle w:val="Normal6a"/>
            </w:pPr>
            <w:r w:rsidRPr="009142CE">
              <w:rPr>
                <w:b/>
                <w:i/>
              </w:rPr>
              <w:t>(37)</w:t>
            </w:r>
            <w:r w:rsidRPr="009142CE">
              <w:tab/>
            </w:r>
            <w:r w:rsidRPr="009142CE">
              <w:rPr>
                <w:b/>
                <w:i/>
              </w:rPr>
              <w:t>Personer, der indrømmes øjeblikkelig beskyttelse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 De bør derfor falde ind under anvendelsesområdet for denne forordning og betragtes som ansøgere med henblik på anvendelse af kriterierne og procedurerne til afgørelse af, hvilken medlemsstat der er ansvarlig for behandlingen af deres ansøgning om international beskyttelse, eller proceduren for omfordeling som fastsat i denne forordning.</w:t>
            </w:r>
          </w:p>
        </w:tc>
        <w:tc>
          <w:tcPr>
            <w:tcW w:w="4876" w:type="dxa"/>
          </w:tcPr>
          <w:p w14:paraId="1D786169" w14:textId="77777777" w:rsidR="00E734EF" w:rsidRPr="009142CE" w:rsidRDefault="00E734EF" w:rsidP="007B6216">
            <w:pPr>
              <w:pStyle w:val="Normal6a"/>
            </w:pPr>
            <w:r w:rsidRPr="009142CE">
              <w:rPr>
                <w:b/>
                <w:i/>
              </w:rPr>
              <w:t>udgår</w:t>
            </w:r>
          </w:p>
        </w:tc>
      </w:tr>
    </w:tbl>
    <w:p w14:paraId="0F28408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6405DF4" w14:textId="77777777" w:rsidR="00E734EF" w:rsidRPr="009142CE" w:rsidRDefault="00E734EF" w:rsidP="00E734EF">
      <w:r w:rsidRPr="009142CE">
        <w:rPr>
          <w:rStyle w:val="HideTWBExt"/>
          <w:noProof w:val="0"/>
          <w:color w:val="auto"/>
        </w:rPr>
        <w:t>&lt;/Amend&gt;</w:t>
      </w:r>
    </w:p>
    <w:p w14:paraId="30C9CD6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506</w:t>
      </w:r>
      <w:r w:rsidRPr="009142CE">
        <w:rPr>
          <w:rStyle w:val="HideTWBExt"/>
          <w:noProof w:val="0"/>
          <w:color w:val="auto"/>
        </w:rPr>
        <w:t>&lt;/NumAm&gt;</w:t>
      </w:r>
    </w:p>
    <w:p w14:paraId="48D9557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4B06B6E" w14:textId="77777777" w:rsidR="00E734EF" w:rsidRPr="009142CE" w:rsidRDefault="00E734EF" w:rsidP="00E734EF">
      <w:pPr>
        <w:pStyle w:val="NormalBold"/>
      </w:pPr>
      <w:r w:rsidRPr="009142CE">
        <w:rPr>
          <w:rStyle w:val="HideTWBExt"/>
          <w:noProof w:val="0"/>
          <w:color w:val="auto"/>
        </w:rPr>
        <w:t>&lt;/RepeatBlock-By&gt;</w:t>
      </w:r>
    </w:p>
    <w:p w14:paraId="0F16337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1C0B078" w14:textId="77777777" w:rsidR="00E734EF" w:rsidRPr="009142CE" w:rsidRDefault="00E734EF" w:rsidP="00E734EF">
      <w:pPr>
        <w:pStyle w:val="NormalBold"/>
      </w:pPr>
      <w:r w:rsidRPr="009142CE">
        <w:rPr>
          <w:rStyle w:val="HideTWBExt"/>
          <w:noProof w:val="0"/>
          <w:color w:val="auto"/>
        </w:rPr>
        <w:t>&lt;Article&gt;</w:t>
      </w:r>
      <w:r w:rsidRPr="009142CE">
        <w:t>Betragtning 37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075C7F4" w14:textId="77777777" w:rsidTr="007B6216">
        <w:trPr>
          <w:trHeight w:hRule="exact" w:val="240"/>
          <w:jc w:val="center"/>
        </w:trPr>
        <w:tc>
          <w:tcPr>
            <w:tcW w:w="9752" w:type="dxa"/>
            <w:gridSpan w:val="2"/>
          </w:tcPr>
          <w:p w14:paraId="383EE8CD" w14:textId="77777777" w:rsidR="00E734EF" w:rsidRPr="009142CE" w:rsidRDefault="00E734EF" w:rsidP="007B6216"/>
        </w:tc>
      </w:tr>
      <w:tr w:rsidR="00E734EF" w:rsidRPr="009142CE" w14:paraId="52F03D7C" w14:textId="77777777" w:rsidTr="007B6216">
        <w:trPr>
          <w:trHeight w:val="240"/>
          <w:jc w:val="center"/>
        </w:trPr>
        <w:tc>
          <w:tcPr>
            <w:tcW w:w="4876" w:type="dxa"/>
          </w:tcPr>
          <w:p w14:paraId="2184C06C" w14:textId="77777777" w:rsidR="00E734EF" w:rsidRPr="009142CE" w:rsidRDefault="00E734EF" w:rsidP="007B6216">
            <w:pPr>
              <w:pStyle w:val="AmColumnHeading"/>
            </w:pPr>
            <w:r w:rsidRPr="009142CE">
              <w:t>Kommissionens forslag</w:t>
            </w:r>
          </w:p>
        </w:tc>
        <w:tc>
          <w:tcPr>
            <w:tcW w:w="4876" w:type="dxa"/>
          </w:tcPr>
          <w:p w14:paraId="7CD6AE78" w14:textId="77777777" w:rsidR="00E734EF" w:rsidRPr="009142CE" w:rsidRDefault="00E734EF" w:rsidP="007B6216">
            <w:pPr>
              <w:pStyle w:val="AmColumnHeading"/>
            </w:pPr>
            <w:r w:rsidRPr="009142CE">
              <w:t>Ændringsforslag</w:t>
            </w:r>
          </w:p>
        </w:tc>
      </w:tr>
      <w:tr w:rsidR="00E734EF" w:rsidRPr="009142CE" w14:paraId="27B0DE1C" w14:textId="77777777" w:rsidTr="007B6216">
        <w:trPr>
          <w:jc w:val="center"/>
        </w:trPr>
        <w:tc>
          <w:tcPr>
            <w:tcW w:w="4876" w:type="dxa"/>
          </w:tcPr>
          <w:p w14:paraId="65739CAE" w14:textId="77777777" w:rsidR="00E734EF" w:rsidRPr="009142CE" w:rsidRDefault="00E734EF" w:rsidP="007B6216">
            <w:pPr>
              <w:pStyle w:val="Normal6a"/>
            </w:pPr>
            <w:r w:rsidRPr="009142CE">
              <w:rPr>
                <w:b/>
                <w:i/>
              </w:rPr>
              <w:t>(37)</w:t>
            </w:r>
            <w:r w:rsidRPr="009142CE">
              <w:tab/>
            </w:r>
            <w:r w:rsidRPr="009142CE">
              <w:rPr>
                <w:b/>
                <w:i/>
              </w:rPr>
              <w:t>Personer, der indrømmes øjeblikkelig beskyttelse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 De bør derfor falde ind under anvendelsesområdet for denne forordning og betragtes som ansøgere med henblik på anvendelse af kriterierne og procedurerne til afgørelse af, hvilken medlemsstat der er ansvarlig for behandlingen af deres ansøgning om international beskyttelse, eller proceduren for omfordeling som fastsat i denne forordning.</w:t>
            </w:r>
          </w:p>
        </w:tc>
        <w:tc>
          <w:tcPr>
            <w:tcW w:w="4876" w:type="dxa"/>
          </w:tcPr>
          <w:p w14:paraId="1F4EA8DD" w14:textId="77777777" w:rsidR="00E734EF" w:rsidRPr="009142CE" w:rsidRDefault="00E734EF" w:rsidP="007B6216">
            <w:pPr>
              <w:pStyle w:val="Normal6a"/>
            </w:pPr>
            <w:r w:rsidRPr="009142CE">
              <w:rPr>
                <w:b/>
                <w:i/>
              </w:rPr>
              <w:t>udgår</w:t>
            </w:r>
          </w:p>
        </w:tc>
      </w:tr>
    </w:tbl>
    <w:p w14:paraId="4745980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3E57BA3" w14:textId="77777777" w:rsidR="00E734EF" w:rsidRPr="009142CE" w:rsidRDefault="00E734EF" w:rsidP="00E734EF">
      <w:r w:rsidRPr="009142CE">
        <w:rPr>
          <w:rStyle w:val="HideTWBExt"/>
          <w:noProof w:val="0"/>
          <w:color w:val="auto"/>
        </w:rPr>
        <w:t>&lt;/Amend&gt;</w:t>
      </w:r>
    </w:p>
    <w:p w14:paraId="217C85B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507</w:t>
      </w:r>
      <w:r w:rsidRPr="009142CE">
        <w:rPr>
          <w:rStyle w:val="HideTWBExt"/>
          <w:noProof w:val="0"/>
          <w:color w:val="auto"/>
        </w:rPr>
        <w:t>&lt;/NumAm&gt;</w:t>
      </w:r>
    </w:p>
    <w:p w14:paraId="41228C75"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65732936" w14:textId="77777777" w:rsidR="00E734EF" w:rsidRPr="009142CE" w:rsidRDefault="00E734EF" w:rsidP="00E734EF">
      <w:pPr>
        <w:pStyle w:val="NormalBold"/>
      </w:pPr>
      <w:r w:rsidRPr="009142CE">
        <w:rPr>
          <w:rStyle w:val="HideTWBExt"/>
          <w:noProof w:val="0"/>
          <w:color w:val="auto"/>
        </w:rPr>
        <w:t>&lt;/RepeatBlock-By&gt;</w:t>
      </w:r>
    </w:p>
    <w:p w14:paraId="0E00EC1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46ED2CD" w14:textId="77777777" w:rsidR="00E734EF" w:rsidRPr="009142CE" w:rsidRDefault="00E734EF" w:rsidP="00E734EF">
      <w:pPr>
        <w:pStyle w:val="NormalBold"/>
      </w:pPr>
      <w:r w:rsidRPr="009142CE">
        <w:rPr>
          <w:rStyle w:val="HideTWBExt"/>
          <w:noProof w:val="0"/>
          <w:color w:val="auto"/>
        </w:rPr>
        <w:t>&lt;Article&gt;</w:t>
      </w:r>
      <w:r w:rsidRPr="009142CE">
        <w:t>Betragtning 37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B525E7C" w14:textId="77777777" w:rsidTr="007B6216">
        <w:trPr>
          <w:trHeight w:hRule="exact" w:val="240"/>
          <w:jc w:val="center"/>
        </w:trPr>
        <w:tc>
          <w:tcPr>
            <w:tcW w:w="9752" w:type="dxa"/>
            <w:gridSpan w:val="2"/>
          </w:tcPr>
          <w:p w14:paraId="3A99DA24" w14:textId="77777777" w:rsidR="00E734EF" w:rsidRPr="009142CE" w:rsidRDefault="00E734EF" w:rsidP="007B6216"/>
        </w:tc>
      </w:tr>
      <w:tr w:rsidR="00E734EF" w:rsidRPr="009142CE" w14:paraId="515CF64F" w14:textId="77777777" w:rsidTr="007B6216">
        <w:trPr>
          <w:trHeight w:val="240"/>
          <w:jc w:val="center"/>
        </w:trPr>
        <w:tc>
          <w:tcPr>
            <w:tcW w:w="4876" w:type="dxa"/>
          </w:tcPr>
          <w:p w14:paraId="61FF98DB" w14:textId="77777777" w:rsidR="00E734EF" w:rsidRPr="009142CE" w:rsidRDefault="00E734EF" w:rsidP="007B6216">
            <w:pPr>
              <w:pStyle w:val="AmColumnHeading"/>
            </w:pPr>
            <w:r w:rsidRPr="009142CE">
              <w:t>Kommissionens forslag</w:t>
            </w:r>
          </w:p>
        </w:tc>
        <w:tc>
          <w:tcPr>
            <w:tcW w:w="4876" w:type="dxa"/>
          </w:tcPr>
          <w:p w14:paraId="2597F349" w14:textId="77777777" w:rsidR="00E734EF" w:rsidRPr="009142CE" w:rsidRDefault="00E734EF" w:rsidP="007B6216">
            <w:pPr>
              <w:pStyle w:val="AmColumnHeading"/>
            </w:pPr>
            <w:r w:rsidRPr="009142CE">
              <w:t>Ændringsforslag</w:t>
            </w:r>
          </w:p>
        </w:tc>
      </w:tr>
      <w:tr w:rsidR="00E734EF" w:rsidRPr="009142CE" w14:paraId="1AC55933" w14:textId="77777777" w:rsidTr="007B6216">
        <w:trPr>
          <w:jc w:val="center"/>
        </w:trPr>
        <w:tc>
          <w:tcPr>
            <w:tcW w:w="4876" w:type="dxa"/>
          </w:tcPr>
          <w:p w14:paraId="766216C7" w14:textId="77777777" w:rsidR="00E734EF" w:rsidRPr="009142CE" w:rsidRDefault="00E734EF" w:rsidP="007B6216">
            <w:pPr>
              <w:pStyle w:val="Normal6a"/>
            </w:pPr>
            <w:r w:rsidRPr="009142CE">
              <w:t>(37)</w:t>
            </w:r>
            <w:r w:rsidRPr="009142CE">
              <w:tab/>
              <w:t>Personer, der indrømmes øjeblikkelig beskyttelse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w:t>
            </w:r>
            <w:r w:rsidRPr="009142CE">
              <w:rPr>
                <w:b/>
                <w:i/>
              </w:rPr>
              <w:t xml:space="preserve">. De bør derfor falde ind under anvendelsesområdet for denne forordning og betragtes som ansøgere med henblik på anvendelse af kriterierne og procedurerne til afgørelse af, hvilken </w:t>
            </w:r>
            <w:r w:rsidRPr="009142CE">
              <w:t xml:space="preserve">medlemsstat </w:t>
            </w:r>
            <w:r w:rsidRPr="009142CE">
              <w:rPr>
                <w:b/>
                <w:i/>
              </w:rPr>
              <w:t>der er ansvarlig for behandlingen af deres ansøgning om international beskyttelse, eller proceduren for omfordeling som fastsat i denne forordning</w:t>
            </w:r>
            <w:r w:rsidRPr="009142CE">
              <w:t>.</w:t>
            </w:r>
          </w:p>
        </w:tc>
        <w:tc>
          <w:tcPr>
            <w:tcW w:w="4876" w:type="dxa"/>
          </w:tcPr>
          <w:p w14:paraId="2C10C795" w14:textId="77777777" w:rsidR="00E734EF" w:rsidRPr="009142CE" w:rsidRDefault="00E734EF" w:rsidP="007B6216">
            <w:pPr>
              <w:pStyle w:val="Normal6a"/>
            </w:pPr>
            <w:r w:rsidRPr="009142CE">
              <w:t>(37)</w:t>
            </w:r>
            <w:r w:rsidRPr="009142CE">
              <w:tab/>
              <w:t xml:space="preserve">Personer, der indrømmes øjeblikkelig beskyttelse </w:t>
            </w:r>
            <w:r w:rsidRPr="009142CE">
              <w:rPr>
                <w:b/>
                <w:i/>
              </w:rPr>
              <w:t>efter omfordeling til et tredjelands modtagelsescenter i en partnerstat</w:t>
            </w:r>
            <w:r w:rsidRPr="009142CE">
              <w:t xml:space="preserve"> i henhold til forordning (EU) XXX/XXX [forordningen om håndtering af krisesituationer og force majeure på asyl- og migrationsområdet] bør fortsat betragtes som ansøgere om international beskyttelse i lyset af deres ikke-færdigbehandlede (suspenderede) ansøgninger om international beskyttelse i betydningen i forordning (E) XXX/XXX [asylprocedureforordningen]</w:t>
            </w:r>
            <w:r w:rsidRPr="009142CE">
              <w:rPr>
                <w:b/>
                <w:i/>
              </w:rPr>
              <w:t xml:space="preserve">, medmindre andet er fastsat i den nationale lovgivning i den </w:t>
            </w:r>
            <w:r w:rsidRPr="009142CE">
              <w:t>medlemsstat</w:t>
            </w:r>
            <w:r w:rsidRPr="009142CE">
              <w:rPr>
                <w:b/>
                <w:i/>
              </w:rPr>
              <w:t>, der tilrettelægger omfordelingen, eller der foreligger aftaler mellem den pågældende stat og et tredjeland, der præciserer den ordning, der gør det muligt at drive modtagelsescentre i partnerstaten</w:t>
            </w:r>
            <w:r w:rsidRPr="009142CE">
              <w:t>.</w:t>
            </w:r>
          </w:p>
        </w:tc>
      </w:tr>
    </w:tbl>
    <w:p w14:paraId="1FFBCA9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9983DF4" w14:textId="77777777" w:rsidR="00E734EF" w:rsidRPr="009142CE" w:rsidRDefault="00E734EF" w:rsidP="00E734EF">
      <w:r w:rsidRPr="009142CE">
        <w:rPr>
          <w:rStyle w:val="HideTWBExt"/>
          <w:noProof w:val="0"/>
          <w:color w:val="auto"/>
        </w:rPr>
        <w:t>&lt;/Amend&gt;</w:t>
      </w:r>
    </w:p>
    <w:p w14:paraId="32BA9EC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508</w:t>
      </w:r>
      <w:r w:rsidRPr="009142CE">
        <w:rPr>
          <w:rStyle w:val="HideTWBExt"/>
          <w:noProof w:val="0"/>
          <w:color w:val="auto"/>
        </w:rPr>
        <w:t>&lt;/NumAm&gt;</w:t>
      </w:r>
    </w:p>
    <w:p w14:paraId="3C69BAEA"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3F348A8F" w14:textId="77777777" w:rsidR="00E734EF" w:rsidRPr="009142CE" w:rsidRDefault="00E734EF" w:rsidP="00E734EF">
      <w:pPr>
        <w:pStyle w:val="NormalBold"/>
      </w:pPr>
      <w:r w:rsidRPr="009142CE">
        <w:rPr>
          <w:rStyle w:val="HideTWBExt"/>
          <w:noProof w:val="0"/>
          <w:color w:val="auto"/>
        </w:rPr>
        <w:t>&lt;/RepeatBlock-By&gt;</w:t>
      </w:r>
    </w:p>
    <w:p w14:paraId="5DB46AD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D737A3E"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5037F75" w14:textId="77777777" w:rsidTr="007B6216">
        <w:trPr>
          <w:trHeight w:hRule="exact" w:val="240"/>
          <w:jc w:val="center"/>
        </w:trPr>
        <w:tc>
          <w:tcPr>
            <w:tcW w:w="9752" w:type="dxa"/>
            <w:gridSpan w:val="2"/>
          </w:tcPr>
          <w:p w14:paraId="022588F3" w14:textId="77777777" w:rsidR="00E734EF" w:rsidRPr="009142CE" w:rsidRDefault="00E734EF" w:rsidP="007B6216"/>
        </w:tc>
      </w:tr>
      <w:tr w:rsidR="00E734EF" w:rsidRPr="009142CE" w14:paraId="183BA782" w14:textId="77777777" w:rsidTr="007B6216">
        <w:trPr>
          <w:trHeight w:val="240"/>
          <w:jc w:val="center"/>
        </w:trPr>
        <w:tc>
          <w:tcPr>
            <w:tcW w:w="4876" w:type="dxa"/>
          </w:tcPr>
          <w:p w14:paraId="223D99A7" w14:textId="77777777" w:rsidR="00E734EF" w:rsidRPr="009142CE" w:rsidRDefault="00E734EF" w:rsidP="007B6216">
            <w:pPr>
              <w:pStyle w:val="AmColumnHeading"/>
            </w:pPr>
            <w:r w:rsidRPr="009142CE">
              <w:t>Kommissionens forslag</w:t>
            </w:r>
          </w:p>
        </w:tc>
        <w:tc>
          <w:tcPr>
            <w:tcW w:w="4876" w:type="dxa"/>
          </w:tcPr>
          <w:p w14:paraId="303C66AC" w14:textId="77777777" w:rsidR="00E734EF" w:rsidRPr="009142CE" w:rsidRDefault="00E734EF" w:rsidP="007B6216">
            <w:pPr>
              <w:pStyle w:val="AmColumnHeading"/>
            </w:pPr>
            <w:r w:rsidRPr="009142CE">
              <w:t>Ændringsforslag</w:t>
            </w:r>
          </w:p>
        </w:tc>
      </w:tr>
      <w:tr w:rsidR="00E734EF" w:rsidRPr="009142CE" w14:paraId="55D0F8C5" w14:textId="77777777" w:rsidTr="007B6216">
        <w:trPr>
          <w:jc w:val="center"/>
        </w:trPr>
        <w:tc>
          <w:tcPr>
            <w:tcW w:w="4876" w:type="dxa"/>
          </w:tcPr>
          <w:p w14:paraId="4395E398" w14:textId="77777777" w:rsidR="00E734EF" w:rsidRPr="009142CE" w:rsidRDefault="00E734EF" w:rsidP="007B6216">
            <w:pPr>
              <w:pStyle w:val="Normal6a"/>
            </w:pPr>
            <w:r w:rsidRPr="009142CE">
              <w:rPr>
                <w:b/>
                <w:i/>
              </w:rPr>
              <w:t>(38)</w:t>
            </w:r>
            <w:r w:rsidRPr="009142CE">
              <w:tab/>
            </w:r>
            <w:r w:rsidRPr="009142CE">
              <w:rPr>
                <w:b/>
                <w:i/>
              </w:rPr>
              <w:t>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68490EFD" w14:textId="77777777" w:rsidR="00E734EF" w:rsidRPr="009142CE" w:rsidRDefault="00E734EF" w:rsidP="007B6216">
            <w:pPr>
              <w:pStyle w:val="Normal6a"/>
            </w:pPr>
            <w:r w:rsidRPr="009142CE">
              <w:rPr>
                <w:b/>
                <w:i/>
              </w:rPr>
              <w:t>udgår</w:t>
            </w:r>
          </w:p>
        </w:tc>
      </w:tr>
    </w:tbl>
    <w:p w14:paraId="4CE476E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3B1835B" w14:textId="77777777" w:rsidR="00E734EF" w:rsidRPr="009142CE" w:rsidRDefault="00E734EF" w:rsidP="00E734EF">
      <w:r w:rsidRPr="009142CE">
        <w:rPr>
          <w:rStyle w:val="HideTWBExt"/>
          <w:noProof w:val="0"/>
          <w:color w:val="auto"/>
        </w:rPr>
        <w:t>&lt;/Amend&gt;</w:t>
      </w:r>
    </w:p>
    <w:p w14:paraId="14A7039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509</w:t>
      </w:r>
      <w:r w:rsidRPr="009142CE">
        <w:rPr>
          <w:rStyle w:val="HideTWBExt"/>
          <w:noProof w:val="0"/>
          <w:color w:val="auto"/>
        </w:rPr>
        <w:t>&lt;/NumAm&gt;</w:t>
      </w:r>
    </w:p>
    <w:p w14:paraId="66421F3B"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11B5170B" w14:textId="77777777" w:rsidR="00E734EF" w:rsidRPr="009142CE" w:rsidRDefault="00E734EF" w:rsidP="00E734EF">
      <w:pPr>
        <w:pStyle w:val="NormalBold"/>
      </w:pPr>
      <w:r w:rsidRPr="009142CE">
        <w:rPr>
          <w:rStyle w:val="HideTWBExt"/>
          <w:noProof w:val="0"/>
          <w:color w:val="auto"/>
        </w:rPr>
        <w:t>&lt;/RepeatBlock-By&gt;</w:t>
      </w:r>
    </w:p>
    <w:p w14:paraId="6B41B71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319F31A"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2A120EF" w14:textId="77777777" w:rsidTr="007B6216">
        <w:trPr>
          <w:trHeight w:hRule="exact" w:val="240"/>
          <w:jc w:val="center"/>
        </w:trPr>
        <w:tc>
          <w:tcPr>
            <w:tcW w:w="9752" w:type="dxa"/>
            <w:gridSpan w:val="2"/>
          </w:tcPr>
          <w:p w14:paraId="25900F21" w14:textId="77777777" w:rsidR="00E734EF" w:rsidRPr="009142CE" w:rsidRDefault="00E734EF" w:rsidP="007B6216"/>
        </w:tc>
      </w:tr>
      <w:tr w:rsidR="00E734EF" w:rsidRPr="009142CE" w14:paraId="113414D7" w14:textId="77777777" w:rsidTr="007B6216">
        <w:trPr>
          <w:trHeight w:val="240"/>
          <w:jc w:val="center"/>
        </w:trPr>
        <w:tc>
          <w:tcPr>
            <w:tcW w:w="4876" w:type="dxa"/>
          </w:tcPr>
          <w:p w14:paraId="1A79304B" w14:textId="77777777" w:rsidR="00E734EF" w:rsidRPr="009142CE" w:rsidRDefault="00E734EF" w:rsidP="007B6216">
            <w:pPr>
              <w:pStyle w:val="AmColumnHeading"/>
            </w:pPr>
            <w:r w:rsidRPr="009142CE">
              <w:t>Kommissionens forslag</w:t>
            </w:r>
          </w:p>
        </w:tc>
        <w:tc>
          <w:tcPr>
            <w:tcW w:w="4876" w:type="dxa"/>
          </w:tcPr>
          <w:p w14:paraId="363E5AF4" w14:textId="77777777" w:rsidR="00E734EF" w:rsidRPr="009142CE" w:rsidRDefault="00E734EF" w:rsidP="007B6216">
            <w:pPr>
              <w:pStyle w:val="AmColumnHeading"/>
            </w:pPr>
            <w:r w:rsidRPr="009142CE">
              <w:t>Ændringsforslag</w:t>
            </w:r>
          </w:p>
        </w:tc>
      </w:tr>
      <w:tr w:rsidR="00E734EF" w:rsidRPr="009142CE" w14:paraId="4F6AED52" w14:textId="77777777" w:rsidTr="007B6216">
        <w:trPr>
          <w:jc w:val="center"/>
        </w:trPr>
        <w:tc>
          <w:tcPr>
            <w:tcW w:w="4876" w:type="dxa"/>
          </w:tcPr>
          <w:p w14:paraId="1610398D" w14:textId="77777777" w:rsidR="00E734EF" w:rsidRPr="009142CE" w:rsidRDefault="00E734EF" w:rsidP="007B6216">
            <w:pPr>
              <w:pStyle w:val="Normal6a"/>
            </w:pPr>
            <w:r w:rsidRPr="009142CE">
              <w:rPr>
                <w:b/>
                <w:i/>
              </w:rPr>
              <w:t>(38)</w:t>
            </w:r>
            <w:r w:rsidRPr="009142CE">
              <w:tab/>
            </w:r>
            <w:r w:rsidRPr="009142CE">
              <w:rPr>
                <w:b/>
                <w:i/>
              </w:rPr>
              <w:t>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077C879B" w14:textId="77777777" w:rsidR="00E734EF" w:rsidRPr="009142CE" w:rsidRDefault="00E734EF" w:rsidP="007B6216">
            <w:pPr>
              <w:pStyle w:val="Normal6a"/>
            </w:pPr>
            <w:r w:rsidRPr="009142CE">
              <w:rPr>
                <w:b/>
                <w:i/>
              </w:rPr>
              <w:t>udgår</w:t>
            </w:r>
          </w:p>
        </w:tc>
      </w:tr>
    </w:tbl>
    <w:p w14:paraId="541F3C7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D5FFE6B" w14:textId="77777777" w:rsidR="00E734EF" w:rsidRPr="009142CE" w:rsidRDefault="00E734EF" w:rsidP="00E734EF">
      <w:r w:rsidRPr="009142CE">
        <w:rPr>
          <w:rStyle w:val="HideTWBExt"/>
          <w:noProof w:val="0"/>
          <w:color w:val="auto"/>
        </w:rPr>
        <w:t>&lt;/Amend&gt;</w:t>
      </w:r>
    </w:p>
    <w:p w14:paraId="32779FF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510</w:t>
      </w:r>
      <w:r w:rsidRPr="009142CE">
        <w:rPr>
          <w:rStyle w:val="HideTWBExt"/>
          <w:noProof w:val="0"/>
          <w:color w:val="auto"/>
        </w:rPr>
        <w:t>&lt;/NumAm&gt;</w:t>
      </w:r>
    </w:p>
    <w:p w14:paraId="323FA63C"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4ED922CA" w14:textId="77777777" w:rsidR="00E734EF" w:rsidRPr="009142CE" w:rsidRDefault="00E734EF" w:rsidP="00E734EF">
      <w:pPr>
        <w:pStyle w:val="NormalBold"/>
      </w:pPr>
      <w:r w:rsidRPr="009142CE">
        <w:rPr>
          <w:rStyle w:val="HideTWBExt"/>
          <w:noProof w:val="0"/>
          <w:color w:val="auto"/>
        </w:rPr>
        <w:t>&lt;/RepeatBlock-By&gt;</w:t>
      </w:r>
    </w:p>
    <w:p w14:paraId="7B1874C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45B902"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FC385B2" w14:textId="77777777" w:rsidTr="007B6216">
        <w:trPr>
          <w:trHeight w:hRule="exact" w:val="240"/>
          <w:jc w:val="center"/>
        </w:trPr>
        <w:tc>
          <w:tcPr>
            <w:tcW w:w="9752" w:type="dxa"/>
            <w:gridSpan w:val="2"/>
          </w:tcPr>
          <w:p w14:paraId="31D76828" w14:textId="77777777" w:rsidR="00E734EF" w:rsidRPr="009142CE" w:rsidRDefault="00E734EF" w:rsidP="007B6216"/>
        </w:tc>
      </w:tr>
      <w:tr w:rsidR="00E734EF" w:rsidRPr="009142CE" w14:paraId="26770D59" w14:textId="77777777" w:rsidTr="007B6216">
        <w:trPr>
          <w:trHeight w:val="240"/>
          <w:jc w:val="center"/>
        </w:trPr>
        <w:tc>
          <w:tcPr>
            <w:tcW w:w="4876" w:type="dxa"/>
          </w:tcPr>
          <w:p w14:paraId="7AECDC38" w14:textId="77777777" w:rsidR="00E734EF" w:rsidRPr="009142CE" w:rsidRDefault="00E734EF" w:rsidP="007B6216">
            <w:pPr>
              <w:pStyle w:val="AmColumnHeading"/>
            </w:pPr>
            <w:r w:rsidRPr="009142CE">
              <w:t>Kommissionens forslag</w:t>
            </w:r>
          </w:p>
        </w:tc>
        <w:tc>
          <w:tcPr>
            <w:tcW w:w="4876" w:type="dxa"/>
          </w:tcPr>
          <w:p w14:paraId="6BC95963" w14:textId="77777777" w:rsidR="00E734EF" w:rsidRPr="009142CE" w:rsidRDefault="00E734EF" w:rsidP="007B6216">
            <w:pPr>
              <w:pStyle w:val="AmColumnHeading"/>
            </w:pPr>
            <w:r w:rsidRPr="009142CE">
              <w:t>Ændringsforslag</w:t>
            </w:r>
          </w:p>
        </w:tc>
      </w:tr>
      <w:tr w:rsidR="00E734EF" w:rsidRPr="009142CE" w14:paraId="164D64A2" w14:textId="77777777" w:rsidTr="007B6216">
        <w:trPr>
          <w:jc w:val="center"/>
        </w:trPr>
        <w:tc>
          <w:tcPr>
            <w:tcW w:w="4876" w:type="dxa"/>
          </w:tcPr>
          <w:p w14:paraId="4047D5D7" w14:textId="77777777" w:rsidR="00E734EF" w:rsidRPr="009142CE" w:rsidRDefault="00E734EF" w:rsidP="007B6216">
            <w:pPr>
              <w:pStyle w:val="Normal6a"/>
            </w:pPr>
            <w:r w:rsidRPr="009142CE">
              <w:rPr>
                <w:b/>
                <w:i/>
              </w:rPr>
              <w:t>(38)</w:t>
            </w:r>
            <w:r w:rsidRPr="009142CE">
              <w:tab/>
            </w:r>
            <w:r w:rsidRPr="009142CE">
              <w:rPr>
                <w:b/>
                <w:i/>
              </w:rPr>
              <w:t>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1EE37006" w14:textId="77777777" w:rsidR="00E734EF" w:rsidRPr="009142CE" w:rsidRDefault="00E734EF" w:rsidP="007B6216">
            <w:pPr>
              <w:pStyle w:val="Normal6a"/>
            </w:pPr>
            <w:r w:rsidRPr="009142CE">
              <w:rPr>
                <w:b/>
                <w:i/>
              </w:rPr>
              <w:t>udgår</w:t>
            </w:r>
          </w:p>
        </w:tc>
      </w:tr>
    </w:tbl>
    <w:p w14:paraId="321A552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741526B" w14:textId="77777777" w:rsidR="00E734EF" w:rsidRPr="009142CE" w:rsidRDefault="00E734EF" w:rsidP="00E734EF">
      <w:r w:rsidRPr="009142CE">
        <w:rPr>
          <w:rStyle w:val="HideTWBExt"/>
          <w:noProof w:val="0"/>
          <w:color w:val="auto"/>
        </w:rPr>
        <w:t>&lt;/Amend&gt;</w:t>
      </w:r>
    </w:p>
    <w:p w14:paraId="309FB17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511</w:t>
      </w:r>
      <w:r w:rsidRPr="009142CE">
        <w:rPr>
          <w:rStyle w:val="HideTWBExt"/>
          <w:noProof w:val="0"/>
          <w:color w:val="auto"/>
        </w:rPr>
        <w:t>&lt;/NumAm&gt;</w:t>
      </w:r>
    </w:p>
    <w:p w14:paraId="796789A7"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418B5B2" w14:textId="77777777" w:rsidR="00E734EF" w:rsidRPr="009142CE" w:rsidRDefault="00E734EF" w:rsidP="00E734EF">
      <w:pPr>
        <w:pStyle w:val="NormalBold"/>
      </w:pPr>
      <w:r w:rsidRPr="009142CE">
        <w:rPr>
          <w:rStyle w:val="HideTWBExt"/>
          <w:noProof w:val="0"/>
          <w:color w:val="auto"/>
        </w:rPr>
        <w:t>&lt;/RepeatBlock-By&gt;</w:t>
      </w:r>
    </w:p>
    <w:p w14:paraId="12FF220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0C9B232"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F4CC3BD" w14:textId="77777777" w:rsidTr="007B6216">
        <w:trPr>
          <w:trHeight w:hRule="exact" w:val="240"/>
          <w:jc w:val="center"/>
        </w:trPr>
        <w:tc>
          <w:tcPr>
            <w:tcW w:w="9752" w:type="dxa"/>
            <w:gridSpan w:val="2"/>
          </w:tcPr>
          <w:p w14:paraId="34C61CD4" w14:textId="77777777" w:rsidR="00E734EF" w:rsidRPr="009142CE" w:rsidRDefault="00E734EF" w:rsidP="007B6216"/>
        </w:tc>
      </w:tr>
      <w:tr w:rsidR="00E734EF" w:rsidRPr="009142CE" w14:paraId="7E57869C" w14:textId="77777777" w:rsidTr="007B6216">
        <w:trPr>
          <w:trHeight w:val="240"/>
          <w:jc w:val="center"/>
        </w:trPr>
        <w:tc>
          <w:tcPr>
            <w:tcW w:w="4876" w:type="dxa"/>
          </w:tcPr>
          <w:p w14:paraId="2EFDF185" w14:textId="77777777" w:rsidR="00E734EF" w:rsidRPr="009142CE" w:rsidRDefault="00E734EF" w:rsidP="007B6216">
            <w:pPr>
              <w:pStyle w:val="AmColumnHeading"/>
            </w:pPr>
            <w:r w:rsidRPr="009142CE">
              <w:t>Kommissionens forslag</w:t>
            </w:r>
          </w:p>
        </w:tc>
        <w:tc>
          <w:tcPr>
            <w:tcW w:w="4876" w:type="dxa"/>
          </w:tcPr>
          <w:p w14:paraId="5F273635" w14:textId="77777777" w:rsidR="00E734EF" w:rsidRPr="009142CE" w:rsidRDefault="00E734EF" w:rsidP="007B6216">
            <w:pPr>
              <w:pStyle w:val="AmColumnHeading"/>
            </w:pPr>
            <w:r w:rsidRPr="009142CE">
              <w:t>Ændringsforslag</w:t>
            </w:r>
          </w:p>
        </w:tc>
      </w:tr>
      <w:tr w:rsidR="00E734EF" w:rsidRPr="009142CE" w14:paraId="6A387908" w14:textId="77777777" w:rsidTr="007B6216">
        <w:trPr>
          <w:jc w:val="center"/>
        </w:trPr>
        <w:tc>
          <w:tcPr>
            <w:tcW w:w="4876" w:type="dxa"/>
          </w:tcPr>
          <w:p w14:paraId="7ED41C6F" w14:textId="77777777" w:rsidR="00E734EF" w:rsidRPr="009142CE" w:rsidRDefault="00E734EF" w:rsidP="007B6216">
            <w:pPr>
              <w:pStyle w:val="Normal6a"/>
            </w:pPr>
            <w:r w:rsidRPr="009142CE">
              <w:t>(38)</w:t>
            </w:r>
            <w:r w:rsidRPr="009142CE">
              <w:tab/>
            </w:r>
            <w:r w:rsidRPr="009142CE">
              <w:rPr>
                <w:b/>
                <w:i/>
              </w:rPr>
              <w:t xml:space="preserve">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w:t>
            </w:r>
            <w:r w:rsidRPr="009142CE">
              <w:t>denne forordning også finde anvendelse på personer med international beskyttelse.</w:t>
            </w:r>
            <w:r w:rsidRPr="009142CE">
              <w:rPr>
                <w:b/>
                <w:i/>
              </w:rPr>
              <w:t xml:space="preserve"> </w:t>
            </w:r>
            <w:r w:rsidRPr="009142CE">
              <w:rPr>
                <w:b/>
                <w:bCs/>
                <w:i/>
                <w:iCs/>
              </w:rPr>
              <w:t>Denne forordning bør ligeledes finde anvendelse på personer, der genbosættes eller har fået indrejse af</w:t>
            </w:r>
            <w:r w:rsidRPr="009142CE">
              <w:t xml:space="preserve"> en medlemsstat </w:t>
            </w:r>
            <w:r w:rsidRPr="009142CE">
              <w:rPr>
                <w:b/>
                <w:i/>
              </w:rPr>
              <w:t>i overensstemmelse med forordning (EU) XXX/XXX [forordningen om EU-genbosætningsrammen], eller som indrømmes international beskyttelse eller humanitær status i henhold til en national genbosætningsordning</w:t>
            </w:r>
            <w:r w:rsidRPr="009142CE">
              <w:t>.</w:t>
            </w:r>
          </w:p>
        </w:tc>
        <w:tc>
          <w:tcPr>
            <w:tcW w:w="4876" w:type="dxa"/>
          </w:tcPr>
          <w:p w14:paraId="2A53C1A4" w14:textId="77777777" w:rsidR="00E734EF" w:rsidRPr="009142CE" w:rsidRDefault="00E734EF" w:rsidP="007B6216">
            <w:pPr>
              <w:pStyle w:val="Normal6a"/>
            </w:pPr>
            <w:r w:rsidRPr="009142CE">
              <w:t>(38)</w:t>
            </w:r>
            <w:r w:rsidRPr="009142CE">
              <w:tab/>
              <w:t xml:space="preserve">Denne forordning </w:t>
            </w:r>
            <w:r w:rsidRPr="009142CE">
              <w:rPr>
                <w:b/>
                <w:bCs/>
                <w:i/>
                <w:iCs/>
              </w:rPr>
              <w:t>bør</w:t>
            </w:r>
            <w:r w:rsidRPr="009142CE">
              <w:t xml:space="preserve"> også finde anvendelse på personer med international beskyttelse</w:t>
            </w:r>
            <w:r w:rsidRPr="009142CE">
              <w:rPr>
                <w:b/>
                <w:i/>
              </w:rPr>
              <w:t xml:space="preserve"> </w:t>
            </w:r>
            <w:r w:rsidRPr="009142CE">
              <w:rPr>
                <w:b/>
                <w:bCs/>
                <w:i/>
                <w:iCs/>
              </w:rPr>
              <w:t>som følge af deres samtykke til at blive omfordelt til</w:t>
            </w:r>
            <w:r w:rsidRPr="009142CE">
              <w:t xml:space="preserve"> en </w:t>
            </w:r>
            <w:r w:rsidRPr="009142CE">
              <w:rPr>
                <w:b/>
                <w:bCs/>
                <w:i/>
                <w:iCs/>
              </w:rPr>
              <w:t>anden</w:t>
            </w:r>
            <w:r w:rsidRPr="009142CE">
              <w:t xml:space="preserve"> medlemsstat.</w:t>
            </w:r>
          </w:p>
        </w:tc>
      </w:tr>
    </w:tbl>
    <w:p w14:paraId="13881A8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76F4340" w14:textId="77777777" w:rsidR="00E734EF" w:rsidRPr="009142CE" w:rsidRDefault="00E734EF" w:rsidP="00E734EF">
      <w:r w:rsidRPr="009142CE">
        <w:rPr>
          <w:rStyle w:val="HideTWBExt"/>
          <w:noProof w:val="0"/>
          <w:color w:val="auto"/>
        </w:rPr>
        <w:t>&lt;/Amend&gt;</w:t>
      </w:r>
    </w:p>
    <w:p w14:paraId="6420617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512</w:t>
      </w:r>
      <w:r w:rsidRPr="009142CE">
        <w:rPr>
          <w:rStyle w:val="HideTWBExt"/>
          <w:noProof w:val="0"/>
          <w:color w:val="auto"/>
        </w:rPr>
        <w:t>&lt;/NumAm&gt;</w:t>
      </w:r>
    </w:p>
    <w:p w14:paraId="49492C50"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1735D77A" w14:textId="77777777" w:rsidR="00E734EF" w:rsidRPr="009142CE" w:rsidRDefault="00E734EF" w:rsidP="00E734EF">
      <w:pPr>
        <w:pStyle w:val="NormalBold"/>
      </w:pPr>
      <w:r w:rsidRPr="009142CE">
        <w:rPr>
          <w:rStyle w:val="HideTWBExt"/>
          <w:noProof w:val="0"/>
          <w:color w:val="auto"/>
        </w:rPr>
        <w:t>&lt;/RepeatBlock-By&gt;</w:t>
      </w:r>
    </w:p>
    <w:p w14:paraId="079811B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FEBEA93"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7D3BFDF" w14:textId="77777777" w:rsidTr="007B6216">
        <w:trPr>
          <w:trHeight w:hRule="exact" w:val="240"/>
          <w:jc w:val="center"/>
        </w:trPr>
        <w:tc>
          <w:tcPr>
            <w:tcW w:w="9752" w:type="dxa"/>
            <w:gridSpan w:val="2"/>
          </w:tcPr>
          <w:p w14:paraId="4892EE7B" w14:textId="77777777" w:rsidR="00E734EF" w:rsidRPr="009142CE" w:rsidRDefault="00E734EF" w:rsidP="007B6216"/>
        </w:tc>
      </w:tr>
      <w:tr w:rsidR="00E734EF" w:rsidRPr="009142CE" w14:paraId="35F847DE" w14:textId="77777777" w:rsidTr="007B6216">
        <w:trPr>
          <w:trHeight w:val="240"/>
          <w:jc w:val="center"/>
        </w:trPr>
        <w:tc>
          <w:tcPr>
            <w:tcW w:w="4876" w:type="dxa"/>
          </w:tcPr>
          <w:p w14:paraId="2174AA07" w14:textId="77777777" w:rsidR="00E734EF" w:rsidRPr="009142CE" w:rsidRDefault="00E734EF" w:rsidP="007B6216">
            <w:pPr>
              <w:pStyle w:val="AmColumnHeading"/>
            </w:pPr>
            <w:r w:rsidRPr="009142CE">
              <w:t>Kommissionens forslag</w:t>
            </w:r>
          </w:p>
        </w:tc>
        <w:tc>
          <w:tcPr>
            <w:tcW w:w="4876" w:type="dxa"/>
          </w:tcPr>
          <w:p w14:paraId="13AB841F" w14:textId="77777777" w:rsidR="00E734EF" w:rsidRPr="009142CE" w:rsidRDefault="00E734EF" w:rsidP="007B6216">
            <w:pPr>
              <w:pStyle w:val="AmColumnHeading"/>
            </w:pPr>
            <w:r w:rsidRPr="009142CE">
              <w:t>Ændringsforslag</w:t>
            </w:r>
          </w:p>
        </w:tc>
      </w:tr>
      <w:tr w:rsidR="00E734EF" w:rsidRPr="009142CE" w14:paraId="2561061D" w14:textId="77777777" w:rsidTr="007B6216">
        <w:trPr>
          <w:jc w:val="center"/>
        </w:trPr>
        <w:tc>
          <w:tcPr>
            <w:tcW w:w="4876" w:type="dxa"/>
          </w:tcPr>
          <w:p w14:paraId="10E9E8BE" w14:textId="77777777" w:rsidR="00E734EF" w:rsidRPr="009142CE" w:rsidRDefault="00E734EF" w:rsidP="007B6216">
            <w:pPr>
              <w:pStyle w:val="Normal6a"/>
            </w:pPr>
            <w:r w:rsidRPr="009142CE">
              <w:t>(38)</w:t>
            </w:r>
            <w:r w:rsidRPr="009142CE">
              <w:tab/>
              <w:t xml:space="preserve">For at begrænse de ulovlige bevægelser og sikre at medlemsstaterne råder over de nødvendige redskaber til at sikre overførsler </w:t>
            </w:r>
            <w:r w:rsidRPr="009142CE">
              <w:rPr>
                <w:b/>
                <w:bCs/>
                <w:i/>
                <w:iCs/>
              </w:rPr>
              <w:t>af personer med international beskyttelse, som er indrejst på en anden medlemsstats område end den ansvarlige medlemsstats uden at opfylde betingelserne for</w:t>
            </w:r>
            <w:r w:rsidRPr="009142CE">
              <w:t xml:space="preserve"> ophold i </w:t>
            </w:r>
            <w:r w:rsidRPr="009142CE">
              <w:rPr>
                <w:b/>
                <w:i/>
              </w:rPr>
              <w:t>denne anden medlemsstat, til den ansvarlige medlemsstat og for effektivt at sikre solidaritet mellem</w:t>
            </w:r>
            <w:r w:rsidRPr="009142CE">
              <w:t xml:space="preserve"> medlemsstaterne</w:t>
            </w:r>
            <w:r w:rsidRPr="009142CE">
              <w:rPr>
                <w:b/>
                <w:i/>
              </w:rPr>
              <w:t>, bør denne forordning også finde anvendelse på personer med international beskyttelse</w:t>
            </w:r>
            <w:r w:rsidRPr="009142CE">
              <w:t>.</w:t>
            </w:r>
            <w:r w:rsidRPr="009142CE">
              <w:rPr>
                <w:b/>
                <w:i/>
              </w:rPr>
              <w:t xml:space="preserv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7892735F" w14:textId="77777777" w:rsidR="00E734EF" w:rsidRPr="009142CE" w:rsidRDefault="00E734EF" w:rsidP="007B6216">
            <w:pPr>
              <w:pStyle w:val="Normal6a"/>
            </w:pPr>
            <w:r w:rsidRPr="009142CE">
              <w:t>(38)</w:t>
            </w:r>
            <w:r w:rsidRPr="009142CE">
              <w:tab/>
              <w:t>For at begrænse de ulovlige bevægelser og sikre at medlemsstaterne råder over de nødvendige redskaber til at sikre overførsler</w:t>
            </w:r>
            <w:r w:rsidRPr="009142CE">
              <w:rPr>
                <w:b/>
                <w:i/>
              </w:rPr>
              <w:t xml:space="preserve">, bør alle tredjelandsstatsborgere uden lovlig ret til indrejse eller </w:t>
            </w:r>
            <w:r w:rsidRPr="009142CE">
              <w:t xml:space="preserve">ophold i </w:t>
            </w:r>
            <w:r w:rsidRPr="009142CE">
              <w:rPr>
                <w:b/>
                <w:i/>
              </w:rPr>
              <w:t>medlemsstaterne tilbageholdes, indtil de kan sendes tilbage til deres oprindelsesland eller overføres til et asylcenter i et tredjeland</w:t>
            </w:r>
            <w:r w:rsidRPr="009142CE">
              <w:t>.</w:t>
            </w:r>
          </w:p>
        </w:tc>
      </w:tr>
    </w:tbl>
    <w:p w14:paraId="1634511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017AEED" w14:textId="77777777" w:rsidR="00E734EF" w:rsidRPr="009142CE" w:rsidRDefault="00E734EF" w:rsidP="00E734EF">
      <w:r w:rsidRPr="009142CE">
        <w:rPr>
          <w:rStyle w:val="HideTWBExt"/>
          <w:noProof w:val="0"/>
          <w:color w:val="auto"/>
        </w:rPr>
        <w:t>&lt;/Amend&gt;</w:t>
      </w:r>
    </w:p>
    <w:p w14:paraId="55A0F41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513</w:t>
      </w:r>
      <w:r w:rsidRPr="009142CE">
        <w:rPr>
          <w:rStyle w:val="HideTWBExt"/>
          <w:noProof w:val="0"/>
          <w:color w:val="auto"/>
        </w:rPr>
        <w:t>&lt;/NumAm&gt;</w:t>
      </w:r>
    </w:p>
    <w:p w14:paraId="1AC0D705"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305AB49" w14:textId="77777777" w:rsidR="00E734EF" w:rsidRPr="009142CE" w:rsidRDefault="00E734EF" w:rsidP="00E734EF">
      <w:pPr>
        <w:pStyle w:val="NormalBold"/>
      </w:pPr>
      <w:r w:rsidRPr="009142CE">
        <w:rPr>
          <w:rStyle w:val="HideTWBExt"/>
          <w:noProof w:val="0"/>
          <w:color w:val="auto"/>
        </w:rPr>
        <w:t>&lt;/RepeatBlock-By&gt;</w:t>
      </w:r>
    </w:p>
    <w:p w14:paraId="3B8912D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4A5B886"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E69A49F" w14:textId="77777777" w:rsidTr="007B6216">
        <w:trPr>
          <w:trHeight w:hRule="exact" w:val="240"/>
          <w:jc w:val="center"/>
        </w:trPr>
        <w:tc>
          <w:tcPr>
            <w:tcW w:w="9752" w:type="dxa"/>
            <w:gridSpan w:val="2"/>
          </w:tcPr>
          <w:p w14:paraId="34A4B968" w14:textId="77777777" w:rsidR="00E734EF" w:rsidRPr="009142CE" w:rsidRDefault="00E734EF" w:rsidP="007B6216"/>
        </w:tc>
      </w:tr>
      <w:tr w:rsidR="00E734EF" w:rsidRPr="009142CE" w14:paraId="69E6AAB4" w14:textId="77777777" w:rsidTr="007B6216">
        <w:trPr>
          <w:trHeight w:val="240"/>
          <w:jc w:val="center"/>
        </w:trPr>
        <w:tc>
          <w:tcPr>
            <w:tcW w:w="4876" w:type="dxa"/>
          </w:tcPr>
          <w:p w14:paraId="25DD396F" w14:textId="77777777" w:rsidR="00E734EF" w:rsidRPr="009142CE" w:rsidRDefault="00E734EF" w:rsidP="007B6216">
            <w:pPr>
              <w:pStyle w:val="AmColumnHeading"/>
            </w:pPr>
            <w:r w:rsidRPr="009142CE">
              <w:t>Kommissionens forslag</w:t>
            </w:r>
          </w:p>
        </w:tc>
        <w:tc>
          <w:tcPr>
            <w:tcW w:w="4876" w:type="dxa"/>
          </w:tcPr>
          <w:p w14:paraId="32F130B7" w14:textId="77777777" w:rsidR="00E734EF" w:rsidRPr="009142CE" w:rsidRDefault="00E734EF" w:rsidP="007B6216">
            <w:pPr>
              <w:pStyle w:val="AmColumnHeading"/>
            </w:pPr>
            <w:r w:rsidRPr="009142CE">
              <w:t>Ændringsforslag</w:t>
            </w:r>
          </w:p>
        </w:tc>
      </w:tr>
      <w:tr w:rsidR="00E734EF" w:rsidRPr="009142CE" w14:paraId="44804BC6" w14:textId="77777777" w:rsidTr="007B6216">
        <w:trPr>
          <w:jc w:val="center"/>
        </w:trPr>
        <w:tc>
          <w:tcPr>
            <w:tcW w:w="4876" w:type="dxa"/>
          </w:tcPr>
          <w:p w14:paraId="512FAD81" w14:textId="77777777" w:rsidR="00E734EF" w:rsidRPr="009142CE" w:rsidRDefault="00E734EF" w:rsidP="007B6216">
            <w:pPr>
              <w:pStyle w:val="Normal6a"/>
            </w:pPr>
            <w:r w:rsidRPr="009142CE">
              <w:t>(38)</w:t>
            </w:r>
            <w:r w:rsidRPr="009142CE">
              <w:tab/>
            </w:r>
            <w:r w:rsidRPr="009142CE">
              <w:rPr>
                <w:b/>
                <w:i/>
              </w:rPr>
              <w:t xml:space="preserve">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w:t>
            </w:r>
            <w:r w:rsidRPr="009142CE">
              <w:t>for effektivt at sikre solidaritet mellem medlemsstaterne</w:t>
            </w:r>
            <w:r w:rsidRPr="009142CE">
              <w:rPr>
                <w:b/>
                <w:i/>
              </w:rPr>
              <w:t>,</w:t>
            </w:r>
            <w:r w:rsidRPr="009142CE">
              <w:t xml:space="preserv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2D202035" w14:textId="77777777" w:rsidR="00E734EF" w:rsidRPr="009142CE" w:rsidRDefault="00E734EF" w:rsidP="007B6216">
            <w:pPr>
              <w:pStyle w:val="Normal6a"/>
            </w:pPr>
            <w:r w:rsidRPr="009142CE">
              <w:t>(38)</w:t>
            </w:r>
            <w:r w:rsidRPr="009142CE">
              <w:tab/>
              <w:t>For effektivt at sikre solidaritet mellem medlemsstaterne bør denne forordning også finde anvendelse på personer med international beskyttelse</w:t>
            </w:r>
            <w:r w:rsidRPr="009142CE">
              <w:rPr>
                <w:b/>
                <w:i/>
              </w:rPr>
              <w:t>, hvis de skriftligt har anmodet om flytning og kun efter deres skriftlige samtykke</w:t>
            </w:r>
            <w:r w:rsidRPr="009142CE">
              <w:t>.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r w:rsidRPr="009142CE">
              <w:rPr>
                <w:b/>
                <w:i/>
              </w:rPr>
              <w:t>, når disse personer skriftligt har udtrykt et ønske om at blive omfordelt</w:t>
            </w:r>
            <w:r w:rsidRPr="009142CE">
              <w:t>.</w:t>
            </w:r>
          </w:p>
        </w:tc>
      </w:tr>
    </w:tbl>
    <w:p w14:paraId="08E7BF7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DA8746C" w14:textId="77777777" w:rsidR="00E734EF" w:rsidRPr="009142CE" w:rsidRDefault="00E734EF" w:rsidP="00E734EF">
      <w:r w:rsidRPr="009142CE">
        <w:rPr>
          <w:rStyle w:val="HideTWBExt"/>
          <w:noProof w:val="0"/>
          <w:color w:val="auto"/>
        </w:rPr>
        <w:t>&lt;/Amend&gt;</w:t>
      </w:r>
    </w:p>
    <w:p w14:paraId="46F21DB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514</w:t>
      </w:r>
      <w:r w:rsidRPr="009142CE">
        <w:rPr>
          <w:rStyle w:val="HideTWBExt"/>
          <w:noProof w:val="0"/>
          <w:color w:val="auto"/>
        </w:rPr>
        <w:t>&lt;/NumAm&gt;</w:t>
      </w:r>
    </w:p>
    <w:p w14:paraId="516A76E7"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7C606710" w14:textId="77777777" w:rsidR="00E734EF" w:rsidRPr="009142CE" w:rsidRDefault="00E734EF" w:rsidP="00E734EF">
      <w:pPr>
        <w:pStyle w:val="NormalBold"/>
      </w:pPr>
      <w:r w:rsidRPr="009142CE">
        <w:rPr>
          <w:rStyle w:val="HideTWBExt"/>
          <w:noProof w:val="0"/>
          <w:color w:val="auto"/>
        </w:rPr>
        <w:t>&lt;/RepeatBlock-By&gt;</w:t>
      </w:r>
    </w:p>
    <w:p w14:paraId="195EC74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40FA903"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0242036" w14:textId="77777777" w:rsidTr="007B6216">
        <w:trPr>
          <w:trHeight w:hRule="exact" w:val="240"/>
          <w:jc w:val="center"/>
        </w:trPr>
        <w:tc>
          <w:tcPr>
            <w:tcW w:w="9752" w:type="dxa"/>
            <w:gridSpan w:val="2"/>
          </w:tcPr>
          <w:p w14:paraId="47D3B719" w14:textId="77777777" w:rsidR="00E734EF" w:rsidRPr="009142CE" w:rsidRDefault="00E734EF" w:rsidP="007B6216"/>
        </w:tc>
      </w:tr>
      <w:tr w:rsidR="00E734EF" w:rsidRPr="009142CE" w14:paraId="3ED96077" w14:textId="77777777" w:rsidTr="007B6216">
        <w:trPr>
          <w:trHeight w:val="240"/>
          <w:jc w:val="center"/>
        </w:trPr>
        <w:tc>
          <w:tcPr>
            <w:tcW w:w="4876" w:type="dxa"/>
          </w:tcPr>
          <w:p w14:paraId="24F48133" w14:textId="77777777" w:rsidR="00E734EF" w:rsidRPr="009142CE" w:rsidRDefault="00E734EF" w:rsidP="007B6216">
            <w:pPr>
              <w:pStyle w:val="AmColumnHeading"/>
            </w:pPr>
            <w:r w:rsidRPr="009142CE">
              <w:t>Kommissionens forslag</w:t>
            </w:r>
          </w:p>
        </w:tc>
        <w:tc>
          <w:tcPr>
            <w:tcW w:w="4876" w:type="dxa"/>
          </w:tcPr>
          <w:p w14:paraId="530D433D" w14:textId="77777777" w:rsidR="00E734EF" w:rsidRPr="009142CE" w:rsidRDefault="00E734EF" w:rsidP="007B6216">
            <w:pPr>
              <w:pStyle w:val="AmColumnHeading"/>
            </w:pPr>
            <w:r w:rsidRPr="009142CE">
              <w:t>Ændringsforslag</w:t>
            </w:r>
          </w:p>
        </w:tc>
      </w:tr>
      <w:tr w:rsidR="00E734EF" w:rsidRPr="009142CE" w14:paraId="626FD39F" w14:textId="77777777" w:rsidTr="007B6216">
        <w:trPr>
          <w:jc w:val="center"/>
        </w:trPr>
        <w:tc>
          <w:tcPr>
            <w:tcW w:w="4876" w:type="dxa"/>
          </w:tcPr>
          <w:p w14:paraId="34567EE3" w14:textId="77777777" w:rsidR="00E734EF" w:rsidRPr="009142CE" w:rsidRDefault="00E734EF" w:rsidP="007B6216">
            <w:pPr>
              <w:pStyle w:val="Normal6a"/>
            </w:pPr>
            <w:r w:rsidRPr="009142CE">
              <w:t>(38)</w:t>
            </w:r>
            <w:r w:rsidRPr="009142CE">
              <w:tab/>
              <w:t xml:space="preserve">For at </w:t>
            </w:r>
            <w:r w:rsidRPr="009142CE">
              <w:rPr>
                <w:b/>
                <w:i/>
              </w:rPr>
              <w:t>begrænse</w:t>
            </w:r>
            <w:r w:rsidRPr="009142CE">
              <w:t xml:space="preserv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754E9324" w14:textId="77777777" w:rsidR="00E734EF" w:rsidRPr="009142CE" w:rsidRDefault="00E734EF" w:rsidP="007B6216">
            <w:pPr>
              <w:pStyle w:val="Normal6a"/>
            </w:pPr>
            <w:r w:rsidRPr="009142CE">
              <w:t>(38)</w:t>
            </w:r>
            <w:r w:rsidRPr="009142CE">
              <w:tab/>
              <w:t xml:space="preserve">For at </w:t>
            </w:r>
            <w:r w:rsidRPr="009142CE">
              <w:rPr>
                <w:b/>
                <w:i/>
              </w:rPr>
              <w:t>bringe</w:t>
            </w:r>
            <w:r w:rsidRPr="009142CE">
              <w:t xml:space="preserve"> de ulovlige bevægelser </w:t>
            </w:r>
            <w:r w:rsidRPr="009142CE">
              <w:rPr>
                <w:b/>
                <w:i/>
              </w:rPr>
              <w:t>til ophør</w:t>
            </w:r>
            <w:r w:rsidRPr="009142CE">
              <w:t xml:space="preserve">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solidaritet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r>
    </w:tbl>
    <w:p w14:paraId="77166B3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321C8290" w14:textId="77777777" w:rsidR="00E734EF" w:rsidRPr="009142CE" w:rsidRDefault="00E734EF" w:rsidP="00E734EF">
      <w:r w:rsidRPr="009142CE">
        <w:rPr>
          <w:rStyle w:val="HideTWBExt"/>
          <w:noProof w:val="0"/>
          <w:color w:val="auto"/>
        </w:rPr>
        <w:t>&lt;/Amend&gt;</w:t>
      </w:r>
    </w:p>
    <w:p w14:paraId="3DD3C3A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515</w:t>
      </w:r>
      <w:r w:rsidRPr="009142CE">
        <w:rPr>
          <w:rStyle w:val="HideTWBExt"/>
          <w:noProof w:val="0"/>
          <w:color w:val="auto"/>
        </w:rPr>
        <w:t>&lt;/NumAm&gt;</w:t>
      </w:r>
    </w:p>
    <w:p w14:paraId="0005F6FA"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7FE07A5B" w14:textId="77777777" w:rsidR="00E734EF" w:rsidRPr="009142CE" w:rsidRDefault="00E734EF" w:rsidP="00E734EF">
      <w:pPr>
        <w:pStyle w:val="NormalBold"/>
      </w:pPr>
      <w:r w:rsidRPr="009142CE">
        <w:rPr>
          <w:rStyle w:val="HideTWBExt"/>
          <w:noProof w:val="0"/>
          <w:color w:val="auto"/>
        </w:rPr>
        <w:t>&lt;/RepeatBlock-By&gt;</w:t>
      </w:r>
    </w:p>
    <w:p w14:paraId="61C2F55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F4ACAD3" w14:textId="77777777" w:rsidR="00E734EF" w:rsidRPr="009142CE" w:rsidRDefault="00E734EF" w:rsidP="00E734EF">
      <w:pPr>
        <w:pStyle w:val="NormalBold"/>
      </w:pPr>
      <w:r w:rsidRPr="009142CE">
        <w:rPr>
          <w:rStyle w:val="HideTWBExt"/>
          <w:noProof w:val="0"/>
          <w:color w:val="auto"/>
        </w:rPr>
        <w:t>&lt;Article&gt;</w:t>
      </w:r>
      <w:r w:rsidRPr="009142CE">
        <w:t>Betragtning 38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B469DC6" w14:textId="77777777" w:rsidTr="007B6216">
        <w:trPr>
          <w:trHeight w:hRule="exact" w:val="240"/>
          <w:jc w:val="center"/>
        </w:trPr>
        <w:tc>
          <w:tcPr>
            <w:tcW w:w="9752" w:type="dxa"/>
            <w:gridSpan w:val="2"/>
          </w:tcPr>
          <w:p w14:paraId="4353A751" w14:textId="77777777" w:rsidR="00E734EF" w:rsidRPr="009142CE" w:rsidRDefault="00E734EF" w:rsidP="007B6216"/>
        </w:tc>
      </w:tr>
      <w:tr w:rsidR="00E734EF" w:rsidRPr="009142CE" w14:paraId="04598849" w14:textId="77777777" w:rsidTr="007B6216">
        <w:trPr>
          <w:trHeight w:val="240"/>
          <w:jc w:val="center"/>
        </w:trPr>
        <w:tc>
          <w:tcPr>
            <w:tcW w:w="4876" w:type="dxa"/>
          </w:tcPr>
          <w:p w14:paraId="5F1F9C7B" w14:textId="77777777" w:rsidR="00E734EF" w:rsidRPr="009142CE" w:rsidRDefault="00E734EF" w:rsidP="007B6216">
            <w:pPr>
              <w:pStyle w:val="AmColumnHeading"/>
            </w:pPr>
            <w:r w:rsidRPr="009142CE">
              <w:t>Kommissionens forslag</w:t>
            </w:r>
          </w:p>
        </w:tc>
        <w:tc>
          <w:tcPr>
            <w:tcW w:w="4876" w:type="dxa"/>
          </w:tcPr>
          <w:p w14:paraId="5AC2F5B8" w14:textId="77777777" w:rsidR="00E734EF" w:rsidRPr="009142CE" w:rsidRDefault="00E734EF" w:rsidP="007B6216">
            <w:pPr>
              <w:pStyle w:val="AmColumnHeading"/>
            </w:pPr>
            <w:r w:rsidRPr="009142CE">
              <w:t>Ændringsforslag</w:t>
            </w:r>
          </w:p>
        </w:tc>
      </w:tr>
      <w:tr w:rsidR="00E734EF" w:rsidRPr="009142CE" w14:paraId="77AD4FFF" w14:textId="77777777" w:rsidTr="007B6216">
        <w:trPr>
          <w:jc w:val="center"/>
        </w:trPr>
        <w:tc>
          <w:tcPr>
            <w:tcW w:w="4876" w:type="dxa"/>
          </w:tcPr>
          <w:p w14:paraId="79CE1655" w14:textId="77777777" w:rsidR="00E734EF" w:rsidRPr="009142CE" w:rsidRDefault="00E734EF" w:rsidP="007B6216">
            <w:pPr>
              <w:pStyle w:val="Normal6a"/>
            </w:pPr>
            <w:r w:rsidRPr="009142CE">
              <w:t>(38)</w:t>
            </w:r>
            <w:r w:rsidRPr="009142CE">
              <w:tab/>
              <w:t xml:space="preserve">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w:t>
            </w:r>
            <w:r w:rsidRPr="009142CE">
              <w:rPr>
                <w:b/>
                <w:i/>
              </w:rPr>
              <w:t>solidaritet</w:t>
            </w:r>
            <w:r w:rsidRPr="009142CE">
              <w:t xml:space="preserve"> 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c>
          <w:tcPr>
            <w:tcW w:w="4876" w:type="dxa"/>
          </w:tcPr>
          <w:p w14:paraId="723BB575" w14:textId="77777777" w:rsidR="00E734EF" w:rsidRPr="009142CE" w:rsidRDefault="00E734EF" w:rsidP="007B6216">
            <w:pPr>
              <w:pStyle w:val="Normal6a"/>
            </w:pPr>
            <w:r w:rsidRPr="009142CE">
              <w:t>(38)</w:t>
            </w:r>
            <w:r w:rsidRPr="009142CE">
              <w:tab/>
              <w:t xml:space="preserve">For at begrænse de ulovlige bevægelser og sikre at medlemsstaterne råder over de nødvendige redskaber til at sikre overførsler af personer med international beskyttelse, som er indrejst på en anden medlemsstats område end den ansvarlige medlemsstats uden at opfylde betingelserne for ophold i denne anden medlemsstat, til den ansvarlige medlemsstat og for effektivt at sikre </w:t>
            </w:r>
            <w:r w:rsidRPr="009142CE">
              <w:rPr>
                <w:b/>
                <w:i/>
              </w:rPr>
              <w:t xml:space="preserve">samarbejde </w:t>
            </w:r>
            <w:r w:rsidRPr="009142CE">
              <w:t>mellem medlemsstaterne, bør denne forordning også finde anvendelse på personer med international beskyttelse. Denne forordning bør ligeledes finde anvendelse på personer, der genbosættes eller har fået indrejse af en medlemsstat i overensstemmelse med forordning (EU) XXX/XXX [forordningen om EU-genbosætningsrammen], eller som indrømmes international beskyttelse eller humanitær status i henhold til en national genbosætningsordning.</w:t>
            </w:r>
          </w:p>
        </w:tc>
      </w:tr>
    </w:tbl>
    <w:p w14:paraId="4EE2EBA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276ABBF" w14:textId="77777777" w:rsidR="00E734EF" w:rsidRPr="009142CE" w:rsidRDefault="00E734EF" w:rsidP="00E734EF">
      <w:r w:rsidRPr="009142CE">
        <w:rPr>
          <w:rStyle w:val="HideTWBExt"/>
          <w:noProof w:val="0"/>
          <w:color w:val="auto"/>
        </w:rPr>
        <w:t>&lt;/Amend&gt;</w:t>
      </w:r>
    </w:p>
    <w:p w14:paraId="25BFDF6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516</w:t>
      </w:r>
      <w:r w:rsidRPr="009142CE">
        <w:rPr>
          <w:rStyle w:val="HideTWBExt"/>
          <w:noProof w:val="0"/>
          <w:color w:val="auto"/>
        </w:rPr>
        <w:t>&lt;/NumAm&gt;</w:t>
      </w:r>
    </w:p>
    <w:p w14:paraId="4CEAE4E3"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6A5BAA36" w14:textId="77777777" w:rsidR="00E734EF" w:rsidRPr="009142CE" w:rsidRDefault="00E734EF" w:rsidP="00E734EF">
      <w:pPr>
        <w:pStyle w:val="NormalBold"/>
      </w:pPr>
      <w:r w:rsidRPr="009142CE">
        <w:rPr>
          <w:rStyle w:val="HideTWBExt"/>
          <w:noProof w:val="0"/>
          <w:color w:val="auto"/>
        </w:rPr>
        <w:t>&lt;/RepeatBlock-By&gt;</w:t>
      </w:r>
    </w:p>
    <w:p w14:paraId="599DB9F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2F475ED" w14:textId="77777777" w:rsidR="00E734EF" w:rsidRPr="009142CE" w:rsidRDefault="00E734EF" w:rsidP="00E734EF">
      <w:pPr>
        <w:pStyle w:val="NormalBold"/>
      </w:pPr>
      <w:r w:rsidRPr="009142CE">
        <w:rPr>
          <w:rStyle w:val="HideTWBExt"/>
          <w:noProof w:val="0"/>
          <w:color w:val="auto"/>
        </w:rPr>
        <w:t>&lt;Article&gt;</w:t>
      </w:r>
      <w:r w:rsidRPr="009142CE">
        <w:t>Betragtning 38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ED36687" w14:textId="77777777" w:rsidTr="007B6216">
        <w:trPr>
          <w:trHeight w:hRule="exact" w:val="240"/>
          <w:jc w:val="center"/>
        </w:trPr>
        <w:tc>
          <w:tcPr>
            <w:tcW w:w="9752" w:type="dxa"/>
            <w:gridSpan w:val="2"/>
          </w:tcPr>
          <w:p w14:paraId="475CD13A" w14:textId="77777777" w:rsidR="00E734EF" w:rsidRPr="009142CE" w:rsidRDefault="00E734EF" w:rsidP="007B6216"/>
        </w:tc>
      </w:tr>
      <w:tr w:rsidR="00E734EF" w:rsidRPr="009142CE" w14:paraId="59DEEC1C" w14:textId="77777777" w:rsidTr="007B6216">
        <w:trPr>
          <w:trHeight w:val="240"/>
          <w:jc w:val="center"/>
        </w:trPr>
        <w:tc>
          <w:tcPr>
            <w:tcW w:w="4876" w:type="dxa"/>
          </w:tcPr>
          <w:p w14:paraId="1F111553" w14:textId="77777777" w:rsidR="00E734EF" w:rsidRPr="009142CE" w:rsidRDefault="00E734EF" w:rsidP="007B6216">
            <w:pPr>
              <w:pStyle w:val="AmColumnHeading"/>
            </w:pPr>
            <w:r w:rsidRPr="009142CE">
              <w:t>Kommissionens forslag</w:t>
            </w:r>
          </w:p>
        </w:tc>
        <w:tc>
          <w:tcPr>
            <w:tcW w:w="4876" w:type="dxa"/>
          </w:tcPr>
          <w:p w14:paraId="6D6BC12E" w14:textId="77777777" w:rsidR="00E734EF" w:rsidRPr="009142CE" w:rsidRDefault="00E734EF" w:rsidP="007B6216">
            <w:pPr>
              <w:pStyle w:val="AmColumnHeading"/>
            </w:pPr>
            <w:r w:rsidRPr="009142CE">
              <w:t>Ændringsforslag</w:t>
            </w:r>
          </w:p>
        </w:tc>
      </w:tr>
      <w:tr w:rsidR="00E734EF" w:rsidRPr="009142CE" w14:paraId="1D25EA2B" w14:textId="77777777" w:rsidTr="007B6216">
        <w:trPr>
          <w:jc w:val="center"/>
        </w:trPr>
        <w:tc>
          <w:tcPr>
            <w:tcW w:w="4876" w:type="dxa"/>
          </w:tcPr>
          <w:p w14:paraId="5814C550" w14:textId="77777777" w:rsidR="00E734EF" w:rsidRPr="009142CE" w:rsidRDefault="00E734EF" w:rsidP="007B6216">
            <w:pPr>
              <w:pStyle w:val="Normal6a"/>
            </w:pPr>
          </w:p>
        </w:tc>
        <w:tc>
          <w:tcPr>
            <w:tcW w:w="4876" w:type="dxa"/>
          </w:tcPr>
          <w:p w14:paraId="2FE2716B" w14:textId="77777777" w:rsidR="00E734EF" w:rsidRPr="009142CE" w:rsidRDefault="00E734EF" w:rsidP="007B6216">
            <w:pPr>
              <w:pStyle w:val="Normal6a"/>
            </w:pPr>
            <w:r w:rsidRPr="009142CE">
              <w:rPr>
                <w:b/>
                <w:i/>
              </w:rPr>
              <w:t>(38a)</w:t>
            </w:r>
            <w:r w:rsidRPr="009142CE">
              <w:tab/>
            </w:r>
            <w:r w:rsidRPr="009142CE">
              <w:rPr>
                <w:b/>
                <w:i/>
              </w:rPr>
              <w:t>For at bringe de ulovlige bevægelser til ophør bør det i denne forordning fastsættes, at anmodningen om international beskyttelse er ugyldig, hvis det konstateres, at ansøgeren har indgået i en ulovlig bevægelse eller er forsvundet.</w:t>
            </w:r>
          </w:p>
        </w:tc>
      </w:tr>
    </w:tbl>
    <w:p w14:paraId="5295345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410684DD" w14:textId="77777777" w:rsidR="00E734EF" w:rsidRPr="009142CE" w:rsidRDefault="00E734EF" w:rsidP="00E734EF">
      <w:r w:rsidRPr="009142CE">
        <w:rPr>
          <w:rStyle w:val="HideTWBExt"/>
          <w:noProof w:val="0"/>
          <w:color w:val="auto"/>
        </w:rPr>
        <w:t>&lt;/Amend&gt;</w:t>
      </w:r>
    </w:p>
    <w:p w14:paraId="3BC1169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517</w:t>
      </w:r>
      <w:r w:rsidRPr="009142CE">
        <w:rPr>
          <w:rStyle w:val="HideTWBExt"/>
          <w:noProof w:val="0"/>
          <w:color w:val="auto"/>
        </w:rPr>
        <w:t>&lt;/NumAm&gt;</w:t>
      </w:r>
    </w:p>
    <w:p w14:paraId="798C42D1"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14EC5353" w14:textId="77777777" w:rsidR="00E734EF" w:rsidRPr="009142CE" w:rsidRDefault="00E734EF" w:rsidP="00E734EF">
      <w:pPr>
        <w:pStyle w:val="NormalBold"/>
      </w:pPr>
      <w:r w:rsidRPr="009142CE">
        <w:rPr>
          <w:rStyle w:val="HideTWBExt"/>
          <w:noProof w:val="0"/>
          <w:color w:val="auto"/>
        </w:rPr>
        <w:t>&lt;/RepeatBlock-By&gt;</w:t>
      </w:r>
    </w:p>
    <w:p w14:paraId="4945535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39A452A"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41CD043" w14:textId="77777777" w:rsidTr="007B6216">
        <w:trPr>
          <w:trHeight w:hRule="exact" w:val="240"/>
          <w:jc w:val="center"/>
        </w:trPr>
        <w:tc>
          <w:tcPr>
            <w:tcW w:w="9752" w:type="dxa"/>
            <w:gridSpan w:val="2"/>
          </w:tcPr>
          <w:p w14:paraId="505BFD9A" w14:textId="77777777" w:rsidR="00E734EF" w:rsidRPr="009142CE" w:rsidRDefault="00E734EF" w:rsidP="007B6216"/>
        </w:tc>
      </w:tr>
      <w:tr w:rsidR="00E734EF" w:rsidRPr="009142CE" w14:paraId="774913C1" w14:textId="77777777" w:rsidTr="007B6216">
        <w:trPr>
          <w:trHeight w:val="240"/>
          <w:jc w:val="center"/>
        </w:trPr>
        <w:tc>
          <w:tcPr>
            <w:tcW w:w="4876" w:type="dxa"/>
          </w:tcPr>
          <w:p w14:paraId="106E99F2" w14:textId="77777777" w:rsidR="00E734EF" w:rsidRPr="009142CE" w:rsidRDefault="00E734EF" w:rsidP="007B6216">
            <w:pPr>
              <w:pStyle w:val="AmColumnHeading"/>
            </w:pPr>
            <w:r w:rsidRPr="009142CE">
              <w:t>Kommissionens forslag</w:t>
            </w:r>
          </w:p>
        </w:tc>
        <w:tc>
          <w:tcPr>
            <w:tcW w:w="4876" w:type="dxa"/>
          </w:tcPr>
          <w:p w14:paraId="7E149946" w14:textId="77777777" w:rsidR="00E734EF" w:rsidRPr="009142CE" w:rsidRDefault="00E734EF" w:rsidP="007B6216">
            <w:pPr>
              <w:pStyle w:val="AmColumnHeading"/>
            </w:pPr>
            <w:r w:rsidRPr="009142CE">
              <w:t>Ændringsforslag</w:t>
            </w:r>
          </w:p>
        </w:tc>
      </w:tr>
      <w:tr w:rsidR="00E734EF" w:rsidRPr="009142CE" w14:paraId="42B78F75" w14:textId="77777777" w:rsidTr="007B6216">
        <w:trPr>
          <w:jc w:val="center"/>
        </w:trPr>
        <w:tc>
          <w:tcPr>
            <w:tcW w:w="4876" w:type="dxa"/>
          </w:tcPr>
          <w:p w14:paraId="4987C0BC" w14:textId="77777777" w:rsidR="00E734EF" w:rsidRPr="009142CE" w:rsidRDefault="00E734EF" w:rsidP="007B6216">
            <w:pPr>
              <w:pStyle w:val="Normal6a"/>
            </w:pPr>
            <w:r w:rsidRPr="009142CE">
              <w:rPr>
                <w:b/>
                <w:i/>
              </w:rPr>
              <w:t>(39)</w:t>
            </w:r>
            <w:r w:rsidRPr="009142CE">
              <w:tab/>
            </w:r>
            <w:r w:rsidRPr="009142CE">
              <w:rPr>
                <w:b/>
                <w:i/>
              </w:rPr>
              <w:t>I betragtning af betydningen af 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b/>
                <w:i/>
                <w:vertAlign w:val="superscript"/>
              </w:rPr>
              <w:t>42</w:t>
            </w:r>
            <w:r w:rsidRPr="009142CE">
              <w:rPr>
                <w:b/>
                <w:i/>
              </w:rPr>
              <w:t xml:space="preserve"> bør derfor ændres i overensstemmelse hermed.</w:t>
            </w:r>
          </w:p>
        </w:tc>
        <w:tc>
          <w:tcPr>
            <w:tcW w:w="4876" w:type="dxa"/>
          </w:tcPr>
          <w:p w14:paraId="77F9BC3E" w14:textId="77777777" w:rsidR="00E734EF" w:rsidRPr="009142CE" w:rsidRDefault="00E734EF" w:rsidP="007B6216">
            <w:pPr>
              <w:pStyle w:val="Normal6a"/>
            </w:pPr>
            <w:r w:rsidRPr="009142CE">
              <w:rPr>
                <w:b/>
                <w:i/>
              </w:rPr>
              <w:t>udgår</w:t>
            </w:r>
          </w:p>
        </w:tc>
      </w:tr>
      <w:tr w:rsidR="00E734EF" w:rsidRPr="009142CE" w14:paraId="2174ED59" w14:textId="77777777" w:rsidTr="007B6216">
        <w:trPr>
          <w:jc w:val="center"/>
        </w:trPr>
        <w:tc>
          <w:tcPr>
            <w:tcW w:w="4876" w:type="dxa"/>
          </w:tcPr>
          <w:p w14:paraId="17075BF0" w14:textId="77777777" w:rsidR="00E734EF" w:rsidRPr="009142CE" w:rsidRDefault="00E734EF" w:rsidP="007B6216">
            <w:pPr>
              <w:pStyle w:val="Normal6a"/>
            </w:pPr>
            <w:r w:rsidRPr="009142CE">
              <w:t>_________________</w:t>
            </w:r>
          </w:p>
        </w:tc>
        <w:tc>
          <w:tcPr>
            <w:tcW w:w="4876" w:type="dxa"/>
          </w:tcPr>
          <w:p w14:paraId="105ED743" w14:textId="77777777" w:rsidR="00E734EF" w:rsidRPr="009142CE" w:rsidRDefault="00E734EF" w:rsidP="007B6216">
            <w:pPr>
              <w:pStyle w:val="Normal6a"/>
            </w:pPr>
          </w:p>
        </w:tc>
      </w:tr>
      <w:tr w:rsidR="00E734EF" w:rsidRPr="009142CE" w14:paraId="4EC9973D" w14:textId="77777777" w:rsidTr="007B6216">
        <w:trPr>
          <w:jc w:val="center"/>
        </w:trPr>
        <w:tc>
          <w:tcPr>
            <w:tcW w:w="4876" w:type="dxa"/>
          </w:tcPr>
          <w:p w14:paraId="1DC2382A" w14:textId="77777777" w:rsidR="00E734EF" w:rsidRPr="009142CE" w:rsidRDefault="00E734EF" w:rsidP="007B6216">
            <w:pPr>
              <w:pStyle w:val="Normal6a"/>
            </w:pPr>
            <w:r w:rsidRPr="009142CE">
              <w:rPr>
                <w:b/>
                <w:i/>
                <w:vertAlign w:val="superscript"/>
              </w:rPr>
              <w:t>42</w:t>
            </w:r>
            <w:r w:rsidRPr="009142CE">
              <w:rPr>
                <w:b/>
                <w:i/>
              </w:rPr>
              <w:t xml:space="preserve"> Rådets direktiv 2003/109/EF af 25. november 2003 omtredjelandsstatsborgeres status som fastboende udlænding (EUT L 16 af 23.1.2004, s. 44).</w:t>
            </w:r>
          </w:p>
        </w:tc>
        <w:tc>
          <w:tcPr>
            <w:tcW w:w="4876" w:type="dxa"/>
          </w:tcPr>
          <w:p w14:paraId="3EF16C03" w14:textId="77777777" w:rsidR="00E734EF" w:rsidRPr="009142CE" w:rsidRDefault="00E734EF" w:rsidP="007B6216">
            <w:pPr>
              <w:pStyle w:val="Normal6a"/>
            </w:pPr>
          </w:p>
        </w:tc>
      </w:tr>
    </w:tbl>
    <w:p w14:paraId="26BBEB6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1243C6DC" w14:textId="77777777" w:rsidR="00E734EF" w:rsidRPr="009142CE" w:rsidRDefault="00E734EF" w:rsidP="00E734EF">
      <w:r w:rsidRPr="009142CE">
        <w:rPr>
          <w:rStyle w:val="HideTWBExt"/>
          <w:noProof w:val="0"/>
          <w:color w:val="auto"/>
        </w:rPr>
        <w:t>&lt;/Amend&gt;</w:t>
      </w:r>
    </w:p>
    <w:p w14:paraId="2380FAD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518</w:t>
      </w:r>
      <w:r w:rsidRPr="009142CE">
        <w:rPr>
          <w:rStyle w:val="HideTWBExt"/>
          <w:noProof w:val="0"/>
          <w:color w:val="auto"/>
        </w:rPr>
        <w:t>&lt;/NumAm&gt;</w:t>
      </w:r>
    </w:p>
    <w:p w14:paraId="2623FD46"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4DB820E0" w14:textId="77777777" w:rsidR="00E734EF" w:rsidRPr="009142CE" w:rsidRDefault="00E734EF" w:rsidP="00E734EF">
      <w:pPr>
        <w:pStyle w:val="NormalBold"/>
      </w:pPr>
      <w:r w:rsidRPr="009142CE">
        <w:rPr>
          <w:rStyle w:val="HideTWBExt"/>
          <w:noProof w:val="0"/>
          <w:color w:val="auto"/>
        </w:rPr>
        <w:t>&lt;/RepeatBlock-By&gt;</w:t>
      </w:r>
    </w:p>
    <w:p w14:paraId="2BD1FEE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22DA3DD"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F7C0A6B" w14:textId="77777777" w:rsidTr="007B6216">
        <w:trPr>
          <w:trHeight w:hRule="exact" w:val="240"/>
          <w:jc w:val="center"/>
        </w:trPr>
        <w:tc>
          <w:tcPr>
            <w:tcW w:w="9752" w:type="dxa"/>
            <w:gridSpan w:val="2"/>
          </w:tcPr>
          <w:p w14:paraId="1BF41FFE" w14:textId="77777777" w:rsidR="00E734EF" w:rsidRPr="009142CE" w:rsidRDefault="00E734EF" w:rsidP="007B6216"/>
        </w:tc>
      </w:tr>
      <w:tr w:rsidR="00E734EF" w:rsidRPr="009142CE" w14:paraId="6ABD9727" w14:textId="77777777" w:rsidTr="007B6216">
        <w:trPr>
          <w:trHeight w:val="240"/>
          <w:jc w:val="center"/>
        </w:trPr>
        <w:tc>
          <w:tcPr>
            <w:tcW w:w="4876" w:type="dxa"/>
          </w:tcPr>
          <w:p w14:paraId="54A89F15" w14:textId="77777777" w:rsidR="00E734EF" w:rsidRPr="009142CE" w:rsidRDefault="00E734EF" w:rsidP="007B6216">
            <w:pPr>
              <w:pStyle w:val="AmColumnHeading"/>
            </w:pPr>
            <w:r w:rsidRPr="009142CE">
              <w:t>Kommissionens forslag</w:t>
            </w:r>
          </w:p>
        </w:tc>
        <w:tc>
          <w:tcPr>
            <w:tcW w:w="4876" w:type="dxa"/>
          </w:tcPr>
          <w:p w14:paraId="63EBDE57" w14:textId="77777777" w:rsidR="00E734EF" w:rsidRPr="009142CE" w:rsidRDefault="00E734EF" w:rsidP="007B6216">
            <w:pPr>
              <w:pStyle w:val="AmColumnHeading"/>
            </w:pPr>
            <w:r w:rsidRPr="009142CE">
              <w:t>Ændringsforslag</w:t>
            </w:r>
          </w:p>
        </w:tc>
      </w:tr>
      <w:tr w:rsidR="00E734EF" w:rsidRPr="009142CE" w14:paraId="7BC54FEE" w14:textId="77777777" w:rsidTr="007B6216">
        <w:trPr>
          <w:jc w:val="center"/>
        </w:trPr>
        <w:tc>
          <w:tcPr>
            <w:tcW w:w="4876" w:type="dxa"/>
          </w:tcPr>
          <w:p w14:paraId="065CB46C" w14:textId="77777777" w:rsidR="00E734EF" w:rsidRPr="009142CE" w:rsidRDefault="00E734EF" w:rsidP="007B6216">
            <w:pPr>
              <w:pStyle w:val="Normal6a"/>
            </w:pPr>
            <w:r w:rsidRPr="009142CE">
              <w:rPr>
                <w:b/>
                <w:i/>
              </w:rPr>
              <w:t>(39)</w:t>
            </w:r>
            <w:r w:rsidRPr="009142CE">
              <w:tab/>
            </w:r>
            <w:r w:rsidRPr="009142CE">
              <w:rPr>
                <w:b/>
                <w:i/>
              </w:rPr>
              <w:t>I betragtning af betydningen af 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rStyle w:val="SupBoldItalic"/>
                <w:b w:val="0"/>
                <w:i w:val="0"/>
              </w:rPr>
              <w:t>42</w:t>
            </w:r>
            <w:r w:rsidRPr="009142CE">
              <w:rPr>
                <w:b/>
                <w:i/>
              </w:rPr>
              <w:t xml:space="preserve"> bør derfor ændres i overensstemmelse hermed.</w:t>
            </w:r>
          </w:p>
        </w:tc>
        <w:tc>
          <w:tcPr>
            <w:tcW w:w="4876" w:type="dxa"/>
          </w:tcPr>
          <w:p w14:paraId="2D825360" w14:textId="77777777" w:rsidR="00E734EF" w:rsidRPr="009142CE" w:rsidRDefault="00E734EF" w:rsidP="007B6216">
            <w:pPr>
              <w:pStyle w:val="Normal6a"/>
            </w:pPr>
            <w:r w:rsidRPr="009142CE">
              <w:rPr>
                <w:b/>
                <w:i/>
              </w:rPr>
              <w:t>udgår</w:t>
            </w:r>
          </w:p>
        </w:tc>
      </w:tr>
      <w:tr w:rsidR="00E734EF" w:rsidRPr="009142CE" w14:paraId="54173062" w14:textId="77777777" w:rsidTr="007B6216">
        <w:trPr>
          <w:jc w:val="center"/>
        </w:trPr>
        <w:tc>
          <w:tcPr>
            <w:tcW w:w="4876" w:type="dxa"/>
          </w:tcPr>
          <w:p w14:paraId="5B98574B" w14:textId="77777777" w:rsidR="00E734EF" w:rsidRPr="009142CE" w:rsidRDefault="00E734EF" w:rsidP="007B6216">
            <w:pPr>
              <w:pStyle w:val="Normal6a"/>
            </w:pPr>
            <w:r w:rsidRPr="009142CE">
              <w:t>_________________</w:t>
            </w:r>
          </w:p>
        </w:tc>
        <w:tc>
          <w:tcPr>
            <w:tcW w:w="4876" w:type="dxa"/>
          </w:tcPr>
          <w:p w14:paraId="7E59BF92" w14:textId="77777777" w:rsidR="00E734EF" w:rsidRPr="009142CE" w:rsidRDefault="00E734EF" w:rsidP="007B6216">
            <w:pPr>
              <w:pStyle w:val="Normal6a"/>
            </w:pPr>
          </w:p>
        </w:tc>
      </w:tr>
      <w:tr w:rsidR="00E734EF" w:rsidRPr="009142CE" w14:paraId="4199CEDC" w14:textId="77777777" w:rsidTr="007B6216">
        <w:trPr>
          <w:jc w:val="center"/>
        </w:trPr>
        <w:tc>
          <w:tcPr>
            <w:tcW w:w="4876" w:type="dxa"/>
          </w:tcPr>
          <w:p w14:paraId="18A8129F" w14:textId="77777777" w:rsidR="00E734EF" w:rsidRPr="009142CE" w:rsidRDefault="00E734EF" w:rsidP="007B6216">
            <w:pPr>
              <w:pStyle w:val="Normal6a"/>
            </w:pPr>
            <w:r w:rsidRPr="009142CE">
              <w:rPr>
                <w:b/>
                <w:i/>
                <w:vertAlign w:val="superscript"/>
              </w:rPr>
              <w:t>42</w:t>
            </w:r>
            <w:r w:rsidRPr="009142CE">
              <w:rPr>
                <w:b/>
                <w:i/>
              </w:rPr>
              <w:t xml:space="preserve"> Rådets direktiv 2003/109/EF af 25. november 2003 om tredjelandsstatsborgeres status som fastboende udlænding, EUT L 016 af 23.1.2004, s. 44.</w:t>
            </w:r>
          </w:p>
        </w:tc>
        <w:tc>
          <w:tcPr>
            <w:tcW w:w="4876" w:type="dxa"/>
          </w:tcPr>
          <w:p w14:paraId="02DF0A46" w14:textId="77777777" w:rsidR="00E734EF" w:rsidRPr="009142CE" w:rsidRDefault="00E734EF" w:rsidP="007B6216">
            <w:pPr>
              <w:pStyle w:val="Normal6a"/>
            </w:pPr>
          </w:p>
        </w:tc>
      </w:tr>
    </w:tbl>
    <w:p w14:paraId="44A1A6F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88E2DF1" w14:textId="77777777" w:rsidR="00E734EF" w:rsidRPr="009142CE" w:rsidRDefault="00E734EF" w:rsidP="00E734EF">
      <w:r w:rsidRPr="009142CE">
        <w:rPr>
          <w:rStyle w:val="HideTWBExt"/>
          <w:noProof w:val="0"/>
          <w:color w:val="auto"/>
        </w:rPr>
        <w:t>&lt;/Amend&gt;</w:t>
      </w:r>
    </w:p>
    <w:p w14:paraId="19AE7FA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519</w:t>
      </w:r>
      <w:r w:rsidRPr="009142CE">
        <w:rPr>
          <w:rStyle w:val="HideTWBExt"/>
          <w:noProof w:val="0"/>
          <w:color w:val="auto"/>
        </w:rPr>
        <w:t>&lt;/NumAm&gt;</w:t>
      </w:r>
    </w:p>
    <w:p w14:paraId="56647074"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63AE7DB" w14:textId="77777777" w:rsidR="00E734EF" w:rsidRPr="009142CE" w:rsidRDefault="00E734EF" w:rsidP="00E734EF">
      <w:pPr>
        <w:pStyle w:val="NormalBold"/>
      </w:pPr>
      <w:r w:rsidRPr="009142CE">
        <w:rPr>
          <w:rStyle w:val="HideTWBExt"/>
          <w:noProof w:val="0"/>
          <w:color w:val="auto"/>
        </w:rPr>
        <w:t>&lt;/RepeatBlock-By&gt;</w:t>
      </w:r>
    </w:p>
    <w:p w14:paraId="7CDDB4F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07463F6"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3B86E0F" w14:textId="77777777" w:rsidTr="007B6216">
        <w:trPr>
          <w:trHeight w:hRule="exact" w:val="240"/>
          <w:jc w:val="center"/>
        </w:trPr>
        <w:tc>
          <w:tcPr>
            <w:tcW w:w="9752" w:type="dxa"/>
            <w:gridSpan w:val="2"/>
          </w:tcPr>
          <w:p w14:paraId="6C2BB47F" w14:textId="77777777" w:rsidR="00E734EF" w:rsidRPr="009142CE" w:rsidRDefault="00E734EF" w:rsidP="007B6216"/>
        </w:tc>
      </w:tr>
      <w:tr w:rsidR="00E734EF" w:rsidRPr="009142CE" w14:paraId="658859BE" w14:textId="77777777" w:rsidTr="007B6216">
        <w:trPr>
          <w:trHeight w:val="240"/>
          <w:jc w:val="center"/>
        </w:trPr>
        <w:tc>
          <w:tcPr>
            <w:tcW w:w="4876" w:type="dxa"/>
          </w:tcPr>
          <w:p w14:paraId="35633474" w14:textId="77777777" w:rsidR="00E734EF" w:rsidRPr="009142CE" w:rsidRDefault="00E734EF" w:rsidP="007B6216">
            <w:pPr>
              <w:pStyle w:val="AmColumnHeading"/>
            </w:pPr>
            <w:r w:rsidRPr="009142CE">
              <w:t>Kommissionens forslag</w:t>
            </w:r>
          </w:p>
        </w:tc>
        <w:tc>
          <w:tcPr>
            <w:tcW w:w="4876" w:type="dxa"/>
          </w:tcPr>
          <w:p w14:paraId="39E01B69" w14:textId="77777777" w:rsidR="00E734EF" w:rsidRPr="009142CE" w:rsidRDefault="00E734EF" w:rsidP="007B6216">
            <w:pPr>
              <w:pStyle w:val="AmColumnHeading"/>
            </w:pPr>
            <w:r w:rsidRPr="009142CE">
              <w:t>Ændringsforslag</w:t>
            </w:r>
          </w:p>
        </w:tc>
      </w:tr>
      <w:tr w:rsidR="00E734EF" w:rsidRPr="009142CE" w14:paraId="7DB9161B" w14:textId="77777777" w:rsidTr="007B6216">
        <w:trPr>
          <w:jc w:val="center"/>
        </w:trPr>
        <w:tc>
          <w:tcPr>
            <w:tcW w:w="4876" w:type="dxa"/>
          </w:tcPr>
          <w:p w14:paraId="3AE7BC9E" w14:textId="77777777" w:rsidR="00E734EF" w:rsidRPr="009142CE" w:rsidRDefault="00E734EF" w:rsidP="007B6216">
            <w:pPr>
              <w:pStyle w:val="Normal6a"/>
            </w:pPr>
            <w:r w:rsidRPr="009142CE">
              <w:rPr>
                <w:b/>
                <w:i/>
              </w:rPr>
              <w:t>(39)</w:t>
            </w:r>
            <w:r w:rsidRPr="009142CE">
              <w:tab/>
            </w:r>
            <w:r w:rsidRPr="009142CE">
              <w:rPr>
                <w:b/>
                <w:i/>
              </w:rPr>
              <w:t>I betragtning af betydningen af 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rStyle w:val="SupBoldItalic"/>
                <w:b w:val="0"/>
                <w:i w:val="0"/>
              </w:rPr>
              <w:t>42</w:t>
            </w:r>
            <w:r w:rsidRPr="009142CE">
              <w:rPr>
                <w:b/>
                <w:i/>
              </w:rPr>
              <w:t xml:space="preserve"> bør derfor ændres i overensstemmelse hermed.</w:t>
            </w:r>
          </w:p>
        </w:tc>
        <w:tc>
          <w:tcPr>
            <w:tcW w:w="4876" w:type="dxa"/>
          </w:tcPr>
          <w:p w14:paraId="673BD722" w14:textId="77777777" w:rsidR="00E734EF" w:rsidRPr="009142CE" w:rsidRDefault="00E734EF" w:rsidP="007B6216">
            <w:pPr>
              <w:pStyle w:val="Normal6a"/>
            </w:pPr>
            <w:r w:rsidRPr="009142CE">
              <w:rPr>
                <w:b/>
                <w:i/>
              </w:rPr>
              <w:t>udgår</w:t>
            </w:r>
          </w:p>
        </w:tc>
      </w:tr>
      <w:tr w:rsidR="00E734EF" w:rsidRPr="009142CE" w14:paraId="10F7ED8F" w14:textId="77777777" w:rsidTr="007B6216">
        <w:trPr>
          <w:jc w:val="center"/>
        </w:trPr>
        <w:tc>
          <w:tcPr>
            <w:tcW w:w="4876" w:type="dxa"/>
          </w:tcPr>
          <w:p w14:paraId="4091F315" w14:textId="77777777" w:rsidR="00E734EF" w:rsidRPr="009142CE" w:rsidRDefault="00E734EF" w:rsidP="007B6216">
            <w:pPr>
              <w:pStyle w:val="Normal6a"/>
            </w:pPr>
            <w:r w:rsidRPr="009142CE">
              <w:t>_________________</w:t>
            </w:r>
          </w:p>
        </w:tc>
        <w:tc>
          <w:tcPr>
            <w:tcW w:w="4876" w:type="dxa"/>
          </w:tcPr>
          <w:p w14:paraId="3A274E69" w14:textId="77777777" w:rsidR="00E734EF" w:rsidRPr="009142CE" w:rsidRDefault="00E734EF" w:rsidP="007B6216">
            <w:pPr>
              <w:pStyle w:val="Normal6a"/>
            </w:pPr>
          </w:p>
        </w:tc>
      </w:tr>
      <w:tr w:rsidR="00E734EF" w:rsidRPr="009142CE" w14:paraId="71584BC7" w14:textId="77777777" w:rsidTr="007B6216">
        <w:trPr>
          <w:jc w:val="center"/>
        </w:trPr>
        <w:tc>
          <w:tcPr>
            <w:tcW w:w="4876" w:type="dxa"/>
          </w:tcPr>
          <w:p w14:paraId="12615182" w14:textId="77777777" w:rsidR="00E734EF" w:rsidRPr="009142CE" w:rsidRDefault="00E734EF" w:rsidP="007B6216">
            <w:pPr>
              <w:pStyle w:val="Normal6a"/>
            </w:pPr>
            <w:r w:rsidRPr="009142CE">
              <w:rPr>
                <w:b/>
                <w:i/>
                <w:vertAlign w:val="superscript"/>
              </w:rPr>
              <w:t>42</w:t>
            </w:r>
            <w:r w:rsidRPr="009142CE">
              <w:rPr>
                <w:b/>
                <w:i/>
              </w:rPr>
              <w:t xml:space="preserve"> Rådets direktiv 2003/109/EF af 25. november 2003 om tredjelandsstatsborgeres status som fastboende udlænding, EUT L 016 af 23.1.2004, s. 44.</w:t>
            </w:r>
          </w:p>
        </w:tc>
        <w:tc>
          <w:tcPr>
            <w:tcW w:w="4876" w:type="dxa"/>
          </w:tcPr>
          <w:p w14:paraId="3A809170" w14:textId="77777777" w:rsidR="00E734EF" w:rsidRPr="009142CE" w:rsidRDefault="00E734EF" w:rsidP="007B6216">
            <w:pPr>
              <w:pStyle w:val="Normal6a"/>
            </w:pPr>
          </w:p>
        </w:tc>
      </w:tr>
    </w:tbl>
    <w:p w14:paraId="6360062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5D9FA55" w14:textId="77777777" w:rsidR="00E734EF" w:rsidRPr="009142CE" w:rsidRDefault="00E734EF" w:rsidP="00E734EF">
      <w:r w:rsidRPr="009142CE">
        <w:rPr>
          <w:rStyle w:val="HideTWBExt"/>
          <w:noProof w:val="0"/>
          <w:color w:val="auto"/>
        </w:rPr>
        <w:t>&lt;/Amend&gt;</w:t>
      </w:r>
    </w:p>
    <w:p w14:paraId="516A4A1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520</w:t>
      </w:r>
      <w:r w:rsidRPr="009142CE">
        <w:rPr>
          <w:rStyle w:val="HideTWBExt"/>
          <w:noProof w:val="0"/>
          <w:color w:val="auto"/>
        </w:rPr>
        <w:t>&lt;/NumAm&gt;</w:t>
      </w:r>
    </w:p>
    <w:p w14:paraId="75A8E0A4"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6ABEEBB0" w14:textId="77777777" w:rsidR="00E734EF" w:rsidRPr="009142CE" w:rsidRDefault="00E734EF" w:rsidP="00E734EF">
      <w:pPr>
        <w:pStyle w:val="NormalBold"/>
      </w:pPr>
      <w:r w:rsidRPr="009142CE">
        <w:rPr>
          <w:rStyle w:val="HideTWBExt"/>
          <w:noProof w:val="0"/>
          <w:color w:val="auto"/>
        </w:rPr>
        <w:t>&lt;/RepeatBlock-By&gt;</w:t>
      </w:r>
    </w:p>
    <w:p w14:paraId="39649F5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442D095"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EC04154" w14:textId="77777777" w:rsidTr="007B6216">
        <w:trPr>
          <w:trHeight w:hRule="exact" w:val="240"/>
          <w:jc w:val="center"/>
        </w:trPr>
        <w:tc>
          <w:tcPr>
            <w:tcW w:w="9752" w:type="dxa"/>
            <w:gridSpan w:val="2"/>
          </w:tcPr>
          <w:p w14:paraId="7248D27F" w14:textId="77777777" w:rsidR="00E734EF" w:rsidRPr="009142CE" w:rsidRDefault="00E734EF" w:rsidP="007B6216"/>
        </w:tc>
      </w:tr>
      <w:tr w:rsidR="00E734EF" w:rsidRPr="009142CE" w14:paraId="454F9124" w14:textId="77777777" w:rsidTr="007B6216">
        <w:trPr>
          <w:trHeight w:val="240"/>
          <w:jc w:val="center"/>
        </w:trPr>
        <w:tc>
          <w:tcPr>
            <w:tcW w:w="4876" w:type="dxa"/>
          </w:tcPr>
          <w:p w14:paraId="609722A2" w14:textId="77777777" w:rsidR="00E734EF" w:rsidRPr="009142CE" w:rsidRDefault="00E734EF" w:rsidP="007B6216">
            <w:pPr>
              <w:pStyle w:val="AmColumnHeading"/>
            </w:pPr>
            <w:r w:rsidRPr="009142CE">
              <w:t>Kommissionens forslag</w:t>
            </w:r>
          </w:p>
        </w:tc>
        <w:tc>
          <w:tcPr>
            <w:tcW w:w="4876" w:type="dxa"/>
          </w:tcPr>
          <w:p w14:paraId="21188914" w14:textId="77777777" w:rsidR="00E734EF" w:rsidRPr="009142CE" w:rsidRDefault="00E734EF" w:rsidP="007B6216">
            <w:pPr>
              <w:pStyle w:val="AmColumnHeading"/>
            </w:pPr>
            <w:r w:rsidRPr="009142CE">
              <w:t>Ændringsforslag</w:t>
            </w:r>
          </w:p>
        </w:tc>
      </w:tr>
      <w:tr w:rsidR="00E734EF" w:rsidRPr="009142CE" w14:paraId="3DEF370D" w14:textId="77777777" w:rsidTr="007B6216">
        <w:trPr>
          <w:jc w:val="center"/>
        </w:trPr>
        <w:tc>
          <w:tcPr>
            <w:tcW w:w="4876" w:type="dxa"/>
          </w:tcPr>
          <w:p w14:paraId="187FF9DB" w14:textId="77777777" w:rsidR="00E734EF" w:rsidRPr="009142CE" w:rsidRDefault="00E734EF" w:rsidP="007B6216">
            <w:pPr>
              <w:pStyle w:val="Normal6a"/>
            </w:pPr>
            <w:r w:rsidRPr="009142CE">
              <w:t>(39)</w:t>
            </w:r>
            <w:r w:rsidRPr="009142CE">
              <w:tab/>
            </w:r>
            <w:r w:rsidRPr="009142CE">
              <w:rPr>
                <w:b/>
                <w:i/>
              </w:rPr>
              <w:t>I betragtning af betydningen af at gøre det lettere fuldt ud at integrere personer med international beskyttelse i opholdsmedlemsstaten bør det samtidig gøres muligt for dem at opnå status som fastboende udlænding i en kortere periode.</w:t>
            </w:r>
            <w:r w:rsidRPr="009142CE">
              <w:t xml:space="preserve"> Personer med international beskyttelse bør kunne opnå status som fastboende udlænding i den medlemsstat, der har indrømmet dem international beskyttelse, efter </w:t>
            </w:r>
            <w:r w:rsidRPr="009142CE">
              <w:rPr>
                <w:b/>
                <w:i/>
              </w:rPr>
              <w:t>tre</w:t>
            </w:r>
            <w:r w:rsidRPr="009142CE">
              <w:t xml:space="preserv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c>
          <w:tcPr>
            <w:tcW w:w="4876" w:type="dxa"/>
          </w:tcPr>
          <w:p w14:paraId="00A10FFE" w14:textId="77777777" w:rsidR="00E734EF" w:rsidRPr="009142CE" w:rsidRDefault="00E734EF" w:rsidP="007B6216">
            <w:pPr>
              <w:pStyle w:val="Normal6a"/>
            </w:pPr>
            <w:r w:rsidRPr="009142CE">
              <w:t>(39)</w:t>
            </w:r>
            <w:r w:rsidRPr="009142CE">
              <w:tab/>
              <w:t xml:space="preserve">Personer med international beskyttelse bør kunne opnå status som fastboende udlænding i den medlemsstat, der har indrømmet dem international beskyttelse, efter </w:t>
            </w:r>
            <w:r w:rsidRPr="009142CE">
              <w:rPr>
                <w:b/>
                <w:i/>
              </w:rPr>
              <w:t xml:space="preserve">fem </w:t>
            </w:r>
            <w:r w:rsidRPr="009142CE">
              <w:t>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r>
      <w:tr w:rsidR="00E734EF" w:rsidRPr="009142CE" w14:paraId="1DC85A60" w14:textId="77777777" w:rsidTr="007B6216">
        <w:trPr>
          <w:jc w:val="center"/>
        </w:trPr>
        <w:tc>
          <w:tcPr>
            <w:tcW w:w="4876" w:type="dxa"/>
          </w:tcPr>
          <w:p w14:paraId="1D1FB4E8" w14:textId="77777777" w:rsidR="00E734EF" w:rsidRPr="009142CE" w:rsidRDefault="00E734EF" w:rsidP="007B6216">
            <w:pPr>
              <w:pStyle w:val="Normal6a"/>
            </w:pPr>
            <w:r w:rsidRPr="009142CE">
              <w:t>_________________</w:t>
            </w:r>
          </w:p>
        </w:tc>
        <w:tc>
          <w:tcPr>
            <w:tcW w:w="4876" w:type="dxa"/>
          </w:tcPr>
          <w:p w14:paraId="646BFCA6" w14:textId="77777777" w:rsidR="00E734EF" w:rsidRPr="009142CE" w:rsidRDefault="00E734EF" w:rsidP="007B6216">
            <w:pPr>
              <w:pStyle w:val="Normal6a"/>
            </w:pPr>
            <w:r w:rsidRPr="009142CE">
              <w:t>_________________</w:t>
            </w:r>
          </w:p>
        </w:tc>
      </w:tr>
      <w:tr w:rsidR="00E734EF" w:rsidRPr="009142CE" w14:paraId="68DF1911" w14:textId="77777777" w:rsidTr="007B6216">
        <w:trPr>
          <w:jc w:val="center"/>
        </w:trPr>
        <w:tc>
          <w:tcPr>
            <w:tcW w:w="4876" w:type="dxa"/>
          </w:tcPr>
          <w:p w14:paraId="2A3FE832"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c>
          <w:tcPr>
            <w:tcW w:w="4876" w:type="dxa"/>
          </w:tcPr>
          <w:p w14:paraId="70BB9F67"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r>
    </w:tbl>
    <w:p w14:paraId="51D19BA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14E61BC" w14:textId="77777777" w:rsidR="00E734EF" w:rsidRPr="009142CE" w:rsidRDefault="00E734EF" w:rsidP="00E734EF">
      <w:r w:rsidRPr="009142CE">
        <w:rPr>
          <w:rStyle w:val="HideTWBExt"/>
          <w:noProof w:val="0"/>
          <w:color w:val="auto"/>
        </w:rPr>
        <w:t>&lt;/Amend&gt;</w:t>
      </w:r>
    </w:p>
    <w:p w14:paraId="78DB6BF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521</w:t>
      </w:r>
      <w:r w:rsidRPr="009142CE">
        <w:rPr>
          <w:rStyle w:val="HideTWBExt"/>
          <w:noProof w:val="0"/>
          <w:color w:val="auto"/>
        </w:rPr>
        <w:t>&lt;/NumAm&gt;</w:t>
      </w:r>
    </w:p>
    <w:p w14:paraId="14CAB915"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02B0AF5" w14:textId="77777777" w:rsidR="00E734EF" w:rsidRPr="009142CE" w:rsidRDefault="00E734EF" w:rsidP="00E734EF">
      <w:pPr>
        <w:pStyle w:val="NormalBold"/>
      </w:pPr>
      <w:r w:rsidRPr="009142CE">
        <w:rPr>
          <w:rStyle w:val="HideTWBExt"/>
          <w:noProof w:val="0"/>
          <w:color w:val="auto"/>
        </w:rPr>
        <w:t>&lt;/RepeatBlock-By&gt;</w:t>
      </w:r>
    </w:p>
    <w:p w14:paraId="4E5038E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6A42FAA"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8A45A65" w14:textId="77777777" w:rsidTr="007B6216">
        <w:trPr>
          <w:trHeight w:hRule="exact" w:val="240"/>
          <w:jc w:val="center"/>
        </w:trPr>
        <w:tc>
          <w:tcPr>
            <w:tcW w:w="9752" w:type="dxa"/>
            <w:gridSpan w:val="2"/>
          </w:tcPr>
          <w:p w14:paraId="13C5719D" w14:textId="77777777" w:rsidR="00E734EF" w:rsidRPr="009142CE" w:rsidRDefault="00E734EF" w:rsidP="007B6216"/>
        </w:tc>
      </w:tr>
      <w:tr w:rsidR="00E734EF" w:rsidRPr="009142CE" w14:paraId="7D58EC54" w14:textId="77777777" w:rsidTr="007B6216">
        <w:trPr>
          <w:trHeight w:val="240"/>
          <w:jc w:val="center"/>
        </w:trPr>
        <w:tc>
          <w:tcPr>
            <w:tcW w:w="4876" w:type="dxa"/>
          </w:tcPr>
          <w:p w14:paraId="742C9DAB" w14:textId="77777777" w:rsidR="00E734EF" w:rsidRPr="009142CE" w:rsidRDefault="00E734EF" w:rsidP="007B6216">
            <w:pPr>
              <w:pStyle w:val="AmColumnHeading"/>
            </w:pPr>
            <w:r w:rsidRPr="009142CE">
              <w:t>Kommissionens forslag</w:t>
            </w:r>
          </w:p>
        </w:tc>
        <w:tc>
          <w:tcPr>
            <w:tcW w:w="4876" w:type="dxa"/>
          </w:tcPr>
          <w:p w14:paraId="6EA9A62D" w14:textId="77777777" w:rsidR="00E734EF" w:rsidRPr="009142CE" w:rsidRDefault="00E734EF" w:rsidP="007B6216">
            <w:pPr>
              <w:pStyle w:val="AmColumnHeading"/>
            </w:pPr>
            <w:r w:rsidRPr="009142CE">
              <w:t>Ændringsforslag</w:t>
            </w:r>
          </w:p>
        </w:tc>
      </w:tr>
      <w:tr w:rsidR="00E734EF" w:rsidRPr="009142CE" w14:paraId="330A34ED" w14:textId="77777777" w:rsidTr="007B6216">
        <w:trPr>
          <w:jc w:val="center"/>
        </w:trPr>
        <w:tc>
          <w:tcPr>
            <w:tcW w:w="4876" w:type="dxa"/>
          </w:tcPr>
          <w:p w14:paraId="576F4694" w14:textId="77777777" w:rsidR="00E734EF" w:rsidRPr="009142CE" w:rsidRDefault="00E734EF" w:rsidP="007B6216">
            <w:pPr>
              <w:pStyle w:val="Normal6a"/>
            </w:pPr>
            <w:r w:rsidRPr="009142CE">
              <w:t>(39)</w:t>
            </w:r>
            <w:r w:rsidRPr="009142CE">
              <w:tab/>
              <w:t>I betragtning af betydningen af 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c>
          <w:tcPr>
            <w:tcW w:w="4876" w:type="dxa"/>
          </w:tcPr>
          <w:p w14:paraId="62F3838A" w14:textId="77777777" w:rsidR="00E734EF" w:rsidRPr="009142CE" w:rsidRDefault="00E734EF" w:rsidP="007B6216">
            <w:pPr>
              <w:pStyle w:val="Normal6a"/>
            </w:pPr>
            <w:r w:rsidRPr="009142CE">
              <w:t>(39)</w:t>
            </w:r>
            <w:r w:rsidRPr="009142CE">
              <w:tab/>
              <w:t xml:space="preserve">I betragtning af betydningen af at gøre det lettere fuldt ud at integrere personer med international beskyttelse i opholdsmedlemsstaten bør det samtidig gøres muligt for dem at opnå status som fastboende udlænding i en kortere periode. Personer med international beskyttelse </w:t>
            </w:r>
            <w:r w:rsidRPr="009142CE">
              <w:rPr>
                <w:b/>
                <w:i/>
              </w:rPr>
              <w:t xml:space="preserve">samt personer med beskyttelse i henhold til konventionen fra 1954 om statsløse personers retsstilling </w:t>
            </w:r>
            <w:r w:rsidRPr="009142CE">
              <w:t>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r>
      <w:tr w:rsidR="00E734EF" w:rsidRPr="009142CE" w14:paraId="372529E0" w14:textId="77777777" w:rsidTr="007B6216">
        <w:trPr>
          <w:jc w:val="center"/>
        </w:trPr>
        <w:tc>
          <w:tcPr>
            <w:tcW w:w="4876" w:type="dxa"/>
          </w:tcPr>
          <w:p w14:paraId="299D423D" w14:textId="77777777" w:rsidR="00E734EF" w:rsidRPr="009142CE" w:rsidRDefault="00E734EF" w:rsidP="007B6216">
            <w:pPr>
              <w:pStyle w:val="Normal6a"/>
            </w:pPr>
            <w:r w:rsidRPr="009142CE">
              <w:t>_________________</w:t>
            </w:r>
          </w:p>
        </w:tc>
        <w:tc>
          <w:tcPr>
            <w:tcW w:w="4876" w:type="dxa"/>
          </w:tcPr>
          <w:p w14:paraId="1102E558" w14:textId="77777777" w:rsidR="00E734EF" w:rsidRPr="009142CE" w:rsidRDefault="00E734EF" w:rsidP="007B6216">
            <w:pPr>
              <w:pStyle w:val="Normal6a"/>
            </w:pPr>
            <w:r w:rsidRPr="009142CE">
              <w:t>_________________</w:t>
            </w:r>
          </w:p>
        </w:tc>
      </w:tr>
      <w:tr w:rsidR="00E734EF" w:rsidRPr="009142CE" w14:paraId="43174BD1" w14:textId="77777777" w:rsidTr="007B6216">
        <w:trPr>
          <w:jc w:val="center"/>
        </w:trPr>
        <w:tc>
          <w:tcPr>
            <w:tcW w:w="4876" w:type="dxa"/>
          </w:tcPr>
          <w:p w14:paraId="27C4461A"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c>
          <w:tcPr>
            <w:tcW w:w="4876" w:type="dxa"/>
          </w:tcPr>
          <w:p w14:paraId="2FC2111D"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r>
    </w:tbl>
    <w:p w14:paraId="6FC4794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F6E59C9" w14:textId="77777777" w:rsidR="00E734EF" w:rsidRPr="009142CE" w:rsidRDefault="00E734EF" w:rsidP="00E734EF">
      <w:r w:rsidRPr="009142CE">
        <w:rPr>
          <w:rStyle w:val="HideTWBExt"/>
          <w:noProof w:val="0"/>
          <w:color w:val="auto"/>
        </w:rPr>
        <w:t>&lt;/Amend&gt;</w:t>
      </w:r>
    </w:p>
    <w:p w14:paraId="10B3D95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522</w:t>
      </w:r>
      <w:r w:rsidRPr="009142CE">
        <w:rPr>
          <w:rStyle w:val="HideTWBExt"/>
          <w:noProof w:val="0"/>
          <w:color w:val="auto"/>
        </w:rPr>
        <w:t>&lt;/NumAm&gt;</w:t>
      </w:r>
    </w:p>
    <w:p w14:paraId="5EA534B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2E46272" w14:textId="77777777" w:rsidR="00E734EF" w:rsidRPr="009142CE" w:rsidRDefault="00E734EF" w:rsidP="00E734EF">
      <w:pPr>
        <w:pStyle w:val="NormalBold"/>
      </w:pPr>
      <w:r w:rsidRPr="009142CE">
        <w:rPr>
          <w:rStyle w:val="HideTWBExt"/>
          <w:noProof w:val="0"/>
          <w:color w:val="auto"/>
        </w:rPr>
        <w:t>&lt;/RepeatBlock-By&gt;</w:t>
      </w:r>
    </w:p>
    <w:p w14:paraId="0EA15C9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F6A215D" w14:textId="77777777" w:rsidR="00E734EF" w:rsidRPr="009142CE" w:rsidRDefault="00E734EF" w:rsidP="00E734EF">
      <w:pPr>
        <w:pStyle w:val="NormalBold"/>
      </w:pPr>
      <w:r w:rsidRPr="009142CE">
        <w:rPr>
          <w:rStyle w:val="HideTWBExt"/>
          <w:noProof w:val="0"/>
          <w:color w:val="auto"/>
        </w:rPr>
        <w:t>&lt;Article&gt;</w:t>
      </w:r>
      <w:r w:rsidRPr="009142CE">
        <w:t>Betragtning 39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4EA7151" w14:textId="77777777" w:rsidTr="007B6216">
        <w:trPr>
          <w:trHeight w:hRule="exact" w:val="240"/>
          <w:jc w:val="center"/>
        </w:trPr>
        <w:tc>
          <w:tcPr>
            <w:tcW w:w="9752" w:type="dxa"/>
            <w:gridSpan w:val="2"/>
          </w:tcPr>
          <w:p w14:paraId="058EDE15" w14:textId="77777777" w:rsidR="00E734EF" w:rsidRPr="009142CE" w:rsidRDefault="00E734EF" w:rsidP="007B6216"/>
        </w:tc>
      </w:tr>
      <w:tr w:rsidR="00E734EF" w:rsidRPr="009142CE" w14:paraId="5A7629D1" w14:textId="77777777" w:rsidTr="007B6216">
        <w:trPr>
          <w:trHeight w:val="240"/>
          <w:jc w:val="center"/>
        </w:trPr>
        <w:tc>
          <w:tcPr>
            <w:tcW w:w="4876" w:type="dxa"/>
          </w:tcPr>
          <w:p w14:paraId="410A1847" w14:textId="77777777" w:rsidR="00E734EF" w:rsidRPr="009142CE" w:rsidRDefault="00E734EF" w:rsidP="007B6216">
            <w:pPr>
              <w:pStyle w:val="AmColumnHeading"/>
            </w:pPr>
            <w:r w:rsidRPr="009142CE">
              <w:t>Kommissionens forslag</w:t>
            </w:r>
          </w:p>
        </w:tc>
        <w:tc>
          <w:tcPr>
            <w:tcW w:w="4876" w:type="dxa"/>
          </w:tcPr>
          <w:p w14:paraId="3B522C31" w14:textId="77777777" w:rsidR="00E734EF" w:rsidRPr="009142CE" w:rsidRDefault="00E734EF" w:rsidP="007B6216">
            <w:pPr>
              <w:pStyle w:val="AmColumnHeading"/>
            </w:pPr>
            <w:r w:rsidRPr="009142CE">
              <w:t>Ændringsforslag</w:t>
            </w:r>
          </w:p>
        </w:tc>
      </w:tr>
      <w:tr w:rsidR="00E734EF" w:rsidRPr="009142CE" w14:paraId="141C4578" w14:textId="77777777" w:rsidTr="007B6216">
        <w:trPr>
          <w:jc w:val="center"/>
        </w:trPr>
        <w:tc>
          <w:tcPr>
            <w:tcW w:w="4876" w:type="dxa"/>
          </w:tcPr>
          <w:p w14:paraId="022F24DA" w14:textId="77777777" w:rsidR="00E734EF" w:rsidRPr="009142CE" w:rsidRDefault="00E734EF" w:rsidP="007B6216">
            <w:pPr>
              <w:pStyle w:val="Normal6a"/>
            </w:pPr>
            <w:r w:rsidRPr="009142CE">
              <w:t>(39)</w:t>
            </w:r>
            <w:r w:rsidRPr="009142CE">
              <w:tab/>
            </w:r>
            <w:r w:rsidRPr="009142CE">
              <w:rPr>
                <w:b/>
                <w:i/>
              </w:rPr>
              <w:t xml:space="preserve">I betragtning af betydningen af </w:t>
            </w:r>
            <w:r w:rsidRPr="009142CE">
              <w:t>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c>
          <w:tcPr>
            <w:tcW w:w="4876" w:type="dxa"/>
          </w:tcPr>
          <w:p w14:paraId="65A55E37" w14:textId="77777777" w:rsidR="00E734EF" w:rsidRPr="009142CE" w:rsidRDefault="00E734EF" w:rsidP="007B6216">
            <w:pPr>
              <w:pStyle w:val="Normal6a"/>
            </w:pPr>
            <w:r w:rsidRPr="009142CE">
              <w:t>(39)</w:t>
            </w:r>
            <w:r w:rsidRPr="009142CE">
              <w:tab/>
            </w:r>
            <w:r w:rsidRPr="009142CE">
              <w:rPr>
                <w:b/>
                <w:bCs/>
                <w:i/>
                <w:iCs/>
              </w:rPr>
              <w:t xml:space="preserve">Eftersom det er vigtigt </w:t>
            </w:r>
            <w:r w:rsidRPr="009142CE">
              <w:t>at gøre det lettere fuldt ud at integrere personer med international beskyttelse i opholdsmedlemsstaten bør det samtidig gøres muligt for dem at opnå status som fastboende udlænding i en kortere periode. Personer med international beskyttelse bør kunne opnå status som fastboende udlænding i den medlemsstat, der har indrømmet dem international beskyttelse, efter tre års lovligt og kontinuerligt ophold i den pågældende medlemsstat. Hvad angår de øvrige betingelser for at opnå denne status, bør personer med international beskyttelse skulle opfylde de samme betingelser som andre tredjelandsstatsborgere. Rådets direktiv 2003/109/EF</w:t>
            </w:r>
            <w:r w:rsidRPr="009142CE">
              <w:rPr>
                <w:vertAlign w:val="superscript"/>
              </w:rPr>
              <w:t>42</w:t>
            </w:r>
            <w:r w:rsidRPr="009142CE">
              <w:t xml:space="preserve"> bør derfor ændres i overensstemmelse hermed.</w:t>
            </w:r>
          </w:p>
        </w:tc>
      </w:tr>
      <w:tr w:rsidR="00E734EF" w:rsidRPr="009142CE" w14:paraId="25F571D2" w14:textId="77777777" w:rsidTr="007B6216">
        <w:trPr>
          <w:jc w:val="center"/>
        </w:trPr>
        <w:tc>
          <w:tcPr>
            <w:tcW w:w="4876" w:type="dxa"/>
          </w:tcPr>
          <w:p w14:paraId="1BA1BCC6" w14:textId="77777777" w:rsidR="00E734EF" w:rsidRPr="009142CE" w:rsidRDefault="00E734EF" w:rsidP="007B6216">
            <w:pPr>
              <w:pStyle w:val="Normal6a"/>
            </w:pPr>
            <w:r w:rsidRPr="009142CE">
              <w:t>_________________</w:t>
            </w:r>
          </w:p>
        </w:tc>
        <w:tc>
          <w:tcPr>
            <w:tcW w:w="4876" w:type="dxa"/>
          </w:tcPr>
          <w:p w14:paraId="26D3C9E7" w14:textId="77777777" w:rsidR="00E734EF" w:rsidRPr="009142CE" w:rsidRDefault="00E734EF" w:rsidP="007B6216">
            <w:pPr>
              <w:pStyle w:val="Normal6a"/>
            </w:pPr>
            <w:r w:rsidRPr="009142CE">
              <w:t>_________________</w:t>
            </w:r>
          </w:p>
        </w:tc>
      </w:tr>
      <w:tr w:rsidR="00E734EF" w:rsidRPr="009142CE" w14:paraId="67D07DC8" w14:textId="77777777" w:rsidTr="007B6216">
        <w:trPr>
          <w:jc w:val="center"/>
        </w:trPr>
        <w:tc>
          <w:tcPr>
            <w:tcW w:w="4876" w:type="dxa"/>
          </w:tcPr>
          <w:p w14:paraId="541C4307"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c>
          <w:tcPr>
            <w:tcW w:w="4876" w:type="dxa"/>
          </w:tcPr>
          <w:p w14:paraId="5B445728" w14:textId="77777777" w:rsidR="00E734EF" w:rsidRPr="009142CE" w:rsidRDefault="00E734EF" w:rsidP="007B6216">
            <w:pPr>
              <w:pStyle w:val="Normal6a"/>
            </w:pPr>
            <w:r w:rsidRPr="009142CE">
              <w:rPr>
                <w:vertAlign w:val="superscript"/>
              </w:rPr>
              <w:t>42</w:t>
            </w:r>
            <w:r w:rsidRPr="009142CE">
              <w:t xml:space="preserve"> Rådets direktiv 2003/109/EF af 25. november 2003 om tredjelandsstatsborgeres status som fastboende udlænding, EUT L 016 af 23.1.2004, s. 44.</w:t>
            </w:r>
          </w:p>
        </w:tc>
      </w:tr>
    </w:tbl>
    <w:p w14:paraId="4476633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CC8C445" w14:textId="77777777" w:rsidR="00E734EF" w:rsidRPr="009142CE" w:rsidRDefault="00E734EF" w:rsidP="00E734EF">
      <w:r w:rsidRPr="009142CE">
        <w:rPr>
          <w:rStyle w:val="HideTWBExt"/>
          <w:noProof w:val="0"/>
          <w:color w:val="auto"/>
        </w:rPr>
        <w:t>&lt;/Amend&gt;</w:t>
      </w:r>
    </w:p>
    <w:p w14:paraId="5C9AE8B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523</w:t>
      </w:r>
      <w:r w:rsidRPr="009142CE">
        <w:rPr>
          <w:rStyle w:val="HideTWBExt"/>
          <w:noProof w:val="0"/>
          <w:color w:val="auto"/>
        </w:rPr>
        <w:t>&lt;/NumAm&gt;</w:t>
      </w:r>
    </w:p>
    <w:p w14:paraId="3DDF45E5"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989349D" w14:textId="77777777" w:rsidR="00E734EF" w:rsidRPr="009142CE" w:rsidRDefault="00E734EF" w:rsidP="00E734EF">
      <w:pPr>
        <w:pStyle w:val="NormalBold"/>
      </w:pPr>
      <w:r w:rsidRPr="009142CE">
        <w:rPr>
          <w:rStyle w:val="HideTWBExt"/>
          <w:noProof w:val="0"/>
          <w:color w:val="auto"/>
        </w:rPr>
        <w:t>&lt;/RepeatBlock-By&gt;</w:t>
      </w:r>
    </w:p>
    <w:p w14:paraId="5FB43D6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0A3A3FB" w14:textId="77777777" w:rsidR="00E734EF" w:rsidRPr="009142CE" w:rsidRDefault="00E734EF" w:rsidP="00E734EF">
      <w:pPr>
        <w:pStyle w:val="NormalBold"/>
      </w:pPr>
      <w:r w:rsidRPr="009142CE">
        <w:rPr>
          <w:rStyle w:val="HideTWBExt"/>
          <w:noProof w:val="0"/>
          <w:color w:val="auto"/>
        </w:rPr>
        <w:t>&lt;Article&gt;</w:t>
      </w:r>
      <w:r w:rsidRPr="009142CE">
        <w:t>Betragtning 40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5523FB4" w14:textId="77777777" w:rsidTr="007B6216">
        <w:trPr>
          <w:trHeight w:hRule="exact" w:val="240"/>
          <w:jc w:val="center"/>
        </w:trPr>
        <w:tc>
          <w:tcPr>
            <w:tcW w:w="9752" w:type="dxa"/>
            <w:gridSpan w:val="2"/>
          </w:tcPr>
          <w:p w14:paraId="40D6A3AF" w14:textId="77777777" w:rsidR="00E734EF" w:rsidRPr="009142CE" w:rsidRDefault="00E734EF" w:rsidP="007B6216"/>
        </w:tc>
      </w:tr>
      <w:tr w:rsidR="00E734EF" w:rsidRPr="009142CE" w14:paraId="30A8B2AD" w14:textId="77777777" w:rsidTr="007B6216">
        <w:trPr>
          <w:trHeight w:val="240"/>
          <w:jc w:val="center"/>
        </w:trPr>
        <w:tc>
          <w:tcPr>
            <w:tcW w:w="4876" w:type="dxa"/>
          </w:tcPr>
          <w:p w14:paraId="3F6288AC" w14:textId="77777777" w:rsidR="00E734EF" w:rsidRPr="009142CE" w:rsidRDefault="00E734EF" w:rsidP="007B6216">
            <w:pPr>
              <w:pStyle w:val="AmColumnHeading"/>
            </w:pPr>
            <w:r w:rsidRPr="009142CE">
              <w:t>Kommissionens forslag</w:t>
            </w:r>
          </w:p>
        </w:tc>
        <w:tc>
          <w:tcPr>
            <w:tcW w:w="4876" w:type="dxa"/>
          </w:tcPr>
          <w:p w14:paraId="422215BC" w14:textId="77777777" w:rsidR="00E734EF" w:rsidRPr="009142CE" w:rsidRDefault="00E734EF" w:rsidP="007B6216">
            <w:pPr>
              <w:pStyle w:val="AmColumnHeading"/>
            </w:pPr>
            <w:r w:rsidRPr="009142CE">
              <w:t>Ændringsforslag</w:t>
            </w:r>
          </w:p>
        </w:tc>
      </w:tr>
      <w:tr w:rsidR="00E734EF" w:rsidRPr="009142CE" w14:paraId="6DCD1682" w14:textId="77777777" w:rsidTr="007B6216">
        <w:trPr>
          <w:jc w:val="center"/>
        </w:trPr>
        <w:tc>
          <w:tcPr>
            <w:tcW w:w="4876" w:type="dxa"/>
          </w:tcPr>
          <w:p w14:paraId="52DB6778" w14:textId="77777777" w:rsidR="00E734EF" w:rsidRPr="009142CE" w:rsidRDefault="00E734EF" w:rsidP="007B6216">
            <w:pPr>
              <w:pStyle w:val="Normal6a"/>
            </w:pPr>
            <w:r w:rsidRPr="009142CE">
              <w:rPr>
                <w:b/>
                <w:i/>
              </w:rPr>
              <w:t>(40)</w:t>
            </w:r>
            <w:r w:rsidRPr="009142CE">
              <w:tab/>
            </w:r>
            <w:r w:rsidRPr="009142CE">
              <w:rPr>
                <w:b/>
                <w:i/>
              </w:rPr>
              <w:t>Af hensyn til effektiviteten og retssikkerheden er det vigtigt, at forordningen bygger på princippet om, at ansvaret kun skal fastlægges én gang, medmindre den pågældende person har forladt medlemsstaternes område i overensstemmelse med en afgørelse om tilbagesendelse eller udsendelse.</w:t>
            </w:r>
          </w:p>
        </w:tc>
        <w:tc>
          <w:tcPr>
            <w:tcW w:w="4876" w:type="dxa"/>
          </w:tcPr>
          <w:p w14:paraId="461D5184" w14:textId="77777777" w:rsidR="00E734EF" w:rsidRPr="009142CE" w:rsidRDefault="00E734EF" w:rsidP="007B6216">
            <w:pPr>
              <w:pStyle w:val="Normal6a"/>
            </w:pPr>
            <w:r w:rsidRPr="009142CE">
              <w:rPr>
                <w:b/>
                <w:i/>
              </w:rPr>
              <w:t>udgår</w:t>
            </w:r>
          </w:p>
        </w:tc>
      </w:tr>
    </w:tbl>
    <w:p w14:paraId="6FE5661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E8AA413" w14:textId="77777777" w:rsidR="00E734EF" w:rsidRPr="009142CE" w:rsidRDefault="00E734EF" w:rsidP="00E734EF">
      <w:r w:rsidRPr="009142CE">
        <w:rPr>
          <w:rStyle w:val="HideTWBExt"/>
          <w:noProof w:val="0"/>
          <w:color w:val="auto"/>
        </w:rPr>
        <w:t>&lt;/Amend&gt;</w:t>
      </w:r>
    </w:p>
    <w:p w14:paraId="02E0868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524</w:t>
      </w:r>
      <w:r w:rsidRPr="009142CE">
        <w:rPr>
          <w:rStyle w:val="HideTWBExt"/>
          <w:noProof w:val="0"/>
          <w:color w:val="auto"/>
        </w:rPr>
        <w:t>&lt;/NumAm&gt;</w:t>
      </w:r>
    </w:p>
    <w:p w14:paraId="7A94ADDE"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34DF27E5" w14:textId="77777777" w:rsidR="00E734EF" w:rsidRPr="009142CE" w:rsidRDefault="00E734EF" w:rsidP="00E734EF">
      <w:pPr>
        <w:pStyle w:val="NormalBold"/>
      </w:pPr>
      <w:r w:rsidRPr="009142CE">
        <w:rPr>
          <w:rStyle w:val="HideTWBExt"/>
          <w:noProof w:val="0"/>
          <w:color w:val="auto"/>
        </w:rPr>
        <w:t>&lt;/RepeatBlock-By&gt;</w:t>
      </w:r>
    </w:p>
    <w:p w14:paraId="700A4B8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600D4AF" w14:textId="77777777" w:rsidR="00E734EF" w:rsidRPr="009142CE" w:rsidRDefault="00E734EF" w:rsidP="00E734EF">
      <w:pPr>
        <w:pStyle w:val="NormalBold"/>
      </w:pPr>
      <w:r w:rsidRPr="009142CE">
        <w:rPr>
          <w:rStyle w:val="HideTWBExt"/>
          <w:noProof w:val="0"/>
          <w:color w:val="auto"/>
        </w:rPr>
        <w:t>&lt;Article&gt;</w:t>
      </w:r>
      <w:r w:rsidRPr="009142CE">
        <w:t>Betragtning 40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4790D1D" w14:textId="77777777" w:rsidTr="007B6216">
        <w:trPr>
          <w:trHeight w:hRule="exact" w:val="240"/>
          <w:jc w:val="center"/>
        </w:trPr>
        <w:tc>
          <w:tcPr>
            <w:tcW w:w="9752" w:type="dxa"/>
            <w:gridSpan w:val="2"/>
          </w:tcPr>
          <w:p w14:paraId="78EC189C" w14:textId="77777777" w:rsidR="00E734EF" w:rsidRPr="009142CE" w:rsidRDefault="00E734EF" w:rsidP="007B6216"/>
        </w:tc>
      </w:tr>
      <w:tr w:rsidR="00E734EF" w:rsidRPr="009142CE" w14:paraId="2F595BED" w14:textId="77777777" w:rsidTr="007B6216">
        <w:trPr>
          <w:trHeight w:val="240"/>
          <w:jc w:val="center"/>
        </w:trPr>
        <w:tc>
          <w:tcPr>
            <w:tcW w:w="4876" w:type="dxa"/>
          </w:tcPr>
          <w:p w14:paraId="02F8CF81" w14:textId="77777777" w:rsidR="00E734EF" w:rsidRPr="009142CE" w:rsidRDefault="00E734EF" w:rsidP="007B6216">
            <w:pPr>
              <w:pStyle w:val="AmColumnHeading"/>
            </w:pPr>
            <w:r w:rsidRPr="009142CE">
              <w:t>Kommissionens forslag</w:t>
            </w:r>
          </w:p>
        </w:tc>
        <w:tc>
          <w:tcPr>
            <w:tcW w:w="4876" w:type="dxa"/>
          </w:tcPr>
          <w:p w14:paraId="1E3D43A9" w14:textId="77777777" w:rsidR="00E734EF" w:rsidRPr="009142CE" w:rsidRDefault="00E734EF" w:rsidP="007B6216">
            <w:pPr>
              <w:pStyle w:val="AmColumnHeading"/>
            </w:pPr>
            <w:r w:rsidRPr="009142CE">
              <w:t>Ændringsforslag</w:t>
            </w:r>
          </w:p>
        </w:tc>
      </w:tr>
      <w:tr w:rsidR="00E734EF" w:rsidRPr="009142CE" w14:paraId="4FC0201E" w14:textId="77777777" w:rsidTr="007B6216">
        <w:trPr>
          <w:jc w:val="center"/>
        </w:trPr>
        <w:tc>
          <w:tcPr>
            <w:tcW w:w="4876" w:type="dxa"/>
          </w:tcPr>
          <w:p w14:paraId="1228600D" w14:textId="77777777" w:rsidR="00E734EF" w:rsidRPr="009142CE" w:rsidRDefault="00E734EF" w:rsidP="007B6216">
            <w:pPr>
              <w:pStyle w:val="Normal6a"/>
            </w:pPr>
            <w:r w:rsidRPr="009142CE">
              <w:t>(40)</w:t>
            </w:r>
            <w:r w:rsidRPr="009142CE">
              <w:tab/>
            </w:r>
            <w:r w:rsidRPr="009142CE">
              <w:rPr>
                <w:b/>
                <w:i/>
              </w:rPr>
              <w:t>Af hensyn til effektiviteten og retssikkerheden</w:t>
            </w:r>
            <w:r w:rsidRPr="009142CE">
              <w:t xml:space="preserve"> er </w:t>
            </w:r>
            <w:r w:rsidRPr="009142CE">
              <w:rPr>
                <w:b/>
                <w:i/>
              </w:rPr>
              <w:t>det vigtigt</w:t>
            </w:r>
            <w:r w:rsidRPr="009142CE">
              <w:t xml:space="preserve">, at forordningen bygger på princippet om, at ansvaret kun skal fastlægges én gang, medmindre den pågældende person har forladt medlemsstaternes område </w:t>
            </w:r>
            <w:r w:rsidRPr="009142CE">
              <w:rPr>
                <w:b/>
                <w:i/>
              </w:rPr>
              <w:t>i overensstemmelse med</w:t>
            </w:r>
            <w:r w:rsidRPr="009142CE">
              <w:t xml:space="preserve"> en afgørelse om tilbagesendelse eller udsendelse.</w:t>
            </w:r>
          </w:p>
        </w:tc>
        <w:tc>
          <w:tcPr>
            <w:tcW w:w="4876" w:type="dxa"/>
          </w:tcPr>
          <w:p w14:paraId="31F99B1B" w14:textId="4ECF2AA5" w:rsidR="00E734EF" w:rsidRPr="009142CE" w:rsidRDefault="00E734EF" w:rsidP="007B6216">
            <w:pPr>
              <w:pStyle w:val="Normal6a"/>
            </w:pPr>
            <w:r w:rsidRPr="009142CE">
              <w:t>(40)</w:t>
            </w:r>
            <w:r w:rsidRPr="009142CE">
              <w:tab/>
            </w:r>
            <w:r w:rsidRPr="009142CE">
              <w:rPr>
                <w:b/>
                <w:i/>
              </w:rPr>
              <w:t xml:space="preserve">Det </w:t>
            </w:r>
            <w:r w:rsidRPr="009142CE">
              <w:t xml:space="preserve">er </w:t>
            </w:r>
            <w:r w:rsidRPr="009142CE">
              <w:rPr>
                <w:b/>
                <w:i/>
              </w:rPr>
              <w:t>tilrådeligt</w:t>
            </w:r>
            <w:r w:rsidRPr="009142CE">
              <w:t>, at forordningen bygger på princippet om, at ansvaret kun skal fastlægges én gang, medmindre den pågældende person har forladt medlemsstaternes område</w:t>
            </w:r>
            <w:r w:rsidR="00A73B5B" w:rsidRPr="009142CE">
              <w:rPr>
                <w:b/>
                <w:bCs/>
                <w:i/>
                <w:iCs/>
              </w:rPr>
              <w:t>,</w:t>
            </w:r>
            <w:r w:rsidRPr="009142CE">
              <w:t xml:space="preserve"> </w:t>
            </w:r>
            <w:r w:rsidRPr="009142CE">
              <w:rPr>
                <w:b/>
                <w:i/>
              </w:rPr>
              <w:t xml:space="preserve">uanset om personen har overholdt </w:t>
            </w:r>
            <w:r w:rsidRPr="009142CE">
              <w:t>en afgørelse om tilbagesendelse eller udsendelse</w:t>
            </w:r>
            <w:r w:rsidRPr="009142CE">
              <w:rPr>
                <w:b/>
                <w:i/>
              </w:rPr>
              <w:t xml:space="preserve"> efter tilbagetrækningen eller afvisningen af ansøgningen</w:t>
            </w:r>
            <w:r w:rsidRPr="009142CE">
              <w:t>.</w:t>
            </w:r>
          </w:p>
        </w:tc>
      </w:tr>
    </w:tbl>
    <w:p w14:paraId="189CF96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9191B2B" w14:textId="77777777" w:rsidR="00E734EF" w:rsidRPr="009142CE" w:rsidRDefault="00E734EF" w:rsidP="00E734EF">
      <w:r w:rsidRPr="009142CE">
        <w:rPr>
          <w:rStyle w:val="HideTWBExt"/>
          <w:noProof w:val="0"/>
          <w:color w:val="auto"/>
        </w:rPr>
        <w:t>&lt;/Amend&gt;</w:t>
      </w:r>
    </w:p>
    <w:p w14:paraId="2301385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525</w:t>
      </w:r>
      <w:r w:rsidRPr="009142CE">
        <w:rPr>
          <w:rStyle w:val="HideTWBExt"/>
          <w:noProof w:val="0"/>
          <w:color w:val="auto"/>
        </w:rPr>
        <w:t>&lt;/NumAm&gt;</w:t>
      </w:r>
    </w:p>
    <w:p w14:paraId="00DC62E4"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21CA7828" w14:textId="77777777" w:rsidR="00E734EF" w:rsidRPr="009142CE" w:rsidRDefault="00E734EF" w:rsidP="00E734EF">
      <w:pPr>
        <w:pStyle w:val="NormalBold"/>
      </w:pPr>
      <w:r w:rsidRPr="009142CE">
        <w:rPr>
          <w:rStyle w:val="HideTWBExt"/>
          <w:noProof w:val="0"/>
          <w:color w:val="auto"/>
        </w:rPr>
        <w:t>&lt;/RepeatBlock-By&gt;</w:t>
      </w:r>
    </w:p>
    <w:p w14:paraId="6F705A4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443CFD6" w14:textId="77777777" w:rsidR="00E734EF" w:rsidRPr="009142CE" w:rsidRDefault="00E734EF" w:rsidP="00E734EF">
      <w:pPr>
        <w:pStyle w:val="NormalBold"/>
      </w:pPr>
      <w:r w:rsidRPr="009142CE">
        <w:rPr>
          <w:rStyle w:val="HideTWBExt"/>
          <w:noProof w:val="0"/>
          <w:color w:val="auto"/>
        </w:rPr>
        <w:t>&lt;Article&gt;</w:t>
      </w:r>
      <w:r w:rsidRPr="009142CE">
        <w:t>Betragtning 40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FC307AA" w14:textId="77777777" w:rsidTr="007B6216">
        <w:trPr>
          <w:trHeight w:hRule="exact" w:val="240"/>
          <w:jc w:val="center"/>
        </w:trPr>
        <w:tc>
          <w:tcPr>
            <w:tcW w:w="9752" w:type="dxa"/>
            <w:gridSpan w:val="2"/>
          </w:tcPr>
          <w:p w14:paraId="788920FA" w14:textId="77777777" w:rsidR="00E734EF" w:rsidRPr="009142CE" w:rsidRDefault="00E734EF" w:rsidP="007B6216"/>
        </w:tc>
      </w:tr>
      <w:tr w:rsidR="00E734EF" w:rsidRPr="009142CE" w14:paraId="795BF8EE" w14:textId="77777777" w:rsidTr="007B6216">
        <w:trPr>
          <w:trHeight w:val="240"/>
          <w:jc w:val="center"/>
        </w:trPr>
        <w:tc>
          <w:tcPr>
            <w:tcW w:w="4876" w:type="dxa"/>
          </w:tcPr>
          <w:p w14:paraId="3809CD84" w14:textId="77777777" w:rsidR="00E734EF" w:rsidRPr="009142CE" w:rsidRDefault="00E734EF" w:rsidP="007B6216">
            <w:pPr>
              <w:pStyle w:val="AmColumnHeading"/>
            </w:pPr>
            <w:r w:rsidRPr="009142CE">
              <w:t>Kommissionens forslag</w:t>
            </w:r>
          </w:p>
        </w:tc>
        <w:tc>
          <w:tcPr>
            <w:tcW w:w="4876" w:type="dxa"/>
          </w:tcPr>
          <w:p w14:paraId="6B1E02BD" w14:textId="77777777" w:rsidR="00E734EF" w:rsidRPr="009142CE" w:rsidRDefault="00E734EF" w:rsidP="007B6216">
            <w:pPr>
              <w:pStyle w:val="AmColumnHeading"/>
            </w:pPr>
            <w:r w:rsidRPr="009142CE">
              <w:t>Ændringsforslag</w:t>
            </w:r>
          </w:p>
        </w:tc>
      </w:tr>
      <w:tr w:rsidR="00E734EF" w:rsidRPr="009142CE" w14:paraId="162B17BF" w14:textId="77777777" w:rsidTr="007B6216">
        <w:trPr>
          <w:jc w:val="center"/>
        </w:trPr>
        <w:tc>
          <w:tcPr>
            <w:tcW w:w="4876" w:type="dxa"/>
          </w:tcPr>
          <w:p w14:paraId="5869AE6E" w14:textId="77777777" w:rsidR="00E734EF" w:rsidRPr="009142CE" w:rsidRDefault="00E734EF" w:rsidP="007B6216">
            <w:pPr>
              <w:pStyle w:val="Normal6a"/>
            </w:pPr>
            <w:r w:rsidRPr="009142CE">
              <w:t>(40)</w:t>
            </w:r>
            <w:r w:rsidRPr="009142CE">
              <w:tab/>
              <w:t>Af hensyn til effektiviteten og retssikkerheden er det vigtigt, at forordningen bygger på princippet om, at ansvaret kun skal fastlægges én gang, medmindre den pågældende person har forladt medlemsstaternes område</w:t>
            </w:r>
            <w:r w:rsidRPr="009142CE">
              <w:rPr>
                <w:b/>
                <w:i/>
              </w:rPr>
              <w:t xml:space="preserve"> i overensstemmelse med en afgørelse om tilbagesendelse eller udsendelse</w:t>
            </w:r>
            <w:r w:rsidRPr="009142CE">
              <w:t>.</w:t>
            </w:r>
          </w:p>
        </w:tc>
        <w:tc>
          <w:tcPr>
            <w:tcW w:w="4876" w:type="dxa"/>
          </w:tcPr>
          <w:p w14:paraId="6955A86C" w14:textId="77777777" w:rsidR="00E734EF" w:rsidRPr="009142CE" w:rsidRDefault="00E734EF" w:rsidP="007B6216">
            <w:pPr>
              <w:pStyle w:val="Normal6a"/>
            </w:pPr>
            <w:r w:rsidRPr="009142CE">
              <w:t>(40)</w:t>
            </w:r>
            <w:r w:rsidRPr="009142CE">
              <w:tab/>
              <w:t>Af hensyn til effektiviteten og retssikkerheden er det vigtigt, at forordningen bygger på princippet om, at ansvaret kun skal fastlægges én gang, medmindre den pågældende person har forladt medlemsstaternes område.</w:t>
            </w:r>
          </w:p>
        </w:tc>
      </w:tr>
    </w:tbl>
    <w:p w14:paraId="0E3AAC1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E7CC0F" w14:textId="77777777" w:rsidR="00E734EF" w:rsidRPr="009142CE" w:rsidRDefault="00E734EF" w:rsidP="00E734EF">
      <w:r w:rsidRPr="009142CE">
        <w:rPr>
          <w:rStyle w:val="HideTWBExt"/>
          <w:noProof w:val="0"/>
          <w:color w:val="auto"/>
        </w:rPr>
        <w:t>&lt;/Amend&gt;</w:t>
      </w:r>
    </w:p>
    <w:p w14:paraId="6924298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526</w:t>
      </w:r>
      <w:r w:rsidRPr="009142CE">
        <w:rPr>
          <w:rStyle w:val="HideTWBExt"/>
          <w:noProof w:val="0"/>
          <w:color w:val="auto"/>
        </w:rPr>
        <w:t>&lt;/NumAm&gt;</w:t>
      </w:r>
    </w:p>
    <w:p w14:paraId="2B5924F0"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5EAD452" w14:textId="77777777" w:rsidR="00E734EF" w:rsidRPr="009142CE" w:rsidRDefault="00E734EF" w:rsidP="00E734EF">
      <w:pPr>
        <w:pStyle w:val="NormalBold"/>
      </w:pPr>
      <w:r w:rsidRPr="009142CE">
        <w:rPr>
          <w:rStyle w:val="HideTWBExt"/>
          <w:noProof w:val="0"/>
          <w:color w:val="auto"/>
        </w:rPr>
        <w:t>&lt;/RepeatBlock-By&gt;</w:t>
      </w:r>
    </w:p>
    <w:p w14:paraId="6CE00C0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A3B4CC0" w14:textId="77777777" w:rsidR="00E734EF" w:rsidRPr="009142CE" w:rsidRDefault="00E734EF" w:rsidP="00E734EF">
      <w:pPr>
        <w:pStyle w:val="NormalBold"/>
      </w:pPr>
      <w:r w:rsidRPr="009142CE">
        <w:rPr>
          <w:rStyle w:val="HideTWBExt"/>
          <w:noProof w:val="0"/>
          <w:color w:val="auto"/>
        </w:rPr>
        <w:t>&lt;Article&gt;</w:t>
      </w:r>
      <w:r w:rsidRPr="009142CE">
        <w:t>Betragtning 40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D893EDF" w14:textId="77777777" w:rsidTr="007B6216">
        <w:trPr>
          <w:trHeight w:hRule="exact" w:val="240"/>
          <w:jc w:val="center"/>
        </w:trPr>
        <w:tc>
          <w:tcPr>
            <w:tcW w:w="9752" w:type="dxa"/>
            <w:gridSpan w:val="2"/>
          </w:tcPr>
          <w:p w14:paraId="7FFC4FAB" w14:textId="77777777" w:rsidR="00E734EF" w:rsidRPr="009142CE" w:rsidRDefault="00E734EF" w:rsidP="007B6216"/>
        </w:tc>
      </w:tr>
      <w:tr w:rsidR="00E734EF" w:rsidRPr="009142CE" w14:paraId="4C8900A6" w14:textId="77777777" w:rsidTr="007B6216">
        <w:trPr>
          <w:trHeight w:val="240"/>
          <w:jc w:val="center"/>
        </w:trPr>
        <w:tc>
          <w:tcPr>
            <w:tcW w:w="4876" w:type="dxa"/>
          </w:tcPr>
          <w:p w14:paraId="653DAC47" w14:textId="77777777" w:rsidR="00E734EF" w:rsidRPr="009142CE" w:rsidRDefault="00E734EF" w:rsidP="007B6216">
            <w:pPr>
              <w:pStyle w:val="AmColumnHeading"/>
            </w:pPr>
            <w:r w:rsidRPr="009142CE">
              <w:t>Kommissionens forslag</w:t>
            </w:r>
          </w:p>
        </w:tc>
        <w:tc>
          <w:tcPr>
            <w:tcW w:w="4876" w:type="dxa"/>
          </w:tcPr>
          <w:p w14:paraId="0A0713A3" w14:textId="77777777" w:rsidR="00E734EF" w:rsidRPr="009142CE" w:rsidRDefault="00E734EF" w:rsidP="007B6216">
            <w:pPr>
              <w:pStyle w:val="AmColumnHeading"/>
            </w:pPr>
            <w:r w:rsidRPr="009142CE">
              <w:t>Ændringsforslag</w:t>
            </w:r>
          </w:p>
        </w:tc>
      </w:tr>
      <w:tr w:rsidR="00E734EF" w:rsidRPr="009142CE" w14:paraId="4FBA36FF" w14:textId="77777777" w:rsidTr="007B6216">
        <w:trPr>
          <w:jc w:val="center"/>
        </w:trPr>
        <w:tc>
          <w:tcPr>
            <w:tcW w:w="4876" w:type="dxa"/>
          </w:tcPr>
          <w:p w14:paraId="3EEAAF21" w14:textId="77777777" w:rsidR="00E734EF" w:rsidRPr="009142CE" w:rsidRDefault="00E734EF" w:rsidP="007B6216">
            <w:pPr>
              <w:pStyle w:val="Normal6a"/>
            </w:pPr>
            <w:r w:rsidRPr="009142CE">
              <w:t>(40)</w:t>
            </w:r>
            <w:r w:rsidRPr="009142CE">
              <w:tab/>
              <w:t>Af hensyn til effektiviteten og retssikkerheden er det vigtigt, at forordningen bygger på princippet om, at ansvaret kun skal fastlægges én gang, medmindre den pågældende person har forladt medlemsstaternes område i overensstemmelse med en afgørelse om tilbagesendelse eller udsendelse.</w:t>
            </w:r>
          </w:p>
        </w:tc>
        <w:tc>
          <w:tcPr>
            <w:tcW w:w="4876" w:type="dxa"/>
          </w:tcPr>
          <w:p w14:paraId="4C4D6220" w14:textId="77777777" w:rsidR="00E734EF" w:rsidRPr="009142CE" w:rsidRDefault="00E734EF" w:rsidP="007B6216">
            <w:pPr>
              <w:pStyle w:val="Normal6a"/>
            </w:pPr>
            <w:r w:rsidRPr="009142CE">
              <w:tab/>
            </w:r>
            <w:r w:rsidRPr="009142CE">
              <w:rPr>
                <w:i/>
                <w:iCs/>
              </w:rPr>
              <w:t>(Vedrører ikke den danske tekst)</w:t>
            </w:r>
          </w:p>
        </w:tc>
      </w:tr>
    </w:tbl>
    <w:p w14:paraId="35DCB88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F9F7EA9" w14:textId="77777777" w:rsidR="00E734EF" w:rsidRPr="009142CE" w:rsidRDefault="00E734EF" w:rsidP="00E734EF">
      <w:r w:rsidRPr="009142CE">
        <w:rPr>
          <w:rStyle w:val="HideTWBExt"/>
          <w:noProof w:val="0"/>
          <w:color w:val="auto"/>
        </w:rPr>
        <w:t>&lt;/Amend&gt;</w:t>
      </w:r>
    </w:p>
    <w:p w14:paraId="0D643F4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527</w:t>
      </w:r>
      <w:r w:rsidRPr="009142CE">
        <w:rPr>
          <w:rStyle w:val="HideTWBExt"/>
          <w:noProof w:val="0"/>
          <w:color w:val="auto"/>
        </w:rPr>
        <w:t>&lt;/NumAm&gt;</w:t>
      </w:r>
    </w:p>
    <w:p w14:paraId="59DCD4D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7DE4FF1" w14:textId="77777777" w:rsidR="00E734EF" w:rsidRPr="009142CE" w:rsidRDefault="00E734EF" w:rsidP="00E734EF">
      <w:pPr>
        <w:pStyle w:val="NormalBold"/>
      </w:pPr>
      <w:r w:rsidRPr="009142CE">
        <w:rPr>
          <w:rStyle w:val="HideTWBExt"/>
          <w:noProof w:val="0"/>
          <w:color w:val="auto"/>
        </w:rPr>
        <w:t>&lt;/RepeatBlock-By&gt;</w:t>
      </w:r>
    </w:p>
    <w:p w14:paraId="76AD927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BD99940" w14:textId="77777777" w:rsidR="00E734EF" w:rsidRPr="009142CE" w:rsidRDefault="00E734EF" w:rsidP="00E734EF">
      <w:pPr>
        <w:pStyle w:val="NormalBold"/>
      </w:pPr>
      <w:r w:rsidRPr="009142CE">
        <w:rPr>
          <w:rStyle w:val="HideTWBExt"/>
          <w:noProof w:val="0"/>
          <w:color w:val="auto"/>
        </w:rPr>
        <w:t>&lt;Article&gt;</w:t>
      </w:r>
      <w:r w:rsidRPr="009142CE">
        <w:t>Betragtning 40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9069ED1" w14:textId="77777777" w:rsidTr="007B6216">
        <w:trPr>
          <w:trHeight w:hRule="exact" w:val="240"/>
          <w:jc w:val="center"/>
        </w:trPr>
        <w:tc>
          <w:tcPr>
            <w:tcW w:w="9752" w:type="dxa"/>
            <w:gridSpan w:val="2"/>
          </w:tcPr>
          <w:p w14:paraId="65D93657" w14:textId="77777777" w:rsidR="00E734EF" w:rsidRPr="009142CE" w:rsidRDefault="00E734EF" w:rsidP="007B6216"/>
        </w:tc>
      </w:tr>
      <w:tr w:rsidR="00E734EF" w:rsidRPr="009142CE" w14:paraId="3E3FA263" w14:textId="77777777" w:rsidTr="007B6216">
        <w:trPr>
          <w:trHeight w:val="240"/>
          <w:jc w:val="center"/>
        </w:trPr>
        <w:tc>
          <w:tcPr>
            <w:tcW w:w="4876" w:type="dxa"/>
          </w:tcPr>
          <w:p w14:paraId="6E079163" w14:textId="77777777" w:rsidR="00E734EF" w:rsidRPr="009142CE" w:rsidRDefault="00E734EF" w:rsidP="007B6216">
            <w:pPr>
              <w:pStyle w:val="AmColumnHeading"/>
            </w:pPr>
            <w:r w:rsidRPr="009142CE">
              <w:t>Kommissionens forslag</w:t>
            </w:r>
          </w:p>
        </w:tc>
        <w:tc>
          <w:tcPr>
            <w:tcW w:w="4876" w:type="dxa"/>
          </w:tcPr>
          <w:p w14:paraId="33617E86" w14:textId="77777777" w:rsidR="00E734EF" w:rsidRPr="009142CE" w:rsidRDefault="00E734EF" w:rsidP="007B6216">
            <w:pPr>
              <w:pStyle w:val="AmColumnHeading"/>
            </w:pPr>
            <w:r w:rsidRPr="009142CE">
              <w:t>Ændringsforslag</w:t>
            </w:r>
          </w:p>
        </w:tc>
      </w:tr>
      <w:tr w:rsidR="00E734EF" w:rsidRPr="009142CE" w14:paraId="39EED921" w14:textId="77777777" w:rsidTr="007B6216">
        <w:trPr>
          <w:jc w:val="center"/>
        </w:trPr>
        <w:tc>
          <w:tcPr>
            <w:tcW w:w="4876" w:type="dxa"/>
          </w:tcPr>
          <w:p w14:paraId="2A458349" w14:textId="77777777" w:rsidR="00E734EF" w:rsidRPr="009142CE" w:rsidRDefault="00E734EF" w:rsidP="007B6216">
            <w:pPr>
              <w:pStyle w:val="Normal6a"/>
            </w:pPr>
            <w:r w:rsidRPr="009142CE">
              <w:t>(40)</w:t>
            </w:r>
            <w:r w:rsidRPr="009142CE">
              <w:tab/>
              <w:t>Af hensyn til effektiviteten og retssikkerheden er det vigtigt, at forordningen bygger på princippet om, at ansvaret kun skal fastlægges én gang, medmindre den pågældende person har forladt medlemsstaternes område i overensstemmelse med en afgørelse om tilbagesendelse eller udsendelse.</w:t>
            </w:r>
          </w:p>
        </w:tc>
        <w:tc>
          <w:tcPr>
            <w:tcW w:w="4876" w:type="dxa"/>
          </w:tcPr>
          <w:p w14:paraId="47CA60C2" w14:textId="77777777" w:rsidR="00E734EF" w:rsidRPr="009142CE" w:rsidRDefault="00E734EF" w:rsidP="007B6216">
            <w:pPr>
              <w:pStyle w:val="Normal6a"/>
            </w:pPr>
            <w:r w:rsidRPr="009142CE">
              <w:t> </w:t>
            </w:r>
            <w:r w:rsidRPr="009142CE">
              <w:tab/>
            </w:r>
            <w:r w:rsidRPr="009142CE">
              <w:rPr>
                <w:i/>
                <w:iCs/>
              </w:rPr>
              <w:t>(Vedrører ikke den danske tekst)</w:t>
            </w:r>
          </w:p>
        </w:tc>
      </w:tr>
    </w:tbl>
    <w:p w14:paraId="1B0C9AF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DA280C6" w14:textId="77777777" w:rsidR="00E734EF" w:rsidRPr="009142CE" w:rsidRDefault="00E734EF" w:rsidP="00E734EF">
      <w:r w:rsidRPr="009142CE">
        <w:rPr>
          <w:rStyle w:val="HideTWBExt"/>
          <w:noProof w:val="0"/>
          <w:color w:val="auto"/>
        </w:rPr>
        <w:t>&lt;/Amend&gt;</w:t>
      </w:r>
    </w:p>
    <w:p w14:paraId="59EDB51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528</w:t>
      </w:r>
      <w:r w:rsidRPr="009142CE">
        <w:rPr>
          <w:rStyle w:val="HideTWBExt"/>
          <w:noProof w:val="0"/>
          <w:color w:val="auto"/>
        </w:rPr>
        <w:t>&lt;/NumAm&gt;</w:t>
      </w:r>
    </w:p>
    <w:p w14:paraId="0F49659D"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DCBF03C" w14:textId="77777777" w:rsidR="00E734EF" w:rsidRPr="009142CE" w:rsidRDefault="00E734EF" w:rsidP="00E734EF">
      <w:pPr>
        <w:pStyle w:val="NormalBold"/>
      </w:pPr>
      <w:r w:rsidRPr="009142CE">
        <w:rPr>
          <w:rStyle w:val="HideTWBExt"/>
          <w:noProof w:val="0"/>
          <w:color w:val="auto"/>
        </w:rPr>
        <w:t>&lt;/RepeatBlock-By&gt;</w:t>
      </w:r>
    </w:p>
    <w:p w14:paraId="63CBEA1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0E13CD8" w14:textId="77777777" w:rsidR="00E734EF" w:rsidRPr="009142CE" w:rsidRDefault="00E734EF" w:rsidP="00E734EF">
      <w:pPr>
        <w:pStyle w:val="NormalBold"/>
      </w:pPr>
      <w:r w:rsidRPr="009142CE">
        <w:rPr>
          <w:rStyle w:val="HideTWBExt"/>
          <w:noProof w:val="0"/>
          <w:color w:val="auto"/>
        </w:rPr>
        <w:t>&lt;Article&gt;</w:t>
      </w:r>
      <w:r w:rsidRPr="009142CE">
        <w:t>Betragtning 41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B0649E6" w14:textId="77777777" w:rsidTr="007B6216">
        <w:trPr>
          <w:trHeight w:hRule="exact" w:val="240"/>
          <w:jc w:val="center"/>
        </w:trPr>
        <w:tc>
          <w:tcPr>
            <w:tcW w:w="9752" w:type="dxa"/>
            <w:gridSpan w:val="2"/>
          </w:tcPr>
          <w:p w14:paraId="7BE7E9EE" w14:textId="77777777" w:rsidR="00E734EF" w:rsidRPr="009142CE" w:rsidRDefault="00E734EF" w:rsidP="007B6216"/>
        </w:tc>
      </w:tr>
      <w:tr w:rsidR="00E734EF" w:rsidRPr="009142CE" w14:paraId="7B404E16" w14:textId="77777777" w:rsidTr="007B6216">
        <w:trPr>
          <w:trHeight w:val="240"/>
          <w:jc w:val="center"/>
        </w:trPr>
        <w:tc>
          <w:tcPr>
            <w:tcW w:w="4876" w:type="dxa"/>
          </w:tcPr>
          <w:p w14:paraId="0B4DA88B" w14:textId="77777777" w:rsidR="00E734EF" w:rsidRPr="009142CE" w:rsidRDefault="00E734EF" w:rsidP="007B6216">
            <w:pPr>
              <w:pStyle w:val="AmColumnHeading"/>
            </w:pPr>
            <w:r w:rsidRPr="009142CE">
              <w:t>Kommissionens forslag</w:t>
            </w:r>
          </w:p>
        </w:tc>
        <w:tc>
          <w:tcPr>
            <w:tcW w:w="4876" w:type="dxa"/>
          </w:tcPr>
          <w:p w14:paraId="3D478183" w14:textId="77777777" w:rsidR="00E734EF" w:rsidRPr="009142CE" w:rsidRDefault="00E734EF" w:rsidP="007B6216">
            <w:pPr>
              <w:pStyle w:val="AmColumnHeading"/>
            </w:pPr>
            <w:r w:rsidRPr="009142CE">
              <w:t>Ændringsforslag</w:t>
            </w:r>
          </w:p>
        </w:tc>
      </w:tr>
      <w:tr w:rsidR="00E734EF" w:rsidRPr="009142CE" w14:paraId="470BA9D7" w14:textId="77777777" w:rsidTr="007B6216">
        <w:trPr>
          <w:jc w:val="center"/>
        </w:trPr>
        <w:tc>
          <w:tcPr>
            <w:tcW w:w="4876" w:type="dxa"/>
          </w:tcPr>
          <w:p w14:paraId="6D00977A" w14:textId="77777777" w:rsidR="00E734EF" w:rsidRPr="009142CE" w:rsidRDefault="00E734EF" w:rsidP="007B6216">
            <w:pPr>
              <w:pStyle w:val="Normal6a"/>
            </w:pPr>
            <w:r w:rsidRPr="009142CE">
              <w:rPr>
                <w:b/>
                <w:i/>
              </w:rPr>
              <w:t>(41)</w:t>
            </w:r>
            <w:r w:rsidRPr="009142CE">
              <w:tab/>
            </w:r>
            <w:r w:rsidRPr="009142CE">
              <w:rPr>
                <w:b/>
                <w:bCs/>
                <w:i/>
                <w:iCs/>
              </w:rPr>
              <w:t>Europa-Parlamentets og Rådets direktiv XXX/XXX/EU</w:t>
            </w:r>
            <w:r w:rsidRPr="009142CE">
              <w:rPr>
                <w:b/>
                <w:bCs/>
                <w:i/>
                <w:iCs/>
                <w:vertAlign w:val="superscript"/>
              </w:rPr>
              <w:t>43</w:t>
            </w:r>
            <w:r w:rsidRPr="009142CE">
              <w:rPr>
                <w:b/>
                <w:bCs/>
                <w:i/>
                <w:iCs/>
              </w:rPr>
              <w:t xml:space="preserve"> [direktivet om modtagelsesforhold] bør finde anvendelse på proceduren for afgørelse af, hvilken medlemsstat der er ansvarlig som fastsat i denne forordning, med forbehold af begrænsningerne i anvendelsen af nævnte direktiv.</w:t>
            </w:r>
          </w:p>
        </w:tc>
        <w:tc>
          <w:tcPr>
            <w:tcW w:w="4876" w:type="dxa"/>
          </w:tcPr>
          <w:p w14:paraId="4AC01C54" w14:textId="77777777" w:rsidR="00E734EF" w:rsidRPr="009142CE" w:rsidRDefault="00E734EF" w:rsidP="007B6216">
            <w:pPr>
              <w:pStyle w:val="Normal6a"/>
            </w:pPr>
            <w:r w:rsidRPr="009142CE">
              <w:rPr>
                <w:b/>
                <w:i/>
              </w:rPr>
              <w:t>udgår</w:t>
            </w:r>
          </w:p>
        </w:tc>
      </w:tr>
      <w:tr w:rsidR="00E734EF" w:rsidRPr="009142CE" w14:paraId="4037C5E0" w14:textId="77777777" w:rsidTr="007B6216">
        <w:trPr>
          <w:jc w:val="center"/>
        </w:trPr>
        <w:tc>
          <w:tcPr>
            <w:tcW w:w="4876" w:type="dxa"/>
          </w:tcPr>
          <w:p w14:paraId="257F8974" w14:textId="77777777" w:rsidR="00E734EF" w:rsidRPr="009142CE" w:rsidRDefault="00E734EF" w:rsidP="007B6216">
            <w:pPr>
              <w:pStyle w:val="Normal6a"/>
            </w:pPr>
            <w:r w:rsidRPr="009142CE">
              <w:t>_________________</w:t>
            </w:r>
          </w:p>
        </w:tc>
        <w:tc>
          <w:tcPr>
            <w:tcW w:w="4876" w:type="dxa"/>
          </w:tcPr>
          <w:p w14:paraId="28C8F3A5" w14:textId="77777777" w:rsidR="00E734EF" w:rsidRPr="009142CE" w:rsidRDefault="00E734EF" w:rsidP="007B6216">
            <w:pPr>
              <w:pStyle w:val="Normal6a"/>
            </w:pPr>
          </w:p>
        </w:tc>
      </w:tr>
      <w:tr w:rsidR="00E734EF" w:rsidRPr="009142CE" w14:paraId="54DD58EF" w14:textId="77777777" w:rsidTr="007B6216">
        <w:trPr>
          <w:jc w:val="center"/>
        </w:trPr>
        <w:tc>
          <w:tcPr>
            <w:tcW w:w="4876" w:type="dxa"/>
          </w:tcPr>
          <w:p w14:paraId="36AF0069" w14:textId="77777777" w:rsidR="00E734EF" w:rsidRPr="009142CE" w:rsidRDefault="00E734EF" w:rsidP="007B6216">
            <w:pPr>
              <w:pStyle w:val="Normal6a"/>
            </w:pPr>
            <w:r w:rsidRPr="009142CE">
              <w:rPr>
                <w:b/>
                <w:i/>
                <w:vertAlign w:val="superscript"/>
              </w:rPr>
              <w:t>43</w:t>
            </w:r>
            <w:r w:rsidRPr="009142CE">
              <w:rPr>
                <w:b/>
                <w:i/>
              </w:rPr>
              <w:t xml:space="preserve"> Direktiv XXX/XXX/EU (fulde titel)</w:t>
            </w:r>
          </w:p>
        </w:tc>
        <w:tc>
          <w:tcPr>
            <w:tcW w:w="4876" w:type="dxa"/>
          </w:tcPr>
          <w:p w14:paraId="72AF9468" w14:textId="77777777" w:rsidR="00E734EF" w:rsidRPr="009142CE" w:rsidRDefault="00E734EF" w:rsidP="007B6216">
            <w:pPr>
              <w:pStyle w:val="Normal6a"/>
            </w:pPr>
          </w:p>
        </w:tc>
      </w:tr>
    </w:tbl>
    <w:p w14:paraId="4AA9AC1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A3C5522" w14:textId="77777777" w:rsidR="00E734EF" w:rsidRPr="009142CE" w:rsidRDefault="00E734EF" w:rsidP="00E734EF">
      <w:r w:rsidRPr="009142CE">
        <w:rPr>
          <w:rStyle w:val="HideTWBExt"/>
          <w:noProof w:val="0"/>
          <w:color w:val="auto"/>
        </w:rPr>
        <w:t>&lt;/Amend&gt;</w:t>
      </w:r>
    </w:p>
    <w:p w14:paraId="03C7D9A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529</w:t>
      </w:r>
      <w:r w:rsidRPr="009142CE">
        <w:rPr>
          <w:rStyle w:val="HideTWBExt"/>
          <w:noProof w:val="0"/>
          <w:color w:val="auto"/>
        </w:rPr>
        <w:t>&lt;/NumAm&gt;</w:t>
      </w:r>
    </w:p>
    <w:p w14:paraId="24F55FCA"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468A1D8" w14:textId="77777777" w:rsidR="00E734EF" w:rsidRPr="009142CE" w:rsidRDefault="00E734EF" w:rsidP="00E734EF">
      <w:pPr>
        <w:pStyle w:val="NormalBold"/>
      </w:pPr>
      <w:r w:rsidRPr="009142CE">
        <w:rPr>
          <w:rStyle w:val="HideTWBExt"/>
          <w:noProof w:val="0"/>
          <w:color w:val="auto"/>
        </w:rPr>
        <w:t>&lt;/RepeatBlock-By&gt;</w:t>
      </w:r>
    </w:p>
    <w:p w14:paraId="6D15D70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9E6EF3F" w14:textId="77777777" w:rsidR="00E734EF" w:rsidRPr="009142CE" w:rsidRDefault="00E734EF" w:rsidP="00E734EF">
      <w:pPr>
        <w:pStyle w:val="NormalBold"/>
      </w:pPr>
      <w:r w:rsidRPr="009142CE">
        <w:rPr>
          <w:rStyle w:val="HideTWBExt"/>
          <w:noProof w:val="0"/>
          <w:color w:val="auto"/>
        </w:rPr>
        <w:t>&lt;Article&gt;</w:t>
      </w:r>
      <w:r w:rsidRPr="009142CE">
        <w:t>Betragtning 41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BCAC339" w14:textId="77777777" w:rsidTr="007B6216">
        <w:trPr>
          <w:trHeight w:hRule="exact" w:val="240"/>
          <w:jc w:val="center"/>
        </w:trPr>
        <w:tc>
          <w:tcPr>
            <w:tcW w:w="9752" w:type="dxa"/>
            <w:gridSpan w:val="2"/>
          </w:tcPr>
          <w:p w14:paraId="2B753DA6" w14:textId="77777777" w:rsidR="00E734EF" w:rsidRPr="009142CE" w:rsidRDefault="00E734EF" w:rsidP="007B6216"/>
        </w:tc>
      </w:tr>
      <w:tr w:rsidR="00E734EF" w:rsidRPr="009142CE" w14:paraId="491A1CF2" w14:textId="77777777" w:rsidTr="007B6216">
        <w:trPr>
          <w:trHeight w:val="240"/>
          <w:jc w:val="center"/>
        </w:trPr>
        <w:tc>
          <w:tcPr>
            <w:tcW w:w="4876" w:type="dxa"/>
          </w:tcPr>
          <w:p w14:paraId="3CB04B35" w14:textId="77777777" w:rsidR="00E734EF" w:rsidRPr="009142CE" w:rsidRDefault="00E734EF" w:rsidP="007B6216">
            <w:pPr>
              <w:pStyle w:val="AmColumnHeading"/>
            </w:pPr>
            <w:r w:rsidRPr="009142CE">
              <w:t>Kommissionens forslag</w:t>
            </w:r>
          </w:p>
        </w:tc>
        <w:tc>
          <w:tcPr>
            <w:tcW w:w="4876" w:type="dxa"/>
          </w:tcPr>
          <w:p w14:paraId="52420080" w14:textId="77777777" w:rsidR="00E734EF" w:rsidRPr="009142CE" w:rsidRDefault="00E734EF" w:rsidP="007B6216">
            <w:pPr>
              <w:pStyle w:val="AmColumnHeading"/>
            </w:pPr>
            <w:r w:rsidRPr="009142CE">
              <w:t>Ændringsforslag</w:t>
            </w:r>
          </w:p>
        </w:tc>
      </w:tr>
      <w:tr w:rsidR="00E734EF" w:rsidRPr="009142CE" w14:paraId="18E28510" w14:textId="77777777" w:rsidTr="007B6216">
        <w:trPr>
          <w:jc w:val="center"/>
        </w:trPr>
        <w:tc>
          <w:tcPr>
            <w:tcW w:w="4876" w:type="dxa"/>
          </w:tcPr>
          <w:p w14:paraId="09D53FB7" w14:textId="77777777" w:rsidR="00E734EF" w:rsidRPr="009142CE" w:rsidRDefault="00E734EF" w:rsidP="007B6216">
            <w:pPr>
              <w:pStyle w:val="Normal6a"/>
            </w:pPr>
            <w:r w:rsidRPr="009142CE">
              <w:t>(41)</w:t>
            </w:r>
            <w:r w:rsidRPr="009142CE">
              <w:tab/>
              <w:t>Europa-Parlamentets og Rådets direktiv XXX/XXX/EU</w:t>
            </w:r>
            <w:r w:rsidRPr="009142CE">
              <w:rPr>
                <w:vertAlign w:val="superscript"/>
              </w:rPr>
              <w:t>43</w:t>
            </w:r>
            <w:r w:rsidRPr="009142CE">
              <w:t xml:space="preserve"> [direktivet om modtagelsesforhold] bør finde anvendelse på </w:t>
            </w:r>
            <w:r w:rsidRPr="009142CE">
              <w:rPr>
                <w:b/>
                <w:bCs/>
                <w:i/>
                <w:iCs/>
              </w:rPr>
              <w:t>proceduren for afgørelse af, hvilken medlemsstat der er ansvarlig</w:t>
            </w:r>
            <w:r w:rsidRPr="009142CE">
              <w:t xml:space="preserve"> som fastsat i denne forordning, med forbehold af begrænsningerne i anvendelsen af nævnte direktiv.</w:t>
            </w:r>
          </w:p>
        </w:tc>
        <w:tc>
          <w:tcPr>
            <w:tcW w:w="4876" w:type="dxa"/>
          </w:tcPr>
          <w:p w14:paraId="54FA141D" w14:textId="77777777" w:rsidR="00E734EF" w:rsidRPr="009142CE" w:rsidRDefault="00E734EF" w:rsidP="007B6216">
            <w:pPr>
              <w:pStyle w:val="Normal6a"/>
            </w:pPr>
            <w:r w:rsidRPr="009142CE">
              <w:t>(41)</w:t>
            </w:r>
            <w:r w:rsidRPr="009142CE">
              <w:tab/>
              <w:t>Europa-Parlamentets og Rådets direktiv XXX/XXX/EU</w:t>
            </w:r>
            <w:r w:rsidRPr="009142CE">
              <w:rPr>
                <w:vertAlign w:val="superscript"/>
              </w:rPr>
              <w:t>43</w:t>
            </w:r>
            <w:r w:rsidRPr="009142CE">
              <w:t xml:space="preserve"> [direktivet om modtagelsesforhold] bør finde anvendelse på </w:t>
            </w:r>
            <w:r w:rsidRPr="009142CE">
              <w:rPr>
                <w:b/>
                <w:i/>
              </w:rPr>
              <w:t>alle procedurer,</w:t>
            </w:r>
            <w:r w:rsidRPr="009142CE">
              <w:t xml:space="preserve"> som </w:t>
            </w:r>
            <w:r w:rsidRPr="009142CE">
              <w:rPr>
                <w:b/>
                <w:i/>
              </w:rPr>
              <w:t xml:space="preserve">er </w:t>
            </w:r>
            <w:r w:rsidRPr="009142CE">
              <w:t>fastsat i denne forordning, med forbehold af begrænsningerne i anvendelsen af nævnte direktiv.</w:t>
            </w:r>
          </w:p>
        </w:tc>
      </w:tr>
      <w:tr w:rsidR="00E734EF" w:rsidRPr="009142CE" w14:paraId="56A1F337" w14:textId="77777777" w:rsidTr="007B6216">
        <w:trPr>
          <w:jc w:val="center"/>
        </w:trPr>
        <w:tc>
          <w:tcPr>
            <w:tcW w:w="4876" w:type="dxa"/>
          </w:tcPr>
          <w:p w14:paraId="45177933" w14:textId="77777777" w:rsidR="00E734EF" w:rsidRPr="009142CE" w:rsidRDefault="00E734EF" w:rsidP="007B6216">
            <w:pPr>
              <w:pStyle w:val="Normal6a"/>
            </w:pPr>
            <w:r w:rsidRPr="009142CE">
              <w:t>_________________</w:t>
            </w:r>
          </w:p>
        </w:tc>
        <w:tc>
          <w:tcPr>
            <w:tcW w:w="4876" w:type="dxa"/>
          </w:tcPr>
          <w:p w14:paraId="309170D2" w14:textId="77777777" w:rsidR="00E734EF" w:rsidRPr="009142CE" w:rsidRDefault="00E734EF" w:rsidP="007B6216">
            <w:pPr>
              <w:pStyle w:val="Normal6a"/>
            </w:pPr>
            <w:r w:rsidRPr="009142CE">
              <w:t>_________________</w:t>
            </w:r>
          </w:p>
        </w:tc>
      </w:tr>
      <w:tr w:rsidR="00E734EF" w:rsidRPr="009142CE" w14:paraId="55E1B5E5" w14:textId="77777777" w:rsidTr="007B6216">
        <w:trPr>
          <w:jc w:val="center"/>
        </w:trPr>
        <w:tc>
          <w:tcPr>
            <w:tcW w:w="4876" w:type="dxa"/>
          </w:tcPr>
          <w:p w14:paraId="1DFC7766" w14:textId="77777777" w:rsidR="00E734EF" w:rsidRPr="009142CE" w:rsidRDefault="00E734EF" w:rsidP="007B6216">
            <w:pPr>
              <w:pStyle w:val="Normal6a"/>
            </w:pPr>
            <w:r w:rsidRPr="009142CE">
              <w:rPr>
                <w:vertAlign w:val="superscript"/>
              </w:rPr>
              <w:t>43</w:t>
            </w:r>
            <w:r w:rsidRPr="009142CE">
              <w:t xml:space="preserve"> Direktiv XXX/XXX/EU (fulde titel)</w:t>
            </w:r>
          </w:p>
        </w:tc>
        <w:tc>
          <w:tcPr>
            <w:tcW w:w="4876" w:type="dxa"/>
          </w:tcPr>
          <w:p w14:paraId="797D458A" w14:textId="77777777" w:rsidR="00E734EF" w:rsidRPr="009142CE" w:rsidRDefault="00E734EF" w:rsidP="007B6216">
            <w:pPr>
              <w:pStyle w:val="Normal6a"/>
            </w:pPr>
            <w:r w:rsidRPr="009142CE">
              <w:rPr>
                <w:vertAlign w:val="superscript"/>
              </w:rPr>
              <w:t>43</w:t>
            </w:r>
            <w:r w:rsidRPr="009142CE">
              <w:t xml:space="preserve"> Direktiv XXX/XXX/EU (fulde titel)</w:t>
            </w:r>
          </w:p>
        </w:tc>
      </w:tr>
    </w:tbl>
    <w:p w14:paraId="4F0BE84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6DB070C" w14:textId="77777777" w:rsidR="00E734EF" w:rsidRPr="009142CE" w:rsidRDefault="00E734EF" w:rsidP="00E734EF">
      <w:r w:rsidRPr="009142CE">
        <w:rPr>
          <w:rStyle w:val="HideTWBExt"/>
          <w:noProof w:val="0"/>
          <w:color w:val="auto"/>
        </w:rPr>
        <w:t>&lt;/Amend&gt;</w:t>
      </w:r>
    </w:p>
    <w:p w14:paraId="504EDEB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530</w:t>
      </w:r>
      <w:r w:rsidRPr="009142CE">
        <w:rPr>
          <w:rStyle w:val="HideTWBExt"/>
          <w:noProof w:val="0"/>
          <w:color w:val="auto"/>
        </w:rPr>
        <w:t>&lt;/NumAm&gt;</w:t>
      </w:r>
    </w:p>
    <w:p w14:paraId="7CC3A29E"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8427CCF" w14:textId="77777777" w:rsidR="00E734EF" w:rsidRPr="009142CE" w:rsidRDefault="00E734EF" w:rsidP="00E734EF">
      <w:pPr>
        <w:pStyle w:val="NormalBold"/>
      </w:pPr>
      <w:r w:rsidRPr="009142CE">
        <w:rPr>
          <w:rStyle w:val="HideTWBExt"/>
          <w:noProof w:val="0"/>
          <w:color w:val="auto"/>
        </w:rPr>
        <w:t>&lt;/RepeatBlock-By&gt;</w:t>
      </w:r>
    </w:p>
    <w:p w14:paraId="29BB035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67B067B" w14:textId="77777777" w:rsidR="00E734EF" w:rsidRPr="009142CE" w:rsidRDefault="00E734EF" w:rsidP="00E734EF">
      <w:pPr>
        <w:pStyle w:val="NormalBold"/>
      </w:pPr>
      <w:r w:rsidRPr="009142CE">
        <w:rPr>
          <w:rStyle w:val="HideTWBExt"/>
          <w:noProof w:val="0"/>
          <w:color w:val="auto"/>
        </w:rPr>
        <w:t>&lt;Article&gt;</w:t>
      </w:r>
      <w:r w:rsidRPr="009142CE">
        <w:t>Betragtning 41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A8D8E61" w14:textId="77777777" w:rsidTr="007B6216">
        <w:trPr>
          <w:trHeight w:hRule="exact" w:val="240"/>
          <w:jc w:val="center"/>
        </w:trPr>
        <w:tc>
          <w:tcPr>
            <w:tcW w:w="9752" w:type="dxa"/>
            <w:gridSpan w:val="2"/>
          </w:tcPr>
          <w:p w14:paraId="38B45E2C" w14:textId="77777777" w:rsidR="00E734EF" w:rsidRPr="009142CE" w:rsidRDefault="00E734EF" w:rsidP="007B6216"/>
        </w:tc>
      </w:tr>
      <w:tr w:rsidR="00E734EF" w:rsidRPr="009142CE" w14:paraId="40E7912C" w14:textId="77777777" w:rsidTr="007B6216">
        <w:trPr>
          <w:trHeight w:val="240"/>
          <w:jc w:val="center"/>
        </w:trPr>
        <w:tc>
          <w:tcPr>
            <w:tcW w:w="4876" w:type="dxa"/>
          </w:tcPr>
          <w:p w14:paraId="239C1B9F" w14:textId="77777777" w:rsidR="00E734EF" w:rsidRPr="009142CE" w:rsidRDefault="00E734EF" w:rsidP="007B6216">
            <w:pPr>
              <w:pStyle w:val="AmColumnHeading"/>
            </w:pPr>
            <w:r w:rsidRPr="009142CE">
              <w:t>Kommissionens forslag</w:t>
            </w:r>
          </w:p>
        </w:tc>
        <w:tc>
          <w:tcPr>
            <w:tcW w:w="4876" w:type="dxa"/>
          </w:tcPr>
          <w:p w14:paraId="36DC6A52" w14:textId="77777777" w:rsidR="00E734EF" w:rsidRPr="009142CE" w:rsidRDefault="00E734EF" w:rsidP="007B6216">
            <w:pPr>
              <w:pStyle w:val="AmColumnHeading"/>
            </w:pPr>
            <w:r w:rsidRPr="009142CE">
              <w:t>Ændringsforslag</w:t>
            </w:r>
          </w:p>
        </w:tc>
      </w:tr>
      <w:tr w:rsidR="00E734EF" w:rsidRPr="009142CE" w14:paraId="1F6AB864" w14:textId="77777777" w:rsidTr="007B6216">
        <w:trPr>
          <w:jc w:val="center"/>
        </w:trPr>
        <w:tc>
          <w:tcPr>
            <w:tcW w:w="4876" w:type="dxa"/>
          </w:tcPr>
          <w:p w14:paraId="0EB92678" w14:textId="77777777" w:rsidR="00E734EF" w:rsidRPr="009142CE" w:rsidRDefault="00E734EF" w:rsidP="007B6216">
            <w:pPr>
              <w:pStyle w:val="Normal6a"/>
            </w:pPr>
            <w:r w:rsidRPr="009142CE">
              <w:t>(41)</w:t>
            </w:r>
            <w:r w:rsidRPr="009142CE">
              <w:tab/>
              <w:t>Europa-Parlamentets og Rådets direktiv XXX/XXX/EU</w:t>
            </w:r>
            <w:r w:rsidRPr="009142CE">
              <w:rPr>
                <w:vertAlign w:val="superscript"/>
              </w:rPr>
              <w:t>43</w:t>
            </w:r>
            <w:r w:rsidRPr="009142CE">
              <w:t xml:space="preserve"> [direktivet om modtagelsesforhold] bør finde anvendelse på </w:t>
            </w:r>
            <w:r w:rsidRPr="009142CE">
              <w:rPr>
                <w:b/>
                <w:bCs/>
                <w:i/>
                <w:iCs/>
              </w:rPr>
              <w:t>proceduren for afgørelse af, hvilken medlemsstat der er ansvarlig</w:t>
            </w:r>
            <w:r w:rsidRPr="009142CE">
              <w:t xml:space="preserve"> som fastsat i denne forordning, med forbehold af begrænsningerne i anvendelsen af nævnte direktiv.</w:t>
            </w:r>
          </w:p>
        </w:tc>
        <w:tc>
          <w:tcPr>
            <w:tcW w:w="4876" w:type="dxa"/>
          </w:tcPr>
          <w:p w14:paraId="70058921" w14:textId="77777777" w:rsidR="00E734EF" w:rsidRPr="009142CE" w:rsidRDefault="00E734EF" w:rsidP="007B6216">
            <w:pPr>
              <w:pStyle w:val="Normal6a"/>
            </w:pPr>
            <w:r w:rsidRPr="009142CE">
              <w:t>(41)</w:t>
            </w:r>
            <w:r w:rsidRPr="009142CE">
              <w:tab/>
              <w:t>Europa-Parlamentets og Rådets direktiv XXX/XXX/EU</w:t>
            </w:r>
            <w:r w:rsidRPr="009142CE">
              <w:rPr>
                <w:vertAlign w:val="superscript"/>
              </w:rPr>
              <w:t>43</w:t>
            </w:r>
            <w:r w:rsidRPr="009142CE">
              <w:t xml:space="preserve"> [direktivet om modtagelsesforhold] bør finde anvendelse på </w:t>
            </w:r>
            <w:r w:rsidRPr="009142CE">
              <w:rPr>
                <w:b/>
                <w:i/>
              </w:rPr>
              <w:t>alle procedurer,</w:t>
            </w:r>
            <w:r w:rsidRPr="009142CE">
              <w:t xml:space="preserve"> som </w:t>
            </w:r>
            <w:r w:rsidRPr="009142CE">
              <w:rPr>
                <w:b/>
                <w:i/>
              </w:rPr>
              <w:t xml:space="preserve">er </w:t>
            </w:r>
            <w:r w:rsidRPr="009142CE">
              <w:t>fastsat i denne forordning, med forbehold af begrænsningerne i anvendelsen af nævnte direktiv.</w:t>
            </w:r>
          </w:p>
        </w:tc>
      </w:tr>
      <w:tr w:rsidR="00E734EF" w:rsidRPr="009142CE" w14:paraId="3ECF84B1" w14:textId="77777777" w:rsidTr="007B6216">
        <w:trPr>
          <w:jc w:val="center"/>
        </w:trPr>
        <w:tc>
          <w:tcPr>
            <w:tcW w:w="4876" w:type="dxa"/>
          </w:tcPr>
          <w:p w14:paraId="5C30A27A" w14:textId="77777777" w:rsidR="00E734EF" w:rsidRPr="009142CE" w:rsidRDefault="00E734EF" w:rsidP="007B6216">
            <w:pPr>
              <w:pStyle w:val="Normal6a"/>
            </w:pPr>
            <w:r w:rsidRPr="009142CE">
              <w:t>_________________</w:t>
            </w:r>
          </w:p>
        </w:tc>
        <w:tc>
          <w:tcPr>
            <w:tcW w:w="4876" w:type="dxa"/>
          </w:tcPr>
          <w:p w14:paraId="50D60D78" w14:textId="77777777" w:rsidR="00E734EF" w:rsidRPr="009142CE" w:rsidRDefault="00E734EF" w:rsidP="007B6216">
            <w:pPr>
              <w:pStyle w:val="Normal6a"/>
            </w:pPr>
            <w:r w:rsidRPr="009142CE">
              <w:t>_________________</w:t>
            </w:r>
          </w:p>
        </w:tc>
      </w:tr>
      <w:tr w:rsidR="00E734EF" w:rsidRPr="009142CE" w14:paraId="243E0169" w14:textId="77777777" w:rsidTr="007B6216">
        <w:trPr>
          <w:jc w:val="center"/>
        </w:trPr>
        <w:tc>
          <w:tcPr>
            <w:tcW w:w="4876" w:type="dxa"/>
          </w:tcPr>
          <w:p w14:paraId="3A225ACF" w14:textId="77777777" w:rsidR="00E734EF" w:rsidRPr="009142CE" w:rsidRDefault="00E734EF" w:rsidP="007B6216">
            <w:pPr>
              <w:pStyle w:val="Normal6a"/>
            </w:pPr>
            <w:r w:rsidRPr="009142CE">
              <w:rPr>
                <w:vertAlign w:val="superscript"/>
              </w:rPr>
              <w:t>43</w:t>
            </w:r>
            <w:r w:rsidRPr="009142CE">
              <w:t xml:space="preserve"> Direktiv XXX/XXX/EU (fulde titel)</w:t>
            </w:r>
          </w:p>
        </w:tc>
        <w:tc>
          <w:tcPr>
            <w:tcW w:w="4876" w:type="dxa"/>
          </w:tcPr>
          <w:p w14:paraId="53028F3D" w14:textId="77777777" w:rsidR="00E734EF" w:rsidRPr="009142CE" w:rsidRDefault="00E734EF" w:rsidP="007B6216">
            <w:pPr>
              <w:pStyle w:val="Normal6a"/>
            </w:pPr>
            <w:r w:rsidRPr="009142CE">
              <w:rPr>
                <w:vertAlign w:val="superscript"/>
              </w:rPr>
              <w:t>43</w:t>
            </w:r>
            <w:r w:rsidRPr="009142CE">
              <w:t xml:space="preserve"> Direktiv XXX/XXX/EU (fulde titel)</w:t>
            </w:r>
          </w:p>
        </w:tc>
      </w:tr>
    </w:tbl>
    <w:p w14:paraId="79C8E25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AA05BEE" w14:textId="77777777" w:rsidR="00E734EF" w:rsidRPr="009142CE" w:rsidRDefault="00E734EF" w:rsidP="00E734EF">
      <w:r w:rsidRPr="009142CE">
        <w:rPr>
          <w:rStyle w:val="HideTWBExt"/>
          <w:noProof w:val="0"/>
          <w:color w:val="auto"/>
        </w:rPr>
        <w:t>&lt;/Amend&gt;</w:t>
      </w:r>
    </w:p>
    <w:p w14:paraId="00EB2C3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531</w:t>
      </w:r>
      <w:r w:rsidRPr="009142CE">
        <w:rPr>
          <w:rStyle w:val="HideTWBExt"/>
          <w:noProof w:val="0"/>
          <w:color w:val="auto"/>
        </w:rPr>
        <w:t>&lt;/NumAm&gt;</w:t>
      </w:r>
    </w:p>
    <w:p w14:paraId="590C8137"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4FC5F425" w14:textId="77777777" w:rsidR="00E734EF" w:rsidRPr="009142CE" w:rsidRDefault="00E734EF" w:rsidP="00E734EF">
      <w:pPr>
        <w:pStyle w:val="NormalBold"/>
      </w:pPr>
      <w:r w:rsidRPr="009142CE">
        <w:rPr>
          <w:rStyle w:val="HideTWBExt"/>
          <w:noProof w:val="0"/>
          <w:color w:val="auto"/>
        </w:rPr>
        <w:t>&lt;/RepeatBlock-By&gt;</w:t>
      </w:r>
    </w:p>
    <w:p w14:paraId="78341A9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1ECE2F5"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6A8E8B8" w14:textId="77777777" w:rsidTr="007B6216">
        <w:trPr>
          <w:trHeight w:hRule="exact" w:val="240"/>
          <w:jc w:val="center"/>
        </w:trPr>
        <w:tc>
          <w:tcPr>
            <w:tcW w:w="9752" w:type="dxa"/>
            <w:gridSpan w:val="2"/>
          </w:tcPr>
          <w:p w14:paraId="77CB8B38" w14:textId="77777777" w:rsidR="00E734EF" w:rsidRPr="009142CE" w:rsidRDefault="00E734EF" w:rsidP="007B6216"/>
        </w:tc>
      </w:tr>
      <w:tr w:rsidR="00E734EF" w:rsidRPr="009142CE" w14:paraId="25EC11A7" w14:textId="77777777" w:rsidTr="007B6216">
        <w:trPr>
          <w:trHeight w:val="240"/>
          <w:jc w:val="center"/>
        </w:trPr>
        <w:tc>
          <w:tcPr>
            <w:tcW w:w="4876" w:type="dxa"/>
          </w:tcPr>
          <w:p w14:paraId="28F4B1B0" w14:textId="77777777" w:rsidR="00E734EF" w:rsidRPr="009142CE" w:rsidRDefault="00E734EF" w:rsidP="007B6216">
            <w:pPr>
              <w:pStyle w:val="AmColumnHeading"/>
            </w:pPr>
            <w:r w:rsidRPr="009142CE">
              <w:t>Kommissionens forslag</w:t>
            </w:r>
          </w:p>
        </w:tc>
        <w:tc>
          <w:tcPr>
            <w:tcW w:w="4876" w:type="dxa"/>
          </w:tcPr>
          <w:p w14:paraId="4E51746B" w14:textId="77777777" w:rsidR="00E734EF" w:rsidRPr="009142CE" w:rsidRDefault="00E734EF" w:rsidP="007B6216">
            <w:pPr>
              <w:pStyle w:val="AmColumnHeading"/>
            </w:pPr>
            <w:r w:rsidRPr="009142CE">
              <w:t>Ændringsforslag</w:t>
            </w:r>
          </w:p>
        </w:tc>
      </w:tr>
      <w:tr w:rsidR="00E734EF" w:rsidRPr="009142CE" w14:paraId="6A8F4AD5" w14:textId="77777777" w:rsidTr="007B6216">
        <w:trPr>
          <w:jc w:val="center"/>
        </w:trPr>
        <w:tc>
          <w:tcPr>
            <w:tcW w:w="4876" w:type="dxa"/>
          </w:tcPr>
          <w:p w14:paraId="6C6DF2E8" w14:textId="77777777" w:rsidR="00E734EF" w:rsidRPr="009142CE" w:rsidRDefault="00E734EF" w:rsidP="007B6216">
            <w:pPr>
              <w:pStyle w:val="Normal6a"/>
            </w:pPr>
            <w:r w:rsidRPr="009142CE">
              <w:t>(43)</w:t>
            </w:r>
            <w:r w:rsidRPr="009142CE">
              <w:tab/>
            </w:r>
            <w:r w:rsidRPr="009142CE">
              <w:rPr>
                <w:b/>
                <w:i/>
              </w:rPr>
              <w:t>I overensstemmelse med FN's konvention om barnets rettigheder fra 1989 og Den Europæiske Unions charter om grundlæggende rettigheder bør</w:t>
            </w:r>
            <w:r w:rsidRPr="009142CE">
              <w:t xml:space="preserve"> medlemsstaterne først og fremmest tage hensyn til barnets tarv ved anvendelsen af denne forordning. Ved vurderingen af </w:t>
            </w:r>
            <w:r w:rsidRPr="009142CE">
              <w:rPr>
                <w:b/>
                <w:bCs/>
                <w:i/>
                <w:iCs/>
              </w:rPr>
              <w:t>barnets tarv</w:t>
            </w:r>
            <w:r w:rsidRPr="009142CE">
              <w:t xml:space="preserve"> bør medlemsstaterne navnlig tage behørigt hensyn til </w:t>
            </w:r>
            <w:r w:rsidRPr="009142CE">
              <w:rPr>
                <w:b/>
                <w:i/>
              </w:rPr>
              <w:t xml:space="preserve">den mindreåriges trivsel og </w:t>
            </w:r>
            <w:r w:rsidRPr="009142CE">
              <w:t xml:space="preserve">sociale </w:t>
            </w:r>
            <w:r w:rsidRPr="009142CE">
              <w:rPr>
                <w:b/>
                <w:i/>
              </w:rPr>
              <w:t>udvikling, sikkerhedshensyn og den mindreåriges egen mening under hensyntagen til vedkommendes alder og modenhed, herunder vedkommendes baggrund</w:t>
            </w:r>
            <w:r w:rsidRPr="009142CE">
              <w:t xml:space="preserve">. </w:t>
            </w:r>
            <w:r w:rsidRPr="009142CE">
              <w:rPr>
                <w:b/>
                <w:i/>
              </w:rPr>
              <w:t>Der bør endvidere fastsættes specifikke proceduremæssige garantier for uledsagede mindreårige på grund af deres særlige sårbarhed.</w:t>
            </w:r>
          </w:p>
        </w:tc>
        <w:tc>
          <w:tcPr>
            <w:tcW w:w="4876" w:type="dxa"/>
          </w:tcPr>
          <w:p w14:paraId="510C93CF" w14:textId="75F1836E" w:rsidR="00E734EF" w:rsidRPr="009142CE" w:rsidRDefault="00E734EF" w:rsidP="007B6216">
            <w:pPr>
              <w:pStyle w:val="Normal6a"/>
            </w:pPr>
            <w:r w:rsidRPr="009142CE">
              <w:t>(43)</w:t>
            </w:r>
            <w:r w:rsidRPr="009142CE">
              <w:tab/>
              <w:t xml:space="preserve">Medlemsstaterne </w:t>
            </w:r>
            <w:r w:rsidRPr="009142CE">
              <w:rPr>
                <w:b/>
                <w:i/>
              </w:rPr>
              <w:t>bør</w:t>
            </w:r>
            <w:r w:rsidRPr="009142CE">
              <w:t xml:space="preserve"> først og fremmest tage hensyn til </w:t>
            </w:r>
            <w:r w:rsidRPr="009142CE">
              <w:rPr>
                <w:b/>
                <w:i/>
              </w:rPr>
              <w:t>medlemsstaternes interesser, herunder</w:t>
            </w:r>
            <w:r w:rsidRPr="009142CE">
              <w:t xml:space="preserve"> barnets tarv ved anvendelsen af denne forordning. Ved vurderingen af </w:t>
            </w:r>
            <w:r w:rsidRPr="009142CE">
              <w:rPr>
                <w:b/>
                <w:i/>
              </w:rPr>
              <w:t xml:space="preserve">deres interesser </w:t>
            </w:r>
            <w:r w:rsidRPr="009142CE">
              <w:t xml:space="preserve">bør medlemsstaterne navnlig tage behørigt hensyn til </w:t>
            </w:r>
            <w:r w:rsidRPr="009142CE">
              <w:rPr>
                <w:b/>
                <w:i/>
              </w:rPr>
              <w:t xml:space="preserve">indvirkning på den </w:t>
            </w:r>
            <w:r w:rsidRPr="009142CE">
              <w:t xml:space="preserve">sociale </w:t>
            </w:r>
            <w:r w:rsidRPr="009142CE">
              <w:rPr>
                <w:b/>
                <w:i/>
              </w:rPr>
              <w:t xml:space="preserve">samhørighed ved en </w:t>
            </w:r>
            <w:r w:rsidR="005B6EB2" w:rsidRPr="009142CE">
              <w:rPr>
                <w:b/>
                <w:i/>
              </w:rPr>
              <w:t xml:space="preserve">omfattende </w:t>
            </w:r>
            <w:r w:rsidRPr="009142CE">
              <w:rPr>
                <w:b/>
                <w:i/>
              </w:rPr>
              <w:t>migration</w:t>
            </w:r>
            <w:r w:rsidRPr="009142CE">
              <w:t>.</w:t>
            </w:r>
          </w:p>
        </w:tc>
      </w:tr>
    </w:tbl>
    <w:p w14:paraId="1636B70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C1865BA" w14:textId="77777777" w:rsidR="00E734EF" w:rsidRPr="009142CE" w:rsidRDefault="00E734EF" w:rsidP="00E734EF">
      <w:r w:rsidRPr="009142CE">
        <w:rPr>
          <w:rStyle w:val="HideTWBExt"/>
          <w:noProof w:val="0"/>
          <w:color w:val="auto"/>
        </w:rPr>
        <w:t>&lt;/Amend&gt;</w:t>
      </w:r>
    </w:p>
    <w:p w14:paraId="0BFB842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532</w:t>
      </w:r>
      <w:r w:rsidRPr="009142CE">
        <w:rPr>
          <w:rStyle w:val="HideTWBExt"/>
          <w:noProof w:val="0"/>
          <w:color w:val="auto"/>
        </w:rPr>
        <w:t>&lt;/NumAm&gt;</w:t>
      </w:r>
    </w:p>
    <w:p w14:paraId="4B0A0BFC"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5B7A9C62" w14:textId="77777777" w:rsidR="00E734EF" w:rsidRPr="009142CE" w:rsidRDefault="00E734EF" w:rsidP="00E734EF">
      <w:pPr>
        <w:pStyle w:val="NormalBold"/>
      </w:pPr>
      <w:r w:rsidRPr="009142CE">
        <w:rPr>
          <w:rStyle w:val="HideTWBExt"/>
          <w:noProof w:val="0"/>
          <w:color w:val="auto"/>
        </w:rPr>
        <w:t>&lt;/RepeatBlock-By&gt;</w:t>
      </w:r>
    </w:p>
    <w:p w14:paraId="09CE53A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B6B6D9B"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A39D086" w14:textId="77777777" w:rsidTr="007B6216">
        <w:trPr>
          <w:trHeight w:hRule="exact" w:val="240"/>
          <w:jc w:val="center"/>
        </w:trPr>
        <w:tc>
          <w:tcPr>
            <w:tcW w:w="9752" w:type="dxa"/>
            <w:gridSpan w:val="2"/>
          </w:tcPr>
          <w:p w14:paraId="7358A188" w14:textId="77777777" w:rsidR="00E734EF" w:rsidRPr="009142CE" w:rsidRDefault="00E734EF" w:rsidP="007B6216"/>
        </w:tc>
      </w:tr>
      <w:tr w:rsidR="00E734EF" w:rsidRPr="009142CE" w14:paraId="2C07F86B" w14:textId="77777777" w:rsidTr="007B6216">
        <w:trPr>
          <w:trHeight w:val="240"/>
          <w:jc w:val="center"/>
        </w:trPr>
        <w:tc>
          <w:tcPr>
            <w:tcW w:w="4876" w:type="dxa"/>
          </w:tcPr>
          <w:p w14:paraId="070170BC" w14:textId="77777777" w:rsidR="00E734EF" w:rsidRPr="009142CE" w:rsidRDefault="00E734EF" w:rsidP="007B6216">
            <w:pPr>
              <w:pStyle w:val="AmColumnHeading"/>
            </w:pPr>
            <w:r w:rsidRPr="009142CE">
              <w:t>Kommissionens forslag</w:t>
            </w:r>
          </w:p>
        </w:tc>
        <w:tc>
          <w:tcPr>
            <w:tcW w:w="4876" w:type="dxa"/>
          </w:tcPr>
          <w:p w14:paraId="5D4E9DC8" w14:textId="77777777" w:rsidR="00E734EF" w:rsidRPr="009142CE" w:rsidRDefault="00E734EF" w:rsidP="007B6216">
            <w:pPr>
              <w:pStyle w:val="AmColumnHeading"/>
            </w:pPr>
            <w:r w:rsidRPr="009142CE">
              <w:t>Ændringsforslag</w:t>
            </w:r>
          </w:p>
        </w:tc>
      </w:tr>
      <w:tr w:rsidR="00E734EF" w:rsidRPr="009142CE" w14:paraId="2C8DAB5A" w14:textId="77777777" w:rsidTr="007B6216">
        <w:trPr>
          <w:jc w:val="center"/>
        </w:trPr>
        <w:tc>
          <w:tcPr>
            <w:tcW w:w="4876" w:type="dxa"/>
          </w:tcPr>
          <w:p w14:paraId="48D1F6E3"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w:t>
            </w:r>
            <w:r w:rsidRPr="009142CE">
              <w:rPr>
                <w:b/>
                <w:i/>
              </w:rPr>
              <w:t>medlemsstaterne først og fremmest tage</w:t>
            </w:r>
            <w:r w:rsidRPr="009142CE">
              <w:t xml:space="preserve"> hensyn til barnets tarv </w:t>
            </w:r>
            <w:r w:rsidRPr="009142CE">
              <w:rPr>
                <w:b/>
                <w:i/>
              </w:rPr>
              <w:t xml:space="preserve">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w:t>
            </w:r>
            <w:r w:rsidRPr="009142CE">
              <w:t xml:space="preserve">deres </w:t>
            </w:r>
            <w:r w:rsidRPr="009142CE">
              <w:rPr>
                <w:b/>
                <w:i/>
              </w:rPr>
              <w:t>særlige sårbarhed</w:t>
            </w:r>
            <w:r w:rsidRPr="009142CE">
              <w:t>.</w:t>
            </w:r>
          </w:p>
        </w:tc>
        <w:tc>
          <w:tcPr>
            <w:tcW w:w="4876" w:type="dxa"/>
          </w:tcPr>
          <w:p w14:paraId="39F95063"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w:t>
            </w:r>
            <w:r w:rsidRPr="009142CE">
              <w:rPr>
                <w:b/>
                <w:i/>
              </w:rPr>
              <w:t>medlemsstaternes</w:t>
            </w:r>
            <w:r w:rsidRPr="009142CE">
              <w:t xml:space="preserve"> hensyn til barnets tarv </w:t>
            </w:r>
            <w:r w:rsidRPr="009142CE">
              <w:rPr>
                <w:b/>
                <w:i/>
              </w:rPr>
              <w:t xml:space="preserve">være et vigtigt anliggende; dette indebærer en hurtig genforening med </w:t>
            </w:r>
            <w:r w:rsidRPr="009142CE">
              <w:t xml:space="preserve">deres </w:t>
            </w:r>
            <w:r w:rsidRPr="009142CE">
              <w:rPr>
                <w:b/>
                <w:i/>
              </w:rPr>
              <w:t>familie og/eller repræsentant i eller i nærheden af deres hjemland</w:t>
            </w:r>
            <w:r w:rsidRPr="009142CE">
              <w:t>.</w:t>
            </w:r>
          </w:p>
        </w:tc>
      </w:tr>
    </w:tbl>
    <w:p w14:paraId="51F356D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F564F76" w14:textId="77777777" w:rsidR="00E734EF" w:rsidRPr="009142CE" w:rsidRDefault="00E734EF" w:rsidP="00E734EF">
      <w:r w:rsidRPr="009142CE">
        <w:rPr>
          <w:rStyle w:val="HideTWBExt"/>
          <w:noProof w:val="0"/>
          <w:color w:val="auto"/>
        </w:rPr>
        <w:t>&lt;/Amend&gt;</w:t>
      </w:r>
    </w:p>
    <w:p w14:paraId="25A7734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533</w:t>
      </w:r>
      <w:r w:rsidRPr="009142CE">
        <w:rPr>
          <w:rStyle w:val="HideTWBExt"/>
          <w:noProof w:val="0"/>
          <w:color w:val="auto"/>
        </w:rPr>
        <w:t>&lt;/NumAm&gt;</w:t>
      </w:r>
    </w:p>
    <w:p w14:paraId="23FEFFA8" w14:textId="77777777" w:rsidR="00E734EF" w:rsidRPr="009142CE" w:rsidRDefault="00E734EF" w:rsidP="00E734EF">
      <w:pPr>
        <w:pStyle w:val="NormalBold"/>
      </w:pPr>
      <w:r w:rsidRPr="009142CE">
        <w:rPr>
          <w:rStyle w:val="HideTWBExt"/>
          <w:noProof w:val="0"/>
          <w:color w:val="auto"/>
        </w:rPr>
        <w:t>&lt;RepeatBlock-By&gt;&lt;Members&gt;</w:t>
      </w:r>
      <w:r w:rsidRPr="009142CE">
        <w:t>Caterina Chinnici, Javier Moreno Sánchez</w:t>
      </w:r>
      <w:r w:rsidRPr="009142CE">
        <w:rPr>
          <w:rStyle w:val="HideTWBExt"/>
          <w:noProof w:val="0"/>
          <w:color w:val="auto"/>
        </w:rPr>
        <w:t>&lt;/Members&gt;</w:t>
      </w:r>
    </w:p>
    <w:p w14:paraId="08A289BB" w14:textId="77777777" w:rsidR="00E734EF" w:rsidRPr="009142CE" w:rsidRDefault="00E734EF" w:rsidP="00E734EF">
      <w:pPr>
        <w:pStyle w:val="NormalBold"/>
      </w:pPr>
      <w:r w:rsidRPr="009142CE">
        <w:rPr>
          <w:rStyle w:val="HideTWBExt"/>
          <w:noProof w:val="0"/>
          <w:color w:val="auto"/>
        </w:rPr>
        <w:t>&lt;/RepeatBlock-By&gt;</w:t>
      </w:r>
    </w:p>
    <w:p w14:paraId="5E8A792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1571CE0"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750CD76" w14:textId="77777777" w:rsidTr="007B6216">
        <w:trPr>
          <w:trHeight w:hRule="exact" w:val="240"/>
          <w:jc w:val="center"/>
        </w:trPr>
        <w:tc>
          <w:tcPr>
            <w:tcW w:w="9752" w:type="dxa"/>
            <w:gridSpan w:val="2"/>
          </w:tcPr>
          <w:p w14:paraId="05FB5DF9" w14:textId="77777777" w:rsidR="00E734EF" w:rsidRPr="009142CE" w:rsidRDefault="00E734EF" w:rsidP="007B6216"/>
        </w:tc>
      </w:tr>
      <w:tr w:rsidR="00E734EF" w:rsidRPr="009142CE" w14:paraId="37436B47" w14:textId="77777777" w:rsidTr="007B6216">
        <w:trPr>
          <w:trHeight w:val="240"/>
          <w:jc w:val="center"/>
        </w:trPr>
        <w:tc>
          <w:tcPr>
            <w:tcW w:w="4876" w:type="dxa"/>
          </w:tcPr>
          <w:p w14:paraId="11E6E917" w14:textId="77777777" w:rsidR="00E734EF" w:rsidRPr="009142CE" w:rsidRDefault="00E734EF" w:rsidP="007B6216">
            <w:pPr>
              <w:pStyle w:val="AmColumnHeading"/>
            </w:pPr>
            <w:r w:rsidRPr="009142CE">
              <w:t>Kommissionens forslag</w:t>
            </w:r>
          </w:p>
        </w:tc>
        <w:tc>
          <w:tcPr>
            <w:tcW w:w="4876" w:type="dxa"/>
          </w:tcPr>
          <w:p w14:paraId="6288DAEC" w14:textId="77777777" w:rsidR="00E734EF" w:rsidRPr="009142CE" w:rsidRDefault="00E734EF" w:rsidP="007B6216">
            <w:pPr>
              <w:pStyle w:val="AmColumnHeading"/>
            </w:pPr>
            <w:r w:rsidRPr="009142CE">
              <w:t>Ændringsforslag</w:t>
            </w:r>
          </w:p>
        </w:tc>
      </w:tr>
      <w:tr w:rsidR="00E734EF" w:rsidRPr="009142CE" w14:paraId="43BBDE8F" w14:textId="77777777" w:rsidTr="007B6216">
        <w:trPr>
          <w:jc w:val="center"/>
        </w:trPr>
        <w:tc>
          <w:tcPr>
            <w:tcW w:w="4876" w:type="dxa"/>
          </w:tcPr>
          <w:p w14:paraId="30776327"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w:t>
            </w:r>
            <w:r w:rsidRPr="009142CE">
              <w:rPr>
                <w:b/>
                <w:bCs/>
                <w:i/>
                <w:iCs/>
              </w:rPr>
              <w:t>tage</w:t>
            </w:r>
            <w:r w:rsidRPr="009142CE">
              <w:t xml:space="preserv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6F239945"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w:t>
            </w:r>
            <w:r w:rsidRPr="009142CE">
              <w:rPr>
                <w:b/>
                <w:i/>
              </w:rPr>
              <w:t xml:space="preserve">foretage en individuel vurdering under ledelse af de relevante og uafhængige børnebeskyttelsesmyndigheder, idet de </w:t>
            </w:r>
            <w:r w:rsidRPr="009142CE">
              <w:t xml:space="preserve">navnlig </w:t>
            </w:r>
            <w:r w:rsidRPr="009142CE">
              <w:rPr>
                <w:b/>
                <w:i/>
              </w:rPr>
              <w:t xml:space="preserve">tager </w:t>
            </w:r>
            <w:r w:rsidRPr="009142CE">
              <w:t xml:space="preserve">behørigt hensyn til den mindreåriges trivsel og sociale udvikling, sikkerhedshensyn </w:t>
            </w:r>
            <w:r w:rsidRPr="009142CE">
              <w:rPr>
                <w:b/>
                <w:i/>
              </w:rPr>
              <w:t xml:space="preserve">på kort, mellemlang og lang sigt </w:t>
            </w:r>
            <w:r w:rsidRPr="009142CE">
              <w:t xml:space="preserve">og den mindreåriges egen mening under hensyntagen til vedkommendes alder og modenhed, herunder vedkommendes </w:t>
            </w:r>
            <w:r w:rsidRPr="009142CE">
              <w:rPr>
                <w:b/>
                <w:i/>
              </w:rPr>
              <w:t xml:space="preserve">individuelle omstændigheder og </w:t>
            </w:r>
            <w:r w:rsidRPr="009142CE">
              <w:t>baggrund. Der bør endvidere fastsættes specifikke proceduremæssige garantier for uledsagede mindreårige på grund af deres særlige sårbarhed</w:t>
            </w:r>
            <w:r w:rsidRPr="009142CE">
              <w:rPr>
                <w:b/>
                <w:i/>
              </w:rPr>
              <w:t>, herunder udpegelse af en uafhængig værge og adgang til gratis retshjælp</w:t>
            </w:r>
            <w:r w:rsidRPr="009142CE">
              <w:t>.</w:t>
            </w:r>
          </w:p>
        </w:tc>
      </w:tr>
    </w:tbl>
    <w:p w14:paraId="1955DC6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DF54E10" w14:textId="77777777" w:rsidR="00E734EF" w:rsidRPr="009142CE" w:rsidRDefault="00E734EF" w:rsidP="00E734EF">
      <w:r w:rsidRPr="009142CE">
        <w:rPr>
          <w:rStyle w:val="HideTWBExt"/>
          <w:noProof w:val="0"/>
          <w:color w:val="auto"/>
        </w:rPr>
        <w:t>&lt;/Amend&gt;</w:t>
      </w:r>
    </w:p>
    <w:p w14:paraId="4AEF6C5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534</w:t>
      </w:r>
      <w:r w:rsidRPr="009142CE">
        <w:rPr>
          <w:rStyle w:val="HideTWBExt"/>
          <w:noProof w:val="0"/>
          <w:color w:val="auto"/>
        </w:rPr>
        <w:t>&lt;/NumAm&gt;</w:t>
      </w:r>
    </w:p>
    <w:p w14:paraId="5E1D56D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2699909C" w14:textId="77777777" w:rsidR="00E734EF" w:rsidRPr="009142CE" w:rsidRDefault="00E734EF" w:rsidP="00E734EF">
      <w:pPr>
        <w:pStyle w:val="NormalBold"/>
      </w:pPr>
      <w:r w:rsidRPr="009142CE">
        <w:rPr>
          <w:rStyle w:val="HideTWBExt"/>
          <w:noProof w:val="0"/>
          <w:color w:val="auto"/>
        </w:rPr>
        <w:t>&lt;/RepeatBlock-By&gt;</w:t>
      </w:r>
    </w:p>
    <w:p w14:paraId="6C4D78F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326F385"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21EF8C9" w14:textId="77777777" w:rsidTr="007B6216">
        <w:trPr>
          <w:trHeight w:hRule="exact" w:val="240"/>
          <w:jc w:val="center"/>
        </w:trPr>
        <w:tc>
          <w:tcPr>
            <w:tcW w:w="9752" w:type="dxa"/>
            <w:gridSpan w:val="2"/>
          </w:tcPr>
          <w:p w14:paraId="38593A51" w14:textId="77777777" w:rsidR="00E734EF" w:rsidRPr="009142CE" w:rsidRDefault="00E734EF" w:rsidP="007B6216"/>
        </w:tc>
      </w:tr>
      <w:tr w:rsidR="00E734EF" w:rsidRPr="009142CE" w14:paraId="1C53AB1A" w14:textId="77777777" w:rsidTr="007B6216">
        <w:trPr>
          <w:trHeight w:val="240"/>
          <w:jc w:val="center"/>
        </w:trPr>
        <w:tc>
          <w:tcPr>
            <w:tcW w:w="4876" w:type="dxa"/>
          </w:tcPr>
          <w:p w14:paraId="093B1C2D" w14:textId="77777777" w:rsidR="00E734EF" w:rsidRPr="009142CE" w:rsidRDefault="00E734EF" w:rsidP="007B6216">
            <w:pPr>
              <w:pStyle w:val="AmColumnHeading"/>
            </w:pPr>
            <w:r w:rsidRPr="009142CE">
              <w:t>Kommissionens forslag</w:t>
            </w:r>
          </w:p>
        </w:tc>
        <w:tc>
          <w:tcPr>
            <w:tcW w:w="4876" w:type="dxa"/>
          </w:tcPr>
          <w:p w14:paraId="3BB4A611" w14:textId="77777777" w:rsidR="00E734EF" w:rsidRPr="009142CE" w:rsidRDefault="00E734EF" w:rsidP="007B6216">
            <w:pPr>
              <w:pStyle w:val="AmColumnHeading"/>
            </w:pPr>
            <w:r w:rsidRPr="009142CE">
              <w:t>Ændringsforslag</w:t>
            </w:r>
          </w:p>
        </w:tc>
      </w:tr>
      <w:tr w:rsidR="00E734EF" w:rsidRPr="009142CE" w14:paraId="4F45978C" w14:textId="77777777" w:rsidTr="007B6216">
        <w:trPr>
          <w:jc w:val="center"/>
        </w:trPr>
        <w:tc>
          <w:tcPr>
            <w:tcW w:w="4876" w:type="dxa"/>
          </w:tcPr>
          <w:p w14:paraId="50D7BE84"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w:t>
            </w:r>
            <w:r w:rsidRPr="009142CE">
              <w:rPr>
                <w:b/>
                <w:bCs/>
                <w:i/>
                <w:iCs/>
              </w:rPr>
              <w:t>navnlig tage</w:t>
            </w:r>
            <w:r w:rsidRPr="009142CE">
              <w:t xml:space="preserv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7FB49F06"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w:t>
            </w:r>
            <w:r w:rsidRPr="009142CE">
              <w:rPr>
                <w:b/>
                <w:i/>
              </w:rPr>
              <w:t xml:space="preserve">foretage en individuel vurdering under ledelse af de relevante og uafhængige børnebeskyttelsesmyndigheder, idet de tager </w:t>
            </w:r>
            <w:r w:rsidRPr="009142CE">
              <w:t xml:space="preserve">behørigt hensyn til den mindreåriges trivsel og sociale udvikling, sikkerhedshensyn </w:t>
            </w:r>
            <w:r w:rsidRPr="009142CE">
              <w:rPr>
                <w:b/>
                <w:i/>
              </w:rPr>
              <w:t xml:space="preserve">på kort, mellemlang og lang sigt </w:t>
            </w:r>
            <w:r w:rsidRPr="009142CE">
              <w:t xml:space="preserve">og den mindreåriges egen mening under hensyntagen til vedkommendes alder og modenhed, herunder vedkommendes </w:t>
            </w:r>
            <w:r w:rsidRPr="009142CE">
              <w:rPr>
                <w:b/>
                <w:i/>
              </w:rPr>
              <w:t>individuelle omstændigheder og</w:t>
            </w:r>
            <w:r w:rsidRPr="009142CE">
              <w:t xml:space="preserve"> baggrund. Der bør endvidere fastsættes specifikke proceduremæssige garantier for uledsagede mindreårige på grund af deres særlige sårbarhed</w:t>
            </w:r>
            <w:r w:rsidRPr="009142CE">
              <w:rPr>
                <w:b/>
                <w:i/>
              </w:rPr>
              <w:t>, herunder udpegelse af en uafhængig værge og adgang til gratis retshjælp</w:t>
            </w:r>
            <w:r w:rsidRPr="009142CE">
              <w:t>.</w:t>
            </w:r>
          </w:p>
        </w:tc>
      </w:tr>
    </w:tbl>
    <w:p w14:paraId="3BD3C52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63E52B6" w14:textId="77777777" w:rsidR="00E734EF" w:rsidRPr="009142CE" w:rsidRDefault="00E734EF" w:rsidP="00E734EF">
      <w:r w:rsidRPr="009142CE">
        <w:rPr>
          <w:rStyle w:val="HideTWBExt"/>
          <w:noProof w:val="0"/>
          <w:color w:val="auto"/>
        </w:rPr>
        <w:t>&lt;/Amend&gt;</w:t>
      </w:r>
    </w:p>
    <w:p w14:paraId="3DDA91E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535</w:t>
      </w:r>
      <w:r w:rsidRPr="009142CE">
        <w:rPr>
          <w:rStyle w:val="HideTWBExt"/>
          <w:noProof w:val="0"/>
          <w:color w:val="auto"/>
        </w:rPr>
        <w:t>&lt;/NumAm&gt;</w:t>
      </w:r>
    </w:p>
    <w:p w14:paraId="051C243D"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23A6D90E" w14:textId="77777777" w:rsidR="00E734EF" w:rsidRPr="009142CE" w:rsidRDefault="00E734EF" w:rsidP="00E734EF">
      <w:pPr>
        <w:pStyle w:val="NormalBold"/>
      </w:pPr>
      <w:r w:rsidRPr="009142CE">
        <w:rPr>
          <w:rStyle w:val="HideTWBExt"/>
          <w:noProof w:val="0"/>
          <w:color w:val="auto"/>
        </w:rPr>
        <w:t>&lt;/RepeatBlock-By&gt;</w:t>
      </w:r>
    </w:p>
    <w:p w14:paraId="52E1BDF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4151F8"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678A044" w14:textId="77777777" w:rsidTr="007B6216">
        <w:trPr>
          <w:trHeight w:hRule="exact" w:val="240"/>
          <w:jc w:val="center"/>
        </w:trPr>
        <w:tc>
          <w:tcPr>
            <w:tcW w:w="9752" w:type="dxa"/>
            <w:gridSpan w:val="2"/>
          </w:tcPr>
          <w:p w14:paraId="19F27B80" w14:textId="77777777" w:rsidR="00E734EF" w:rsidRPr="009142CE" w:rsidRDefault="00E734EF" w:rsidP="007B6216"/>
        </w:tc>
      </w:tr>
      <w:tr w:rsidR="00E734EF" w:rsidRPr="009142CE" w14:paraId="7EA949D8" w14:textId="77777777" w:rsidTr="007B6216">
        <w:trPr>
          <w:trHeight w:val="240"/>
          <w:jc w:val="center"/>
        </w:trPr>
        <w:tc>
          <w:tcPr>
            <w:tcW w:w="4876" w:type="dxa"/>
          </w:tcPr>
          <w:p w14:paraId="5CA8FE1C" w14:textId="77777777" w:rsidR="00E734EF" w:rsidRPr="009142CE" w:rsidRDefault="00E734EF" w:rsidP="007B6216">
            <w:pPr>
              <w:pStyle w:val="AmColumnHeading"/>
            </w:pPr>
            <w:r w:rsidRPr="009142CE">
              <w:t>Kommissionens forslag</w:t>
            </w:r>
          </w:p>
        </w:tc>
        <w:tc>
          <w:tcPr>
            <w:tcW w:w="4876" w:type="dxa"/>
          </w:tcPr>
          <w:p w14:paraId="5A2954DB" w14:textId="77777777" w:rsidR="00E734EF" w:rsidRPr="009142CE" w:rsidRDefault="00E734EF" w:rsidP="007B6216">
            <w:pPr>
              <w:pStyle w:val="AmColumnHeading"/>
            </w:pPr>
            <w:r w:rsidRPr="009142CE">
              <w:t>Ændringsforslag</w:t>
            </w:r>
          </w:p>
        </w:tc>
      </w:tr>
      <w:tr w:rsidR="00E734EF" w:rsidRPr="009142CE" w14:paraId="61D2500A" w14:textId="77777777" w:rsidTr="007B6216">
        <w:trPr>
          <w:jc w:val="center"/>
        </w:trPr>
        <w:tc>
          <w:tcPr>
            <w:tcW w:w="4876" w:type="dxa"/>
          </w:tcPr>
          <w:p w14:paraId="3F82E013"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w:t>
            </w:r>
            <w:r w:rsidRPr="009142CE">
              <w:rPr>
                <w:b/>
                <w:i/>
              </w:rPr>
              <w:t>først og fremmest</w:t>
            </w:r>
            <w:r w:rsidRPr="009142CE">
              <w:t xml:space="preserve"> tage hensyn til barnets tarv ved anvendelsen af denne forordning. </w:t>
            </w:r>
            <w:r w:rsidRPr="009142CE">
              <w:rPr>
                <w:b/>
                <w:i/>
              </w:rPr>
              <w:t>Ved vurderingen af barnets tarv bør medlemsstaterne navnlig tage behørigt hensyn til den mindreåriges trivsel og sociale udvikling, sikkerhedshensyn og den mindreåriges egen mening under hensyntagen til vedkommendes alder og modenhed, herunder vedkommendes baggrund.</w:t>
            </w:r>
            <w:r w:rsidRPr="009142CE">
              <w:t xml:space="preserve"> Der bør endvidere </w:t>
            </w:r>
            <w:r w:rsidRPr="009142CE">
              <w:rPr>
                <w:b/>
                <w:i/>
              </w:rPr>
              <w:t>fastsættes</w:t>
            </w:r>
            <w:r w:rsidRPr="009142CE">
              <w:t xml:space="preserve"> specifikke </w:t>
            </w:r>
            <w:r w:rsidRPr="009142CE">
              <w:rPr>
                <w:b/>
                <w:i/>
              </w:rPr>
              <w:t>proceduremæssige garantier for uledsagede mindreårige på grund af deres særlige sårbarhed</w:t>
            </w:r>
            <w:r w:rsidRPr="009142CE">
              <w:t>.</w:t>
            </w:r>
          </w:p>
        </w:tc>
        <w:tc>
          <w:tcPr>
            <w:tcW w:w="4876" w:type="dxa"/>
          </w:tcPr>
          <w:p w14:paraId="1ADB1571"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tage hensyn til barnets tarv ved anvendelsen af denne forordning. Der bør endvidere </w:t>
            </w:r>
            <w:r w:rsidRPr="009142CE">
              <w:rPr>
                <w:b/>
                <w:i/>
              </w:rPr>
              <w:t>iværksættes</w:t>
            </w:r>
            <w:r w:rsidRPr="009142CE">
              <w:t xml:space="preserve"> specifikke </w:t>
            </w:r>
            <w:r w:rsidRPr="009142CE">
              <w:rPr>
                <w:b/>
                <w:i/>
              </w:rPr>
              <w:t>procedurer til bekæmpelse af omgåelse og misbrug af status som uledsaget mindreårig, især gennem indførelse af systematiske knogleprøver for at frasortere de åbenbart mest grundløse ansøgninger om anerkendelse</w:t>
            </w:r>
            <w:r w:rsidRPr="009142CE">
              <w:t>.</w:t>
            </w:r>
          </w:p>
        </w:tc>
      </w:tr>
    </w:tbl>
    <w:p w14:paraId="5C556E1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546E509C" w14:textId="77777777" w:rsidR="00E734EF" w:rsidRPr="009142CE" w:rsidRDefault="00E734EF" w:rsidP="00E734EF">
      <w:r w:rsidRPr="009142CE">
        <w:rPr>
          <w:rStyle w:val="HideTWBExt"/>
          <w:noProof w:val="0"/>
          <w:color w:val="auto"/>
        </w:rPr>
        <w:t>&lt;/Amend&gt;</w:t>
      </w:r>
    </w:p>
    <w:p w14:paraId="1302224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536</w:t>
      </w:r>
      <w:r w:rsidRPr="009142CE">
        <w:rPr>
          <w:rStyle w:val="HideTWBExt"/>
          <w:noProof w:val="0"/>
          <w:color w:val="auto"/>
        </w:rPr>
        <w:t>&lt;/NumAm&gt;</w:t>
      </w:r>
    </w:p>
    <w:p w14:paraId="53E9A1AF"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44EC90A3" w14:textId="77777777" w:rsidR="00E734EF" w:rsidRPr="009142CE" w:rsidRDefault="00E734EF" w:rsidP="00E734EF">
      <w:pPr>
        <w:pStyle w:val="NormalBold"/>
      </w:pPr>
      <w:r w:rsidRPr="009142CE">
        <w:rPr>
          <w:rStyle w:val="HideTWBExt"/>
          <w:noProof w:val="0"/>
          <w:color w:val="auto"/>
        </w:rPr>
        <w:t>&lt;/RepeatBlock-By&gt;</w:t>
      </w:r>
    </w:p>
    <w:p w14:paraId="4275A3C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6196FC6"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9B36158" w14:textId="77777777" w:rsidTr="007B6216">
        <w:trPr>
          <w:trHeight w:hRule="exact" w:val="240"/>
          <w:jc w:val="center"/>
        </w:trPr>
        <w:tc>
          <w:tcPr>
            <w:tcW w:w="9752" w:type="dxa"/>
            <w:gridSpan w:val="2"/>
          </w:tcPr>
          <w:p w14:paraId="08E1CE48" w14:textId="77777777" w:rsidR="00E734EF" w:rsidRPr="009142CE" w:rsidRDefault="00E734EF" w:rsidP="007B6216"/>
        </w:tc>
      </w:tr>
      <w:tr w:rsidR="00E734EF" w:rsidRPr="009142CE" w14:paraId="1217C2E0" w14:textId="77777777" w:rsidTr="007B6216">
        <w:trPr>
          <w:trHeight w:val="240"/>
          <w:jc w:val="center"/>
        </w:trPr>
        <w:tc>
          <w:tcPr>
            <w:tcW w:w="4876" w:type="dxa"/>
          </w:tcPr>
          <w:p w14:paraId="51AA47DB" w14:textId="77777777" w:rsidR="00E734EF" w:rsidRPr="009142CE" w:rsidRDefault="00E734EF" w:rsidP="007B6216">
            <w:pPr>
              <w:pStyle w:val="AmColumnHeading"/>
            </w:pPr>
            <w:r w:rsidRPr="009142CE">
              <w:t>Kommissionens forslag</w:t>
            </w:r>
          </w:p>
        </w:tc>
        <w:tc>
          <w:tcPr>
            <w:tcW w:w="4876" w:type="dxa"/>
          </w:tcPr>
          <w:p w14:paraId="0C938310" w14:textId="77777777" w:rsidR="00E734EF" w:rsidRPr="009142CE" w:rsidRDefault="00E734EF" w:rsidP="007B6216">
            <w:pPr>
              <w:pStyle w:val="AmColumnHeading"/>
            </w:pPr>
            <w:r w:rsidRPr="009142CE">
              <w:t>Ændringsforslag</w:t>
            </w:r>
          </w:p>
        </w:tc>
      </w:tr>
      <w:tr w:rsidR="00E734EF" w:rsidRPr="009142CE" w14:paraId="29492F55" w14:textId="77777777" w:rsidTr="007B6216">
        <w:trPr>
          <w:jc w:val="center"/>
        </w:trPr>
        <w:tc>
          <w:tcPr>
            <w:tcW w:w="4876" w:type="dxa"/>
          </w:tcPr>
          <w:p w14:paraId="349BB87C"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55012DDC"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 </w:t>
            </w:r>
            <w:r w:rsidRPr="009142CE">
              <w:rPr>
                <w:b/>
                <w:i/>
              </w:rPr>
              <w:t>Procedurer til vurdering af ansøgerens alder bør baseres på videnskabelige kriterier, herunder estimering af tændernes alder.</w:t>
            </w:r>
          </w:p>
        </w:tc>
      </w:tr>
    </w:tbl>
    <w:p w14:paraId="77A9A49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21D524F" w14:textId="77777777" w:rsidR="00E734EF" w:rsidRPr="009142CE" w:rsidRDefault="00E734EF" w:rsidP="00E734EF">
      <w:r w:rsidRPr="009142CE">
        <w:rPr>
          <w:rStyle w:val="HideTWBExt"/>
          <w:noProof w:val="0"/>
          <w:color w:val="auto"/>
        </w:rPr>
        <w:t>&lt;/Amend&gt;</w:t>
      </w:r>
    </w:p>
    <w:p w14:paraId="3F9FB3D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537</w:t>
      </w:r>
      <w:r w:rsidRPr="009142CE">
        <w:rPr>
          <w:rStyle w:val="HideTWBExt"/>
          <w:noProof w:val="0"/>
          <w:color w:val="auto"/>
        </w:rPr>
        <w:t>&lt;/NumAm&gt;</w:t>
      </w:r>
    </w:p>
    <w:p w14:paraId="6CC2858F"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D8AABF7" w14:textId="77777777" w:rsidR="00E734EF" w:rsidRPr="009142CE" w:rsidRDefault="00E734EF" w:rsidP="00E734EF">
      <w:pPr>
        <w:pStyle w:val="NormalBold"/>
      </w:pPr>
      <w:r w:rsidRPr="009142CE">
        <w:rPr>
          <w:rStyle w:val="HideTWBExt"/>
          <w:noProof w:val="0"/>
          <w:color w:val="auto"/>
        </w:rPr>
        <w:t>&lt;/RepeatBlock-By&gt;</w:t>
      </w:r>
    </w:p>
    <w:p w14:paraId="4BF42E0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196696E"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29E6A51" w14:textId="77777777" w:rsidTr="007B6216">
        <w:trPr>
          <w:trHeight w:hRule="exact" w:val="240"/>
          <w:jc w:val="center"/>
        </w:trPr>
        <w:tc>
          <w:tcPr>
            <w:tcW w:w="9752" w:type="dxa"/>
            <w:gridSpan w:val="2"/>
          </w:tcPr>
          <w:p w14:paraId="32578537" w14:textId="77777777" w:rsidR="00E734EF" w:rsidRPr="009142CE" w:rsidRDefault="00E734EF" w:rsidP="007B6216"/>
        </w:tc>
      </w:tr>
      <w:tr w:rsidR="00E734EF" w:rsidRPr="009142CE" w14:paraId="04359BD6" w14:textId="77777777" w:rsidTr="007B6216">
        <w:trPr>
          <w:trHeight w:val="240"/>
          <w:jc w:val="center"/>
        </w:trPr>
        <w:tc>
          <w:tcPr>
            <w:tcW w:w="4876" w:type="dxa"/>
          </w:tcPr>
          <w:p w14:paraId="72618F5F" w14:textId="77777777" w:rsidR="00E734EF" w:rsidRPr="009142CE" w:rsidRDefault="00E734EF" w:rsidP="007B6216">
            <w:pPr>
              <w:pStyle w:val="AmColumnHeading"/>
            </w:pPr>
            <w:r w:rsidRPr="009142CE">
              <w:t>Kommissionens forslag</w:t>
            </w:r>
          </w:p>
        </w:tc>
        <w:tc>
          <w:tcPr>
            <w:tcW w:w="4876" w:type="dxa"/>
          </w:tcPr>
          <w:p w14:paraId="23C62992" w14:textId="77777777" w:rsidR="00E734EF" w:rsidRPr="009142CE" w:rsidRDefault="00E734EF" w:rsidP="007B6216">
            <w:pPr>
              <w:pStyle w:val="AmColumnHeading"/>
            </w:pPr>
            <w:r w:rsidRPr="009142CE">
              <w:t>Ændringsforslag</w:t>
            </w:r>
          </w:p>
        </w:tc>
      </w:tr>
      <w:tr w:rsidR="00E734EF" w:rsidRPr="009142CE" w14:paraId="707B380B" w14:textId="77777777" w:rsidTr="007B6216">
        <w:trPr>
          <w:jc w:val="center"/>
        </w:trPr>
        <w:tc>
          <w:tcPr>
            <w:tcW w:w="4876" w:type="dxa"/>
          </w:tcPr>
          <w:p w14:paraId="17A81366"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25FCDB71"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w:t>
            </w:r>
            <w:r w:rsidRPr="009142CE">
              <w:rPr>
                <w:b/>
                <w:i/>
              </w:rPr>
              <w:t>, og bør følge en uafhængig vurdering af vedkommendes tarv foretaget af de relevante børnebeskyttelsesmyndigheder</w:t>
            </w:r>
            <w:r w:rsidRPr="009142CE">
              <w:t>. Der bør endvidere fastsættes specifikke proceduremæssige garantier for uledsagede mindreårige på grund af deres særlige sårbarhed.</w:t>
            </w:r>
          </w:p>
        </w:tc>
      </w:tr>
    </w:tbl>
    <w:p w14:paraId="4221EE7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AC6176F" w14:textId="77777777" w:rsidR="00E734EF" w:rsidRPr="009142CE" w:rsidRDefault="00E734EF" w:rsidP="00E734EF">
      <w:r w:rsidRPr="009142CE">
        <w:rPr>
          <w:rStyle w:val="HideTWBExt"/>
          <w:noProof w:val="0"/>
          <w:color w:val="auto"/>
        </w:rPr>
        <w:t>&lt;/Amend&gt;</w:t>
      </w:r>
    </w:p>
    <w:p w14:paraId="323CBB6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538</w:t>
      </w:r>
      <w:r w:rsidRPr="009142CE">
        <w:rPr>
          <w:rStyle w:val="HideTWBExt"/>
          <w:noProof w:val="0"/>
          <w:color w:val="auto"/>
        </w:rPr>
        <w:t>&lt;/NumAm&gt;</w:t>
      </w:r>
    </w:p>
    <w:p w14:paraId="5EEDBC53" w14:textId="77777777" w:rsidR="00E734EF" w:rsidRPr="009142CE" w:rsidRDefault="00E734EF" w:rsidP="00E734EF">
      <w:pPr>
        <w:pStyle w:val="NormalBold"/>
      </w:pPr>
      <w:r w:rsidRPr="009142CE">
        <w:rPr>
          <w:rStyle w:val="HideTWBExt"/>
          <w:noProof w:val="0"/>
          <w:color w:val="auto"/>
        </w:rPr>
        <w:t>&lt;RepeatBlock-By&gt;&lt;Members&gt;</w:t>
      </w:r>
      <w:r w:rsidRPr="009142CE">
        <w:t>Hilde Vautmans, Fabienne Keller, Jan-Christoph Oetjen, Sophia in 't Veld, Moritz Körner, Abir Al-Sahlani</w:t>
      </w:r>
      <w:r w:rsidRPr="009142CE">
        <w:rPr>
          <w:rStyle w:val="HideTWBExt"/>
          <w:noProof w:val="0"/>
          <w:color w:val="auto"/>
        </w:rPr>
        <w:t>&lt;/Members&gt;</w:t>
      </w:r>
    </w:p>
    <w:p w14:paraId="615EA38D" w14:textId="77777777" w:rsidR="00E734EF" w:rsidRPr="009142CE" w:rsidRDefault="00E734EF" w:rsidP="00E734EF">
      <w:pPr>
        <w:pStyle w:val="NormalBold"/>
      </w:pPr>
      <w:r w:rsidRPr="009142CE">
        <w:rPr>
          <w:rStyle w:val="HideTWBExt"/>
          <w:noProof w:val="0"/>
          <w:color w:val="auto"/>
        </w:rPr>
        <w:t>&lt;/RepeatBlock-By&gt;</w:t>
      </w:r>
    </w:p>
    <w:p w14:paraId="06B54B8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1FB583"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B5E3AED" w14:textId="77777777" w:rsidTr="007B6216">
        <w:trPr>
          <w:trHeight w:hRule="exact" w:val="240"/>
          <w:jc w:val="center"/>
        </w:trPr>
        <w:tc>
          <w:tcPr>
            <w:tcW w:w="9752" w:type="dxa"/>
            <w:gridSpan w:val="2"/>
          </w:tcPr>
          <w:p w14:paraId="7F834E42" w14:textId="77777777" w:rsidR="00E734EF" w:rsidRPr="009142CE" w:rsidRDefault="00E734EF" w:rsidP="007B6216"/>
        </w:tc>
      </w:tr>
      <w:tr w:rsidR="00E734EF" w:rsidRPr="009142CE" w14:paraId="37A6BA4A" w14:textId="77777777" w:rsidTr="007B6216">
        <w:trPr>
          <w:trHeight w:val="240"/>
          <w:jc w:val="center"/>
        </w:trPr>
        <w:tc>
          <w:tcPr>
            <w:tcW w:w="4876" w:type="dxa"/>
          </w:tcPr>
          <w:p w14:paraId="1907872B" w14:textId="77777777" w:rsidR="00E734EF" w:rsidRPr="009142CE" w:rsidRDefault="00E734EF" w:rsidP="007B6216">
            <w:pPr>
              <w:pStyle w:val="AmColumnHeading"/>
            </w:pPr>
            <w:r w:rsidRPr="009142CE">
              <w:t>Kommissionens forslag</w:t>
            </w:r>
          </w:p>
        </w:tc>
        <w:tc>
          <w:tcPr>
            <w:tcW w:w="4876" w:type="dxa"/>
          </w:tcPr>
          <w:p w14:paraId="50D933D8" w14:textId="77777777" w:rsidR="00E734EF" w:rsidRPr="009142CE" w:rsidRDefault="00E734EF" w:rsidP="007B6216">
            <w:pPr>
              <w:pStyle w:val="AmColumnHeading"/>
            </w:pPr>
            <w:r w:rsidRPr="009142CE">
              <w:t>Ændringsforslag</w:t>
            </w:r>
          </w:p>
        </w:tc>
      </w:tr>
      <w:tr w:rsidR="00E734EF" w:rsidRPr="009142CE" w14:paraId="3708B28F" w14:textId="77777777" w:rsidTr="007B6216">
        <w:trPr>
          <w:jc w:val="center"/>
        </w:trPr>
        <w:tc>
          <w:tcPr>
            <w:tcW w:w="4876" w:type="dxa"/>
          </w:tcPr>
          <w:p w14:paraId="1245740A"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0D815E3B"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w:t>
            </w:r>
            <w:r w:rsidRPr="009142CE">
              <w:rPr>
                <w:b/>
                <w:i/>
              </w:rPr>
              <w:t>, og bør følge en uafhængig vurdering af vedkommendes tarv foretaget af de relevante børnebeskyttelsesmyndigheder</w:t>
            </w:r>
            <w:r w:rsidRPr="009142CE">
              <w:t>. Der bør endvidere fastsættes specifikke proceduremæssige garantier for uledsagede mindreårige på grund af deres særlige sårbarhed.</w:t>
            </w:r>
          </w:p>
        </w:tc>
      </w:tr>
    </w:tbl>
    <w:p w14:paraId="63B6E97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279268" w14:textId="77777777" w:rsidR="00E734EF" w:rsidRPr="009142CE" w:rsidRDefault="00E734EF" w:rsidP="00E734EF">
      <w:r w:rsidRPr="009142CE">
        <w:rPr>
          <w:rStyle w:val="HideTWBExt"/>
          <w:noProof w:val="0"/>
          <w:color w:val="auto"/>
        </w:rPr>
        <w:t>&lt;/Amend&gt;</w:t>
      </w:r>
    </w:p>
    <w:p w14:paraId="6401758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539</w:t>
      </w:r>
      <w:r w:rsidRPr="009142CE">
        <w:rPr>
          <w:rStyle w:val="HideTWBExt"/>
          <w:noProof w:val="0"/>
          <w:color w:val="auto"/>
        </w:rPr>
        <w:t>&lt;/NumAm&gt;</w:t>
      </w:r>
    </w:p>
    <w:p w14:paraId="27070BAC"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4578579" w14:textId="77777777" w:rsidR="00E734EF" w:rsidRPr="009142CE" w:rsidRDefault="00E734EF" w:rsidP="00E734EF">
      <w:pPr>
        <w:pStyle w:val="NormalBold"/>
      </w:pPr>
      <w:r w:rsidRPr="009142CE">
        <w:rPr>
          <w:rStyle w:val="HideTWBExt"/>
          <w:noProof w:val="0"/>
          <w:color w:val="auto"/>
        </w:rPr>
        <w:t>&lt;/RepeatBlock-By&gt;</w:t>
      </w:r>
    </w:p>
    <w:p w14:paraId="3CA8517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04937C4"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A158828" w14:textId="77777777" w:rsidTr="007B6216">
        <w:trPr>
          <w:trHeight w:hRule="exact" w:val="240"/>
          <w:jc w:val="center"/>
        </w:trPr>
        <w:tc>
          <w:tcPr>
            <w:tcW w:w="9752" w:type="dxa"/>
            <w:gridSpan w:val="2"/>
          </w:tcPr>
          <w:p w14:paraId="33ED1A45" w14:textId="77777777" w:rsidR="00E734EF" w:rsidRPr="009142CE" w:rsidRDefault="00E734EF" w:rsidP="007B6216"/>
        </w:tc>
      </w:tr>
      <w:tr w:rsidR="00E734EF" w:rsidRPr="009142CE" w14:paraId="1BAAD1BF" w14:textId="77777777" w:rsidTr="007B6216">
        <w:trPr>
          <w:trHeight w:val="240"/>
          <w:jc w:val="center"/>
        </w:trPr>
        <w:tc>
          <w:tcPr>
            <w:tcW w:w="4876" w:type="dxa"/>
          </w:tcPr>
          <w:p w14:paraId="17153E20" w14:textId="77777777" w:rsidR="00E734EF" w:rsidRPr="009142CE" w:rsidRDefault="00E734EF" w:rsidP="007B6216">
            <w:pPr>
              <w:pStyle w:val="AmColumnHeading"/>
            </w:pPr>
            <w:r w:rsidRPr="009142CE">
              <w:t>Kommissionens forslag</w:t>
            </w:r>
          </w:p>
        </w:tc>
        <w:tc>
          <w:tcPr>
            <w:tcW w:w="4876" w:type="dxa"/>
          </w:tcPr>
          <w:p w14:paraId="24FD1211" w14:textId="77777777" w:rsidR="00E734EF" w:rsidRPr="009142CE" w:rsidRDefault="00E734EF" w:rsidP="007B6216">
            <w:pPr>
              <w:pStyle w:val="AmColumnHeading"/>
            </w:pPr>
            <w:r w:rsidRPr="009142CE">
              <w:t>Ændringsforslag</w:t>
            </w:r>
          </w:p>
        </w:tc>
      </w:tr>
      <w:tr w:rsidR="00E734EF" w:rsidRPr="009142CE" w14:paraId="3AE479C3" w14:textId="77777777" w:rsidTr="007B6216">
        <w:trPr>
          <w:jc w:val="center"/>
        </w:trPr>
        <w:tc>
          <w:tcPr>
            <w:tcW w:w="4876" w:type="dxa"/>
          </w:tcPr>
          <w:p w14:paraId="033D4F60"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621AD82F"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w:t>
            </w:r>
            <w:r w:rsidRPr="009142CE">
              <w:rPr>
                <w:b/>
                <w:i/>
              </w:rPr>
              <w:t xml:space="preserve">det grundlæggende princip om </w:t>
            </w:r>
            <w:r w:rsidRPr="009142CE">
              <w:t xml:space="preserve">barnets tarv </w:t>
            </w:r>
            <w:r w:rsidRPr="009142CE">
              <w:rPr>
                <w:b/>
                <w:i/>
              </w:rPr>
              <w:t xml:space="preserve">og retten til familiesammenføring </w:t>
            </w:r>
            <w:r w:rsidRPr="009142CE">
              <w:t xml:space="preserve">ved anvendelsen af denne forordning. Ved vurderingen af barnets tarv bør medlemsstaterne </w:t>
            </w:r>
            <w:r w:rsidRPr="009142CE">
              <w:rPr>
                <w:b/>
                <w:i/>
              </w:rPr>
              <w:t xml:space="preserve">på kort, mellemlang og lang sigt </w:t>
            </w:r>
            <w:r w:rsidRPr="009142CE">
              <w:t>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r>
    </w:tbl>
    <w:p w14:paraId="6A2013E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BA7FACD" w14:textId="77777777" w:rsidR="00E734EF" w:rsidRPr="009142CE" w:rsidRDefault="00E734EF" w:rsidP="00E734EF">
      <w:r w:rsidRPr="009142CE">
        <w:rPr>
          <w:rStyle w:val="HideTWBExt"/>
          <w:noProof w:val="0"/>
          <w:color w:val="auto"/>
        </w:rPr>
        <w:t>&lt;/Amend&gt;</w:t>
      </w:r>
    </w:p>
    <w:p w14:paraId="7C185C8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540</w:t>
      </w:r>
      <w:r w:rsidRPr="009142CE">
        <w:rPr>
          <w:rStyle w:val="HideTWBExt"/>
          <w:noProof w:val="0"/>
          <w:color w:val="auto"/>
        </w:rPr>
        <w:t>&lt;/NumAm&gt;</w:t>
      </w:r>
    </w:p>
    <w:p w14:paraId="4DA3111E"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03D496D3" w14:textId="77777777" w:rsidR="00E734EF" w:rsidRPr="009142CE" w:rsidRDefault="00E734EF" w:rsidP="00E734EF">
      <w:pPr>
        <w:pStyle w:val="NormalBold"/>
      </w:pPr>
      <w:r w:rsidRPr="009142CE">
        <w:rPr>
          <w:rStyle w:val="HideTWBExt"/>
          <w:noProof w:val="0"/>
          <w:color w:val="auto"/>
        </w:rPr>
        <w:t>&lt;/RepeatBlock-By&gt;</w:t>
      </w:r>
    </w:p>
    <w:p w14:paraId="0DAAD7D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E276656" w14:textId="77777777" w:rsidR="00E734EF" w:rsidRPr="009142CE" w:rsidRDefault="00E734EF" w:rsidP="00E734EF">
      <w:pPr>
        <w:pStyle w:val="NormalBold"/>
      </w:pPr>
      <w:r w:rsidRPr="009142CE">
        <w:rPr>
          <w:rStyle w:val="HideTWBExt"/>
          <w:noProof w:val="0"/>
          <w:color w:val="auto"/>
        </w:rPr>
        <w:t>&lt;Article&gt;</w:t>
      </w:r>
      <w:r w:rsidRPr="009142CE">
        <w:t>Betragtning 43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8045920" w14:textId="77777777" w:rsidTr="007B6216">
        <w:trPr>
          <w:trHeight w:hRule="exact" w:val="240"/>
          <w:jc w:val="center"/>
        </w:trPr>
        <w:tc>
          <w:tcPr>
            <w:tcW w:w="9752" w:type="dxa"/>
            <w:gridSpan w:val="2"/>
          </w:tcPr>
          <w:p w14:paraId="788DEE85" w14:textId="77777777" w:rsidR="00E734EF" w:rsidRPr="009142CE" w:rsidRDefault="00E734EF" w:rsidP="007B6216"/>
        </w:tc>
      </w:tr>
      <w:tr w:rsidR="00E734EF" w:rsidRPr="009142CE" w14:paraId="2B63C524" w14:textId="77777777" w:rsidTr="007B6216">
        <w:trPr>
          <w:trHeight w:val="240"/>
          <w:jc w:val="center"/>
        </w:trPr>
        <w:tc>
          <w:tcPr>
            <w:tcW w:w="4876" w:type="dxa"/>
          </w:tcPr>
          <w:p w14:paraId="59DC27B8" w14:textId="77777777" w:rsidR="00E734EF" w:rsidRPr="009142CE" w:rsidRDefault="00E734EF" w:rsidP="007B6216">
            <w:pPr>
              <w:pStyle w:val="AmColumnHeading"/>
            </w:pPr>
            <w:r w:rsidRPr="009142CE">
              <w:t>Kommissionens forslag</w:t>
            </w:r>
          </w:p>
        </w:tc>
        <w:tc>
          <w:tcPr>
            <w:tcW w:w="4876" w:type="dxa"/>
          </w:tcPr>
          <w:p w14:paraId="6DECAADD" w14:textId="77777777" w:rsidR="00E734EF" w:rsidRPr="009142CE" w:rsidRDefault="00E734EF" w:rsidP="007B6216">
            <w:pPr>
              <w:pStyle w:val="AmColumnHeading"/>
            </w:pPr>
            <w:r w:rsidRPr="009142CE">
              <w:t>Ændringsforslag</w:t>
            </w:r>
          </w:p>
        </w:tc>
      </w:tr>
      <w:tr w:rsidR="00E734EF" w:rsidRPr="009142CE" w14:paraId="4247BFD0" w14:textId="77777777" w:rsidTr="007B6216">
        <w:trPr>
          <w:jc w:val="center"/>
        </w:trPr>
        <w:tc>
          <w:tcPr>
            <w:tcW w:w="4876" w:type="dxa"/>
          </w:tcPr>
          <w:p w14:paraId="2D8EBC70" w14:textId="77777777" w:rsidR="00E734EF" w:rsidRPr="009142CE" w:rsidRDefault="00E734EF" w:rsidP="007B6216">
            <w:pPr>
              <w:pStyle w:val="Normal6a"/>
            </w:pPr>
            <w:r w:rsidRPr="009142CE">
              <w:t>(43)</w:t>
            </w:r>
            <w:r w:rsidRPr="009142CE">
              <w:tab/>
              <w:t>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w:t>
            </w:r>
          </w:p>
        </w:tc>
        <w:tc>
          <w:tcPr>
            <w:tcW w:w="4876" w:type="dxa"/>
          </w:tcPr>
          <w:p w14:paraId="57DFDDAB" w14:textId="77777777" w:rsidR="00E734EF" w:rsidRPr="009142CE" w:rsidRDefault="00E734EF" w:rsidP="007B6216">
            <w:pPr>
              <w:pStyle w:val="Normal6a"/>
            </w:pPr>
            <w:r w:rsidRPr="009142CE">
              <w:t>(43)</w:t>
            </w:r>
            <w:r w:rsidRPr="009142CE">
              <w:tab/>
              <w:t xml:space="preserve">I overensstemmelse med FN's konvention om barnets rettigheder fra 1989 og Den Europæiske Unions charter om grundlæggende rettigheder bør medlemsstaterne først og fremmest tage hensyn til barnets tarv ved anvendelsen af denne forordning. Ved vurderingen af barnets tarv bør medlemsstaterne navnlig tage behørigt hensyn til den mindreåriges trivsel og sociale udvikling, sikkerhedshensyn og den mindreåriges egen mening under hensyntagen til vedkommendes alder og modenhed, herunder vedkommendes baggrund. Der bør endvidere fastsættes specifikke proceduremæssige garantier for uledsagede mindreårige på grund af deres særlige sårbarhed. </w:t>
            </w:r>
            <w:r w:rsidRPr="009142CE">
              <w:rPr>
                <w:b/>
                <w:i/>
              </w:rPr>
              <w:t>Der bør dog lægges særlig vægt på at sikre, at sådanne særlige garantier ikke misbruges.</w:t>
            </w:r>
          </w:p>
        </w:tc>
      </w:tr>
    </w:tbl>
    <w:p w14:paraId="55966E7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718DE9E" w14:textId="77777777" w:rsidR="00E734EF" w:rsidRPr="009142CE" w:rsidRDefault="00E734EF" w:rsidP="00E734EF">
      <w:r w:rsidRPr="009142CE">
        <w:rPr>
          <w:rStyle w:val="HideTWBExt"/>
          <w:noProof w:val="0"/>
          <w:color w:val="auto"/>
        </w:rPr>
        <w:t>&lt;/Amend&gt;</w:t>
      </w:r>
    </w:p>
    <w:p w14:paraId="41DDF96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541</w:t>
      </w:r>
      <w:r w:rsidRPr="009142CE">
        <w:rPr>
          <w:rStyle w:val="HideTWBExt"/>
          <w:noProof w:val="0"/>
          <w:color w:val="auto"/>
        </w:rPr>
        <w:t>&lt;/NumAm&gt;</w:t>
      </w:r>
    </w:p>
    <w:p w14:paraId="7BB50D0C"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BC28D80" w14:textId="77777777" w:rsidR="00E734EF" w:rsidRPr="009142CE" w:rsidRDefault="00E734EF" w:rsidP="00E734EF">
      <w:pPr>
        <w:pStyle w:val="NormalBold"/>
      </w:pPr>
      <w:r w:rsidRPr="009142CE">
        <w:rPr>
          <w:rStyle w:val="HideTWBExt"/>
          <w:noProof w:val="0"/>
          <w:color w:val="auto"/>
        </w:rPr>
        <w:t>&lt;/RepeatBlock-By&gt;</w:t>
      </w:r>
    </w:p>
    <w:p w14:paraId="21BB695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DC5734B"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80C3079" w14:textId="77777777" w:rsidTr="007B6216">
        <w:trPr>
          <w:trHeight w:hRule="exact" w:val="240"/>
          <w:jc w:val="center"/>
        </w:trPr>
        <w:tc>
          <w:tcPr>
            <w:tcW w:w="9752" w:type="dxa"/>
            <w:gridSpan w:val="2"/>
          </w:tcPr>
          <w:p w14:paraId="0AE4D6AC" w14:textId="77777777" w:rsidR="00E734EF" w:rsidRPr="009142CE" w:rsidRDefault="00E734EF" w:rsidP="007B6216"/>
        </w:tc>
      </w:tr>
      <w:tr w:rsidR="00E734EF" w:rsidRPr="009142CE" w14:paraId="68152F20" w14:textId="77777777" w:rsidTr="007B6216">
        <w:trPr>
          <w:trHeight w:val="240"/>
          <w:jc w:val="center"/>
        </w:trPr>
        <w:tc>
          <w:tcPr>
            <w:tcW w:w="4876" w:type="dxa"/>
          </w:tcPr>
          <w:p w14:paraId="56AC36F8" w14:textId="77777777" w:rsidR="00E734EF" w:rsidRPr="009142CE" w:rsidRDefault="00E734EF" w:rsidP="007B6216">
            <w:pPr>
              <w:pStyle w:val="AmColumnHeading"/>
            </w:pPr>
            <w:r w:rsidRPr="009142CE">
              <w:t>Kommissionens forslag</w:t>
            </w:r>
          </w:p>
        </w:tc>
        <w:tc>
          <w:tcPr>
            <w:tcW w:w="4876" w:type="dxa"/>
          </w:tcPr>
          <w:p w14:paraId="27C5BDF5" w14:textId="77777777" w:rsidR="00E734EF" w:rsidRPr="009142CE" w:rsidRDefault="00E734EF" w:rsidP="007B6216">
            <w:pPr>
              <w:pStyle w:val="AmColumnHeading"/>
            </w:pPr>
            <w:r w:rsidRPr="009142CE">
              <w:t>Ændringsforslag</w:t>
            </w:r>
          </w:p>
        </w:tc>
      </w:tr>
      <w:tr w:rsidR="00E734EF" w:rsidRPr="009142CE" w14:paraId="692F4FD2" w14:textId="77777777" w:rsidTr="007B6216">
        <w:trPr>
          <w:jc w:val="center"/>
        </w:trPr>
        <w:tc>
          <w:tcPr>
            <w:tcW w:w="4876" w:type="dxa"/>
          </w:tcPr>
          <w:p w14:paraId="0FBDD7A3"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w:t>
            </w:r>
            <w:r w:rsidRPr="009142CE">
              <w:rPr>
                <w:b/>
                <w:bCs/>
                <w:i/>
                <w:iCs/>
              </w:rPr>
              <w:t>hensynet til familielivet indgå som et primært</w:t>
            </w:r>
            <w:r w:rsidRPr="009142CE">
              <w:t xml:space="preserve"> hensyn i forbindelse med medlemsstaternes anvendelse af denne forordning.</w:t>
            </w:r>
          </w:p>
        </w:tc>
        <w:tc>
          <w:tcPr>
            <w:tcW w:w="4876" w:type="dxa"/>
          </w:tcPr>
          <w:p w14:paraId="0106491B"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w:t>
            </w:r>
            <w:r w:rsidRPr="009142CE">
              <w:rPr>
                <w:b/>
                <w:i/>
              </w:rPr>
              <w:t>medlemsstaternes borgeres sikkerhed, deres familieliv og deres europæiske levevis samt deres ret til selvbestemmelse være de primære</w:t>
            </w:r>
            <w:r w:rsidRPr="009142CE">
              <w:t xml:space="preserve"> hensyn i forbindelse med medlemsstaternes anvendelse af denne forordning.</w:t>
            </w:r>
          </w:p>
        </w:tc>
      </w:tr>
    </w:tbl>
    <w:p w14:paraId="5716224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72DCDD2" w14:textId="77777777" w:rsidR="00E734EF" w:rsidRPr="009142CE" w:rsidRDefault="00E734EF" w:rsidP="00E734EF">
      <w:r w:rsidRPr="009142CE">
        <w:rPr>
          <w:rStyle w:val="HideTWBExt"/>
          <w:noProof w:val="0"/>
          <w:color w:val="auto"/>
        </w:rPr>
        <w:t>&lt;/Amend&gt;</w:t>
      </w:r>
    </w:p>
    <w:p w14:paraId="155BB4D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542</w:t>
      </w:r>
      <w:r w:rsidRPr="009142CE">
        <w:rPr>
          <w:rStyle w:val="HideTWBExt"/>
          <w:noProof w:val="0"/>
          <w:color w:val="auto"/>
        </w:rPr>
        <w:t>&lt;/NumAm&gt;</w:t>
      </w:r>
    </w:p>
    <w:p w14:paraId="7A353C19"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674F7A6C" w14:textId="77777777" w:rsidR="00E734EF" w:rsidRPr="009142CE" w:rsidRDefault="00E734EF" w:rsidP="00E734EF">
      <w:pPr>
        <w:pStyle w:val="NormalBold"/>
      </w:pPr>
      <w:r w:rsidRPr="009142CE">
        <w:rPr>
          <w:rStyle w:val="HideTWBExt"/>
          <w:noProof w:val="0"/>
          <w:color w:val="auto"/>
        </w:rPr>
        <w:t>&lt;/RepeatBlock-By&gt;</w:t>
      </w:r>
    </w:p>
    <w:p w14:paraId="6F187E7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9B77C89"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2307A6C" w14:textId="77777777" w:rsidTr="007B6216">
        <w:trPr>
          <w:trHeight w:hRule="exact" w:val="240"/>
          <w:jc w:val="center"/>
        </w:trPr>
        <w:tc>
          <w:tcPr>
            <w:tcW w:w="9752" w:type="dxa"/>
            <w:gridSpan w:val="2"/>
          </w:tcPr>
          <w:p w14:paraId="2F315256" w14:textId="77777777" w:rsidR="00E734EF" w:rsidRPr="009142CE" w:rsidRDefault="00E734EF" w:rsidP="007B6216"/>
        </w:tc>
      </w:tr>
      <w:tr w:rsidR="00E734EF" w:rsidRPr="009142CE" w14:paraId="3F9654BE" w14:textId="77777777" w:rsidTr="007B6216">
        <w:trPr>
          <w:trHeight w:val="240"/>
          <w:jc w:val="center"/>
        </w:trPr>
        <w:tc>
          <w:tcPr>
            <w:tcW w:w="4876" w:type="dxa"/>
          </w:tcPr>
          <w:p w14:paraId="68D53828" w14:textId="77777777" w:rsidR="00E734EF" w:rsidRPr="009142CE" w:rsidRDefault="00E734EF" w:rsidP="007B6216">
            <w:pPr>
              <w:pStyle w:val="AmColumnHeading"/>
            </w:pPr>
            <w:r w:rsidRPr="009142CE">
              <w:t>Kommissionens forslag</w:t>
            </w:r>
          </w:p>
        </w:tc>
        <w:tc>
          <w:tcPr>
            <w:tcW w:w="4876" w:type="dxa"/>
          </w:tcPr>
          <w:p w14:paraId="56D835D7" w14:textId="77777777" w:rsidR="00E734EF" w:rsidRPr="009142CE" w:rsidRDefault="00E734EF" w:rsidP="007B6216">
            <w:pPr>
              <w:pStyle w:val="AmColumnHeading"/>
            </w:pPr>
            <w:r w:rsidRPr="009142CE">
              <w:t>Ændringsforslag</w:t>
            </w:r>
          </w:p>
        </w:tc>
      </w:tr>
      <w:tr w:rsidR="00E734EF" w:rsidRPr="009142CE" w14:paraId="09876F32" w14:textId="77777777" w:rsidTr="007B6216">
        <w:trPr>
          <w:jc w:val="center"/>
        </w:trPr>
        <w:tc>
          <w:tcPr>
            <w:tcW w:w="4876" w:type="dxa"/>
          </w:tcPr>
          <w:p w14:paraId="053DDC7C" w14:textId="77777777" w:rsidR="00E734EF" w:rsidRPr="009142CE" w:rsidRDefault="00E734EF" w:rsidP="007B6216">
            <w:pPr>
              <w:pStyle w:val="Normal6a"/>
            </w:pPr>
            <w:r w:rsidRPr="009142CE">
              <w:t>(44)</w:t>
            </w:r>
            <w:r w:rsidRPr="009142CE">
              <w:tab/>
              <w:t>I henhold til den europæiske konvention til beskyttelse af menneskerettigheder og grundlæggende frihedsrettigheder og Den Europæiske Unions charter om grundlæggende rettigheder bør hensynet til familielivet indgå som et primært hensyn i forbindelse med medlemsstaternes anvendelse af denne forordning.</w:t>
            </w:r>
          </w:p>
        </w:tc>
        <w:tc>
          <w:tcPr>
            <w:tcW w:w="4876" w:type="dxa"/>
          </w:tcPr>
          <w:p w14:paraId="31404442"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familielivet indgå som et primært hensyn i forbindelse med medlemsstaternes anvendelse af denne forordning. </w:t>
            </w:r>
            <w:r w:rsidRPr="009142CE">
              <w:rPr>
                <w:b/>
                <w:i/>
              </w:rPr>
              <w:t>Der bør dog lægges særlig vægt på, at bestemmelserne om respekt for familielivet ikke misbruges.</w:t>
            </w:r>
          </w:p>
        </w:tc>
      </w:tr>
    </w:tbl>
    <w:p w14:paraId="2BC1952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C82BCCC" w14:textId="77777777" w:rsidR="00E734EF" w:rsidRPr="009142CE" w:rsidRDefault="00E734EF" w:rsidP="00E734EF">
      <w:r w:rsidRPr="009142CE">
        <w:rPr>
          <w:rStyle w:val="HideTWBExt"/>
          <w:noProof w:val="0"/>
          <w:color w:val="auto"/>
        </w:rPr>
        <w:t>&lt;/Amend&gt;</w:t>
      </w:r>
    </w:p>
    <w:p w14:paraId="1EBBE49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543</w:t>
      </w:r>
      <w:r w:rsidRPr="009142CE">
        <w:rPr>
          <w:rStyle w:val="HideTWBExt"/>
          <w:noProof w:val="0"/>
          <w:color w:val="auto"/>
        </w:rPr>
        <w:t>&lt;/NumAm&gt;</w:t>
      </w:r>
    </w:p>
    <w:p w14:paraId="293DAEC1"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3E65EE8A" w14:textId="77777777" w:rsidR="00E734EF" w:rsidRPr="009142CE" w:rsidRDefault="00E734EF" w:rsidP="00E734EF">
      <w:pPr>
        <w:pStyle w:val="NormalBold"/>
      </w:pPr>
      <w:r w:rsidRPr="009142CE">
        <w:rPr>
          <w:rStyle w:val="HideTWBExt"/>
          <w:noProof w:val="0"/>
          <w:color w:val="auto"/>
        </w:rPr>
        <w:t>&lt;/RepeatBlock-By&gt;</w:t>
      </w:r>
    </w:p>
    <w:p w14:paraId="677D087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2BA7906"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FFF95DA" w14:textId="77777777" w:rsidTr="007B6216">
        <w:trPr>
          <w:trHeight w:hRule="exact" w:val="240"/>
          <w:jc w:val="center"/>
        </w:trPr>
        <w:tc>
          <w:tcPr>
            <w:tcW w:w="9752" w:type="dxa"/>
            <w:gridSpan w:val="2"/>
          </w:tcPr>
          <w:p w14:paraId="06C1B313" w14:textId="77777777" w:rsidR="00E734EF" w:rsidRPr="009142CE" w:rsidRDefault="00E734EF" w:rsidP="007B6216"/>
        </w:tc>
      </w:tr>
      <w:tr w:rsidR="00E734EF" w:rsidRPr="009142CE" w14:paraId="03183B31" w14:textId="77777777" w:rsidTr="007B6216">
        <w:trPr>
          <w:trHeight w:val="240"/>
          <w:jc w:val="center"/>
        </w:trPr>
        <w:tc>
          <w:tcPr>
            <w:tcW w:w="4876" w:type="dxa"/>
          </w:tcPr>
          <w:p w14:paraId="1B249DA5" w14:textId="77777777" w:rsidR="00E734EF" w:rsidRPr="009142CE" w:rsidRDefault="00E734EF" w:rsidP="007B6216">
            <w:pPr>
              <w:pStyle w:val="AmColumnHeading"/>
            </w:pPr>
            <w:r w:rsidRPr="009142CE">
              <w:t>Kommissionens forslag</w:t>
            </w:r>
          </w:p>
        </w:tc>
        <w:tc>
          <w:tcPr>
            <w:tcW w:w="4876" w:type="dxa"/>
          </w:tcPr>
          <w:p w14:paraId="66C0876C" w14:textId="77777777" w:rsidR="00E734EF" w:rsidRPr="009142CE" w:rsidRDefault="00E734EF" w:rsidP="007B6216">
            <w:pPr>
              <w:pStyle w:val="AmColumnHeading"/>
            </w:pPr>
            <w:r w:rsidRPr="009142CE">
              <w:t>Ændringsforslag</w:t>
            </w:r>
          </w:p>
        </w:tc>
      </w:tr>
      <w:tr w:rsidR="00E734EF" w:rsidRPr="009142CE" w14:paraId="5E9918D1" w14:textId="77777777" w:rsidTr="007B6216">
        <w:trPr>
          <w:jc w:val="center"/>
        </w:trPr>
        <w:tc>
          <w:tcPr>
            <w:tcW w:w="4876" w:type="dxa"/>
          </w:tcPr>
          <w:p w14:paraId="53A36B11" w14:textId="77777777" w:rsidR="00E734EF" w:rsidRPr="009142CE" w:rsidRDefault="00E734EF" w:rsidP="007B6216">
            <w:pPr>
              <w:pStyle w:val="Normal6a"/>
            </w:pPr>
            <w:r w:rsidRPr="009142CE">
              <w:t>(44)</w:t>
            </w:r>
            <w:r w:rsidRPr="009142CE">
              <w:tab/>
              <w:t>I henhold til den europæiske konvention til beskyttelse af menneskerettigheder og grundlæggende frihedsrettigheder og Den Europæiske Unions charter om grundlæggende rettigheder bør hensynet til familielivet indgå som et primært hensyn i forbindelse med medlemsstaternes anvendelse af denne forordning.</w:t>
            </w:r>
          </w:p>
        </w:tc>
        <w:tc>
          <w:tcPr>
            <w:tcW w:w="4876" w:type="dxa"/>
          </w:tcPr>
          <w:p w14:paraId="3F4F41B8"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w:t>
            </w:r>
            <w:r w:rsidRPr="009142CE">
              <w:rPr>
                <w:b/>
                <w:i/>
              </w:rPr>
              <w:t xml:space="preserve">privatlivet og </w:t>
            </w:r>
            <w:r w:rsidRPr="009142CE">
              <w:t xml:space="preserve">familielivet </w:t>
            </w:r>
            <w:r w:rsidRPr="009142CE">
              <w:rPr>
                <w:b/>
                <w:i/>
              </w:rPr>
              <w:t>samt princippet om forbud mod forskelsbehandling</w:t>
            </w:r>
            <w:r w:rsidRPr="009142CE">
              <w:t xml:space="preserve"> indgå som et primært hensyn i forbindelse med medlemsstaternes anvendelse af denne forordning.</w:t>
            </w:r>
          </w:p>
        </w:tc>
      </w:tr>
    </w:tbl>
    <w:p w14:paraId="3259F62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043E831" w14:textId="77777777" w:rsidR="00E734EF" w:rsidRPr="009142CE" w:rsidRDefault="00E734EF" w:rsidP="00E734EF">
      <w:r w:rsidRPr="009142CE">
        <w:rPr>
          <w:rStyle w:val="HideTWBExt"/>
          <w:noProof w:val="0"/>
          <w:color w:val="auto"/>
        </w:rPr>
        <w:t>&lt;/Amend&gt;</w:t>
      </w:r>
    </w:p>
    <w:p w14:paraId="6D80B8E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544</w:t>
      </w:r>
      <w:r w:rsidRPr="009142CE">
        <w:rPr>
          <w:rStyle w:val="HideTWBExt"/>
          <w:noProof w:val="0"/>
          <w:color w:val="auto"/>
        </w:rPr>
        <w:t>&lt;/NumAm&gt;</w:t>
      </w:r>
    </w:p>
    <w:p w14:paraId="7E4331D0"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2DAF0F8" w14:textId="77777777" w:rsidR="00E734EF" w:rsidRPr="009142CE" w:rsidRDefault="00E734EF" w:rsidP="00E734EF">
      <w:pPr>
        <w:pStyle w:val="NormalBold"/>
      </w:pPr>
      <w:r w:rsidRPr="009142CE">
        <w:rPr>
          <w:rStyle w:val="HideTWBExt"/>
          <w:noProof w:val="0"/>
          <w:color w:val="auto"/>
        </w:rPr>
        <w:t>&lt;/RepeatBlock-By&gt;</w:t>
      </w:r>
    </w:p>
    <w:p w14:paraId="545B566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F0E6E15"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9EB7E6F" w14:textId="77777777" w:rsidTr="007B6216">
        <w:trPr>
          <w:trHeight w:hRule="exact" w:val="240"/>
          <w:jc w:val="center"/>
        </w:trPr>
        <w:tc>
          <w:tcPr>
            <w:tcW w:w="9752" w:type="dxa"/>
            <w:gridSpan w:val="2"/>
          </w:tcPr>
          <w:p w14:paraId="77A1EC19" w14:textId="77777777" w:rsidR="00E734EF" w:rsidRPr="009142CE" w:rsidRDefault="00E734EF" w:rsidP="007B6216"/>
        </w:tc>
      </w:tr>
      <w:tr w:rsidR="00E734EF" w:rsidRPr="009142CE" w14:paraId="520E3E6F" w14:textId="77777777" w:rsidTr="007B6216">
        <w:trPr>
          <w:trHeight w:val="240"/>
          <w:jc w:val="center"/>
        </w:trPr>
        <w:tc>
          <w:tcPr>
            <w:tcW w:w="4876" w:type="dxa"/>
          </w:tcPr>
          <w:p w14:paraId="7A5E2BD5" w14:textId="77777777" w:rsidR="00E734EF" w:rsidRPr="009142CE" w:rsidRDefault="00E734EF" w:rsidP="007B6216">
            <w:pPr>
              <w:pStyle w:val="AmColumnHeading"/>
            </w:pPr>
            <w:r w:rsidRPr="009142CE">
              <w:t>Kommissionens forslag</w:t>
            </w:r>
          </w:p>
        </w:tc>
        <w:tc>
          <w:tcPr>
            <w:tcW w:w="4876" w:type="dxa"/>
          </w:tcPr>
          <w:p w14:paraId="09C47D79" w14:textId="77777777" w:rsidR="00E734EF" w:rsidRPr="009142CE" w:rsidRDefault="00E734EF" w:rsidP="007B6216">
            <w:pPr>
              <w:pStyle w:val="AmColumnHeading"/>
            </w:pPr>
            <w:r w:rsidRPr="009142CE">
              <w:t>Ændringsforslag</w:t>
            </w:r>
          </w:p>
        </w:tc>
      </w:tr>
      <w:tr w:rsidR="00E734EF" w:rsidRPr="009142CE" w14:paraId="3AB82BC5" w14:textId="77777777" w:rsidTr="007B6216">
        <w:trPr>
          <w:jc w:val="center"/>
        </w:trPr>
        <w:tc>
          <w:tcPr>
            <w:tcW w:w="4876" w:type="dxa"/>
          </w:tcPr>
          <w:p w14:paraId="077DFA00"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familielivet indgå som </w:t>
            </w:r>
            <w:r w:rsidRPr="009142CE">
              <w:rPr>
                <w:b/>
                <w:bCs/>
                <w:i/>
                <w:iCs/>
              </w:rPr>
              <w:t>et primært</w:t>
            </w:r>
            <w:r w:rsidRPr="009142CE">
              <w:t xml:space="preserve"> hensyn i forbindelse med medlemsstaternes anvendelse af denne forordning.</w:t>
            </w:r>
          </w:p>
        </w:tc>
        <w:tc>
          <w:tcPr>
            <w:tcW w:w="4876" w:type="dxa"/>
          </w:tcPr>
          <w:p w14:paraId="06EC8508"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w:t>
            </w:r>
            <w:r w:rsidRPr="009142CE">
              <w:rPr>
                <w:b/>
                <w:i/>
              </w:rPr>
              <w:t>privatlivet og</w:t>
            </w:r>
            <w:r w:rsidRPr="009142CE">
              <w:t xml:space="preserve"> familielivet </w:t>
            </w:r>
            <w:r w:rsidRPr="009142CE">
              <w:rPr>
                <w:b/>
                <w:i/>
              </w:rPr>
              <w:t xml:space="preserve">samt princippet om forbud mod forskelsbehandling </w:t>
            </w:r>
            <w:r w:rsidRPr="009142CE">
              <w:t xml:space="preserve">indgå som </w:t>
            </w:r>
            <w:r w:rsidRPr="009142CE">
              <w:rPr>
                <w:b/>
                <w:i/>
              </w:rPr>
              <w:t>det primære</w:t>
            </w:r>
            <w:r w:rsidRPr="009142CE">
              <w:t xml:space="preserve"> hensyn i forbindelse med medlemsstaternes anvendelse af denne forordning.</w:t>
            </w:r>
          </w:p>
        </w:tc>
      </w:tr>
    </w:tbl>
    <w:p w14:paraId="4673F05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8D745C4" w14:textId="77777777" w:rsidR="00E734EF" w:rsidRPr="009142CE" w:rsidRDefault="00E734EF" w:rsidP="00E734EF">
      <w:r w:rsidRPr="009142CE">
        <w:rPr>
          <w:rStyle w:val="HideTWBExt"/>
          <w:noProof w:val="0"/>
          <w:color w:val="auto"/>
        </w:rPr>
        <w:t>&lt;/Amend&gt;</w:t>
      </w:r>
    </w:p>
    <w:p w14:paraId="2105628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545</w:t>
      </w:r>
      <w:r w:rsidRPr="009142CE">
        <w:rPr>
          <w:rStyle w:val="HideTWBExt"/>
          <w:noProof w:val="0"/>
          <w:color w:val="auto"/>
        </w:rPr>
        <w:t>&lt;/NumAm&gt;</w:t>
      </w:r>
    </w:p>
    <w:p w14:paraId="66A23228"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76B0331" w14:textId="77777777" w:rsidR="00E734EF" w:rsidRPr="009142CE" w:rsidRDefault="00E734EF" w:rsidP="00E734EF">
      <w:pPr>
        <w:pStyle w:val="NormalBold"/>
      </w:pPr>
      <w:r w:rsidRPr="009142CE">
        <w:rPr>
          <w:rStyle w:val="HideTWBExt"/>
          <w:noProof w:val="0"/>
          <w:color w:val="auto"/>
        </w:rPr>
        <w:t>&lt;/RepeatBlock-By&gt;</w:t>
      </w:r>
    </w:p>
    <w:p w14:paraId="5F6666C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6811955"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7352235" w14:textId="77777777" w:rsidTr="007B6216">
        <w:trPr>
          <w:trHeight w:hRule="exact" w:val="240"/>
          <w:jc w:val="center"/>
        </w:trPr>
        <w:tc>
          <w:tcPr>
            <w:tcW w:w="9752" w:type="dxa"/>
            <w:gridSpan w:val="2"/>
          </w:tcPr>
          <w:p w14:paraId="51B5D18E" w14:textId="77777777" w:rsidR="00E734EF" w:rsidRPr="009142CE" w:rsidRDefault="00E734EF" w:rsidP="007B6216"/>
        </w:tc>
      </w:tr>
      <w:tr w:rsidR="00E734EF" w:rsidRPr="009142CE" w14:paraId="14056143" w14:textId="77777777" w:rsidTr="007B6216">
        <w:trPr>
          <w:trHeight w:val="240"/>
          <w:jc w:val="center"/>
        </w:trPr>
        <w:tc>
          <w:tcPr>
            <w:tcW w:w="4876" w:type="dxa"/>
          </w:tcPr>
          <w:p w14:paraId="5C6E1B20" w14:textId="77777777" w:rsidR="00E734EF" w:rsidRPr="009142CE" w:rsidRDefault="00E734EF" w:rsidP="007B6216">
            <w:pPr>
              <w:pStyle w:val="AmColumnHeading"/>
            </w:pPr>
            <w:r w:rsidRPr="009142CE">
              <w:t>Kommissionens forslag</w:t>
            </w:r>
          </w:p>
        </w:tc>
        <w:tc>
          <w:tcPr>
            <w:tcW w:w="4876" w:type="dxa"/>
          </w:tcPr>
          <w:p w14:paraId="07138C98" w14:textId="77777777" w:rsidR="00E734EF" w:rsidRPr="009142CE" w:rsidRDefault="00E734EF" w:rsidP="007B6216">
            <w:pPr>
              <w:pStyle w:val="AmColumnHeading"/>
            </w:pPr>
            <w:r w:rsidRPr="009142CE">
              <w:t>Ændringsforslag</w:t>
            </w:r>
          </w:p>
        </w:tc>
      </w:tr>
      <w:tr w:rsidR="00E734EF" w:rsidRPr="009142CE" w14:paraId="03C129AC" w14:textId="77777777" w:rsidTr="007B6216">
        <w:trPr>
          <w:jc w:val="center"/>
        </w:trPr>
        <w:tc>
          <w:tcPr>
            <w:tcW w:w="4876" w:type="dxa"/>
          </w:tcPr>
          <w:p w14:paraId="2D710A1A"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w:t>
            </w:r>
            <w:r w:rsidRPr="009142CE">
              <w:rPr>
                <w:b/>
                <w:bCs/>
                <w:i/>
                <w:iCs/>
              </w:rPr>
              <w:t>hensynet til familielivet</w:t>
            </w:r>
            <w:r w:rsidRPr="009142CE">
              <w:t xml:space="preserve"> indgå som et primært hensyn i forbindelse med medlemsstaternes anvendelse af denne forordning.</w:t>
            </w:r>
          </w:p>
        </w:tc>
        <w:tc>
          <w:tcPr>
            <w:tcW w:w="4876" w:type="dxa"/>
          </w:tcPr>
          <w:p w14:paraId="649D5B37"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w:t>
            </w:r>
            <w:r w:rsidRPr="009142CE">
              <w:rPr>
                <w:b/>
                <w:i/>
              </w:rPr>
              <w:t xml:space="preserve">opretholdelsen af den europæiske livsstil </w:t>
            </w:r>
            <w:r w:rsidRPr="009142CE">
              <w:t>indgå som et primært hensyn i forbindelse med medlemsstaternes anvendelse af denne forordning.</w:t>
            </w:r>
          </w:p>
        </w:tc>
      </w:tr>
    </w:tbl>
    <w:p w14:paraId="2468530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146C99A" w14:textId="77777777" w:rsidR="00E734EF" w:rsidRPr="009142CE" w:rsidRDefault="00E734EF" w:rsidP="00E734EF">
      <w:r w:rsidRPr="009142CE">
        <w:rPr>
          <w:rStyle w:val="HideTWBExt"/>
          <w:noProof w:val="0"/>
          <w:color w:val="auto"/>
        </w:rPr>
        <w:t>&lt;/Amend&gt;</w:t>
      </w:r>
    </w:p>
    <w:p w14:paraId="0D223EA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546</w:t>
      </w:r>
      <w:r w:rsidRPr="009142CE">
        <w:rPr>
          <w:rStyle w:val="HideTWBExt"/>
          <w:noProof w:val="0"/>
          <w:color w:val="auto"/>
        </w:rPr>
        <w:t>&lt;/NumAm&gt;</w:t>
      </w:r>
    </w:p>
    <w:p w14:paraId="75CA6A66"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7160D42C" w14:textId="77777777" w:rsidR="00E734EF" w:rsidRPr="009142CE" w:rsidRDefault="00E734EF" w:rsidP="00E734EF">
      <w:pPr>
        <w:pStyle w:val="NormalBold"/>
      </w:pPr>
      <w:r w:rsidRPr="009142CE">
        <w:rPr>
          <w:rStyle w:val="HideTWBExt"/>
          <w:noProof w:val="0"/>
          <w:color w:val="auto"/>
        </w:rPr>
        <w:t>&lt;/RepeatBlock-By&gt;</w:t>
      </w:r>
    </w:p>
    <w:p w14:paraId="2AB8856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3E2D681" w14:textId="77777777" w:rsidR="00E734EF" w:rsidRPr="009142CE" w:rsidRDefault="00E734EF" w:rsidP="00E734EF">
      <w:pPr>
        <w:pStyle w:val="NormalBold"/>
      </w:pPr>
      <w:r w:rsidRPr="009142CE">
        <w:rPr>
          <w:rStyle w:val="HideTWBExt"/>
          <w:noProof w:val="0"/>
          <w:color w:val="auto"/>
        </w:rPr>
        <w:t>&lt;Article&gt;</w:t>
      </w:r>
      <w:r w:rsidRPr="009142CE">
        <w:t>Betragtning 44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504F4C9" w14:textId="77777777" w:rsidTr="007B6216">
        <w:trPr>
          <w:trHeight w:hRule="exact" w:val="240"/>
          <w:jc w:val="center"/>
        </w:trPr>
        <w:tc>
          <w:tcPr>
            <w:tcW w:w="9752" w:type="dxa"/>
            <w:gridSpan w:val="2"/>
          </w:tcPr>
          <w:p w14:paraId="304BBFAC" w14:textId="77777777" w:rsidR="00E734EF" w:rsidRPr="009142CE" w:rsidRDefault="00E734EF" w:rsidP="007B6216"/>
        </w:tc>
      </w:tr>
      <w:tr w:rsidR="00E734EF" w:rsidRPr="009142CE" w14:paraId="5B735CE2" w14:textId="77777777" w:rsidTr="007B6216">
        <w:trPr>
          <w:trHeight w:val="240"/>
          <w:jc w:val="center"/>
        </w:trPr>
        <w:tc>
          <w:tcPr>
            <w:tcW w:w="4876" w:type="dxa"/>
          </w:tcPr>
          <w:p w14:paraId="0A2FB1EB" w14:textId="77777777" w:rsidR="00E734EF" w:rsidRPr="009142CE" w:rsidRDefault="00E734EF" w:rsidP="007B6216">
            <w:pPr>
              <w:pStyle w:val="AmColumnHeading"/>
            </w:pPr>
            <w:r w:rsidRPr="009142CE">
              <w:t>Kommissionens forslag</w:t>
            </w:r>
          </w:p>
        </w:tc>
        <w:tc>
          <w:tcPr>
            <w:tcW w:w="4876" w:type="dxa"/>
          </w:tcPr>
          <w:p w14:paraId="62C93140" w14:textId="77777777" w:rsidR="00E734EF" w:rsidRPr="009142CE" w:rsidRDefault="00E734EF" w:rsidP="007B6216">
            <w:pPr>
              <w:pStyle w:val="AmColumnHeading"/>
            </w:pPr>
            <w:r w:rsidRPr="009142CE">
              <w:t>Ændringsforslag</w:t>
            </w:r>
          </w:p>
        </w:tc>
      </w:tr>
      <w:tr w:rsidR="00E734EF" w:rsidRPr="009142CE" w14:paraId="34692D63" w14:textId="77777777" w:rsidTr="007B6216">
        <w:trPr>
          <w:jc w:val="center"/>
        </w:trPr>
        <w:tc>
          <w:tcPr>
            <w:tcW w:w="4876" w:type="dxa"/>
          </w:tcPr>
          <w:p w14:paraId="73BF34DF"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familielivet </w:t>
            </w:r>
            <w:r w:rsidRPr="009142CE">
              <w:rPr>
                <w:b/>
                <w:i/>
              </w:rPr>
              <w:t>indgå som et primært hensyn</w:t>
            </w:r>
            <w:r w:rsidRPr="009142CE">
              <w:t xml:space="preserve"> i forbindelse med </w:t>
            </w:r>
            <w:r w:rsidRPr="009142CE">
              <w:rPr>
                <w:b/>
                <w:i/>
              </w:rPr>
              <w:t>medlemsstaternes anvendelse</w:t>
            </w:r>
            <w:r w:rsidRPr="009142CE">
              <w:t xml:space="preserve"> af denne forordning.</w:t>
            </w:r>
          </w:p>
        </w:tc>
        <w:tc>
          <w:tcPr>
            <w:tcW w:w="4876" w:type="dxa"/>
          </w:tcPr>
          <w:p w14:paraId="095C4900" w14:textId="77777777" w:rsidR="00E734EF" w:rsidRPr="009142CE" w:rsidRDefault="00E734EF" w:rsidP="007B6216">
            <w:pPr>
              <w:pStyle w:val="Normal6a"/>
            </w:pPr>
            <w:r w:rsidRPr="009142CE">
              <w:t>(44)</w:t>
            </w:r>
            <w:r w:rsidRPr="009142CE">
              <w:tab/>
              <w:t xml:space="preserve">I henhold til den europæiske konvention til beskyttelse af menneskerettigheder og grundlæggende frihedsrettigheder og Den Europæiske Unions charter om grundlæggende rettigheder bør hensynet til familielivet </w:t>
            </w:r>
            <w:r w:rsidRPr="009142CE">
              <w:rPr>
                <w:b/>
                <w:i/>
              </w:rPr>
              <w:t>varetages af medlemsstaterne</w:t>
            </w:r>
            <w:r w:rsidRPr="009142CE">
              <w:t xml:space="preserve"> i forbindelse med </w:t>
            </w:r>
            <w:r w:rsidRPr="009142CE">
              <w:rPr>
                <w:b/>
                <w:i/>
              </w:rPr>
              <w:t>anvendelsen</w:t>
            </w:r>
            <w:r w:rsidRPr="009142CE">
              <w:t xml:space="preserve"> af denne forordning.</w:t>
            </w:r>
          </w:p>
        </w:tc>
      </w:tr>
    </w:tbl>
    <w:p w14:paraId="41FF052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6F74BED8" w14:textId="77777777" w:rsidR="00E734EF" w:rsidRPr="009142CE" w:rsidRDefault="00E734EF" w:rsidP="00E734EF">
      <w:r w:rsidRPr="009142CE">
        <w:rPr>
          <w:rStyle w:val="HideTWBExt"/>
          <w:noProof w:val="0"/>
          <w:color w:val="auto"/>
        </w:rPr>
        <w:t>&lt;/Amend&gt;</w:t>
      </w:r>
    </w:p>
    <w:p w14:paraId="5EB4031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547</w:t>
      </w:r>
      <w:r w:rsidRPr="009142CE">
        <w:rPr>
          <w:rStyle w:val="HideTWBExt"/>
          <w:noProof w:val="0"/>
          <w:color w:val="auto"/>
        </w:rPr>
        <w:t>&lt;/NumAm&gt;</w:t>
      </w:r>
    </w:p>
    <w:p w14:paraId="3AE7F71B"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6FFF878B" w14:textId="77777777" w:rsidR="00E734EF" w:rsidRPr="009142CE" w:rsidRDefault="00E734EF" w:rsidP="00E734EF">
      <w:pPr>
        <w:pStyle w:val="NormalBold"/>
      </w:pPr>
      <w:r w:rsidRPr="009142CE">
        <w:rPr>
          <w:rStyle w:val="HideTWBExt"/>
          <w:noProof w:val="0"/>
          <w:color w:val="auto"/>
        </w:rPr>
        <w:t>&lt;/RepeatBlock-By&gt;</w:t>
      </w:r>
    </w:p>
    <w:p w14:paraId="38FFDD4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AD9ABEA" w14:textId="77777777" w:rsidR="00E734EF" w:rsidRPr="009142CE" w:rsidRDefault="00E734EF" w:rsidP="00E734EF">
      <w:pPr>
        <w:pStyle w:val="NormalBold"/>
      </w:pPr>
      <w:r w:rsidRPr="009142CE">
        <w:rPr>
          <w:rStyle w:val="HideTWBExt"/>
          <w:noProof w:val="0"/>
          <w:color w:val="auto"/>
        </w:rPr>
        <w:t>&lt;Article&gt;</w:t>
      </w:r>
      <w:r w:rsidRPr="009142CE">
        <w:t>Betragtning 44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335D580" w14:textId="77777777" w:rsidTr="007B6216">
        <w:trPr>
          <w:trHeight w:hRule="exact" w:val="240"/>
          <w:jc w:val="center"/>
        </w:trPr>
        <w:tc>
          <w:tcPr>
            <w:tcW w:w="9752" w:type="dxa"/>
            <w:gridSpan w:val="2"/>
          </w:tcPr>
          <w:p w14:paraId="1BA4FACA" w14:textId="77777777" w:rsidR="00E734EF" w:rsidRPr="009142CE" w:rsidRDefault="00E734EF" w:rsidP="007B6216"/>
        </w:tc>
      </w:tr>
      <w:tr w:rsidR="00E734EF" w:rsidRPr="009142CE" w14:paraId="645E8EB0" w14:textId="77777777" w:rsidTr="007B6216">
        <w:trPr>
          <w:trHeight w:val="240"/>
          <w:jc w:val="center"/>
        </w:trPr>
        <w:tc>
          <w:tcPr>
            <w:tcW w:w="4876" w:type="dxa"/>
          </w:tcPr>
          <w:p w14:paraId="634C593A" w14:textId="77777777" w:rsidR="00E734EF" w:rsidRPr="009142CE" w:rsidRDefault="00E734EF" w:rsidP="007B6216">
            <w:pPr>
              <w:pStyle w:val="AmColumnHeading"/>
            </w:pPr>
            <w:r w:rsidRPr="009142CE">
              <w:t>Kommissionens forslag</w:t>
            </w:r>
          </w:p>
        </w:tc>
        <w:tc>
          <w:tcPr>
            <w:tcW w:w="4876" w:type="dxa"/>
          </w:tcPr>
          <w:p w14:paraId="0307FC16" w14:textId="77777777" w:rsidR="00E734EF" w:rsidRPr="009142CE" w:rsidRDefault="00E734EF" w:rsidP="007B6216">
            <w:pPr>
              <w:pStyle w:val="AmColumnHeading"/>
            </w:pPr>
            <w:r w:rsidRPr="009142CE">
              <w:t>Ændringsforslag</w:t>
            </w:r>
          </w:p>
        </w:tc>
      </w:tr>
      <w:tr w:rsidR="00E734EF" w:rsidRPr="009142CE" w14:paraId="4E27A5F6" w14:textId="77777777" w:rsidTr="007B6216">
        <w:trPr>
          <w:jc w:val="center"/>
        </w:trPr>
        <w:tc>
          <w:tcPr>
            <w:tcW w:w="4876" w:type="dxa"/>
          </w:tcPr>
          <w:p w14:paraId="1A94E6B6" w14:textId="77777777" w:rsidR="00E734EF" w:rsidRPr="009142CE" w:rsidRDefault="00E734EF" w:rsidP="007B6216">
            <w:pPr>
              <w:pStyle w:val="Normal6a"/>
            </w:pPr>
          </w:p>
        </w:tc>
        <w:tc>
          <w:tcPr>
            <w:tcW w:w="4876" w:type="dxa"/>
          </w:tcPr>
          <w:p w14:paraId="5D638665" w14:textId="77777777" w:rsidR="00E734EF" w:rsidRPr="009142CE" w:rsidRDefault="00E734EF" w:rsidP="007B6216">
            <w:pPr>
              <w:pStyle w:val="Normal6a"/>
            </w:pPr>
            <w:r w:rsidRPr="009142CE">
              <w:rPr>
                <w:b/>
                <w:i/>
              </w:rPr>
              <w:t>(44a)</w:t>
            </w:r>
            <w:r w:rsidRPr="009142CE">
              <w:tab/>
            </w:r>
            <w:r w:rsidRPr="009142CE">
              <w:rPr>
                <w:b/>
                <w:i/>
              </w:rPr>
              <w:t>Ved anvendelsen af denne forordning skal medlemsstaterne overholde deres internationale forpligtelser over for statsløse personer, herunder i henhold til konvention om statsløse personers retsstilling, der blev undertegnet i New York den 28. september 1954, og i overensstemmelse med andre internationale menneskerettighedsinstrumenter. Om nødvendigt bør behandlingen af statsløse personer skelnes fra tredjelandsstatsborgere under behørig hensyntagen til deres særlige beskyttelsesbehov.</w:t>
            </w:r>
          </w:p>
        </w:tc>
      </w:tr>
    </w:tbl>
    <w:p w14:paraId="62169CF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8909E54" w14:textId="77777777" w:rsidR="00E734EF" w:rsidRPr="009142CE" w:rsidRDefault="00E734EF" w:rsidP="00E734EF">
      <w:r w:rsidRPr="009142CE">
        <w:rPr>
          <w:rStyle w:val="HideTWBExt"/>
          <w:noProof w:val="0"/>
          <w:color w:val="auto"/>
        </w:rPr>
        <w:t>&lt;/Amend&gt;</w:t>
      </w:r>
    </w:p>
    <w:p w14:paraId="5093BC0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548</w:t>
      </w:r>
      <w:r w:rsidRPr="009142CE">
        <w:rPr>
          <w:rStyle w:val="HideTWBExt"/>
          <w:noProof w:val="0"/>
          <w:color w:val="auto"/>
        </w:rPr>
        <w:t>&lt;/NumAm&gt;</w:t>
      </w:r>
    </w:p>
    <w:p w14:paraId="4EA08D50"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05A282F" w14:textId="77777777" w:rsidR="00E734EF" w:rsidRPr="009142CE" w:rsidRDefault="00E734EF" w:rsidP="00E734EF">
      <w:pPr>
        <w:pStyle w:val="NormalBold"/>
      </w:pPr>
      <w:r w:rsidRPr="009142CE">
        <w:rPr>
          <w:rStyle w:val="HideTWBExt"/>
          <w:noProof w:val="0"/>
          <w:color w:val="auto"/>
        </w:rPr>
        <w:t>&lt;/RepeatBlock-By&gt;</w:t>
      </w:r>
    </w:p>
    <w:p w14:paraId="1DC438B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BBF98D3" w14:textId="77777777" w:rsidR="00E734EF" w:rsidRPr="009142CE" w:rsidRDefault="00E734EF" w:rsidP="00E734EF">
      <w:pPr>
        <w:pStyle w:val="NormalBold"/>
      </w:pPr>
      <w:r w:rsidRPr="009142CE">
        <w:rPr>
          <w:rStyle w:val="HideTWBExt"/>
          <w:noProof w:val="0"/>
          <w:color w:val="auto"/>
        </w:rPr>
        <w:t>&lt;Article&gt;</w:t>
      </w:r>
      <w:r w:rsidRPr="009142CE">
        <w:t>Betragtning 44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459B604" w14:textId="77777777" w:rsidTr="007B6216">
        <w:trPr>
          <w:trHeight w:hRule="exact" w:val="240"/>
          <w:jc w:val="center"/>
        </w:trPr>
        <w:tc>
          <w:tcPr>
            <w:tcW w:w="9752" w:type="dxa"/>
            <w:gridSpan w:val="2"/>
          </w:tcPr>
          <w:p w14:paraId="50569332" w14:textId="77777777" w:rsidR="00E734EF" w:rsidRPr="009142CE" w:rsidRDefault="00E734EF" w:rsidP="007B6216"/>
        </w:tc>
      </w:tr>
      <w:tr w:rsidR="00E734EF" w:rsidRPr="009142CE" w14:paraId="1734264A" w14:textId="77777777" w:rsidTr="007B6216">
        <w:trPr>
          <w:trHeight w:val="240"/>
          <w:jc w:val="center"/>
        </w:trPr>
        <w:tc>
          <w:tcPr>
            <w:tcW w:w="4876" w:type="dxa"/>
          </w:tcPr>
          <w:p w14:paraId="20A86A8E" w14:textId="77777777" w:rsidR="00E734EF" w:rsidRPr="009142CE" w:rsidRDefault="00E734EF" w:rsidP="007B6216">
            <w:pPr>
              <w:pStyle w:val="AmColumnHeading"/>
            </w:pPr>
            <w:r w:rsidRPr="009142CE">
              <w:t>Kommissionens forslag</w:t>
            </w:r>
          </w:p>
        </w:tc>
        <w:tc>
          <w:tcPr>
            <w:tcW w:w="4876" w:type="dxa"/>
          </w:tcPr>
          <w:p w14:paraId="780C9EC7" w14:textId="77777777" w:rsidR="00E734EF" w:rsidRPr="009142CE" w:rsidRDefault="00E734EF" w:rsidP="007B6216">
            <w:pPr>
              <w:pStyle w:val="AmColumnHeading"/>
            </w:pPr>
            <w:r w:rsidRPr="009142CE">
              <w:t>Ændringsforslag</w:t>
            </w:r>
          </w:p>
        </w:tc>
      </w:tr>
      <w:tr w:rsidR="00E734EF" w:rsidRPr="009142CE" w14:paraId="79926CCE" w14:textId="77777777" w:rsidTr="007B6216">
        <w:trPr>
          <w:jc w:val="center"/>
        </w:trPr>
        <w:tc>
          <w:tcPr>
            <w:tcW w:w="4876" w:type="dxa"/>
          </w:tcPr>
          <w:p w14:paraId="46ADB13C" w14:textId="77777777" w:rsidR="00E734EF" w:rsidRPr="009142CE" w:rsidRDefault="00E734EF" w:rsidP="007B6216">
            <w:pPr>
              <w:pStyle w:val="Normal6a"/>
            </w:pPr>
          </w:p>
        </w:tc>
        <w:tc>
          <w:tcPr>
            <w:tcW w:w="4876" w:type="dxa"/>
          </w:tcPr>
          <w:p w14:paraId="10752829" w14:textId="77777777" w:rsidR="00E734EF" w:rsidRPr="009142CE" w:rsidRDefault="00E734EF" w:rsidP="007B6216">
            <w:pPr>
              <w:pStyle w:val="Normal6a"/>
            </w:pPr>
            <w:r w:rsidRPr="009142CE">
              <w:rPr>
                <w:b/>
                <w:i/>
              </w:rPr>
              <w:t>(44a)</w:t>
            </w:r>
            <w:r w:rsidRPr="009142CE">
              <w:tab/>
            </w:r>
            <w:r w:rsidRPr="009142CE">
              <w:rPr>
                <w:b/>
                <w:i/>
              </w:rPr>
              <w:t>Ved anvendelsen af denne forordning skal medlemsstaterne overholde deres internationale forpligtelser over for statsløse personer, herunder i henhold til konvention om statsløse personers retsstilling, der blev undertegnet i New York den 28. september 1954, og i overensstemmelse med andre internationale menneskerettighedsinstrumenter. Om nødvendigt bør behandlingen af statsløse personer skelnes fra tredjelandsstatsborgere under behørig hensyntagen til deres særlige beskyttelsesbehov.</w:t>
            </w:r>
          </w:p>
        </w:tc>
      </w:tr>
    </w:tbl>
    <w:p w14:paraId="016518B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720451" w14:textId="77777777" w:rsidR="00E734EF" w:rsidRPr="009142CE" w:rsidRDefault="00E734EF" w:rsidP="00E734EF">
      <w:r w:rsidRPr="009142CE">
        <w:rPr>
          <w:rStyle w:val="HideTWBExt"/>
          <w:noProof w:val="0"/>
          <w:color w:val="auto"/>
        </w:rPr>
        <w:t>&lt;/Amend&gt;</w:t>
      </w:r>
    </w:p>
    <w:p w14:paraId="1AAA356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549</w:t>
      </w:r>
      <w:r w:rsidRPr="009142CE">
        <w:rPr>
          <w:rStyle w:val="HideTWBExt"/>
          <w:noProof w:val="0"/>
          <w:color w:val="auto"/>
        </w:rPr>
        <w:t>&lt;/NumAm&gt;</w:t>
      </w:r>
    </w:p>
    <w:p w14:paraId="0ECF31D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3DB7F041" w14:textId="77777777" w:rsidR="00E734EF" w:rsidRPr="009142CE" w:rsidRDefault="00E734EF" w:rsidP="00E734EF">
      <w:pPr>
        <w:pStyle w:val="NormalBold"/>
      </w:pPr>
      <w:r w:rsidRPr="009142CE">
        <w:rPr>
          <w:rStyle w:val="HideTWBExt"/>
          <w:noProof w:val="0"/>
          <w:color w:val="auto"/>
        </w:rPr>
        <w:t>&lt;/RepeatBlock-By&gt;</w:t>
      </w:r>
    </w:p>
    <w:p w14:paraId="5488BDB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CE2CFA1" w14:textId="77777777" w:rsidR="00E734EF" w:rsidRPr="009142CE" w:rsidRDefault="00E734EF" w:rsidP="00E734EF">
      <w:pPr>
        <w:pStyle w:val="NormalBold"/>
      </w:pPr>
      <w:r w:rsidRPr="009142CE">
        <w:rPr>
          <w:rStyle w:val="HideTWBExt"/>
          <w:noProof w:val="0"/>
          <w:color w:val="auto"/>
        </w:rPr>
        <w:t>&lt;Article&gt;</w:t>
      </w:r>
      <w:r w:rsidRPr="009142CE">
        <w:t>Betragtning 44 b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0870683" w14:textId="77777777" w:rsidTr="007B6216">
        <w:trPr>
          <w:trHeight w:hRule="exact" w:val="240"/>
          <w:jc w:val="center"/>
        </w:trPr>
        <w:tc>
          <w:tcPr>
            <w:tcW w:w="9752" w:type="dxa"/>
            <w:gridSpan w:val="2"/>
          </w:tcPr>
          <w:p w14:paraId="4444052A" w14:textId="77777777" w:rsidR="00E734EF" w:rsidRPr="009142CE" w:rsidRDefault="00E734EF" w:rsidP="007B6216"/>
        </w:tc>
      </w:tr>
      <w:tr w:rsidR="00E734EF" w:rsidRPr="009142CE" w14:paraId="1DF739F6" w14:textId="77777777" w:rsidTr="007B6216">
        <w:trPr>
          <w:trHeight w:val="240"/>
          <w:jc w:val="center"/>
        </w:trPr>
        <w:tc>
          <w:tcPr>
            <w:tcW w:w="4876" w:type="dxa"/>
          </w:tcPr>
          <w:p w14:paraId="5711726E" w14:textId="77777777" w:rsidR="00E734EF" w:rsidRPr="009142CE" w:rsidRDefault="00E734EF" w:rsidP="007B6216">
            <w:pPr>
              <w:pStyle w:val="AmColumnHeading"/>
            </w:pPr>
            <w:r w:rsidRPr="009142CE">
              <w:t>Kommissionens forslag</w:t>
            </w:r>
          </w:p>
        </w:tc>
        <w:tc>
          <w:tcPr>
            <w:tcW w:w="4876" w:type="dxa"/>
          </w:tcPr>
          <w:p w14:paraId="535FD18F" w14:textId="77777777" w:rsidR="00E734EF" w:rsidRPr="009142CE" w:rsidRDefault="00E734EF" w:rsidP="007B6216">
            <w:pPr>
              <w:pStyle w:val="AmColumnHeading"/>
            </w:pPr>
            <w:r w:rsidRPr="009142CE">
              <w:t>Ændringsforslag</w:t>
            </w:r>
          </w:p>
        </w:tc>
      </w:tr>
      <w:tr w:rsidR="00E734EF" w:rsidRPr="009142CE" w14:paraId="6B4EB189" w14:textId="77777777" w:rsidTr="007B6216">
        <w:trPr>
          <w:jc w:val="center"/>
        </w:trPr>
        <w:tc>
          <w:tcPr>
            <w:tcW w:w="4876" w:type="dxa"/>
          </w:tcPr>
          <w:p w14:paraId="30775222" w14:textId="77777777" w:rsidR="00E734EF" w:rsidRPr="009142CE" w:rsidRDefault="00E734EF" w:rsidP="007B6216">
            <w:pPr>
              <w:pStyle w:val="Normal6a"/>
            </w:pPr>
          </w:p>
        </w:tc>
        <w:tc>
          <w:tcPr>
            <w:tcW w:w="4876" w:type="dxa"/>
          </w:tcPr>
          <w:p w14:paraId="6C96ABEE" w14:textId="77777777" w:rsidR="00E734EF" w:rsidRPr="009142CE" w:rsidRDefault="00E734EF" w:rsidP="007B6216">
            <w:pPr>
              <w:pStyle w:val="Normal6a"/>
            </w:pPr>
            <w:r w:rsidRPr="009142CE">
              <w:rPr>
                <w:b/>
                <w:i/>
              </w:rPr>
              <w:t>(44b)</w:t>
            </w:r>
            <w:r w:rsidRPr="009142CE">
              <w:tab/>
            </w:r>
            <w:r w:rsidRPr="009142CE">
              <w:rPr>
                <w:b/>
                <w:i/>
              </w:rPr>
              <w:t>Hvis ingen anden medlemsstat kan udpeges som ansvarlig for en asylansøgning på grundlag af kriterierne i denne forordning, bør de ansøgere, som har indgivet deres ansøgninger i den medlemsstat, der træffer afgørelsen, tildeles medlemsstater, som ligger under deres andel af ansøgninger på grundlag af den referencenøgle, som anvendes på disse medlemsstater, under hensyntagen til ansøgernes præferencer. Efter overførslen bør den ansvarsovertagende medlemsstat behandle ansøgningen som den ansvarlige medlemsstat.</w:t>
            </w:r>
          </w:p>
        </w:tc>
      </w:tr>
    </w:tbl>
    <w:p w14:paraId="44FDBA2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4DB1480" w14:textId="77777777" w:rsidR="00E734EF" w:rsidRPr="009142CE" w:rsidRDefault="00E734EF" w:rsidP="00E734EF">
      <w:r w:rsidRPr="009142CE">
        <w:rPr>
          <w:rStyle w:val="HideTWBExt"/>
          <w:noProof w:val="0"/>
          <w:color w:val="auto"/>
        </w:rPr>
        <w:t>&lt;/Amend&gt;</w:t>
      </w:r>
    </w:p>
    <w:p w14:paraId="25DE946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550</w:t>
      </w:r>
      <w:r w:rsidRPr="009142CE">
        <w:rPr>
          <w:rStyle w:val="HideTWBExt"/>
          <w:noProof w:val="0"/>
          <w:color w:val="auto"/>
        </w:rPr>
        <w:t>&lt;/NumAm&gt;</w:t>
      </w:r>
    </w:p>
    <w:p w14:paraId="66F0752E"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31CC5B46" w14:textId="77777777" w:rsidR="00E734EF" w:rsidRPr="009142CE" w:rsidRDefault="00E734EF" w:rsidP="00E734EF">
      <w:pPr>
        <w:pStyle w:val="NormalBold"/>
      </w:pPr>
      <w:r w:rsidRPr="009142CE">
        <w:rPr>
          <w:rStyle w:val="HideTWBExt"/>
          <w:noProof w:val="0"/>
          <w:color w:val="auto"/>
        </w:rPr>
        <w:t>&lt;/RepeatBlock-By&gt;</w:t>
      </w:r>
    </w:p>
    <w:p w14:paraId="07D6660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7159720" w14:textId="77777777" w:rsidR="00E734EF" w:rsidRPr="009142CE" w:rsidRDefault="00E734EF" w:rsidP="00E734EF">
      <w:pPr>
        <w:pStyle w:val="NormalBold"/>
      </w:pPr>
      <w:r w:rsidRPr="009142CE">
        <w:rPr>
          <w:rStyle w:val="HideTWBExt"/>
          <w:noProof w:val="0"/>
          <w:color w:val="auto"/>
        </w:rPr>
        <w:t>&lt;Article&gt;</w:t>
      </w:r>
      <w:r w:rsidRPr="009142CE">
        <w:t>Betragtning 45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A3D3256" w14:textId="77777777" w:rsidTr="007B6216">
        <w:trPr>
          <w:trHeight w:hRule="exact" w:val="240"/>
          <w:jc w:val="center"/>
        </w:trPr>
        <w:tc>
          <w:tcPr>
            <w:tcW w:w="9752" w:type="dxa"/>
            <w:gridSpan w:val="2"/>
          </w:tcPr>
          <w:p w14:paraId="22538C61" w14:textId="77777777" w:rsidR="00E734EF" w:rsidRPr="009142CE" w:rsidRDefault="00E734EF" w:rsidP="007B6216"/>
        </w:tc>
      </w:tr>
      <w:tr w:rsidR="00E734EF" w:rsidRPr="009142CE" w14:paraId="4F75D485" w14:textId="77777777" w:rsidTr="007B6216">
        <w:trPr>
          <w:trHeight w:val="240"/>
          <w:jc w:val="center"/>
        </w:trPr>
        <w:tc>
          <w:tcPr>
            <w:tcW w:w="4876" w:type="dxa"/>
          </w:tcPr>
          <w:p w14:paraId="18C109ED" w14:textId="77777777" w:rsidR="00E734EF" w:rsidRPr="009142CE" w:rsidRDefault="00E734EF" w:rsidP="007B6216">
            <w:pPr>
              <w:pStyle w:val="AmColumnHeading"/>
            </w:pPr>
            <w:r w:rsidRPr="009142CE">
              <w:t>Kommissionens forslag</w:t>
            </w:r>
          </w:p>
        </w:tc>
        <w:tc>
          <w:tcPr>
            <w:tcW w:w="4876" w:type="dxa"/>
          </w:tcPr>
          <w:p w14:paraId="40A6862A" w14:textId="77777777" w:rsidR="00E734EF" w:rsidRPr="009142CE" w:rsidRDefault="00E734EF" w:rsidP="007B6216">
            <w:pPr>
              <w:pStyle w:val="AmColumnHeading"/>
            </w:pPr>
            <w:r w:rsidRPr="009142CE">
              <w:t>Ændringsforslag</w:t>
            </w:r>
          </w:p>
        </w:tc>
      </w:tr>
      <w:tr w:rsidR="00E734EF" w:rsidRPr="009142CE" w14:paraId="58AAD6F1" w14:textId="77777777" w:rsidTr="007B6216">
        <w:trPr>
          <w:jc w:val="center"/>
        </w:trPr>
        <w:tc>
          <w:tcPr>
            <w:tcW w:w="4876" w:type="dxa"/>
          </w:tcPr>
          <w:p w14:paraId="7666D54B" w14:textId="77777777" w:rsidR="00E734EF" w:rsidRPr="009142CE" w:rsidRDefault="00E734EF" w:rsidP="007B6216">
            <w:pPr>
              <w:pStyle w:val="Normal6a"/>
            </w:pPr>
            <w:r w:rsidRPr="009142CE">
              <w:rPr>
                <w:b/>
                <w:i/>
              </w:rPr>
              <w:t>(45)</w:t>
            </w:r>
            <w:r w:rsidRPr="009142CE">
              <w:tab/>
            </w:r>
            <w:r w:rsidRPr="009142CE">
              <w:rPr>
                <w:b/>
                <w:i/>
              </w:rPr>
              <w:t>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 eller den offentlige orden.</w:t>
            </w:r>
          </w:p>
        </w:tc>
        <w:tc>
          <w:tcPr>
            <w:tcW w:w="4876" w:type="dxa"/>
          </w:tcPr>
          <w:p w14:paraId="62119C6C" w14:textId="77777777" w:rsidR="00E734EF" w:rsidRPr="009142CE" w:rsidRDefault="00E734EF" w:rsidP="007B6216">
            <w:pPr>
              <w:pStyle w:val="Normal6a"/>
            </w:pPr>
            <w:r w:rsidRPr="009142CE">
              <w:rPr>
                <w:b/>
                <w:i/>
              </w:rPr>
              <w:t>udgår</w:t>
            </w:r>
          </w:p>
        </w:tc>
      </w:tr>
    </w:tbl>
    <w:p w14:paraId="2D04B11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80BB660" w14:textId="77777777" w:rsidR="00E734EF" w:rsidRPr="009142CE" w:rsidRDefault="00E734EF" w:rsidP="00E734EF">
      <w:r w:rsidRPr="009142CE">
        <w:rPr>
          <w:rStyle w:val="HideTWBExt"/>
          <w:noProof w:val="0"/>
          <w:color w:val="auto"/>
        </w:rPr>
        <w:t>&lt;/Amend&gt;</w:t>
      </w:r>
    </w:p>
    <w:p w14:paraId="504A31A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551</w:t>
      </w:r>
      <w:r w:rsidRPr="009142CE">
        <w:rPr>
          <w:rStyle w:val="HideTWBExt"/>
          <w:noProof w:val="0"/>
          <w:color w:val="auto"/>
        </w:rPr>
        <w:t>&lt;/NumAm&gt;</w:t>
      </w:r>
    </w:p>
    <w:p w14:paraId="495F0F1C"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5ED3774B" w14:textId="77777777" w:rsidR="00E734EF" w:rsidRPr="009142CE" w:rsidRDefault="00E734EF" w:rsidP="00E734EF">
      <w:pPr>
        <w:pStyle w:val="NormalBold"/>
      </w:pPr>
      <w:r w:rsidRPr="009142CE">
        <w:rPr>
          <w:rStyle w:val="HideTWBExt"/>
          <w:noProof w:val="0"/>
          <w:color w:val="auto"/>
        </w:rPr>
        <w:t>&lt;/RepeatBlock-By&gt;</w:t>
      </w:r>
    </w:p>
    <w:p w14:paraId="7194551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90E27D" w14:textId="77777777" w:rsidR="00E734EF" w:rsidRPr="009142CE" w:rsidRDefault="00E734EF" w:rsidP="00E734EF">
      <w:pPr>
        <w:pStyle w:val="NormalBold"/>
      </w:pPr>
      <w:r w:rsidRPr="009142CE">
        <w:rPr>
          <w:rStyle w:val="HideTWBExt"/>
          <w:noProof w:val="0"/>
          <w:color w:val="auto"/>
        </w:rPr>
        <w:t>&lt;Article&gt;</w:t>
      </w:r>
      <w:r w:rsidRPr="009142CE">
        <w:t>Betragtning 45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2484DE2" w14:textId="77777777" w:rsidTr="007B6216">
        <w:trPr>
          <w:trHeight w:hRule="exact" w:val="240"/>
          <w:jc w:val="center"/>
        </w:trPr>
        <w:tc>
          <w:tcPr>
            <w:tcW w:w="9752" w:type="dxa"/>
            <w:gridSpan w:val="2"/>
          </w:tcPr>
          <w:p w14:paraId="6B4DC9EC" w14:textId="77777777" w:rsidR="00E734EF" w:rsidRPr="009142CE" w:rsidRDefault="00E734EF" w:rsidP="007B6216"/>
        </w:tc>
      </w:tr>
      <w:tr w:rsidR="00E734EF" w:rsidRPr="009142CE" w14:paraId="187B7518" w14:textId="77777777" w:rsidTr="007B6216">
        <w:trPr>
          <w:trHeight w:val="240"/>
          <w:jc w:val="center"/>
        </w:trPr>
        <w:tc>
          <w:tcPr>
            <w:tcW w:w="4876" w:type="dxa"/>
          </w:tcPr>
          <w:p w14:paraId="4AE0A759" w14:textId="77777777" w:rsidR="00E734EF" w:rsidRPr="009142CE" w:rsidRDefault="00E734EF" w:rsidP="007B6216">
            <w:pPr>
              <w:pStyle w:val="AmColumnHeading"/>
            </w:pPr>
            <w:r w:rsidRPr="009142CE">
              <w:t>Kommissionens forslag</w:t>
            </w:r>
          </w:p>
        </w:tc>
        <w:tc>
          <w:tcPr>
            <w:tcW w:w="4876" w:type="dxa"/>
          </w:tcPr>
          <w:p w14:paraId="2780EFC7" w14:textId="77777777" w:rsidR="00E734EF" w:rsidRPr="009142CE" w:rsidRDefault="00E734EF" w:rsidP="007B6216">
            <w:pPr>
              <w:pStyle w:val="AmColumnHeading"/>
            </w:pPr>
            <w:r w:rsidRPr="009142CE">
              <w:t>Ændringsforslag</w:t>
            </w:r>
          </w:p>
        </w:tc>
      </w:tr>
      <w:tr w:rsidR="00E734EF" w:rsidRPr="009142CE" w14:paraId="72FD4C17" w14:textId="77777777" w:rsidTr="007B6216">
        <w:trPr>
          <w:jc w:val="center"/>
        </w:trPr>
        <w:tc>
          <w:tcPr>
            <w:tcW w:w="4876" w:type="dxa"/>
          </w:tcPr>
          <w:p w14:paraId="5347DE5A" w14:textId="77777777" w:rsidR="00E734EF" w:rsidRPr="009142CE" w:rsidRDefault="00E734EF" w:rsidP="007B6216">
            <w:pPr>
              <w:pStyle w:val="Normal6a"/>
            </w:pPr>
            <w:r w:rsidRPr="009142CE">
              <w:t>(45)</w:t>
            </w:r>
            <w:r w:rsidRPr="009142CE">
              <w:tab/>
              <w:t>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 eller den offentlige orden.</w:t>
            </w:r>
          </w:p>
        </w:tc>
        <w:tc>
          <w:tcPr>
            <w:tcW w:w="4876" w:type="dxa"/>
          </w:tcPr>
          <w:p w14:paraId="072A0B39" w14:textId="77777777" w:rsidR="00E734EF" w:rsidRPr="009142CE" w:rsidRDefault="00E734EF" w:rsidP="007B6216">
            <w:pPr>
              <w:pStyle w:val="Normal6a"/>
            </w:pPr>
            <w:r w:rsidRPr="009142CE">
              <w:t>(45)</w:t>
            </w:r>
            <w:r w:rsidRPr="009142CE">
              <w:tab/>
              <w:t xml:space="preserve">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 eller den offentlige orden. </w:t>
            </w:r>
            <w:r w:rsidRPr="009142CE">
              <w:rPr>
                <w:b/>
                <w:i/>
              </w:rPr>
              <w:t>I sådanne tilfælde er det også nødvendigt, at medlemsstaterne tilbageholder og/eller hurtigt tilbagesender den pågældende ansøger.</w:t>
            </w:r>
          </w:p>
        </w:tc>
      </w:tr>
    </w:tbl>
    <w:p w14:paraId="7A5D0C0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EA29A17" w14:textId="77777777" w:rsidR="00E734EF" w:rsidRPr="009142CE" w:rsidRDefault="00E734EF" w:rsidP="00E734EF">
      <w:r w:rsidRPr="009142CE">
        <w:rPr>
          <w:rStyle w:val="HideTWBExt"/>
          <w:noProof w:val="0"/>
          <w:color w:val="auto"/>
        </w:rPr>
        <w:t>&lt;/Amend&gt;</w:t>
      </w:r>
    </w:p>
    <w:p w14:paraId="49D5DCF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552</w:t>
      </w:r>
      <w:r w:rsidRPr="009142CE">
        <w:rPr>
          <w:rStyle w:val="HideTWBExt"/>
          <w:noProof w:val="0"/>
          <w:color w:val="auto"/>
        </w:rPr>
        <w:t>&lt;/NumAm&gt;</w:t>
      </w:r>
    </w:p>
    <w:p w14:paraId="2C8B13E6"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E87376B" w14:textId="77777777" w:rsidR="00E734EF" w:rsidRPr="009142CE" w:rsidRDefault="00E734EF" w:rsidP="00E734EF">
      <w:pPr>
        <w:pStyle w:val="NormalBold"/>
      </w:pPr>
      <w:r w:rsidRPr="009142CE">
        <w:rPr>
          <w:rStyle w:val="HideTWBExt"/>
          <w:noProof w:val="0"/>
          <w:color w:val="auto"/>
        </w:rPr>
        <w:t>&lt;/RepeatBlock-By&gt;</w:t>
      </w:r>
    </w:p>
    <w:p w14:paraId="5465EE0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56A04AB" w14:textId="77777777" w:rsidR="00E734EF" w:rsidRPr="009142CE" w:rsidRDefault="00E734EF" w:rsidP="00E734EF">
      <w:pPr>
        <w:pStyle w:val="NormalBold"/>
      </w:pPr>
      <w:r w:rsidRPr="009142CE">
        <w:rPr>
          <w:rStyle w:val="HideTWBExt"/>
          <w:noProof w:val="0"/>
          <w:color w:val="auto"/>
        </w:rPr>
        <w:t>&lt;Article&gt;</w:t>
      </w:r>
      <w:r w:rsidRPr="009142CE">
        <w:t>Betragtning 45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3A57640" w14:textId="77777777" w:rsidTr="007B6216">
        <w:trPr>
          <w:trHeight w:hRule="exact" w:val="240"/>
          <w:jc w:val="center"/>
        </w:trPr>
        <w:tc>
          <w:tcPr>
            <w:tcW w:w="9752" w:type="dxa"/>
            <w:gridSpan w:val="2"/>
          </w:tcPr>
          <w:p w14:paraId="2F420ACF" w14:textId="77777777" w:rsidR="00E734EF" w:rsidRPr="009142CE" w:rsidRDefault="00E734EF" w:rsidP="007B6216"/>
        </w:tc>
      </w:tr>
      <w:tr w:rsidR="00E734EF" w:rsidRPr="009142CE" w14:paraId="7D897398" w14:textId="77777777" w:rsidTr="007B6216">
        <w:trPr>
          <w:trHeight w:val="240"/>
          <w:jc w:val="center"/>
        </w:trPr>
        <w:tc>
          <w:tcPr>
            <w:tcW w:w="4876" w:type="dxa"/>
          </w:tcPr>
          <w:p w14:paraId="4DB640ED" w14:textId="77777777" w:rsidR="00E734EF" w:rsidRPr="009142CE" w:rsidRDefault="00E734EF" w:rsidP="007B6216">
            <w:pPr>
              <w:pStyle w:val="AmColumnHeading"/>
            </w:pPr>
            <w:r w:rsidRPr="009142CE">
              <w:t>Kommissionens forslag</w:t>
            </w:r>
          </w:p>
        </w:tc>
        <w:tc>
          <w:tcPr>
            <w:tcW w:w="4876" w:type="dxa"/>
          </w:tcPr>
          <w:p w14:paraId="63E5AF78" w14:textId="77777777" w:rsidR="00E734EF" w:rsidRPr="009142CE" w:rsidRDefault="00E734EF" w:rsidP="007B6216">
            <w:pPr>
              <w:pStyle w:val="AmColumnHeading"/>
            </w:pPr>
            <w:r w:rsidRPr="009142CE">
              <w:t>Ændringsforslag</w:t>
            </w:r>
          </w:p>
        </w:tc>
      </w:tr>
      <w:tr w:rsidR="00E734EF" w:rsidRPr="009142CE" w14:paraId="565D8BDA" w14:textId="77777777" w:rsidTr="007B6216">
        <w:trPr>
          <w:jc w:val="center"/>
        </w:trPr>
        <w:tc>
          <w:tcPr>
            <w:tcW w:w="4876" w:type="dxa"/>
          </w:tcPr>
          <w:p w14:paraId="1D2488BB" w14:textId="77777777" w:rsidR="00E734EF" w:rsidRPr="009142CE" w:rsidRDefault="00E734EF" w:rsidP="007B6216">
            <w:pPr>
              <w:pStyle w:val="Normal6a"/>
            </w:pPr>
            <w:r w:rsidRPr="009142CE">
              <w:t>(45)</w:t>
            </w:r>
            <w:r w:rsidRPr="009142CE">
              <w:tab/>
              <w:t xml:space="preserve">For at forhindre at personer, der udgør en sikkerhedsmæssig trussel, </w:t>
            </w:r>
            <w:r w:rsidRPr="009142CE">
              <w:rPr>
                <w:b/>
                <w:i/>
              </w:rPr>
              <w:t xml:space="preserve">overføres fra den ene medlemsstat til den anden, er det nødvendigt at sikre, at den </w:t>
            </w:r>
            <w:r w:rsidRPr="009142CE">
              <w:t>medlemsstat</w:t>
            </w:r>
            <w:r w:rsidRPr="009142CE">
              <w:rPr>
                <w:b/>
                <w:i/>
              </w:rPr>
              <w:t xml:space="preserve">,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w:t>
            </w:r>
            <w:r w:rsidRPr="009142CE">
              <w:t xml:space="preserve">sikkerhed </w:t>
            </w:r>
            <w:r w:rsidRPr="009142CE">
              <w:rPr>
                <w:b/>
                <w:i/>
              </w:rPr>
              <w:t>eller den offentlige orden</w:t>
            </w:r>
            <w:r w:rsidRPr="009142CE">
              <w:t>.</w:t>
            </w:r>
          </w:p>
        </w:tc>
        <w:tc>
          <w:tcPr>
            <w:tcW w:w="4876" w:type="dxa"/>
          </w:tcPr>
          <w:p w14:paraId="1D9E20D0" w14:textId="77777777" w:rsidR="00E734EF" w:rsidRPr="009142CE" w:rsidRDefault="00E734EF" w:rsidP="007B6216">
            <w:pPr>
              <w:pStyle w:val="Normal6a"/>
            </w:pPr>
            <w:r w:rsidRPr="009142CE">
              <w:t>(45)</w:t>
            </w:r>
            <w:r w:rsidRPr="009142CE">
              <w:tab/>
              <w:t xml:space="preserve">For at forhindre, at personer, der udgør en sikkerhedsmæssig trussel, </w:t>
            </w:r>
            <w:r w:rsidRPr="009142CE">
              <w:rPr>
                <w:b/>
                <w:i/>
              </w:rPr>
              <w:t xml:space="preserve">frit kan rejse inden for EU, bør de straks pågribes af den pågældende </w:t>
            </w:r>
            <w:r w:rsidRPr="009142CE">
              <w:t xml:space="preserve">medlemsstat </w:t>
            </w:r>
            <w:r w:rsidRPr="009142CE">
              <w:rPr>
                <w:b/>
                <w:i/>
              </w:rPr>
              <w:t xml:space="preserve">og anbringes i en facilitet med høj </w:t>
            </w:r>
            <w:r w:rsidRPr="009142CE">
              <w:t xml:space="preserve">sikkerhed </w:t>
            </w:r>
            <w:r w:rsidRPr="009142CE">
              <w:rPr>
                <w:b/>
                <w:i/>
              </w:rPr>
              <w:t>og afvente udvisning til deres hjemland</w:t>
            </w:r>
            <w:r w:rsidRPr="009142CE">
              <w:t>.</w:t>
            </w:r>
          </w:p>
        </w:tc>
      </w:tr>
    </w:tbl>
    <w:p w14:paraId="5DCAFE3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F866907" w14:textId="77777777" w:rsidR="00E734EF" w:rsidRPr="009142CE" w:rsidRDefault="00E734EF" w:rsidP="00E734EF">
      <w:r w:rsidRPr="009142CE">
        <w:rPr>
          <w:rStyle w:val="HideTWBExt"/>
          <w:noProof w:val="0"/>
          <w:color w:val="auto"/>
        </w:rPr>
        <w:t>&lt;/Amend&gt;</w:t>
      </w:r>
    </w:p>
    <w:p w14:paraId="5DC60C6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553</w:t>
      </w:r>
      <w:r w:rsidRPr="009142CE">
        <w:rPr>
          <w:rStyle w:val="HideTWBExt"/>
          <w:noProof w:val="0"/>
          <w:color w:val="auto"/>
        </w:rPr>
        <w:t>&lt;/NumAm&gt;</w:t>
      </w:r>
    </w:p>
    <w:p w14:paraId="11D6F4FC"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E811D0B" w14:textId="77777777" w:rsidR="00E734EF" w:rsidRPr="009142CE" w:rsidRDefault="00E734EF" w:rsidP="00E734EF">
      <w:pPr>
        <w:pStyle w:val="NormalBold"/>
      </w:pPr>
      <w:r w:rsidRPr="009142CE">
        <w:rPr>
          <w:rStyle w:val="HideTWBExt"/>
          <w:noProof w:val="0"/>
          <w:color w:val="auto"/>
        </w:rPr>
        <w:t>&lt;/RepeatBlock-By&gt;</w:t>
      </w:r>
    </w:p>
    <w:p w14:paraId="3A44235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30D5DB5" w14:textId="77777777" w:rsidR="00E734EF" w:rsidRPr="009142CE" w:rsidRDefault="00E734EF" w:rsidP="00E734EF">
      <w:pPr>
        <w:pStyle w:val="NormalBold"/>
      </w:pPr>
      <w:r w:rsidRPr="009142CE">
        <w:rPr>
          <w:rStyle w:val="HideTWBExt"/>
          <w:noProof w:val="0"/>
          <w:color w:val="auto"/>
        </w:rPr>
        <w:t>&lt;Article&gt;</w:t>
      </w:r>
      <w:r w:rsidRPr="009142CE">
        <w:t>Betragtning 45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E97E973" w14:textId="77777777" w:rsidTr="007B6216">
        <w:trPr>
          <w:trHeight w:hRule="exact" w:val="240"/>
          <w:jc w:val="center"/>
        </w:trPr>
        <w:tc>
          <w:tcPr>
            <w:tcW w:w="9752" w:type="dxa"/>
            <w:gridSpan w:val="2"/>
          </w:tcPr>
          <w:p w14:paraId="12D0C811" w14:textId="77777777" w:rsidR="00E734EF" w:rsidRPr="009142CE" w:rsidRDefault="00E734EF" w:rsidP="007B6216"/>
        </w:tc>
      </w:tr>
      <w:tr w:rsidR="00E734EF" w:rsidRPr="009142CE" w14:paraId="3DF17E78" w14:textId="77777777" w:rsidTr="007B6216">
        <w:trPr>
          <w:trHeight w:val="240"/>
          <w:jc w:val="center"/>
        </w:trPr>
        <w:tc>
          <w:tcPr>
            <w:tcW w:w="4876" w:type="dxa"/>
          </w:tcPr>
          <w:p w14:paraId="54E3C03C" w14:textId="77777777" w:rsidR="00E734EF" w:rsidRPr="009142CE" w:rsidRDefault="00E734EF" w:rsidP="007B6216">
            <w:pPr>
              <w:pStyle w:val="AmColumnHeading"/>
            </w:pPr>
            <w:r w:rsidRPr="009142CE">
              <w:t>Kommissionens forslag</w:t>
            </w:r>
          </w:p>
        </w:tc>
        <w:tc>
          <w:tcPr>
            <w:tcW w:w="4876" w:type="dxa"/>
          </w:tcPr>
          <w:p w14:paraId="4052A785" w14:textId="77777777" w:rsidR="00E734EF" w:rsidRPr="009142CE" w:rsidRDefault="00E734EF" w:rsidP="007B6216">
            <w:pPr>
              <w:pStyle w:val="AmColumnHeading"/>
            </w:pPr>
            <w:r w:rsidRPr="009142CE">
              <w:t>Ændringsforslag</w:t>
            </w:r>
          </w:p>
        </w:tc>
      </w:tr>
      <w:tr w:rsidR="00E734EF" w:rsidRPr="009142CE" w14:paraId="69D709FF" w14:textId="77777777" w:rsidTr="007B6216">
        <w:trPr>
          <w:jc w:val="center"/>
        </w:trPr>
        <w:tc>
          <w:tcPr>
            <w:tcW w:w="4876" w:type="dxa"/>
          </w:tcPr>
          <w:p w14:paraId="748DA3AC" w14:textId="77777777" w:rsidR="00E734EF" w:rsidRPr="009142CE" w:rsidRDefault="00E734EF" w:rsidP="007B6216">
            <w:pPr>
              <w:pStyle w:val="Normal6a"/>
            </w:pPr>
            <w:r w:rsidRPr="009142CE">
              <w:t>(45)</w:t>
            </w:r>
            <w:r w:rsidRPr="009142CE">
              <w:tab/>
              <w:t>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w:t>
            </w:r>
            <w:r w:rsidRPr="009142CE">
              <w:rPr>
                <w:b/>
                <w:i/>
              </w:rPr>
              <w:t xml:space="preserve"> eller den offentlige orden</w:t>
            </w:r>
            <w:r w:rsidRPr="009142CE">
              <w:t>.</w:t>
            </w:r>
          </w:p>
        </w:tc>
        <w:tc>
          <w:tcPr>
            <w:tcW w:w="4876" w:type="dxa"/>
          </w:tcPr>
          <w:p w14:paraId="78CCF4C4" w14:textId="77777777" w:rsidR="00E734EF" w:rsidRPr="009142CE" w:rsidRDefault="00E734EF" w:rsidP="007B6216">
            <w:pPr>
              <w:pStyle w:val="Normal6a"/>
            </w:pPr>
            <w:r w:rsidRPr="009142CE">
              <w:t>(45)</w:t>
            </w:r>
            <w:r w:rsidRPr="009142CE">
              <w:tab/>
              <w:t xml:space="preserve">For at forhindre at personer, der udgør en sikkerhedsmæssig trussel, overføres fra den ene medlemsstat til den anden, er det nødvendigt at sikre, at den medlemsstat, hvori ansøgningen først blev registreret, ikke anvender ansvarskriterierne til afgørelse af, hvilken medlemsstat der er ansvarlig, eller den solidaritetsmodtagende medlemsstat ikke anvender omfordelingsproceduren, når </w:t>
            </w:r>
            <w:r w:rsidRPr="009142CE">
              <w:rPr>
                <w:b/>
                <w:i/>
              </w:rPr>
              <w:t xml:space="preserve">screeningen, der er reguleret ved [forordningen om screening], har vist, at </w:t>
            </w:r>
            <w:r w:rsidRPr="009142CE">
              <w:t xml:space="preserve">der er rimelig grund til at antage, at den pågældende person udgør en </w:t>
            </w:r>
            <w:r w:rsidRPr="009142CE">
              <w:rPr>
                <w:b/>
                <w:i/>
              </w:rPr>
              <w:t>reel, aktuel og tilstrækkeligt alvorlig</w:t>
            </w:r>
            <w:r w:rsidRPr="009142CE">
              <w:t xml:space="preserve"> trussel mod den nationale sikkerhed.</w:t>
            </w:r>
          </w:p>
        </w:tc>
      </w:tr>
    </w:tbl>
    <w:p w14:paraId="79A7732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F947C8" w14:textId="77777777" w:rsidR="00E734EF" w:rsidRPr="009142CE" w:rsidRDefault="00E734EF" w:rsidP="00E734EF">
      <w:r w:rsidRPr="009142CE">
        <w:rPr>
          <w:rStyle w:val="HideTWBExt"/>
          <w:noProof w:val="0"/>
          <w:color w:val="auto"/>
        </w:rPr>
        <w:t>&lt;/Amend&gt;</w:t>
      </w:r>
    </w:p>
    <w:p w14:paraId="2C32C7C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554</w:t>
      </w:r>
      <w:r w:rsidRPr="009142CE">
        <w:rPr>
          <w:rStyle w:val="HideTWBExt"/>
          <w:noProof w:val="0"/>
          <w:color w:val="auto"/>
        </w:rPr>
        <w:t>&lt;/NumAm&gt;</w:t>
      </w:r>
    </w:p>
    <w:p w14:paraId="33264374"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5DF69B25" w14:textId="77777777" w:rsidR="00E734EF" w:rsidRPr="009142CE" w:rsidRDefault="00E734EF" w:rsidP="00E734EF">
      <w:pPr>
        <w:pStyle w:val="NormalBold"/>
      </w:pPr>
      <w:r w:rsidRPr="009142CE">
        <w:rPr>
          <w:rStyle w:val="HideTWBExt"/>
          <w:noProof w:val="0"/>
          <w:color w:val="auto"/>
        </w:rPr>
        <w:t>&lt;/RepeatBlock-By&gt;</w:t>
      </w:r>
    </w:p>
    <w:p w14:paraId="58AACAC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B315908" w14:textId="77777777" w:rsidR="00E734EF" w:rsidRPr="009142CE" w:rsidRDefault="00E734EF" w:rsidP="00E734EF">
      <w:pPr>
        <w:pStyle w:val="NormalBold"/>
      </w:pPr>
      <w:r w:rsidRPr="009142CE">
        <w:rPr>
          <w:rStyle w:val="HideTWBExt"/>
          <w:noProof w:val="0"/>
          <w:color w:val="auto"/>
        </w:rPr>
        <w:t>&lt;Article&gt;</w:t>
      </w:r>
      <w:r w:rsidRPr="009142CE">
        <w:t>Betragtning 45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320FDD6" w14:textId="77777777" w:rsidTr="007B6216">
        <w:trPr>
          <w:trHeight w:hRule="exact" w:val="240"/>
          <w:jc w:val="center"/>
        </w:trPr>
        <w:tc>
          <w:tcPr>
            <w:tcW w:w="9752" w:type="dxa"/>
            <w:gridSpan w:val="2"/>
          </w:tcPr>
          <w:p w14:paraId="1F31589B" w14:textId="77777777" w:rsidR="00E734EF" w:rsidRPr="009142CE" w:rsidRDefault="00E734EF" w:rsidP="007B6216"/>
        </w:tc>
      </w:tr>
      <w:tr w:rsidR="00E734EF" w:rsidRPr="009142CE" w14:paraId="4CB2519D" w14:textId="77777777" w:rsidTr="007B6216">
        <w:trPr>
          <w:trHeight w:val="240"/>
          <w:jc w:val="center"/>
        </w:trPr>
        <w:tc>
          <w:tcPr>
            <w:tcW w:w="4876" w:type="dxa"/>
          </w:tcPr>
          <w:p w14:paraId="63B6D82D" w14:textId="77777777" w:rsidR="00E734EF" w:rsidRPr="009142CE" w:rsidRDefault="00E734EF" w:rsidP="007B6216">
            <w:pPr>
              <w:pStyle w:val="AmColumnHeading"/>
            </w:pPr>
            <w:r w:rsidRPr="009142CE">
              <w:t>Kommissionens forslag</w:t>
            </w:r>
          </w:p>
        </w:tc>
        <w:tc>
          <w:tcPr>
            <w:tcW w:w="4876" w:type="dxa"/>
          </w:tcPr>
          <w:p w14:paraId="78902397" w14:textId="77777777" w:rsidR="00E734EF" w:rsidRPr="009142CE" w:rsidRDefault="00E734EF" w:rsidP="007B6216">
            <w:pPr>
              <w:pStyle w:val="AmColumnHeading"/>
            </w:pPr>
            <w:r w:rsidRPr="009142CE">
              <w:t>Ændringsforslag</w:t>
            </w:r>
          </w:p>
        </w:tc>
      </w:tr>
      <w:tr w:rsidR="00E734EF" w:rsidRPr="009142CE" w14:paraId="45752459" w14:textId="77777777" w:rsidTr="007B6216">
        <w:trPr>
          <w:jc w:val="center"/>
        </w:trPr>
        <w:tc>
          <w:tcPr>
            <w:tcW w:w="4876" w:type="dxa"/>
          </w:tcPr>
          <w:p w14:paraId="6FF1D451" w14:textId="77777777" w:rsidR="00E734EF" w:rsidRPr="009142CE" w:rsidRDefault="00E734EF" w:rsidP="007B6216">
            <w:pPr>
              <w:pStyle w:val="Normal6a"/>
            </w:pPr>
            <w:r w:rsidRPr="009142CE">
              <w:t>(45)</w:t>
            </w:r>
            <w:r w:rsidRPr="009142CE">
              <w:tab/>
              <w:t>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w:t>
            </w:r>
            <w:r w:rsidRPr="009142CE">
              <w:rPr>
                <w:b/>
                <w:i/>
              </w:rPr>
              <w:t xml:space="preserve"> eller den offentlige orden</w:t>
            </w:r>
            <w:r w:rsidRPr="009142CE">
              <w:t>.</w:t>
            </w:r>
          </w:p>
        </w:tc>
        <w:tc>
          <w:tcPr>
            <w:tcW w:w="4876" w:type="dxa"/>
          </w:tcPr>
          <w:p w14:paraId="2B6B10ED" w14:textId="77777777" w:rsidR="00E734EF" w:rsidRPr="009142CE" w:rsidRDefault="00E734EF" w:rsidP="007B6216">
            <w:pPr>
              <w:pStyle w:val="Normal6a"/>
            </w:pPr>
            <w:r w:rsidRPr="009142CE">
              <w:t>(45)</w:t>
            </w:r>
            <w:r w:rsidRPr="009142CE">
              <w:tab/>
              <w:t>For at forhindre at personer, der udgør en sikkerhedsmæssig trussel, overføres fra den ene medlemsstat til den anden, er det nødvendigt at sikre, at den medlemsstat, hvori ansøgningen først blev registreret, ikke anvender kriterierne til afgørelse af, hvilken medlemsstat der er ansvarlig, eller den solidaritetsmodtagende medlemsstat ikke anvender omfordelingsproceduren, når der er rimelig grund til at antage, at den pågældende person udgør en trussel mod den nationale sikkerhed.</w:t>
            </w:r>
          </w:p>
        </w:tc>
      </w:tr>
    </w:tbl>
    <w:p w14:paraId="3A00326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49ADC4F" w14:textId="77777777" w:rsidR="00E734EF" w:rsidRPr="009142CE" w:rsidRDefault="00E734EF" w:rsidP="00E734EF">
      <w:r w:rsidRPr="009142CE">
        <w:rPr>
          <w:rStyle w:val="HideTWBExt"/>
          <w:noProof w:val="0"/>
          <w:color w:val="auto"/>
        </w:rPr>
        <w:t>&lt;/Amend&gt;</w:t>
      </w:r>
    </w:p>
    <w:p w14:paraId="077F149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555</w:t>
      </w:r>
      <w:r w:rsidRPr="009142CE">
        <w:rPr>
          <w:rStyle w:val="HideTWBExt"/>
          <w:noProof w:val="0"/>
          <w:color w:val="auto"/>
        </w:rPr>
        <w:t>&lt;/NumAm&gt;</w:t>
      </w:r>
    </w:p>
    <w:p w14:paraId="31459BEE"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67BC058" w14:textId="77777777" w:rsidR="00E734EF" w:rsidRPr="009142CE" w:rsidRDefault="00E734EF" w:rsidP="00E734EF">
      <w:pPr>
        <w:pStyle w:val="NormalBold"/>
      </w:pPr>
      <w:r w:rsidRPr="009142CE">
        <w:rPr>
          <w:rStyle w:val="HideTWBExt"/>
          <w:noProof w:val="0"/>
          <w:color w:val="auto"/>
        </w:rPr>
        <w:t>&lt;/RepeatBlock-By&gt;</w:t>
      </w:r>
    </w:p>
    <w:p w14:paraId="648EC35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3E9A6FE" w14:textId="77777777" w:rsidR="00E734EF" w:rsidRPr="009142CE" w:rsidRDefault="00E734EF" w:rsidP="00E734EF">
      <w:pPr>
        <w:pStyle w:val="NormalBold"/>
      </w:pPr>
      <w:r w:rsidRPr="009142CE">
        <w:rPr>
          <w:rStyle w:val="HideTWBExt"/>
          <w:noProof w:val="0"/>
          <w:color w:val="auto"/>
        </w:rPr>
        <w:t>&lt;Article&gt;</w:t>
      </w:r>
      <w:r w:rsidRPr="009142CE">
        <w:t>Betragtning 45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89AF334" w14:textId="77777777" w:rsidTr="007B6216">
        <w:trPr>
          <w:trHeight w:hRule="exact" w:val="240"/>
          <w:jc w:val="center"/>
        </w:trPr>
        <w:tc>
          <w:tcPr>
            <w:tcW w:w="9752" w:type="dxa"/>
            <w:gridSpan w:val="2"/>
          </w:tcPr>
          <w:p w14:paraId="45B840CE" w14:textId="77777777" w:rsidR="00E734EF" w:rsidRPr="009142CE" w:rsidRDefault="00E734EF" w:rsidP="007B6216"/>
        </w:tc>
      </w:tr>
      <w:tr w:rsidR="00E734EF" w:rsidRPr="009142CE" w14:paraId="754F602D" w14:textId="77777777" w:rsidTr="007B6216">
        <w:trPr>
          <w:trHeight w:val="240"/>
          <w:jc w:val="center"/>
        </w:trPr>
        <w:tc>
          <w:tcPr>
            <w:tcW w:w="4876" w:type="dxa"/>
          </w:tcPr>
          <w:p w14:paraId="7B70FFF5" w14:textId="77777777" w:rsidR="00E734EF" w:rsidRPr="009142CE" w:rsidRDefault="00E734EF" w:rsidP="007B6216">
            <w:pPr>
              <w:pStyle w:val="AmColumnHeading"/>
            </w:pPr>
            <w:r w:rsidRPr="009142CE">
              <w:t>Kommissionens forslag</w:t>
            </w:r>
          </w:p>
        </w:tc>
        <w:tc>
          <w:tcPr>
            <w:tcW w:w="4876" w:type="dxa"/>
          </w:tcPr>
          <w:p w14:paraId="391853B0" w14:textId="77777777" w:rsidR="00E734EF" w:rsidRPr="009142CE" w:rsidRDefault="00E734EF" w:rsidP="007B6216">
            <w:pPr>
              <w:pStyle w:val="AmColumnHeading"/>
            </w:pPr>
            <w:r w:rsidRPr="009142CE">
              <w:t>Ændringsforslag</w:t>
            </w:r>
          </w:p>
        </w:tc>
      </w:tr>
      <w:tr w:rsidR="00E734EF" w:rsidRPr="009142CE" w14:paraId="21FDD59C" w14:textId="77777777" w:rsidTr="007B6216">
        <w:trPr>
          <w:jc w:val="center"/>
        </w:trPr>
        <w:tc>
          <w:tcPr>
            <w:tcW w:w="4876" w:type="dxa"/>
          </w:tcPr>
          <w:p w14:paraId="01298501" w14:textId="77777777" w:rsidR="00E734EF" w:rsidRPr="009142CE" w:rsidRDefault="00E734EF" w:rsidP="007B6216">
            <w:pPr>
              <w:pStyle w:val="Normal6a"/>
            </w:pPr>
          </w:p>
        </w:tc>
        <w:tc>
          <w:tcPr>
            <w:tcW w:w="4876" w:type="dxa"/>
          </w:tcPr>
          <w:p w14:paraId="30E02525" w14:textId="282A731C" w:rsidR="00E734EF" w:rsidRPr="009142CE" w:rsidRDefault="00E734EF" w:rsidP="007B6216">
            <w:pPr>
              <w:pStyle w:val="Normal6a"/>
            </w:pPr>
            <w:r w:rsidRPr="009142CE">
              <w:rPr>
                <w:b/>
                <w:i/>
              </w:rPr>
              <w:t>(45a)</w:t>
            </w:r>
            <w:r w:rsidRPr="009142CE">
              <w:tab/>
            </w:r>
            <w:r w:rsidRPr="009142CE">
              <w:rPr>
                <w:b/>
                <w:i/>
              </w:rPr>
              <w:t>For at sikre en hurtig fastlæggelse af ansvaret for og fordelingen af ansøgere om international beskyttelse mellem medlemsstaterne bør fristerne for at indgive og besvare anmodninger om overførsler og for at gennemføre overførsler være korte, samtidig med at ansøgernes grundlæggende rettigheder, sårbare personers rettigheder, navnlig barnets rettigheder og det grundlæggende princip om barnets tarv samt retten til familiesammenføring og adgang til effektive retsmidler skal respekteres. Uledsagede mindreårige og familier med mindreårige samt sårbare ansøgere bør have deres overførsler prioriteret.</w:t>
            </w:r>
          </w:p>
        </w:tc>
      </w:tr>
    </w:tbl>
    <w:p w14:paraId="21F8867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64C7689" w14:textId="77777777" w:rsidR="00E734EF" w:rsidRPr="009142CE" w:rsidRDefault="00E734EF" w:rsidP="00E734EF">
      <w:r w:rsidRPr="009142CE">
        <w:rPr>
          <w:rStyle w:val="HideTWBExt"/>
          <w:noProof w:val="0"/>
          <w:color w:val="auto"/>
        </w:rPr>
        <w:t>&lt;/Amend&gt;</w:t>
      </w:r>
    </w:p>
    <w:p w14:paraId="03097FB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556</w:t>
      </w:r>
      <w:r w:rsidRPr="009142CE">
        <w:rPr>
          <w:rStyle w:val="HideTWBExt"/>
          <w:noProof w:val="0"/>
          <w:color w:val="auto"/>
        </w:rPr>
        <w:t>&lt;/NumAm&gt;</w:t>
      </w:r>
    </w:p>
    <w:p w14:paraId="1E75AFFB"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23ECE683" w14:textId="77777777" w:rsidR="00E734EF" w:rsidRPr="009142CE" w:rsidRDefault="00E734EF" w:rsidP="00E734EF">
      <w:pPr>
        <w:pStyle w:val="NormalBold"/>
      </w:pPr>
      <w:r w:rsidRPr="009142CE">
        <w:rPr>
          <w:rStyle w:val="HideTWBExt"/>
          <w:noProof w:val="0"/>
          <w:color w:val="auto"/>
        </w:rPr>
        <w:t>&lt;/RepeatBlock-By&gt;</w:t>
      </w:r>
    </w:p>
    <w:p w14:paraId="5253EE2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8E441B4" w14:textId="77777777" w:rsidR="00E734EF" w:rsidRPr="009142CE" w:rsidRDefault="00E734EF" w:rsidP="00E734EF">
      <w:pPr>
        <w:pStyle w:val="NormalBold"/>
      </w:pPr>
      <w:r w:rsidRPr="009142CE">
        <w:rPr>
          <w:rStyle w:val="HideTWBExt"/>
          <w:noProof w:val="0"/>
          <w:color w:val="auto"/>
        </w:rPr>
        <w:t>&lt;Article&gt;</w:t>
      </w:r>
      <w:r w:rsidRPr="009142CE">
        <w:t>Betragtning 46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6575104" w14:textId="77777777" w:rsidTr="007B6216">
        <w:trPr>
          <w:trHeight w:hRule="exact" w:val="240"/>
          <w:jc w:val="center"/>
        </w:trPr>
        <w:tc>
          <w:tcPr>
            <w:tcW w:w="9752" w:type="dxa"/>
            <w:gridSpan w:val="2"/>
          </w:tcPr>
          <w:p w14:paraId="67B99A0A" w14:textId="77777777" w:rsidR="00E734EF" w:rsidRPr="009142CE" w:rsidRDefault="00E734EF" w:rsidP="007B6216"/>
        </w:tc>
      </w:tr>
      <w:tr w:rsidR="00E734EF" w:rsidRPr="009142CE" w14:paraId="0DA26C0C" w14:textId="77777777" w:rsidTr="007B6216">
        <w:trPr>
          <w:trHeight w:val="240"/>
          <w:jc w:val="center"/>
        </w:trPr>
        <w:tc>
          <w:tcPr>
            <w:tcW w:w="4876" w:type="dxa"/>
          </w:tcPr>
          <w:p w14:paraId="6ECBE90E" w14:textId="77777777" w:rsidR="00E734EF" w:rsidRPr="009142CE" w:rsidRDefault="00E734EF" w:rsidP="007B6216">
            <w:pPr>
              <w:pStyle w:val="AmColumnHeading"/>
            </w:pPr>
            <w:r w:rsidRPr="009142CE">
              <w:t>Kommissionens forslag</w:t>
            </w:r>
          </w:p>
        </w:tc>
        <w:tc>
          <w:tcPr>
            <w:tcW w:w="4876" w:type="dxa"/>
          </w:tcPr>
          <w:p w14:paraId="1FB8BFCA" w14:textId="77777777" w:rsidR="00E734EF" w:rsidRPr="009142CE" w:rsidRDefault="00E734EF" w:rsidP="007B6216">
            <w:pPr>
              <w:pStyle w:val="AmColumnHeading"/>
            </w:pPr>
            <w:r w:rsidRPr="009142CE">
              <w:t>Ændringsforslag</w:t>
            </w:r>
          </w:p>
        </w:tc>
      </w:tr>
      <w:tr w:rsidR="00E734EF" w:rsidRPr="009142CE" w14:paraId="40D492B2" w14:textId="77777777" w:rsidTr="007B6216">
        <w:trPr>
          <w:jc w:val="center"/>
        </w:trPr>
        <w:tc>
          <w:tcPr>
            <w:tcW w:w="4876" w:type="dxa"/>
          </w:tcPr>
          <w:p w14:paraId="2B17BCA9" w14:textId="77777777" w:rsidR="00E734EF" w:rsidRPr="009142CE" w:rsidRDefault="00E734EF" w:rsidP="007B6216">
            <w:pPr>
              <w:pStyle w:val="Normal6a"/>
            </w:pPr>
            <w:r w:rsidRPr="009142CE">
              <w:rPr>
                <w:b/>
                <w:i/>
              </w:rPr>
              <w:t>(46)</w:t>
            </w:r>
            <w:r w:rsidRPr="009142CE">
              <w:tab/>
            </w:r>
            <w:r w:rsidRPr="009142CE">
              <w:rPr>
                <w:b/>
                <w:i/>
              </w:rPr>
              <w:t>En medlemsstats samlede behandling af ansøgningerne om international beskyttelse fra medlemmerne af en familie gør det muligt at sikre, at ansøgningerne behandles grundigt, og at de afgørelser, der træffes om dem, stemmer overens, og at medlemmerne af en familie ikke adskilles.</w:t>
            </w:r>
          </w:p>
        </w:tc>
        <w:tc>
          <w:tcPr>
            <w:tcW w:w="4876" w:type="dxa"/>
          </w:tcPr>
          <w:p w14:paraId="48AD70FE" w14:textId="77777777" w:rsidR="00E734EF" w:rsidRPr="009142CE" w:rsidRDefault="00E734EF" w:rsidP="007B6216">
            <w:pPr>
              <w:pStyle w:val="Normal6a"/>
            </w:pPr>
            <w:r w:rsidRPr="009142CE">
              <w:rPr>
                <w:b/>
                <w:i/>
              </w:rPr>
              <w:t>udgår</w:t>
            </w:r>
          </w:p>
        </w:tc>
      </w:tr>
    </w:tbl>
    <w:p w14:paraId="360C890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9F10378" w14:textId="77777777" w:rsidR="00E734EF" w:rsidRPr="009142CE" w:rsidRDefault="00E734EF" w:rsidP="00E734EF">
      <w:r w:rsidRPr="009142CE">
        <w:rPr>
          <w:rStyle w:val="HideTWBExt"/>
          <w:noProof w:val="0"/>
          <w:color w:val="auto"/>
        </w:rPr>
        <w:t>&lt;/Amend&gt;</w:t>
      </w:r>
    </w:p>
    <w:p w14:paraId="6903B12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557</w:t>
      </w:r>
      <w:r w:rsidRPr="009142CE">
        <w:rPr>
          <w:rStyle w:val="HideTWBExt"/>
          <w:noProof w:val="0"/>
          <w:color w:val="auto"/>
        </w:rPr>
        <w:t>&lt;/NumAm&gt;</w:t>
      </w:r>
    </w:p>
    <w:p w14:paraId="4DAEF60F"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4C228AB2" w14:textId="77777777" w:rsidR="00E734EF" w:rsidRPr="009142CE" w:rsidRDefault="00E734EF" w:rsidP="00E734EF">
      <w:pPr>
        <w:pStyle w:val="NormalBold"/>
      </w:pPr>
      <w:r w:rsidRPr="009142CE">
        <w:rPr>
          <w:rStyle w:val="HideTWBExt"/>
          <w:noProof w:val="0"/>
          <w:color w:val="auto"/>
        </w:rPr>
        <w:t>&lt;/RepeatBlock-By&gt;</w:t>
      </w:r>
    </w:p>
    <w:p w14:paraId="642FA20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268F9A9" w14:textId="77777777" w:rsidR="00E734EF" w:rsidRPr="009142CE" w:rsidRDefault="00E734EF" w:rsidP="00E734EF">
      <w:pPr>
        <w:pStyle w:val="NormalBold"/>
      </w:pPr>
      <w:r w:rsidRPr="009142CE">
        <w:rPr>
          <w:rStyle w:val="HideTWBExt"/>
          <w:noProof w:val="0"/>
          <w:color w:val="auto"/>
        </w:rPr>
        <w:t>&lt;Article&gt;</w:t>
      </w:r>
      <w:r w:rsidRPr="009142CE">
        <w:t>Betragtning 46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9705CAE" w14:textId="77777777" w:rsidTr="007B6216">
        <w:trPr>
          <w:trHeight w:hRule="exact" w:val="240"/>
          <w:jc w:val="center"/>
        </w:trPr>
        <w:tc>
          <w:tcPr>
            <w:tcW w:w="9752" w:type="dxa"/>
            <w:gridSpan w:val="2"/>
          </w:tcPr>
          <w:p w14:paraId="603E848F" w14:textId="77777777" w:rsidR="00E734EF" w:rsidRPr="009142CE" w:rsidRDefault="00E734EF" w:rsidP="007B6216"/>
        </w:tc>
      </w:tr>
      <w:tr w:rsidR="00E734EF" w:rsidRPr="009142CE" w14:paraId="2B6FBF90" w14:textId="77777777" w:rsidTr="007B6216">
        <w:trPr>
          <w:trHeight w:val="240"/>
          <w:jc w:val="center"/>
        </w:trPr>
        <w:tc>
          <w:tcPr>
            <w:tcW w:w="4876" w:type="dxa"/>
          </w:tcPr>
          <w:p w14:paraId="46A06D48" w14:textId="77777777" w:rsidR="00E734EF" w:rsidRPr="009142CE" w:rsidRDefault="00E734EF" w:rsidP="007B6216">
            <w:pPr>
              <w:pStyle w:val="AmColumnHeading"/>
            </w:pPr>
            <w:r w:rsidRPr="009142CE">
              <w:t>Kommissionens forslag</w:t>
            </w:r>
          </w:p>
        </w:tc>
        <w:tc>
          <w:tcPr>
            <w:tcW w:w="4876" w:type="dxa"/>
          </w:tcPr>
          <w:p w14:paraId="138D367B" w14:textId="77777777" w:rsidR="00E734EF" w:rsidRPr="009142CE" w:rsidRDefault="00E734EF" w:rsidP="007B6216">
            <w:pPr>
              <w:pStyle w:val="AmColumnHeading"/>
            </w:pPr>
            <w:r w:rsidRPr="009142CE">
              <w:t>Ændringsforslag</w:t>
            </w:r>
          </w:p>
        </w:tc>
      </w:tr>
      <w:tr w:rsidR="00E734EF" w:rsidRPr="009142CE" w14:paraId="30E482DB" w14:textId="77777777" w:rsidTr="007B6216">
        <w:trPr>
          <w:jc w:val="center"/>
        </w:trPr>
        <w:tc>
          <w:tcPr>
            <w:tcW w:w="4876" w:type="dxa"/>
          </w:tcPr>
          <w:p w14:paraId="7914B799" w14:textId="77777777" w:rsidR="00E734EF" w:rsidRPr="009142CE" w:rsidRDefault="00E734EF" w:rsidP="007B6216">
            <w:pPr>
              <w:pStyle w:val="Normal6a"/>
            </w:pPr>
            <w:r w:rsidRPr="009142CE">
              <w:t>(46)</w:t>
            </w:r>
            <w:r w:rsidRPr="009142CE">
              <w:tab/>
              <w:t>En medlemsstats samlede behandling af ansøgningerne om international beskyttelse fra medlemmerne af en familie gør det muligt at sikre, at ansøgningerne behandles grundigt, og at de afgørelser, der træffes om dem, stemmer overens, og at medlemmerne af en familie ikke adskilles.</w:t>
            </w:r>
          </w:p>
        </w:tc>
        <w:tc>
          <w:tcPr>
            <w:tcW w:w="4876" w:type="dxa"/>
          </w:tcPr>
          <w:p w14:paraId="2AD462F1" w14:textId="77777777" w:rsidR="00E734EF" w:rsidRPr="009142CE" w:rsidRDefault="00E734EF" w:rsidP="007B6216">
            <w:pPr>
              <w:pStyle w:val="Normal6a"/>
            </w:pPr>
            <w:r w:rsidRPr="009142CE">
              <w:t>(46)</w:t>
            </w:r>
            <w:r w:rsidRPr="009142CE">
              <w:tab/>
              <w:t xml:space="preserve">En medlemsstats samlede behandling af ansøgningerne </w:t>
            </w:r>
            <w:r w:rsidRPr="009142CE">
              <w:rPr>
                <w:b/>
                <w:i/>
              </w:rPr>
              <w:t>i et tredjelands omfordelingscenter i et partnerland</w:t>
            </w:r>
            <w:r w:rsidRPr="009142CE">
              <w:t xml:space="preserve"> om international beskyttelse fra medlemmerne af en familie gør det muligt at sikre, at ansøgningerne behandles grundigt, og at de afgørelser, der træffes om dem, stemmer overens, og at medlemmerne af en familie ikke adskilles </w:t>
            </w:r>
            <w:r w:rsidRPr="009142CE">
              <w:rPr>
                <w:b/>
                <w:i/>
              </w:rPr>
              <w:t>under processen, og i tilfælde af at der indrømmes international beskyttelse og fastsættes bestemmelser herom i en aftale med en tredjelandspartnerstat</w:t>
            </w:r>
            <w:r w:rsidRPr="009142CE">
              <w:t>.</w:t>
            </w:r>
          </w:p>
        </w:tc>
      </w:tr>
    </w:tbl>
    <w:p w14:paraId="497CD41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4E1499A" w14:textId="77777777" w:rsidR="00E734EF" w:rsidRPr="009142CE" w:rsidRDefault="00E734EF" w:rsidP="00E734EF">
      <w:r w:rsidRPr="009142CE">
        <w:rPr>
          <w:rStyle w:val="HideTWBExt"/>
          <w:noProof w:val="0"/>
          <w:color w:val="auto"/>
        </w:rPr>
        <w:t>&lt;/Amend&gt;</w:t>
      </w:r>
    </w:p>
    <w:p w14:paraId="7B7747B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558</w:t>
      </w:r>
      <w:r w:rsidRPr="009142CE">
        <w:rPr>
          <w:rStyle w:val="HideTWBExt"/>
          <w:noProof w:val="0"/>
          <w:color w:val="auto"/>
        </w:rPr>
        <w:t>&lt;/NumAm&gt;</w:t>
      </w:r>
    </w:p>
    <w:p w14:paraId="2A07A3A8"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021E2BE4" w14:textId="77777777" w:rsidR="00E734EF" w:rsidRPr="009142CE" w:rsidRDefault="00E734EF" w:rsidP="00E734EF">
      <w:pPr>
        <w:pStyle w:val="NormalBold"/>
      </w:pPr>
      <w:r w:rsidRPr="009142CE">
        <w:rPr>
          <w:rStyle w:val="HideTWBExt"/>
          <w:noProof w:val="0"/>
          <w:color w:val="auto"/>
        </w:rPr>
        <w:t>&lt;/RepeatBlock-By&gt;</w:t>
      </w:r>
    </w:p>
    <w:p w14:paraId="5A8684B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59E7E34" w14:textId="77777777" w:rsidR="00E734EF" w:rsidRPr="009142CE" w:rsidRDefault="00E734EF" w:rsidP="00E734EF">
      <w:pPr>
        <w:pStyle w:val="NormalBold"/>
      </w:pPr>
      <w:r w:rsidRPr="009142CE">
        <w:rPr>
          <w:rStyle w:val="HideTWBExt"/>
          <w:noProof w:val="0"/>
          <w:color w:val="auto"/>
        </w:rPr>
        <w:t>&lt;Article&gt;</w:t>
      </w:r>
      <w:r w:rsidRPr="009142CE">
        <w:t>Betragtning 46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5F21A91" w14:textId="77777777" w:rsidTr="007B6216">
        <w:trPr>
          <w:trHeight w:hRule="exact" w:val="240"/>
          <w:jc w:val="center"/>
        </w:trPr>
        <w:tc>
          <w:tcPr>
            <w:tcW w:w="9752" w:type="dxa"/>
            <w:gridSpan w:val="2"/>
          </w:tcPr>
          <w:p w14:paraId="5C5C8F4B" w14:textId="77777777" w:rsidR="00E734EF" w:rsidRPr="009142CE" w:rsidRDefault="00E734EF" w:rsidP="007B6216"/>
        </w:tc>
      </w:tr>
      <w:tr w:rsidR="00E734EF" w:rsidRPr="009142CE" w14:paraId="197F8AA4" w14:textId="77777777" w:rsidTr="007B6216">
        <w:trPr>
          <w:trHeight w:val="240"/>
          <w:jc w:val="center"/>
        </w:trPr>
        <w:tc>
          <w:tcPr>
            <w:tcW w:w="4876" w:type="dxa"/>
          </w:tcPr>
          <w:p w14:paraId="13F22337" w14:textId="77777777" w:rsidR="00E734EF" w:rsidRPr="009142CE" w:rsidRDefault="00E734EF" w:rsidP="007B6216">
            <w:pPr>
              <w:pStyle w:val="AmColumnHeading"/>
            </w:pPr>
            <w:r w:rsidRPr="009142CE">
              <w:t>Kommissionens forslag</w:t>
            </w:r>
          </w:p>
        </w:tc>
        <w:tc>
          <w:tcPr>
            <w:tcW w:w="4876" w:type="dxa"/>
          </w:tcPr>
          <w:p w14:paraId="4B3DB618" w14:textId="77777777" w:rsidR="00E734EF" w:rsidRPr="009142CE" w:rsidRDefault="00E734EF" w:rsidP="007B6216">
            <w:pPr>
              <w:pStyle w:val="AmColumnHeading"/>
            </w:pPr>
            <w:r w:rsidRPr="009142CE">
              <w:t>Ændringsforslag</w:t>
            </w:r>
          </w:p>
        </w:tc>
      </w:tr>
      <w:tr w:rsidR="00E734EF" w:rsidRPr="009142CE" w14:paraId="53EB0660" w14:textId="77777777" w:rsidTr="007B6216">
        <w:trPr>
          <w:jc w:val="center"/>
        </w:trPr>
        <w:tc>
          <w:tcPr>
            <w:tcW w:w="4876" w:type="dxa"/>
          </w:tcPr>
          <w:p w14:paraId="4CF679D6" w14:textId="77777777" w:rsidR="00E734EF" w:rsidRPr="009142CE" w:rsidRDefault="00E734EF" w:rsidP="007B6216">
            <w:pPr>
              <w:pStyle w:val="Normal6a"/>
            </w:pPr>
            <w:r w:rsidRPr="009142CE">
              <w:t>(46)</w:t>
            </w:r>
            <w:r w:rsidRPr="009142CE">
              <w:tab/>
              <w:t xml:space="preserve">En medlemsstats samlede behandling af ansøgningerne om international beskyttelse fra medlemmerne af en familie </w:t>
            </w:r>
            <w:r w:rsidRPr="009142CE">
              <w:rPr>
                <w:b/>
                <w:bCs/>
                <w:i/>
                <w:iCs/>
              </w:rPr>
              <w:t>gør</w:t>
            </w:r>
            <w:r w:rsidRPr="009142CE">
              <w:t xml:space="preserve"> det muligt at sikre, at ansøgningerne behandles grundigt, og at de afgørelser, der træffes om dem, stemmer overens, og at medlemmerne af en familie ikke adskilles.</w:t>
            </w:r>
          </w:p>
        </w:tc>
        <w:tc>
          <w:tcPr>
            <w:tcW w:w="4876" w:type="dxa"/>
          </w:tcPr>
          <w:p w14:paraId="26ACF2CA" w14:textId="77777777" w:rsidR="00E734EF" w:rsidRPr="009142CE" w:rsidRDefault="00E734EF" w:rsidP="007B6216">
            <w:pPr>
              <w:pStyle w:val="Normal6a"/>
            </w:pPr>
            <w:r w:rsidRPr="009142CE">
              <w:t>(46)</w:t>
            </w:r>
            <w:r w:rsidRPr="009142CE">
              <w:tab/>
            </w:r>
            <w:r w:rsidRPr="009142CE">
              <w:rPr>
                <w:b/>
                <w:i/>
              </w:rPr>
              <w:t xml:space="preserve">Med henblik på at sikre familiens enhed bør </w:t>
            </w:r>
            <w:r w:rsidRPr="009142CE">
              <w:t xml:space="preserve">en medlemsstats samlede behandling af ansøgningerne om international beskyttelse fra medlemmerne af en familie </w:t>
            </w:r>
            <w:r w:rsidRPr="009142CE">
              <w:rPr>
                <w:b/>
                <w:i/>
              </w:rPr>
              <w:t>gøre</w:t>
            </w:r>
            <w:r w:rsidRPr="009142CE">
              <w:t xml:space="preserve"> det muligt at sikre, at ansøgningerne behandles grundigt, og at de afgørelser, der træffes om dem, stemmer overens, og at medlemmerne af en familie ikke adskilles. </w:t>
            </w:r>
            <w:r w:rsidRPr="009142CE">
              <w:rPr>
                <w:b/>
                <w:i/>
              </w:rPr>
              <w:t>Den samlede behandling af en families ansøgninger berører ikke en ansøgers ret til at indgive en ansøgning individuelt.</w:t>
            </w:r>
          </w:p>
        </w:tc>
      </w:tr>
    </w:tbl>
    <w:p w14:paraId="7A60664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F4127C8" w14:textId="77777777" w:rsidR="00E734EF" w:rsidRPr="009142CE" w:rsidRDefault="00E734EF" w:rsidP="00E734EF">
      <w:r w:rsidRPr="009142CE">
        <w:rPr>
          <w:rStyle w:val="HideTWBExt"/>
          <w:noProof w:val="0"/>
          <w:color w:val="auto"/>
        </w:rPr>
        <w:t>&lt;/Amend&gt;</w:t>
      </w:r>
    </w:p>
    <w:p w14:paraId="1F85D1C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559</w:t>
      </w:r>
      <w:r w:rsidRPr="009142CE">
        <w:rPr>
          <w:rStyle w:val="HideTWBExt"/>
          <w:noProof w:val="0"/>
          <w:color w:val="auto"/>
        </w:rPr>
        <w:t>&lt;/NumAm&gt;</w:t>
      </w:r>
    </w:p>
    <w:p w14:paraId="6BCCE467"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2E6336F5" w14:textId="77777777" w:rsidR="00E734EF" w:rsidRPr="009142CE" w:rsidRDefault="00E734EF" w:rsidP="00E734EF">
      <w:pPr>
        <w:pStyle w:val="NormalBold"/>
      </w:pPr>
      <w:r w:rsidRPr="009142CE">
        <w:rPr>
          <w:rStyle w:val="HideTWBExt"/>
          <w:noProof w:val="0"/>
          <w:color w:val="auto"/>
        </w:rPr>
        <w:t>&lt;/RepeatBlock-By&gt;</w:t>
      </w:r>
    </w:p>
    <w:p w14:paraId="2F40327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CDBDFEF" w14:textId="77777777" w:rsidR="00E734EF" w:rsidRPr="009142CE" w:rsidRDefault="00E734EF" w:rsidP="00E734EF">
      <w:pPr>
        <w:pStyle w:val="NormalBold"/>
      </w:pPr>
      <w:r w:rsidRPr="009142CE">
        <w:rPr>
          <w:rStyle w:val="HideTWBExt"/>
          <w:noProof w:val="0"/>
          <w:color w:val="auto"/>
        </w:rPr>
        <w:t>&lt;Article&gt;</w:t>
      </w:r>
      <w:r w:rsidRPr="009142CE">
        <w:t>Betragtning 46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15DEF8D" w14:textId="77777777" w:rsidTr="007B6216">
        <w:trPr>
          <w:trHeight w:hRule="exact" w:val="240"/>
          <w:jc w:val="center"/>
        </w:trPr>
        <w:tc>
          <w:tcPr>
            <w:tcW w:w="9752" w:type="dxa"/>
            <w:gridSpan w:val="2"/>
          </w:tcPr>
          <w:p w14:paraId="2A2AA739" w14:textId="77777777" w:rsidR="00E734EF" w:rsidRPr="009142CE" w:rsidRDefault="00E734EF" w:rsidP="007B6216"/>
        </w:tc>
      </w:tr>
      <w:tr w:rsidR="00E734EF" w:rsidRPr="009142CE" w14:paraId="794322C0" w14:textId="77777777" w:rsidTr="007B6216">
        <w:trPr>
          <w:trHeight w:val="240"/>
          <w:jc w:val="center"/>
        </w:trPr>
        <w:tc>
          <w:tcPr>
            <w:tcW w:w="4876" w:type="dxa"/>
          </w:tcPr>
          <w:p w14:paraId="4BBBD6C1" w14:textId="77777777" w:rsidR="00E734EF" w:rsidRPr="009142CE" w:rsidRDefault="00E734EF" w:rsidP="007B6216">
            <w:pPr>
              <w:pStyle w:val="AmColumnHeading"/>
            </w:pPr>
            <w:r w:rsidRPr="009142CE">
              <w:t>Kommissionens forslag</w:t>
            </w:r>
          </w:p>
        </w:tc>
        <w:tc>
          <w:tcPr>
            <w:tcW w:w="4876" w:type="dxa"/>
          </w:tcPr>
          <w:p w14:paraId="002A7E7D" w14:textId="77777777" w:rsidR="00E734EF" w:rsidRPr="009142CE" w:rsidRDefault="00E734EF" w:rsidP="007B6216">
            <w:pPr>
              <w:pStyle w:val="AmColumnHeading"/>
            </w:pPr>
            <w:r w:rsidRPr="009142CE">
              <w:t>Ændringsforslag</w:t>
            </w:r>
          </w:p>
        </w:tc>
      </w:tr>
      <w:tr w:rsidR="00E734EF" w:rsidRPr="009142CE" w14:paraId="54EBB222" w14:textId="77777777" w:rsidTr="007B6216">
        <w:trPr>
          <w:jc w:val="center"/>
        </w:trPr>
        <w:tc>
          <w:tcPr>
            <w:tcW w:w="4876" w:type="dxa"/>
          </w:tcPr>
          <w:p w14:paraId="1F991970" w14:textId="77777777" w:rsidR="00E734EF" w:rsidRPr="009142CE" w:rsidRDefault="00E734EF" w:rsidP="007B6216">
            <w:pPr>
              <w:pStyle w:val="Normal6a"/>
            </w:pPr>
            <w:r w:rsidRPr="009142CE">
              <w:t>(46)</w:t>
            </w:r>
            <w:r w:rsidRPr="009142CE">
              <w:tab/>
              <w:t>En medlemsstats samlede behandling af ansøgningerne om international beskyttelse fra medlemmerne af en familie gør det muligt at sikre, at ansøgningerne behandles grundigt, og at de afgørelser, der træffes om dem, stemmer overens, og at medlemmerne af en familie ikke adskilles.</w:t>
            </w:r>
          </w:p>
        </w:tc>
        <w:tc>
          <w:tcPr>
            <w:tcW w:w="4876" w:type="dxa"/>
          </w:tcPr>
          <w:p w14:paraId="4F719EF3" w14:textId="77777777" w:rsidR="00E734EF" w:rsidRPr="009142CE" w:rsidRDefault="00E734EF" w:rsidP="007B6216">
            <w:pPr>
              <w:pStyle w:val="Normal6a"/>
            </w:pPr>
            <w:r w:rsidRPr="009142CE">
              <w:t>(46)</w:t>
            </w:r>
            <w:r w:rsidRPr="009142CE">
              <w:tab/>
              <w:t xml:space="preserve">En medlemsstats samlede behandling af ansøgningerne om international beskyttelse fra medlemmerne af en familie gør det muligt at sikre, at ansøgningerne behandles grundigt, og at de afgørelser, der træffes om dem, stemmer overens, og at medlemmerne af en familie ikke adskilles. </w:t>
            </w:r>
            <w:r w:rsidRPr="009142CE">
              <w:rPr>
                <w:b/>
                <w:i/>
              </w:rPr>
              <w:t>Dette bør ikke berøre en ansøgers ret til at indgive en individuel ansøgning.</w:t>
            </w:r>
          </w:p>
        </w:tc>
      </w:tr>
    </w:tbl>
    <w:p w14:paraId="711DA4B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94586BB" w14:textId="77777777" w:rsidR="00E734EF" w:rsidRPr="009142CE" w:rsidRDefault="00E734EF" w:rsidP="00E734EF">
      <w:r w:rsidRPr="009142CE">
        <w:rPr>
          <w:rStyle w:val="HideTWBExt"/>
          <w:noProof w:val="0"/>
          <w:color w:val="auto"/>
        </w:rPr>
        <w:t>&lt;/Amend&gt;</w:t>
      </w:r>
    </w:p>
    <w:p w14:paraId="2198A4E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560</w:t>
      </w:r>
      <w:r w:rsidRPr="009142CE">
        <w:rPr>
          <w:rStyle w:val="HideTWBExt"/>
          <w:noProof w:val="0"/>
          <w:color w:val="auto"/>
        </w:rPr>
        <w:t>&lt;/NumAm&gt;</w:t>
      </w:r>
    </w:p>
    <w:p w14:paraId="77FA189D"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08F26CF" w14:textId="77777777" w:rsidR="00E734EF" w:rsidRPr="009142CE" w:rsidRDefault="00E734EF" w:rsidP="00E734EF">
      <w:pPr>
        <w:pStyle w:val="NormalBold"/>
      </w:pPr>
      <w:r w:rsidRPr="009142CE">
        <w:rPr>
          <w:rStyle w:val="HideTWBExt"/>
          <w:noProof w:val="0"/>
          <w:color w:val="auto"/>
        </w:rPr>
        <w:t>&lt;/RepeatBlock-By&gt;</w:t>
      </w:r>
    </w:p>
    <w:p w14:paraId="1ED0C31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9D84448" w14:textId="77777777" w:rsidR="00E734EF" w:rsidRPr="009142CE" w:rsidRDefault="00E734EF" w:rsidP="00E734EF">
      <w:pPr>
        <w:pStyle w:val="NormalBold"/>
      </w:pPr>
      <w:r w:rsidRPr="009142CE">
        <w:rPr>
          <w:rStyle w:val="HideTWBExt"/>
          <w:noProof w:val="0"/>
          <w:color w:val="auto"/>
        </w:rPr>
        <w:t>&lt;Article&gt;</w:t>
      </w:r>
      <w:r w:rsidRPr="009142CE">
        <w:t>Betragtning 46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8528868" w14:textId="77777777" w:rsidTr="007B6216">
        <w:trPr>
          <w:trHeight w:hRule="exact" w:val="240"/>
          <w:jc w:val="center"/>
        </w:trPr>
        <w:tc>
          <w:tcPr>
            <w:tcW w:w="9752" w:type="dxa"/>
            <w:gridSpan w:val="2"/>
          </w:tcPr>
          <w:p w14:paraId="08C06796" w14:textId="77777777" w:rsidR="00E734EF" w:rsidRPr="009142CE" w:rsidRDefault="00E734EF" w:rsidP="007B6216"/>
        </w:tc>
      </w:tr>
      <w:tr w:rsidR="00E734EF" w:rsidRPr="009142CE" w14:paraId="72D2BBA1" w14:textId="77777777" w:rsidTr="007B6216">
        <w:trPr>
          <w:trHeight w:val="240"/>
          <w:jc w:val="center"/>
        </w:trPr>
        <w:tc>
          <w:tcPr>
            <w:tcW w:w="4876" w:type="dxa"/>
          </w:tcPr>
          <w:p w14:paraId="7147F058" w14:textId="77777777" w:rsidR="00E734EF" w:rsidRPr="009142CE" w:rsidRDefault="00E734EF" w:rsidP="007B6216">
            <w:pPr>
              <w:pStyle w:val="AmColumnHeading"/>
            </w:pPr>
            <w:r w:rsidRPr="009142CE">
              <w:t>Kommissionens forslag</w:t>
            </w:r>
          </w:p>
        </w:tc>
        <w:tc>
          <w:tcPr>
            <w:tcW w:w="4876" w:type="dxa"/>
          </w:tcPr>
          <w:p w14:paraId="6FDC55C1" w14:textId="77777777" w:rsidR="00E734EF" w:rsidRPr="009142CE" w:rsidRDefault="00E734EF" w:rsidP="007B6216">
            <w:pPr>
              <w:pStyle w:val="AmColumnHeading"/>
            </w:pPr>
            <w:r w:rsidRPr="009142CE">
              <w:t>Ændringsforslag</w:t>
            </w:r>
          </w:p>
        </w:tc>
      </w:tr>
      <w:tr w:rsidR="00E734EF" w:rsidRPr="009142CE" w14:paraId="2E64E018" w14:textId="77777777" w:rsidTr="007B6216">
        <w:trPr>
          <w:jc w:val="center"/>
        </w:trPr>
        <w:tc>
          <w:tcPr>
            <w:tcW w:w="4876" w:type="dxa"/>
          </w:tcPr>
          <w:p w14:paraId="19750CB2" w14:textId="77777777" w:rsidR="00E734EF" w:rsidRPr="009142CE" w:rsidRDefault="00E734EF" w:rsidP="007B6216">
            <w:pPr>
              <w:pStyle w:val="Normal6a"/>
            </w:pPr>
            <w:r w:rsidRPr="009142CE">
              <w:t>(46)</w:t>
            </w:r>
            <w:r w:rsidRPr="009142CE">
              <w:tab/>
              <w:t>En medlemsstats samlede behandling af ansøgningerne om international beskyttelse fra medlemmerne af en familie gør det muligt at sikre, at ansøgningerne behandles grundigt, og at de afgørelser, der træffes om dem, stemmer overens, og at medlemmerne af en familie ikke adskilles.</w:t>
            </w:r>
          </w:p>
        </w:tc>
        <w:tc>
          <w:tcPr>
            <w:tcW w:w="4876" w:type="dxa"/>
          </w:tcPr>
          <w:p w14:paraId="3A74D039" w14:textId="77777777" w:rsidR="00E734EF" w:rsidRPr="009142CE" w:rsidRDefault="00E734EF" w:rsidP="007B6216">
            <w:pPr>
              <w:pStyle w:val="Normal6a"/>
            </w:pPr>
            <w:r w:rsidRPr="009142CE">
              <w:t>(46)</w:t>
            </w:r>
            <w:r w:rsidRPr="009142CE">
              <w:tab/>
            </w:r>
            <w:r w:rsidRPr="009142CE">
              <w:rPr>
                <w:b/>
                <w:i/>
              </w:rPr>
              <w:t>Familiens enhed bør ved anvendelsen af denne forordning sikres.</w:t>
            </w:r>
            <w:r w:rsidRPr="009142CE">
              <w:t xml:space="preserve"> En medlemsstats samlede behandling af ansøgningerne om international beskyttelse fra medlemmerne af en familie gør det muligt at sikre, at ansøgningerne behandles grundigt, og at de afgørelser, der træffes om dem, stemmer overens, og at medlemmerne af en familie ikke adskilles.</w:t>
            </w:r>
          </w:p>
        </w:tc>
      </w:tr>
    </w:tbl>
    <w:p w14:paraId="6EF5B3D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300FEA5" w14:textId="77777777" w:rsidR="00E734EF" w:rsidRPr="009142CE" w:rsidRDefault="00E734EF" w:rsidP="00E734EF">
      <w:r w:rsidRPr="009142CE">
        <w:rPr>
          <w:rStyle w:val="HideTWBExt"/>
          <w:noProof w:val="0"/>
          <w:color w:val="auto"/>
        </w:rPr>
        <w:t>&lt;/Amend&gt;</w:t>
      </w:r>
    </w:p>
    <w:p w14:paraId="318B985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561</w:t>
      </w:r>
      <w:r w:rsidRPr="009142CE">
        <w:rPr>
          <w:rStyle w:val="HideTWBExt"/>
          <w:noProof w:val="0"/>
          <w:color w:val="auto"/>
        </w:rPr>
        <w:t>&lt;/NumAm&gt;</w:t>
      </w:r>
    </w:p>
    <w:p w14:paraId="535F0EFA"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00CE6577" w14:textId="77777777" w:rsidR="00E734EF" w:rsidRPr="009142CE" w:rsidRDefault="00E734EF" w:rsidP="00E734EF">
      <w:pPr>
        <w:pStyle w:val="NormalBold"/>
      </w:pPr>
      <w:r w:rsidRPr="009142CE">
        <w:rPr>
          <w:rStyle w:val="HideTWBExt"/>
          <w:noProof w:val="0"/>
          <w:color w:val="auto"/>
        </w:rPr>
        <w:t>&lt;/RepeatBlock-By&gt;</w:t>
      </w:r>
    </w:p>
    <w:p w14:paraId="0917352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A5E4E51"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D6FE3E0" w14:textId="77777777" w:rsidTr="007B6216">
        <w:trPr>
          <w:trHeight w:hRule="exact" w:val="240"/>
          <w:jc w:val="center"/>
        </w:trPr>
        <w:tc>
          <w:tcPr>
            <w:tcW w:w="9752" w:type="dxa"/>
            <w:gridSpan w:val="2"/>
          </w:tcPr>
          <w:p w14:paraId="6EEF4D28" w14:textId="77777777" w:rsidR="00E734EF" w:rsidRPr="009142CE" w:rsidRDefault="00E734EF" w:rsidP="007B6216"/>
        </w:tc>
      </w:tr>
      <w:tr w:rsidR="00E734EF" w:rsidRPr="009142CE" w14:paraId="656CA044" w14:textId="77777777" w:rsidTr="007B6216">
        <w:trPr>
          <w:trHeight w:val="240"/>
          <w:jc w:val="center"/>
        </w:trPr>
        <w:tc>
          <w:tcPr>
            <w:tcW w:w="4876" w:type="dxa"/>
          </w:tcPr>
          <w:p w14:paraId="7885FB63" w14:textId="77777777" w:rsidR="00E734EF" w:rsidRPr="009142CE" w:rsidRDefault="00E734EF" w:rsidP="007B6216">
            <w:pPr>
              <w:pStyle w:val="AmColumnHeading"/>
            </w:pPr>
            <w:r w:rsidRPr="009142CE">
              <w:t>Kommissionens forslag</w:t>
            </w:r>
          </w:p>
        </w:tc>
        <w:tc>
          <w:tcPr>
            <w:tcW w:w="4876" w:type="dxa"/>
          </w:tcPr>
          <w:p w14:paraId="4709FE46" w14:textId="77777777" w:rsidR="00E734EF" w:rsidRPr="009142CE" w:rsidRDefault="00E734EF" w:rsidP="007B6216">
            <w:pPr>
              <w:pStyle w:val="AmColumnHeading"/>
            </w:pPr>
            <w:r w:rsidRPr="009142CE">
              <w:t>Ændringsforslag</w:t>
            </w:r>
          </w:p>
        </w:tc>
      </w:tr>
      <w:tr w:rsidR="00E734EF" w:rsidRPr="009142CE" w14:paraId="0BF5BE10" w14:textId="77777777" w:rsidTr="007B6216">
        <w:trPr>
          <w:jc w:val="center"/>
        </w:trPr>
        <w:tc>
          <w:tcPr>
            <w:tcW w:w="4876" w:type="dxa"/>
          </w:tcPr>
          <w:p w14:paraId="134D2C91" w14:textId="77777777" w:rsidR="00E734EF" w:rsidRPr="009142CE" w:rsidRDefault="00E734EF" w:rsidP="007B6216">
            <w:pPr>
              <w:pStyle w:val="Normal6a"/>
            </w:pPr>
            <w:r w:rsidRPr="009142CE">
              <w:rPr>
                <w:b/>
                <w:i/>
              </w:rPr>
              <w:t>(47)</w:t>
            </w:r>
            <w:r w:rsidRPr="009142CE">
              <w:tab/>
            </w:r>
            <w:r w:rsidRPr="009142CE">
              <w:rPr>
                <w:b/>
                <w:i/>
              </w:rPr>
              <w:t>Definitionen af familiemedlem i denne forordning bør omfatte ansøgerens søskende. At sikre, at søskende genforenes, er af særlig betydning for at forbedre ansøgernes chancer for at blive integreret og dermed mindske ulovlige bevægelser.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de ankom til medlemsstatens område. Denne begrænsede og målrettede udvidelse af anvendelsesområdet for definitionen forventes at mindske incitamentet for visse asylansøgere til at indgå i visse ulovlige bevægelser inden for Unionen.</w:t>
            </w:r>
          </w:p>
        </w:tc>
        <w:tc>
          <w:tcPr>
            <w:tcW w:w="4876" w:type="dxa"/>
          </w:tcPr>
          <w:p w14:paraId="12B384AE" w14:textId="77777777" w:rsidR="00E734EF" w:rsidRPr="009142CE" w:rsidRDefault="00E734EF" w:rsidP="007B6216">
            <w:pPr>
              <w:pStyle w:val="Normal6a"/>
            </w:pPr>
            <w:r w:rsidRPr="009142CE">
              <w:rPr>
                <w:b/>
                <w:i/>
              </w:rPr>
              <w:t>udgår</w:t>
            </w:r>
          </w:p>
        </w:tc>
      </w:tr>
    </w:tbl>
    <w:p w14:paraId="6D891DC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4048AE24" w14:textId="77777777" w:rsidR="00E734EF" w:rsidRPr="009142CE" w:rsidRDefault="00E734EF" w:rsidP="00E734EF">
      <w:r w:rsidRPr="009142CE">
        <w:rPr>
          <w:rStyle w:val="HideTWBExt"/>
          <w:noProof w:val="0"/>
          <w:color w:val="auto"/>
        </w:rPr>
        <w:t>&lt;/Amend&gt;</w:t>
      </w:r>
    </w:p>
    <w:p w14:paraId="3C9B1DE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562</w:t>
      </w:r>
      <w:r w:rsidRPr="009142CE">
        <w:rPr>
          <w:rStyle w:val="HideTWBExt"/>
          <w:noProof w:val="0"/>
          <w:color w:val="auto"/>
        </w:rPr>
        <w:t>&lt;/NumAm&gt;</w:t>
      </w:r>
    </w:p>
    <w:p w14:paraId="25D7AFB7"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5E7CD62C" w14:textId="77777777" w:rsidR="00E734EF" w:rsidRPr="009142CE" w:rsidRDefault="00E734EF" w:rsidP="00E734EF">
      <w:pPr>
        <w:pStyle w:val="NormalBold"/>
      </w:pPr>
      <w:r w:rsidRPr="009142CE">
        <w:rPr>
          <w:rStyle w:val="HideTWBExt"/>
          <w:noProof w:val="0"/>
          <w:color w:val="auto"/>
        </w:rPr>
        <w:t>&lt;/RepeatBlock-By&gt;</w:t>
      </w:r>
    </w:p>
    <w:p w14:paraId="763135E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8ED58D9"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C914303" w14:textId="77777777" w:rsidTr="007B6216">
        <w:trPr>
          <w:trHeight w:hRule="exact" w:val="240"/>
          <w:jc w:val="center"/>
        </w:trPr>
        <w:tc>
          <w:tcPr>
            <w:tcW w:w="9752" w:type="dxa"/>
            <w:gridSpan w:val="2"/>
          </w:tcPr>
          <w:p w14:paraId="247661C3" w14:textId="77777777" w:rsidR="00E734EF" w:rsidRPr="009142CE" w:rsidRDefault="00E734EF" w:rsidP="007B6216"/>
        </w:tc>
      </w:tr>
      <w:tr w:rsidR="00E734EF" w:rsidRPr="009142CE" w14:paraId="224FA79B" w14:textId="77777777" w:rsidTr="007B6216">
        <w:trPr>
          <w:trHeight w:val="240"/>
          <w:jc w:val="center"/>
        </w:trPr>
        <w:tc>
          <w:tcPr>
            <w:tcW w:w="4876" w:type="dxa"/>
          </w:tcPr>
          <w:p w14:paraId="1BC4CDBE" w14:textId="77777777" w:rsidR="00E734EF" w:rsidRPr="009142CE" w:rsidRDefault="00E734EF" w:rsidP="007B6216">
            <w:pPr>
              <w:pStyle w:val="AmColumnHeading"/>
            </w:pPr>
            <w:r w:rsidRPr="009142CE">
              <w:t>Kommissionens forslag</w:t>
            </w:r>
          </w:p>
        </w:tc>
        <w:tc>
          <w:tcPr>
            <w:tcW w:w="4876" w:type="dxa"/>
          </w:tcPr>
          <w:p w14:paraId="6815AB0B" w14:textId="77777777" w:rsidR="00E734EF" w:rsidRPr="009142CE" w:rsidRDefault="00E734EF" w:rsidP="007B6216">
            <w:pPr>
              <w:pStyle w:val="AmColumnHeading"/>
            </w:pPr>
            <w:r w:rsidRPr="009142CE">
              <w:t>Ændringsforslag</w:t>
            </w:r>
          </w:p>
        </w:tc>
      </w:tr>
      <w:tr w:rsidR="00E734EF" w:rsidRPr="009142CE" w14:paraId="2A152D81" w14:textId="77777777" w:rsidTr="007B6216">
        <w:trPr>
          <w:jc w:val="center"/>
        </w:trPr>
        <w:tc>
          <w:tcPr>
            <w:tcW w:w="4876" w:type="dxa"/>
          </w:tcPr>
          <w:p w14:paraId="64DD9A48" w14:textId="77777777" w:rsidR="00E734EF" w:rsidRPr="009142CE" w:rsidRDefault="00E734EF" w:rsidP="007B6216">
            <w:pPr>
              <w:pStyle w:val="Normal6a"/>
            </w:pPr>
            <w:r w:rsidRPr="009142CE">
              <w:rPr>
                <w:b/>
                <w:i/>
              </w:rPr>
              <w:t>(47)</w:t>
            </w:r>
            <w:r w:rsidRPr="009142CE">
              <w:tab/>
            </w:r>
            <w:r w:rsidRPr="009142CE">
              <w:rPr>
                <w:b/>
                <w:i/>
              </w:rPr>
              <w:t>Definitionen af familiemedlem i denne forordning bør omfatte ansøgerens søskende. At sikre, at søskende genforenes, er af særlig betydning for at forbedre ansøgernes chancer for at blive integreret og dermed mindske ulovlige bevægelser.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ansøgernes ankomst til medlemslandets område. Denne begrænsede og målrettede udvidelse af anvendelsesområdet for definitionen forventes at mindske incitamentet for visse asylansøgere til at indgå i visse ulovlige bevægelser inden for Unionen.</w:t>
            </w:r>
          </w:p>
        </w:tc>
        <w:tc>
          <w:tcPr>
            <w:tcW w:w="4876" w:type="dxa"/>
          </w:tcPr>
          <w:p w14:paraId="2474A61B" w14:textId="77777777" w:rsidR="00E734EF" w:rsidRPr="009142CE" w:rsidRDefault="00E734EF" w:rsidP="007B6216">
            <w:pPr>
              <w:pStyle w:val="Normal6a"/>
            </w:pPr>
            <w:r w:rsidRPr="009142CE">
              <w:rPr>
                <w:b/>
                <w:i/>
              </w:rPr>
              <w:t>udgår</w:t>
            </w:r>
          </w:p>
        </w:tc>
      </w:tr>
    </w:tbl>
    <w:p w14:paraId="097F839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E7BD2C" w14:textId="77777777" w:rsidR="00E734EF" w:rsidRPr="009142CE" w:rsidRDefault="00E734EF" w:rsidP="00E734EF">
      <w:r w:rsidRPr="009142CE">
        <w:rPr>
          <w:rStyle w:val="HideTWBExt"/>
          <w:noProof w:val="0"/>
          <w:color w:val="auto"/>
        </w:rPr>
        <w:t>&lt;/Amend&gt;</w:t>
      </w:r>
    </w:p>
    <w:p w14:paraId="34472C4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563</w:t>
      </w:r>
      <w:r w:rsidRPr="009142CE">
        <w:rPr>
          <w:rStyle w:val="HideTWBExt"/>
          <w:noProof w:val="0"/>
          <w:color w:val="auto"/>
        </w:rPr>
        <w:t>&lt;/NumAm&gt;</w:t>
      </w:r>
    </w:p>
    <w:p w14:paraId="297A5931"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55BC6585" w14:textId="77777777" w:rsidR="00E734EF" w:rsidRPr="009142CE" w:rsidRDefault="00E734EF" w:rsidP="00E734EF">
      <w:pPr>
        <w:pStyle w:val="NormalBold"/>
      </w:pPr>
      <w:r w:rsidRPr="009142CE">
        <w:rPr>
          <w:rStyle w:val="HideTWBExt"/>
          <w:noProof w:val="0"/>
          <w:color w:val="auto"/>
        </w:rPr>
        <w:t>&lt;/RepeatBlock-By&gt;</w:t>
      </w:r>
    </w:p>
    <w:p w14:paraId="378F8C6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90A83F8"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E365D7F" w14:textId="77777777" w:rsidTr="007B6216">
        <w:trPr>
          <w:trHeight w:hRule="exact" w:val="240"/>
          <w:jc w:val="center"/>
        </w:trPr>
        <w:tc>
          <w:tcPr>
            <w:tcW w:w="9752" w:type="dxa"/>
            <w:gridSpan w:val="2"/>
          </w:tcPr>
          <w:p w14:paraId="4375832E" w14:textId="77777777" w:rsidR="00E734EF" w:rsidRPr="009142CE" w:rsidRDefault="00E734EF" w:rsidP="007B6216"/>
        </w:tc>
      </w:tr>
      <w:tr w:rsidR="00E734EF" w:rsidRPr="009142CE" w14:paraId="0CE344DA" w14:textId="77777777" w:rsidTr="007B6216">
        <w:trPr>
          <w:trHeight w:val="240"/>
          <w:jc w:val="center"/>
        </w:trPr>
        <w:tc>
          <w:tcPr>
            <w:tcW w:w="4876" w:type="dxa"/>
          </w:tcPr>
          <w:p w14:paraId="56AD862F" w14:textId="77777777" w:rsidR="00E734EF" w:rsidRPr="009142CE" w:rsidRDefault="00E734EF" w:rsidP="007B6216">
            <w:pPr>
              <w:pStyle w:val="AmColumnHeading"/>
            </w:pPr>
            <w:r w:rsidRPr="009142CE">
              <w:t>Kommissionens forslag</w:t>
            </w:r>
          </w:p>
        </w:tc>
        <w:tc>
          <w:tcPr>
            <w:tcW w:w="4876" w:type="dxa"/>
          </w:tcPr>
          <w:p w14:paraId="5A01A9FD" w14:textId="77777777" w:rsidR="00E734EF" w:rsidRPr="009142CE" w:rsidRDefault="00E734EF" w:rsidP="007B6216">
            <w:pPr>
              <w:pStyle w:val="AmColumnHeading"/>
            </w:pPr>
            <w:r w:rsidRPr="009142CE">
              <w:t>Ændringsforslag</w:t>
            </w:r>
          </w:p>
        </w:tc>
      </w:tr>
      <w:tr w:rsidR="00E734EF" w:rsidRPr="009142CE" w14:paraId="797C8362" w14:textId="77777777" w:rsidTr="007B6216">
        <w:trPr>
          <w:jc w:val="center"/>
        </w:trPr>
        <w:tc>
          <w:tcPr>
            <w:tcW w:w="4876" w:type="dxa"/>
          </w:tcPr>
          <w:p w14:paraId="05D50EEE" w14:textId="77777777" w:rsidR="00E734EF" w:rsidRPr="009142CE" w:rsidRDefault="00E734EF" w:rsidP="007B6216">
            <w:pPr>
              <w:pStyle w:val="Normal6a"/>
            </w:pPr>
            <w:r w:rsidRPr="009142CE">
              <w:t>(47)</w:t>
            </w:r>
            <w:r w:rsidRPr="009142CE">
              <w:tab/>
              <w:t>Definitionen af familiemedlem i denne forordning bør omfatte ansøgerens søskende.</w:t>
            </w:r>
            <w:r w:rsidRPr="009142CE">
              <w:rPr>
                <w:b/>
                <w:i/>
              </w:rPr>
              <w:t xml:space="preserve"> At sikre, at søskende genforenes, er af særlig betydning for at forbedre ansøgernes chancer for at blive integreret og dermed mindske ulovlige bevægelser.</w:t>
            </w:r>
            <w:r w:rsidRPr="009142CE">
              <w:t xml:space="preserve"> </w:t>
            </w:r>
            <w:r w:rsidRPr="009142CE">
              <w:rPr>
                <w:b/>
                <w:i/>
              </w:rPr>
              <w:t>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ansøgernes ankomst til medlemslandets område. Denne begrænsede og målrettede udvidelse af anvendelsesområdet for definitionen forventes at mindske incitamentet for visse asylansøgere til at indgå i visse ulovlige bevægelser inden for Unionen.</w:t>
            </w:r>
          </w:p>
        </w:tc>
        <w:tc>
          <w:tcPr>
            <w:tcW w:w="4876" w:type="dxa"/>
          </w:tcPr>
          <w:p w14:paraId="59AA689F" w14:textId="4D4C0FCA" w:rsidR="00E734EF" w:rsidRPr="009142CE" w:rsidRDefault="00E734EF" w:rsidP="007B6216">
            <w:pPr>
              <w:pStyle w:val="Normal6a"/>
            </w:pPr>
            <w:r w:rsidRPr="009142CE">
              <w:t>(47)</w:t>
            </w:r>
            <w:r w:rsidRPr="009142CE">
              <w:tab/>
              <w:t xml:space="preserve">Definitionen af et familiemedlem i denne forordning bør </w:t>
            </w:r>
            <w:r w:rsidRPr="009142CE">
              <w:rPr>
                <w:b/>
                <w:i/>
              </w:rPr>
              <w:t xml:space="preserve">kun </w:t>
            </w:r>
            <w:r w:rsidRPr="009142CE">
              <w:t>omfatte ansøgerens søskende</w:t>
            </w:r>
            <w:r w:rsidRPr="009142CE">
              <w:rPr>
                <w:b/>
                <w:i/>
              </w:rPr>
              <w:t>, når ansøgeren er</w:t>
            </w:r>
            <w:r w:rsidR="004C56D4" w:rsidRPr="009142CE">
              <w:rPr>
                <w:b/>
                <w:i/>
              </w:rPr>
              <w:t xml:space="preserve"> en</w:t>
            </w:r>
            <w:r w:rsidRPr="009142CE">
              <w:rPr>
                <w:b/>
                <w:i/>
              </w:rPr>
              <w:t xml:space="preserve"> mindreårig under 14 år</w:t>
            </w:r>
            <w:r w:rsidRPr="009142CE">
              <w:t>.</w:t>
            </w:r>
          </w:p>
        </w:tc>
      </w:tr>
    </w:tbl>
    <w:p w14:paraId="38C94ED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DE1B0D2" w14:textId="77777777" w:rsidR="00E734EF" w:rsidRPr="009142CE" w:rsidRDefault="00E734EF" w:rsidP="00E734EF">
      <w:r w:rsidRPr="009142CE">
        <w:rPr>
          <w:rStyle w:val="HideTWBExt"/>
          <w:noProof w:val="0"/>
          <w:color w:val="auto"/>
        </w:rPr>
        <w:t>&lt;/Amend&gt;</w:t>
      </w:r>
    </w:p>
    <w:p w14:paraId="4D7D2A4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564</w:t>
      </w:r>
      <w:r w:rsidRPr="009142CE">
        <w:rPr>
          <w:rStyle w:val="HideTWBExt"/>
          <w:noProof w:val="0"/>
          <w:color w:val="auto"/>
        </w:rPr>
        <w:t>&lt;/NumAm&gt;</w:t>
      </w:r>
    </w:p>
    <w:p w14:paraId="55CB2188"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CD24C66" w14:textId="77777777" w:rsidR="00E734EF" w:rsidRPr="009142CE" w:rsidRDefault="00E734EF" w:rsidP="00E734EF">
      <w:pPr>
        <w:pStyle w:val="NormalBold"/>
      </w:pPr>
      <w:r w:rsidRPr="009142CE">
        <w:rPr>
          <w:rStyle w:val="HideTWBExt"/>
          <w:noProof w:val="0"/>
          <w:color w:val="auto"/>
        </w:rPr>
        <w:t>&lt;/RepeatBlock-By&gt;</w:t>
      </w:r>
    </w:p>
    <w:p w14:paraId="5AC9D7C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C677E01"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13E4B49" w14:textId="77777777" w:rsidTr="007B6216">
        <w:trPr>
          <w:trHeight w:hRule="exact" w:val="240"/>
          <w:jc w:val="center"/>
        </w:trPr>
        <w:tc>
          <w:tcPr>
            <w:tcW w:w="9752" w:type="dxa"/>
            <w:gridSpan w:val="2"/>
          </w:tcPr>
          <w:p w14:paraId="7959B33E" w14:textId="77777777" w:rsidR="00E734EF" w:rsidRPr="009142CE" w:rsidRDefault="00E734EF" w:rsidP="007B6216"/>
        </w:tc>
      </w:tr>
      <w:tr w:rsidR="00E734EF" w:rsidRPr="009142CE" w14:paraId="732FA826" w14:textId="77777777" w:rsidTr="007B6216">
        <w:trPr>
          <w:trHeight w:val="240"/>
          <w:jc w:val="center"/>
        </w:trPr>
        <w:tc>
          <w:tcPr>
            <w:tcW w:w="4876" w:type="dxa"/>
          </w:tcPr>
          <w:p w14:paraId="4DDAE970" w14:textId="77777777" w:rsidR="00E734EF" w:rsidRPr="009142CE" w:rsidRDefault="00E734EF" w:rsidP="007B6216">
            <w:pPr>
              <w:pStyle w:val="AmColumnHeading"/>
            </w:pPr>
            <w:r w:rsidRPr="009142CE">
              <w:t>Kommissionens forslag</w:t>
            </w:r>
          </w:p>
        </w:tc>
        <w:tc>
          <w:tcPr>
            <w:tcW w:w="4876" w:type="dxa"/>
          </w:tcPr>
          <w:p w14:paraId="623A5730" w14:textId="77777777" w:rsidR="00E734EF" w:rsidRPr="009142CE" w:rsidRDefault="00E734EF" w:rsidP="007B6216">
            <w:pPr>
              <w:pStyle w:val="AmColumnHeading"/>
            </w:pPr>
            <w:r w:rsidRPr="009142CE">
              <w:t>Ændringsforslag</w:t>
            </w:r>
          </w:p>
        </w:tc>
      </w:tr>
      <w:tr w:rsidR="00E734EF" w:rsidRPr="009142CE" w14:paraId="02FEA7EE" w14:textId="77777777" w:rsidTr="007B6216">
        <w:trPr>
          <w:jc w:val="center"/>
        </w:trPr>
        <w:tc>
          <w:tcPr>
            <w:tcW w:w="4876" w:type="dxa"/>
          </w:tcPr>
          <w:p w14:paraId="0652A03C" w14:textId="77777777" w:rsidR="00E734EF" w:rsidRPr="009142CE" w:rsidRDefault="00E734EF" w:rsidP="007B6216">
            <w:pPr>
              <w:pStyle w:val="Normal6a"/>
            </w:pPr>
            <w:r w:rsidRPr="009142CE">
              <w:t>(47)</w:t>
            </w:r>
            <w:r w:rsidRPr="009142CE">
              <w:tab/>
              <w:t xml:space="preserve">Definitionen af familiemedlem i denne forordning </w:t>
            </w:r>
            <w:r w:rsidRPr="009142CE">
              <w:rPr>
                <w:b/>
                <w:i/>
              </w:rPr>
              <w:t>bør</w:t>
            </w:r>
            <w:r w:rsidRPr="009142CE">
              <w:t xml:space="preserve"> omfatte </w:t>
            </w:r>
            <w:r w:rsidRPr="009142CE">
              <w:rPr>
                <w:b/>
                <w:i/>
              </w:rPr>
              <w:t>ansøgerens søskende</w:t>
            </w:r>
            <w:r w:rsidRPr="009142CE">
              <w:t>.</w:t>
            </w:r>
            <w:r w:rsidRPr="009142CE">
              <w:rPr>
                <w:b/>
                <w:i/>
              </w:rPr>
              <w:t xml:space="preserve"> At sikre, at søskende genforenes, er af særlig betydning for at forbedre ansøgernes chancer for at blive integreret og dermed mindske ulovlige bevægelser.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de ankom til medlemsstatens område.</w:t>
            </w:r>
            <w:r w:rsidRPr="009142CE">
              <w:t xml:space="preserve"> </w:t>
            </w:r>
            <w:r w:rsidRPr="009142CE">
              <w:rPr>
                <w:b/>
                <w:i/>
              </w:rPr>
              <w:t>Denne begrænsede og målrettede udvidelse af anvendelsesområdet for definitionen forventes at mindske incitamentet for visse asylansøgere til at indgå i visse ulovlige bevægelser inden for Unionen.</w:t>
            </w:r>
          </w:p>
        </w:tc>
        <w:tc>
          <w:tcPr>
            <w:tcW w:w="4876" w:type="dxa"/>
          </w:tcPr>
          <w:p w14:paraId="2AD9DCF7" w14:textId="77777777" w:rsidR="00E734EF" w:rsidRPr="009142CE" w:rsidRDefault="00E734EF" w:rsidP="007B6216">
            <w:pPr>
              <w:pStyle w:val="Normal6a"/>
            </w:pPr>
            <w:r w:rsidRPr="009142CE">
              <w:t>(47)</w:t>
            </w:r>
            <w:r w:rsidRPr="009142CE">
              <w:tab/>
              <w:t xml:space="preserve">Definitionen af familiemedlem i denne forordning </w:t>
            </w:r>
            <w:r w:rsidRPr="009142CE">
              <w:rPr>
                <w:b/>
                <w:i/>
              </w:rPr>
              <w:t xml:space="preserve">anbefales at </w:t>
            </w:r>
            <w:r w:rsidRPr="009142CE">
              <w:t>omfatte</w:t>
            </w:r>
            <w:r w:rsidRPr="009142CE">
              <w:rPr>
                <w:b/>
                <w:i/>
              </w:rPr>
              <w:t xml:space="preserve"> en ægtefælle og børnene (biologiske eller adopterede) efter hver medlemsstats skøn</w:t>
            </w:r>
            <w:r w:rsidRPr="009142CE">
              <w:t>.</w:t>
            </w:r>
          </w:p>
        </w:tc>
      </w:tr>
    </w:tbl>
    <w:p w14:paraId="7E7D11C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F1FE19B" w14:textId="77777777" w:rsidR="00E734EF" w:rsidRPr="009142CE" w:rsidRDefault="00E734EF" w:rsidP="00E734EF">
      <w:r w:rsidRPr="009142CE">
        <w:rPr>
          <w:rStyle w:val="HideTWBExt"/>
          <w:noProof w:val="0"/>
          <w:color w:val="auto"/>
        </w:rPr>
        <w:t>&lt;/Amend&gt;</w:t>
      </w:r>
    </w:p>
    <w:p w14:paraId="4FED10A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565</w:t>
      </w:r>
      <w:r w:rsidRPr="009142CE">
        <w:rPr>
          <w:rStyle w:val="HideTWBExt"/>
          <w:noProof w:val="0"/>
          <w:color w:val="auto"/>
        </w:rPr>
        <w:t>&lt;/NumAm&gt;</w:t>
      </w:r>
    </w:p>
    <w:p w14:paraId="54A3E1DB"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2E1C6195" w14:textId="77777777" w:rsidR="00E734EF" w:rsidRPr="009142CE" w:rsidRDefault="00E734EF" w:rsidP="00E734EF">
      <w:pPr>
        <w:pStyle w:val="NormalBold"/>
      </w:pPr>
      <w:r w:rsidRPr="009142CE">
        <w:rPr>
          <w:rStyle w:val="HideTWBExt"/>
          <w:noProof w:val="0"/>
          <w:color w:val="auto"/>
        </w:rPr>
        <w:t>&lt;/RepeatBlock-By&gt;</w:t>
      </w:r>
    </w:p>
    <w:p w14:paraId="11D84E8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2482EE9"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81A0565" w14:textId="77777777" w:rsidTr="007B6216">
        <w:trPr>
          <w:trHeight w:hRule="exact" w:val="240"/>
          <w:jc w:val="center"/>
        </w:trPr>
        <w:tc>
          <w:tcPr>
            <w:tcW w:w="9752" w:type="dxa"/>
            <w:gridSpan w:val="2"/>
          </w:tcPr>
          <w:p w14:paraId="163C7325" w14:textId="77777777" w:rsidR="00E734EF" w:rsidRPr="009142CE" w:rsidRDefault="00E734EF" w:rsidP="007B6216"/>
        </w:tc>
      </w:tr>
      <w:tr w:rsidR="00E734EF" w:rsidRPr="009142CE" w14:paraId="40E9BFC5" w14:textId="77777777" w:rsidTr="007B6216">
        <w:trPr>
          <w:trHeight w:val="240"/>
          <w:jc w:val="center"/>
        </w:trPr>
        <w:tc>
          <w:tcPr>
            <w:tcW w:w="4876" w:type="dxa"/>
          </w:tcPr>
          <w:p w14:paraId="094DBAF4" w14:textId="77777777" w:rsidR="00E734EF" w:rsidRPr="009142CE" w:rsidRDefault="00E734EF" w:rsidP="007B6216">
            <w:pPr>
              <w:pStyle w:val="AmColumnHeading"/>
            </w:pPr>
            <w:r w:rsidRPr="009142CE">
              <w:t>Kommissionens forslag</w:t>
            </w:r>
          </w:p>
        </w:tc>
        <w:tc>
          <w:tcPr>
            <w:tcW w:w="4876" w:type="dxa"/>
          </w:tcPr>
          <w:p w14:paraId="0609CC28" w14:textId="77777777" w:rsidR="00E734EF" w:rsidRPr="009142CE" w:rsidRDefault="00E734EF" w:rsidP="007B6216">
            <w:pPr>
              <w:pStyle w:val="AmColumnHeading"/>
            </w:pPr>
            <w:r w:rsidRPr="009142CE">
              <w:t>Ændringsforslag</w:t>
            </w:r>
          </w:p>
        </w:tc>
      </w:tr>
      <w:tr w:rsidR="00E734EF" w:rsidRPr="009142CE" w14:paraId="34B24B1D" w14:textId="77777777" w:rsidTr="007B6216">
        <w:trPr>
          <w:jc w:val="center"/>
        </w:trPr>
        <w:tc>
          <w:tcPr>
            <w:tcW w:w="4876" w:type="dxa"/>
          </w:tcPr>
          <w:p w14:paraId="626ECCF8" w14:textId="77777777" w:rsidR="00E734EF" w:rsidRPr="009142CE" w:rsidRDefault="00E734EF" w:rsidP="007B6216">
            <w:pPr>
              <w:pStyle w:val="Normal6a"/>
            </w:pPr>
            <w:r w:rsidRPr="009142CE">
              <w:t>(47)</w:t>
            </w:r>
            <w:r w:rsidRPr="009142CE">
              <w:tab/>
              <w:t xml:space="preserve">Definitionen af familiemedlem i denne forordning bør omfatte ansøgerens søskende. At sikre, at søskende genforenes, er af særlig betydning for at forbedre ansøgernes chancer for at blive integreret og dermed mindske ulovlige bevægelser. </w:t>
            </w:r>
            <w:r w:rsidRPr="009142CE">
              <w:rPr>
                <w:b/>
                <w:i/>
              </w:rPr>
              <w:t>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ansøgernes ankomst til medlemslandets område. Denne begrænsede og målrettede udvidelse af anvendelsesområdet for definitionen forventes at mindske incitamentet for visse asylansøgere til at indgå i visse ulovlige bevægelser inden for Unionen.</w:t>
            </w:r>
          </w:p>
        </w:tc>
        <w:tc>
          <w:tcPr>
            <w:tcW w:w="4876" w:type="dxa"/>
          </w:tcPr>
          <w:p w14:paraId="4FBA2F38" w14:textId="77777777" w:rsidR="00E734EF" w:rsidRPr="009142CE" w:rsidRDefault="00E734EF" w:rsidP="007B6216">
            <w:pPr>
              <w:pStyle w:val="Normal6a"/>
            </w:pPr>
            <w:r w:rsidRPr="009142CE">
              <w:t>(47)</w:t>
            </w:r>
            <w:r w:rsidRPr="009142CE">
              <w:tab/>
              <w:t>Definitionen af familiemedlem i denne forordning bør omfatte ansøgerens søskende. At sikre, at søskende genforenes, er af særlig betydning for at forbedre ansøgernes chancer for at blive integreret og dermed mindske ulovlige bevægelser.</w:t>
            </w:r>
          </w:p>
        </w:tc>
      </w:tr>
    </w:tbl>
    <w:p w14:paraId="36F8743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48F7CA1" w14:textId="77777777" w:rsidR="00E734EF" w:rsidRPr="009142CE" w:rsidRDefault="00E734EF" w:rsidP="00E734EF">
      <w:r w:rsidRPr="009142CE">
        <w:rPr>
          <w:rStyle w:val="HideTWBExt"/>
          <w:noProof w:val="0"/>
          <w:color w:val="auto"/>
        </w:rPr>
        <w:t>&lt;/Amend&gt;</w:t>
      </w:r>
    </w:p>
    <w:p w14:paraId="51376B2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566</w:t>
      </w:r>
      <w:r w:rsidRPr="009142CE">
        <w:rPr>
          <w:rStyle w:val="HideTWBExt"/>
          <w:noProof w:val="0"/>
          <w:color w:val="auto"/>
        </w:rPr>
        <w:t>&lt;/NumAm&gt;</w:t>
      </w:r>
    </w:p>
    <w:p w14:paraId="5616BEA3"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419C5CA4" w14:textId="77777777" w:rsidR="00E734EF" w:rsidRPr="009142CE" w:rsidRDefault="00E734EF" w:rsidP="00E734EF">
      <w:pPr>
        <w:pStyle w:val="NormalBold"/>
      </w:pPr>
      <w:r w:rsidRPr="009142CE">
        <w:rPr>
          <w:rStyle w:val="HideTWBExt"/>
          <w:noProof w:val="0"/>
          <w:color w:val="auto"/>
        </w:rPr>
        <w:t>&lt;/RepeatBlock-By&gt;</w:t>
      </w:r>
    </w:p>
    <w:p w14:paraId="269AC8D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B186C20"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F5ED5E0" w14:textId="77777777" w:rsidTr="007B6216">
        <w:trPr>
          <w:trHeight w:hRule="exact" w:val="240"/>
          <w:jc w:val="center"/>
        </w:trPr>
        <w:tc>
          <w:tcPr>
            <w:tcW w:w="9752" w:type="dxa"/>
            <w:gridSpan w:val="2"/>
          </w:tcPr>
          <w:p w14:paraId="12F8D70D" w14:textId="77777777" w:rsidR="00E734EF" w:rsidRPr="009142CE" w:rsidRDefault="00E734EF" w:rsidP="007B6216"/>
        </w:tc>
      </w:tr>
      <w:tr w:rsidR="00E734EF" w:rsidRPr="009142CE" w14:paraId="394C114D" w14:textId="77777777" w:rsidTr="007B6216">
        <w:trPr>
          <w:trHeight w:val="240"/>
          <w:jc w:val="center"/>
        </w:trPr>
        <w:tc>
          <w:tcPr>
            <w:tcW w:w="4876" w:type="dxa"/>
          </w:tcPr>
          <w:p w14:paraId="243FEF82" w14:textId="77777777" w:rsidR="00E734EF" w:rsidRPr="009142CE" w:rsidRDefault="00E734EF" w:rsidP="007B6216">
            <w:pPr>
              <w:pStyle w:val="AmColumnHeading"/>
            </w:pPr>
            <w:r w:rsidRPr="009142CE">
              <w:t>Kommissionens forslag</w:t>
            </w:r>
          </w:p>
        </w:tc>
        <w:tc>
          <w:tcPr>
            <w:tcW w:w="4876" w:type="dxa"/>
          </w:tcPr>
          <w:p w14:paraId="43D40EE4" w14:textId="77777777" w:rsidR="00E734EF" w:rsidRPr="009142CE" w:rsidRDefault="00E734EF" w:rsidP="007B6216">
            <w:pPr>
              <w:pStyle w:val="AmColumnHeading"/>
            </w:pPr>
            <w:r w:rsidRPr="009142CE">
              <w:t>Ændringsforslag</w:t>
            </w:r>
          </w:p>
        </w:tc>
      </w:tr>
      <w:tr w:rsidR="00E734EF" w:rsidRPr="009142CE" w14:paraId="4C2D2F98" w14:textId="77777777" w:rsidTr="007B6216">
        <w:trPr>
          <w:jc w:val="center"/>
        </w:trPr>
        <w:tc>
          <w:tcPr>
            <w:tcW w:w="4876" w:type="dxa"/>
          </w:tcPr>
          <w:p w14:paraId="364093F6" w14:textId="77777777" w:rsidR="00E734EF" w:rsidRPr="009142CE" w:rsidRDefault="00E734EF" w:rsidP="007B6216">
            <w:pPr>
              <w:pStyle w:val="Normal6a"/>
            </w:pPr>
            <w:r w:rsidRPr="009142CE">
              <w:t>(47)</w:t>
            </w:r>
            <w:r w:rsidRPr="009142CE">
              <w:tab/>
              <w:t xml:space="preserve">Definitionen af familiemedlem i denne forordning bør omfatte ansøgerens søskende. At sikre, at søskende genforenes, er af særlig betydning for at forbedre ansøgernes chancer for at blive integreret og dermed mindske ulovlige bevægelser. </w:t>
            </w:r>
            <w:r w:rsidRPr="009142CE">
              <w:rPr>
                <w:b/>
                <w:i/>
              </w:rPr>
              <w:t xml:space="preserve">Anvendelsesområdet for definitionen af familiemedlem bør også afspejle virkeligheden i forbindelse med de nuværende migrationstendenser, hvor ansøgerne ofte ankommer til medlemsstaternes område efter en længere periode i transit. </w:t>
            </w:r>
            <w:r w:rsidRPr="009142CE">
              <w:t xml:space="preserve">Definitionen bør </w:t>
            </w:r>
            <w:r w:rsidRPr="009142CE">
              <w:rPr>
                <w:b/>
                <w:i/>
              </w:rPr>
              <w:t>derfor</w:t>
            </w:r>
            <w:r w:rsidRPr="009142CE">
              <w:t xml:space="preserve"> omfatte familier, der er skabt uden for oprindelseslandet, men inden de ankom til medlemsstatens område. Denne begrænsede og målrettede udvidelse af anvendelsesområdet for definitionen forventes at mindske incitamentet for visse asylansøgere til at indgå i visse ulovlige bevægelser inden for Unionen.</w:t>
            </w:r>
          </w:p>
        </w:tc>
        <w:tc>
          <w:tcPr>
            <w:tcW w:w="4876" w:type="dxa"/>
          </w:tcPr>
          <w:p w14:paraId="667907CD" w14:textId="77777777" w:rsidR="00E734EF" w:rsidRPr="009142CE" w:rsidRDefault="00E734EF" w:rsidP="007B6216">
            <w:pPr>
              <w:pStyle w:val="Normal6a"/>
            </w:pPr>
            <w:r w:rsidRPr="009142CE">
              <w:t>(47)</w:t>
            </w:r>
            <w:r w:rsidRPr="009142CE">
              <w:tab/>
              <w:t>Definitionen af familiemedlem i denne forordning bør omfatte ansøgerens søskende. At sikre, at søskende genforenes, er af særlig betydning for at forbedre ansøgernes chancer for at blive integreret og dermed mindske ulovlige bevægelser. Definitionen bør omfatte familier, der er skabt uden for oprindelseslandet, men inden de ankom til medlemsstatens område. Denne begrænsede og målrettede udvidelse af anvendelsesområdet for definitionen forventes at mindske incitamentet for visse asylansøgere til at indgå i visse ulovlige bevægelser inden for Unionen.</w:t>
            </w:r>
          </w:p>
        </w:tc>
      </w:tr>
    </w:tbl>
    <w:p w14:paraId="7C87B82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DB18E01" w14:textId="77777777" w:rsidR="00E734EF" w:rsidRPr="009142CE" w:rsidRDefault="00E734EF" w:rsidP="00E734EF">
      <w:r w:rsidRPr="009142CE">
        <w:rPr>
          <w:rStyle w:val="HideTWBExt"/>
          <w:noProof w:val="0"/>
          <w:color w:val="auto"/>
        </w:rPr>
        <w:t>&lt;/Amend&gt;</w:t>
      </w:r>
    </w:p>
    <w:p w14:paraId="504DA99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567</w:t>
      </w:r>
      <w:r w:rsidRPr="009142CE">
        <w:rPr>
          <w:rStyle w:val="HideTWBExt"/>
          <w:noProof w:val="0"/>
          <w:color w:val="auto"/>
        </w:rPr>
        <w:t>&lt;/NumAm&gt;</w:t>
      </w:r>
    </w:p>
    <w:p w14:paraId="4E6FD42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332AD541" w14:textId="77777777" w:rsidR="00E734EF" w:rsidRPr="009142CE" w:rsidRDefault="00E734EF" w:rsidP="00E734EF">
      <w:pPr>
        <w:pStyle w:val="NormalBold"/>
      </w:pPr>
      <w:r w:rsidRPr="009142CE">
        <w:rPr>
          <w:rStyle w:val="HideTWBExt"/>
          <w:noProof w:val="0"/>
          <w:color w:val="auto"/>
        </w:rPr>
        <w:t>&lt;/RepeatBlock-By&gt;</w:t>
      </w:r>
    </w:p>
    <w:p w14:paraId="0D43E67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0ED6ADB"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2AC8534" w14:textId="77777777" w:rsidTr="007B6216">
        <w:trPr>
          <w:trHeight w:hRule="exact" w:val="240"/>
          <w:jc w:val="center"/>
        </w:trPr>
        <w:tc>
          <w:tcPr>
            <w:tcW w:w="9752" w:type="dxa"/>
            <w:gridSpan w:val="2"/>
          </w:tcPr>
          <w:p w14:paraId="2F28FE32" w14:textId="77777777" w:rsidR="00E734EF" w:rsidRPr="009142CE" w:rsidRDefault="00E734EF" w:rsidP="007B6216"/>
        </w:tc>
      </w:tr>
      <w:tr w:rsidR="00E734EF" w:rsidRPr="009142CE" w14:paraId="715E54A7" w14:textId="77777777" w:rsidTr="007B6216">
        <w:trPr>
          <w:trHeight w:val="240"/>
          <w:jc w:val="center"/>
        </w:trPr>
        <w:tc>
          <w:tcPr>
            <w:tcW w:w="4876" w:type="dxa"/>
          </w:tcPr>
          <w:p w14:paraId="3F7EF458" w14:textId="77777777" w:rsidR="00E734EF" w:rsidRPr="009142CE" w:rsidRDefault="00E734EF" w:rsidP="007B6216">
            <w:pPr>
              <w:pStyle w:val="AmColumnHeading"/>
            </w:pPr>
            <w:r w:rsidRPr="009142CE">
              <w:t>Kommissionens forslag</w:t>
            </w:r>
          </w:p>
        </w:tc>
        <w:tc>
          <w:tcPr>
            <w:tcW w:w="4876" w:type="dxa"/>
          </w:tcPr>
          <w:p w14:paraId="0470AB0A" w14:textId="77777777" w:rsidR="00E734EF" w:rsidRPr="009142CE" w:rsidRDefault="00E734EF" w:rsidP="007B6216">
            <w:pPr>
              <w:pStyle w:val="AmColumnHeading"/>
            </w:pPr>
            <w:r w:rsidRPr="009142CE">
              <w:t>Ændringsforslag</w:t>
            </w:r>
          </w:p>
        </w:tc>
      </w:tr>
      <w:tr w:rsidR="00E734EF" w:rsidRPr="009142CE" w14:paraId="2A615D0B" w14:textId="77777777" w:rsidTr="007B6216">
        <w:trPr>
          <w:jc w:val="center"/>
        </w:trPr>
        <w:tc>
          <w:tcPr>
            <w:tcW w:w="4876" w:type="dxa"/>
          </w:tcPr>
          <w:p w14:paraId="4AE28972" w14:textId="77777777" w:rsidR="00E734EF" w:rsidRPr="009142CE" w:rsidRDefault="00E734EF" w:rsidP="007B6216">
            <w:pPr>
              <w:pStyle w:val="Normal6a"/>
            </w:pPr>
            <w:r w:rsidRPr="009142CE">
              <w:t>(47)</w:t>
            </w:r>
            <w:r w:rsidRPr="009142CE">
              <w:tab/>
              <w:t xml:space="preserve">Definitionen af familiemedlem i denne forordning bør omfatte ansøgerens søskende. At sikre, at søskende genforenes, er af særlig betydning for at forbedre ansøgernes chancer for at blive integreret og dermed mindske </w:t>
            </w:r>
            <w:r w:rsidRPr="009142CE">
              <w:rPr>
                <w:b/>
                <w:i/>
              </w:rPr>
              <w:t>ulovlige</w:t>
            </w:r>
            <w:r w:rsidRPr="009142CE">
              <w:t xml:space="preserve"> bevægelser.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w:t>
            </w:r>
            <w:r w:rsidRPr="009142CE">
              <w:rPr>
                <w:b/>
                <w:i/>
              </w:rPr>
              <w:t>, men inden de ankom til medlemsstatens område</w:t>
            </w:r>
            <w:r w:rsidRPr="009142CE">
              <w:t xml:space="preserve">. </w:t>
            </w:r>
            <w:r w:rsidRPr="009142CE">
              <w:rPr>
                <w:b/>
                <w:i/>
              </w:rPr>
              <w:t>Denne begrænsede og målrettede udvidelse af anvendelsesområdet for definitionen forventes at mindske incitamentet for visse asylansøgere til at indgå i visse ulovlige bevægelser inden for Unionen.</w:t>
            </w:r>
          </w:p>
        </w:tc>
        <w:tc>
          <w:tcPr>
            <w:tcW w:w="4876" w:type="dxa"/>
          </w:tcPr>
          <w:p w14:paraId="6FBFC123" w14:textId="1C0B77A2" w:rsidR="00E734EF" w:rsidRPr="009142CE" w:rsidRDefault="00E734EF" w:rsidP="007B6216">
            <w:pPr>
              <w:pStyle w:val="Normal6a"/>
            </w:pPr>
            <w:r w:rsidRPr="009142CE">
              <w:t>(47)</w:t>
            </w:r>
            <w:r w:rsidRPr="009142CE">
              <w:tab/>
              <w:t xml:space="preserve">Definitionen af familiemedlem i denne forordning bør omfatte ansøgerens søskende. At sikre, at søskende genforenes, er af særlig betydning for at forbedre ansøgernes chancer for at blive integreret og dermed mindske </w:t>
            </w:r>
            <w:r w:rsidRPr="009142CE">
              <w:rPr>
                <w:b/>
                <w:i/>
              </w:rPr>
              <w:t xml:space="preserve">videre </w:t>
            </w:r>
            <w:r w:rsidRPr="009142CE">
              <w:t>bevægelser.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stiftet uden for oprindelseslandet.</w:t>
            </w:r>
          </w:p>
        </w:tc>
      </w:tr>
    </w:tbl>
    <w:p w14:paraId="743B364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9D2B7D" w14:textId="77777777" w:rsidR="00E734EF" w:rsidRPr="009142CE" w:rsidRDefault="00E734EF" w:rsidP="00E734EF">
      <w:r w:rsidRPr="009142CE">
        <w:rPr>
          <w:rStyle w:val="HideTWBExt"/>
          <w:noProof w:val="0"/>
          <w:color w:val="auto"/>
        </w:rPr>
        <w:t>&lt;/Amend&gt;</w:t>
      </w:r>
    </w:p>
    <w:p w14:paraId="5511A76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568</w:t>
      </w:r>
      <w:r w:rsidRPr="009142CE">
        <w:rPr>
          <w:rStyle w:val="HideTWBExt"/>
          <w:noProof w:val="0"/>
          <w:color w:val="auto"/>
        </w:rPr>
        <w:t>&lt;/NumAm&gt;</w:t>
      </w:r>
    </w:p>
    <w:p w14:paraId="214FFC80"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4968B6D" w14:textId="77777777" w:rsidR="00E734EF" w:rsidRPr="009142CE" w:rsidRDefault="00E734EF" w:rsidP="00E734EF">
      <w:pPr>
        <w:pStyle w:val="NormalBold"/>
      </w:pPr>
      <w:r w:rsidRPr="009142CE">
        <w:rPr>
          <w:rStyle w:val="HideTWBExt"/>
          <w:noProof w:val="0"/>
          <w:color w:val="auto"/>
        </w:rPr>
        <w:t>&lt;/RepeatBlock-By&gt;</w:t>
      </w:r>
    </w:p>
    <w:p w14:paraId="6E6F8EA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8C10731"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E940D8E" w14:textId="77777777" w:rsidTr="007B6216">
        <w:trPr>
          <w:trHeight w:hRule="exact" w:val="240"/>
          <w:jc w:val="center"/>
        </w:trPr>
        <w:tc>
          <w:tcPr>
            <w:tcW w:w="9752" w:type="dxa"/>
            <w:gridSpan w:val="2"/>
          </w:tcPr>
          <w:p w14:paraId="303DD152" w14:textId="77777777" w:rsidR="00E734EF" w:rsidRPr="009142CE" w:rsidRDefault="00E734EF" w:rsidP="007B6216"/>
        </w:tc>
      </w:tr>
      <w:tr w:rsidR="00E734EF" w:rsidRPr="009142CE" w14:paraId="45897E6E" w14:textId="77777777" w:rsidTr="007B6216">
        <w:trPr>
          <w:trHeight w:val="240"/>
          <w:jc w:val="center"/>
        </w:trPr>
        <w:tc>
          <w:tcPr>
            <w:tcW w:w="4876" w:type="dxa"/>
          </w:tcPr>
          <w:p w14:paraId="20D8E777" w14:textId="77777777" w:rsidR="00E734EF" w:rsidRPr="009142CE" w:rsidRDefault="00E734EF" w:rsidP="007B6216">
            <w:pPr>
              <w:pStyle w:val="AmColumnHeading"/>
            </w:pPr>
            <w:r w:rsidRPr="009142CE">
              <w:t>Kommissionens forslag</w:t>
            </w:r>
          </w:p>
        </w:tc>
        <w:tc>
          <w:tcPr>
            <w:tcW w:w="4876" w:type="dxa"/>
          </w:tcPr>
          <w:p w14:paraId="3C3482C4" w14:textId="77777777" w:rsidR="00E734EF" w:rsidRPr="009142CE" w:rsidRDefault="00E734EF" w:rsidP="007B6216">
            <w:pPr>
              <w:pStyle w:val="AmColumnHeading"/>
            </w:pPr>
            <w:r w:rsidRPr="009142CE">
              <w:t>Ændringsforslag</w:t>
            </w:r>
          </w:p>
        </w:tc>
      </w:tr>
      <w:tr w:rsidR="00E734EF" w:rsidRPr="009142CE" w14:paraId="5F1DB1A2" w14:textId="77777777" w:rsidTr="007B6216">
        <w:trPr>
          <w:jc w:val="center"/>
        </w:trPr>
        <w:tc>
          <w:tcPr>
            <w:tcW w:w="4876" w:type="dxa"/>
          </w:tcPr>
          <w:p w14:paraId="46C42B03" w14:textId="77777777" w:rsidR="00E734EF" w:rsidRPr="009142CE" w:rsidRDefault="00E734EF" w:rsidP="007B6216">
            <w:pPr>
              <w:pStyle w:val="Normal6a"/>
            </w:pPr>
            <w:r w:rsidRPr="009142CE">
              <w:t>(47)</w:t>
            </w:r>
            <w:r w:rsidRPr="009142CE">
              <w:tab/>
              <w:t>Definitionen af familiemedlem i denne forordning bør omfatte ansøgerens søskende. At sikre, at søskende genforenes, er af særlig betydning for at forbedre ansøgernes chancer for at blive integreret</w:t>
            </w:r>
            <w:r w:rsidRPr="009142CE">
              <w:rPr>
                <w:b/>
                <w:i/>
              </w:rPr>
              <w:t xml:space="preserve"> og dermed mindske ulovlige bevægelser</w:t>
            </w:r>
            <w:r w:rsidRPr="009142CE">
              <w:t>.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w:t>
            </w:r>
            <w:r w:rsidRPr="009142CE">
              <w:rPr>
                <w:b/>
                <w:i/>
              </w:rPr>
              <w:t>, men inden de ankom til medlemsstatens område</w:t>
            </w:r>
            <w:r w:rsidRPr="009142CE">
              <w:t xml:space="preserve">. </w:t>
            </w:r>
            <w:r w:rsidRPr="009142CE">
              <w:rPr>
                <w:b/>
                <w:i/>
              </w:rPr>
              <w:t>Denne begrænsede og målrettede udvidelse af anvendelsesområdet for definitionen forventes at mindske incitamentet for visse asylansøgere til at indgå i visse ulovlige bevægelser inden for Unionen.</w:t>
            </w:r>
          </w:p>
        </w:tc>
        <w:tc>
          <w:tcPr>
            <w:tcW w:w="4876" w:type="dxa"/>
          </w:tcPr>
          <w:p w14:paraId="6EB2DEE4" w14:textId="77777777" w:rsidR="00E734EF" w:rsidRPr="009142CE" w:rsidRDefault="00E734EF" w:rsidP="007B6216">
            <w:pPr>
              <w:pStyle w:val="Normal6a"/>
            </w:pPr>
            <w:r w:rsidRPr="009142CE">
              <w:t>(47)</w:t>
            </w:r>
            <w:r w:rsidRPr="009142CE">
              <w:tab/>
              <w:t xml:space="preserve">Definitionen af familiemedlem i denne forordning bør omfatte ansøgerens søskende </w:t>
            </w:r>
            <w:r w:rsidRPr="009142CE">
              <w:rPr>
                <w:b/>
                <w:i/>
              </w:rPr>
              <w:t>og husstandsmedlemmer, der har været til stede i ansøgerens oprindelsesland</w:t>
            </w:r>
            <w:r w:rsidRPr="009142CE">
              <w:t xml:space="preserve">. At sikre, at søskende genforenes, er af særlig betydning for at forbedre ansøgernes chancer for at blive integreret Anvendelsesområdet for definitionen af familiemedlem bør også afspejle virkeligheden i forbindelse med de nuværende migrationstendenser, hvor ansøgerne ofte ankommer til medlemsstaternes område efter en længere periode i transit. Definitionen bør derfor </w:t>
            </w:r>
            <w:r w:rsidRPr="009142CE">
              <w:rPr>
                <w:b/>
                <w:i/>
              </w:rPr>
              <w:t>også</w:t>
            </w:r>
            <w:r w:rsidRPr="009142CE">
              <w:t xml:space="preserve"> omfatte familier, der er skabt uden for oprindelseslandet.</w:t>
            </w:r>
          </w:p>
        </w:tc>
      </w:tr>
    </w:tbl>
    <w:p w14:paraId="113487C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4943F8" w14:textId="77777777" w:rsidR="00E734EF" w:rsidRPr="009142CE" w:rsidRDefault="00E734EF" w:rsidP="00E734EF">
      <w:r w:rsidRPr="009142CE">
        <w:rPr>
          <w:rStyle w:val="HideTWBExt"/>
          <w:noProof w:val="0"/>
          <w:color w:val="auto"/>
        </w:rPr>
        <w:t>&lt;/Amend&gt;</w:t>
      </w:r>
    </w:p>
    <w:p w14:paraId="12398DF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569</w:t>
      </w:r>
      <w:r w:rsidRPr="009142CE">
        <w:rPr>
          <w:rStyle w:val="HideTWBExt"/>
          <w:noProof w:val="0"/>
          <w:color w:val="auto"/>
        </w:rPr>
        <w:t>&lt;/NumAm&gt;</w:t>
      </w:r>
    </w:p>
    <w:p w14:paraId="45080ABB"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60908525" w14:textId="77777777" w:rsidR="00E734EF" w:rsidRPr="009142CE" w:rsidRDefault="00E734EF" w:rsidP="00E734EF">
      <w:pPr>
        <w:pStyle w:val="NormalBold"/>
      </w:pPr>
      <w:r w:rsidRPr="009142CE">
        <w:rPr>
          <w:rStyle w:val="HideTWBExt"/>
          <w:noProof w:val="0"/>
          <w:color w:val="auto"/>
        </w:rPr>
        <w:t>&lt;/RepeatBlock-By&gt;</w:t>
      </w:r>
    </w:p>
    <w:p w14:paraId="2350B4C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A343C6A" w14:textId="77777777" w:rsidR="00E734EF" w:rsidRPr="009142CE" w:rsidRDefault="00E734EF" w:rsidP="00E734EF">
      <w:pPr>
        <w:pStyle w:val="NormalBold"/>
      </w:pPr>
      <w:r w:rsidRPr="009142CE">
        <w:rPr>
          <w:rStyle w:val="HideTWBExt"/>
          <w:noProof w:val="0"/>
          <w:color w:val="auto"/>
        </w:rPr>
        <w:t>&lt;Article&gt;</w:t>
      </w:r>
      <w:r w:rsidRPr="009142CE">
        <w:t>Betragtning 47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08AC6F3" w14:textId="77777777" w:rsidTr="007B6216">
        <w:trPr>
          <w:trHeight w:hRule="exact" w:val="240"/>
          <w:jc w:val="center"/>
        </w:trPr>
        <w:tc>
          <w:tcPr>
            <w:tcW w:w="9752" w:type="dxa"/>
            <w:gridSpan w:val="2"/>
          </w:tcPr>
          <w:p w14:paraId="70FE8D97" w14:textId="77777777" w:rsidR="00E734EF" w:rsidRPr="009142CE" w:rsidRDefault="00E734EF" w:rsidP="007B6216"/>
        </w:tc>
      </w:tr>
      <w:tr w:rsidR="00E734EF" w:rsidRPr="009142CE" w14:paraId="289B320F" w14:textId="77777777" w:rsidTr="007B6216">
        <w:trPr>
          <w:trHeight w:val="240"/>
          <w:jc w:val="center"/>
        </w:trPr>
        <w:tc>
          <w:tcPr>
            <w:tcW w:w="4876" w:type="dxa"/>
          </w:tcPr>
          <w:p w14:paraId="16FF441A" w14:textId="77777777" w:rsidR="00E734EF" w:rsidRPr="009142CE" w:rsidRDefault="00E734EF" w:rsidP="007B6216">
            <w:pPr>
              <w:pStyle w:val="AmColumnHeading"/>
            </w:pPr>
            <w:r w:rsidRPr="009142CE">
              <w:t>Kommissionens forslag</w:t>
            </w:r>
          </w:p>
        </w:tc>
        <w:tc>
          <w:tcPr>
            <w:tcW w:w="4876" w:type="dxa"/>
          </w:tcPr>
          <w:p w14:paraId="59E45B9B" w14:textId="77777777" w:rsidR="00E734EF" w:rsidRPr="009142CE" w:rsidRDefault="00E734EF" w:rsidP="007B6216">
            <w:pPr>
              <w:pStyle w:val="AmColumnHeading"/>
            </w:pPr>
            <w:r w:rsidRPr="009142CE">
              <w:t>Ændringsforslag</w:t>
            </w:r>
          </w:p>
        </w:tc>
      </w:tr>
      <w:tr w:rsidR="00E734EF" w:rsidRPr="009142CE" w14:paraId="254EF3B2" w14:textId="77777777" w:rsidTr="007B6216">
        <w:trPr>
          <w:jc w:val="center"/>
        </w:trPr>
        <w:tc>
          <w:tcPr>
            <w:tcW w:w="4876" w:type="dxa"/>
          </w:tcPr>
          <w:p w14:paraId="64DC40BD" w14:textId="77777777" w:rsidR="00E734EF" w:rsidRPr="009142CE" w:rsidRDefault="00E734EF" w:rsidP="007B6216">
            <w:pPr>
              <w:pStyle w:val="Normal6a"/>
            </w:pPr>
            <w:r w:rsidRPr="009142CE">
              <w:t>(47)</w:t>
            </w:r>
            <w:r w:rsidRPr="009142CE">
              <w:tab/>
              <w:t xml:space="preserve">Definitionen af familiemedlem i denne forordning bør omfatte ansøgerens søskende. At sikre, at </w:t>
            </w:r>
            <w:r w:rsidRPr="009142CE">
              <w:rPr>
                <w:b/>
                <w:bCs/>
                <w:i/>
                <w:iCs/>
              </w:rPr>
              <w:t>søskende</w:t>
            </w:r>
            <w:r w:rsidRPr="009142CE">
              <w:t xml:space="preserve"> genforenes, er af særlig betydning for at forbedre ansøgernes chancer for at blive integreret</w:t>
            </w:r>
            <w:r w:rsidRPr="009142CE">
              <w:rPr>
                <w:b/>
                <w:i/>
              </w:rPr>
              <w:t xml:space="preserve"> og dermed mindske ulovlige bevægelser</w:t>
            </w:r>
            <w:r w:rsidRPr="009142CE">
              <w:t xml:space="preserve">.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ansøgernes ankomst til medlemslandets område. </w:t>
            </w:r>
            <w:r w:rsidRPr="009142CE">
              <w:rPr>
                <w:b/>
                <w:i/>
              </w:rPr>
              <w:t>Denne begrænsede og målrettede udvidelse af anvendelsesområdet for definitionen forventes at mindske incitamentet for visse asylansøgere til at indgå i visse ulovlige bevægelser inden for Unionen.</w:t>
            </w:r>
          </w:p>
        </w:tc>
        <w:tc>
          <w:tcPr>
            <w:tcW w:w="4876" w:type="dxa"/>
          </w:tcPr>
          <w:p w14:paraId="70AC83F3" w14:textId="77777777" w:rsidR="00E734EF" w:rsidRPr="009142CE" w:rsidRDefault="00E734EF" w:rsidP="007B6216">
            <w:pPr>
              <w:pStyle w:val="Normal6a"/>
            </w:pPr>
            <w:r w:rsidRPr="009142CE">
              <w:t>(47)</w:t>
            </w:r>
            <w:r w:rsidRPr="009142CE">
              <w:tab/>
              <w:t>Definitionen af familiemedlem i denne forordning bør omfatte ansøgerens søskende</w:t>
            </w:r>
            <w:r w:rsidRPr="009142CE">
              <w:rPr>
                <w:b/>
                <w:i/>
              </w:rPr>
              <w:t>, bedsteforældre eller bedsteforældre til ansøgeren</w:t>
            </w:r>
            <w:r w:rsidRPr="009142CE">
              <w:t xml:space="preserve">. At sikre, at </w:t>
            </w:r>
            <w:r w:rsidRPr="009142CE">
              <w:rPr>
                <w:b/>
                <w:i/>
              </w:rPr>
              <w:t xml:space="preserve">familien </w:t>
            </w:r>
            <w:r w:rsidRPr="009142CE">
              <w:t>genforenes, er af særlig betydning for at forbedre ansøgernes chancer for at blive integreret Anvendelsesområdet for definitionen af familiemedlem bør også afspejle virkeligheden i forbindelse med de nuværende migrationstendenser, hvor ansøgerne ofte ankommer til medlemsstaternes område efter en længere periode i transit. Definitionen bør derfor omfatte familier, der er skabt uden for oprindelseslandet, men inden ansøgernes ankomst til medlemslandets område.</w:t>
            </w:r>
          </w:p>
        </w:tc>
      </w:tr>
    </w:tbl>
    <w:p w14:paraId="60E7B53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4204970" w14:textId="77777777" w:rsidR="00E734EF" w:rsidRPr="009142CE" w:rsidRDefault="00E734EF" w:rsidP="00E734EF">
      <w:r w:rsidRPr="009142CE">
        <w:rPr>
          <w:rStyle w:val="HideTWBExt"/>
          <w:noProof w:val="0"/>
          <w:color w:val="auto"/>
        </w:rPr>
        <w:t>&lt;/Amend&gt;</w:t>
      </w:r>
    </w:p>
    <w:p w14:paraId="7073CF7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570</w:t>
      </w:r>
      <w:r w:rsidRPr="009142CE">
        <w:rPr>
          <w:rStyle w:val="HideTWBExt"/>
          <w:noProof w:val="0"/>
          <w:color w:val="auto"/>
        </w:rPr>
        <w:t>&lt;/NumAm&gt;</w:t>
      </w:r>
    </w:p>
    <w:p w14:paraId="25EA9186"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32DD893D" w14:textId="77777777" w:rsidR="00E734EF" w:rsidRPr="009142CE" w:rsidRDefault="00E734EF" w:rsidP="00E734EF">
      <w:pPr>
        <w:pStyle w:val="NormalBold"/>
      </w:pPr>
      <w:r w:rsidRPr="009142CE">
        <w:rPr>
          <w:rStyle w:val="HideTWBExt"/>
          <w:noProof w:val="0"/>
          <w:color w:val="auto"/>
        </w:rPr>
        <w:t>&lt;/RepeatBlock-By&gt;</w:t>
      </w:r>
    </w:p>
    <w:p w14:paraId="77E6AE8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7C2EBFA"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AA8631E" w14:textId="77777777" w:rsidTr="007B6216">
        <w:trPr>
          <w:trHeight w:hRule="exact" w:val="240"/>
          <w:jc w:val="center"/>
        </w:trPr>
        <w:tc>
          <w:tcPr>
            <w:tcW w:w="9752" w:type="dxa"/>
            <w:gridSpan w:val="2"/>
          </w:tcPr>
          <w:p w14:paraId="3BE3BBCC" w14:textId="77777777" w:rsidR="00E734EF" w:rsidRPr="009142CE" w:rsidRDefault="00E734EF" w:rsidP="007B6216"/>
        </w:tc>
      </w:tr>
      <w:tr w:rsidR="00E734EF" w:rsidRPr="009142CE" w14:paraId="744C0072" w14:textId="77777777" w:rsidTr="007B6216">
        <w:trPr>
          <w:trHeight w:val="240"/>
          <w:jc w:val="center"/>
        </w:trPr>
        <w:tc>
          <w:tcPr>
            <w:tcW w:w="4876" w:type="dxa"/>
          </w:tcPr>
          <w:p w14:paraId="18EF3FDB" w14:textId="77777777" w:rsidR="00E734EF" w:rsidRPr="009142CE" w:rsidRDefault="00E734EF" w:rsidP="007B6216">
            <w:pPr>
              <w:pStyle w:val="AmColumnHeading"/>
            </w:pPr>
            <w:r w:rsidRPr="009142CE">
              <w:t>Kommissionens forslag</w:t>
            </w:r>
          </w:p>
        </w:tc>
        <w:tc>
          <w:tcPr>
            <w:tcW w:w="4876" w:type="dxa"/>
          </w:tcPr>
          <w:p w14:paraId="2D7172C0" w14:textId="77777777" w:rsidR="00E734EF" w:rsidRPr="009142CE" w:rsidRDefault="00E734EF" w:rsidP="007B6216">
            <w:pPr>
              <w:pStyle w:val="AmColumnHeading"/>
            </w:pPr>
            <w:r w:rsidRPr="009142CE">
              <w:t>Ændringsforslag</w:t>
            </w:r>
          </w:p>
        </w:tc>
      </w:tr>
      <w:tr w:rsidR="00E734EF" w:rsidRPr="009142CE" w14:paraId="6C3E2ACF" w14:textId="77777777" w:rsidTr="007B6216">
        <w:trPr>
          <w:jc w:val="center"/>
        </w:trPr>
        <w:tc>
          <w:tcPr>
            <w:tcW w:w="4876" w:type="dxa"/>
          </w:tcPr>
          <w:p w14:paraId="22BA074F" w14:textId="77777777" w:rsidR="00E734EF" w:rsidRPr="009142CE" w:rsidRDefault="00E734EF" w:rsidP="007B6216">
            <w:pPr>
              <w:pStyle w:val="Normal6a"/>
            </w:pPr>
            <w:r w:rsidRPr="009142CE">
              <w:rPr>
                <w:b/>
                <w:i/>
              </w:rPr>
              <w:t>(48)</w:t>
            </w:r>
            <w:r w:rsidRPr="009142CE">
              <w:tab/>
            </w:r>
            <w:r w:rsidRPr="009142CE">
              <w:rPr>
                <w:b/>
                <w:i/>
              </w:rPr>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først blev registreret, medmindre det påvises, at dette ikke vil være 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c>
          <w:tcPr>
            <w:tcW w:w="4876" w:type="dxa"/>
          </w:tcPr>
          <w:p w14:paraId="55B718C5" w14:textId="77777777" w:rsidR="00E734EF" w:rsidRPr="009142CE" w:rsidRDefault="00E734EF" w:rsidP="007B6216">
            <w:pPr>
              <w:pStyle w:val="Normal6a"/>
            </w:pPr>
            <w:r w:rsidRPr="009142CE">
              <w:rPr>
                <w:b/>
                <w:i/>
              </w:rPr>
              <w:t>udgår</w:t>
            </w:r>
          </w:p>
        </w:tc>
      </w:tr>
    </w:tbl>
    <w:p w14:paraId="27FD40F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9B1D74A" w14:textId="77777777" w:rsidR="00E734EF" w:rsidRPr="009142CE" w:rsidRDefault="00E734EF" w:rsidP="00E734EF">
      <w:r w:rsidRPr="009142CE">
        <w:rPr>
          <w:rStyle w:val="HideTWBExt"/>
          <w:noProof w:val="0"/>
          <w:color w:val="auto"/>
        </w:rPr>
        <w:t>&lt;/Amend&gt;</w:t>
      </w:r>
    </w:p>
    <w:p w14:paraId="780FCE1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571</w:t>
      </w:r>
      <w:r w:rsidRPr="009142CE">
        <w:rPr>
          <w:rStyle w:val="HideTWBExt"/>
          <w:noProof w:val="0"/>
          <w:color w:val="auto"/>
        </w:rPr>
        <w:t>&lt;/NumAm&gt;</w:t>
      </w:r>
    </w:p>
    <w:p w14:paraId="11613161"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58B00990" w14:textId="77777777" w:rsidR="00E734EF" w:rsidRPr="009142CE" w:rsidRDefault="00E734EF" w:rsidP="00E734EF">
      <w:pPr>
        <w:pStyle w:val="NormalBold"/>
      </w:pPr>
      <w:r w:rsidRPr="009142CE">
        <w:rPr>
          <w:rStyle w:val="HideTWBExt"/>
          <w:noProof w:val="0"/>
          <w:color w:val="auto"/>
        </w:rPr>
        <w:t>&lt;/RepeatBlock-By&gt;</w:t>
      </w:r>
    </w:p>
    <w:p w14:paraId="746BC36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53474C6"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9160F3D" w14:textId="77777777" w:rsidTr="007B6216">
        <w:trPr>
          <w:trHeight w:hRule="exact" w:val="240"/>
          <w:jc w:val="center"/>
        </w:trPr>
        <w:tc>
          <w:tcPr>
            <w:tcW w:w="9752" w:type="dxa"/>
            <w:gridSpan w:val="2"/>
          </w:tcPr>
          <w:p w14:paraId="2870C3D8" w14:textId="77777777" w:rsidR="00E734EF" w:rsidRPr="009142CE" w:rsidRDefault="00E734EF" w:rsidP="007B6216"/>
        </w:tc>
      </w:tr>
      <w:tr w:rsidR="00E734EF" w:rsidRPr="009142CE" w14:paraId="0E61EFF2" w14:textId="77777777" w:rsidTr="007B6216">
        <w:trPr>
          <w:trHeight w:val="240"/>
          <w:jc w:val="center"/>
        </w:trPr>
        <w:tc>
          <w:tcPr>
            <w:tcW w:w="4876" w:type="dxa"/>
          </w:tcPr>
          <w:p w14:paraId="2E533B80" w14:textId="77777777" w:rsidR="00E734EF" w:rsidRPr="009142CE" w:rsidRDefault="00E734EF" w:rsidP="007B6216">
            <w:pPr>
              <w:pStyle w:val="AmColumnHeading"/>
            </w:pPr>
            <w:r w:rsidRPr="009142CE">
              <w:t>Kommissionens forslag</w:t>
            </w:r>
          </w:p>
        </w:tc>
        <w:tc>
          <w:tcPr>
            <w:tcW w:w="4876" w:type="dxa"/>
          </w:tcPr>
          <w:p w14:paraId="4A1E7B03" w14:textId="77777777" w:rsidR="00E734EF" w:rsidRPr="009142CE" w:rsidRDefault="00E734EF" w:rsidP="007B6216">
            <w:pPr>
              <w:pStyle w:val="AmColumnHeading"/>
            </w:pPr>
            <w:r w:rsidRPr="009142CE">
              <w:t>Ændringsforslag</w:t>
            </w:r>
          </w:p>
        </w:tc>
      </w:tr>
      <w:tr w:rsidR="00E734EF" w:rsidRPr="009142CE" w14:paraId="6860F6CE" w14:textId="77777777" w:rsidTr="007B6216">
        <w:trPr>
          <w:jc w:val="center"/>
        </w:trPr>
        <w:tc>
          <w:tcPr>
            <w:tcW w:w="4876" w:type="dxa"/>
          </w:tcPr>
          <w:p w14:paraId="5E3EBFD3" w14:textId="77777777" w:rsidR="00E734EF" w:rsidRPr="009142CE" w:rsidRDefault="00E734EF" w:rsidP="007B6216">
            <w:pPr>
              <w:pStyle w:val="Normal6a"/>
            </w:pPr>
            <w:r w:rsidRPr="009142CE">
              <w:rPr>
                <w:b/>
                <w:i/>
              </w:rPr>
              <w:t>(48)</w:t>
            </w:r>
            <w:r w:rsidRPr="009142CE">
              <w:tab/>
            </w:r>
            <w:r w:rsidRPr="009142CE">
              <w:rPr>
                <w:b/>
                <w:i/>
              </w:rPr>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først blev registreret, medmindre det påvises, at dette ikke vil være 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c>
          <w:tcPr>
            <w:tcW w:w="4876" w:type="dxa"/>
          </w:tcPr>
          <w:p w14:paraId="2851E23D" w14:textId="77777777" w:rsidR="00E734EF" w:rsidRPr="009142CE" w:rsidRDefault="00E734EF" w:rsidP="007B6216">
            <w:pPr>
              <w:pStyle w:val="Normal6a"/>
            </w:pPr>
            <w:r w:rsidRPr="009142CE">
              <w:rPr>
                <w:b/>
                <w:i/>
              </w:rPr>
              <w:t>udgår</w:t>
            </w:r>
          </w:p>
        </w:tc>
      </w:tr>
    </w:tbl>
    <w:p w14:paraId="6AE922F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CEF2750" w14:textId="77777777" w:rsidR="00E734EF" w:rsidRPr="009142CE" w:rsidRDefault="00E734EF" w:rsidP="00E734EF">
      <w:r w:rsidRPr="009142CE">
        <w:rPr>
          <w:rStyle w:val="HideTWBExt"/>
          <w:noProof w:val="0"/>
          <w:color w:val="auto"/>
        </w:rPr>
        <w:t>&lt;/Amend&gt;</w:t>
      </w:r>
    </w:p>
    <w:p w14:paraId="252F247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572</w:t>
      </w:r>
      <w:r w:rsidRPr="009142CE">
        <w:rPr>
          <w:rStyle w:val="HideTWBExt"/>
          <w:noProof w:val="0"/>
          <w:color w:val="auto"/>
        </w:rPr>
        <w:t>&lt;/NumAm&gt;</w:t>
      </w:r>
    </w:p>
    <w:p w14:paraId="1C95B674"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36854AD8" w14:textId="77777777" w:rsidR="00E734EF" w:rsidRPr="009142CE" w:rsidRDefault="00E734EF" w:rsidP="00E734EF">
      <w:pPr>
        <w:pStyle w:val="NormalBold"/>
      </w:pPr>
      <w:r w:rsidRPr="009142CE">
        <w:rPr>
          <w:rStyle w:val="HideTWBExt"/>
          <w:noProof w:val="0"/>
          <w:color w:val="auto"/>
        </w:rPr>
        <w:t>&lt;/RepeatBlock-By&gt;</w:t>
      </w:r>
    </w:p>
    <w:p w14:paraId="32951DF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DABF409"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45CD114" w14:textId="77777777" w:rsidTr="007B6216">
        <w:trPr>
          <w:trHeight w:hRule="exact" w:val="240"/>
          <w:jc w:val="center"/>
        </w:trPr>
        <w:tc>
          <w:tcPr>
            <w:tcW w:w="9752" w:type="dxa"/>
            <w:gridSpan w:val="2"/>
          </w:tcPr>
          <w:p w14:paraId="68BDCC8B" w14:textId="77777777" w:rsidR="00E734EF" w:rsidRPr="009142CE" w:rsidRDefault="00E734EF" w:rsidP="007B6216"/>
        </w:tc>
      </w:tr>
      <w:tr w:rsidR="00E734EF" w:rsidRPr="009142CE" w14:paraId="6FC69187" w14:textId="77777777" w:rsidTr="007B6216">
        <w:trPr>
          <w:trHeight w:val="240"/>
          <w:jc w:val="center"/>
        </w:trPr>
        <w:tc>
          <w:tcPr>
            <w:tcW w:w="4876" w:type="dxa"/>
          </w:tcPr>
          <w:p w14:paraId="07CDCB47" w14:textId="77777777" w:rsidR="00E734EF" w:rsidRPr="009142CE" w:rsidRDefault="00E734EF" w:rsidP="007B6216">
            <w:pPr>
              <w:pStyle w:val="AmColumnHeading"/>
            </w:pPr>
            <w:r w:rsidRPr="009142CE">
              <w:t>Kommissionens forslag</w:t>
            </w:r>
          </w:p>
        </w:tc>
        <w:tc>
          <w:tcPr>
            <w:tcW w:w="4876" w:type="dxa"/>
          </w:tcPr>
          <w:p w14:paraId="7CFC228E" w14:textId="77777777" w:rsidR="00E734EF" w:rsidRPr="009142CE" w:rsidRDefault="00E734EF" w:rsidP="007B6216">
            <w:pPr>
              <w:pStyle w:val="AmColumnHeading"/>
            </w:pPr>
            <w:r w:rsidRPr="009142CE">
              <w:t>Ændringsforslag</w:t>
            </w:r>
          </w:p>
        </w:tc>
      </w:tr>
      <w:tr w:rsidR="00E734EF" w:rsidRPr="009142CE" w14:paraId="15D1EC33" w14:textId="77777777" w:rsidTr="007B6216">
        <w:trPr>
          <w:jc w:val="center"/>
        </w:trPr>
        <w:tc>
          <w:tcPr>
            <w:tcW w:w="4876" w:type="dxa"/>
          </w:tcPr>
          <w:p w14:paraId="2FC9D045" w14:textId="77777777"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først blev registreret</w:t>
            </w:r>
            <w:r w:rsidRPr="009142CE">
              <w:rPr>
                <w:b/>
                <w:i/>
              </w:rPr>
              <w:t>, medmindre det påvises, at dette ikke vil være i barnets tarv</w:t>
            </w:r>
            <w:r w:rsidRPr="009142CE">
              <w:t xml:space="preserve">. Inden en uledsaget mindreårig overføres til </w:t>
            </w:r>
            <w:r w:rsidRPr="009142CE">
              <w:rPr>
                <w:b/>
                <w:i/>
              </w:rPr>
              <w:t>en anden medlemsstat</w:t>
            </w:r>
            <w:r w:rsidRPr="009142CE">
              <w:t xml:space="preserve">, bør den overførende medlemsstat sikre, at </w:t>
            </w:r>
            <w:r w:rsidRPr="009142CE">
              <w:rPr>
                <w:b/>
                <w:i/>
              </w:rPr>
              <w:t>den</w:t>
            </w:r>
            <w:r w:rsidRPr="009142CE">
              <w:t xml:space="preserve"> har truffet alle nødvendige og hensigtsmæssige foranstaltninger for at sikre en passende beskyttelse af barnet</w:t>
            </w:r>
            <w:r w:rsidRPr="009142CE">
              <w:rPr>
                <w:b/>
                <w:i/>
              </w:rPr>
              <w:t xml:space="preserve"> og navnlig straks har udpeget en repræsentant eller repræsentanter, der har til opgave at sikre, at alle den mindreåriges rettigheder overholdes</w:t>
            </w:r>
            <w:r w:rsidRPr="009142CE">
              <w:t xml:space="preserve">. </w:t>
            </w:r>
            <w:r w:rsidRPr="009142CE">
              <w:rPr>
                <w:b/>
                <w:i/>
              </w:rPr>
              <w:t>Forud for alle afgørelser om overførsel af en uledsaget mindreårig bør personale med de nødvendige kvalifikationer og den nødvendige ekspertise foretage en vurdering af, hvad der er i barnets tarv.</w:t>
            </w:r>
          </w:p>
        </w:tc>
        <w:tc>
          <w:tcPr>
            <w:tcW w:w="4876" w:type="dxa"/>
          </w:tcPr>
          <w:p w14:paraId="6C47B404"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w:t>
            </w:r>
            <w:r w:rsidRPr="009142CE">
              <w:rPr>
                <w:i/>
                <w:iCs/>
              </w:rPr>
              <w:t xml:space="preserve">beskyttelse </w:t>
            </w:r>
            <w:r w:rsidRPr="009142CE">
              <w:t xml:space="preserve">først blev registreret Inden en uledsaget mindreårig overføres til </w:t>
            </w:r>
            <w:r w:rsidRPr="009142CE">
              <w:rPr>
                <w:b/>
                <w:i/>
              </w:rPr>
              <w:t>et tredjelands modtagelsescenter i en partnerstat</w:t>
            </w:r>
            <w:r w:rsidRPr="009142CE">
              <w:t xml:space="preserve">, bør den overførende medlemsstat sikre, at </w:t>
            </w:r>
            <w:r w:rsidRPr="009142CE">
              <w:rPr>
                <w:b/>
                <w:i/>
              </w:rPr>
              <w:t xml:space="preserve">tredjelandspartnerstaten </w:t>
            </w:r>
            <w:r w:rsidRPr="009142CE">
              <w:t>har truffet alle nødvendige og hensigtsmæssige foranstaltninger for at sikre en passende beskyttelse af barnet.</w:t>
            </w:r>
          </w:p>
        </w:tc>
      </w:tr>
    </w:tbl>
    <w:p w14:paraId="315F25F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A411D00" w14:textId="77777777" w:rsidR="00E734EF" w:rsidRPr="009142CE" w:rsidRDefault="00E734EF" w:rsidP="00E734EF">
      <w:r w:rsidRPr="009142CE">
        <w:rPr>
          <w:rStyle w:val="HideTWBExt"/>
          <w:noProof w:val="0"/>
          <w:color w:val="auto"/>
        </w:rPr>
        <w:t>&lt;/Amend&gt;</w:t>
      </w:r>
    </w:p>
    <w:p w14:paraId="4C3E0C1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573</w:t>
      </w:r>
      <w:r w:rsidRPr="009142CE">
        <w:rPr>
          <w:rStyle w:val="HideTWBExt"/>
          <w:noProof w:val="0"/>
          <w:color w:val="auto"/>
        </w:rPr>
        <w:t>&lt;/NumAm&gt;</w:t>
      </w:r>
    </w:p>
    <w:p w14:paraId="03630256" w14:textId="77777777" w:rsidR="00E734EF" w:rsidRPr="009142CE" w:rsidRDefault="00E734EF" w:rsidP="00E734EF">
      <w:pPr>
        <w:pStyle w:val="NormalBold"/>
      </w:pPr>
      <w:r w:rsidRPr="009142CE">
        <w:rPr>
          <w:rStyle w:val="HideTWBExt"/>
          <w:noProof w:val="0"/>
          <w:color w:val="auto"/>
        </w:rPr>
        <w:t>&lt;RepeatBlock-By&gt;&lt;Members&gt;</w:t>
      </w:r>
      <w:r w:rsidRPr="009142CE">
        <w:t>Caterina Chinnici, Javier Moreno Sánchez</w:t>
      </w:r>
      <w:r w:rsidRPr="009142CE">
        <w:rPr>
          <w:rStyle w:val="HideTWBExt"/>
          <w:noProof w:val="0"/>
          <w:color w:val="auto"/>
        </w:rPr>
        <w:t>&lt;/Members&gt;</w:t>
      </w:r>
    </w:p>
    <w:p w14:paraId="085D5C43" w14:textId="77777777" w:rsidR="00E734EF" w:rsidRPr="009142CE" w:rsidRDefault="00E734EF" w:rsidP="00E734EF">
      <w:pPr>
        <w:pStyle w:val="NormalBold"/>
      </w:pPr>
      <w:r w:rsidRPr="009142CE">
        <w:rPr>
          <w:rStyle w:val="HideTWBExt"/>
          <w:noProof w:val="0"/>
          <w:color w:val="auto"/>
        </w:rPr>
        <w:t>&lt;/RepeatBlock-By&gt;</w:t>
      </w:r>
    </w:p>
    <w:p w14:paraId="00A9209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3547880"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FBED748" w14:textId="77777777" w:rsidTr="007B6216">
        <w:trPr>
          <w:trHeight w:hRule="exact" w:val="240"/>
          <w:jc w:val="center"/>
        </w:trPr>
        <w:tc>
          <w:tcPr>
            <w:tcW w:w="9752" w:type="dxa"/>
            <w:gridSpan w:val="2"/>
          </w:tcPr>
          <w:p w14:paraId="0A9FCE6D" w14:textId="77777777" w:rsidR="00E734EF" w:rsidRPr="009142CE" w:rsidRDefault="00E734EF" w:rsidP="007B6216"/>
        </w:tc>
      </w:tr>
      <w:tr w:rsidR="00E734EF" w:rsidRPr="009142CE" w14:paraId="4CD6D9E2" w14:textId="77777777" w:rsidTr="007B6216">
        <w:trPr>
          <w:trHeight w:val="240"/>
          <w:jc w:val="center"/>
        </w:trPr>
        <w:tc>
          <w:tcPr>
            <w:tcW w:w="4876" w:type="dxa"/>
          </w:tcPr>
          <w:p w14:paraId="4755BB06" w14:textId="77777777" w:rsidR="00E734EF" w:rsidRPr="009142CE" w:rsidRDefault="00E734EF" w:rsidP="007B6216">
            <w:pPr>
              <w:pStyle w:val="AmColumnHeading"/>
            </w:pPr>
            <w:r w:rsidRPr="009142CE">
              <w:t>Kommissionens forslag</w:t>
            </w:r>
          </w:p>
        </w:tc>
        <w:tc>
          <w:tcPr>
            <w:tcW w:w="4876" w:type="dxa"/>
          </w:tcPr>
          <w:p w14:paraId="3EF4B52A" w14:textId="77777777" w:rsidR="00E734EF" w:rsidRPr="009142CE" w:rsidRDefault="00E734EF" w:rsidP="007B6216">
            <w:pPr>
              <w:pStyle w:val="AmColumnHeading"/>
            </w:pPr>
            <w:r w:rsidRPr="009142CE">
              <w:t>Ændringsforslag</w:t>
            </w:r>
          </w:p>
        </w:tc>
      </w:tr>
      <w:tr w:rsidR="00E734EF" w:rsidRPr="009142CE" w14:paraId="73273109" w14:textId="77777777" w:rsidTr="007B6216">
        <w:trPr>
          <w:jc w:val="center"/>
        </w:trPr>
        <w:tc>
          <w:tcPr>
            <w:tcW w:w="4876" w:type="dxa"/>
          </w:tcPr>
          <w:p w14:paraId="697193D5"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w:t>
            </w:r>
            <w:r w:rsidRPr="009142CE">
              <w:rPr>
                <w:b/>
                <w:bCs/>
                <w:i/>
                <w:iCs/>
              </w:rPr>
              <w:t>uledsagede mindreåriges ansøgning om international først blev registreret</w:t>
            </w:r>
            <w:r w:rsidRPr="009142CE">
              <w:t xml:space="preserve">, medmindre </w:t>
            </w:r>
            <w:r w:rsidRPr="009142CE">
              <w:rPr>
                <w:b/>
                <w:i/>
              </w:rPr>
              <w:t>det påvises, at dette ikke vil</w:t>
            </w:r>
            <w:r w:rsidRPr="009142CE">
              <w:t xml:space="preserve"> være i barnets tarv. Inden en </w:t>
            </w:r>
            <w:r w:rsidRPr="009142CE">
              <w:rPr>
                <w:b/>
                <w:i/>
              </w:rPr>
              <w:t>uledsaget</w:t>
            </w:r>
            <w:r w:rsidRPr="009142CE">
              <w:t xml:space="preserve"> mindreårig overføres til en anden medlemsstat, bør den overførende medlemsstat sikre, at den har truffet alle nødvendige og hensigtsmæssige foranstaltninger for at sikre en passende beskyttelse af barnet </w:t>
            </w:r>
            <w:r w:rsidRPr="009142CE">
              <w:rPr>
                <w:b/>
                <w:i/>
              </w:rPr>
              <w:t>og</w:t>
            </w:r>
            <w:r w:rsidRPr="009142CE">
              <w:t xml:space="preserve"> navnlig straks har udpeget en repræsentant eller repræsentanter, der har til opgave at sikre, at alle den mindreåriges rettigheder overholdes. Forud for alle afgørelser om overførsel af en </w:t>
            </w:r>
            <w:r w:rsidRPr="009142CE">
              <w:rPr>
                <w:b/>
                <w:bCs/>
                <w:i/>
                <w:iCs/>
              </w:rPr>
              <w:t>uledsaget</w:t>
            </w:r>
            <w:r w:rsidRPr="009142CE">
              <w:t xml:space="preserve"> mindreårig bør personale med de nødvendige kvalifikationer og den nødvendige ekspertise foretage en vurdering af, hvad der er i barnets tarv.</w:t>
            </w:r>
          </w:p>
        </w:tc>
        <w:tc>
          <w:tcPr>
            <w:tcW w:w="4876" w:type="dxa"/>
          </w:tcPr>
          <w:p w14:paraId="45413F53" w14:textId="4B3D9448"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w:t>
            </w:r>
            <w:r w:rsidRPr="009142CE">
              <w:rPr>
                <w:b/>
                <w:i/>
              </w:rPr>
              <w:t>mindreårige er til stede</w:t>
            </w:r>
            <w:r w:rsidR="00376D7B" w:rsidRPr="009142CE">
              <w:rPr>
                <w:bCs/>
                <w:iCs/>
              </w:rPr>
              <w:t>,</w:t>
            </w:r>
            <w:r w:rsidRPr="009142CE">
              <w:rPr>
                <w:b/>
                <w:i/>
              </w:rPr>
              <w:t xml:space="preserve"> </w:t>
            </w:r>
            <w:r w:rsidRPr="009142CE">
              <w:t xml:space="preserve">medmindre </w:t>
            </w:r>
            <w:r w:rsidRPr="009142CE">
              <w:rPr>
                <w:b/>
                <w:i/>
              </w:rPr>
              <w:t xml:space="preserve">dette vurderes ikke at </w:t>
            </w:r>
            <w:r w:rsidRPr="009142CE">
              <w:t>være i barnets tarv. Inden en mindreårig overføres til en anden medlemsstat, bør den overførende medlemsstat sikre, at den har truffet alle nødvendige og hensigtsmæssige foranstaltninger for at sikre en passende beskyttelse af barnet</w:t>
            </w:r>
            <w:r w:rsidRPr="009142CE">
              <w:rPr>
                <w:b/>
                <w:i/>
              </w:rPr>
              <w:t xml:space="preserve">. For uledsagede børn omfatter dette </w:t>
            </w:r>
            <w:r w:rsidRPr="009142CE">
              <w:t xml:space="preserve">navnlig </w:t>
            </w:r>
            <w:r w:rsidRPr="009142CE">
              <w:rPr>
                <w:b/>
                <w:i/>
              </w:rPr>
              <w:t xml:space="preserve">omgående udpegelse af </w:t>
            </w:r>
            <w:r w:rsidRPr="009142CE">
              <w:t>en repræsentant eller repræsentanter, der har til opgave at sikre, at alle den mindreåriges rettigheder overholdes</w:t>
            </w:r>
            <w:r w:rsidR="00E731A5" w:rsidRPr="009142CE">
              <w:rPr>
                <w:b/>
                <w:bCs/>
                <w:i/>
                <w:iCs/>
              </w:rPr>
              <w:t>,</w:t>
            </w:r>
            <w:r w:rsidRPr="009142CE">
              <w:t xml:space="preserve"> </w:t>
            </w:r>
            <w:r w:rsidRPr="009142CE">
              <w:rPr>
                <w:b/>
                <w:i/>
              </w:rPr>
              <w:t>samt hurtig adgang til gratis retshjælp</w:t>
            </w:r>
            <w:r w:rsidRPr="009142CE">
              <w:t>.</w:t>
            </w:r>
            <w:r w:rsidRPr="009142CE">
              <w:rPr>
                <w:b/>
                <w:i/>
              </w:rPr>
              <w:t xml:space="preserve"> Når stater overvejer eller gennemfører overførslen af et barn, bør de fremme og lette kontinuiteten og stabiliteten i den støtte og bistand, der ydes til et barn. Staterne bør fremme og lette tværnationalt samarbejde mellem disse aktører, herunder udveksling af oplysninger om barnet, med barnets informerede samtykke.</w:t>
            </w:r>
            <w:r w:rsidRPr="009142CE">
              <w:t xml:space="preserve"> Forud for alle afgørelser om overførsel af en mindreårig bør personale med de nødvendige kvalifikationer og den nødvendige ekspertise foretage en </w:t>
            </w:r>
            <w:r w:rsidRPr="009142CE">
              <w:rPr>
                <w:b/>
                <w:i/>
              </w:rPr>
              <w:t xml:space="preserve">individuel </w:t>
            </w:r>
            <w:r w:rsidRPr="009142CE">
              <w:t>vurdering af, hvad der er i barnets tarv.</w:t>
            </w:r>
          </w:p>
        </w:tc>
      </w:tr>
    </w:tbl>
    <w:p w14:paraId="419116F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62ABC65" w14:textId="77777777" w:rsidR="00E734EF" w:rsidRPr="009142CE" w:rsidRDefault="00E734EF" w:rsidP="00E734EF">
      <w:r w:rsidRPr="009142CE">
        <w:rPr>
          <w:rStyle w:val="HideTWBExt"/>
          <w:noProof w:val="0"/>
          <w:color w:val="auto"/>
        </w:rPr>
        <w:t>&lt;/Amend&gt;</w:t>
      </w:r>
    </w:p>
    <w:p w14:paraId="5359D5B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574</w:t>
      </w:r>
      <w:r w:rsidRPr="009142CE">
        <w:rPr>
          <w:rStyle w:val="HideTWBExt"/>
          <w:noProof w:val="0"/>
          <w:color w:val="auto"/>
        </w:rPr>
        <w:t>&lt;/NumAm&gt;</w:t>
      </w:r>
    </w:p>
    <w:p w14:paraId="3867AC03"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C3EB837" w14:textId="77777777" w:rsidR="00E734EF" w:rsidRPr="009142CE" w:rsidRDefault="00E734EF" w:rsidP="00E734EF">
      <w:pPr>
        <w:pStyle w:val="NormalBold"/>
      </w:pPr>
      <w:r w:rsidRPr="009142CE">
        <w:rPr>
          <w:rStyle w:val="HideTWBExt"/>
          <w:noProof w:val="0"/>
          <w:color w:val="auto"/>
        </w:rPr>
        <w:t>&lt;/RepeatBlock-By&gt;</w:t>
      </w:r>
    </w:p>
    <w:p w14:paraId="0D2E20F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DB3C833"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F58E99B" w14:textId="77777777" w:rsidTr="007B6216">
        <w:trPr>
          <w:trHeight w:hRule="exact" w:val="240"/>
          <w:jc w:val="center"/>
        </w:trPr>
        <w:tc>
          <w:tcPr>
            <w:tcW w:w="9752" w:type="dxa"/>
            <w:gridSpan w:val="2"/>
          </w:tcPr>
          <w:p w14:paraId="35141AE7" w14:textId="77777777" w:rsidR="00E734EF" w:rsidRPr="009142CE" w:rsidRDefault="00E734EF" w:rsidP="007B6216"/>
        </w:tc>
      </w:tr>
      <w:tr w:rsidR="00E734EF" w:rsidRPr="009142CE" w14:paraId="65D6BC0E" w14:textId="77777777" w:rsidTr="007B6216">
        <w:trPr>
          <w:trHeight w:val="240"/>
          <w:jc w:val="center"/>
        </w:trPr>
        <w:tc>
          <w:tcPr>
            <w:tcW w:w="4876" w:type="dxa"/>
          </w:tcPr>
          <w:p w14:paraId="7106C968" w14:textId="77777777" w:rsidR="00E734EF" w:rsidRPr="009142CE" w:rsidRDefault="00E734EF" w:rsidP="007B6216">
            <w:pPr>
              <w:pStyle w:val="AmColumnHeading"/>
            </w:pPr>
            <w:r w:rsidRPr="009142CE">
              <w:t>Kommissionens forslag</w:t>
            </w:r>
          </w:p>
        </w:tc>
        <w:tc>
          <w:tcPr>
            <w:tcW w:w="4876" w:type="dxa"/>
          </w:tcPr>
          <w:p w14:paraId="2C697C6A" w14:textId="77777777" w:rsidR="00E734EF" w:rsidRPr="009142CE" w:rsidRDefault="00E734EF" w:rsidP="007B6216">
            <w:pPr>
              <w:pStyle w:val="AmColumnHeading"/>
            </w:pPr>
            <w:r w:rsidRPr="009142CE">
              <w:t>Ændringsforslag</w:t>
            </w:r>
          </w:p>
        </w:tc>
      </w:tr>
      <w:tr w:rsidR="00E734EF" w:rsidRPr="009142CE" w14:paraId="505C4C29" w14:textId="77777777" w:rsidTr="007B6216">
        <w:trPr>
          <w:jc w:val="center"/>
        </w:trPr>
        <w:tc>
          <w:tcPr>
            <w:tcW w:w="4876" w:type="dxa"/>
          </w:tcPr>
          <w:p w14:paraId="79F96536"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w:t>
            </w:r>
            <w:r w:rsidRPr="009142CE">
              <w:rPr>
                <w:b/>
                <w:bCs/>
                <w:i/>
                <w:iCs/>
              </w:rPr>
              <w:t>ulovlige</w:t>
            </w:r>
            <w:r w:rsidRPr="009142CE">
              <w:t xml:space="preserve"> bevægelser, som ikke er i deres tarv, bør den ansvarlige medlemsstat være den medlemsstat, hvor den </w:t>
            </w:r>
            <w:r w:rsidRPr="009142CE">
              <w:rPr>
                <w:b/>
                <w:i/>
              </w:rPr>
              <w:t>uledsagede mindreåriges ansøgning om international først blev registreret</w:t>
            </w:r>
            <w:r w:rsidRPr="009142CE">
              <w:t xml:space="preserve">, medmindre det </w:t>
            </w:r>
            <w:r w:rsidRPr="009142CE">
              <w:rPr>
                <w:b/>
                <w:i/>
              </w:rPr>
              <w:t>påvises</w:t>
            </w:r>
            <w:r w:rsidRPr="009142CE">
              <w:t xml:space="preserve">, at dette ikke vil være i barnets tarv. Inden en </w:t>
            </w:r>
            <w:r w:rsidRPr="009142CE">
              <w:rPr>
                <w:b/>
                <w:i/>
              </w:rPr>
              <w:t>uledsaget</w:t>
            </w:r>
            <w:r w:rsidRPr="009142CE">
              <w:t xml:space="preserve"> mindreårig overføres til en anden medlemsstat, bør den overførende medlemsstat sikre, at den har truffet alle nødvendige og hensigtsmæssige foranstaltninger for at sikre en passende beskyttelse af barnet </w:t>
            </w:r>
            <w:r w:rsidRPr="009142CE">
              <w:rPr>
                <w:b/>
                <w:i/>
              </w:rPr>
              <w:t>og</w:t>
            </w:r>
            <w:r w:rsidRPr="009142CE">
              <w:t xml:space="preserve"> navnlig straks </w:t>
            </w:r>
            <w:r w:rsidRPr="009142CE">
              <w:rPr>
                <w:b/>
                <w:i/>
              </w:rPr>
              <w:t>har udpeget en repræsentant eller repræsentanter</w:t>
            </w:r>
            <w:r w:rsidRPr="009142CE">
              <w:t xml:space="preserve">, der har til opgave at sikre, at alle den mindreåriges rettigheder overholdes. Forud for alle afgørelser om overførsel af en </w:t>
            </w:r>
            <w:r w:rsidRPr="009142CE">
              <w:rPr>
                <w:b/>
                <w:bCs/>
                <w:i/>
                <w:iCs/>
              </w:rPr>
              <w:t>uledsaget</w:t>
            </w:r>
            <w:r w:rsidRPr="009142CE">
              <w:t xml:space="preserve"> mindreårig bør personale med de nødvendige kvalifikationer og den nødvendige ekspertise foretage en vurdering af, hvad der er i barnets tarv.</w:t>
            </w:r>
          </w:p>
        </w:tc>
        <w:tc>
          <w:tcPr>
            <w:tcW w:w="4876" w:type="dxa"/>
          </w:tcPr>
          <w:p w14:paraId="6FACB9AE" w14:textId="5122E39E"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w:t>
            </w:r>
            <w:r w:rsidRPr="009142CE">
              <w:rPr>
                <w:b/>
                <w:i/>
              </w:rPr>
              <w:t>videre</w:t>
            </w:r>
            <w:r w:rsidRPr="009142CE">
              <w:t xml:space="preserve"> bevægelser, som ikke er i deres tarv, bør den ansvarlige medlemsstat være den medlemsstat, hvor den </w:t>
            </w:r>
            <w:r w:rsidRPr="009142CE">
              <w:rPr>
                <w:b/>
                <w:i/>
              </w:rPr>
              <w:t>mindreårige er til stede</w:t>
            </w:r>
            <w:r w:rsidRPr="009142CE">
              <w:t xml:space="preserve">, medmindre det </w:t>
            </w:r>
            <w:r w:rsidRPr="009142CE">
              <w:rPr>
                <w:b/>
                <w:i/>
              </w:rPr>
              <w:t>vurderes</w:t>
            </w:r>
            <w:r w:rsidRPr="009142CE">
              <w:t>, at dette ikke vil være i barnets tarv. Inden en mindreårig overføres til en anden medlemsstat, bør den overførende medlemsstat sikre, at den har truffet alle nødvendige og hensigtsmæssige foranstaltninger for at sikre en passende beskyttelse af barnet</w:t>
            </w:r>
            <w:r w:rsidRPr="009142CE">
              <w:rPr>
                <w:b/>
                <w:i/>
              </w:rPr>
              <w:t xml:space="preserve">. </w:t>
            </w:r>
            <w:r w:rsidRPr="009142CE">
              <w:t xml:space="preserve">Navnlig </w:t>
            </w:r>
            <w:r w:rsidRPr="009142CE">
              <w:rPr>
                <w:b/>
                <w:i/>
              </w:rPr>
              <w:t>for uledsagede mindreårige bør der</w:t>
            </w:r>
            <w:r w:rsidRPr="009142CE">
              <w:t xml:space="preserve"> straks </w:t>
            </w:r>
            <w:r w:rsidRPr="009142CE">
              <w:rPr>
                <w:b/>
                <w:i/>
              </w:rPr>
              <w:t>udpeges en værge</w:t>
            </w:r>
            <w:r w:rsidRPr="009142CE">
              <w:t>, der har til opgave at sikre, at alle den mindreåriges rettigheder overholdes</w:t>
            </w:r>
            <w:r w:rsidR="00E731A5" w:rsidRPr="009142CE">
              <w:rPr>
                <w:b/>
                <w:bCs/>
                <w:i/>
                <w:iCs/>
              </w:rPr>
              <w:t>,</w:t>
            </w:r>
            <w:r w:rsidRPr="009142CE">
              <w:rPr>
                <w:b/>
                <w:i/>
              </w:rPr>
              <w:t xml:space="preserve"> samt hurtig adgang til gratis retshjælp</w:t>
            </w:r>
            <w:r w:rsidRPr="009142CE">
              <w:t>.</w:t>
            </w:r>
            <w:r w:rsidRPr="009142CE">
              <w:rPr>
                <w:b/>
                <w:i/>
              </w:rPr>
              <w:t xml:space="preserve"> Når medlemsstaterne overvejer eller gennemfører overførslen af en mindreårig, bør de fremme og lette kontinuiteten og stabiliteten i den støtte og bistand, der ydes til den mindreårige. Medlemsstaterne bør fremme og lette tværnationalt samarbejde mellem disse aktører, herunder udveksling af oplysninger om den mindreårige med den mindreåriges informerede samtykke</w:t>
            </w:r>
            <w:r w:rsidRPr="009142CE">
              <w:t xml:space="preserve">. Forud for alle afgørelser om overførsel af en mindreårig bør personale med de nødvendige kvalifikationer og den nødvendige ekspertise foretage en </w:t>
            </w:r>
            <w:r w:rsidRPr="009142CE">
              <w:rPr>
                <w:b/>
                <w:i/>
              </w:rPr>
              <w:t xml:space="preserve">individuel </w:t>
            </w:r>
            <w:r w:rsidRPr="009142CE">
              <w:t>vurdering af, hvad der er i barnets tarv.</w:t>
            </w:r>
          </w:p>
        </w:tc>
      </w:tr>
    </w:tbl>
    <w:p w14:paraId="7FE295C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2993881" w14:textId="77777777" w:rsidR="00E734EF" w:rsidRPr="009142CE" w:rsidRDefault="00E734EF" w:rsidP="00E734EF">
      <w:r w:rsidRPr="009142CE">
        <w:rPr>
          <w:rStyle w:val="HideTWBExt"/>
          <w:noProof w:val="0"/>
          <w:color w:val="auto"/>
        </w:rPr>
        <w:t>&lt;/Amend&gt;</w:t>
      </w:r>
    </w:p>
    <w:p w14:paraId="1BEFE74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575</w:t>
      </w:r>
      <w:r w:rsidRPr="009142CE">
        <w:rPr>
          <w:rStyle w:val="HideTWBExt"/>
          <w:noProof w:val="0"/>
          <w:color w:val="auto"/>
        </w:rPr>
        <w:t>&lt;/NumAm&gt;</w:t>
      </w:r>
    </w:p>
    <w:p w14:paraId="5D880354"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5F48F5F" w14:textId="77777777" w:rsidR="00E734EF" w:rsidRPr="009142CE" w:rsidRDefault="00E734EF" w:rsidP="00E734EF">
      <w:pPr>
        <w:pStyle w:val="NormalBold"/>
      </w:pPr>
      <w:r w:rsidRPr="009142CE">
        <w:rPr>
          <w:rStyle w:val="HideTWBExt"/>
          <w:noProof w:val="0"/>
          <w:color w:val="auto"/>
        </w:rPr>
        <w:t>&lt;/RepeatBlock-By&gt;</w:t>
      </w:r>
    </w:p>
    <w:p w14:paraId="522D11E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61444A0"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586717A" w14:textId="77777777" w:rsidTr="007B6216">
        <w:trPr>
          <w:trHeight w:hRule="exact" w:val="240"/>
          <w:jc w:val="center"/>
        </w:trPr>
        <w:tc>
          <w:tcPr>
            <w:tcW w:w="9752" w:type="dxa"/>
            <w:gridSpan w:val="2"/>
          </w:tcPr>
          <w:p w14:paraId="72997E12" w14:textId="77777777" w:rsidR="00E734EF" w:rsidRPr="009142CE" w:rsidRDefault="00E734EF" w:rsidP="007B6216"/>
        </w:tc>
      </w:tr>
      <w:tr w:rsidR="00E734EF" w:rsidRPr="009142CE" w14:paraId="095E776D" w14:textId="77777777" w:rsidTr="007B6216">
        <w:trPr>
          <w:trHeight w:val="240"/>
          <w:jc w:val="center"/>
        </w:trPr>
        <w:tc>
          <w:tcPr>
            <w:tcW w:w="4876" w:type="dxa"/>
          </w:tcPr>
          <w:p w14:paraId="11BC0F65" w14:textId="77777777" w:rsidR="00E734EF" w:rsidRPr="009142CE" w:rsidRDefault="00E734EF" w:rsidP="007B6216">
            <w:pPr>
              <w:pStyle w:val="AmColumnHeading"/>
            </w:pPr>
            <w:r w:rsidRPr="009142CE">
              <w:t>Kommissionens forslag</w:t>
            </w:r>
          </w:p>
        </w:tc>
        <w:tc>
          <w:tcPr>
            <w:tcW w:w="4876" w:type="dxa"/>
          </w:tcPr>
          <w:p w14:paraId="76A74066" w14:textId="77777777" w:rsidR="00E734EF" w:rsidRPr="009142CE" w:rsidRDefault="00E734EF" w:rsidP="007B6216">
            <w:pPr>
              <w:pStyle w:val="AmColumnHeading"/>
            </w:pPr>
            <w:r w:rsidRPr="009142CE">
              <w:t>Ændringsforslag</w:t>
            </w:r>
          </w:p>
        </w:tc>
      </w:tr>
      <w:tr w:rsidR="00E734EF" w:rsidRPr="009142CE" w14:paraId="76FB5385" w14:textId="77777777" w:rsidTr="007B6216">
        <w:trPr>
          <w:jc w:val="center"/>
        </w:trPr>
        <w:tc>
          <w:tcPr>
            <w:tcW w:w="4876" w:type="dxa"/>
          </w:tcPr>
          <w:p w14:paraId="08185982" w14:textId="77777777"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w:t>
            </w:r>
            <w:r w:rsidRPr="009142CE">
              <w:rPr>
                <w:b/>
                <w:i/>
              </w:rPr>
              <w:t xml:space="preserve"> For, når der ikke er et familiemedlem eller en slægtning til stede, at modvirke uledsagede mindreåriges ulovlige bevægelser, som ikke er i deres tarv, bør den ansvarlige medlemsstat være den medlemsstat, hvor den uledsagede mindreåriges ansøgning om international først blev registreret, medmindre det påvises, at dette ikke vil være </w:t>
            </w:r>
            <w:r w:rsidRPr="009142CE">
              <w:t xml:space="preserve">i </w:t>
            </w:r>
            <w:r w:rsidRPr="009142CE">
              <w:rPr>
                <w:b/>
                <w:i/>
              </w:rPr>
              <w:t>barnets tarv.</w:t>
            </w:r>
            <w:r w:rsidRPr="009142CE">
              <w:t xml:space="preserve"> Inden en </w:t>
            </w:r>
            <w:r w:rsidRPr="009142CE">
              <w:rPr>
                <w:b/>
                <w:i/>
              </w:rPr>
              <w:t>uledsaget</w:t>
            </w:r>
            <w:r w:rsidRPr="009142CE">
              <w:t xml:space="preserve"> mindreårig overføres til en anden medlemsstat, bør den overførende medlemsstat </w:t>
            </w:r>
            <w:r w:rsidRPr="009142CE">
              <w:rPr>
                <w:b/>
                <w:bCs/>
                <w:i/>
                <w:iCs/>
              </w:rPr>
              <w:t>sikre</w:t>
            </w:r>
            <w:r w:rsidRPr="009142CE">
              <w:t xml:space="preserve">, at den har truffet alle nødvendige og hensigtsmæssige foranstaltninger for at sikre en passende beskyttelse af barnet </w:t>
            </w:r>
            <w:r w:rsidRPr="009142CE">
              <w:rPr>
                <w:b/>
                <w:bCs/>
                <w:i/>
                <w:iCs/>
              </w:rPr>
              <w:t>og</w:t>
            </w:r>
            <w:r w:rsidRPr="009142CE">
              <w:t xml:space="preserve"> navnlig straks </w:t>
            </w:r>
            <w:r w:rsidRPr="009142CE">
              <w:rPr>
                <w:b/>
                <w:bCs/>
                <w:i/>
                <w:iCs/>
              </w:rPr>
              <w:t>har udpeget</w:t>
            </w:r>
            <w:r w:rsidRPr="009142CE">
              <w:t xml:space="preserve"> en </w:t>
            </w:r>
            <w:r w:rsidRPr="009142CE">
              <w:rPr>
                <w:b/>
                <w:i/>
              </w:rPr>
              <w:t>repræsentant eller repræsentanter</w:t>
            </w:r>
            <w:r w:rsidRPr="009142CE">
              <w:t xml:space="preserve">, der har til opgave at sikre, at alle den mindreåriges rettigheder overholdes. Forud for alle afgørelser om </w:t>
            </w:r>
            <w:r w:rsidRPr="009142CE">
              <w:rPr>
                <w:b/>
                <w:i/>
              </w:rPr>
              <w:t>overførsel af</w:t>
            </w:r>
            <w:r w:rsidRPr="009142CE">
              <w:t xml:space="preserve"> en </w:t>
            </w:r>
            <w:r w:rsidRPr="009142CE">
              <w:rPr>
                <w:b/>
                <w:i/>
              </w:rPr>
              <w:t>uledsaget</w:t>
            </w:r>
            <w:r w:rsidRPr="009142CE">
              <w:t xml:space="preserve"> mindreårig bør </w:t>
            </w:r>
            <w:r w:rsidRPr="009142CE">
              <w:rPr>
                <w:b/>
                <w:i/>
              </w:rPr>
              <w:t>personale</w:t>
            </w:r>
            <w:r w:rsidRPr="009142CE">
              <w:t xml:space="preserve"> med de nødvendige kvalifikationer og den nødvendige ekspertise foretage en vurdering af, hvad der er i barnets tarv.</w:t>
            </w:r>
          </w:p>
        </w:tc>
        <w:tc>
          <w:tcPr>
            <w:tcW w:w="4876" w:type="dxa"/>
          </w:tcPr>
          <w:p w14:paraId="292E7997" w14:textId="7F3C97CF"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w:t>
            </w:r>
            <w:r w:rsidRPr="009142CE">
              <w:rPr>
                <w:b/>
                <w:i/>
              </w:rPr>
              <w:t>, herunder</w:t>
            </w:r>
            <w:r w:rsidRPr="009142CE">
              <w:t xml:space="preserv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w:t>
            </w:r>
            <w:r w:rsidRPr="009142CE">
              <w:rPr>
                <w:b/>
                <w:i/>
              </w:rPr>
              <w:t xml:space="preserve">, så længe dette er </w:t>
            </w:r>
            <w:r w:rsidRPr="009142CE">
              <w:t>i</w:t>
            </w:r>
            <w:r w:rsidRPr="009142CE">
              <w:rPr>
                <w:b/>
                <w:i/>
              </w:rPr>
              <w:t xml:space="preserve"> den mindreåriges interesse</w:t>
            </w:r>
            <w:r w:rsidRPr="009142CE">
              <w:t xml:space="preserve">. Inden en mindreårig overføres til en anden medlemsstat, bør den overførende medlemsstat </w:t>
            </w:r>
            <w:r w:rsidRPr="009142CE">
              <w:rPr>
                <w:b/>
                <w:bCs/>
                <w:i/>
                <w:iCs/>
              </w:rPr>
              <w:t>indhente individuelle garantier fra</w:t>
            </w:r>
            <w:r w:rsidRPr="009142CE">
              <w:t xml:space="preserve"> den </w:t>
            </w:r>
            <w:r w:rsidRPr="009142CE">
              <w:rPr>
                <w:b/>
                <w:i/>
              </w:rPr>
              <w:t>medlemsstat</w:t>
            </w:r>
            <w:r w:rsidRPr="009142CE">
              <w:t>, at den har truffet alle nødvendige og hensigtsmæssige foranstaltninger for at sikre en passende beskyttelse af barnet.</w:t>
            </w:r>
            <w:r w:rsidRPr="009142CE">
              <w:rPr>
                <w:b/>
                <w:i/>
              </w:rPr>
              <w:t xml:space="preserve"> </w:t>
            </w:r>
            <w:r w:rsidRPr="009142CE">
              <w:t xml:space="preserve">Navnlig </w:t>
            </w:r>
            <w:r w:rsidRPr="009142CE">
              <w:rPr>
                <w:b/>
                <w:i/>
              </w:rPr>
              <w:t>for uledsagede mindreårige bør der</w:t>
            </w:r>
            <w:r w:rsidRPr="009142CE">
              <w:t xml:space="preserve"> straks </w:t>
            </w:r>
            <w:r w:rsidRPr="009142CE">
              <w:rPr>
                <w:b/>
                <w:i/>
              </w:rPr>
              <w:t>udpeges</w:t>
            </w:r>
            <w:r w:rsidRPr="009142CE">
              <w:t xml:space="preserve"> en </w:t>
            </w:r>
            <w:r w:rsidRPr="009142CE">
              <w:rPr>
                <w:b/>
                <w:i/>
              </w:rPr>
              <w:t>værge eller juridisk rådgiver</w:t>
            </w:r>
            <w:r w:rsidRPr="009142CE">
              <w:t>, der har til opgave at sikre, at alle den mindreåriges rettigheder overholdes</w:t>
            </w:r>
            <w:r w:rsidR="00E731A5" w:rsidRPr="009142CE">
              <w:rPr>
                <w:b/>
                <w:bCs/>
                <w:i/>
                <w:iCs/>
              </w:rPr>
              <w:t>,</w:t>
            </w:r>
            <w:r w:rsidRPr="009142CE">
              <w:rPr>
                <w:b/>
                <w:i/>
              </w:rPr>
              <w:t xml:space="preserve"> samt hurtig adgang til gratis retshjælp</w:t>
            </w:r>
            <w:r w:rsidRPr="009142CE">
              <w:t>.</w:t>
            </w:r>
            <w:r w:rsidRPr="009142CE">
              <w:rPr>
                <w:b/>
                <w:i/>
              </w:rPr>
              <w:t xml:space="preserve"> Når stater overvejer eller gennemfører overførslen af et barn, bør de fremme og lette kontinuiteten og stabiliteten i den støtte og bistand, der ydes til et barn. Staterne bør fremme og lette tværnationalt samarbejde mellem disse aktører, herunder udveksling af oplysninger om barnet, med barnets informerede samtykke.</w:t>
            </w:r>
            <w:r w:rsidRPr="009142CE">
              <w:t xml:space="preserve"> Forud for alle afgørelser om </w:t>
            </w:r>
            <w:r w:rsidRPr="009142CE">
              <w:rPr>
                <w:b/>
                <w:i/>
              </w:rPr>
              <w:t xml:space="preserve">ansvaret for </w:t>
            </w:r>
            <w:r w:rsidRPr="009142CE">
              <w:t xml:space="preserve">en mindreårig bør </w:t>
            </w:r>
            <w:r w:rsidRPr="009142CE">
              <w:rPr>
                <w:b/>
                <w:i/>
              </w:rPr>
              <w:t>et tværfagligt team</w:t>
            </w:r>
            <w:r w:rsidRPr="009142CE">
              <w:t xml:space="preserve"> med de nødvendige kvalifikationer og den nødvendige ekspertise </w:t>
            </w:r>
            <w:r w:rsidRPr="009142CE">
              <w:rPr>
                <w:b/>
                <w:i/>
              </w:rPr>
              <w:t xml:space="preserve">samt med deltagelse af barnets værge og juridiske rådgiver </w:t>
            </w:r>
            <w:r w:rsidRPr="009142CE">
              <w:t xml:space="preserve">foretage en </w:t>
            </w:r>
            <w:r w:rsidRPr="009142CE">
              <w:rPr>
                <w:b/>
                <w:i/>
              </w:rPr>
              <w:t>individuel</w:t>
            </w:r>
            <w:r w:rsidRPr="009142CE">
              <w:t xml:space="preserve"> vurdering af, hvad der er i barnets tarv.</w:t>
            </w:r>
          </w:p>
        </w:tc>
      </w:tr>
    </w:tbl>
    <w:p w14:paraId="22C001F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B1822E5" w14:textId="77777777" w:rsidR="00E734EF" w:rsidRPr="009142CE" w:rsidRDefault="00E734EF" w:rsidP="00E734EF">
      <w:r w:rsidRPr="009142CE">
        <w:rPr>
          <w:rStyle w:val="HideTWBExt"/>
          <w:noProof w:val="0"/>
          <w:color w:val="auto"/>
        </w:rPr>
        <w:t>&lt;/Amend&gt;</w:t>
      </w:r>
    </w:p>
    <w:p w14:paraId="4410A2C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576</w:t>
      </w:r>
      <w:r w:rsidRPr="009142CE">
        <w:rPr>
          <w:rStyle w:val="HideTWBExt"/>
          <w:noProof w:val="0"/>
          <w:color w:val="auto"/>
        </w:rPr>
        <w:t>&lt;/NumAm&gt;</w:t>
      </w:r>
    </w:p>
    <w:p w14:paraId="4D4290CD"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w:t>
      </w:r>
      <w:r w:rsidRPr="009142CE">
        <w:rPr>
          <w:rStyle w:val="HideTWBExt"/>
          <w:noProof w:val="0"/>
          <w:color w:val="auto"/>
        </w:rPr>
        <w:t>&lt;/Members&gt;</w:t>
      </w:r>
    </w:p>
    <w:p w14:paraId="0DB9EBC2" w14:textId="77777777" w:rsidR="00E734EF" w:rsidRPr="009142CE" w:rsidRDefault="00E734EF" w:rsidP="00E734EF">
      <w:pPr>
        <w:pStyle w:val="NormalBold"/>
      </w:pPr>
      <w:r w:rsidRPr="009142CE">
        <w:rPr>
          <w:rStyle w:val="HideTWBExt"/>
          <w:noProof w:val="0"/>
          <w:color w:val="auto"/>
        </w:rPr>
        <w:t>&lt;/RepeatBlock-By&gt;</w:t>
      </w:r>
    </w:p>
    <w:p w14:paraId="3096187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9346BEA"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44E4281" w14:textId="77777777" w:rsidTr="007B6216">
        <w:trPr>
          <w:trHeight w:hRule="exact" w:val="240"/>
          <w:jc w:val="center"/>
        </w:trPr>
        <w:tc>
          <w:tcPr>
            <w:tcW w:w="9752" w:type="dxa"/>
            <w:gridSpan w:val="2"/>
          </w:tcPr>
          <w:p w14:paraId="3B1CA0B6" w14:textId="77777777" w:rsidR="00E734EF" w:rsidRPr="009142CE" w:rsidRDefault="00E734EF" w:rsidP="007B6216"/>
        </w:tc>
      </w:tr>
      <w:tr w:rsidR="00E734EF" w:rsidRPr="009142CE" w14:paraId="40BD8A48" w14:textId="77777777" w:rsidTr="007B6216">
        <w:trPr>
          <w:trHeight w:val="240"/>
          <w:jc w:val="center"/>
        </w:trPr>
        <w:tc>
          <w:tcPr>
            <w:tcW w:w="4876" w:type="dxa"/>
          </w:tcPr>
          <w:p w14:paraId="595A2747" w14:textId="77777777" w:rsidR="00E734EF" w:rsidRPr="009142CE" w:rsidRDefault="00E734EF" w:rsidP="007B6216">
            <w:pPr>
              <w:pStyle w:val="AmColumnHeading"/>
            </w:pPr>
            <w:r w:rsidRPr="009142CE">
              <w:t>Kommissionens forslag</w:t>
            </w:r>
          </w:p>
        </w:tc>
        <w:tc>
          <w:tcPr>
            <w:tcW w:w="4876" w:type="dxa"/>
          </w:tcPr>
          <w:p w14:paraId="72A1B584" w14:textId="77777777" w:rsidR="00E734EF" w:rsidRPr="009142CE" w:rsidRDefault="00E734EF" w:rsidP="007B6216">
            <w:pPr>
              <w:pStyle w:val="AmColumnHeading"/>
            </w:pPr>
            <w:r w:rsidRPr="009142CE">
              <w:t>Ændringsforslag</w:t>
            </w:r>
          </w:p>
        </w:tc>
      </w:tr>
      <w:tr w:rsidR="00E734EF" w:rsidRPr="009142CE" w14:paraId="2705B035" w14:textId="77777777" w:rsidTr="007B6216">
        <w:trPr>
          <w:jc w:val="center"/>
        </w:trPr>
        <w:tc>
          <w:tcPr>
            <w:tcW w:w="4876" w:type="dxa"/>
          </w:tcPr>
          <w:p w14:paraId="426EB36A" w14:textId="77777777"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w:t>
            </w:r>
            <w:r w:rsidRPr="009142CE">
              <w:rPr>
                <w:b/>
                <w:i/>
              </w:rPr>
              <w:t>, at modvirke uledsagede mindreåriges ulovlige bevægelser, som ikke er i deres tarv</w:t>
            </w:r>
            <w:r w:rsidRPr="009142CE">
              <w:t xml:space="preserve">, bør den ansvarlige medlemsstat være den medlemsstat, hvor den </w:t>
            </w:r>
            <w:r w:rsidRPr="009142CE">
              <w:rPr>
                <w:b/>
                <w:i/>
              </w:rPr>
              <w:t>uledsagede mindreåriges ansøgning om international først blev registreret</w:t>
            </w:r>
            <w:r w:rsidRPr="009142CE">
              <w:t xml:space="preserve">, medmindre det påvises, at dette ikke vil være i barnets tarv. Inden en uledsaget mindreårig overføres til en anden medlemsstat, bør den overførende medlemsstat sikre, at den har truffet alle nødvendige og hensigtsmæssige foranstaltninger for at sikre en passende beskyttelse af barnet og navnlig straks har udpeget en </w:t>
            </w:r>
            <w:r w:rsidRPr="009142CE">
              <w:rPr>
                <w:b/>
                <w:bCs/>
                <w:i/>
                <w:iCs/>
              </w:rPr>
              <w:t>repræsentant eller repræsentanter</w:t>
            </w:r>
            <w:r w:rsidRPr="009142CE">
              <w:t xml:space="preserve">, der har til opgave at sikre, at alle den mindreåriges rettigheder overholdes. Forud for alle afgørelser om overførsel af en uledsaget mindreårig bør personale med de nødvendige kvalifikationer </w:t>
            </w:r>
            <w:r w:rsidRPr="009142CE">
              <w:rPr>
                <w:b/>
                <w:bCs/>
                <w:i/>
                <w:iCs/>
              </w:rPr>
              <w:t>og</w:t>
            </w:r>
            <w:r w:rsidRPr="009142CE">
              <w:t xml:space="preserve"> den nødvendige ekspertise foretage en vurdering af, hvad der er i barnets tarv.</w:t>
            </w:r>
          </w:p>
        </w:tc>
        <w:tc>
          <w:tcPr>
            <w:tcW w:w="4876" w:type="dxa"/>
          </w:tcPr>
          <w:p w14:paraId="2BE5B962"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bør den ansvarlige medlemsstat være den medlemsstat, hvor den </w:t>
            </w:r>
            <w:r w:rsidRPr="009142CE">
              <w:rPr>
                <w:b/>
                <w:i/>
              </w:rPr>
              <w:t>mindreårige er til stede</w:t>
            </w:r>
            <w:r w:rsidRPr="009142CE">
              <w:t xml:space="preserve">, medmindre det påvises, at dette ikke vil være i barnets tarv. Inden en uledsaget mindreårig overføres til en anden medlemsstat, bør den overførende medlemsstat sikre, at den har truffet alle nødvendige og hensigtsmæssige foranstaltninger for at sikre en passende beskyttelse af barnet og navnlig straks har udpeget en </w:t>
            </w:r>
            <w:r w:rsidRPr="009142CE">
              <w:rPr>
                <w:b/>
                <w:i/>
              </w:rPr>
              <w:t>værge</w:t>
            </w:r>
            <w:r w:rsidRPr="009142CE">
              <w:t>, der har til opgave at sikre, at alle den mindreåriges rettigheder overholdes</w:t>
            </w:r>
            <w:r w:rsidRPr="009142CE">
              <w:rPr>
                <w:b/>
                <w:i/>
              </w:rPr>
              <w:t>, inden den uledsagede mindreåriges ankomst</w:t>
            </w:r>
            <w:r w:rsidRPr="009142CE">
              <w:t>. Forud for alle afgørelser om overførsel af en uledsaget mindreårig bør personale med de nødvendige kvalifikationer</w:t>
            </w:r>
            <w:r w:rsidRPr="009142CE">
              <w:rPr>
                <w:b/>
                <w:i/>
              </w:rPr>
              <w:t xml:space="preserve">, </w:t>
            </w:r>
            <w:r w:rsidRPr="009142CE">
              <w:t xml:space="preserve">den nødvendige ekspertise </w:t>
            </w:r>
            <w:r w:rsidRPr="009142CE">
              <w:rPr>
                <w:b/>
                <w:i/>
              </w:rPr>
              <w:t xml:space="preserve">og uafhængighed </w:t>
            </w:r>
            <w:r w:rsidRPr="009142CE">
              <w:t>foretage en vurdering af, hvad der er i barnets tarv.</w:t>
            </w:r>
          </w:p>
        </w:tc>
      </w:tr>
    </w:tbl>
    <w:p w14:paraId="20459F4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9FCE95F" w14:textId="77777777" w:rsidR="00E734EF" w:rsidRPr="009142CE" w:rsidRDefault="00E734EF" w:rsidP="00E734EF">
      <w:r w:rsidRPr="009142CE">
        <w:rPr>
          <w:rStyle w:val="HideTWBExt"/>
          <w:noProof w:val="0"/>
          <w:color w:val="auto"/>
        </w:rPr>
        <w:t>&lt;/Amend&gt;</w:t>
      </w:r>
    </w:p>
    <w:p w14:paraId="6A1170B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577</w:t>
      </w:r>
      <w:r w:rsidRPr="009142CE">
        <w:rPr>
          <w:rStyle w:val="HideTWBExt"/>
          <w:noProof w:val="0"/>
          <w:color w:val="auto"/>
        </w:rPr>
        <w:t>&lt;/NumAm&gt;</w:t>
      </w:r>
    </w:p>
    <w:p w14:paraId="3A1E1604"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2F3F62C2" w14:textId="77777777" w:rsidR="00E734EF" w:rsidRPr="009142CE" w:rsidRDefault="00E734EF" w:rsidP="00E734EF">
      <w:pPr>
        <w:pStyle w:val="NormalBold"/>
      </w:pPr>
      <w:r w:rsidRPr="009142CE">
        <w:rPr>
          <w:rStyle w:val="HideTWBExt"/>
          <w:noProof w:val="0"/>
          <w:color w:val="auto"/>
        </w:rPr>
        <w:t>&lt;/RepeatBlock-By&gt;</w:t>
      </w:r>
    </w:p>
    <w:p w14:paraId="2DBC750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1E1A0F9"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AB1C459" w14:textId="77777777" w:rsidTr="007B6216">
        <w:trPr>
          <w:trHeight w:hRule="exact" w:val="240"/>
          <w:jc w:val="center"/>
        </w:trPr>
        <w:tc>
          <w:tcPr>
            <w:tcW w:w="9752" w:type="dxa"/>
            <w:gridSpan w:val="2"/>
          </w:tcPr>
          <w:p w14:paraId="37E942BB" w14:textId="77777777" w:rsidR="00E734EF" w:rsidRPr="009142CE" w:rsidRDefault="00E734EF" w:rsidP="007B6216"/>
        </w:tc>
      </w:tr>
      <w:tr w:rsidR="00E734EF" w:rsidRPr="009142CE" w14:paraId="14B9927B" w14:textId="77777777" w:rsidTr="007B6216">
        <w:trPr>
          <w:trHeight w:val="240"/>
          <w:jc w:val="center"/>
        </w:trPr>
        <w:tc>
          <w:tcPr>
            <w:tcW w:w="4876" w:type="dxa"/>
          </w:tcPr>
          <w:p w14:paraId="60C63796" w14:textId="77777777" w:rsidR="00E734EF" w:rsidRPr="009142CE" w:rsidRDefault="00E734EF" w:rsidP="007B6216">
            <w:pPr>
              <w:pStyle w:val="AmColumnHeading"/>
            </w:pPr>
            <w:r w:rsidRPr="009142CE">
              <w:t>Kommissionens forslag</w:t>
            </w:r>
          </w:p>
        </w:tc>
        <w:tc>
          <w:tcPr>
            <w:tcW w:w="4876" w:type="dxa"/>
          </w:tcPr>
          <w:p w14:paraId="2F4F6A9B" w14:textId="77777777" w:rsidR="00E734EF" w:rsidRPr="009142CE" w:rsidRDefault="00E734EF" w:rsidP="007B6216">
            <w:pPr>
              <w:pStyle w:val="AmColumnHeading"/>
            </w:pPr>
            <w:r w:rsidRPr="009142CE">
              <w:t>Ændringsforslag</w:t>
            </w:r>
          </w:p>
        </w:tc>
      </w:tr>
      <w:tr w:rsidR="00E734EF" w:rsidRPr="009142CE" w14:paraId="22D18069" w14:textId="77777777" w:rsidTr="007B6216">
        <w:trPr>
          <w:jc w:val="center"/>
        </w:trPr>
        <w:tc>
          <w:tcPr>
            <w:tcW w:w="4876" w:type="dxa"/>
          </w:tcPr>
          <w:p w14:paraId="2E3527D1" w14:textId="77777777"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w:t>
            </w:r>
            <w:r w:rsidRPr="009142CE">
              <w:rPr>
                <w:b/>
                <w:i/>
              </w:rPr>
              <w:t xml:space="preserve"> For,</w:t>
            </w:r>
            <w:r w:rsidRPr="009142CE">
              <w:t xml:space="preserve"> når der ikke er et familiemedlem eller en slægtning til stede</w:t>
            </w:r>
            <w:r w:rsidRPr="009142CE">
              <w:rPr>
                <w:b/>
                <w:i/>
              </w:rPr>
              <w:t>, at modvirke uledsagede mindreåriges ulovlige bevægelser, som ikke er i deres tarv,</w:t>
            </w:r>
            <w:r w:rsidRPr="009142CE">
              <w:t xml:space="preserve"> bør den ansvarlige medlemsstat være den medlemsstat, hvor den uledsagede </w:t>
            </w:r>
            <w:r w:rsidRPr="009142CE">
              <w:rPr>
                <w:b/>
                <w:bCs/>
                <w:i/>
                <w:iCs/>
              </w:rPr>
              <w:t>mindreåriges ansøgning om international først blev registreret</w:t>
            </w:r>
            <w:r w:rsidRPr="009142CE">
              <w:t xml:space="preserve">, medmindre det påvises, at dette ikke vil være i barnets tarv. Inden en </w:t>
            </w:r>
            <w:r w:rsidRPr="009142CE">
              <w:rPr>
                <w:b/>
                <w:bCs/>
                <w:i/>
                <w:iCs/>
              </w:rPr>
              <w:t>uledsaget</w:t>
            </w:r>
            <w:r w:rsidRPr="009142CE">
              <w:t xml:space="preserve"> mindreårig overføres til en anden medlemsstat, bør den overførende medlemsstat </w:t>
            </w:r>
            <w:r w:rsidRPr="009142CE">
              <w:rPr>
                <w:b/>
                <w:i/>
              </w:rPr>
              <w:t>sikre</w:t>
            </w:r>
            <w:r w:rsidRPr="009142CE">
              <w:t xml:space="preserve">,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w:t>
            </w:r>
            <w:r w:rsidRPr="009142CE">
              <w:rPr>
                <w:b/>
                <w:bCs/>
                <w:i/>
                <w:iCs/>
              </w:rPr>
              <w:t>uledsaget</w:t>
            </w:r>
            <w:r w:rsidRPr="009142CE">
              <w:t xml:space="preserve"> mindreårig bør </w:t>
            </w:r>
            <w:r w:rsidRPr="009142CE">
              <w:rPr>
                <w:b/>
                <w:i/>
              </w:rPr>
              <w:t>personale</w:t>
            </w:r>
            <w:r w:rsidRPr="009142CE">
              <w:t xml:space="preserve"> med de nødvendige kvalifikationer og den nødvendige ekspertise foretage en vurdering af, hvad der er i barnets tarv.</w:t>
            </w:r>
          </w:p>
        </w:tc>
        <w:tc>
          <w:tcPr>
            <w:tcW w:w="4876" w:type="dxa"/>
          </w:tcPr>
          <w:p w14:paraId="48453A11" w14:textId="77777777" w:rsidR="00E734EF" w:rsidRPr="009142CE" w:rsidRDefault="00E734EF" w:rsidP="007B6216">
            <w:pPr>
              <w:pStyle w:val="Normal6a"/>
            </w:pPr>
            <w:r w:rsidRPr="009142CE">
              <w:t>(48)</w:t>
            </w:r>
            <w:r w:rsidRPr="009142CE">
              <w:tab/>
              <w:t>For at sikre fuld overholdelse af princippet om familiens enhed og barnets tarv bør eksistensen af et afhængighedsforhold mellem en ansøger og vedkommendes barn, søskende eller forældre</w:t>
            </w:r>
            <w:r w:rsidRPr="009142CE">
              <w:rPr>
                <w:b/>
                <w:i/>
              </w:rPr>
              <w:t>, herunder</w:t>
            </w:r>
            <w:r w:rsidRPr="009142CE">
              <w:t xml:space="preserv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w:t>
            </w:r>
            <w:r w:rsidRPr="009142CE">
              <w:rPr>
                <w:b/>
                <w:i/>
              </w:rPr>
              <w:t>, medmindre det påvises, at dette ikke er i barnets interesse</w:t>
            </w:r>
            <w:r w:rsidRPr="009142CE">
              <w:t xml:space="preserve">. Når der ikke er et familiemedlem eller en slægtning til stede, bør den ansvarlige medlemsstat være den medlemsstat, hvor den uledsagede </w:t>
            </w:r>
            <w:r w:rsidRPr="009142CE">
              <w:rPr>
                <w:b/>
                <w:i/>
              </w:rPr>
              <w:t>mindreårige er til stede</w:t>
            </w:r>
            <w:r w:rsidRPr="009142CE">
              <w:t xml:space="preserve">, medmindre det påvises, at dette ikke vil være i barnets tarv. Inden en mindreårig overføres til en anden medlemsstat, bør den overførende medlemsstat </w:t>
            </w:r>
            <w:r w:rsidRPr="009142CE">
              <w:rPr>
                <w:b/>
                <w:i/>
              </w:rPr>
              <w:t>indhente individuelle garantier fra den pågældende medlemsstat</w:t>
            </w:r>
            <w:r w:rsidRPr="009142CE">
              <w:t xml:space="preserve">, </w:t>
            </w:r>
            <w:r w:rsidRPr="009142CE">
              <w:rPr>
                <w:b/>
                <w:i/>
              </w:rPr>
              <w:t>om</w:t>
            </w:r>
            <w:r w:rsidRPr="009142CE">
              <w:t xml:space="preserve">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mindreårig bør </w:t>
            </w:r>
            <w:r w:rsidRPr="009142CE">
              <w:rPr>
                <w:b/>
                <w:i/>
              </w:rPr>
              <w:t>et tværfagligt team</w:t>
            </w:r>
            <w:r w:rsidRPr="009142CE">
              <w:t xml:space="preserve"> med de nødvendige kvalifikationer og den nødvendige ekspertise </w:t>
            </w:r>
            <w:r w:rsidRPr="009142CE">
              <w:rPr>
                <w:b/>
                <w:i/>
              </w:rPr>
              <w:t xml:space="preserve">samt med deltagelse af vedkommendes repræsentant og juridiske rådgiver </w:t>
            </w:r>
            <w:r w:rsidRPr="009142CE">
              <w:t>foretage en vurdering af, hvad der er i barnets tarv.</w:t>
            </w:r>
          </w:p>
        </w:tc>
      </w:tr>
    </w:tbl>
    <w:p w14:paraId="5A37F4A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FB10FC5" w14:textId="77777777" w:rsidR="00E734EF" w:rsidRPr="009142CE" w:rsidRDefault="00E734EF" w:rsidP="00E734EF">
      <w:r w:rsidRPr="009142CE">
        <w:rPr>
          <w:rStyle w:val="HideTWBExt"/>
          <w:noProof w:val="0"/>
          <w:color w:val="auto"/>
        </w:rPr>
        <w:t>&lt;/Amend&gt;</w:t>
      </w:r>
    </w:p>
    <w:p w14:paraId="65A87C5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578</w:t>
      </w:r>
      <w:r w:rsidRPr="009142CE">
        <w:rPr>
          <w:rStyle w:val="HideTWBExt"/>
          <w:noProof w:val="0"/>
          <w:color w:val="auto"/>
        </w:rPr>
        <w:t>&lt;/NumAm&gt;</w:t>
      </w:r>
    </w:p>
    <w:p w14:paraId="0BB63A7F"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68EED268" w14:textId="77777777" w:rsidR="00E734EF" w:rsidRPr="009142CE" w:rsidRDefault="00E734EF" w:rsidP="00E734EF">
      <w:pPr>
        <w:pStyle w:val="NormalBold"/>
      </w:pPr>
      <w:r w:rsidRPr="009142CE">
        <w:rPr>
          <w:rStyle w:val="HideTWBExt"/>
          <w:noProof w:val="0"/>
          <w:color w:val="auto"/>
        </w:rPr>
        <w:t>&lt;/RepeatBlock-By&gt;</w:t>
      </w:r>
    </w:p>
    <w:p w14:paraId="2D0AC96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1DE5F26"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25A2E7D" w14:textId="77777777" w:rsidTr="007B6216">
        <w:trPr>
          <w:trHeight w:hRule="exact" w:val="240"/>
          <w:jc w:val="center"/>
        </w:trPr>
        <w:tc>
          <w:tcPr>
            <w:tcW w:w="9752" w:type="dxa"/>
            <w:gridSpan w:val="2"/>
          </w:tcPr>
          <w:p w14:paraId="1AF4F4A5" w14:textId="77777777" w:rsidR="00E734EF" w:rsidRPr="009142CE" w:rsidRDefault="00E734EF" w:rsidP="007B6216"/>
        </w:tc>
      </w:tr>
      <w:tr w:rsidR="00E734EF" w:rsidRPr="009142CE" w14:paraId="5E65B95D" w14:textId="77777777" w:rsidTr="007B6216">
        <w:trPr>
          <w:trHeight w:val="240"/>
          <w:jc w:val="center"/>
        </w:trPr>
        <w:tc>
          <w:tcPr>
            <w:tcW w:w="4876" w:type="dxa"/>
          </w:tcPr>
          <w:p w14:paraId="18B6555E" w14:textId="77777777" w:rsidR="00E734EF" w:rsidRPr="009142CE" w:rsidRDefault="00E734EF" w:rsidP="007B6216">
            <w:pPr>
              <w:pStyle w:val="AmColumnHeading"/>
            </w:pPr>
            <w:r w:rsidRPr="009142CE">
              <w:t>Kommissionens forslag</w:t>
            </w:r>
          </w:p>
        </w:tc>
        <w:tc>
          <w:tcPr>
            <w:tcW w:w="4876" w:type="dxa"/>
          </w:tcPr>
          <w:p w14:paraId="25F5B677" w14:textId="77777777" w:rsidR="00E734EF" w:rsidRPr="009142CE" w:rsidRDefault="00E734EF" w:rsidP="007B6216">
            <w:pPr>
              <w:pStyle w:val="AmColumnHeading"/>
            </w:pPr>
            <w:r w:rsidRPr="009142CE">
              <w:t>Ændringsforslag</w:t>
            </w:r>
          </w:p>
        </w:tc>
      </w:tr>
      <w:tr w:rsidR="00E734EF" w:rsidRPr="009142CE" w14:paraId="30CFE7C6" w14:textId="77777777" w:rsidTr="007B6216">
        <w:trPr>
          <w:jc w:val="center"/>
        </w:trPr>
        <w:tc>
          <w:tcPr>
            <w:tcW w:w="4876" w:type="dxa"/>
          </w:tcPr>
          <w:p w14:paraId="7F84FF38"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w:t>
            </w:r>
            <w:r w:rsidRPr="009142CE">
              <w:rPr>
                <w:b/>
                <w:i/>
              </w:rPr>
              <w:t>først blev registreret</w:t>
            </w:r>
            <w:r w:rsidRPr="009142CE">
              <w:t>, medmindre det påvises, at dette ikke vil være 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c>
          <w:tcPr>
            <w:tcW w:w="4876" w:type="dxa"/>
          </w:tcPr>
          <w:p w14:paraId="2C4010C4"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w:t>
            </w:r>
            <w:r w:rsidRPr="009142CE">
              <w:rPr>
                <w:i/>
                <w:iCs/>
              </w:rPr>
              <w:t>beskyttelse</w:t>
            </w:r>
            <w:r w:rsidRPr="009142CE">
              <w:t xml:space="preserve"> </w:t>
            </w:r>
            <w:r w:rsidRPr="009142CE">
              <w:rPr>
                <w:b/>
                <w:i/>
              </w:rPr>
              <w:t>senest er indgivet</w:t>
            </w:r>
            <w:r w:rsidRPr="009142CE">
              <w:t>, medmindre det påvises, at dette ikke vil være 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r>
    </w:tbl>
    <w:p w14:paraId="32FB761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3EE1E0E" w14:textId="77777777" w:rsidR="00E734EF" w:rsidRPr="009142CE" w:rsidRDefault="00E734EF" w:rsidP="00E734EF">
      <w:r w:rsidRPr="009142CE">
        <w:rPr>
          <w:rStyle w:val="HideTWBExt"/>
          <w:noProof w:val="0"/>
          <w:color w:val="auto"/>
        </w:rPr>
        <w:t>&lt;/Amend&gt;</w:t>
      </w:r>
    </w:p>
    <w:p w14:paraId="6678162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579</w:t>
      </w:r>
      <w:r w:rsidRPr="009142CE">
        <w:rPr>
          <w:rStyle w:val="HideTWBExt"/>
          <w:noProof w:val="0"/>
          <w:color w:val="auto"/>
        </w:rPr>
        <w:t>&lt;/NumAm&gt;</w:t>
      </w:r>
    </w:p>
    <w:p w14:paraId="27F76629" w14:textId="77777777" w:rsidR="00E734EF" w:rsidRPr="009142CE" w:rsidRDefault="00E734EF" w:rsidP="00E734EF">
      <w:pPr>
        <w:pStyle w:val="NormalBold"/>
      </w:pPr>
      <w:r w:rsidRPr="009142CE">
        <w:rPr>
          <w:rStyle w:val="HideTWBExt"/>
          <w:noProof w:val="0"/>
          <w:color w:val="auto"/>
        </w:rPr>
        <w:t>&lt;RepeatBlock-By&gt;&lt;Members&gt;</w:t>
      </w:r>
      <w:r w:rsidRPr="009142CE">
        <w:t>Hilde Vautmans, Fabienne Keller, Jan-Christoph Oetjen, Sophia in 't Veld, Moritz Körner</w:t>
      </w:r>
      <w:r w:rsidRPr="009142CE">
        <w:rPr>
          <w:rStyle w:val="HideTWBExt"/>
          <w:noProof w:val="0"/>
          <w:color w:val="auto"/>
        </w:rPr>
        <w:t>&lt;/Members&gt;</w:t>
      </w:r>
    </w:p>
    <w:p w14:paraId="5916F402" w14:textId="77777777" w:rsidR="00E734EF" w:rsidRPr="009142CE" w:rsidRDefault="00E734EF" w:rsidP="00E734EF">
      <w:pPr>
        <w:pStyle w:val="NormalBold"/>
      </w:pPr>
      <w:r w:rsidRPr="009142CE">
        <w:rPr>
          <w:rStyle w:val="HideTWBExt"/>
          <w:noProof w:val="0"/>
          <w:color w:val="auto"/>
        </w:rPr>
        <w:t>&lt;/RepeatBlock-By&gt;</w:t>
      </w:r>
    </w:p>
    <w:p w14:paraId="609BC4A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2D3D890" w14:textId="77777777" w:rsidR="00E734EF" w:rsidRPr="009142CE" w:rsidRDefault="00E734EF" w:rsidP="00E734EF">
      <w:pPr>
        <w:pStyle w:val="NormalBold"/>
      </w:pPr>
      <w:r w:rsidRPr="009142CE">
        <w:rPr>
          <w:rStyle w:val="HideTWBExt"/>
          <w:noProof w:val="0"/>
          <w:color w:val="auto"/>
        </w:rPr>
        <w:t>&lt;Article&gt;</w:t>
      </w:r>
      <w:r w:rsidRPr="009142CE">
        <w:t>Betragtning 48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C6FB86A" w14:textId="77777777" w:rsidTr="007B6216">
        <w:trPr>
          <w:trHeight w:hRule="exact" w:val="240"/>
          <w:jc w:val="center"/>
        </w:trPr>
        <w:tc>
          <w:tcPr>
            <w:tcW w:w="9752" w:type="dxa"/>
            <w:gridSpan w:val="2"/>
          </w:tcPr>
          <w:p w14:paraId="2427F85C" w14:textId="77777777" w:rsidR="00E734EF" w:rsidRPr="009142CE" w:rsidRDefault="00E734EF" w:rsidP="007B6216"/>
        </w:tc>
      </w:tr>
      <w:tr w:rsidR="00E734EF" w:rsidRPr="009142CE" w14:paraId="7D8D5433" w14:textId="77777777" w:rsidTr="007B6216">
        <w:trPr>
          <w:trHeight w:val="240"/>
          <w:jc w:val="center"/>
        </w:trPr>
        <w:tc>
          <w:tcPr>
            <w:tcW w:w="4876" w:type="dxa"/>
          </w:tcPr>
          <w:p w14:paraId="55028FED" w14:textId="77777777" w:rsidR="00E734EF" w:rsidRPr="009142CE" w:rsidRDefault="00E734EF" w:rsidP="007B6216">
            <w:pPr>
              <w:pStyle w:val="AmColumnHeading"/>
            </w:pPr>
            <w:r w:rsidRPr="009142CE">
              <w:t>Kommissionens forslag</w:t>
            </w:r>
          </w:p>
        </w:tc>
        <w:tc>
          <w:tcPr>
            <w:tcW w:w="4876" w:type="dxa"/>
          </w:tcPr>
          <w:p w14:paraId="5E5853A2" w14:textId="77777777" w:rsidR="00E734EF" w:rsidRPr="009142CE" w:rsidRDefault="00E734EF" w:rsidP="007B6216">
            <w:pPr>
              <w:pStyle w:val="AmColumnHeading"/>
            </w:pPr>
            <w:r w:rsidRPr="009142CE">
              <w:t>Ændringsforslag</w:t>
            </w:r>
          </w:p>
        </w:tc>
      </w:tr>
      <w:tr w:rsidR="00E734EF" w:rsidRPr="009142CE" w14:paraId="33A01BCA" w14:textId="77777777" w:rsidTr="007B6216">
        <w:trPr>
          <w:jc w:val="center"/>
        </w:trPr>
        <w:tc>
          <w:tcPr>
            <w:tcW w:w="4876" w:type="dxa"/>
          </w:tcPr>
          <w:p w14:paraId="31E42D60"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først blev registreret, </w:t>
            </w:r>
            <w:r w:rsidRPr="009142CE">
              <w:rPr>
                <w:b/>
                <w:i/>
              </w:rPr>
              <w:t>medmindre det påvises, at dette ikke vil være</w:t>
            </w:r>
            <w:r w:rsidRPr="009142CE">
              <w:t xml:space="preserve"> 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c>
          <w:tcPr>
            <w:tcW w:w="4876" w:type="dxa"/>
          </w:tcPr>
          <w:p w14:paraId="19AD97AA" w14:textId="77777777" w:rsidR="00E734EF" w:rsidRPr="009142CE" w:rsidRDefault="00E734EF" w:rsidP="007B6216">
            <w:pPr>
              <w:pStyle w:val="Normal6a"/>
            </w:pPr>
            <w:r w:rsidRPr="009142CE">
              <w:t>(48)</w:t>
            </w:r>
            <w:r w:rsidRPr="009142CE">
              <w:tab/>
              <w:t xml:space="preserve">For at sikre fuld overholdelse af princippet om familiens enhed og barnets tarv bør eksistensen af et afhængighedsforhold mellem en ansøger og vedkommendes barn, søskende eller forældre på grund af ansøgerens graviditet eller moderskab, sundhedstilstand eller høje alder være et bindende kriterie for, hvilken medlemsstat der har ansvaret. Når ansøgeren er en uledsaget mindreårig, bør tilstedeværelsen af et familiemedlem eller en slægtning på en anden medlemsstats område, som kan tage sig af vedkommende, også blive et bindende kriterie for at afgøre, hvilken medlemsstat der er ansvarlig. For, når der ikke er et familiemedlem eller en slægtning til stede, at modvirke uledsagede mindreåriges ulovlige bevægelser, som ikke er i deres tarv, bør den ansvarlige medlemsstat være den medlemsstat, hvor den uledsagede mindreåriges ansøgning om international </w:t>
            </w:r>
            <w:r w:rsidRPr="009142CE">
              <w:rPr>
                <w:i/>
                <w:iCs/>
              </w:rPr>
              <w:t>beskyttelse</w:t>
            </w:r>
            <w:r w:rsidRPr="009142CE">
              <w:t xml:space="preserve"> først blev registreret, </w:t>
            </w:r>
            <w:r w:rsidRPr="009142CE">
              <w:rPr>
                <w:b/>
                <w:i/>
              </w:rPr>
              <w:t xml:space="preserve">hvis dette er </w:t>
            </w:r>
            <w:r w:rsidRPr="009142CE">
              <w:t>i barnets tarv. Inden en uledsaget mindreårig overføres til en anden medlemsstat, bør den overførende medlemsstat være sikker på, at den har truffet alle nødvendige og hensigtsmæssige foranstaltninger for at sikre en passende beskyttelse af barnet og navnlig straks har udpeget en repræsentant eller repræsentanter, der har til opgave at sikre, at alle den mindreåriges rettigheder overholdes. Forud for alle afgørelser om overførsel af en uledsaget mindreårig bør personale med de nødvendige kvalifikationer og den nødvendige ekspertise foretage en vurdering af, hvad der er i barnets tarv.</w:t>
            </w:r>
          </w:p>
        </w:tc>
      </w:tr>
    </w:tbl>
    <w:p w14:paraId="2056F5B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31D4572" w14:textId="77777777" w:rsidR="00E734EF" w:rsidRPr="009142CE" w:rsidRDefault="00E734EF" w:rsidP="00E734EF">
      <w:r w:rsidRPr="009142CE">
        <w:rPr>
          <w:rStyle w:val="HideTWBExt"/>
          <w:noProof w:val="0"/>
          <w:color w:val="auto"/>
        </w:rPr>
        <w:t>&lt;/Amend&gt;</w:t>
      </w:r>
    </w:p>
    <w:p w14:paraId="72B755E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580</w:t>
      </w:r>
      <w:r w:rsidRPr="009142CE">
        <w:rPr>
          <w:rStyle w:val="HideTWBExt"/>
          <w:noProof w:val="0"/>
          <w:color w:val="auto"/>
        </w:rPr>
        <w:t>&lt;/NumAm&gt;</w:t>
      </w:r>
    </w:p>
    <w:p w14:paraId="7E666024"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8834954" w14:textId="77777777" w:rsidR="00E734EF" w:rsidRPr="009142CE" w:rsidRDefault="00E734EF" w:rsidP="00E734EF">
      <w:pPr>
        <w:pStyle w:val="NormalBold"/>
      </w:pPr>
      <w:r w:rsidRPr="009142CE">
        <w:rPr>
          <w:rStyle w:val="HideTWBExt"/>
          <w:noProof w:val="0"/>
          <w:color w:val="auto"/>
        </w:rPr>
        <w:t>&lt;/RepeatBlock-By&gt;</w:t>
      </w:r>
    </w:p>
    <w:p w14:paraId="1FA0E5E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A1505E"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A9994B0" w14:textId="77777777" w:rsidTr="007B6216">
        <w:trPr>
          <w:trHeight w:hRule="exact" w:val="240"/>
          <w:jc w:val="center"/>
        </w:trPr>
        <w:tc>
          <w:tcPr>
            <w:tcW w:w="9752" w:type="dxa"/>
            <w:gridSpan w:val="2"/>
          </w:tcPr>
          <w:p w14:paraId="19952AD9" w14:textId="77777777" w:rsidR="00E734EF" w:rsidRPr="009142CE" w:rsidRDefault="00E734EF" w:rsidP="007B6216"/>
        </w:tc>
      </w:tr>
      <w:tr w:rsidR="00E734EF" w:rsidRPr="009142CE" w14:paraId="7EC59E83" w14:textId="77777777" w:rsidTr="007B6216">
        <w:trPr>
          <w:trHeight w:val="240"/>
          <w:jc w:val="center"/>
        </w:trPr>
        <w:tc>
          <w:tcPr>
            <w:tcW w:w="4876" w:type="dxa"/>
          </w:tcPr>
          <w:p w14:paraId="40E9CCD9" w14:textId="77777777" w:rsidR="00E734EF" w:rsidRPr="009142CE" w:rsidRDefault="00E734EF" w:rsidP="007B6216">
            <w:pPr>
              <w:pStyle w:val="AmColumnHeading"/>
            </w:pPr>
            <w:r w:rsidRPr="009142CE">
              <w:t>Kommissionens forslag</w:t>
            </w:r>
          </w:p>
        </w:tc>
        <w:tc>
          <w:tcPr>
            <w:tcW w:w="4876" w:type="dxa"/>
          </w:tcPr>
          <w:p w14:paraId="6464816A" w14:textId="77777777" w:rsidR="00E734EF" w:rsidRPr="009142CE" w:rsidRDefault="00E734EF" w:rsidP="007B6216">
            <w:pPr>
              <w:pStyle w:val="AmColumnHeading"/>
            </w:pPr>
            <w:r w:rsidRPr="009142CE">
              <w:t>Ændringsforslag</w:t>
            </w:r>
          </w:p>
        </w:tc>
      </w:tr>
      <w:tr w:rsidR="00E734EF" w:rsidRPr="009142CE" w14:paraId="23C64047" w14:textId="77777777" w:rsidTr="007B6216">
        <w:trPr>
          <w:jc w:val="center"/>
        </w:trPr>
        <w:tc>
          <w:tcPr>
            <w:tcW w:w="4876" w:type="dxa"/>
          </w:tcPr>
          <w:p w14:paraId="7E5F1414" w14:textId="77777777" w:rsidR="00E734EF" w:rsidRPr="009142CE" w:rsidRDefault="00E734EF" w:rsidP="007B6216">
            <w:pPr>
              <w:pStyle w:val="Normal6a"/>
            </w:pPr>
            <w:r w:rsidRPr="009142CE">
              <w:rPr>
                <w:b/>
                <w:i/>
              </w:rPr>
              <w:t>(49)</w:t>
            </w:r>
            <w:r w:rsidRPr="009142CE">
              <w:tab/>
            </w:r>
            <w:r w:rsidRPr="009142CE">
              <w:rPr>
                <w:b/>
                <w:i/>
              </w:rPr>
              <w:t>Bevisreglerne bør give mulighed for hurtigere familiesammenføring end hidtil. Det er derfor nødvendigt at præcisere, at formelt bevis såsom skriftlig dokumentation og DNA-analyser ikke er nødvendige i de tilfælde, hvor indiciebeviserne er sammenhængende, kan kontrolleres og er tilstrækkeligt detaljerede til at afgøre, hvilken medlemsstat der er ansvarlig for behandlingen af en ansøgning om international beskyttelse.</w:t>
            </w:r>
          </w:p>
        </w:tc>
        <w:tc>
          <w:tcPr>
            <w:tcW w:w="4876" w:type="dxa"/>
          </w:tcPr>
          <w:p w14:paraId="20923349" w14:textId="77777777" w:rsidR="00E734EF" w:rsidRPr="009142CE" w:rsidRDefault="00E734EF" w:rsidP="007B6216">
            <w:pPr>
              <w:pStyle w:val="Normal6a"/>
            </w:pPr>
            <w:r w:rsidRPr="009142CE">
              <w:rPr>
                <w:b/>
                <w:i/>
              </w:rPr>
              <w:t>udgår</w:t>
            </w:r>
          </w:p>
        </w:tc>
      </w:tr>
    </w:tbl>
    <w:p w14:paraId="079CA59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F890B0A" w14:textId="77777777" w:rsidR="00E734EF" w:rsidRPr="009142CE" w:rsidRDefault="00E734EF" w:rsidP="00E734EF">
      <w:r w:rsidRPr="009142CE">
        <w:rPr>
          <w:rStyle w:val="HideTWBExt"/>
          <w:noProof w:val="0"/>
          <w:color w:val="auto"/>
        </w:rPr>
        <w:t>&lt;/Amend&gt;</w:t>
      </w:r>
    </w:p>
    <w:p w14:paraId="71B6234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581</w:t>
      </w:r>
      <w:r w:rsidRPr="009142CE">
        <w:rPr>
          <w:rStyle w:val="HideTWBExt"/>
          <w:noProof w:val="0"/>
          <w:color w:val="auto"/>
        </w:rPr>
        <w:t>&lt;/NumAm&gt;</w:t>
      </w:r>
    </w:p>
    <w:p w14:paraId="737571CD"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B9BB915" w14:textId="77777777" w:rsidR="00E734EF" w:rsidRPr="009142CE" w:rsidRDefault="00E734EF" w:rsidP="00E734EF">
      <w:pPr>
        <w:pStyle w:val="NormalBold"/>
      </w:pPr>
      <w:r w:rsidRPr="009142CE">
        <w:rPr>
          <w:rStyle w:val="HideTWBExt"/>
          <w:noProof w:val="0"/>
          <w:color w:val="auto"/>
        </w:rPr>
        <w:t>&lt;/RepeatBlock-By&gt;</w:t>
      </w:r>
    </w:p>
    <w:p w14:paraId="2018655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F3DD05"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32EB00B" w14:textId="77777777" w:rsidTr="007B6216">
        <w:trPr>
          <w:trHeight w:hRule="exact" w:val="240"/>
          <w:jc w:val="center"/>
        </w:trPr>
        <w:tc>
          <w:tcPr>
            <w:tcW w:w="9752" w:type="dxa"/>
            <w:gridSpan w:val="2"/>
          </w:tcPr>
          <w:p w14:paraId="4072E7AD" w14:textId="77777777" w:rsidR="00E734EF" w:rsidRPr="009142CE" w:rsidRDefault="00E734EF" w:rsidP="007B6216"/>
        </w:tc>
      </w:tr>
      <w:tr w:rsidR="00E734EF" w:rsidRPr="009142CE" w14:paraId="1C694F95" w14:textId="77777777" w:rsidTr="007B6216">
        <w:trPr>
          <w:trHeight w:val="240"/>
          <w:jc w:val="center"/>
        </w:trPr>
        <w:tc>
          <w:tcPr>
            <w:tcW w:w="4876" w:type="dxa"/>
          </w:tcPr>
          <w:p w14:paraId="01244175" w14:textId="77777777" w:rsidR="00E734EF" w:rsidRPr="009142CE" w:rsidRDefault="00E734EF" w:rsidP="007B6216">
            <w:pPr>
              <w:pStyle w:val="AmColumnHeading"/>
            </w:pPr>
            <w:r w:rsidRPr="009142CE">
              <w:t>Kommissionens forslag</w:t>
            </w:r>
          </w:p>
        </w:tc>
        <w:tc>
          <w:tcPr>
            <w:tcW w:w="4876" w:type="dxa"/>
          </w:tcPr>
          <w:p w14:paraId="66EFE677" w14:textId="77777777" w:rsidR="00E734EF" w:rsidRPr="009142CE" w:rsidRDefault="00E734EF" w:rsidP="007B6216">
            <w:pPr>
              <w:pStyle w:val="AmColumnHeading"/>
            </w:pPr>
            <w:r w:rsidRPr="009142CE">
              <w:t>Ændringsforslag</w:t>
            </w:r>
          </w:p>
        </w:tc>
      </w:tr>
      <w:tr w:rsidR="00E734EF" w:rsidRPr="009142CE" w14:paraId="607E284E" w14:textId="77777777" w:rsidTr="007B6216">
        <w:trPr>
          <w:jc w:val="center"/>
        </w:trPr>
        <w:tc>
          <w:tcPr>
            <w:tcW w:w="4876" w:type="dxa"/>
          </w:tcPr>
          <w:p w14:paraId="0F1EB8BC" w14:textId="77777777" w:rsidR="00E734EF" w:rsidRPr="009142CE" w:rsidRDefault="00E734EF" w:rsidP="007B6216">
            <w:pPr>
              <w:pStyle w:val="Normal6a"/>
            </w:pPr>
            <w:r w:rsidRPr="009142CE">
              <w:t>(49)</w:t>
            </w:r>
            <w:r w:rsidRPr="009142CE">
              <w:tab/>
              <w:t>Bevisreglerne bør give mulighed for hurtigere familiesammenføring end hidtil. Det er derfor nødvendigt at præcisere, at formelt bevis såsom skriftlig dokumentation og DNA-analyser ikke er nødvendige</w:t>
            </w:r>
            <w:r w:rsidRPr="009142CE">
              <w:rPr>
                <w:b/>
                <w:i/>
              </w:rPr>
              <w:t xml:space="preserve"> i de tilfælde, hvor indiciebeviserne er sammenhængende, kan kontrolleres og er tilstrækkeligt detaljerede</w:t>
            </w:r>
            <w:r w:rsidRPr="009142CE">
              <w:t xml:space="preserve"> til at afgøre, hvilken medlemsstat der er ansvarlig for behandlingen af en ansøgning om international beskyttelse.</w:t>
            </w:r>
          </w:p>
        </w:tc>
        <w:tc>
          <w:tcPr>
            <w:tcW w:w="4876" w:type="dxa"/>
          </w:tcPr>
          <w:p w14:paraId="28A1C137" w14:textId="77777777" w:rsidR="00E734EF" w:rsidRPr="009142CE" w:rsidRDefault="00E734EF" w:rsidP="007B6216">
            <w:pPr>
              <w:pStyle w:val="Normal6a"/>
            </w:pPr>
            <w:r w:rsidRPr="009142CE">
              <w:t>(49)</w:t>
            </w:r>
            <w:r w:rsidRPr="009142CE">
              <w:tab/>
              <w:t xml:space="preserve">Bevisreglerne bør give mulighed for hurtigere familiesammenføring end hidtil. Det er derfor nødvendigt at præcisere, at formelt bevis såsom skriftlig dokumentation og DNA-analyser ikke er nødvendige til at afgøre, hvilken medlemsstat der er ansvarlig for behandlingen af en ansøgning om international beskyttelse. </w:t>
            </w:r>
            <w:r w:rsidRPr="009142CE">
              <w:rPr>
                <w:b/>
                <w:i/>
              </w:rPr>
              <w:t>Medlemsstaternes myndigheder bør overveje alle tilgængelige beviser, herunder fotos, bevis for kontakt og vidneudsagn, med henblik på at foretage en rimelig vurdering af forholdet. Barnets tarv bør have førsteprioritet under hele familiesammenføringsproceduren, der involverer børn, og som skal gennemføres på en positiv, human og hurtig måde.</w:t>
            </w:r>
          </w:p>
        </w:tc>
      </w:tr>
    </w:tbl>
    <w:p w14:paraId="62DD238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8A9FC04" w14:textId="77777777" w:rsidR="00E734EF" w:rsidRPr="009142CE" w:rsidRDefault="00E734EF" w:rsidP="00E734EF">
      <w:r w:rsidRPr="009142CE">
        <w:rPr>
          <w:rStyle w:val="HideTWBExt"/>
          <w:noProof w:val="0"/>
          <w:color w:val="auto"/>
        </w:rPr>
        <w:t>&lt;/Amend&gt;</w:t>
      </w:r>
    </w:p>
    <w:p w14:paraId="6D6322A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582</w:t>
      </w:r>
      <w:r w:rsidRPr="009142CE">
        <w:rPr>
          <w:rStyle w:val="HideTWBExt"/>
          <w:noProof w:val="0"/>
          <w:color w:val="auto"/>
        </w:rPr>
        <w:t>&lt;/NumAm&gt;</w:t>
      </w:r>
    </w:p>
    <w:p w14:paraId="0F35DD08"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206D2665" w14:textId="77777777" w:rsidR="00E734EF" w:rsidRPr="009142CE" w:rsidRDefault="00E734EF" w:rsidP="00E734EF">
      <w:pPr>
        <w:pStyle w:val="NormalBold"/>
      </w:pPr>
      <w:r w:rsidRPr="009142CE">
        <w:rPr>
          <w:rStyle w:val="HideTWBExt"/>
          <w:noProof w:val="0"/>
          <w:color w:val="auto"/>
        </w:rPr>
        <w:t>&lt;/RepeatBlock-By&gt;</w:t>
      </w:r>
    </w:p>
    <w:p w14:paraId="1666A3C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A677F0"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963776D" w14:textId="77777777" w:rsidTr="007B6216">
        <w:trPr>
          <w:trHeight w:hRule="exact" w:val="240"/>
          <w:jc w:val="center"/>
        </w:trPr>
        <w:tc>
          <w:tcPr>
            <w:tcW w:w="9752" w:type="dxa"/>
            <w:gridSpan w:val="2"/>
          </w:tcPr>
          <w:p w14:paraId="5F54202E" w14:textId="77777777" w:rsidR="00E734EF" w:rsidRPr="009142CE" w:rsidRDefault="00E734EF" w:rsidP="007B6216"/>
        </w:tc>
      </w:tr>
      <w:tr w:rsidR="00E734EF" w:rsidRPr="009142CE" w14:paraId="682B3FAC" w14:textId="77777777" w:rsidTr="007B6216">
        <w:trPr>
          <w:trHeight w:val="240"/>
          <w:jc w:val="center"/>
        </w:trPr>
        <w:tc>
          <w:tcPr>
            <w:tcW w:w="4876" w:type="dxa"/>
          </w:tcPr>
          <w:p w14:paraId="37E96DF6" w14:textId="77777777" w:rsidR="00E734EF" w:rsidRPr="009142CE" w:rsidRDefault="00E734EF" w:rsidP="007B6216">
            <w:pPr>
              <w:pStyle w:val="AmColumnHeading"/>
            </w:pPr>
            <w:r w:rsidRPr="009142CE">
              <w:t>Kommissionens forslag</w:t>
            </w:r>
          </w:p>
        </w:tc>
        <w:tc>
          <w:tcPr>
            <w:tcW w:w="4876" w:type="dxa"/>
          </w:tcPr>
          <w:p w14:paraId="112C3649" w14:textId="77777777" w:rsidR="00E734EF" w:rsidRPr="009142CE" w:rsidRDefault="00E734EF" w:rsidP="007B6216">
            <w:pPr>
              <w:pStyle w:val="AmColumnHeading"/>
            </w:pPr>
            <w:r w:rsidRPr="009142CE">
              <w:t>Ændringsforslag</w:t>
            </w:r>
          </w:p>
        </w:tc>
      </w:tr>
      <w:tr w:rsidR="00E734EF" w:rsidRPr="009142CE" w14:paraId="1D84074C" w14:textId="77777777" w:rsidTr="007B6216">
        <w:trPr>
          <w:jc w:val="center"/>
        </w:trPr>
        <w:tc>
          <w:tcPr>
            <w:tcW w:w="4876" w:type="dxa"/>
          </w:tcPr>
          <w:p w14:paraId="5E368951" w14:textId="77777777" w:rsidR="00E734EF" w:rsidRPr="009142CE" w:rsidRDefault="00E734EF" w:rsidP="007B6216">
            <w:pPr>
              <w:pStyle w:val="Normal6a"/>
            </w:pPr>
            <w:r w:rsidRPr="009142CE">
              <w:t>(49)</w:t>
            </w:r>
            <w:r w:rsidRPr="009142CE">
              <w:tab/>
              <w:t xml:space="preserve">Bevisreglerne </w:t>
            </w:r>
            <w:r w:rsidRPr="009142CE">
              <w:rPr>
                <w:b/>
                <w:i/>
              </w:rPr>
              <w:t>bør give</w:t>
            </w:r>
            <w:r w:rsidRPr="009142CE">
              <w:t xml:space="preserve"> mulighed for</w:t>
            </w:r>
            <w:r w:rsidRPr="009142CE">
              <w:rPr>
                <w:b/>
                <w:i/>
              </w:rPr>
              <w:t xml:space="preserve"> hurtigere familiesammenføring end hidtil. Det er derfor nødvendigt at præcisere, at formelt bevis såsom</w:t>
            </w:r>
            <w:r w:rsidRPr="009142CE">
              <w:t xml:space="preserve"> skriftlig dokumentation og DNA-analyser </w:t>
            </w:r>
            <w:r w:rsidRPr="009142CE">
              <w:rPr>
                <w:b/>
                <w:i/>
              </w:rPr>
              <w:t>ikke er nødvendige i de tilfælde, hvor indiciebeviserne er sammenhængende, kan kontrolleres og er tilstrækkeligt detaljerede til at afgøre, hvilken medlemsstat der er ansvarlig for behandlingen af en ansøgning om international beskyttelse</w:t>
            </w:r>
            <w:r w:rsidRPr="009142CE">
              <w:t>.</w:t>
            </w:r>
          </w:p>
        </w:tc>
        <w:tc>
          <w:tcPr>
            <w:tcW w:w="4876" w:type="dxa"/>
          </w:tcPr>
          <w:p w14:paraId="6D3ECE7A" w14:textId="77777777" w:rsidR="00E734EF" w:rsidRPr="009142CE" w:rsidRDefault="00E734EF" w:rsidP="007B6216">
            <w:pPr>
              <w:pStyle w:val="Normal6a"/>
            </w:pPr>
            <w:r w:rsidRPr="009142CE">
              <w:t>(49)</w:t>
            </w:r>
            <w:r w:rsidRPr="009142CE">
              <w:tab/>
              <w:t>Bevisreglerne</w:t>
            </w:r>
            <w:r w:rsidRPr="009142CE">
              <w:rPr>
                <w:b/>
                <w:i/>
              </w:rPr>
              <w:t>, der giver</w:t>
            </w:r>
            <w:r w:rsidRPr="009142CE">
              <w:t xml:space="preserve"> mulighed </w:t>
            </w:r>
            <w:r w:rsidRPr="009142CE">
              <w:rPr>
                <w:b/>
                <w:i/>
              </w:rPr>
              <w:t xml:space="preserve">for at påvise, at der foreligger en familie, bør baseres på fremlæggelse af </w:t>
            </w:r>
            <w:r w:rsidRPr="009142CE">
              <w:t>skriftlig dokumentation og DNA-analyser.</w:t>
            </w:r>
          </w:p>
        </w:tc>
      </w:tr>
    </w:tbl>
    <w:p w14:paraId="6D18B48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67D217D9" w14:textId="77777777" w:rsidR="00E734EF" w:rsidRPr="009142CE" w:rsidRDefault="00E734EF" w:rsidP="00E734EF">
      <w:r w:rsidRPr="009142CE">
        <w:rPr>
          <w:rStyle w:val="HideTWBExt"/>
          <w:noProof w:val="0"/>
          <w:color w:val="auto"/>
        </w:rPr>
        <w:t>&lt;/Amend&gt;</w:t>
      </w:r>
    </w:p>
    <w:p w14:paraId="420B155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583</w:t>
      </w:r>
      <w:r w:rsidRPr="009142CE">
        <w:rPr>
          <w:rStyle w:val="HideTWBExt"/>
          <w:noProof w:val="0"/>
          <w:color w:val="auto"/>
        </w:rPr>
        <w:t>&lt;/NumAm&gt;</w:t>
      </w:r>
    </w:p>
    <w:p w14:paraId="3E3EBE11"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80E57A3" w14:textId="77777777" w:rsidR="00E734EF" w:rsidRPr="009142CE" w:rsidRDefault="00E734EF" w:rsidP="00E734EF">
      <w:pPr>
        <w:pStyle w:val="NormalBold"/>
      </w:pPr>
      <w:r w:rsidRPr="009142CE">
        <w:rPr>
          <w:rStyle w:val="HideTWBExt"/>
          <w:noProof w:val="0"/>
          <w:color w:val="auto"/>
        </w:rPr>
        <w:t>&lt;/RepeatBlock-By&gt;</w:t>
      </w:r>
    </w:p>
    <w:p w14:paraId="2944CA4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F11CDC1"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92B4598" w14:textId="77777777" w:rsidTr="007B6216">
        <w:trPr>
          <w:trHeight w:hRule="exact" w:val="240"/>
          <w:jc w:val="center"/>
        </w:trPr>
        <w:tc>
          <w:tcPr>
            <w:tcW w:w="9752" w:type="dxa"/>
            <w:gridSpan w:val="2"/>
          </w:tcPr>
          <w:p w14:paraId="790F4086" w14:textId="77777777" w:rsidR="00E734EF" w:rsidRPr="009142CE" w:rsidRDefault="00E734EF" w:rsidP="007B6216"/>
        </w:tc>
      </w:tr>
      <w:tr w:rsidR="00E734EF" w:rsidRPr="009142CE" w14:paraId="4A12F4B1" w14:textId="77777777" w:rsidTr="007B6216">
        <w:trPr>
          <w:trHeight w:val="240"/>
          <w:jc w:val="center"/>
        </w:trPr>
        <w:tc>
          <w:tcPr>
            <w:tcW w:w="4876" w:type="dxa"/>
          </w:tcPr>
          <w:p w14:paraId="6C19CE3A" w14:textId="77777777" w:rsidR="00E734EF" w:rsidRPr="009142CE" w:rsidRDefault="00E734EF" w:rsidP="007B6216">
            <w:pPr>
              <w:pStyle w:val="AmColumnHeading"/>
            </w:pPr>
            <w:r w:rsidRPr="009142CE">
              <w:t>Kommissionens forslag</w:t>
            </w:r>
          </w:p>
        </w:tc>
        <w:tc>
          <w:tcPr>
            <w:tcW w:w="4876" w:type="dxa"/>
          </w:tcPr>
          <w:p w14:paraId="35098A7F" w14:textId="77777777" w:rsidR="00E734EF" w:rsidRPr="009142CE" w:rsidRDefault="00E734EF" w:rsidP="007B6216">
            <w:pPr>
              <w:pStyle w:val="AmColumnHeading"/>
            </w:pPr>
            <w:r w:rsidRPr="009142CE">
              <w:t>Ændringsforslag</w:t>
            </w:r>
          </w:p>
        </w:tc>
      </w:tr>
      <w:tr w:rsidR="00E734EF" w:rsidRPr="009142CE" w14:paraId="01E5B61F" w14:textId="77777777" w:rsidTr="007B6216">
        <w:trPr>
          <w:jc w:val="center"/>
        </w:trPr>
        <w:tc>
          <w:tcPr>
            <w:tcW w:w="4876" w:type="dxa"/>
          </w:tcPr>
          <w:p w14:paraId="5441F9E0" w14:textId="77777777" w:rsidR="00E734EF" w:rsidRPr="009142CE" w:rsidRDefault="00E734EF" w:rsidP="007B6216">
            <w:pPr>
              <w:pStyle w:val="Normal6a"/>
            </w:pPr>
            <w:r w:rsidRPr="009142CE">
              <w:t>(49)</w:t>
            </w:r>
            <w:r w:rsidRPr="009142CE">
              <w:tab/>
              <w:t xml:space="preserve">Bevisreglerne bør give mulighed for hurtigere familiesammenføring </w:t>
            </w:r>
            <w:r w:rsidRPr="009142CE">
              <w:rPr>
                <w:b/>
                <w:bCs/>
                <w:i/>
                <w:iCs/>
              </w:rPr>
              <w:t>end hidtil.</w:t>
            </w:r>
            <w:r w:rsidRPr="009142CE">
              <w:rPr>
                <w:b/>
                <w:i/>
              </w:rPr>
              <w:t xml:space="preserve"> Det er derfor nødvendigt at præcisere, at</w:t>
            </w:r>
            <w:r w:rsidRPr="009142CE">
              <w:t xml:space="preserve"> formelt bevis såsom skriftlig dokumentation og DNA-analyser </w:t>
            </w:r>
            <w:r w:rsidRPr="009142CE">
              <w:rPr>
                <w:b/>
                <w:i/>
              </w:rPr>
              <w:t>ikke er nødvendige i de tilfælde, hvor indiciebeviserne er sammenhængende, kan kontrolleres og er tilstrækkeligt detaljerede til at afgøre, hvilken medlemsstat der er ansvarlig for behandlingen af en ansøgning om international beskyttelse</w:t>
            </w:r>
            <w:r w:rsidRPr="009142CE">
              <w:t>.</w:t>
            </w:r>
          </w:p>
        </w:tc>
        <w:tc>
          <w:tcPr>
            <w:tcW w:w="4876" w:type="dxa"/>
          </w:tcPr>
          <w:p w14:paraId="021BDC79" w14:textId="77777777" w:rsidR="00E734EF" w:rsidRPr="009142CE" w:rsidRDefault="00E734EF" w:rsidP="007B6216">
            <w:pPr>
              <w:pStyle w:val="Normal6a"/>
            </w:pPr>
            <w:r w:rsidRPr="009142CE">
              <w:t>(49)</w:t>
            </w:r>
            <w:r w:rsidRPr="009142CE">
              <w:tab/>
              <w:t xml:space="preserve">Bevisreglerne bør </w:t>
            </w:r>
            <w:r w:rsidRPr="009142CE">
              <w:rPr>
                <w:b/>
                <w:i/>
              </w:rPr>
              <w:t>ikke</w:t>
            </w:r>
            <w:r w:rsidRPr="009142CE">
              <w:t xml:space="preserve"> give mulighed for hurtigere familiesammenføring </w:t>
            </w:r>
            <w:r w:rsidRPr="009142CE">
              <w:rPr>
                <w:b/>
                <w:i/>
              </w:rPr>
              <w:t>og bør kræve</w:t>
            </w:r>
            <w:r w:rsidRPr="009142CE">
              <w:t xml:space="preserve"> formelt bevis såsom skriftlig dokumentation og DNA-analyser</w:t>
            </w:r>
            <w:r w:rsidRPr="009142CE">
              <w:rPr>
                <w:b/>
                <w:i/>
              </w:rPr>
              <w:t xml:space="preserve"> samt biometriske undersøgelser</w:t>
            </w:r>
            <w:r w:rsidRPr="009142CE">
              <w:t>.</w:t>
            </w:r>
          </w:p>
        </w:tc>
      </w:tr>
    </w:tbl>
    <w:p w14:paraId="6488848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4510188" w14:textId="77777777" w:rsidR="00E734EF" w:rsidRPr="009142CE" w:rsidRDefault="00E734EF" w:rsidP="00E734EF">
      <w:r w:rsidRPr="009142CE">
        <w:rPr>
          <w:rStyle w:val="HideTWBExt"/>
          <w:noProof w:val="0"/>
          <w:color w:val="auto"/>
        </w:rPr>
        <w:t>&lt;/Amend&gt;</w:t>
      </w:r>
    </w:p>
    <w:p w14:paraId="6724B40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584</w:t>
      </w:r>
      <w:r w:rsidRPr="009142CE">
        <w:rPr>
          <w:rStyle w:val="HideTWBExt"/>
          <w:noProof w:val="0"/>
          <w:color w:val="auto"/>
        </w:rPr>
        <w:t>&lt;/NumAm&gt;</w:t>
      </w:r>
    </w:p>
    <w:p w14:paraId="061BCD10"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39681BA" w14:textId="77777777" w:rsidR="00E734EF" w:rsidRPr="009142CE" w:rsidRDefault="00E734EF" w:rsidP="00E734EF">
      <w:pPr>
        <w:pStyle w:val="NormalBold"/>
      </w:pPr>
      <w:r w:rsidRPr="009142CE">
        <w:rPr>
          <w:rStyle w:val="HideTWBExt"/>
          <w:noProof w:val="0"/>
          <w:color w:val="auto"/>
        </w:rPr>
        <w:t>&lt;/RepeatBlock-By&gt;</w:t>
      </w:r>
    </w:p>
    <w:p w14:paraId="6FFBAF2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57AA137"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6CCE054" w14:textId="77777777" w:rsidTr="007B6216">
        <w:trPr>
          <w:trHeight w:hRule="exact" w:val="240"/>
          <w:jc w:val="center"/>
        </w:trPr>
        <w:tc>
          <w:tcPr>
            <w:tcW w:w="9752" w:type="dxa"/>
            <w:gridSpan w:val="2"/>
          </w:tcPr>
          <w:p w14:paraId="6C878A2D" w14:textId="77777777" w:rsidR="00E734EF" w:rsidRPr="009142CE" w:rsidRDefault="00E734EF" w:rsidP="007B6216"/>
        </w:tc>
      </w:tr>
      <w:tr w:rsidR="00E734EF" w:rsidRPr="009142CE" w14:paraId="4DEDD5BF" w14:textId="77777777" w:rsidTr="007B6216">
        <w:trPr>
          <w:trHeight w:val="240"/>
          <w:jc w:val="center"/>
        </w:trPr>
        <w:tc>
          <w:tcPr>
            <w:tcW w:w="4876" w:type="dxa"/>
          </w:tcPr>
          <w:p w14:paraId="1CC6B349" w14:textId="77777777" w:rsidR="00E734EF" w:rsidRPr="009142CE" w:rsidRDefault="00E734EF" w:rsidP="007B6216">
            <w:pPr>
              <w:pStyle w:val="AmColumnHeading"/>
            </w:pPr>
            <w:r w:rsidRPr="009142CE">
              <w:t>Kommissionens forslag</w:t>
            </w:r>
          </w:p>
        </w:tc>
        <w:tc>
          <w:tcPr>
            <w:tcW w:w="4876" w:type="dxa"/>
          </w:tcPr>
          <w:p w14:paraId="0DD8B6EA" w14:textId="77777777" w:rsidR="00E734EF" w:rsidRPr="009142CE" w:rsidRDefault="00E734EF" w:rsidP="007B6216">
            <w:pPr>
              <w:pStyle w:val="AmColumnHeading"/>
            </w:pPr>
            <w:r w:rsidRPr="009142CE">
              <w:t>Ændringsforslag</w:t>
            </w:r>
          </w:p>
        </w:tc>
      </w:tr>
      <w:tr w:rsidR="00E734EF" w:rsidRPr="009142CE" w14:paraId="004A458E" w14:textId="77777777" w:rsidTr="007B6216">
        <w:trPr>
          <w:jc w:val="center"/>
        </w:trPr>
        <w:tc>
          <w:tcPr>
            <w:tcW w:w="4876" w:type="dxa"/>
          </w:tcPr>
          <w:p w14:paraId="382DD6B4" w14:textId="77777777" w:rsidR="00E734EF" w:rsidRPr="009142CE" w:rsidRDefault="00E734EF" w:rsidP="007B6216">
            <w:pPr>
              <w:pStyle w:val="Normal6a"/>
            </w:pPr>
            <w:r w:rsidRPr="009142CE">
              <w:t>(49)</w:t>
            </w:r>
            <w:r w:rsidRPr="009142CE">
              <w:tab/>
              <w:t>Bevisreglerne bør give mulighed for hurtigere familiesammenføring end hidtil. Det er derfor nødvendigt at præcisere, at formelt bevis såsom skriftlig dokumentation og DNA-analyser ikke er nødvendige</w:t>
            </w:r>
            <w:r w:rsidRPr="009142CE">
              <w:rPr>
                <w:b/>
                <w:i/>
              </w:rPr>
              <w:t xml:space="preserve"> i de tilfælde, hvor indiciebeviserne er sammenhængende, kan kontrolleres og er tilstrækkeligt detaljerede</w:t>
            </w:r>
            <w:r w:rsidRPr="009142CE">
              <w:t xml:space="preserve"> til at afgøre, hvilken medlemsstat der er ansvarlig for behandlingen af en ansøgning om international beskyttelse.</w:t>
            </w:r>
          </w:p>
        </w:tc>
        <w:tc>
          <w:tcPr>
            <w:tcW w:w="4876" w:type="dxa"/>
          </w:tcPr>
          <w:p w14:paraId="51929AD2" w14:textId="77777777" w:rsidR="00E734EF" w:rsidRPr="009142CE" w:rsidRDefault="00E734EF" w:rsidP="007B6216">
            <w:pPr>
              <w:pStyle w:val="Normal6a"/>
            </w:pPr>
            <w:r w:rsidRPr="009142CE">
              <w:t>(49)</w:t>
            </w:r>
            <w:r w:rsidRPr="009142CE">
              <w:tab/>
              <w:t xml:space="preserve">Bevisreglerne bør give mulighed for hurtigere familiesammenføring end hidtil. Det er derfor nødvendigt at præcisere, at formelt bevis såsom skriftlig dokumentation og DNA-analyser ikke er nødvendige til at afgøre, hvilken medlemsstat der er ansvarlig for behandlingen af en ansøgning om international beskyttelse. </w:t>
            </w:r>
            <w:r w:rsidRPr="009142CE">
              <w:rPr>
                <w:b/>
                <w:i/>
              </w:rPr>
              <w:t>Medlemsstaternes myndigheder bør overveje alle tilgængelige beviser, herunder fotos, bevis for kontakt og vidneudsagn, med henblik på at foretage en rimelig vurdering af forholdet. Vurderingen af familiemæssig tilknytning bør ikke yderligere hæmme familiesammenføringsprocessen.</w:t>
            </w:r>
          </w:p>
        </w:tc>
      </w:tr>
    </w:tbl>
    <w:p w14:paraId="3C5B153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D4943B6" w14:textId="77777777" w:rsidR="00E734EF" w:rsidRPr="009142CE" w:rsidRDefault="00E734EF" w:rsidP="00E734EF">
      <w:r w:rsidRPr="009142CE">
        <w:rPr>
          <w:rStyle w:val="HideTWBExt"/>
          <w:noProof w:val="0"/>
          <w:color w:val="auto"/>
        </w:rPr>
        <w:t>&lt;/Amend&gt;</w:t>
      </w:r>
    </w:p>
    <w:p w14:paraId="6773A07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585</w:t>
      </w:r>
      <w:r w:rsidRPr="009142CE">
        <w:rPr>
          <w:rStyle w:val="HideTWBExt"/>
          <w:noProof w:val="0"/>
          <w:color w:val="auto"/>
        </w:rPr>
        <w:t>&lt;/NumAm&gt;</w:t>
      </w:r>
    </w:p>
    <w:p w14:paraId="59E02769"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0754BEBD" w14:textId="77777777" w:rsidR="00E734EF" w:rsidRPr="009142CE" w:rsidRDefault="00E734EF" w:rsidP="00E734EF">
      <w:pPr>
        <w:pStyle w:val="NormalBold"/>
      </w:pPr>
      <w:r w:rsidRPr="009142CE">
        <w:rPr>
          <w:rStyle w:val="HideTWBExt"/>
          <w:noProof w:val="0"/>
          <w:color w:val="auto"/>
        </w:rPr>
        <w:t>&lt;/RepeatBlock-By&gt;</w:t>
      </w:r>
    </w:p>
    <w:p w14:paraId="5926191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59DB604"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CD2035D" w14:textId="77777777" w:rsidTr="007B6216">
        <w:trPr>
          <w:trHeight w:hRule="exact" w:val="240"/>
          <w:jc w:val="center"/>
        </w:trPr>
        <w:tc>
          <w:tcPr>
            <w:tcW w:w="9752" w:type="dxa"/>
            <w:gridSpan w:val="2"/>
          </w:tcPr>
          <w:p w14:paraId="2E5C7A71" w14:textId="77777777" w:rsidR="00E734EF" w:rsidRPr="009142CE" w:rsidRDefault="00E734EF" w:rsidP="007B6216"/>
        </w:tc>
      </w:tr>
      <w:tr w:rsidR="00E734EF" w:rsidRPr="009142CE" w14:paraId="299B8263" w14:textId="77777777" w:rsidTr="007B6216">
        <w:trPr>
          <w:trHeight w:val="240"/>
          <w:jc w:val="center"/>
        </w:trPr>
        <w:tc>
          <w:tcPr>
            <w:tcW w:w="4876" w:type="dxa"/>
          </w:tcPr>
          <w:p w14:paraId="0FD7D71D" w14:textId="77777777" w:rsidR="00E734EF" w:rsidRPr="009142CE" w:rsidRDefault="00E734EF" w:rsidP="007B6216">
            <w:pPr>
              <w:pStyle w:val="AmColumnHeading"/>
            </w:pPr>
            <w:r w:rsidRPr="009142CE">
              <w:t>Kommissionens forslag</w:t>
            </w:r>
          </w:p>
        </w:tc>
        <w:tc>
          <w:tcPr>
            <w:tcW w:w="4876" w:type="dxa"/>
          </w:tcPr>
          <w:p w14:paraId="66641C38" w14:textId="77777777" w:rsidR="00E734EF" w:rsidRPr="009142CE" w:rsidRDefault="00E734EF" w:rsidP="007B6216">
            <w:pPr>
              <w:pStyle w:val="AmColumnHeading"/>
            </w:pPr>
            <w:r w:rsidRPr="009142CE">
              <w:t>Ændringsforslag</w:t>
            </w:r>
          </w:p>
        </w:tc>
      </w:tr>
      <w:tr w:rsidR="00E734EF" w:rsidRPr="009142CE" w14:paraId="73313802" w14:textId="77777777" w:rsidTr="007B6216">
        <w:trPr>
          <w:jc w:val="center"/>
        </w:trPr>
        <w:tc>
          <w:tcPr>
            <w:tcW w:w="4876" w:type="dxa"/>
          </w:tcPr>
          <w:p w14:paraId="4DE5D4F9" w14:textId="77777777" w:rsidR="00E734EF" w:rsidRPr="009142CE" w:rsidRDefault="00E734EF" w:rsidP="007B6216">
            <w:pPr>
              <w:pStyle w:val="Normal6a"/>
            </w:pPr>
            <w:r w:rsidRPr="009142CE">
              <w:t>(49)</w:t>
            </w:r>
            <w:r w:rsidRPr="009142CE">
              <w:tab/>
              <w:t>Bevisreglerne bør give mulighed for hurtigere familiesammenføring end hidtil. Det er derfor nødvendigt at præcisere, at formelt bevis såsom skriftlig dokumentation og DNA-analyser ikke er nødvendige i de tilfælde, hvor indiciebeviserne er sammenhængende, kan kontrolleres og er tilstrækkeligt detaljerede til at afgøre, hvilken medlemsstat der er ansvarlig for behandlingen af en ansøgning om international beskyttelse.</w:t>
            </w:r>
          </w:p>
        </w:tc>
        <w:tc>
          <w:tcPr>
            <w:tcW w:w="4876" w:type="dxa"/>
          </w:tcPr>
          <w:p w14:paraId="05283977" w14:textId="77777777" w:rsidR="00E734EF" w:rsidRPr="009142CE" w:rsidRDefault="00E734EF" w:rsidP="007B6216">
            <w:pPr>
              <w:pStyle w:val="Normal6a"/>
            </w:pPr>
            <w:r w:rsidRPr="009142CE">
              <w:t>(49)</w:t>
            </w:r>
            <w:r w:rsidRPr="009142CE">
              <w:tab/>
              <w:t xml:space="preserve">Bevisreglerne bør give mulighed for hurtigere familiesammenføring end hidtil. Det er derfor nødvendigt at præcisere, at formelt bevis såsom skriftlig dokumentation og DNA-analyser ikke er nødvendige i de tilfælde, hvor indiciebeviserne er sammenhængende, kan kontrolleres og er tilstrækkeligt detaljerede til at afgøre, hvilken medlemsstat der er ansvarlig for behandlingen af en ansøgning om international beskyttelse. </w:t>
            </w:r>
            <w:r w:rsidRPr="009142CE">
              <w:rPr>
                <w:b/>
                <w:i/>
              </w:rPr>
              <w:t>Medlemsstaternes kompetente myndigheder bør arbejde tæt sammen under fastlæggelsesprocessen for hurtigt at vurdere, om der er en familiemæssig tilknytning.</w:t>
            </w:r>
          </w:p>
        </w:tc>
      </w:tr>
    </w:tbl>
    <w:p w14:paraId="423EA44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8303172" w14:textId="77777777" w:rsidR="00E734EF" w:rsidRPr="009142CE" w:rsidRDefault="00E734EF" w:rsidP="00E734EF">
      <w:r w:rsidRPr="009142CE">
        <w:rPr>
          <w:rStyle w:val="HideTWBExt"/>
          <w:noProof w:val="0"/>
          <w:color w:val="auto"/>
        </w:rPr>
        <w:t>&lt;/Amend&gt;</w:t>
      </w:r>
    </w:p>
    <w:p w14:paraId="30EFBF6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586</w:t>
      </w:r>
      <w:r w:rsidRPr="009142CE">
        <w:rPr>
          <w:rStyle w:val="HideTWBExt"/>
          <w:noProof w:val="0"/>
          <w:color w:val="auto"/>
        </w:rPr>
        <w:t>&lt;/NumAm&gt;</w:t>
      </w:r>
    </w:p>
    <w:p w14:paraId="788EE01B"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1C385828" w14:textId="77777777" w:rsidR="00E734EF" w:rsidRPr="009142CE" w:rsidRDefault="00E734EF" w:rsidP="00E734EF">
      <w:pPr>
        <w:pStyle w:val="NormalBold"/>
      </w:pPr>
      <w:r w:rsidRPr="009142CE">
        <w:rPr>
          <w:rStyle w:val="HideTWBExt"/>
          <w:noProof w:val="0"/>
          <w:color w:val="auto"/>
        </w:rPr>
        <w:t>&lt;/RepeatBlock-By&gt;</w:t>
      </w:r>
    </w:p>
    <w:p w14:paraId="389AC32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43EB4F2" w14:textId="77777777" w:rsidR="00E734EF" w:rsidRPr="009142CE" w:rsidRDefault="00E734EF" w:rsidP="00E734EF">
      <w:pPr>
        <w:pStyle w:val="NormalBold"/>
      </w:pPr>
      <w:r w:rsidRPr="009142CE">
        <w:rPr>
          <w:rStyle w:val="HideTWBExt"/>
          <w:noProof w:val="0"/>
          <w:color w:val="auto"/>
        </w:rPr>
        <w:t>&lt;Article&gt;</w:t>
      </w:r>
      <w:r w:rsidRPr="009142CE">
        <w:t>Betragtning 49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1D361C5" w14:textId="77777777" w:rsidTr="007B6216">
        <w:trPr>
          <w:trHeight w:hRule="exact" w:val="240"/>
          <w:jc w:val="center"/>
        </w:trPr>
        <w:tc>
          <w:tcPr>
            <w:tcW w:w="9752" w:type="dxa"/>
            <w:gridSpan w:val="2"/>
          </w:tcPr>
          <w:p w14:paraId="14B07DB6" w14:textId="77777777" w:rsidR="00E734EF" w:rsidRPr="009142CE" w:rsidRDefault="00E734EF" w:rsidP="007B6216"/>
        </w:tc>
      </w:tr>
      <w:tr w:rsidR="00E734EF" w:rsidRPr="009142CE" w14:paraId="53557656" w14:textId="77777777" w:rsidTr="007B6216">
        <w:trPr>
          <w:trHeight w:val="240"/>
          <w:jc w:val="center"/>
        </w:trPr>
        <w:tc>
          <w:tcPr>
            <w:tcW w:w="4876" w:type="dxa"/>
          </w:tcPr>
          <w:p w14:paraId="355A9450" w14:textId="77777777" w:rsidR="00E734EF" w:rsidRPr="009142CE" w:rsidRDefault="00E734EF" w:rsidP="007B6216">
            <w:pPr>
              <w:pStyle w:val="AmColumnHeading"/>
            </w:pPr>
            <w:r w:rsidRPr="009142CE">
              <w:t>Kommissionens forslag</w:t>
            </w:r>
          </w:p>
        </w:tc>
        <w:tc>
          <w:tcPr>
            <w:tcW w:w="4876" w:type="dxa"/>
          </w:tcPr>
          <w:p w14:paraId="6EF8A16B" w14:textId="77777777" w:rsidR="00E734EF" w:rsidRPr="009142CE" w:rsidRDefault="00E734EF" w:rsidP="007B6216">
            <w:pPr>
              <w:pStyle w:val="AmColumnHeading"/>
            </w:pPr>
            <w:r w:rsidRPr="009142CE">
              <w:t>Ændringsforslag</w:t>
            </w:r>
          </w:p>
        </w:tc>
      </w:tr>
      <w:tr w:rsidR="00E734EF" w:rsidRPr="009142CE" w14:paraId="66ED5147" w14:textId="77777777" w:rsidTr="007B6216">
        <w:trPr>
          <w:jc w:val="center"/>
        </w:trPr>
        <w:tc>
          <w:tcPr>
            <w:tcW w:w="4876" w:type="dxa"/>
          </w:tcPr>
          <w:p w14:paraId="10A9B3D0" w14:textId="77777777" w:rsidR="00E734EF" w:rsidRPr="009142CE" w:rsidRDefault="00E734EF" w:rsidP="007B6216">
            <w:pPr>
              <w:pStyle w:val="Normal6a"/>
            </w:pPr>
            <w:r w:rsidRPr="009142CE">
              <w:t>(49)</w:t>
            </w:r>
            <w:r w:rsidRPr="009142CE">
              <w:tab/>
              <w:t xml:space="preserve">Bevisreglerne bør give mulighed for hurtigere familiesammenføring end hidtil. Det er derfor nødvendigt at præcisere, at formelt bevis såsom skriftlig dokumentation og DNA-analyser ikke er nødvendige i de tilfælde, hvor indiciebeviserne er </w:t>
            </w:r>
            <w:r w:rsidRPr="009142CE">
              <w:rPr>
                <w:b/>
                <w:i/>
              </w:rPr>
              <w:t>sammenhængende, kan kontrolleres og er tilstrækkeligt detaljerede</w:t>
            </w:r>
            <w:r w:rsidRPr="009142CE">
              <w:t xml:space="preserve"> til at afgøre, hvilken medlemsstat der er ansvarlig for behandlingen af en ansøgning om international beskyttelse.</w:t>
            </w:r>
          </w:p>
        </w:tc>
        <w:tc>
          <w:tcPr>
            <w:tcW w:w="4876" w:type="dxa"/>
          </w:tcPr>
          <w:p w14:paraId="5963DB9F" w14:textId="77777777" w:rsidR="00E734EF" w:rsidRPr="009142CE" w:rsidRDefault="00E734EF" w:rsidP="007B6216">
            <w:pPr>
              <w:pStyle w:val="Normal6a"/>
            </w:pPr>
            <w:r w:rsidRPr="009142CE">
              <w:t>(49)</w:t>
            </w:r>
            <w:r w:rsidRPr="009142CE">
              <w:tab/>
              <w:t xml:space="preserve">Bevisreglerne bør give mulighed for hurtigere familiesammenføring end hidtil. Det er derfor nødvendigt at præcisere, at formelt bevis såsom skriftlig dokumentation og DNA-analyser ikke er nødvendige i de tilfælde, hvor indiciebeviserne er </w:t>
            </w:r>
            <w:r w:rsidRPr="009142CE">
              <w:rPr>
                <w:b/>
                <w:i/>
              </w:rPr>
              <w:t xml:space="preserve">tilstrækkelige </w:t>
            </w:r>
            <w:r w:rsidRPr="009142CE">
              <w:t>til at afgøre, hvilken medlemsstat der er ansvarlig for behandlingen af en ansøgning om international beskyttelse.</w:t>
            </w:r>
          </w:p>
        </w:tc>
      </w:tr>
    </w:tbl>
    <w:p w14:paraId="39540DE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8A6FD9C" w14:textId="77777777" w:rsidR="00E734EF" w:rsidRPr="009142CE" w:rsidRDefault="00E734EF" w:rsidP="00E734EF">
      <w:r w:rsidRPr="009142CE">
        <w:rPr>
          <w:rStyle w:val="HideTWBExt"/>
          <w:noProof w:val="0"/>
          <w:color w:val="auto"/>
        </w:rPr>
        <w:t>&lt;/Amend&gt;</w:t>
      </w:r>
    </w:p>
    <w:p w14:paraId="3988C4F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587</w:t>
      </w:r>
      <w:r w:rsidRPr="009142CE">
        <w:rPr>
          <w:rStyle w:val="HideTWBExt"/>
          <w:noProof w:val="0"/>
          <w:color w:val="auto"/>
        </w:rPr>
        <w:t>&lt;/NumAm&gt;</w:t>
      </w:r>
    </w:p>
    <w:p w14:paraId="4EF8F75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035CCFA" w14:textId="77777777" w:rsidR="00E734EF" w:rsidRPr="009142CE" w:rsidRDefault="00E734EF" w:rsidP="00E734EF">
      <w:pPr>
        <w:pStyle w:val="NormalBold"/>
      </w:pPr>
      <w:r w:rsidRPr="009142CE">
        <w:rPr>
          <w:rStyle w:val="HideTWBExt"/>
          <w:noProof w:val="0"/>
          <w:color w:val="auto"/>
        </w:rPr>
        <w:t>&lt;/RepeatBlock-By&gt;</w:t>
      </w:r>
    </w:p>
    <w:p w14:paraId="6B055CC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7C4FC7C" w14:textId="77777777" w:rsidR="00E734EF" w:rsidRPr="009142CE" w:rsidRDefault="00E734EF" w:rsidP="00E734EF">
      <w:pPr>
        <w:pStyle w:val="NormalBold"/>
      </w:pPr>
      <w:r w:rsidRPr="009142CE">
        <w:rPr>
          <w:rStyle w:val="HideTWBExt"/>
          <w:noProof w:val="0"/>
          <w:color w:val="auto"/>
        </w:rPr>
        <w:t>&lt;Article&gt;</w:t>
      </w:r>
      <w:r w:rsidRPr="009142CE">
        <w:t>Betragtning 49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A4AB7A7" w14:textId="77777777" w:rsidTr="007B6216">
        <w:trPr>
          <w:trHeight w:hRule="exact" w:val="240"/>
          <w:jc w:val="center"/>
        </w:trPr>
        <w:tc>
          <w:tcPr>
            <w:tcW w:w="9752" w:type="dxa"/>
            <w:gridSpan w:val="2"/>
          </w:tcPr>
          <w:p w14:paraId="6B16F1E4" w14:textId="77777777" w:rsidR="00E734EF" w:rsidRPr="009142CE" w:rsidRDefault="00E734EF" w:rsidP="007B6216"/>
        </w:tc>
      </w:tr>
      <w:tr w:rsidR="00E734EF" w:rsidRPr="009142CE" w14:paraId="24105687" w14:textId="77777777" w:rsidTr="007B6216">
        <w:trPr>
          <w:trHeight w:val="240"/>
          <w:jc w:val="center"/>
        </w:trPr>
        <w:tc>
          <w:tcPr>
            <w:tcW w:w="4876" w:type="dxa"/>
          </w:tcPr>
          <w:p w14:paraId="4F747D60" w14:textId="77777777" w:rsidR="00E734EF" w:rsidRPr="009142CE" w:rsidRDefault="00E734EF" w:rsidP="007B6216">
            <w:pPr>
              <w:pStyle w:val="AmColumnHeading"/>
            </w:pPr>
            <w:r w:rsidRPr="009142CE">
              <w:t>Kommissionens forslag</w:t>
            </w:r>
          </w:p>
        </w:tc>
        <w:tc>
          <w:tcPr>
            <w:tcW w:w="4876" w:type="dxa"/>
          </w:tcPr>
          <w:p w14:paraId="42FAA171" w14:textId="77777777" w:rsidR="00E734EF" w:rsidRPr="009142CE" w:rsidRDefault="00E734EF" w:rsidP="007B6216">
            <w:pPr>
              <w:pStyle w:val="AmColumnHeading"/>
            </w:pPr>
            <w:r w:rsidRPr="009142CE">
              <w:t>Ændringsforslag</w:t>
            </w:r>
          </w:p>
        </w:tc>
      </w:tr>
      <w:tr w:rsidR="00E734EF" w:rsidRPr="009142CE" w14:paraId="68324611" w14:textId="77777777" w:rsidTr="007B6216">
        <w:trPr>
          <w:jc w:val="center"/>
        </w:trPr>
        <w:tc>
          <w:tcPr>
            <w:tcW w:w="4876" w:type="dxa"/>
          </w:tcPr>
          <w:p w14:paraId="21D430CB" w14:textId="77777777" w:rsidR="00E734EF" w:rsidRPr="009142CE" w:rsidRDefault="00E734EF" w:rsidP="007B6216">
            <w:pPr>
              <w:pStyle w:val="Normal6a"/>
            </w:pPr>
          </w:p>
        </w:tc>
        <w:tc>
          <w:tcPr>
            <w:tcW w:w="4876" w:type="dxa"/>
          </w:tcPr>
          <w:p w14:paraId="6460949D" w14:textId="1FCCEA9E" w:rsidR="00E734EF" w:rsidRPr="009142CE" w:rsidRDefault="00E734EF" w:rsidP="007B6216">
            <w:pPr>
              <w:pStyle w:val="Normal6a"/>
            </w:pPr>
            <w:r w:rsidRPr="009142CE">
              <w:rPr>
                <w:b/>
                <w:i/>
              </w:rPr>
              <w:t>(49a)</w:t>
            </w:r>
            <w:r w:rsidRPr="009142CE">
              <w:tab/>
            </w:r>
            <w:r w:rsidRPr="009142CE">
              <w:rPr>
                <w:b/>
                <w:i/>
              </w:rPr>
              <w:t>Medlemsstaterne bør sikre, at procedurerne er effektive og gør det muligt for ansøgere hurtigt at blive omfordelt til andre medlemsstater, hvis de ikke er ansvarlige i henhold til denne forordning. For at undgå dyre og tidskrævende sekundære overførsler og for at give reel adgang til familiesammenføring for ansøgere uden samtidig at lægge urimelige byrder på frontlinjemedlemslandene bør der fastsættes en let procedure, som gør det muligt for ansøgere, der sandsynligvis opfylder de relevante kriterier, at blive sammenført med familiemedlemmer i et bestemt medlemsland.</w:t>
            </w:r>
          </w:p>
        </w:tc>
      </w:tr>
    </w:tbl>
    <w:p w14:paraId="6BB6DDC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1661E50" w14:textId="77777777" w:rsidR="00E734EF" w:rsidRPr="009142CE" w:rsidRDefault="00E734EF" w:rsidP="00E734EF">
      <w:r w:rsidRPr="009142CE">
        <w:rPr>
          <w:rStyle w:val="HideTWBExt"/>
          <w:noProof w:val="0"/>
          <w:color w:val="auto"/>
        </w:rPr>
        <w:t>&lt;/Amend&gt;</w:t>
      </w:r>
    </w:p>
    <w:p w14:paraId="463CB3D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588</w:t>
      </w:r>
      <w:r w:rsidRPr="009142CE">
        <w:rPr>
          <w:rStyle w:val="HideTWBExt"/>
          <w:noProof w:val="0"/>
          <w:color w:val="auto"/>
        </w:rPr>
        <w:t>&lt;/NumAm&gt;</w:t>
      </w:r>
    </w:p>
    <w:p w14:paraId="21CB47BF"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E8C36AB" w14:textId="77777777" w:rsidR="00E734EF" w:rsidRPr="009142CE" w:rsidRDefault="00E734EF" w:rsidP="00E734EF">
      <w:pPr>
        <w:pStyle w:val="NormalBold"/>
      </w:pPr>
      <w:r w:rsidRPr="009142CE">
        <w:rPr>
          <w:rStyle w:val="HideTWBExt"/>
          <w:noProof w:val="0"/>
          <w:color w:val="auto"/>
        </w:rPr>
        <w:t>&lt;/RepeatBlock-By&gt;</w:t>
      </w:r>
    </w:p>
    <w:p w14:paraId="3419EE2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1D21233" w14:textId="77777777" w:rsidR="00E734EF" w:rsidRPr="009142CE" w:rsidRDefault="00E734EF" w:rsidP="00E734EF">
      <w:pPr>
        <w:pStyle w:val="NormalBold"/>
      </w:pPr>
      <w:r w:rsidRPr="009142CE">
        <w:rPr>
          <w:rStyle w:val="HideTWBExt"/>
          <w:noProof w:val="0"/>
          <w:color w:val="auto"/>
        </w:rPr>
        <w:t>&lt;Article&gt;</w:t>
      </w:r>
      <w:r w:rsidRPr="009142CE">
        <w:t>Betragtning 50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4D31243" w14:textId="77777777" w:rsidTr="007B6216">
        <w:trPr>
          <w:trHeight w:hRule="exact" w:val="240"/>
          <w:jc w:val="center"/>
        </w:trPr>
        <w:tc>
          <w:tcPr>
            <w:tcW w:w="9752" w:type="dxa"/>
            <w:gridSpan w:val="2"/>
          </w:tcPr>
          <w:p w14:paraId="53112C08" w14:textId="77777777" w:rsidR="00E734EF" w:rsidRPr="009142CE" w:rsidRDefault="00E734EF" w:rsidP="007B6216"/>
        </w:tc>
      </w:tr>
      <w:tr w:rsidR="00E734EF" w:rsidRPr="009142CE" w14:paraId="296A6915" w14:textId="77777777" w:rsidTr="007B6216">
        <w:trPr>
          <w:trHeight w:val="240"/>
          <w:jc w:val="center"/>
        </w:trPr>
        <w:tc>
          <w:tcPr>
            <w:tcW w:w="4876" w:type="dxa"/>
          </w:tcPr>
          <w:p w14:paraId="407068A2" w14:textId="77777777" w:rsidR="00E734EF" w:rsidRPr="009142CE" w:rsidRDefault="00E734EF" w:rsidP="007B6216">
            <w:pPr>
              <w:pStyle w:val="AmColumnHeading"/>
            </w:pPr>
            <w:r w:rsidRPr="009142CE">
              <w:t>Kommissionens forslag</w:t>
            </w:r>
          </w:p>
        </w:tc>
        <w:tc>
          <w:tcPr>
            <w:tcW w:w="4876" w:type="dxa"/>
          </w:tcPr>
          <w:p w14:paraId="336AF5F4" w14:textId="77777777" w:rsidR="00E734EF" w:rsidRPr="009142CE" w:rsidRDefault="00E734EF" w:rsidP="007B6216">
            <w:pPr>
              <w:pStyle w:val="AmColumnHeading"/>
            </w:pPr>
            <w:r w:rsidRPr="009142CE">
              <w:t>Ændringsforslag</w:t>
            </w:r>
          </w:p>
        </w:tc>
      </w:tr>
      <w:tr w:rsidR="00E734EF" w:rsidRPr="009142CE" w14:paraId="3A106697" w14:textId="77777777" w:rsidTr="007B6216">
        <w:trPr>
          <w:jc w:val="center"/>
        </w:trPr>
        <w:tc>
          <w:tcPr>
            <w:tcW w:w="4876" w:type="dxa"/>
          </w:tcPr>
          <w:p w14:paraId="724E237E" w14:textId="77777777" w:rsidR="00E734EF" w:rsidRPr="009142CE" w:rsidRDefault="00E734EF" w:rsidP="007B6216">
            <w:pPr>
              <w:pStyle w:val="Normal6a"/>
            </w:pPr>
            <w:r w:rsidRPr="009142CE">
              <w:rPr>
                <w:b/>
                <w:i/>
              </w:rPr>
              <w:t>(50)</w:t>
            </w:r>
            <w:r w:rsidRPr="009142CE">
              <w:tab/>
            </w:r>
            <w:r w:rsidRPr="009142CE">
              <w:rPr>
                <w:b/>
                <w:i/>
              </w:rPr>
              <w:t>Hvis personer er i besiddelse af et eksamensbevis eller et andet kvalifikationsbevis, bør den medlemsstat, hvor eksamensbeviset er udstedt, være ansvarlig for behandlingen af ansøgningen. Dette vil sikre en hurtig behandling af ansøgningen i den medlemsstat, med hvilken ansøgeren har en meningsfuld tilknytning på grundlag af eksamensbeviset.</w:t>
            </w:r>
          </w:p>
        </w:tc>
        <w:tc>
          <w:tcPr>
            <w:tcW w:w="4876" w:type="dxa"/>
          </w:tcPr>
          <w:p w14:paraId="3AB482F3" w14:textId="77777777" w:rsidR="00E734EF" w:rsidRPr="009142CE" w:rsidRDefault="00E734EF" w:rsidP="007B6216">
            <w:pPr>
              <w:pStyle w:val="Normal6a"/>
            </w:pPr>
            <w:r w:rsidRPr="009142CE">
              <w:rPr>
                <w:b/>
                <w:i/>
              </w:rPr>
              <w:t>udgår</w:t>
            </w:r>
          </w:p>
        </w:tc>
      </w:tr>
    </w:tbl>
    <w:p w14:paraId="223C7F2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5E7D6C4" w14:textId="77777777" w:rsidR="00E734EF" w:rsidRPr="009142CE" w:rsidRDefault="00E734EF" w:rsidP="00E734EF">
      <w:r w:rsidRPr="009142CE">
        <w:rPr>
          <w:rStyle w:val="HideTWBExt"/>
          <w:noProof w:val="0"/>
          <w:color w:val="auto"/>
        </w:rPr>
        <w:t>&lt;/Amend&gt;</w:t>
      </w:r>
    </w:p>
    <w:p w14:paraId="3BA8DC2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589</w:t>
      </w:r>
      <w:r w:rsidRPr="009142CE">
        <w:rPr>
          <w:rStyle w:val="HideTWBExt"/>
          <w:noProof w:val="0"/>
          <w:color w:val="auto"/>
        </w:rPr>
        <w:t>&lt;/NumAm&gt;</w:t>
      </w:r>
    </w:p>
    <w:p w14:paraId="5812DA53"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64E7C4A" w14:textId="77777777" w:rsidR="00E734EF" w:rsidRPr="009142CE" w:rsidRDefault="00E734EF" w:rsidP="00E734EF">
      <w:pPr>
        <w:pStyle w:val="NormalBold"/>
      </w:pPr>
      <w:r w:rsidRPr="009142CE">
        <w:rPr>
          <w:rStyle w:val="HideTWBExt"/>
          <w:noProof w:val="0"/>
          <w:color w:val="auto"/>
        </w:rPr>
        <w:t>&lt;/RepeatBlock-By&gt;</w:t>
      </w:r>
    </w:p>
    <w:p w14:paraId="6C03106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C9A14DE" w14:textId="77777777" w:rsidR="00E734EF" w:rsidRPr="009142CE" w:rsidRDefault="00E734EF" w:rsidP="00E734EF">
      <w:pPr>
        <w:pStyle w:val="NormalBold"/>
      </w:pPr>
      <w:r w:rsidRPr="009142CE">
        <w:rPr>
          <w:rStyle w:val="HideTWBExt"/>
          <w:noProof w:val="0"/>
          <w:color w:val="auto"/>
        </w:rPr>
        <w:t>&lt;Article&gt;</w:t>
      </w:r>
      <w:r w:rsidRPr="009142CE">
        <w:t>Betragtning 50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390F86A" w14:textId="77777777" w:rsidTr="007B6216">
        <w:trPr>
          <w:trHeight w:hRule="exact" w:val="240"/>
          <w:jc w:val="center"/>
        </w:trPr>
        <w:tc>
          <w:tcPr>
            <w:tcW w:w="9752" w:type="dxa"/>
            <w:gridSpan w:val="2"/>
          </w:tcPr>
          <w:p w14:paraId="4E1F5872" w14:textId="77777777" w:rsidR="00E734EF" w:rsidRPr="009142CE" w:rsidRDefault="00E734EF" w:rsidP="007B6216"/>
        </w:tc>
      </w:tr>
      <w:tr w:rsidR="00E734EF" w:rsidRPr="009142CE" w14:paraId="5683464D" w14:textId="77777777" w:rsidTr="007B6216">
        <w:trPr>
          <w:trHeight w:val="240"/>
          <w:jc w:val="center"/>
        </w:trPr>
        <w:tc>
          <w:tcPr>
            <w:tcW w:w="4876" w:type="dxa"/>
          </w:tcPr>
          <w:p w14:paraId="0B96BCAC" w14:textId="77777777" w:rsidR="00E734EF" w:rsidRPr="009142CE" w:rsidRDefault="00E734EF" w:rsidP="007B6216">
            <w:pPr>
              <w:pStyle w:val="AmColumnHeading"/>
            </w:pPr>
            <w:r w:rsidRPr="009142CE">
              <w:t>Kommissionens forslag</w:t>
            </w:r>
          </w:p>
        </w:tc>
        <w:tc>
          <w:tcPr>
            <w:tcW w:w="4876" w:type="dxa"/>
          </w:tcPr>
          <w:p w14:paraId="30D0D4DF" w14:textId="77777777" w:rsidR="00E734EF" w:rsidRPr="009142CE" w:rsidRDefault="00E734EF" w:rsidP="007B6216">
            <w:pPr>
              <w:pStyle w:val="AmColumnHeading"/>
            </w:pPr>
            <w:r w:rsidRPr="009142CE">
              <w:t>Ændringsforslag</w:t>
            </w:r>
          </w:p>
        </w:tc>
      </w:tr>
      <w:tr w:rsidR="00E734EF" w:rsidRPr="009142CE" w14:paraId="6B3350F6" w14:textId="77777777" w:rsidTr="007B6216">
        <w:trPr>
          <w:jc w:val="center"/>
        </w:trPr>
        <w:tc>
          <w:tcPr>
            <w:tcW w:w="4876" w:type="dxa"/>
          </w:tcPr>
          <w:p w14:paraId="052CE945" w14:textId="77777777" w:rsidR="00E734EF" w:rsidRPr="009142CE" w:rsidRDefault="00E734EF" w:rsidP="007B6216">
            <w:pPr>
              <w:pStyle w:val="Normal6a"/>
            </w:pPr>
            <w:r w:rsidRPr="009142CE">
              <w:rPr>
                <w:b/>
                <w:i/>
              </w:rPr>
              <w:t>(50)</w:t>
            </w:r>
            <w:r w:rsidRPr="009142CE">
              <w:tab/>
            </w:r>
            <w:r w:rsidRPr="009142CE">
              <w:rPr>
                <w:b/>
                <w:i/>
              </w:rPr>
              <w:t>Hvis personer er i besiddelse af et eksamensbevis eller et andet kvalifikationsbevis, bør den medlemsstat, hvor eksamensbeviset er udstedt, være ansvarlig for behandlingen af ansøgningen. Dette vil sikre en hurtig behandling af ansøgningen i den medlemsstat, med hvilken ansøgeren har en meningsfuld tilknytning på grundlag af eksamensbeviset.</w:t>
            </w:r>
          </w:p>
        </w:tc>
        <w:tc>
          <w:tcPr>
            <w:tcW w:w="4876" w:type="dxa"/>
          </w:tcPr>
          <w:p w14:paraId="26FDA1C2" w14:textId="77777777" w:rsidR="00E734EF" w:rsidRPr="009142CE" w:rsidRDefault="00E734EF" w:rsidP="007B6216">
            <w:pPr>
              <w:pStyle w:val="Normal6a"/>
            </w:pPr>
            <w:r w:rsidRPr="009142CE">
              <w:rPr>
                <w:b/>
                <w:i/>
              </w:rPr>
              <w:t>udgår</w:t>
            </w:r>
          </w:p>
        </w:tc>
      </w:tr>
    </w:tbl>
    <w:p w14:paraId="2AB5E42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FD9C15" w14:textId="77777777" w:rsidR="00E734EF" w:rsidRPr="009142CE" w:rsidRDefault="00E734EF" w:rsidP="00E734EF">
      <w:r w:rsidRPr="009142CE">
        <w:rPr>
          <w:rStyle w:val="HideTWBExt"/>
          <w:noProof w:val="0"/>
          <w:color w:val="auto"/>
        </w:rPr>
        <w:t>&lt;/Amend&gt;</w:t>
      </w:r>
    </w:p>
    <w:p w14:paraId="2985D2D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590</w:t>
      </w:r>
      <w:r w:rsidRPr="009142CE">
        <w:rPr>
          <w:rStyle w:val="HideTWBExt"/>
          <w:noProof w:val="0"/>
          <w:color w:val="auto"/>
        </w:rPr>
        <w:t>&lt;/NumAm&gt;</w:t>
      </w:r>
    </w:p>
    <w:p w14:paraId="0DF62E77"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38615316" w14:textId="77777777" w:rsidR="00E734EF" w:rsidRPr="009142CE" w:rsidRDefault="00E734EF" w:rsidP="00E734EF">
      <w:pPr>
        <w:pStyle w:val="NormalBold"/>
      </w:pPr>
      <w:r w:rsidRPr="009142CE">
        <w:rPr>
          <w:rStyle w:val="HideTWBExt"/>
          <w:noProof w:val="0"/>
          <w:color w:val="auto"/>
        </w:rPr>
        <w:t>&lt;/RepeatBlock-By&gt;</w:t>
      </w:r>
    </w:p>
    <w:p w14:paraId="08BD544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55EC3F" w14:textId="77777777" w:rsidR="00E734EF" w:rsidRPr="009142CE" w:rsidRDefault="00E734EF" w:rsidP="00E734EF">
      <w:pPr>
        <w:pStyle w:val="NormalBold"/>
      </w:pPr>
      <w:r w:rsidRPr="009142CE">
        <w:rPr>
          <w:rStyle w:val="HideTWBExt"/>
          <w:noProof w:val="0"/>
          <w:color w:val="auto"/>
        </w:rPr>
        <w:t>&lt;Article&gt;</w:t>
      </w:r>
      <w:r w:rsidRPr="009142CE">
        <w:t>Betragtning 50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BF827D5" w14:textId="77777777" w:rsidTr="007B6216">
        <w:trPr>
          <w:trHeight w:hRule="exact" w:val="240"/>
          <w:jc w:val="center"/>
        </w:trPr>
        <w:tc>
          <w:tcPr>
            <w:tcW w:w="9752" w:type="dxa"/>
            <w:gridSpan w:val="2"/>
          </w:tcPr>
          <w:p w14:paraId="1555144A" w14:textId="77777777" w:rsidR="00E734EF" w:rsidRPr="009142CE" w:rsidRDefault="00E734EF" w:rsidP="007B6216"/>
        </w:tc>
      </w:tr>
      <w:tr w:rsidR="00E734EF" w:rsidRPr="009142CE" w14:paraId="1471A828" w14:textId="77777777" w:rsidTr="007B6216">
        <w:trPr>
          <w:trHeight w:val="240"/>
          <w:jc w:val="center"/>
        </w:trPr>
        <w:tc>
          <w:tcPr>
            <w:tcW w:w="4876" w:type="dxa"/>
          </w:tcPr>
          <w:p w14:paraId="7A1D051F" w14:textId="77777777" w:rsidR="00E734EF" w:rsidRPr="009142CE" w:rsidRDefault="00E734EF" w:rsidP="007B6216">
            <w:pPr>
              <w:pStyle w:val="AmColumnHeading"/>
            </w:pPr>
            <w:r w:rsidRPr="009142CE">
              <w:t>Kommissionens forslag</w:t>
            </w:r>
          </w:p>
        </w:tc>
        <w:tc>
          <w:tcPr>
            <w:tcW w:w="4876" w:type="dxa"/>
          </w:tcPr>
          <w:p w14:paraId="465A6215" w14:textId="77777777" w:rsidR="00E734EF" w:rsidRPr="009142CE" w:rsidRDefault="00E734EF" w:rsidP="007B6216">
            <w:pPr>
              <w:pStyle w:val="AmColumnHeading"/>
            </w:pPr>
            <w:r w:rsidRPr="009142CE">
              <w:t>Ændringsforslag</w:t>
            </w:r>
          </w:p>
        </w:tc>
      </w:tr>
      <w:tr w:rsidR="00E734EF" w:rsidRPr="009142CE" w14:paraId="20A062B0" w14:textId="77777777" w:rsidTr="007B6216">
        <w:trPr>
          <w:jc w:val="center"/>
        </w:trPr>
        <w:tc>
          <w:tcPr>
            <w:tcW w:w="4876" w:type="dxa"/>
          </w:tcPr>
          <w:p w14:paraId="674CC8EA" w14:textId="77777777" w:rsidR="00E734EF" w:rsidRPr="009142CE" w:rsidRDefault="00E734EF" w:rsidP="007B6216">
            <w:pPr>
              <w:pStyle w:val="Normal6a"/>
            </w:pPr>
            <w:r w:rsidRPr="009142CE">
              <w:rPr>
                <w:b/>
                <w:i/>
              </w:rPr>
              <w:t>(50)</w:t>
            </w:r>
            <w:r w:rsidRPr="009142CE">
              <w:tab/>
            </w:r>
            <w:r w:rsidRPr="009142CE">
              <w:rPr>
                <w:b/>
                <w:i/>
              </w:rPr>
              <w:t>Hvis personer er i besiddelse af et eksamensbevis eller et andet kvalifikationsbevis, bør den medlemsstat, hvor eksamensbeviset er udstedt, være ansvarlig for behandlingen af ansøgningen. Dette vil sikre en hurtig behandling af ansøgningen i den medlemsstat, med hvilken ansøgeren har en meningsfuld tilknytning på grundlag af eksamensbeviset.</w:t>
            </w:r>
          </w:p>
        </w:tc>
        <w:tc>
          <w:tcPr>
            <w:tcW w:w="4876" w:type="dxa"/>
          </w:tcPr>
          <w:p w14:paraId="07C4B6AB" w14:textId="77777777" w:rsidR="00E734EF" w:rsidRPr="009142CE" w:rsidRDefault="00E734EF" w:rsidP="007B6216">
            <w:pPr>
              <w:pStyle w:val="Normal6a"/>
            </w:pPr>
            <w:r w:rsidRPr="009142CE">
              <w:rPr>
                <w:b/>
                <w:i/>
              </w:rPr>
              <w:t>udgår</w:t>
            </w:r>
          </w:p>
        </w:tc>
      </w:tr>
    </w:tbl>
    <w:p w14:paraId="43F6C5F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D1662C2" w14:textId="77777777" w:rsidR="00E734EF" w:rsidRPr="009142CE" w:rsidRDefault="00E734EF" w:rsidP="00E734EF">
      <w:r w:rsidRPr="009142CE">
        <w:rPr>
          <w:rStyle w:val="HideTWBExt"/>
          <w:noProof w:val="0"/>
          <w:color w:val="auto"/>
        </w:rPr>
        <w:t>&lt;/Amend&gt;</w:t>
      </w:r>
    </w:p>
    <w:p w14:paraId="703446F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591</w:t>
      </w:r>
      <w:r w:rsidRPr="009142CE">
        <w:rPr>
          <w:rStyle w:val="HideTWBExt"/>
          <w:noProof w:val="0"/>
          <w:color w:val="auto"/>
        </w:rPr>
        <w:t>&lt;/NumAm&gt;</w:t>
      </w:r>
    </w:p>
    <w:p w14:paraId="20931B8B"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69464C2" w14:textId="77777777" w:rsidR="00E734EF" w:rsidRPr="009142CE" w:rsidRDefault="00E734EF" w:rsidP="00E734EF">
      <w:pPr>
        <w:pStyle w:val="NormalBold"/>
      </w:pPr>
      <w:r w:rsidRPr="009142CE">
        <w:rPr>
          <w:rStyle w:val="HideTWBExt"/>
          <w:noProof w:val="0"/>
          <w:color w:val="auto"/>
        </w:rPr>
        <w:t>&lt;/RepeatBlock-By&gt;</w:t>
      </w:r>
    </w:p>
    <w:p w14:paraId="45EA485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7E5C742" w14:textId="77777777" w:rsidR="00E734EF" w:rsidRPr="009142CE" w:rsidRDefault="00E734EF" w:rsidP="00E734EF">
      <w:pPr>
        <w:pStyle w:val="NormalBold"/>
      </w:pPr>
      <w:r w:rsidRPr="009142CE">
        <w:rPr>
          <w:rStyle w:val="HideTWBExt"/>
          <w:noProof w:val="0"/>
          <w:color w:val="auto"/>
        </w:rPr>
        <w:t>&lt;Article&gt;</w:t>
      </w:r>
      <w:r w:rsidRPr="009142CE">
        <w:t>Betragtning 50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5A84AE0" w14:textId="77777777" w:rsidTr="007B6216">
        <w:trPr>
          <w:trHeight w:hRule="exact" w:val="240"/>
          <w:jc w:val="center"/>
        </w:trPr>
        <w:tc>
          <w:tcPr>
            <w:tcW w:w="9752" w:type="dxa"/>
            <w:gridSpan w:val="2"/>
          </w:tcPr>
          <w:p w14:paraId="551A1BC5" w14:textId="77777777" w:rsidR="00E734EF" w:rsidRPr="009142CE" w:rsidRDefault="00E734EF" w:rsidP="007B6216"/>
        </w:tc>
      </w:tr>
      <w:tr w:rsidR="00E734EF" w:rsidRPr="009142CE" w14:paraId="3BB670AF" w14:textId="77777777" w:rsidTr="007B6216">
        <w:trPr>
          <w:trHeight w:val="240"/>
          <w:jc w:val="center"/>
        </w:trPr>
        <w:tc>
          <w:tcPr>
            <w:tcW w:w="4876" w:type="dxa"/>
          </w:tcPr>
          <w:p w14:paraId="044D6C50" w14:textId="77777777" w:rsidR="00E734EF" w:rsidRPr="009142CE" w:rsidRDefault="00E734EF" w:rsidP="007B6216">
            <w:pPr>
              <w:pStyle w:val="AmColumnHeading"/>
            </w:pPr>
            <w:r w:rsidRPr="009142CE">
              <w:t>Kommissionens forslag</w:t>
            </w:r>
          </w:p>
        </w:tc>
        <w:tc>
          <w:tcPr>
            <w:tcW w:w="4876" w:type="dxa"/>
          </w:tcPr>
          <w:p w14:paraId="2940F2FC" w14:textId="77777777" w:rsidR="00E734EF" w:rsidRPr="009142CE" w:rsidRDefault="00E734EF" w:rsidP="007B6216">
            <w:pPr>
              <w:pStyle w:val="AmColumnHeading"/>
            </w:pPr>
            <w:r w:rsidRPr="009142CE">
              <w:t>Ændringsforslag</w:t>
            </w:r>
          </w:p>
        </w:tc>
      </w:tr>
      <w:tr w:rsidR="00E734EF" w:rsidRPr="009142CE" w14:paraId="6DC94B18" w14:textId="77777777" w:rsidTr="007B6216">
        <w:trPr>
          <w:jc w:val="center"/>
        </w:trPr>
        <w:tc>
          <w:tcPr>
            <w:tcW w:w="4876" w:type="dxa"/>
          </w:tcPr>
          <w:p w14:paraId="610DB9D2" w14:textId="77777777" w:rsidR="00E734EF" w:rsidRPr="009142CE" w:rsidRDefault="00E734EF" w:rsidP="007B6216">
            <w:pPr>
              <w:pStyle w:val="Normal6a"/>
            </w:pPr>
          </w:p>
        </w:tc>
        <w:tc>
          <w:tcPr>
            <w:tcW w:w="4876" w:type="dxa"/>
          </w:tcPr>
          <w:p w14:paraId="669E9BBB" w14:textId="77777777" w:rsidR="00E734EF" w:rsidRPr="009142CE" w:rsidRDefault="00E734EF" w:rsidP="007B6216">
            <w:pPr>
              <w:pStyle w:val="Normal6a"/>
            </w:pPr>
            <w:r w:rsidRPr="009142CE">
              <w:rPr>
                <w:b/>
                <w:i/>
              </w:rPr>
              <w:t>(50a)</w:t>
            </w:r>
            <w:r w:rsidRPr="009142CE">
              <w:tab/>
            </w:r>
            <w:r w:rsidRPr="009142CE">
              <w:rPr>
                <w:b/>
                <w:i/>
              </w:rPr>
              <w:t>For at forhindre pres på asyl- eller modtagelsessystemet i den medlemsstat, der træffer afgørelsen, bør den lette procedure udvides til at omfatte alle ansøgere, som kan forventes at opfylde et af kriterierne i denne forordning, hvis Kommissionen har fastslået, at der er risiko for et sådant pres.</w:t>
            </w:r>
          </w:p>
        </w:tc>
      </w:tr>
    </w:tbl>
    <w:p w14:paraId="5E52C2B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804CF02" w14:textId="77777777" w:rsidR="00E734EF" w:rsidRPr="009142CE" w:rsidRDefault="00E734EF" w:rsidP="00E734EF">
      <w:r w:rsidRPr="009142CE">
        <w:rPr>
          <w:rStyle w:val="HideTWBExt"/>
          <w:noProof w:val="0"/>
          <w:color w:val="auto"/>
        </w:rPr>
        <w:t>&lt;/Amend&gt;</w:t>
      </w:r>
    </w:p>
    <w:p w14:paraId="4A9538D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592</w:t>
      </w:r>
      <w:r w:rsidRPr="009142CE">
        <w:rPr>
          <w:rStyle w:val="HideTWBExt"/>
          <w:noProof w:val="0"/>
          <w:color w:val="auto"/>
        </w:rPr>
        <w:t>&lt;/NumAm&gt;</w:t>
      </w:r>
    </w:p>
    <w:p w14:paraId="59B23126"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24145C9E" w14:textId="77777777" w:rsidR="00E734EF" w:rsidRPr="009142CE" w:rsidRDefault="00E734EF" w:rsidP="00E734EF">
      <w:pPr>
        <w:pStyle w:val="NormalBold"/>
      </w:pPr>
      <w:r w:rsidRPr="009142CE">
        <w:rPr>
          <w:rStyle w:val="HideTWBExt"/>
          <w:noProof w:val="0"/>
          <w:color w:val="auto"/>
        </w:rPr>
        <w:t>&lt;/RepeatBlock-By&gt;</w:t>
      </w:r>
    </w:p>
    <w:p w14:paraId="3C31DCC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FEEE3A1" w14:textId="77777777" w:rsidR="00E734EF" w:rsidRPr="009142CE" w:rsidRDefault="00E734EF" w:rsidP="00E734EF">
      <w:pPr>
        <w:pStyle w:val="NormalBold"/>
      </w:pPr>
      <w:r w:rsidRPr="009142CE">
        <w:rPr>
          <w:rStyle w:val="HideTWBExt"/>
          <w:noProof w:val="0"/>
          <w:color w:val="auto"/>
        </w:rPr>
        <w:t>&lt;Article&gt;</w:t>
      </w:r>
      <w:r w:rsidRPr="009142CE">
        <w:t>Betragtning 50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307A6F7" w14:textId="77777777" w:rsidTr="007B6216">
        <w:trPr>
          <w:trHeight w:hRule="exact" w:val="240"/>
          <w:jc w:val="center"/>
        </w:trPr>
        <w:tc>
          <w:tcPr>
            <w:tcW w:w="9752" w:type="dxa"/>
            <w:gridSpan w:val="2"/>
          </w:tcPr>
          <w:p w14:paraId="6A9F7991" w14:textId="77777777" w:rsidR="00E734EF" w:rsidRPr="009142CE" w:rsidRDefault="00E734EF" w:rsidP="007B6216"/>
        </w:tc>
      </w:tr>
      <w:tr w:rsidR="00E734EF" w:rsidRPr="009142CE" w14:paraId="60B541DE" w14:textId="77777777" w:rsidTr="007B6216">
        <w:trPr>
          <w:trHeight w:val="240"/>
          <w:jc w:val="center"/>
        </w:trPr>
        <w:tc>
          <w:tcPr>
            <w:tcW w:w="4876" w:type="dxa"/>
          </w:tcPr>
          <w:p w14:paraId="579D0BCC" w14:textId="77777777" w:rsidR="00E734EF" w:rsidRPr="009142CE" w:rsidRDefault="00E734EF" w:rsidP="007B6216">
            <w:pPr>
              <w:pStyle w:val="AmColumnHeading"/>
            </w:pPr>
            <w:r w:rsidRPr="009142CE">
              <w:t>Kommissionens forslag</w:t>
            </w:r>
          </w:p>
        </w:tc>
        <w:tc>
          <w:tcPr>
            <w:tcW w:w="4876" w:type="dxa"/>
          </w:tcPr>
          <w:p w14:paraId="3EDA888C" w14:textId="77777777" w:rsidR="00E734EF" w:rsidRPr="009142CE" w:rsidRDefault="00E734EF" w:rsidP="007B6216">
            <w:pPr>
              <w:pStyle w:val="AmColumnHeading"/>
            </w:pPr>
            <w:r w:rsidRPr="009142CE">
              <w:t>Ændringsforslag</w:t>
            </w:r>
          </w:p>
        </w:tc>
      </w:tr>
      <w:tr w:rsidR="00E734EF" w:rsidRPr="009142CE" w14:paraId="203DE117" w14:textId="77777777" w:rsidTr="007B6216">
        <w:trPr>
          <w:jc w:val="center"/>
        </w:trPr>
        <w:tc>
          <w:tcPr>
            <w:tcW w:w="4876" w:type="dxa"/>
          </w:tcPr>
          <w:p w14:paraId="24ACC7C7" w14:textId="77777777" w:rsidR="00E734EF" w:rsidRPr="009142CE" w:rsidRDefault="00E734EF" w:rsidP="007B6216">
            <w:pPr>
              <w:pStyle w:val="Normal6a"/>
            </w:pPr>
          </w:p>
        </w:tc>
        <w:tc>
          <w:tcPr>
            <w:tcW w:w="4876" w:type="dxa"/>
          </w:tcPr>
          <w:p w14:paraId="1378E6E0" w14:textId="4F5BEBD1" w:rsidR="00E734EF" w:rsidRPr="009142CE" w:rsidRDefault="00E734EF" w:rsidP="007B6216">
            <w:pPr>
              <w:pStyle w:val="Normal6a"/>
            </w:pPr>
            <w:r w:rsidRPr="009142CE">
              <w:rPr>
                <w:b/>
                <w:i/>
              </w:rPr>
              <w:t>(50a)</w:t>
            </w:r>
            <w:r w:rsidRPr="009142CE">
              <w:tab/>
            </w:r>
            <w:r w:rsidRPr="009142CE">
              <w:rPr>
                <w:b/>
                <w:i/>
              </w:rPr>
              <w:t>Hvis en person tidligere har haft lovligt ophold i en EU-medlemsstat, bør denne medlemsstat være ansvarlig for behandlingen af ansøgningen, og der bør foretages en hurtig overførsel.</w:t>
            </w:r>
          </w:p>
        </w:tc>
      </w:tr>
    </w:tbl>
    <w:p w14:paraId="00F0EE4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5F2A344" w14:textId="77777777" w:rsidR="00E734EF" w:rsidRPr="009142CE" w:rsidRDefault="00E734EF" w:rsidP="00E734EF">
      <w:r w:rsidRPr="009142CE">
        <w:rPr>
          <w:rStyle w:val="HideTWBExt"/>
          <w:noProof w:val="0"/>
          <w:color w:val="auto"/>
        </w:rPr>
        <w:t>&lt;/Amend&gt;</w:t>
      </w:r>
    </w:p>
    <w:p w14:paraId="6C87667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593</w:t>
      </w:r>
      <w:r w:rsidRPr="009142CE">
        <w:rPr>
          <w:rStyle w:val="HideTWBExt"/>
          <w:noProof w:val="0"/>
          <w:color w:val="auto"/>
        </w:rPr>
        <w:t>&lt;/NumAm&gt;</w:t>
      </w:r>
    </w:p>
    <w:p w14:paraId="21731902"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7932EAD" w14:textId="77777777" w:rsidR="00E734EF" w:rsidRPr="009142CE" w:rsidRDefault="00E734EF" w:rsidP="00E734EF">
      <w:pPr>
        <w:pStyle w:val="NormalBold"/>
      </w:pPr>
      <w:r w:rsidRPr="009142CE">
        <w:rPr>
          <w:rStyle w:val="HideTWBExt"/>
          <w:noProof w:val="0"/>
          <w:color w:val="auto"/>
        </w:rPr>
        <w:t>&lt;/RepeatBlock-By&gt;</w:t>
      </w:r>
    </w:p>
    <w:p w14:paraId="4472919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483986" w14:textId="77777777" w:rsidR="00E734EF" w:rsidRPr="009142CE" w:rsidRDefault="00E734EF" w:rsidP="00E734EF">
      <w:pPr>
        <w:pStyle w:val="NormalBold"/>
      </w:pPr>
      <w:r w:rsidRPr="009142CE">
        <w:rPr>
          <w:rStyle w:val="HideTWBExt"/>
          <w:noProof w:val="0"/>
          <w:color w:val="auto"/>
        </w:rPr>
        <w:t>&lt;Article&gt;</w:t>
      </w:r>
      <w:r w:rsidRPr="009142CE">
        <w:t>Betragtning 50 b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B0E939C" w14:textId="77777777" w:rsidTr="007B6216">
        <w:trPr>
          <w:trHeight w:hRule="exact" w:val="240"/>
          <w:jc w:val="center"/>
        </w:trPr>
        <w:tc>
          <w:tcPr>
            <w:tcW w:w="9752" w:type="dxa"/>
            <w:gridSpan w:val="2"/>
          </w:tcPr>
          <w:p w14:paraId="3FD3CA8F" w14:textId="77777777" w:rsidR="00E734EF" w:rsidRPr="009142CE" w:rsidRDefault="00E734EF" w:rsidP="007B6216"/>
        </w:tc>
      </w:tr>
      <w:tr w:rsidR="00E734EF" w:rsidRPr="009142CE" w14:paraId="0B5DA088" w14:textId="77777777" w:rsidTr="007B6216">
        <w:trPr>
          <w:trHeight w:val="240"/>
          <w:jc w:val="center"/>
        </w:trPr>
        <w:tc>
          <w:tcPr>
            <w:tcW w:w="4876" w:type="dxa"/>
          </w:tcPr>
          <w:p w14:paraId="3941A256" w14:textId="77777777" w:rsidR="00E734EF" w:rsidRPr="009142CE" w:rsidRDefault="00E734EF" w:rsidP="007B6216">
            <w:pPr>
              <w:pStyle w:val="AmColumnHeading"/>
            </w:pPr>
            <w:r w:rsidRPr="009142CE">
              <w:t>Kommissionens forslag</w:t>
            </w:r>
          </w:p>
        </w:tc>
        <w:tc>
          <w:tcPr>
            <w:tcW w:w="4876" w:type="dxa"/>
          </w:tcPr>
          <w:p w14:paraId="25FD8ED7" w14:textId="77777777" w:rsidR="00E734EF" w:rsidRPr="009142CE" w:rsidRDefault="00E734EF" w:rsidP="007B6216">
            <w:pPr>
              <w:pStyle w:val="AmColumnHeading"/>
            </w:pPr>
            <w:r w:rsidRPr="009142CE">
              <w:t>Ændringsforslag</w:t>
            </w:r>
          </w:p>
        </w:tc>
      </w:tr>
      <w:tr w:rsidR="00E734EF" w:rsidRPr="009142CE" w14:paraId="38298F41" w14:textId="77777777" w:rsidTr="007B6216">
        <w:trPr>
          <w:jc w:val="center"/>
        </w:trPr>
        <w:tc>
          <w:tcPr>
            <w:tcW w:w="4876" w:type="dxa"/>
          </w:tcPr>
          <w:p w14:paraId="21E42D64" w14:textId="77777777" w:rsidR="00E734EF" w:rsidRPr="009142CE" w:rsidRDefault="00E734EF" w:rsidP="007B6216">
            <w:pPr>
              <w:pStyle w:val="Normal6a"/>
            </w:pPr>
          </w:p>
        </w:tc>
        <w:tc>
          <w:tcPr>
            <w:tcW w:w="4876" w:type="dxa"/>
          </w:tcPr>
          <w:p w14:paraId="49AE20B5" w14:textId="77777777" w:rsidR="00E734EF" w:rsidRPr="009142CE" w:rsidRDefault="00E734EF" w:rsidP="007B6216">
            <w:pPr>
              <w:pStyle w:val="Normal6a"/>
            </w:pPr>
            <w:r w:rsidRPr="009142CE">
              <w:rPr>
                <w:b/>
                <w:i/>
              </w:rPr>
              <w:t>(50b)</w:t>
            </w:r>
            <w:r w:rsidRPr="009142CE">
              <w:tab/>
            </w:r>
            <w:r w:rsidRPr="009142CE">
              <w:rPr>
                <w:b/>
                <w:i/>
              </w:rPr>
              <w:t>Hvis det konstateres, at en person har en betydningsfuld forbindelse til forskellige EU-medlemsstater, bør personen kunne vælge, hvilken medlemsstat der anmodes om at være ansvarlig.</w:t>
            </w:r>
          </w:p>
        </w:tc>
      </w:tr>
    </w:tbl>
    <w:p w14:paraId="2D697FB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356484E" w14:textId="77777777" w:rsidR="00E734EF" w:rsidRPr="009142CE" w:rsidRDefault="00E734EF" w:rsidP="00E734EF">
      <w:r w:rsidRPr="009142CE">
        <w:rPr>
          <w:rStyle w:val="HideTWBExt"/>
          <w:noProof w:val="0"/>
          <w:color w:val="auto"/>
        </w:rPr>
        <w:t>&lt;/Amend&gt;</w:t>
      </w:r>
    </w:p>
    <w:p w14:paraId="0BC5F00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594</w:t>
      </w:r>
      <w:r w:rsidRPr="009142CE">
        <w:rPr>
          <w:rStyle w:val="HideTWBExt"/>
          <w:noProof w:val="0"/>
          <w:color w:val="auto"/>
        </w:rPr>
        <w:t>&lt;/NumAm&gt;</w:t>
      </w:r>
    </w:p>
    <w:p w14:paraId="43966116"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B175E55" w14:textId="77777777" w:rsidR="00E734EF" w:rsidRPr="009142CE" w:rsidRDefault="00E734EF" w:rsidP="00E734EF">
      <w:pPr>
        <w:pStyle w:val="NormalBold"/>
      </w:pPr>
      <w:r w:rsidRPr="009142CE">
        <w:rPr>
          <w:rStyle w:val="HideTWBExt"/>
          <w:noProof w:val="0"/>
          <w:color w:val="auto"/>
        </w:rPr>
        <w:t>&lt;/RepeatBlock-By&gt;</w:t>
      </w:r>
    </w:p>
    <w:p w14:paraId="4A8ADEC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C9295D2"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32A0B3D" w14:textId="77777777" w:rsidTr="007B6216">
        <w:trPr>
          <w:trHeight w:hRule="exact" w:val="240"/>
          <w:jc w:val="center"/>
        </w:trPr>
        <w:tc>
          <w:tcPr>
            <w:tcW w:w="9752" w:type="dxa"/>
            <w:gridSpan w:val="2"/>
          </w:tcPr>
          <w:p w14:paraId="2E8A8556" w14:textId="77777777" w:rsidR="00E734EF" w:rsidRPr="009142CE" w:rsidRDefault="00E734EF" w:rsidP="007B6216"/>
        </w:tc>
      </w:tr>
      <w:tr w:rsidR="00E734EF" w:rsidRPr="009142CE" w14:paraId="2AFB024F" w14:textId="77777777" w:rsidTr="007B6216">
        <w:trPr>
          <w:trHeight w:val="240"/>
          <w:jc w:val="center"/>
        </w:trPr>
        <w:tc>
          <w:tcPr>
            <w:tcW w:w="4876" w:type="dxa"/>
          </w:tcPr>
          <w:p w14:paraId="4EFDD237" w14:textId="77777777" w:rsidR="00E734EF" w:rsidRPr="009142CE" w:rsidRDefault="00E734EF" w:rsidP="007B6216">
            <w:pPr>
              <w:pStyle w:val="AmColumnHeading"/>
            </w:pPr>
            <w:r w:rsidRPr="009142CE">
              <w:t>Kommissionens forslag</w:t>
            </w:r>
          </w:p>
        </w:tc>
        <w:tc>
          <w:tcPr>
            <w:tcW w:w="4876" w:type="dxa"/>
          </w:tcPr>
          <w:p w14:paraId="7A766483" w14:textId="77777777" w:rsidR="00E734EF" w:rsidRPr="009142CE" w:rsidRDefault="00E734EF" w:rsidP="007B6216">
            <w:pPr>
              <w:pStyle w:val="AmColumnHeading"/>
            </w:pPr>
            <w:r w:rsidRPr="009142CE">
              <w:t>Ændringsforslag</w:t>
            </w:r>
          </w:p>
        </w:tc>
      </w:tr>
      <w:tr w:rsidR="00E734EF" w:rsidRPr="009142CE" w14:paraId="5AC0C65B" w14:textId="77777777" w:rsidTr="007B6216">
        <w:trPr>
          <w:jc w:val="center"/>
        </w:trPr>
        <w:tc>
          <w:tcPr>
            <w:tcW w:w="4876" w:type="dxa"/>
          </w:tcPr>
          <w:p w14:paraId="7A9448F8" w14:textId="77777777" w:rsidR="00E734EF" w:rsidRPr="009142CE" w:rsidRDefault="00E734EF" w:rsidP="007B6216">
            <w:pPr>
              <w:pStyle w:val="Normal6a"/>
            </w:pPr>
            <w:r w:rsidRPr="009142CE">
              <w:rPr>
                <w:b/>
                <w:i/>
              </w:rPr>
              <w:t>(51)</w:t>
            </w:r>
            <w:r w:rsidRPr="009142CE">
              <w:tab/>
            </w:r>
            <w:r w:rsidRPr="009142CE">
              <w:rPr>
                <w:b/>
                <w:i/>
              </w:rPr>
              <w:t>Da en medlemsstat fortsat bør være ansvarlig for en person, som er indrejst på dens område på irregulær vis, er det også nødvendigt at medtage en situation, hvor personen indrejser efter en eftersøgnings- og redningsaktion.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 bør den medlemsstat, hvortil der sker omfordeling, være ansvarlig, hvis personen ansøger om international beskyttelse.</w:t>
            </w:r>
          </w:p>
        </w:tc>
        <w:tc>
          <w:tcPr>
            <w:tcW w:w="4876" w:type="dxa"/>
          </w:tcPr>
          <w:p w14:paraId="25C03BBF" w14:textId="77777777" w:rsidR="00E734EF" w:rsidRPr="009142CE" w:rsidRDefault="00E734EF" w:rsidP="007B6216">
            <w:pPr>
              <w:pStyle w:val="Normal6a"/>
            </w:pPr>
            <w:r w:rsidRPr="009142CE">
              <w:rPr>
                <w:b/>
                <w:i/>
              </w:rPr>
              <w:t>udgår</w:t>
            </w:r>
          </w:p>
        </w:tc>
      </w:tr>
    </w:tbl>
    <w:p w14:paraId="3086853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3B0BDD6" w14:textId="77777777" w:rsidR="00E734EF" w:rsidRPr="009142CE" w:rsidRDefault="00E734EF" w:rsidP="00E734EF">
      <w:r w:rsidRPr="009142CE">
        <w:rPr>
          <w:rStyle w:val="HideTWBExt"/>
          <w:noProof w:val="0"/>
          <w:color w:val="auto"/>
        </w:rPr>
        <w:t>&lt;/Amend&gt;</w:t>
      </w:r>
    </w:p>
    <w:p w14:paraId="49E2970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595</w:t>
      </w:r>
      <w:r w:rsidRPr="009142CE">
        <w:rPr>
          <w:rStyle w:val="HideTWBExt"/>
          <w:noProof w:val="0"/>
          <w:color w:val="auto"/>
        </w:rPr>
        <w:t>&lt;/NumAm&gt;</w:t>
      </w:r>
    </w:p>
    <w:p w14:paraId="14C91096"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008DF595" w14:textId="77777777" w:rsidR="00E734EF" w:rsidRPr="009142CE" w:rsidRDefault="00E734EF" w:rsidP="00E734EF">
      <w:pPr>
        <w:pStyle w:val="NormalBold"/>
      </w:pPr>
      <w:r w:rsidRPr="009142CE">
        <w:rPr>
          <w:rStyle w:val="HideTWBExt"/>
          <w:noProof w:val="0"/>
          <w:color w:val="auto"/>
        </w:rPr>
        <w:t>&lt;/RepeatBlock-By&gt;</w:t>
      </w:r>
    </w:p>
    <w:p w14:paraId="6112F34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F0AB8D7"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BC9010D" w14:textId="77777777" w:rsidTr="007B6216">
        <w:trPr>
          <w:trHeight w:hRule="exact" w:val="240"/>
          <w:jc w:val="center"/>
        </w:trPr>
        <w:tc>
          <w:tcPr>
            <w:tcW w:w="9752" w:type="dxa"/>
            <w:gridSpan w:val="2"/>
          </w:tcPr>
          <w:p w14:paraId="4961E633" w14:textId="77777777" w:rsidR="00E734EF" w:rsidRPr="009142CE" w:rsidRDefault="00E734EF" w:rsidP="007B6216"/>
        </w:tc>
      </w:tr>
      <w:tr w:rsidR="00E734EF" w:rsidRPr="009142CE" w14:paraId="0A3A9AF9" w14:textId="77777777" w:rsidTr="007B6216">
        <w:trPr>
          <w:trHeight w:val="240"/>
          <w:jc w:val="center"/>
        </w:trPr>
        <w:tc>
          <w:tcPr>
            <w:tcW w:w="4876" w:type="dxa"/>
          </w:tcPr>
          <w:p w14:paraId="793A3758" w14:textId="77777777" w:rsidR="00E734EF" w:rsidRPr="009142CE" w:rsidRDefault="00E734EF" w:rsidP="007B6216">
            <w:pPr>
              <w:pStyle w:val="AmColumnHeading"/>
            </w:pPr>
            <w:r w:rsidRPr="009142CE">
              <w:t>Kommissionens forslag</w:t>
            </w:r>
          </w:p>
        </w:tc>
        <w:tc>
          <w:tcPr>
            <w:tcW w:w="4876" w:type="dxa"/>
          </w:tcPr>
          <w:p w14:paraId="496A3330" w14:textId="77777777" w:rsidR="00E734EF" w:rsidRPr="009142CE" w:rsidRDefault="00E734EF" w:rsidP="007B6216">
            <w:pPr>
              <w:pStyle w:val="AmColumnHeading"/>
            </w:pPr>
            <w:r w:rsidRPr="009142CE">
              <w:t>Ændringsforslag</w:t>
            </w:r>
          </w:p>
        </w:tc>
      </w:tr>
      <w:tr w:rsidR="00E734EF" w:rsidRPr="009142CE" w14:paraId="2EB2E682" w14:textId="77777777" w:rsidTr="007B6216">
        <w:trPr>
          <w:jc w:val="center"/>
        </w:trPr>
        <w:tc>
          <w:tcPr>
            <w:tcW w:w="4876" w:type="dxa"/>
          </w:tcPr>
          <w:p w14:paraId="0557F078" w14:textId="77777777" w:rsidR="00E734EF" w:rsidRPr="009142CE" w:rsidRDefault="00E734EF" w:rsidP="007B6216">
            <w:pPr>
              <w:pStyle w:val="Normal6a"/>
            </w:pPr>
            <w:r w:rsidRPr="009142CE">
              <w:rPr>
                <w:b/>
                <w:i/>
              </w:rPr>
              <w:t>(51)</w:t>
            </w:r>
            <w:r w:rsidRPr="009142CE">
              <w:tab/>
            </w:r>
            <w:r w:rsidRPr="009142CE">
              <w:rPr>
                <w:b/>
                <w:i/>
              </w:rPr>
              <w:t>Da en medlemsstat fortsat bør være ansvarlig for en person, som er indrejst på dens område på irregulær vis, er det også nødvendigt at medtage en situation, hvor personen indrejser efter en eftersøgnings- og redningsaktion.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 bør den medlemsstat, hvortil der sker omfordeling, være ansvarlig, hvis personen ansøger om international beskyttelse.</w:t>
            </w:r>
          </w:p>
        </w:tc>
        <w:tc>
          <w:tcPr>
            <w:tcW w:w="4876" w:type="dxa"/>
          </w:tcPr>
          <w:p w14:paraId="19B0CCF1" w14:textId="77777777" w:rsidR="00E734EF" w:rsidRPr="009142CE" w:rsidRDefault="00E734EF" w:rsidP="007B6216">
            <w:pPr>
              <w:pStyle w:val="Normal6a"/>
            </w:pPr>
            <w:r w:rsidRPr="009142CE">
              <w:rPr>
                <w:b/>
                <w:i/>
              </w:rPr>
              <w:t>udgår</w:t>
            </w:r>
          </w:p>
        </w:tc>
      </w:tr>
    </w:tbl>
    <w:p w14:paraId="2041E27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A99D5E3" w14:textId="77777777" w:rsidR="00E734EF" w:rsidRPr="009142CE" w:rsidRDefault="00E734EF" w:rsidP="00E734EF">
      <w:r w:rsidRPr="009142CE">
        <w:rPr>
          <w:rStyle w:val="HideTWBExt"/>
          <w:noProof w:val="0"/>
          <w:color w:val="auto"/>
        </w:rPr>
        <w:t>&lt;/Amend&gt;</w:t>
      </w:r>
    </w:p>
    <w:p w14:paraId="3A6B9CB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596</w:t>
      </w:r>
      <w:r w:rsidRPr="009142CE">
        <w:rPr>
          <w:rStyle w:val="HideTWBExt"/>
          <w:noProof w:val="0"/>
          <w:color w:val="auto"/>
        </w:rPr>
        <w:t>&lt;/NumAm&gt;</w:t>
      </w:r>
    </w:p>
    <w:p w14:paraId="4D66F1EA"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015B8005" w14:textId="77777777" w:rsidR="00E734EF" w:rsidRPr="009142CE" w:rsidRDefault="00E734EF" w:rsidP="00E734EF">
      <w:pPr>
        <w:pStyle w:val="NormalBold"/>
      </w:pPr>
      <w:r w:rsidRPr="009142CE">
        <w:rPr>
          <w:rStyle w:val="HideTWBExt"/>
          <w:noProof w:val="0"/>
          <w:color w:val="auto"/>
        </w:rPr>
        <w:t>&lt;/RepeatBlock-By&gt;</w:t>
      </w:r>
    </w:p>
    <w:p w14:paraId="2E4AE36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A02F157"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D0E653B" w14:textId="77777777" w:rsidTr="007B6216">
        <w:trPr>
          <w:trHeight w:hRule="exact" w:val="240"/>
          <w:jc w:val="center"/>
        </w:trPr>
        <w:tc>
          <w:tcPr>
            <w:tcW w:w="9752" w:type="dxa"/>
            <w:gridSpan w:val="2"/>
          </w:tcPr>
          <w:p w14:paraId="2DF14C71" w14:textId="77777777" w:rsidR="00E734EF" w:rsidRPr="009142CE" w:rsidRDefault="00E734EF" w:rsidP="007B6216"/>
        </w:tc>
      </w:tr>
      <w:tr w:rsidR="00E734EF" w:rsidRPr="009142CE" w14:paraId="4D0ABCEE" w14:textId="77777777" w:rsidTr="007B6216">
        <w:trPr>
          <w:trHeight w:val="240"/>
          <w:jc w:val="center"/>
        </w:trPr>
        <w:tc>
          <w:tcPr>
            <w:tcW w:w="4876" w:type="dxa"/>
          </w:tcPr>
          <w:p w14:paraId="4C4E3FEB" w14:textId="77777777" w:rsidR="00E734EF" w:rsidRPr="009142CE" w:rsidRDefault="00E734EF" w:rsidP="007B6216">
            <w:pPr>
              <w:pStyle w:val="AmColumnHeading"/>
            </w:pPr>
            <w:r w:rsidRPr="009142CE">
              <w:t>Kommissionens forslag</w:t>
            </w:r>
          </w:p>
        </w:tc>
        <w:tc>
          <w:tcPr>
            <w:tcW w:w="4876" w:type="dxa"/>
          </w:tcPr>
          <w:p w14:paraId="70F6F465" w14:textId="77777777" w:rsidR="00E734EF" w:rsidRPr="009142CE" w:rsidRDefault="00E734EF" w:rsidP="007B6216">
            <w:pPr>
              <w:pStyle w:val="AmColumnHeading"/>
            </w:pPr>
            <w:r w:rsidRPr="009142CE">
              <w:t>Ændringsforslag</w:t>
            </w:r>
          </w:p>
        </w:tc>
      </w:tr>
      <w:tr w:rsidR="00E734EF" w:rsidRPr="009142CE" w14:paraId="136C2EE4" w14:textId="77777777" w:rsidTr="007B6216">
        <w:trPr>
          <w:jc w:val="center"/>
        </w:trPr>
        <w:tc>
          <w:tcPr>
            <w:tcW w:w="4876" w:type="dxa"/>
          </w:tcPr>
          <w:p w14:paraId="2FFEC237" w14:textId="77777777" w:rsidR="00E734EF" w:rsidRPr="009142CE" w:rsidRDefault="00E734EF" w:rsidP="007B6216">
            <w:pPr>
              <w:pStyle w:val="Normal6a"/>
            </w:pPr>
            <w:r w:rsidRPr="009142CE">
              <w:rPr>
                <w:b/>
                <w:i/>
              </w:rPr>
              <w:t>(51)</w:t>
            </w:r>
            <w:r w:rsidRPr="009142CE">
              <w:tab/>
            </w:r>
            <w:r w:rsidRPr="009142CE">
              <w:rPr>
                <w:b/>
                <w:i/>
              </w:rPr>
              <w:t>Da en medlemsstat fortsat bør være ansvarlig for en person, som er indrejst på dens område på irregulær vis, er det også nødvendigt at medtage en situation, hvor personen indrejser efter en eftersøgnings- og redningsaktion.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 bør den medlemsstat, hvortil der sker omfordeling, være ansvarlig, hvis personen ansøger om international beskyttelse.</w:t>
            </w:r>
          </w:p>
        </w:tc>
        <w:tc>
          <w:tcPr>
            <w:tcW w:w="4876" w:type="dxa"/>
          </w:tcPr>
          <w:p w14:paraId="5B6D83F5" w14:textId="77777777" w:rsidR="00E734EF" w:rsidRPr="009142CE" w:rsidRDefault="00E734EF" w:rsidP="007B6216">
            <w:pPr>
              <w:pStyle w:val="Normal6a"/>
            </w:pPr>
            <w:r w:rsidRPr="009142CE">
              <w:rPr>
                <w:b/>
                <w:i/>
              </w:rPr>
              <w:t>udgår</w:t>
            </w:r>
          </w:p>
        </w:tc>
      </w:tr>
    </w:tbl>
    <w:p w14:paraId="384F8EF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F2D2F30" w14:textId="77777777" w:rsidR="00E734EF" w:rsidRPr="009142CE" w:rsidRDefault="00E734EF" w:rsidP="00E734EF">
      <w:r w:rsidRPr="009142CE">
        <w:rPr>
          <w:rStyle w:val="HideTWBExt"/>
          <w:noProof w:val="0"/>
          <w:color w:val="auto"/>
        </w:rPr>
        <w:t>&lt;/Amend&gt;</w:t>
      </w:r>
    </w:p>
    <w:p w14:paraId="5F1FF76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597</w:t>
      </w:r>
      <w:r w:rsidRPr="009142CE">
        <w:rPr>
          <w:rStyle w:val="HideTWBExt"/>
          <w:noProof w:val="0"/>
          <w:color w:val="auto"/>
        </w:rPr>
        <w:t>&lt;/NumAm&gt;</w:t>
      </w:r>
    </w:p>
    <w:p w14:paraId="6862DAE5"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3374710A" w14:textId="77777777" w:rsidR="00E734EF" w:rsidRPr="009142CE" w:rsidRDefault="00E734EF" w:rsidP="00E734EF">
      <w:pPr>
        <w:pStyle w:val="NormalBold"/>
      </w:pPr>
      <w:r w:rsidRPr="009142CE">
        <w:rPr>
          <w:rStyle w:val="HideTWBExt"/>
          <w:noProof w:val="0"/>
          <w:color w:val="auto"/>
        </w:rPr>
        <w:t>&lt;/RepeatBlock-By&gt;</w:t>
      </w:r>
    </w:p>
    <w:p w14:paraId="15214B0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48F0F6"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28319C0" w14:textId="77777777" w:rsidTr="007B6216">
        <w:trPr>
          <w:trHeight w:hRule="exact" w:val="240"/>
          <w:jc w:val="center"/>
        </w:trPr>
        <w:tc>
          <w:tcPr>
            <w:tcW w:w="9752" w:type="dxa"/>
            <w:gridSpan w:val="2"/>
          </w:tcPr>
          <w:p w14:paraId="3E50F2E5" w14:textId="77777777" w:rsidR="00E734EF" w:rsidRPr="009142CE" w:rsidRDefault="00E734EF" w:rsidP="007B6216"/>
        </w:tc>
      </w:tr>
      <w:tr w:rsidR="00E734EF" w:rsidRPr="009142CE" w14:paraId="108AA189" w14:textId="77777777" w:rsidTr="007B6216">
        <w:trPr>
          <w:trHeight w:val="240"/>
          <w:jc w:val="center"/>
        </w:trPr>
        <w:tc>
          <w:tcPr>
            <w:tcW w:w="4876" w:type="dxa"/>
          </w:tcPr>
          <w:p w14:paraId="3A7FBD6E" w14:textId="77777777" w:rsidR="00E734EF" w:rsidRPr="009142CE" w:rsidRDefault="00E734EF" w:rsidP="007B6216">
            <w:pPr>
              <w:pStyle w:val="AmColumnHeading"/>
            </w:pPr>
            <w:r w:rsidRPr="009142CE">
              <w:t>Kommissionens forslag</w:t>
            </w:r>
          </w:p>
        </w:tc>
        <w:tc>
          <w:tcPr>
            <w:tcW w:w="4876" w:type="dxa"/>
          </w:tcPr>
          <w:p w14:paraId="51930744" w14:textId="77777777" w:rsidR="00E734EF" w:rsidRPr="009142CE" w:rsidRDefault="00E734EF" w:rsidP="007B6216">
            <w:pPr>
              <w:pStyle w:val="AmColumnHeading"/>
            </w:pPr>
            <w:r w:rsidRPr="009142CE">
              <w:t>Ændringsforslag</w:t>
            </w:r>
          </w:p>
        </w:tc>
      </w:tr>
      <w:tr w:rsidR="00E734EF" w:rsidRPr="009142CE" w14:paraId="42F9DFC2" w14:textId="77777777" w:rsidTr="007B6216">
        <w:trPr>
          <w:jc w:val="center"/>
        </w:trPr>
        <w:tc>
          <w:tcPr>
            <w:tcW w:w="4876" w:type="dxa"/>
          </w:tcPr>
          <w:p w14:paraId="3163B27A" w14:textId="77777777" w:rsidR="00E734EF" w:rsidRPr="009142CE" w:rsidRDefault="00E734EF" w:rsidP="007B6216">
            <w:pPr>
              <w:pStyle w:val="Normal6a"/>
            </w:pPr>
            <w:r w:rsidRPr="009142CE">
              <w:rPr>
                <w:b/>
                <w:i/>
              </w:rPr>
              <w:t>(51)</w:t>
            </w:r>
            <w:r w:rsidRPr="009142CE">
              <w:tab/>
            </w:r>
            <w:r w:rsidRPr="009142CE">
              <w:rPr>
                <w:b/>
                <w:i/>
              </w:rPr>
              <w:t>Da en medlemsstat fortsat bør være ansvarlig for en person, som er indrejst på dens område på irregulær vis, er det også nødvendigt at medtage en situation, hvor personen indrejser efter en eftersøgnings- og redningsaktion.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 bør den medlemsstat, hvortil der sker omfordeling, være ansvarlig, hvis personen ansøger om international beskyttelse.</w:t>
            </w:r>
          </w:p>
        </w:tc>
        <w:tc>
          <w:tcPr>
            <w:tcW w:w="4876" w:type="dxa"/>
          </w:tcPr>
          <w:p w14:paraId="58C2C484" w14:textId="77777777" w:rsidR="00E734EF" w:rsidRPr="009142CE" w:rsidRDefault="00E734EF" w:rsidP="007B6216">
            <w:pPr>
              <w:pStyle w:val="Normal6a"/>
            </w:pPr>
            <w:r w:rsidRPr="009142CE">
              <w:rPr>
                <w:b/>
                <w:i/>
              </w:rPr>
              <w:t>udgår</w:t>
            </w:r>
          </w:p>
        </w:tc>
      </w:tr>
    </w:tbl>
    <w:p w14:paraId="0709ED3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2DE4BB9" w14:textId="77777777" w:rsidR="00E734EF" w:rsidRPr="009142CE" w:rsidRDefault="00E734EF" w:rsidP="00E734EF">
      <w:r w:rsidRPr="009142CE">
        <w:rPr>
          <w:rStyle w:val="HideTWBExt"/>
          <w:noProof w:val="0"/>
          <w:color w:val="auto"/>
        </w:rPr>
        <w:t>&lt;/Amend&gt;</w:t>
      </w:r>
    </w:p>
    <w:p w14:paraId="633ED32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598</w:t>
      </w:r>
      <w:r w:rsidRPr="009142CE">
        <w:rPr>
          <w:rStyle w:val="HideTWBExt"/>
          <w:noProof w:val="0"/>
          <w:color w:val="auto"/>
        </w:rPr>
        <w:t>&lt;/NumAm&gt;</w:t>
      </w:r>
    </w:p>
    <w:p w14:paraId="7C368C13"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3A8B51B" w14:textId="77777777" w:rsidR="00E734EF" w:rsidRPr="009142CE" w:rsidRDefault="00E734EF" w:rsidP="00E734EF">
      <w:pPr>
        <w:pStyle w:val="NormalBold"/>
      </w:pPr>
      <w:r w:rsidRPr="009142CE">
        <w:rPr>
          <w:rStyle w:val="HideTWBExt"/>
          <w:noProof w:val="0"/>
          <w:color w:val="auto"/>
        </w:rPr>
        <w:t>&lt;/RepeatBlock-By&gt;</w:t>
      </w:r>
    </w:p>
    <w:p w14:paraId="0A389E8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278DF2"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A1A56F2" w14:textId="77777777" w:rsidTr="007B6216">
        <w:trPr>
          <w:trHeight w:hRule="exact" w:val="240"/>
          <w:jc w:val="center"/>
        </w:trPr>
        <w:tc>
          <w:tcPr>
            <w:tcW w:w="9752" w:type="dxa"/>
            <w:gridSpan w:val="2"/>
          </w:tcPr>
          <w:p w14:paraId="3D7D4705" w14:textId="77777777" w:rsidR="00E734EF" w:rsidRPr="009142CE" w:rsidRDefault="00E734EF" w:rsidP="007B6216"/>
        </w:tc>
      </w:tr>
      <w:tr w:rsidR="00E734EF" w:rsidRPr="009142CE" w14:paraId="223F1DC7" w14:textId="77777777" w:rsidTr="007B6216">
        <w:trPr>
          <w:trHeight w:val="240"/>
          <w:jc w:val="center"/>
        </w:trPr>
        <w:tc>
          <w:tcPr>
            <w:tcW w:w="4876" w:type="dxa"/>
          </w:tcPr>
          <w:p w14:paraId="2F864A5F" w14:textId="77777777" w:rsidR="00E734EF" w:rsidRPr="009142CE" w:rsidRDefault="00E734EF" w:rsidP="007B6216">
            <w:pPr>
              <w:pStyle w:val="AmColumnHeading"/>
            </w:pPr>
            <w:r w:rsidRPr="009142CE">
              <w:t>Kommissionens forslag</w:t>
            </w:r>
          </w:p>
        </w:tc>
        <w:tc>
          <w:tcPr>
            <w:tcW w:w="4876" w:type="dxa"/>
          </w:tcPr>
          <w:p w14:paraId="4DDFEACA" w14:textId="77777777" w:rsidR="00E734EF" w:rsidRPr="009142CE" w:rsidRDefault="00E734EF" w:rsidP="007B6216">
            <w:pPr>
              <w:pStyle w:val="AmColumnHeading"/>
            </w:pPr>
            <w:r w:rsidRPr="009142CE">
              <w:t>Ændringsforslag</w:t>
            </w:r>
          </w:p>
        </w:tc>
      </w:tr>
      <w:tr w:rsidR="00E734EF" w:rsidRPr="009142CE" w14:paraId="49A20063" w14:textId="77777777" w:rsidTr="007B6216">
        <w:trPr>
          <w:jc w:val="center"/>
        </w:trPr>
        <w:tc>
          <w:tcPr>
            <w:tcW w:w="4876" w:type="dxa"/>
          </w:tcPr>
          <w:p w14:paraId="6A661F53" w14:textId="77777777" w:rsidR="00E734EF" w:rsidRPr="009142CE" w:rsidRDefault="00E734EF" w:rsidP="007B6216">
            <w:pPr>
              <w:pStyle w:val="Normal6a"/>
            </w:pPr>
            <w:r w:rsidRPr="009142CE">
              <w:t>(51)</w:t>
            </w:r>
            <w:r w:rsidRPr="009142CE">
              <w:tab/>
            </w:r>
            <w:r w:rsidRPr="009142CE">
              <w:rPr>
                <w:b/>
                <w:i/>
              </w:rPr>
              <w:t>Da en medlemsstat fortsat bør være ansvarlig for en person, som er indrejst på dens område på irregulær vis, er det også nødvendigt at medtage en situation, hvor personen indrejser</w:t>
            </w:r>
            <w:r w:rsidRPr="009142CE">
              <w:t xml:space="preserve"> efter en eftersøgnings- og redningsaktion</w:t>
            </w:r>
            <w:r w:rsidRPr="009142CE">
              <w:rPr>
                <w:b/>
                <w:i/>
              </w:rPr>
              <w:t>.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w:t>
            </w:r>
            <w:r w:rsidRPr="009142CE">
              <w:t xml:space="preserve"> bør den medlemsstat, hvortil der sker omfordeling, være ansvarlig, hvis personen ansøger om international beskyttelse.</w:t>
            </w:r>
          </w:p>
        </w:tc>
        <w:tc>
          <w:tcPr>
            <w:tcW w:w="4876" w:type="dxa"/>
          </w:tcPr>
          <w:p w14:paraId="6ACCB0A8" w14:textId="77777777" w:rsidR="00E734EF" w:rsidRPr="009142CE" w:rsidRDefault="00E734EF" w:rsidP="007B6216">
            <w:pPr>
              <w:pStyle w:val="Normal6a"/>
            </w:pPr>
            <w:r w:rsidRPr="009142CE">
              <w:t>(51)</w:t>
            </w:r>
            <w:r w:rsidRPr="009142CE">
              <w:tab/>
            </w:r>
            <w:r w:rsidRPr="009142CE">
              <w:rPr>
                <w:b/>
                <w:i/>
              </w:rPr>
              <w:t xml:space="preserve">Efter omfordeling, herunder </w:t>
            </w:r>
            <w:r w:rsidRPr="009142CE">
              <w:t>efter en eftersøgnings- og redningsaktion</w:t>
            </w:r>
            <w:r w:rsidRPr="009142CE">
              <w:rPr>
                <w:b/>
                <w:i/>
              </w:rPr>
              <w:t>,</w:t>
            </w:r>
            <w:r w:rsidRPr="009142CE">
              <w:t xml:space="preserve"> bør den medlemsstat, hvortil der sker omfordeling, være ansvarlig, hvis personen ansøger om international beskyttelse.</w:t>
            </w:r>
          </w:p>
        </w:tc>
      </w:tr>
    </w:tbl>
    <w:p w14:paraId="66F5AA6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9974CD1" w14:textId="77777777" w:rsidR="00E734EF" w:rsidRPr="009142CE" w:rsidRDefault="00E734EF" w:rsidP="00E734EF">
      <w:r w:rsidRPr="009142CE">
        <w:rPr>
          <w:rStyle w:val="HideTWBExt"/>
          <w:noProof w:val="0"/>
          <w:color w:val="auto"/>
        </w:rPr>
        <w:t>&lt;/Amend&gt;</w:t>
      </w:r>
    </w:p>
    <w:p w14:paraId="44BDC10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599</w:t>
      </w:r>
      <w:r w:rsidRPr="009142CE">
        <w:rPr>
          <w:rStyle w:val="HideTWBExt"/>
          <w:noProof w:val="0"/>
          <w:color w:val="auto"/>
        </w:rPr>
        <w:t>&lt;/NumAm&gt;</w:t>
      </w:r>
    </w:p>
    <w:p w14:paraId="3EA2BF0C" w14:textId="77777777" w:rsidR="00E734EF" w:rsidRPr="009142CE" w:rsidRDefault="00E734EF" w:rsidP="00E734EF">
      <w:pPr>
        <w:pStyle w:val="NormalBold"/>
      </w:pPr>
      <w:r w:rsidRPr="009142CE">
        <w:rPr>
          <w:rStyle w:val="HideTWBExt"/>
          <w:noProof w:val="0"/>
          <w:color w:val="auto"/>
        </w:rPr>
        <w:t>&lt;RepeatBlock-By&gt;&lt;Members&gt;</w:t>
      </w:r>
      <w:r w:rsidRPr="009142CE">
        <w:t>Laura Ferrara, Sabrina Pignedoli</w:t>
      </w:r>
      <w:r w:rsidRPr="009142CE">
        <w:rPr>
          <w:rStyle w:val="HideTWBExt"/>
          <w:noProof w:val="0"/>
          <w:color w:val="auto"/>
        </w:rPr>
        <w:t>&lt;/Members&gt;</w:t>
      </w:r>
    </w:p>
    <w:p w14:paraId="04880E39" w14:textId="77777777" w:rsidR="00E734EF" w:rsidRPr="009142CE" w:rsidRDefault="00E734EF" w:rsidP="00E734EF">
      <w:pPr>
        <w:pStyle w:val="NormalBold"/>
      </w:pPr>
      <w:r w:rsidRPr="009142CE">
        <w:rPr>
          <w:rStyle w:val="HideTWBExt"/>
          <w:noProof w:val="0"/>
          <w:color w:val="auto"/>
        </w:rPr>
        <w:t>&lt;/RepeatBlock-By&gt;</w:t>
      </w:r>
    </w:p>
    <w:p w14:paraId="7296528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BE92398"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30FB40E" w14:textId="77777777" w:rsidTr="007B6216">
        <w:trPr>
          <w:trHeight w:hRule="exact" w:val="240"/>
          <w:jc w:val="center"/>
        </w:trPr>
        <w:tc>
          <w:tcPr>
            <w:tcW w:w="9752" w:type="dxa"/>
            <w:gridSpan w:val="2"/>
          </w:tcPr>
          <w:p w14:paraId="0A073F2F" w14:textId="77777777" w:rsidR="00E734EF" w:rsidRPr="009142CE" w:rsidRDefault="00E734EF" w:rsidP="007B6216"/>
        </w:tc>
      </w:tr>
      <w:tr w:rsidR="00E734EF" w:rsidRPr="009142CE" w14:paraId="1D89ED71" w14:textId="77777777" w:rsidTr="007B6216">
        <w:trPr>
          <w:trHeight w:val="240"/>
          <w:jc w:val="center"/>
        </w:trPr>
        <w:tc>
          <w:tcPr>
            <w:tcW w:w="4876" w:type="dxa"/>
          </w:tcPr>
          <w:p w14:paraId="1C7B6FF4" w14:textId="77777777" w:rsidR="00E734EF" w:rsidRPr="009142CE" w:rsidRDefault="00E734EF" w:rsidP="007B6216">
            <w:pPr>
              <w:pStyle w:val="AmColumnHeading"/>
            </w:pPr>
            <w:r w:rsidRPr="009142CE">
              <w:t>Kommissionens forslag</w:t>
            </w:r>
          </w:p>
        </w:tc>
        <w:tc>
          <w:tcPr>
            <w:tcW w:w="4876" w:type="dxa"/>
          </w:tcPr>
          <w:p w14:paraId="4682A893" w14:textId="77777777" w:rsidR="00E734EF" w:rsidRPr="009142CE" w:rsidRDefault="00E734EF" w:rsidP="007B6216">
            <w:pPr>
              <w:pStyle w:val="AmColumnHeading"/>
            </w:pPr>
            <w:r w:rsidRPr="009142CE">
              <w:t>Ændringsforslag</w:t>
            </w:r>
          </w:p>
        </w:tc>
      </w:tr>
      <w:tr w:rsidR="00E734EF" w:rsidRPr="009142CE" w14:paraId="06E2C52B" w14:textId="77777777" w:rsidTr="007B6216">
        <w:trPr>
          <w:jc w:val="center"/>
        </w:trPr>
        <w:tc>
          <w:tcPr>
            <w:tcW w:w="4876" w:type="dxa"/>
          </w:tcPr>
          <w:p w14:paraId="4F66B9F4" w14:textId="77777777" w:rsidR="00E734EF" w:rsidRPr="009142CE" w:rsidRDefault="00E734EF" w:rsidP="007B6216">
            <w:pPr>
              <w:pStyle w:val="Normal6a"/>
            </w:pPr>
            <w:r w:rsidRPr="009142CE">
              <w:t>(51)</w:t>
            </w:r>
            <w:r w:rsidRPr="009142CE">
              <w:tab/>
            </w:r>
            <w:r w:rsidRPr="009142CE">
              <w:rPr>
                <w:b/>
                <w:i/>
              </w:rPr>
              <w:t>Da en medlemsstat fortsat bør være ansvarlig for en person, som er indrejst på dens område på irregulær vis,</w:t>
            </w:r>
            <w:r w:rsidRPr="009142CE">
              <w:t xml:space="preserve"> er </w:t>
            </w:r>
            <w:r w:rsidRPr="009142CE">
              <w:rPr>
                <w:b/>
                <w:i/>
              </w:rPr>
              <w:t>det</w:t>
            </w:r>
            <w:r w:rsidRPr="009142CE">
              <w:t xml:space="preserve"> også nødvendigt at medtage en situation, hvor personen indrejser </w:t>
            </w:r>
            <w:r w:rsidRPr="009142CE">
              <w:rPr>
                <w:b/>
                <w:i/>
              </w:rPr>
              <w:t>efter en eftersøgnings- og redningsaktion. Der bør fastsættes en undtagelse fra dette kriterie til afgørelse af, hvilken medlemsstat der er ansvarlig, i en situation, hvor en medlemsstat har omfordelt personer, der har passeret en anden medlemsstats ydre grænse på irregulær vis eller</w:t>
            </w:r>
            <w:r w:rsidRPr="009142CE">
              <w:t xml:space="preserve"> efter en eftersøgnings- og redningsaktion. I en sådan situation bør den medlemsstat, hvortil der sker omfordeling, være ansvarlig, hvis personen ansøger om international beskyttelse.</w:t>
            </w:r>
          </w:p>
        </w:tc>
        <w:tc>
          <w:tcPr>
            <w:tcW w:w="4876" w:type="dxa"/>
          </w:tcPr>
          <w:p w14:paraId="32F89E6F" w14:textId="77777777" w:rsidR="00E734EF" w:rsidRPr="009142CE" w:rsidRDefault="00E734EF" w:rsidP="007B6216">
            <w:pPr>
              <w:pStyle w:val="Normal6a"/>
            </w:pPr>
            <w:r w:rsidRPr="009142CE">
              <w:t>(51)</w:t>
            </w:r>
            <w:r w:rsidRPr="009142CE">
              <w:tab/>
            </w:r>
            <w:r w:rsidRPr="009142CE">
              <w:rPr>
                <w:b/>
                <w:i/>
              </w:rPr>
              <w:t xml:space="preserve">Det </w:t>
            </w:r>
            <w:r w:rsidRPr="009142CE">
              <w:t>er også nødvendigt at medtage en situation, hvor personen indrejser efter en eftersøgnings- og redningsaktion. I en sådan situation bør den medlemsstat, hvortil der sker omfordeling, være ansvarlig, hvis personen ansøger om international beskyttelse.</w:t>
            </w:r>
          </w:p>
        </w:tc>
      </w:tr>
    </w:tbl>
    <w:p w14:paraId="44B2C8F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{IT}</w:t>
      </w:r>
      <w:r w:rsidRPr="009142CE">
        <w:t>it</w:t>
      </w:r>
      <w:r w:rsidRPr="009142CE">
        <w:rPr>
          <w:rStyle w:val="HideTWBExt"/>
          <w:noProof w:val="0"/>
          <w:color w:val="auto"/>
        </w:rPr>
        <w:t>&lt;/Original&gt;</w:t>
      </w:r>
    </w:p>
    <w:p w14:paraId="19D50E2B" w14:textId="77777777" w:rsidR="00E734EF" w:rsidRPr="009142CE" w:rsidRDefault="00E734EF" w:rsidP="00E734EF">
      <w:r w:rsidRPr="009142CE">
        <w:rPr>
          <w:rStyle w:val="HideTWBExt"/>
          <w:noProof w:val="0"/>
          <w:color w:val="auto"/>
        </w:rPr>
        <w:t>&lt;/Amend&gt;</w:t>
      </w:r>
    </w:p>
    <w:p w14:paraId="0FB906F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600</w:t>
      </w:r>
      <w:r w:rsidRPr="009142CE">
        <w:rPr>
          <w:rStyle w:val="HideTWBExt"/>
          <w:noProof w:val="0"/>
          <w:color w:val="auto"/>
        </w:rPr>
        <w:t>&lt;/NumAm&gt;</w:t>
      </w:r>
    </w:p>
    <w:p w14:paraId="484E29F2"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9AC036D" w14:textId="77777777" w:rsidR="00E734EF" w:rsidRPr="009142CE" w:rsidRDefault="00E734EF" w:rsidP="00E734EF">
      <w:pPr>
        <w:pStyle w:val="NormalBold"/>
      </w:pPr>
      <w:r w:rsidRPr="009142CE">
        <w:rPr>
          <w:rStyle w:val="HideTWBExt"/>
          <w:noProof w:val="0"/>
          <w:color w:val="auto"/>
        </w:rPr>
        <w:t>&lt;/RepeatBlock-By&gt;</w:t>
      </w:r>
    </w:p>
    <w:p w14:paraId="570C569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F63EC81"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56C317A" w14:textId="77777777" w:rsidTr="007B6216">
        <w:trPr>
          <w:trHeight w:hRule="exact" w:val="240"/>
          <w:jc w:val="center"/>
        </w:trPr>
        <w:tc>
          <w:tcPr>
            <w:tcW w:w="9752" w:type="dxa"/>
            <w:gridSpan w:val="2"/>
          </w:tcPr>
          <w:p w14:paraId="0774C312" w14:textId="77777777" w:rsidR="00E734EF" w:rsidRPr="009142CE" w:rsidRDefault="00E734EF" w:rsidP="007B6216"/>
        </w:tc>
      </w:tr>
      <w:tr w:rsidR="00E734EF" w:rsidRPr="009142CE" w14:paraId="1F594D74" w14:textId="77777777" w:rsidTr="007B6216">
        <w:trPr>
          <w:trHeight w:val="240"/>
          <w:jc w:val="center"/>
        </w:trPr>
        <w:tc>
          <w:tcPr>
            <w:tcW w:w="4876" w:type="dxa"/>
          </w:tcPr>
          <w:p w14:paraId="42B2E80B" w14:textId="77777777" w:rsidR="00E734EF" w:rsidRPr="009142CE" w:rsidRDefault="00E734EF" w:rsidP="007B6216">
            <w:pPr>
              <w:pStyle w:val="AmColumnHeading"/>
            </w:pPr>
            <w:r w:rsidRPr="009142CE">
              <w:t>Kommissionens forslag</w:t>
            </w:r>
          </w:p>
        </w:tc>
        <w:tc>
          <w:tcPr>
            <w:tcW w:w="4876" w:type="dxa"/>
          </w:tcPr>
          <w:p w14:paraId="647CB5DA" w14:textId="77777777" w:rsidR="00E734EF" w:rsidRPr="009142CE" w:rsidRDefault="00E734EF" w:rsidP="007B6216">
            <w:pPr>
              <w:pStyle w:val="AmColumnHeading"/>
            </w:pPr>
            <w:r w:rsidRPr="009142CE">
              <w:t>Ændringsforslag</w:t>
            </w:r>
          </w:p>
        </w:tc>
      </w:tr>
      <w:tr w:rsidR="00E734EF" w:rsidRPr="009142CE" w14:paraId="1D90A5DA" w14:textId="77777777" w:rsidTr="007B6216">
        <w:trPr>
          <w:jc w:val="center"/>
        </w:trPr>
        <w:tc>
          <w:tcPr>
            <w:tcW w:w="4876" w:type="dxa"/>
          </w:tcPr>
          <w:p w14:paraId="3FFD2C23" w14:textId="77777777" w:rsidR="00E734EF" w:rsidRPr="009142CE" w:rsidRDefault="00E734EF" w:rsidP="007B6216">
            <w:pPr>
              <w:pStyle w:val="Normal6a"/>
            </w:pPr>
            <w:r w:rsidRPr="009142CE">
              <w:t>(51)</w:t>
            </w:r>
            <w:r w:rsidRPr="009142CE">
              <w:tab/>
              <w:t xml:space="preserve">Da en medlemsstat fortsat bør være ansvarlig for en person, som er indrejst på dens område på irregulær vis, </w:t>
            </w:r>
            <w:r w:rsidRPr="009142CE">
              <w:rPr>
                <w:b/>
                <w:i/>
              </w:rPr>
              <w:t>er det også nødvendigt at medtage en situation, hvor personen indrejser</w:t>
            </w:r>
            <w:r w:rsidRPr="009142CE">
              <w:t xml:space="preserve"> efter </w:t>
            </w:r>
            <w:r w:rsidRPr="009142CE">
              <w:rPr>
                <w:b/>
                <w:i/>
              </w:rPr>
              <w:t xml:space="preserve">en eftersøgnings- </w:t>
            </w:r>
            <w:r w:rsidRPr="009142CE">
              <w:t>og</w:t>
            </w:r>
            <w:r w:rsidRPr="009142CE">
              <w:rPr>
                <w:b/>
                <w:i/>
              </w:rPr>
              <w:t xml:space="preserve"> redningsaktion</w:t>
            </w:r>
            <w:r w:rsidRPr="009142CE">
              <w:t>.</w:t>
            </w:r>
            <w:r w:rsidRPr="009142CE">
              <w:rPr>
                <w:b/>
                <w:i/>
              </w:rPr>
              <w:t xml:space="preserve">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w:t>
            </w:r>
            <w:r w:rsidRPr="009142CE">
              <w:t xml:space="preserve"> </w:t>
            </w:r>
            <w:r w:rsidRPr="009142CE">
              <w:rPr>
                <w:b/>
                <w:i/>
              </w:rPr>
              <w:t>I en sådan situation bør den medlemsstat, hvortil der sker omfordeling, være ansvarlig, hvis personen ansøger om international beskyttelse.</w:t>
            </w:r>
          </w:p>
        </w:tc>
        <w:tc>
          <w:tcPr>
            <w:tcW w:w="4876" w:type="dxa"/>
          </w:tcPr>
          <w:p w14:paraId="6E93221D" w14:textId="77777777" w:rsidR="00E734EF" w:rsidRPr="009142CE" w:rsidRDefault="00E734EF" w:rsidP="007B6216">
            <w:pPr>
              <w:pStyle w:val="Normal6a"/>
            </w:pPr>
            <w:r w:rsidRPr="009142CE">
              <w:t>(51)</w:t>
            </w:r>
            <w:r w:rsidRPr="009142CE">
              <w:tab/>
              <w:t>Da en medlemsstat fortsat bør være ansvarlig</w:t>
            </w:r>
            <w:r w:rsidRPr="009142CE">
              <w:rPr>
                <w:b/>
                <w:i/>
              </w:rPr>
              <w:t>, indtil en anden medlemsstats ansvar er blevet fastlagt,</w:t>
            </w:r>
            <w:r w:rsidRPr="009142CE">
              <w:t xml:space="preserve"> for en person, som er indrejst på dens område på irregulær vis </w:t>
            </w:r>
            <w:r w:rsidRPr="009142CE">
              <w:rPr>
                <w:b/>
                <w:i/>
              </w:rPr>
              <w:t>over land, via luften og ad søvejen</w:t>
            </w:r>
            <w:r w:rsidRPr="009142CE">
              <w:t>,</w:t>
            </w:r>
            <w:r w:rsidRPr="009142CE">
              <w:rPr>
                <w:b/>
                <w:i/>
              </w:rPr>
              <w:t xml:space="preserve"> herunder efter ilandstigning og</w:t>
            </w:r>
            <w:r w:rsidRPr="009142CE">
              <w:t xml:space="preserve"> efter </w:t>
            </w:r>
            <w:r w:rsidRPr="009142CE">
              <w:rPr>
                <w:b/>
                <w:i/>
              </w:rPr>
              <w:t xml:space="preserve">eftersøgnings- </w:t>
            </w:r>
            <w:r w:rsidRPr="009142CE">
              <w:t>og</w:t>
            </w:r>
            <w:r w:rsidRPr="009142CE">
              <w:rPr>
                <w:b/>
                <w:i/>
              </w:rPr>
              <w:t xml:space="preserve"> redningsaktioner og </w:t>
            </w:r>
            <w:r w:rsidRPr="009142CE">
              <w:rPr>
                <w:b/>
                <w:i/>
              </w:rPr>
              <w:noBreakHyphen/>
              <w:t>aktiviteter</w:t>
            </w:r>
            <w:r w:rsidRPr="009142CE">
              <w:t>.</w:t>
            </w:r>
          </w:p>
        </w:tc>
      </w:tr>
    </w:tbl>
    <w:p w14:paraId="513764A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51D26F2" w14:textId="77777777" w:rsidR="00E734EF" w:rsidRPr="009142CE" w:rsidRDefault="00E734EF" w:rsidP="00E734EF">
      <w:r w:rsidRPr="009142CE">
        <w:rPr>
          <w:rStyle w:val="HideTWBExt"/>
          <w:noProof w:val="0"/>
          <w:color w:val="auto"/>
        </w:rPr>
        <w:t>&lt;/Amend&gt;</w:t>
      </w:r>
    </w:p>
    <w:p w14:paraId="702E99B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601</w:t>
      </w:r>
      <w:r w:rsidRPr="009142CE">
        <w:rPr>
          <w:rStyle w:val="HideTWBExt"/>
          <w:noProof w:val="0"/>
          <w:color w:val="auto"/>
        </w:rPr>
        <w:t>&lt;/NumAm&gt;</w:t>
      </w:r>
    </w:p>
    <w:p w14:paraId="46CCAB05"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4C9C40C" w14:textId="77777777" w:rsidR="00E734EF" w:rsidRPr="009142CE" w:rsidRDefault="00E734EF" w:rsidP="00E734EF">
      <w:pPr>
        <w:pStyle w:val="NormalBold"/>
      </w:pPr>
      <w:r w:rsidRPr="009142CE">
        <w:rPr>
          <w:rStyle w:val="HideTWBExt"/>
          <w:noProof w:val="0"/>
          <w:color w:val="auto"/>
        </w:rPr>
        <w:t>&lt;/RepeatBlock-By&gt;</w:t>
      </w:r>
    </w:p>
    <w:p w14:paraId="3B72C30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CB17029"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ACF87F0" w14:textId="77777777" w:rsidTr="007B6216">
        <w:trPr>
          <w:trHeight w:hRule="exact" w:val="240"/>
          <w:jc w:val="center"/>
        </w:trPr>
        <w:tc>
          <w:tcPr>
            <w:tcW w:w="9752" w:type="dxa"/>
            <w:gridSpan w:val="2"/>
          </w:tcPr>
          <w:p w14:paraId="7E28B5B3" w14:textId="77777777" w:rsidR="00E734EF" w:rsidRPr="009142CE" w:rsidRDefault="00E734EF" w:rsidP="007B6216"/>
        </w:tc>
      </w:tr>
      <w:tr w:rsidR="00E734EF" w:rsidRPr="009142CE" w14:paraId="2A102143" w14:textId="77777777" w:rsidTr="007B6216">
        <w:trPr>
          <w:trHeight w:val="240"/>
          <w:jc w:val="center"/>
        </w:trPr>
        <w:tc>
          <w:tcPr>
            <w:tcW w:w="4876" w:type="dxa"/>
          </w:tcPr>
          <w:p w14:paraId="069F0265" w14:textId="77777777" w:rsidR="00E734EF" w:rsidRPr="009142CE" w:rsidRDefault="00E734EF" w:rsidP="007B6216">
            <w:pPr>
              <w:pStyle w:val="AmColumnHeading"/>
            </w:pPr>
            <w:r w:rsidRPr="009142CE">
              <w:t>Kommissionens forslag</w:t>
            </w:r>
          </w:p>
        </w:tc>
        <w:tc>
          <w:tcPr>
            <w:tcW w:w="4876" w:type="dxa"/>
          </w:tcPr>
          <w:p w14:paraId="1D2B8814" w14:textId="77777777" w:rsidR="00E734EF" w:rsidRPr="009142CE" w:rsidRDefault="00E734EF" w:rsidP="007B6216">
            <w:pPr>
              <w:pStyle w:val="AmColumnHeading"/>
            </w:pPr>
            <w:r w:rsidRPr="009142CE">
              <w:t>Ændringsforslag</w:t>
            </w:r>
          </w:p>
        </w:tc>
      </w:tr>
      <w:tr w:rsidR="00E734EF" w:rsidRPr="009142CE" w14:paraId="4EEB72F3" w14:textId="77777777" w:rsidTr="007B6216">
        <w:trPr>
          <w:jc w:val="center"/>
        </w:trPr>
        <w:tc>
          <w:tcPr>
            <w:tcW w:w="4876" w:type="dxa"/>
          </w:tcPr>
          <w:p w14:paraId="47D8D172" w14:textId="77777777" w:rsidR="00E734EF" w:rsidRPr="009142CE" w:rsidRDefault="00E734EF" w:rsidP="007B6216">
            <w:pPr>
              <w:pStyle w:val="Normal6a"/>
            </w:pPr>
            <w:r w:rsidRPr="009142CE">
              <w:t>(51)</w:t>
            </w:r>
            <w:r w:rsidRPr="009142CE">
              <w:tab/>
              <w:t xml:space="preserve">Da en medlemsstat fortsat bør være ansvarlig for en person, som er indrejst på dens område </w:t>
            </w:r>
            <w:r w:rsidRPr="009142CE">
              <w:rPr>
                <w:b/>
                <w:bCs/>
                <w:i/>
                <w:iCs/>
              </w:rPr>
              <w:t>på irregulær vis</w:t>
            </w:r>
            <w:r w:rsidRPr="009142CE">
              <w:t xml:space="preserve">, er det også nødvendigt at medtage en situation, hvor personen indrejser efter en </w:t>
            </w:r>
            <w:r w:rsidRPr="009142CE">
              <w:rPr>
                <w:b/>
                <w:bCs/>
                <w:i/>
                <w:iCs/>
              </w:rPr>
              <w:t>eftersøgnings- og redningsaktion</w:t>
            </w:r>
            <w:r w:rsidRPr="009142CE">
              <w:t>.</w:t>
            </w:r>
            <w:r w:rsidRPr="009142CE">
              <w:rPr>
                <w:b/>
                <w:i/>
              </w:rPr>
              <w:t xml:space="preserve"> Der bør fastsættes en undtagelse fra dette kriterie til afgørelse af, hvilken medlemsstat der er ansvarlig, i en situation, hvor en medlemsstat har omfordelt personer, der har passeret en anden medlemsstats ydre grænse på irregulær vis eller efter en eftersøgnings- og redningsaktion. I en sådan situation bør den medlemsstat, hvortil der sker omfordeling, være ansvarlig, hvis personen ansøger om international beskyttelse.</w:t>
            </w:r>
          </w:p>
        </w:tc>
        <w:tc>
          <w:tcPr>
            <w:tcW w:w="4876" w:type="dxa"/>
          </w:tcPr>
          <w:p w14:paraId="63E7CE8A" w14:textId="77777777" w:rsidR="00E734EF" w:rsidRPr="009142CE" w:rsidRDefault="00E734EF" w:rsidP="007B6216">
            <w:pPr>
              <w:pStyle w:val="Normal6a"/>
            </w:pPr>
            <w:r w:rsidRPr="009142CE">
              <w:t>(51)</w:t>
            </w:r>
            <w:r w:rsidRPr="009142CE">
              <w:tab/>
              <w:t xml:space="preserve">Da en medlemsstat fortsat bør være ansvarlig for en person, som er indrejst </w:t>
            </w:r>
            <w:r w:rsidRPr="009142CE">
              <w:rPr>
                <w:b/>
                <w:i/>
              </w:rPr>
              <w:t xml:space="preserve">på ulovlig vis </w:t>
            </w:r>
            <w:r w:rsidRPr="009142CE">
              <w:t xml:space="preserve">på dens område, er det også nødvendigt at medtage en situation, hvor personen indrejser </w:t>
            </w:r>
            <w:r w:rsidRPr="009142CE">
              <w:rPr>
                <w:b/>
                <w:i/>
              </w:rPr>
              <w:t xml:space="preserve">på ulovlig vis </w:t>
            </w:r>
            <w:r w:rsidRPr="009142CE">
              <w:t xml:space="preserve">efter en </w:t>
            </w:r>
            <w:r w:rsidRPr="009142CE">
              <w:rPr>
                <w:b/>
                <w:i/>
              </w:rPr>
              <w:t>aktion, som stater eller tredjeparter har gennemført på havet, på grund af tvang fra de ulovlige migranter og/eller smuglere</w:t>
            </w:r>
            <w:r w:rsidRPr="009142CE">
              <w:t>.</w:t>
            </w:r>
          </w:p>
        </w:tc>
      </w:tr>
    </w:tbl>
    <w:p w14:paraId="39A5C6E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CCFBC4" w14:textId="77777777" w:rsidR="00E734EF" w:rsidRPr="009142CE" w:rsidRDefault="00E734EF" w:rsidP="00E734EF">
      <w:r w:rsidRPr="009142CE">
        <w:rPr>
          <w:rStyle w:val="HideTWBExt"/>
          <w:noProof w:val="0"/>
          <w:color w:val="auto"/>
        </w:rPr>
        <w:t>&lt;/Amend&gt;</w:t>
      </w:r>
    </w:p>
    <w:p w14:paraId="31F27D3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602</w:t>
      </w:r>
      <w:r w:rsidRPr="009142CE">
        <w:rPr>
          <w:rStyle w:val="HideTWBExt"/>
          <w:noProof w:val="0"/>
          <w:color w:val="auto"/>
        </w:rPr>
        <w:t>&lt;/NumAm&gt;</w:t>
      </w:r>
    </w:p>
    <w:p w14:paraId="3EBAF290"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4F845A5" w14:textId="77777777" w:rsidR="00E734EF" w:rsidRPr="009142CE" w:rsidRDefault="00E734EF" w:rsidP="00E734EF">
      <w:pPr>
        <w:pStyle w:val="NormalBold"/>
      </w:pPr>
      <w:r w:rsidRPr="009142CE">
        <w:rPr>
          <w:rStyle w:val="HideTWBExt"/>
          <w:noProof w:val="0"/>
          <w:color w:val="auto"/>
        </w:rPr>
        <w:t>&lt;/RepeatBlock-By&gt;</w:t>
      </w:r>
    </w:p>
    <w:p w14:paraId="6394A1C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80F6380" w14:textId="77777777" w:rsidR="00E734EF" w:rsidRPr="009142CE" w:rsidRDefault="00E734EF" w:rsidP="00E734EF">
      <w:pPr>
        <w:pStyle w:val="NormalBold"/>
      </w:pPr>
      <w:r w:rsidRPr="009142CE">
        <w:rPr>
          <w:rStyle w:val="HideTWBExt"/>
          <w:noProof w:val="0"/>
          <w:color w:val="auto"/>
        </w:rPr>
        <w:t>&lt;Article&gt;</w:t>
      </w:r>
      <w:r w:rsidRPr="009142CE">
        <w:t>Betragtning 51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5BC2B66" w14:textId="77777777" w:rsidTr="007B6216">
        <w:trPr>
          <w:trHeight w:hRule="exact" w:val="240"/>
          <w:jc w:val="center"/>
        </w:trPr>
        <w:tc>
          <w:tcPr>
            <w:tcW w:w="9752" w:type="dxa"/>
            <w:gridSpan w:val="2"/>
          </w:tcPr>
          <w:p w14:paraId="61690A47" w14:textId="77777777" w:rsidR="00E734EF" w:rsidRPr="009142CE" w:rsidRDefault="00E734EF" w:rsidP="007B6216"/>
        </w:tc>
      </w:tr>
      <w:tr w:rsidR="00E734EF" w:rsidRPr="009142CE" w14:paraId="6BE399BF" w14:textId="77777777" w:rsidTr="007B6216">
        <w:trPr>
          <w:trHeight w:val="240"/>
          <w:jc w:val="center"/>
        </w:trPr>
        <w:tc>
          <w:tcPr>
            <w:tcW w:w="4876" w:type="dxa"/>
          </w:tcPr>
          <w:p w14:paraId="6ED9A737" w14:textId="77777777" w:rsidR="00E734EF" w:rsidRPr="009142CE" w:rsidRDefault="00E734EF" w:rsidP="007B6216">
            <w:pPr>
              <w:pStyle w:val="AmColumnHeading"/>
            </w:pPr>
            <w:r w:rsidRPr="009142CE">
              <w:t>Kommissionens forslag</w:t>
            </w:r>
          </w:p>
        </w:tc>
        <w:tc>
          <w:tcPr>
            <w:tcW w:w="4876" w:type="dxa"/>
          </w:tcPr>
          <w:p w14:paraId="2EF0EDE8" w14:textId="77777777" w:rsidR="00E734EF" w:rsidRPr="009142CE" w:rsidRDefault="00E734EF" w:rsidP="007B6216">
            <w:pPr>
              <w:pStyle w:val="AmColumnHeading"/>
            </w:pPr>
            <w:r w:rsidRPr="009142CE">
              <w:t>Ændringsforslag</w:t>
            </w:r>
          </w:p>
        </w:tc>
      </w:tr>
      <w:tr w:rsidR="00E734EF" w:rsidRPr="009142CE" w14:paraId="2E67F777" w14:textId="77777777" w:rsidTr="007B6216">
        <w:trPr>
          <w:jc w:val="center"/>
        </w:trPr>
        <w:tc>
          <w:tcPr>
            <w:tcW w:w="4876" w:type="dxa"/>
          </w:tcPr>
          <w:p w14:paraId="158E24A2" w14:textId="77777777" w:rsidR="00E734EF" w:rsidRPr="009142CE" w:rsidRDefault="00E734EF" w:rsidP="007B6216">
            <w:pPr>
              <w:pStyle w:val="Normal6a"/>
            </w:pPr>
            <w:r w:rsidRPr="009142CE">
              <w:t>(51)</w:t>
            </w:r>
            <w:r w:rsidRPr="009142CE">
              <w:tab/>
              <w:t xml:space="preserve">Da en medlemsstat fortsat bør være ansvarlig for en person, som er indrejst på dens område på </w:t>
            </w:r>
            <w:r w:rsidRPr="009142CE">
              <w:rPr>
                <w:b/>
                <w:i/>
              </w:rPr>
              <w:t>irregulær</w:t>
            </w:r>
            <w:r w:rsidRPr="009142CE">
              <w:t xml:space="preserve"> vis, er det også nødvendigt at medtage en situation, hvor personen indrejser efter en eftersøgnings- og redningsaktion. </w:t>
            </w:r>
            <w:r w:rsidRPr="009142CE">
              <w:rPr>
                <w:b/>
                <w:i/>
              </w:rPr>
              <w:t>Der bør fastsættes en undtagelse fra dette kriterie til afgørelse af, hvilken medlemsstat der er ansvarlig,</w:t>
            </w:r>
            <w:r w:rsidRPr="009142CE">
              <w:t xml:space="preserve"> i en situation, hvor en medlemsstat har omfordelt personer, der har passeret en anden medlemsstats ydre grænse på </w:t>
            </w:r>
            <w:r w:rsidRPr="009142CE">
              <w:rPr>
                <w:b/>
                <w:i/>
              </w:rPr>
              <w:t>irregulær</w:t>
            </w:r>
            <w:r w:rsidRPr="009142CE">
              <w:t xml:space="preserve"> vis eller efter en eftersøgnings- og redningsaktion</w:t>
            </w:r>
            <w:r w:rsidRPr="009142CE">
              <w:rPr>
                <w:b/>
                <w:i/>
              </w:rPr>
              <w:t>. I en sådan situation</w:t>
            </w:r>
            <w:r w:rsidRPr="009142CE">
              <w:t xml:space="preserve"> bør den medlemsstat, hvortil der sker omfordeling, være ansvarlig, hvis personen ansøger om international beskyttelse.</w:t>
            </w:r>
          </w:p>
        </w:tc>
        <w:tc>
          <w:tcPr>
            <w:tcW w:w="4876" w:type="dxa"/>
          </w:tcPr>
          <w:p w14:paraId="0920123A" w14:textId="77777777" w:rsidR="00E734EF" w:rsidRPr="009142CE" w:rsidRDefault="00E734EF" w:rsidP="007B6216">
            <w:pPr>
              <w:pStyle w:val="Normal6a"/>
            </w:pPr>
            <w:r w:rsidRPr="009142CE">
              <w:t>(51)</w:t>
            </w:r>
            <w:r w:rsidRPr="009142CE">
              <w:tab/>
              <w:t xml:space="preserve">Da en medlemsstat fortsat bør være ansvarlig for en person, som er indrejst på dens område på </w:t>
            </w:r>
            <w:r w:rsidRPr="009142CE">
              <w:rPr>
                <w:b/>
                <w:i/>
              </w:rPr>
              <w:t xml:space="preserve">ulovlig </w:t>
            </w:r>
            <w:r w:rsidRPr="009142CE">
              <w:t xml:space="preserve">vis, er det også nødvendigt at medtage en situation, hvor personen indrejser efter en eftersøgnings- og redningsaktion. I en situation, hvor en medlemsstat har omfordelt personer, der har passeret en anden medlemsstats ydre grænse på </w:t>
            </w:r>
            <w:r w:rsidRPr="009142CE">
              <w:rPr>
                <w:b/>
                <w:i/>
              </w:rPr>
              <w:t xml:space="preserve">ulovlig </w:t>
            </w:r>
            <w:r w:rsidRPr="009142CE">
              <w:t>vis eller efter en eftersøgnings- og redningsaktion</w:t>
            </w:r>
            <w:r w:rsidRPr="009142CE">
              <w:rPr>
                <w:b/>
                <w:i/>
              </w:rPr>
              <w:t xml:space="preserve">, </w:t>
            </w:r>
            <w:r w:rsidRPr="009142CE">
              <w:t>bør den medlemsstat, hvortil der sker omfordeling, være ansvarlig, hvis personen ansøger om international beskyttelse.</w:t>
            </w:r>
          </w:p>
        </w:tc>
      </w:tr>
    </w:tbl>
    <w:p w14:paraId="658D532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9BB6DC8" w14:textId="77777777" w:rsidR="00E734EF" w:rsidRPr="009142CE" w:rsidRDefault="00E734EF" w:rsidP="00E734EF">
      <w:r w:rsidRPr="009142CE">
        <w:rPr>
          <w:rStyle w:val="HideTWBExt"/>
          <w:noProof w:val="0"/>
          <w:color w:val="auto"/>
        </w:rPr>
        <w:t>&lt;/Amend&gt;</w:t>
      </w:r>
    </w:p>
    <w:p w14:paraId="548487A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603</w:t>
      </w:r>
      <w:r w:rsidRPr="009142CE">
        <w:rPr>
          <w:rStyle w:val="HideTWBExt"/>
          <w:noProof w:val="0"/>
          <w:color w:val="auto"/>
        </w:rPr>
        <w:t>&lt;/NumAm&gt;</w:t>
      </w:r>
    </w:p>
    <w:p w14:paraId="7B54E0B7"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023DBE87" w14:textId="77777777" w:rsidR="00E734EF" w:rsidRPr="009142CE" w:rsidRDefault="00E734EF" w:rsidP="00E734EF">
      <w:pPr>
        <w:pStyle w:val="NormalBold"/>
      </w:pPr>
      <w:r w:rsidRPr="009142CE">
        <w:rPr>
          <w:rStyle w:val="HideTWBExt"/>
          <w:noProof w:val="0"/>
          <w:color w:val="auto"/>
        </w:rPr>
        <w:t>&lt;/RepeatBlock-By&gt;</w:t>
      </w:r>
    </w:p>
    <w:p w14:paraId="15C2DFD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01207AF" w14:textId="77777777" w:rsidR="00E734EF" w:rsidRPr="009142CE" w:rsidRDefault="00E734EF" w:rsidP="00E734EF">
      <w:pPr>
        <w:pStyle w:val="NormalBold"/>
      </w:pPr>
      <w:r w:rsidRPr="009142CE">
        <w:rPr>
          <w:rStyle w:val="HideTWBExt"/>
          <w:noProof w:val="0"/>
          <w:color w:val="auto"/>
        </w:rPr>
        <w:t>&lt;Article&gt;</w:t>
      </w:r>
      <w:r w:rsidRPr="009142CE">
        <w:t>Betragtning 52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CCEEA88" w14:textId="77777777" w:rsidTr="007B6216">
        <w:trPr>
          <w:trHeight w:hRule="exact" w:val="240"/>
          <w:jc w:val="center"/>
        </w:trPr>
        <w:tc>
          <w:tcPr>
            <w:tcW w:w="9752" w:type="dxa"/>
            <w:gridSpan w:val="2"/>
          </w:tcPr>
          <w:p w14:paraId="7EBDA77A" w14:textId="77777777" w:rsidR="00E734EF" w:rsidRPr="009142CE" w:rsidRDefault="00E734EF" w:rsidP="007B6216"/>
        </w:tc>
      </w:tr>
      <w:tr w:rsidR="00E734EF" w:rsidRPr="009142CE" w14:paraId="666B7EC6" w14:textId="77777777" w:rsidTr="007B6216">
        <w:trPr>
          <w:trHeight w:val="240"/>
          <w:jc w:val="center"/>
        </w:trPr>
        <w:tc>
          <w:tcPr>
            <w:tcW w:w="4876" w:type="dxa"/>
          </w:tcPr>
          <w:p w14:paraId="39083CF2" w14:textId="77777777" w:rsidR="00E734EF" w:rsidRPr="009142CE" w:rsidRDefault="00E734EF" w:rsidP="007B6216">
            <w:pPr>
              <w:pStyle w:val="AmColumnHeading"/>
            </w:pPr>
            <w:r w:rsidRPr="009142CE">
              <w:t>Kommissionens forslag</w:t>
            </w:r>
          </w:p>
        </w:tc>
        <w:tc>
          <w:tcPr>
            <w:tcW w:w="4876" w:type="dxa"/>
          </w:tcPr>
          <w:p w14:paraId="0C16EC14" w14:textId="77777777" w:rsidR="00E734EF" w:rsidRPr="009142CE" w:rsidRDefault="00E734EF" w:rsidP="007B6216">
            <w:pPr>
              <w:pStyle w:val="AmColumnHeading"/>
            </w:pPr>
            <w:r w:rsidRPr="009142CE">
              <w:t>Ændringsforslag</w:t>
            </w:r>
          </w:p>
        </w:tc>
      </w:tr>
      <w:tr w:rsidR="00E734EF" w:rsidRPr="009142CE" w14:paraId="352FE0B4" w14:textId="77777777" w:rsidTr="007B6216">
        <w:trPr>
          <w:jc w:val="center"/>
        </w:trPr>
        <w:tc>
          <w:tcPr>
            <w:tcW w:w="4876" w:type="dxa"/>
          </w:tcPr>
          <w:p w14:paraId="44EB6505" w14:textId="77777777" w:rsidR="00E734EF" w:rsidRPr="009142CE" w:rsidRDefault="00E734EF" w:rsidP="007B6216">
            <w:pPr>
              <w:pStyle w:val="Normal6a"/>
            </w:pPr>
            <w:r w:rsidRPr="009142CE">
              <w:rPr>
                <w:b/>
                <w:i/>
              </w:rPr>
              <w:t>(52)</w:t>
            </w:r>
            <w:r w:rsidRPr="009142CE">
              <w:tab/>
            </w:r>
            <w:r w:rsidRPr="009142CE">
              <w:rPr>
                <w:b/>
                <w:i/>
              </w:rPr>
              <w:t>Enhver medlemsstat bør kunne fravige kriterierne for, hvilken medlemsstat der er ansvarlig, navnlig af humanitære og menneskelige grunde, for at sammenføre familiemedlemmer, slægtninge eller andre familierelationer og behandle en ansøgning om international beskyttelse, som er indgivet til den eller til en anden medlemsstat, selv om den ikke er ansvarlig herfor i henhold til de bindende kriterier, som er fastsat i denne forordning.</w:t>
            </w:r>
          </w:p>
        </w:tc>
        <w:tc>
          <w:tcPr>
            <w:tcW w:w="4876" w:type="dxa"/>
          </w:tcPr>
          <w:p w14:paraId="158F4AA9" w14:textId="77777777" w:rsidR="00E734EF" w:rsidRPr="009142CE" w:rsidRDefault="00E734EF" w:rsidP="007B6216">
            <w:pPr>
              <w:pStyle w:val="Normal6a"/>
            </w:pPr>
            <w:r w:rsidRPr="009142CE">
              <w:rPr>
                <w:b/>
                <w:i/>
              </w:rPr>
              <w:t>udgår</w:t>
            </w:r>
          </w:p>
        </w:tc>
      </w:tr>
    </w:tbl>
    <w:p w14:paraId="08CC32C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CC4F0E2" w14:textId="77777777" w:rsidR="00E734EF" w:rsidRPr="009142CE" w:rsidRDefault="00E734EF" w:rsidP="00E734EF">
      <w:r w:rsidRPr="009142CE">
        <w:rPr>
          <w:rStyle w:val="HideTWBExt"/>
          <w:noProof w:val="0"/>
          <w:color w:val="auto"/>
        </w:rPr>
        <w:t>&lt;/Amend&gt;</w:t>
      </w:r>
    </w:p>
    <w:p w14:paraId="15A9B52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604</w:t>
      </w:r>
      <w:r w:rsidRPr="009142CE">
        <w:rPr>
          <w:rStyle w:val="HideTWBExt"/>
          <w:noProof w:val="0"/>
          <w:color w:val="auto"/>
        </w:rPr>
        <w:t>&lt;/NumAm&gt;</w:t>
      </w:r>
    </w:p>
    <w:p w14:paraId="2A988BC4"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3936A0D1" w14:textId="77777777" w:rsidR="00E734EF" w:rsidRPr="009142CE" w:rsidRDefault="00E734EF" w:rsidP="00E734EF">
      <w:pPr>
        <w:pStyle w:val="NormalBold"/>
      </w:pPr>
      <w:r w:rsidRPr="009142CE">
        <w:rPr>
          <w:rStyle w:val="HideTWBExt"/>
          <w:noProof w:val="0"/>
          <w:color w:val="auto"/>
        </w:rPr>
        <w:t>&lt;/RepeatBlock-By&gt;</w:t>
      </w:r>
    </w:p>
    <w:p w14:paraId="7FC437C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59BF268" w14:textId="77777777" w:rsidR="00E734EF" w:rsidRPr="009142CE" w:rsidRDefault="00E734EF" w:rsidP="00E734EF">
      <w:pPr>
        <w:pStyle w:val="NormalBold"/>
      </w:pPr>
      <w:r w:rsidRPr="009142CE">
        <w:rPr>
          <w:rStyle w:val="HideTWBExt"/>
          <w:noProof w:val="0"/>
          <w:color w:val="auto"/>
        </w:rPr>
        <w:t>&lt;Article&gt;</w:t>
      </w:r>
      <w:r w:rsidRPr="009142CE">
        <w:t>Betragtning 52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22B1029" w14:textId="77777777" w:rsidTr="007B6216">
        <w:trPr>
          <w:trHeight w:hRule="exact" w:val="240"/>
          <w:jc w:val="center"/>
        </w:trPr>
        <w:tc>
          <w:tcPr>
            <w:tcW w:w="9752" w:type="dxa"/>
            <w:gridSpan w:val="2"/>
          </w:tcPr>
          <w:p w14:paraId="6AAF4D08" w14:textId="77777777" w:rsidR="00E734EF" w:rsidRPr="009142CE" w:rsidRDefault="00E734EF" w:rsidP="007B6216"/>
        </w:tc>
      </w:tr>
      <w:tr w:rsidR="00E734EF" w:rsidRPr="009142CE" w14:paraId="585E1C84" w14:textId="77777777" w:rsidTr="007B6216">
        <w:trPr>
          <w:trHeight w:val="240"/>
          <w:jc w:val="center"/>
        </w:trPr>
        <w:tc>
          <w:tcPr>
            <w:tcW w:w="4876" w:type="dxa"/>
          </w:tcPr>
          <w:p w14:paraId="2917D016" w14:textId="77777777" w:rsidR="00E734EF" w:rsidRPr="009142CE" w:rsidRDefault="00E734EF" w:rsidP="007B6216">
            <w:pPr>
              <w:pStyle w:val="AmColumnHeading"/>
            </w:pPr>
            <w:r w:rsidRPr="009142CE">
              <w:t>Kommissionens forslag</w:t>
            </w:r>
          </w:p>
        </w:tc>
        <w:tc>
          <w:tcPr>
            <w:tcW w:w="4876" w:type="dxa"/>
          </w:tcPr>
          <w:p w14:paraId="119691A5" w14:textId="77777777" w:rsidR="00E734EF" w:rsidRPr="009142CE" w:rsidRDefault="00E734EF" w:rsidP="007B6216">
            <w:pPr>
              <w:pStyle w:val="AmColumnHeading"/>
            </w:pPr>
            <w:r w:rsidRPr="009142CE">
              <w:t>Ændringsforslag</w:t>
            </w:r>
          </w:p>
        </w:tc>
      </w:tr>
      <w:tr w:rsidR="00E734EF" w:rsidRPr="009142CE" w14:paraId="3B311D5E" w14:textId="77777777" w:rsidTr="007B6216">
        <w:trPr>
          <w:jc w:val="center"/>
        </w:trPr>
        <w:tc>
          <w:tcPr>
            <w:tcW w:w="4876" w:type="dxa"/>
          </w:tcPr>
          <w:p w14:paraId="2D78C8EC" w14:textId="77777777" w:rsidR="00E734EF" w:rsidRPr="009142CE" w:rsidRDefault="00E734EF" w:rsidP="007B6216">
            <w:pPr>
              <w:pStyle w:val="Normal6a"/>
            </w:pPr>
            <w:r w:rsidRPr="009142CE">
              <w:t>(52)</w:t>
            </w:r>
            <w:r w:rsidRPr="009142CE">
              <w:tab/>
              <w:t>Enhver medlemsstat bør kunne fravige kriterierne for, hvilken medlemsstat der er ansvarlig, navnlig af humanitære og menneskelige grunde, for at sammenføre familiemedlemmer, slægtninge eller andre familierelationer og behandle en ansøgning om international beskyttelse, som er indgivet til den eller til en anden medlemsstat, selv om den ikke er ansvarlig herfor i henhold til de bindende kriterier, som er fastsat i denne forordning.</w:t>
            </w:r>
          </w:p>
        </w:tc>
        <w:tc>
          <w:tcPr>
            <w:tcW w:w="4876" w:type="dxa"/>
          </w:tcPr>
          <w:p w14:paraId="0DC0DED4" w14:textId="77777777" w:rsidR="00E734EF" w:rsidRPr="009142CE" w:rsidRDefault="00E734EF" w:rsidP="007B6216">
            <w:pPr>
              <w:pStyle w:val="Normal6a"/>
            </w:pPr>
            <w:r w:rsidRPr="009142CE">
              <w:t>(52)</w:t>
            </w:r>
            <w:r w:rsidRPr="009142CE">
              <w:tab/>
              <w:t xml:space="preserve">Enhver medlemsstat bør kunne fravige kriterierne for, hvilken medlemsstat der er ansvarlig, navnlig af humanitære og menneskelige grunde, for at sammenføre familiemedlemmer, slægtninge eller andre familierelationer og behandle en ansøgning om international beskyttelse, som er indgivet til den eller til en anden medlemsstat, selv om den ikke er ansvarlig herfor i henhold til de bindende kriterier, som er fastsat i denne forordning. </w:t>
            </w:r>
            <w:r w:rsidRPr="009142CE">
              <w:rPr>
                <w:b/>
                <w:i/>
              </w:rPr>
              <w:t>En sådan foranstaltning bør betragtes som et solidaritetsbidrag.</w:t>
            </w:r>
          </w:p>
        </w:tc>
      </w:tr>
    </w:tbl>
    <w:p w14:paraId="66407B6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2CA4F71" w14:textId="77777777" w:rsidR="00E734EF" w:rsidRPr="009142CE" w:rsidRDefault="00E734EF" w:rsidP="00E734EF">
      <w:r w:rsidRPr="009142CE">
        <w:rPr>
          <w:rStyle w:val="HideTWBExt"/>
          <w:noProof w:val="0"/>
          <w:color w:val="auto"/>
        </w:rPr>
        <w:t>&lt;/Amend&gt;</w:t>
      </w:r>
    </w:p>
    <w:p w14:paraId="5C48E38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605</w:t>
      </w:r>
      <w:r w:rsidRPr="009142CE">
        <w:rPr>
          <w:rStyle w:val="HideTWBExt"/>
          <w:noProof w:val="0"/>
          <w:color w:val="auto"/>
        </w:rPr>
        <w:t>&lt;/NumAm&gt;</w:t>
      </w:r>
    </w:p>
    <w:p w14:paraId="734D7BEB"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E97EA51" w14:textId="77777777" w:rsidR="00E734EF" w:rsidRPr="009142CE" w:rsidRDefault="00E734EF" w:rsidP="00E734EF">
      <w:pPr>
        <w:pStyle w:val="NormalBold"/>
      </w:pPr>
      <w:r w:rsidRPr="009142CE">
        <w:rPr>
          <w:rStyle w:val="HideTWBExt"/>
          <w:noProof w:val="0"/>
          <w:color w:val="auto"/>
        </w:rPr>
        <w:t>&lt;/RepeatBlock-By&gt;</w:t>
      </w:r>
    </w:p>
    <w:p w14:paraId="250520A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0C3ABC5" w14:textId="77777777" w:rsidR="00E734EF" w:rsidRPr="009142CE" w:rsidRDefault="00E734EF" w:rsidP="00E734EF">
      <w:pPr>
        <w:pStyle w:val="NormalBold"/>
      </w:pPr>
      <w:r w:rsidRPr="009142CE">
        <w:rPr>
          <w:rStyle w:val="HideTWBExt"/>
          <w:noProof w:val="0"/>
          <w:color w:val="auto"/>
        </w:rPr>
        <w:t>&lt;Article&gt;</w:t>
      </w:r>
      <w:r w:rsidRPr="009142CE">
        <w:t>Betragtning 52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8F97C41" w14:textId="77777777" w:rsidTr="007B6216">
        <w:trPr>
          <w:trHeight w:hRule="exact" w:val="240"/>
          <w:jc w:val="center"/>
        </w:trPr>
        <w:tc>
          <w:tcPr>
            <w:tcW w:w="9752" w:type="dxa"/>
            <w:gridSpan w:val="2"/>
          </w:tcPr>
          <w:p w14:paraId="7DA1885E" w14:textId="77777777" w:rsidR="00E734EF" w:rsidRPr="009142CE" w:rsidRDefault="00E734EF" w:rsidP="007B6216"/>
        </w:tc>
      </w:tr>
      <w:tr w:rsidR="00E734EF" w:rsidRPr="009142CE" w14:paraId="4BDEA792" w14:textId="77777777" w:rsidTr="007B6216">
        <w:trPr>
          <w:trHeight w:val="240"/>
          <w:jc w:val="center"/>
        </w:trPr>
        <w:tc>
          <w:tcPr>
            <w:tcW w:w="4876" w:type="dxa"/>
          </w:tcPr>
          <w:p w14:paraId="56209810" w14:textId="77777777" w:rsidR="00E734EF" w:rsidRPr="009142CE" w:rsidRDefault="00E734EF" w:rsidP="007B6216">
            <w:pPr>
              <w:pStyle w:val="AmColumnHeading"/>
            </w:pPr>
            <w:r w:rsidRPr="009142CE">
              <w:t>Kommissionens forslag</w:t>
            </w:r>
          </w:p>
        </w:tc>
        <w:tc>
          <w:tcPr>
            <w:tcW w:w="4876" w:type="dxa"/>
          </w:tcPr>
          <w:p w14:paraId="3B767E78" w14:textId="77777777" w:rsidR="00E734EF" w:rsidRPr="009142CE" w:rsidRDefault="00E734EF" w:rsidP="007B6216">
            <w:pPr>
              <w:pStyle w:val="AmColumnHeading"/>
            </w:pPr>
            <w:r w:rsidRPr="009142CE">
              <w:t>Ændringsforslag</w:t>
            </w:r>
          </w:p>
        </w:tc>
      </w:tr>
      <w:tr w:rsidR="00E734EF" w:rsidRPr="009142CE" w14:paraId="21BCBD9E" w14:textId="77777777" w:rsidTr="007B6216">
        <w:trPr>
          <w:jc w:val="center"/>
        </w:trPr>
        <w:tc>
          <w:tcPr>
            <w:tcW w:w="4876" w:type="dxa"/>
          </w:tcPr>
          <w:p w14:paraId="37CF6E0C" w14:textId="77777777" w:rsidR="00E734EF" w:rsidRPr="009142CE" w:rsidRDefault="00E734EF" w:rsidP="007B6216">
            <w:pPr>
              <w:pStyle w:val="Normal6a"/>
            </w:pPr>
            <w:r w:rsidRPr="009142CE">
              <w:t>(52)</w:t>
            </w:r>
            <w:r w:rsidRPr="009142CE">
              <w:tab/>
              <w:t>Enhver medlemsstat bør kunne fravige kriterierne for, hvilken medlemsstat der er ansvarlig, navnlig af humanitære og menneskelige grunde</w:t>
            </w:r>
            <w:r w:rsidRPr="009142CE">
              <w:rPr>
                <w:b/>
                <w:i/>
              </w:rPr>
              <w:t>, for at sammenføre familiemedlemmer, slægtninge eller andre familierelationer</w:t>
            </w:r>
            <w:r w:rsidRPr="009142CE">
              <w:t xml:space="preserve"> og behandle en ansøgning om international beskyttelse, som er indgivet til den eller til en anden medlemsstat, selv om den ikke er ansvarlig herfor i henhold til de bindende kriterier, som er fastsat i denne forordning.</w:t>
            </w:r>
          </w:p>
        </w:tc>
        <w:tc>
          <w:tcPr>
            <w:tcW w:w="4876" w:type="dxa"/>
          </w:tcPr>
          <w:p w14:paraId="2BBD8C51" w14:textId="77777777" w:rsidR="00E734EF" w:rsidRPr="009142CE" w:rsidRDefault="00E734EF" w:rsidP="007B6216">
            <w:pPr>
              <w:pStyle w:val="Normal6a"/>
            </w:pPr>
            <w:r w:rsidRPr="009142CE">
              <w:t>(52)</w:t>
            </w:r>
            <w:r w:rsidRPr="009142CE">
              <w:tab/>
              <w:t>Enhver medlemsstat bør kunne fravige kriterierne for, hvilken medlemsstat der er ansvarlig, navnlig af humanitære og menneskelige grunde og behandle en ansøgning om international beskyttelse, som er indgivet til den eller til en anden medlemsstat, selv om den ikke er ansvarlig herfor i henhold til de bindende kriterier, som er fastsat i denne forordning.</w:t>
            </w:r>
          </w:p>
        </w:tc>
      </w:tr>
    </w:tbl>
    <w:p w14:paraId="60C3271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9BFB59C" w14:textId="77777777" w:rsidR="00E734EF" w:rsidRPr="009142CE" w:rsidRDefault="00E734EF" w:rsidP="00E734EF">
      <w:r w:rsidRPr="009142CE">
        <w:rPr>
          <w:rStyle w:val="HideTWBExt"/>
          <w:noProof w:val="0"/>
          <w:color w:val="auto"/>
        </w:rPr>
        <w:t>&lt;/Amend&gt;</w:t>
      </w:r>
    </w:p>
    <w:p w14:paraId="4DF89C4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606</w:t>
      </w:r>
      <w:r w:rsidRPr="009142CE">
        <w:rPr>
          <w:rStyle w:val="HideTWBExt"/>
          <w:noProof w:val="0"/>
          <w:color w:val="auto"/>
        </w:rPr>
        <w:t>&lt;/NumAm&gt;</w:t>
      </w:r>
    </w:p>
    <w:p w14:paraId="558FF93A"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F591112" w14:textId="77777777" w:rsidR="00E734EF" w:rsidRPr="009142CE" w:rsidRDefault="00E734EF" w:rsidP="00E734EF">
      <w:pPr>
        <w:pStyle w:val="NormalBold"/>
      </w:pPr>
      <w:r w:rsidRPr="009142CE">
        <w:rPr>
          <w:rStyle w:val="HideTWBExt"/>
          <w:noProof w:val="0"/>
          <w:color w:val="auto"/>
        </w:rPr>
        <w:t>&lt;/RepeatBlock-By&gt;</w:t>
      </w:r>
    </w:p>
    <w:p w14:paraId="66F0A1B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87838C7" w14:textId="77777777" w:rsidR="00E734EF" w:rsidRPr="009142CE" w:rsidRDefault="00E734EF" w:rsidP="00E734EF">
      <w:pPr>
        <w:pStyle w:val="NormalBold"/>
      </w:pPr>
      <w:r w:rsidRPr="009142CE">
        <w:rPr>
          <w:rStyle w:val="HideTWBExt"/>
          <w:noProof w:val="0"/>
          <w:color w:val="auto"/>
        </w:rPr>
        <w:t>&lt;Article&gt;</w:t>
      </w:r>
      <w:r w:rsidRPr="009142CE">
        <w:t>Betragtning 52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E74A26C" w14:textId="77777777" w:rsidTr="007B6216">
        <w:trPr>
          <w:trHeight w:hRule="exact" w:val="240"/>
          <w:jc w:val="center"/>
        </w:trPr>
        <w:tc>
          <w:tcPr>
            <w:tcW w:w="9752" w:type="dxa"/>
            <w:gridSpan w:val="2"/>
          </w:tcPr>
          <w:p w14:paraId="77270195" w14:textId="77777777" w:rsidR="00E734EF" w:rsidRPr="009142CE" w:rsidRDefault="00E734EF" w:rsidP="007B6216"/>
        </w:tc>
      </w:tr>
      <w:tr w:rsidR="00E734EF" w:rsidRPr="009142CE" w14:paraId="7DBBC1E8" w14:textId="77777777" w:rsidTr="007B6216">
        <w:trPr>
          <w:trHeight w:val="240"/>
          <w:jc w:val="center"/>
        </w:trPr>
        <w:tc>
          <w:tcPr>
            <w:tcW w:w="4876" w:type="dxa"/>
          </w:tcPr>
          <w:p w14:paraId="4B87D549" w14:textId="77777777" w:rsidR="00E734EF" w:rsidRPr="009142CE" w:rsidRDefault="00E734EF" w:rsidP="007B6216">
            <w:pPr>
              <w:pStyle w:val="AmColumnHeading"/>
            </w:pPr>
            <w:r w:rsidRPr="009142CE">
              <w:t>Kommissionens forslag</w:t>
            </w:r>
          </w:p>
        </w:tc>
        <w:tc>
          <w:tcPr>
            <w:tcW w:w="4876" w:type="dxa"/>
          </w:tcPr>
          <w:p w14:paraId="350E395F" w14:textId="77777777" w:rsidR="00E734EF" w:rsidRPr="009142CE" w:rsidRDefault="00E734EF" w:rsidP="007B6216">
            <w:pPr>
              <w:pStyle w:val="AmColumnHeading"/>
            </w:pPr>
            <w:r w:rsidRPr="009142CE">
              <w:t>Ændringsforslag</w:t>
            </w:r>
          </w:p>
        </w:tc>
      </w:tr>
      <w:tr w:rsidR="00E734EF" w:rsidRPr="009142CE" w14:paraId="35550ACF" w14:textId="77777777" w:rsidTr="007B6216">
        <w:trPr>
          <w:jc w:val="center"/>
        </w:trPr>
        <w:tc>
          <w:tcPr>
            <w:tcW w:w="4876" w:type="dxa"/>
          </w:tcPr>
          <w:p w14:paraId="270ADDAA" w14:textId="77777777" w:rsidR="00E734EF" w:rsidRPr="009142CE" w:rsidRDefault="00E734EF" w:rsidP="007B6216">
            <w:pPr>
              <w:pStyle w:val="Normal6a"/>
            </w:pPr>
            <w:r w:rsidRPr="009142CE">
              <w:t>(52)</w:t>
            </w:r>
            <w:r w:rsidRPr="009142CE">
              <w:tab/>
              <w:t xml:space="preserve">Enhver medlemsstat bør kunne fravige kriterierne for, hvilken medlemsstat der er ansvarlig, navnlig af humanitære og menneskelige grunde, for at sammenføre familiemedlemmer, slægtninge eller andre familierelationer og behandle en ansøgning om international beskyttelse, som er indgivet til den eller til en anden medlemsstat, selv om den ikke er ansvarlig herfor i henhold til de </w:t>
            </w:r>
            <w:r w:rsidRPr="009142CE">
              <w:rPr>
                <w:b/>
                <w:bCs/>
                <w:i/>
                <w:iCs/>
              </w:rPr>
              <w:t>bindende</w:t>
            </w:r>
            <w:r w:rsidRPr="009142CE">
              <w:t xml:space="preserve"> kriterier, som er fastsat i denne forordning.</w:t>
            </w:r>
          </w:p>
        </w:tc>
        <w:tc>
          <w:tcPr>
            <w:tcW w:w="4876" w:type="dxa"/>
          </w:tcPr>
          <w:p w14:paraId="66E68A50" w14:textId="77777777" w:rsidR="00E734EF" w:rsidRPr="009142CE" w:rsidRDefault="00E734EF" w:rsidP="007B6216">
            <w:pPr>
              <w:pStyle w:val="Normal6a"/>
            </w:pPr>
            <w:r w:rsidRPr="009142CE">
              <w:t>(52)</w:t>
            </w:r>
            <w:r w:rsidRPr="009142CE">
              <w:tab/>
              <w:t>Enhver medlemsstat bør kunne fravige kriterierne for, hvilken medlemsstat der er ansvarlig, navnlig af humanitære og menneskelige grunde, for at sammenføre familiemedlemmer, slægtninge eller andre familierelationer og behandle en ansøgning om international beskyttelse, som er indgivet til den eller til en anden medlemsstat, selv om den ikke er ansvarlig herfor i henhold til de kriterier, som er fastsat i denne forordning.</w:t>
            </w:r>
          </w:p>
        </w:tc>
      </w:tr>
    </w:tbl>
    <w:p w14:paraId="1A8C88A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C64611E" w14:textId="77777777" w:rsidR="00E734EF" w:rsidRPr="009142CE" w:rsidRDefault="00E734EF" w:rsidP="00E734EF">
      <w:r w:rsidRPr="009142CE">
        <w:rPr>
          <w:rStyle w:val="HideTWBExt"/>
          <w:noProof w:val="0"/>
          <w:color w:val="auto"/>
        </w:rPr>
        <w:t>&lt;/Amend&gt;</w:t>
      </w:r>
    </w:p>
    <w:p w14:paraId="184BD68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607</w:t>
      </w:r>
      <w:r w:rsidRPr="009142CE">
        <w:rPr>
          <w:rStyle w:val="HideTWBExt"/>
          <w:noProof w:val="0"/>
          <w:color w:val="auto"/>
        </w:rPr>
        <w:t>&lt;/NumAm&gt;</w:t>
      </w:r>
    </w:p>
    <w:p w14:paraId="3072F874"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5B23F13" w14:textId="77777777" w:rsidR="00E734EF" w:rsidRPr="009142CE" w:rsidRDefault="00E734EF" w:rsidP="00E734EF">
      <w:pPr>
        <w:pStyle w:val="NormalBold"/>
      </w:pPr>
      <w:r w:rsidRPr="009142CE">
        <w:rPr>
          <w:rStyle w:val="HideTWBExt"/>
          <w:noProof w:val="0"/>
          <w:color w:val="auto"/>
        </w:rPr>
        <w:t>&lt;/RepeatBlock-By&gt;</w:t>
      </w:r>
    </w:p>
    <w:p w14:paraId="622A99F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7606475"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24A23AB" w14:textId="77777777" w:rsidTr="007B6216">
        <w:trPr>
          <w:trHeight w:hRule="exact" w:val="240"/>
          <w:jc w:val="center"/>
        </w:trPr>
        <w:tc>
          <w:tcPr>
            <w:tcW w:w="9752" w:type="dxa"/>
            <w:gridSpan w:val="2"/>
          </w:tcPr>
          <w:p w14:paraId="67FA8EEE" w14:textId="77777777" w:rsidR="00E734EF" w:rsidRPr="009142CE" w:rsidRDefault="00E734EF" w:rsidP="007B6216"/>
        </w:tc>
      </w:tr>
      <w:tr w:rsidR="00E734EF" w:rsidRPr="009142CE" w14:paraId="7BE61072" w14:textId="77777777" w:rsidTr="007B6216">
        <w:trPr>
          <w:trHeight w:val="240"/>
          <w:jc w:val="center"/>
        </w:trPr>
        <w:tc>
          <w:tcPr>
            <w:tcW w:w="4876" w:type="dxa"/>
          </w:tcPr>
          <w:p w14:paraId="41471D7B" w14:textId="77777777" w:rsidR="00E734EF" w:rsidRPr="009142CE" w:rsidRDefault="00E734EF" w:rsidP="007B6216">
            <w:pPr>
              <w:pStyle w:val="AmColumnHeading"/>
            </w:pPr>
            <w:r w:rsidRPr="009142CE">
              <w:t>Kommissionens forslag</w:t>
            </w:r>
          </w:p>
        </w:tc>
        <w:tc>
          <w:tcPr>
            <w:tcW w:w="4876" w:type="dxa"/>
          </w:tcPr>
          <w:p w14:paraId="6042C0A9" w14:textId="77777777" w:rsidR="00E734EF" w:rsidRPr="009142CE" w:rsidRDefault="00E734EF" w:rsidP="007B6216">
            <w:pPr>
              <w:pStyle w:val="AmColumnHeading"/>
            </w:pPr>
            <w:r w:rsidRPr="009142CE">
              <w:t>Ændringsforslag</w:t>
            </w:r>
          </w:p>
        </w:tc>
      </w:tr>
      <w:tr w:rsidR="00E734EF" w:rsidRPr="009142CE" w14:paraId="4990FD12" w14:textId="77777777" w:rsidTr="007B6216">
        <w:trPr>
          <w:jc w:val="center"/>
        </w:trPr>
        <w:tc>
          <w:tcPr>
            <w:tcW w:w="4876" w:type="dxa"/>
          </w:tcPr>
          <w:p w14:paraId="4411EBB0" w14:textId="77777777" w:rsidR="00E734EF" w:rsidRPr="009142CE" w:rsidRDefault="00E734EF" w:rsidP="007B6216">
            <w:pPr>
              <w:pStyle w:val="Normal6a"/>
            </w:pPr>
            <w:r w:rsidRPr="009142CE">
              <w:rPr>
                <w:b/>
                <w:i/>
              </w:rPr>
              <w:t>(53)</w:t>
            </w:r>
            <w:r w:rsidRPr="009142CE">
              <w:tab/>
            </w:r>
            <w:r w:rsidRPr="009142CE">
              <w:rPr>
                <w:b/>
                <w:i/>
              </w:rPr>
              <w:t>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forholdsmæssige konsekvenser for den pågældendes modtagelsesforhold. I overensstemmelse med Den Europæiske Unions charter om grundlæggende rettigheder bør den medlemsstat, hvori en sådan ansøger befinder sig, under alle omstændigheder sikre, at personens umiddelbare materielle behov dækkes.</w:t>
            </w:r>
          </w:p>
        </w:tc>
        <w:tc>
          <w:tcPr>
            <w:tcW w:w="4876" w:type="dxa"/>
          </w:tcPr>
          <w:p w14:paraId="7E8B8597" w14:textId="77777777" w:rsidR="00E734EF" w:rsidRPr="009142CE" w:rsidRDefault="00E734EF" w:rsidP="007B6216">
            <w:pPr>
              <w:pStyle w:val="Normal6a"/>
            </w:pPr>
            <w:r w:rsidRPr="009142CE">
              <w:rPr>
                <w:b/>
                <w:i/>
              </w:rPr>
              <w:t>udgår</w:t>
            </w:r>
          </w:p>
        </w:tc>
      </w:tr>
    </w:tbl>
    <w:p w14:paraId="5A49884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1FD3B52" w14:textId="77777777" w:rsidR="00E734EF" w:rsidRPr="009142CE" w:rsidRDefault="00E734EF" w:rsidP="00E734EF">
      <w:r w:rsidRPr="009142CE">
        <w:rPr>
          <w:rStyle w:val="HideTWBExt"/>
          <w:noProof w:val="0"/>
          <w:color w:val="auto"/>
        </w:rPr>
        <w:t>&lt;/Amend&gt;</w:t>
      </w:r>
    </w:p>
    <w:p w14:paraId="1A1BCC4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608</w:t>
      </w:r>
      <w:r w:rsidRPr="009142CE">
        <w:rPr>
          <w:rStyle w:val="HideTWBExt"/>
          <w:noProof w:val="0"/>
          <w:color w:val="auto"/>
        </w:rPr>
        <w:t>&lt;/NumAm&gt;</w:t>
      </w:r>
    </w:p>
    <w:p w14:paraId="3777EAD3"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E787B3E" w14:textId="77777777" w:rsidR="00E734EF" w:rsidRPr="009142CE" w:rsidRDefault="00E734EF" w:rsidP="00E734EF">
      <w:pPr>
        <w:pStyle w:val="NormalBold"/>
      </w:pPr>
      <w:r w:rsidRPr="009142CE">
        <w:rPr>
          <w:rStyle w:val="HideTWBExt"/>
          <w:noProof w:val="0"/>
          <w:color w:val="auto"/>
        </w:rPr>
        <w:t>&lt;/RepeatBlock-By&gt;</w:t>
      </w:r>
    </w:p>
    <w:p w14:paraId="3F1CC42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D9DE2B6"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B016B42" w14:textId="77777777" w:rsidTr="007B6216">
        <w:trPr>
          <w:trHeight w:hRule="exact" w:val="240"/>
          <w:jc w:val="center"/>
        </w:trPr>
        <w:tc>
          <w:tcPr>
            <w:tcW w:w="9752" w:type="dxa"/>
            <w:gridSpan w:val="2"/>
          </w:tcPr>
          <w:p w14:paraId="3D0F3217" w14:textId="77777777" w:rsidR="00E734EF" w:rsidRPr="009142CE" w:rsidRDefault="00E734EF" w:rsidP="007B6216"/>
        </w:tc>
      </w:tr>
      <w:tr w:rsidR="00E734EF" w:rsidRPr="009142CE" w14:paraId="133BDCFA" w14:textId="77777777" w:rsidTr="007B6216">
        <w:trPr>
          <w:trHeight w:val="240"/>
          <w:jc w:val="center"/>
        </w:trPr>
        <w:tc>
          <w:tcPr>
            <w:tcW w:w="4876" w:type="dxa"/>
          </w:tcPr>
          <w:p w14:paraId="507C80B8" w14:textId="77777777" w:rsidR="00E734EF" w:rsidRPr="009142CE" w:rsidRDefault="00E734EF" w:rsidP="007B6216">
            <w:pPr>
              <w:pStyle w:val="AmColumnHeading"/>
            </w:pPr>
            <w:r w:rsidRPr="009142CE">
              <w:t>Kommissionens forslag</w:t>
            </w:r>
          </w:p>
        </w:tc>
        <w:tc>
          <w:tcPr>
            <w:tcW w:w="4876" w:type="dxa"/>
          </w:tcPr>
          <w:p w14:paraId="5362E018" w14:textId="77777777" w:rsidR="00E734EF" w:rsidRPr="009142CE" w:rsidRDefault="00E734EF" w:rsidP="007B6216">
            <w:pPr>
              <w:pStyle w:val="AmColumnHeading"/>
            </w:pPr>
            <w:r w:rsidRPr="009142CE">
              <w:t>Ændringsforslag</w:t>
            </w:r>
          </w:p>
        </w:tc>
      </w:tr>
      <w:tr w:rsidR="00E734EF" w:rsidRPr="009142CE" w14:paraId="7D249C93" w14:textId="77777777" w:rsidTr="007B6216">
        <w:trPr>
          <w:jc w:val="center"/>
        </w:trPr>
        <w:tc>
          <w:tcPr>
            <w:tcW w:w="4876" w:type="dxa"/>
          </w:tcPr>
          <w:p w14:paraId="7A9917A4"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w:t>
            </w:r>
            <w:r w:rsidRPr="009142CE">
              <w:rPr>
                <w:b/>
                <w:i/>
              </w:rPr>
              <w:t>, navnlig for at undgå, at ansøgere forsvinder eller indgår i ulovlige bevægelser mellem medlemsstaterne</w:t>
            </w:r>
            <w:r w:rsidRPr="009142CE">
              <w:t xml:space="preserve">, er det nødvendigt at fastsætte klare forpligtelser, som ansøgeren skal opfylde i forbindelse med proceduren, og som </w:t>
            </w:r>
            <w:r w:rsidRPr="009142CE">
              <w:rPr>
                <w:b/>
                <w:bCs/>
                <w:i/>
                <w:iCs/>
              </w:rPr>
              <w:t>den pågældende</w:t>
            </w:r>
            <w:r w:rsidRPr="009142CE">
              <w:t xml:space="preserve"> rettidigt bør informeres behørigt om. </w:t>
            </w:r>
            <w:r w:rsidRPr="009142CE">
              <w:rPr>
                <w:b/>
                <w:i/>
              </w:rPr>
              <w:t xml:space="preserve">Manglende opfyldelse af disse retlige forpligtelser </w:t>
            </w:r>
            <w:r w:rsidRPr="009142CE">
              <w:t xml:space="preserve">bør </w:t>
            </w:r>
            <w:r w:rsidRPr="009142CE">
              <w:rPr>
                <w:b/>
                <w:i/>
              </w:rPr>
              <w:t>have passende og forholdsmæssige proceduremæssige konsekvenser for ansøgeren og passende og forholdsmæssige konsekvenser for den pågældendes modtagelsesforhold</w:t>
            </w:r>
            <w:r w:rsidRPr="009142CE">
              <w:t>.</w:t>
            </w:r>
            <w:r w:rsidRPr="009142CE">
              <w:rPr>
                <w:b/>
                <w:i/>
              </w:rPr>
              <w:t xml:space="preserve"> I overensstemmelse med Den Europæiske Unions charter om grundlæggende rettigheder </w:t>
            </w:r>
            <w:r w:rsidRPr="009142CE">
              <w:t xml:space="preserve">bør </w:t>
            </w:r>
            <w:r w:rsidRPr="009142CE">
              <w:rPr>
                <w:b/>
                <w:i/>
              </w:rPr>
              <w:t>den medlemsstat, hvori en sådan ansøger opholder sig, under alle omstændigheder sikre, at personens umiddelbare materielle behov dækkes</w:t>
            </w:r>
            <w:r w:rsidRPr="009142CE">
              <w:t>.</w:t>
            </w:r>
          </w:p>
        </w:tc>
        <w:tc>
          <w:tcPr>
            <w:tcW w:w="4876" w:type="dxa"/>
          </w:tcPr>
          <w:p w14:paraId="5E2CF0F4"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er det nødvendigt at fastsætte klare forpligtelser, som </w:t>
            </w:r>
            <w:r w:rsidRPr="009142CE">
              <w:rPr>
                <w:b/>
                <w:i/>
              </w:rPr>
              <w:t>medlemsstaten og</w:t>
            </w:r>
            <w:r w:rsidRPr="009142CE">
              <w:t xml:space="preserve"> ansøgeren skal opfylde i forbindelse med proceduren, og som </w:t>
            </w:r>
            <w:r w:rsidRPr="009142CE">
              <w:rPr>
                <w:b/>
                <w:i/>
              </w:rPr>
              <w:t xml:space="preserve">ansøgeren </w:t>
            </w:r>
            <w:r w:rsidRPr="009142CE">
              <w:t xml:space="preserve">rettidigt bør informeres behørigt om. </w:t>
            </w:r>
            <w:r w:rsidRPr="009142CE">
              <w:rPr>
                <w:b/>
                <w:i/>
              </w:rPr>
              <w:t xml:space="preserve">Betydningen af at forsvinde </w:t>
            </w:r>
            <w:r w:rsidRPr="009142CE">
              <w:t xml:space="preserve">bør </w:t>
            </w:r>
            <w:r w:rsidRPr="009142CE">
              <w:rPr>
                <w:b/>
                <w:i/>
              </w:rPr>
              <w:t>defineres nøje</w:t>
            </w:r>
            <w:r w:rsidRPr="009142CE">
              <w:t>.</w:t>
            </w:r>
            <w:r w:rsidRPr="009142CE">
              <w:rPr>
                <w:b/>
                <w:i/>
              </w:rPr>
              <w:t xml:space="preserve"> Irregulær indrejse, manglende adresse eller dokumenter, der beviser en ansøgers identitet, </w:t>
            </w:r>
            <w:r w:rsidRPr="009142CE">
              <w:t xml:space="preserve">bør </w:t>
            </w:r>
            <w:r w:rsidRPr="009142CE">
              <w:rPr>
                <w:b/>
                <w:i/>
              </w:rPr>
              <w:t>ikke i sig selv udgøre kriterier for at fastslå eksistensen af en risiko for at forsvinde</w:t>
            </w:r>
            <w:r w:rsidRPr="009142CE">
              <w:t>.</w:t>
            </w:r>
          </w:p>
        </w:tc>
      </w:tr>
    </w:tbl>
    <w:p w14:paraId="0097AEB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6173B89" w14:textId="77777777" w:rsidR="00E734EF" w:rsidRPr="009142CE" w:rsidRDefault="00E734EF" w:rsidP="00E734EF">
      <w:r w:rsidRPr="009142CE">
        <w:rPr>
          <w:rStyle w:val="HideTWBExt"/>
          <w:noProof w:val="0"/>
          <w:color w:val="auto"/>
        </w:rPr>
        <w:t>&lt;/Amend&gt;</w:t>
      </w:r>
    </w:p>
    <w:p w14:paraId="61B2702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609</w:t>
      </w:r>
      <w:r w:rsidRPr="009142CE">
        <w:rPr>
          <w:rStyle w:val="HideTWBExt"/>
          <w:noProof w:val="0"/>
          <w:color w:val="auto"/>
        </w:rPr>
        <w:t>&lt;/NumAm&gt;</w:t>
      </w:r>
    </w:p>
    <w:p w14:paraId="15866077" w14:textId="77777777" w:rsidR="00E734EF" w:rsidRPr="009142CE" w:rsidRDefault="00E734EF" w:rsidP="00E734EF">
      <w:pPr>
        <w:pStyle w:val="NormalBold"/>
      </w:pPr>
      <w:r w:rsidRPr="009142CE">
        <w:rPr>
          <w:rStyle w:val="HideTWBExt"/>
          <w:noProof w:val="0"/>
          <w:color w:val="auto"/>
        </w:rPr>
        <w:t>&lt;RepeatBlock-By&gt;&lt;Members&gt;</w:t>
      </w:r>
      <w:r w:rsidRPr="009142CE">
        <w:t>Charlie Weimers, Laura Huhtasaari, Peter Kofod</w:t>
      </w:r>
      <w:r w:rsidRPr="009142CE">
        <w:rPr>
          <w:rStyle w:val="HideTWBExt"/>
          <w:noProof w:val="0"/>
          <w:color w:val="auto"/>
        </w:rPr>
        <w:t>&lt;/Members&gt;</w:t>
      </w:r>
    </w:p>
    <w:p w14:paraId="5F2F8135" w14:textId="77777777" w:rsidR="00E734EF" w:rsidRPr="009142CE" w:rsidRDefault="00E734EF" w:rsidP="00E734EF">
      <w:pPr>
        <w:pStyle w:val="NormalBold"/>
      </w:pPr>
      <w:r w:rsidRPr="009142CE">
        <w:rPr>
          <w:rStyle w:val="HideTWBExt"/>
          <w:noProof w:val="0"/>
          <w:color w:val="auto"/>
        </w:rPr>
        <w:t>&lt;/RepeatBlock-By&gt;</w:t>
      </w:r>
    </w:p>
    <w:p w14:paraId="3C7CAF2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657A63D"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9BCB721" w14:textId="77777777" w:rsidTr="007B6216">
        <w:trPr>
          <w:trHeight w:hRule="exact" w:val="240"/>
          <w:jc w:val="center"/>
        </w:trPr>
        <w:tc>
          <w:tcPr>
            <w:tcW w:w="9752" w:type="dxa"/>
            <w:gridSpan w:val="2"/>
          </w:tcPr>
          <w:p w14:paraId="3B912171" w14:textId="77777777" w:rsidR="00E734EF" w:rsidRPr="009142CE" w:rsidRDefault="00E734EF" w:rsidP="007B6216"/>
        </w:tc>
      </w:tr>
      <w:tr w:rsidR="00E734EF" w:rsidRPr="009142CE" w14:paraId="02A9811D" w14:textId="77777777" w:rsidTr="007B6216">
        <w:trPr>
          <w:trHeight w:val="240"/>
          <w:jc w:val="center"/>
        </w:trPr>
        <w:tc>
          <w:tcPr>
            <w:tcW w:w="4876" w:type="dxa"/>
          </w:tcPr>
          <w:p w14:paraId="67CA46FA" w14:textId="77777777" w:rsidR="00E734EF" w:rsidRPr="009142CE" w:rsidRDefault="00E734EF" w:rsidP="007B6216">
            <w:pPr>
              <w:pStyle w:val="AmColumnHeading"/>
            </w:pPr>
            <w:r w:rsidRPr="009142CE">
              <w:t>Kommissionens forslag</w:t>
            </w:r>
          </w:p>
        </w:tc>
        <w:tc>
          <w:tcPr>
            <w:tcW w:w="4876" w:type="dxa"/>
          </w:tcPr>
          <w:p w14:paraId="5611C46E" w14:textId="77777777" w:rsidR="00E734EF" w:rsidRPr="009142CE" w:rsidRDefault="00E734EF" w:rsidP="007B6216">
            <w:pPr>
              <w:pStyle w:val="AmColumnHeading"/>
            </w:pPr>
            <w:r w:rsidRPr="009142CE">
              <w:t>Ændringsforslag</w:t>
            </w:r>
          </w:p>
        </w:tc>
      </w:tr>
      <w:tr w:rsidR="00E734EF" w:rsidRPr="009142CE" w14:paraId="0887D417" w14:textId="77777777" w:rsidTr="007B6216">
        <w:trPr>
          <w:jc w:val="center"/>
        </w:trPr>
        <w:tc>
          <w:tcPr>
            <w:tcW w:w="4876" w:type="dxa"/>
          </w:tcPr>
          <w:p w14:paraId="3BCADE26"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w:t>
            </w:r>
            <w:r w:rsidRPr="009142CE">
              <w:rPr>
                <w:b/>
                <w:bCs/>
                <w:i/>
                <w:iCs/>
              </w:rPr>
              <w:t>forholdsmæssige konsekvenser for</w:t>
            </w:r>
            <w:r w:rsidRPr="009142CE">
              <w:t xml:space="preserve"> den pågældendes modtagelsesforhold. </w:t>
            </w:r>
            <w:r w:rsidRPr="009142CE">
              <w:rPr>
                <w:b/>
                <w:i/>
              </w:rPr>
              <w:t xml:space="preserve">I overensstemmelse med </w:t>
            </w:r>
            <w:r w:rsidRPr="009142CE">
              <w:t xml:space="preserve">Den Europæiske </w:t>
            </w:r>
            <w:r w:rsidRPr="009142CE">
              <w:rPr>
                <w:b/>
                <w:i/>
              </w:rPr>
              <w:t>Unions charter om grundlæggende rettigheder bør den medlemsstat, hvori en sådan ansøger opholder sig, under alle omstændigheder sikre, at personens umiddelbare materielle behov dækkes</w:t>
            </w:r>
            <w:r w:rsidRPr="009142CE">
              <w:t>.</w:t>
            </w:r>
          </w:p>
        </w:tc>
        <w:tc>
          <w:tcPr>
            <w:tcW w:w="4876" w:type="dxa"/>
          </w:tcPr>
          <w:p w14:paraId="70B91C83"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w:t>
            </w:r>
            <w:r w:rsidRPr="009142CE">
              <w:rPr>
                <w:b/>
                <w:i/>
              </w:rPr>
              <w:t xml:space="preserve">straks </w:t>
            </w:r>
            <w:r w:rsidRPr="009142CE">
              <w:t xml:space="preserve">have passende og forholdsmæssige proceduremæssige konsekvenser for ansøgeren og </w:t>
            </w:r>
            <w:r w:rsidRPr="009142CE">
              <w:rPr>
                <w:b/>
                <w:i/>
              </w:rPr>
              <w:t xml:space="preserve">ligeledes omfatte </w:t>
            </w:r>
            <w:r w:rsidRPr="009142CE">
              <w:t xml:space="preserve">den pågældendes modtagelsesforhold. </w:t>
            </w:r>
            <w:r w:rsidRPr="009142CE">
              <w:rPr>
                <w:b/>
                <w:i/>
              </w:rPr>
              <w:t xml:space="preserve">For at mindske forekomsten af uautoriserede bevægelser og forsvinden. Medlemsstaterne og </w:t>
            </w:r>
            <w:r w:rsidRPr="009142CE">
              <w:t xml:space="preserve">Den Europæiske </w:t>
            </w:r>
            <w:r w:rsidRPr="009142CE">
              <w:rPr>
                <w:b/>
                <w:i/>
              </w:rPr>
              <w:t>Union bør lovgive og klart meddele, at sådanne krænkelser fører til et øjeblikkeligt og uigenkaldeligt livslangt forbud mod at ansøge om international beskyttelse i alle Den Europæiske Unions medlemsstater</w:t>
            </w:r>
            <w:r w:rsidRPr="009142CE">
              <w:t>.</w:t>
            </w:r>
          </w:p>
        </w:tc>
      </w:tr>
    </w:tbl>
    <w:p w14:paraId="5DE02BA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F69EF2" w14:textId="77777777" w:rsidR="00E734EF" w:rsidRPr="009142CE" w:rsidRDefault="00E734EF" w:rsidP="00E734EF">
      <w:r w:rsidRPr="009142CE">
        <w:rPr>
          <w:rStyle w:val="HideTWBExt"/>
          <w:noProof w:val="0"/>
          <w:color w:val="auto"/>
        </w:rPr>
        <w:t>&lt;/Amend&gt;</w:t>
      </w:r>
    </w:p>
    <w:p w14:paraId="0337D62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610</w:t>
      </w:r>
      <w:r w:rsidRPr="009142CE">
        <w:rPr>
          <w:rStyle w:val="HideTWBExt"/>
          <w:noProof w:val="0"/>
          <w:color w:val="auto"/>
        </w:rPr>
        <w:t>&lt;/NumAm&gt;</w:t>
      </w:r>
    </w:p>
    <w:p w14:paraId="101FD3AA"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3007E266" w14:textId="77777777" w:rsidR="00E734EF" w:rsidRPr="009142CE" w:rsidRDefault="00E734EF" w:rsidP="00E734EF">
      <w:pPr>
        <w:pStyle w:val="NormalBold"/>
      </w:pPr>
      <w:r w:rsidRPr="009142CE">
        <w:rPr>
          <w:rStyle w:val="HideTWBExt"/>
          <w:noProof w:val="0"/>
          <w:color w:val="auto"/>
        </w:rPr>
        <w:t>&lt;/RepeatBlock-By&gt;</w:t>
      </w:r>
    </w:p>
    <w:p w14:paraId="3985320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5DD219E"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BDFE6AD" w14:textId="77777777" w:rsidTr="007B6216">
        <w:trPr>
          <w:trHeight w:hRule="exact" w:val="240"/>
          <w:jc w:val="center"/>
        </w:trPr>
        <w:tc>
          <w:tcPr>
            <w:tcW w:w="9752" w:type="dxa"/>
            <w:gridSpan w:val="2"/>
          </w:tcPr>
          <w:p w14:paraId="4F5F7387" w14:textId="77777777" w:rsidR="00E734EF" w:rsidRPr="009142CE" w:rsidRDefault="00E734EF" w:rsidP="007B6216"/>
        </w:tc>
      </w:tr>
      <w:tr w:rsidR="00E734EF" w:rsidRPr="009142CE" w14:paraId="73883449" w14:textId="77777777" w:rsidTr="007B6216">
        <w:trPr>
          <w:trHeight w:val="240"/>
          <w:jc w:val="center"/>
        </w:trPr>
        <w:tc>
          <w:tcPr>
            <w:tcW w:w="4876" w:type="dxa"/>
          </w:tcPr>
          <w:p w14:paraId="77A12C26" w14:textId="77777777" w:rsidR="00E734EF" w:rsidRPr="009142CE" w:rsidRDefault="00E734EF" w:rsidP="007B6216">
            <w:pPr>
              <w:pStyle w:val="AmColumnHeading"/>
            </w:pPr>
            <w:r w:rsidRPr="009142CE">
              <w:t>Kommissionens forslag</w:t>
            </w:r>
          </w:p>
        </w:tc>
        <w:tc>
          <w:tcPr>
            <w:tcW w:w="4876" w:type="dxa"/>
          </w:tcPr>
          <w:p w14:paraId="7D279B92" w14:textId="77777777" w:rsidR="00E734EF" w:rsidRPr="009142CE" w:rsidRDefault="00E734EF" w:rsidP="007B6216">
            <w:pPr>
              <w:pStyle w:val="AmColumnHeading"/>
            </w:pPr>
            <w:r w:rsidRPr="009142CE">
              <w:t>Ændringsforslag</w:t>
            </w:r>
          </w:p>
        </w:tc>
      </w:tr>
      <w:tr w:rsidR="00E734EF" w:rsidRPr="009142CE" w14:paraId="4902D186" w14:textId="77777777" w:rsidTr="007B6216">
        <w:trPr>
          <w:jc w:val="center"/>
        </w:trPr>
        <w:tc>
          <w:tcPr>
            <w:tcW w:w="4876" w:type="dxa"/>
          </w:tcPr>
          <w:p w14:paraId="4B4AC549"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forholdsmæssige konsekvenser for den pågældendes modtagelsesforhold. I overensstemmelse med Den Europæiske Unions charter om grundlæggende rettigheder bør den medlemsstat, hvori en sådan ansøger opholder sig, under alle omstændigheder sikre, at personens umiddelbare materielle behov dækkes.</w:t>
            </w:r>
          </w:p>
        </w:tc>
        <w:tc>
          <w:tcPr>
            <w:tcW w:w="4876" w:type="dxa"/>
          </w:tcPr>
          <w:p w14:paraId="0E7F6999"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forholdsmæssige konsekvenser for den pågældendes modtagelsesforhold. </w:t>
            </w:r>
            <w:r w:rsidRPr="009142CE">
              <w:rPr>
                <w:b/>
                <w:i/>
              </w:rPr>
              <w:t>Medlemsstaterne kan pålægge yderligere forpligtelser i overensstemmelse med national lovgivning.</w:t>
            </w:r>
            <w:r w:rsidRPr="009142CE">
              <w:t xml:space="preserve"> I overensstemmelse med Den Europæiske Unions charter om grundlæggende rettigheder bør den medlemsstat, hvori en sådan ansøger opholder sig, under alle omstændigheder sikre, at personens umiddelbare materielle behov dækkes.</w:t>
            </w:r>
          </w:p>
        </w:tc>
      </w:tr>
    </w:tbl>
    <w:p w14:paraId="0C2CCB5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D816AED" w14:textId="77777777" w:rsidR="00E734EF" w:rsidRPr="009142CE" w:rsidRDefault="00E734EF" w:rsidP="00E734EF">
      <w:r w:rsidRPr="009142CE">
        <w:rPr>
          <w:rStyle w:val="HideTWBExt"/>
          <w:noProof w:val="0"/>
          <w:color w:val="auto"/>
        </w:rPr>
        <w:t>&lt;/Amend&gt;</w:t>
      </w:r>
    </w:p>
    <w:p w14:paraId="0F2B188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611</w:t>
      </w:r>
      <w:r w:rsidRPr="009142CE">
        <w:rPr>
          <w:rStyle w:val="HideTWBExt"/>
          <w:noProof w:val="0"/>
          <w:color w:val="auto"/>
        </w:rPr>
        <w:t>&lt;/NumAm&gt;</w:t>
      </w:r>
    </w:p>
    <w:p w14:paraId="0359AE32"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227C66E5" w14:textId="77777777" w:rsidR="00E734EF" w:rsidRPr="009142CE" w:rsidRDefault="00E734EF" w:rsidP="00E734EF">
      <w:pPr>
        <w:pStyle w:val="NormalBold"/>
      </w:pPr>
      <w:r w:rsidRPr="009142CE">
        <w:rPr>
          <w:rStyle w:val="HideTWBExt"/>
          <w:noProof w:val="0"/>
          <w:color w:val="auto"/>
        </w:rPr>
        <w:t>&lt;/RepeatBlock-By&gt;</w:t>
      </w:r>
    </w:p>
    <w:p w14:paraId="1984118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A1DDBB"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9CF7E0D" w14:textId="77777777" w:rsidTr="007B6216">
        <w:trPr>
          <w:trHeight w:hRule="exact" w:val="240"/>
          <w:jc w:val="center"/>
        </w:trPr>
        <w:tc>
          <w:tcPr>
            <w:tcW w:w="9752" w:type="dxa"/>
            <w:gridSpan w:val="2"/>
          </w:tcPr>
          <w:p w14:paraId="2EC43FC7" w14:textId="77777777" w:rsidR="00E734EF" w:rsidRPr="009142CE" w:rsidRDefault="00E734EF" w:rsidP="007B6216"/>
        </w:tc>
      </w:tr>
      <w:tr w:rsidR="00E734EF" w:rsidRPr="009142CE" w14:paraId="401C2909" w14:textId="77777777" w:rsidTr="007B6216">
        <w:trPr>
          <w:trHeight w:val="240"/>
          <w:jc w:val="center"/>
        </w:trPr>
        <w:tc>
          <w:tcPr>
            <w:tcW w:w="4876" w:type="dxa"/>
          </w:tcPr>
          <w:p w14:paraId="68237A82" w14:textId="77777777" w:rsidR="00E734EF" w:rsidRPr="009142CE" w:rsidRDefault="00E734EF" w:rsidP="007B6216">
            <w:pPr>
              <w:pStyle w:val="AmColumnHeading"/>
            </w:pPr>
            <w:r w:rsidRPr="009142CE">
              <w:t>Kommissionens forslag</w:t>
            </w:r>
          </w:p>
        </w:tc>
        <w:tc>
          <w:tcPr>
            <w:tcW w:w="4876" w:type="dxa"/>
          </w:tcPr>
          <w:p w14:paraId="341FB980" w14:textId="77777777" w:rsidR="00E734EF" w:rsidRPr="009142CE" w:rsidRDefault="00E734EF" w:rsidP="007B6216">
            <w:pPr>
              <w:pStyle w:val="AmColumnHeading"/>
            </w:pPr>
            <w:r w:rsidRPr="009142CE">
              <w:t>Ændringsforslag</w:t>
            </w:r>
          </w:p>
        </w:tc>
      </w:tr>
      <w:tr w:rsidR="00E734EF" w:rsidRPr="009142CE" w14:paraId="4B927F59" w14:textId="77777777" w:rsidTr="007B6216">
        <w:trPr>
          <w:jc w:val="center"/>
        </w:trPr>
        <w:tc>
          <w:tcPr>
            <w:tcW w:w="4876" w:type="dxa"/>
          </w:tcPr>
          <w:p w14:paraId="135F0754"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w:t>
            </w:r>
            <w:r w:rsidRPr="009142CE">
              <w:rPr>
                <w:b/>
                <w:i/>
              </w:rPr>
              <w:t xml:space="preserv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forholdsmæssige konsekvenser for den pågældendes modtagelsesforhold. I overensstemmelse med Den Europæiske Unions charter om grundlæggende rettigheder bør den medlemsstat, hvori en sådan ansøger opholder sig, under alle omstændigheder sikre, at personens umiddelbare materielle behov dækkes</w:t>
            </w:r>
            <w:r w:rsidRPr="009142CE">
              <w:t>.</w:t>
            </w:r>
          </w:p>
        </w:tc>
        <w:tc>
          <w:tcPr>
            <w:tcW w:w="4876" w:type="dxa"/>
          </w:tcPr>
          <w:p w14:paraId="3FA8D8D0"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w:t>
            </w:r>
            <w:r w:rsidRPr="009142CE">
              <w:rPr>
                <w:b/>
                <w:i/>
              </w:rPr>
              <w:t xml:space="preserve"> sikrer medlemsstaten og medlemsstatens kompetente myndigheder, bistået af Asylagenturet, snarest muligt, at tredjelandsstatsborgeren eller den statsløse person, der har til hensigt at ansøge om international beskyttelse, samarbejder fuldt ud i spørgsmål, der er omfattet af denne forordning, og informerer den pågældende om vedkommendes rettigheder og forpligtelser</w:t>
            </w:r>
            <w:r w:rsidRPr="009142CE">
              <w:t>.</w:t>
            </w:r>
          </w:p>
        </w:tc>
      </w:tr>
    </w:tbl>
    <w:p w14:paraId="4E2C66B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86DCEE8" w14:textId="77777777" w:rsidR="00E734EF" w:rsidRPr="009142CE" w:rsidRDefault="00E734EF" w:rsidP="00E734EF">
      <w:r w:rsidRPr="009142CE">
        <w:rPr>
          <w:rStyle w:val="HideTWBExt"/>
          <w:noProof w:val="0"/>
          <w:color w:val="auto"/>
        </w:rPr>
        <w:t>&lt;/Amend&gt;</w:t>
      </w:r>
    </w:p>
    <w:p w14:paraId="344245D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612</w:t>
      </w:r>
      <w:r w:rsidRPr="009142CE">
        <w:rPr>
          <w:rStyle w:val="HideTWBExt"/>
          <w:noProof w:val="0"/>
          <w:color w:val="auto"/>
        </w:rPr>
        <w:t>&lt;/NumAm&gt;</w:t>
      </w:r>
    </w:p>
    <w:p w14:paraId="6D7D1906"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335DA90" w14:textId="77777777" w:rsidR="00E734EF" w:rsidRPr="009142CE" w:rsidRDefault="00E734EF" w:rsidP="00E734EF">
      <w:pPr>
        <w:pStyle w:val="NormalBold"/>
      </w:pPr>
      <w:r w:rsidRPr="009142CE">
        <w:rPr>
          <w:rStyle w:val="HideTWBExt"/>
          <w:noProof w:val="0"/>
          <w:color w:val="auto"/>
        </w:rPr>
        <w:t>&lt;/RepeatBlock-By&gt;</w:t>
      </w:r>
    </w:p>
    <w:p w14:paraId="740EA8F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175FAA7"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F301620" w14:textId="77777777" w:rsidTr="007B6216">
        <w:trPr>
          <w:trHeight w:hRule="exact" w:val="240"/>
          <w:jc w:val="center"/>
        </w:trPr>
        <w:tc>
          <w:tcPr>
            <w:tcW w:w="9752" w:type="dxa"/>
            <w:gridSpan w:val="2"/>
          </w:tcPr>
          <w:p w14:paraId="561DC58A" w14:textId="77777777" w:rsidR="00E734EF" w:rsidRPr="009142CE" w:rsidRDefault="00E734EF" w:rsidP="007B6216"/>
        </w:tc>
      </w:tr>
      <w:tr w:rsidR="00E734EF" w:rsidRPr="009142CE" w14:paraId="398758C3" w14:textId="77777777" w:rsidTr="007B6216">
        <w:trPr>
          <w:trHeight w:val="240"/>
          <w:jc w:val="center"/>
        </w:trPr>
        <w:tc>
          <w:tcPr>
            <w:tcW w:w="4876" w:type="dxa"/>
          </w:tcPr>
          <w:p w14:paraId="02CD9F0C" w14:textId="77777777" w:rsidR="00E734EF" w:rsidRPr="009142CE" w:rsidRDefault="00E734EF" w:rsidP="007B6216">
            <w:pPr>
              <w:pStyle w:val="AmColumnHeading"/>
            </w:pPr>
            <w:r w:rsidRPr="009142CE">
              <w:t>Kommissionens forslag</w:t>
            </w:r>
          </w:p>
        </w:tc>
        <w:tc>
          <w:tcPr>
            <w:tcW w:w="4876" w:type="dxa"/>
          </w:tcPr>
          <w:p w14:paraId="255B4589" w14:textId="77777777" w:rsidR="00E734EF" w:rsidRPr="009142CE" w:rsidRDefault="00E734EF" w:rsidP="007B6216">
            <w:pPr>
              <w:pStyle w:val="AmColumnHeading"/>
            </w:pPr>
            <w:r w:rsidRPr="009142CE">
              <w:t>Ændringsforslag</w:t>
            </w:r>
          </w:p>
        </w:tc>
      </w:tr>
      <w:tr w:rsidR="00E734EF" w:rsidRPr="009142CE" w14:paraId="5A893F20" w14:textId="77777777" w:rsidTr="007B6216">
        <w:trPr>
          <w:jc w:val="center"/>
        </w:trPr>
        <w:tc>
          <w:tcPr>
            <w:tcW w:w="4876" w:type="dxa"/>
          </w:tcPr>
          <w:p w14:paraId="1864FFF8"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 og passende og forholdsmæssige konsekvenser for den pågældendes modtagelsesforhold. I overensstemmelse med Den Europæiske Unions charter om grundlæggende rettigheder bør den medlemsstat, hvori en sådan ansøger befinder sig, under alle omstændigheder sikre, at personens umiddelbare materielle behov dækkes.</w:t>
            </w:r>
          </w:p>
        </w:tc>
        <w:tc>
          <w:tcPr>
            <w:tcW w:w="4876" w:type="dxa"/>
          </w:tcPr>
          <w:p w14:paraId="75BC7960" w14:textId="77777777" w:rsidR="00E734EF" w:rsidRPr="009142CE" w:rsidRDefault="00E734EF" w:rsidP="007B6216">
            <w:pPr>
              <w:pStyle w:val="Normal6a"/>
            </w:pPr>
            <w:r w:rsidRPr="009142CE">
              <w:t>(53)</w:t>
            </w:r>
            <w:r w:rsidRPr="009142CE">
              <w:tab/>
              <w:t>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forholdsmæssige proceduremæssige konsekvenser for ansøgeren</w:t>
            </w:r>
            <w:r w:rsidRPr="009142CE">
              <w:rPr>
                <w:b/>
                <w:i/>
              </w:rPr>
              <w:t>, herunder afvisning af den pågældendes ansøgning,</w:t>
            </w:r>
            <w:r w:rsidRPr="009142CE">
              <w:t xml:space="preserve"> og passende og forholdsmæssige konsekvenser for den pågældendes modtagelsesforhold. I overensstemmelse med Den Europæiske Unions charter om grundlæggende rettigheder bør den medlemsstat, hvori en sådan ansøger befinder sig, under alle omstændigheder sikre, at personens umiddelbare materielle behov dækkes.</w:t>
            </w:r>
          </w:p>
        </w:tc>
      </w:tr>
    </w:tbl>
    <w:p w14:paraId="5E47942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B0B7AB9" w14:textId="77777777" w:rsidR="00E734EF" w:rsidRPr="009142CE" w:rsidRDefault="00E734EF" w:rsidP="00E734EF">
      <w:r w:rsidRPr="009142CE">
        <w:rPr>
          <w:rStyle w:val="HideTWBExt"/>
          <w:noProof w:val="0"/>
          <w:color w:val="auto"/>
        </w:rPr>
        <w:t>&lt;/Amend&gt;</w:t>
      </w:r>
    </w:p>
    <w:p w14:paraId="644C5A5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613</w:t>
      </w:r>
      <w:r w:rsidRPr="009142CE">
        <w:rPr>
          <w:rStyle w:val="HideTWBExt"/>
          <w:noProof w:val="0"/>
          <w:color w:val="auto"/>
        </w:rPr>
        <w:t>&lt;/NumAm&gt;</w:t>
      </w:r>
    </w:p>
    <w:p w14:paraId="60325262"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058F5BD6" w14:textId="77777777" w:rsidR="00E734EF" w:rsidRPr="009142CE" w:rsidRDefault="00E734EF" w:rsidP="00E734EF">
      <w:pPr>
        <w:pStyle w:val="NormalBold"/>
      </w:pPr>
      <w:r w:rsidRPr="009142CE">
        <w:rPr>
          <w:rStyle w:val="HideTWBExt"/>
          <w:noProof w:val="0"/>
          <w:color w:val="auto"/>
        </w:rPr>
        <w:t>&lt;/RepeatBlock-By&gt;</w:t>
      </w:r>
    </w:p>
    <w:p w14:paraId="67C2D93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14D15A" w14:textId="77777777" w:rsidR="00E734EF" w:rsidRPr="009142CE" w:rsidRDefault="00E734EF" w:rsidP="00E734EF">
      <w:pPr>
        <w:pStyle w:val="NormalBold"/>
      </w:pPr>
      <w:r w:rsidRPr="009142CE">
        <w:rPr>
          <w:rStyle w:val="HideTWBExt"/>
          <w:noProof w:val="0"/>
          <w:color w:val="auto"/>
        </w:rPr>
        <w:t>&lt;Article&gt;</w:t>
      </w:r>
      <w:r w:rsidRPr="009142CE">
        <w:t>Betragtning 53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9E81E47" w14:textId="77777777" w:rsidTr="007B6216">
        <w:trPr>
          <w:trHeight w:hRule="exact" w:val="240"/>
          <w:jc w:val="center"/>
        </w:trPr>
        <w:tc>
          <w:tcPr>
            <w:tcW w:w="9752" w:type="dxa"/>
            <w:gridSpan w:val="2"/>
          </w:tcPr>
          <w:p w14:paraId="6EB03B84" w14:textId="77777777" w:rsidR="00E734EF" w:rsidRPr="009142CE" w:rsidRDefault="00E734EF" w:rsidP="007B6216"/>
        </w:tc>
      </w:tr>
      <w:tr w:rsidR="00E734EF" w:rsidRPr="009142CE" w14:paraId="2016D5D4" w14:textId="77777777" w:rsidTr="007B6216">
        <w:trPr>
          <w:trHeight w:val="240"/>
          <w:jc w:val="center"/>
        </w:trPr>
        <w:tc>
          <w:tcPr>
            <w:tcW w:w="4876" w:type="dxa"/>
          </w:tcPr>
          <w:p w14:paraId="58DE7637" w14:textId="77777777" w:rsidR="00E734EF" w:rsidRPr="009142CE" w:rsidRDefault="00E734EF" w:rsidP="007B6216">
            <w:pPr>
              <w:pStyle w:val="AmColumnHeading"/>
            </w:pPr>
            <w:r w:rsidRPr="009142CE">
              <w:t>Kommissionens forslag</w:t>
            </w:r>
          </w:p>
        </w:tc>
        <w:tc>
          <w:tcPr>
            <w:tcW w:w="4876" w:type="dxa"/>
          </w:tcPr>
          <w:p w14:paraId="6969EF86" w14:textId="77777777" w:rsidR="00E734EF" w:rsidRPr="009142CE" w:rsidRDefault="00E734EF" w:rsidP="007B6216">
            <w:pPr>
              <w:pStyle w:val="AmColumnHeading"/>
            </w:pPr>
            <w:r w:rsidRPr="009142CE">
              <w:t>Ændringsforslag</w:t>
            </w:r>
          </w:p>
        </w:tc>
      </w:tr>
      <w:tr w:rsidR="00E734EF" w:rsidRPr="009142CE" w14:paraId="7836D225" w14:textId="77777777" w:rsidTr="007B6216">
        <w:trPr>
          <w:jc w:val="center"/>
        </w:trPr>
        <w:tc>
          <w:tcPr>
            <w:tcW w:w="4876" w:type="dxa"/>
          </w:tcPr>
          <w:p w14:paraId="2715D9F1"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og </w:t>
            </w:r>
            <w:r w:rsidRPr="009142CE">
              <w:rPr>
                <w:b/>
                <w:bCs/>
                <w:i/>
                <w:iCs/>
              </w:rPr>
              <w:t>forholdsmæssige</w:t>
            </w:r>
            <w:r w:rsidRPr="009142CE">
              <w:t xml:space="preserve"> proceduremæssige konsekvenser for ansøgeren og passende og forholdsmæssige konsekvenser for den pågældendes modtagelsesforhold. I overensstemmelse med Den Europæiske Unions charter om grundlæggende rettigheder bør den medlemsstat, hvori en sådan ansøger befinder sig, under alle omstændigheder sikre, at personens umiddelbare materielle behov dækkes.</w:t>
            </w:r>
          </w:p>
        </w:tc>
        <w:tc>
          <w:tcPr>
            <w:tcW w:w="4876" w:type="dxa"/>
          </w:tcPr>
          <w:p w14:paraId="0C56C7AC" w14:textId="77777777" w:rsidR="00E734EF" w:rsidRPr="009142CE" w:rsidRDefault="00E734EF" w:rsidP="007B6216">
            <w:pPr>
              <w:pStyle w:val="Normal6a"/>
            </w:pPr>
            <w:r w:rsidRPr="009142CE">
              <w:t>(53)</w:t>
            </w:r>
            <w:r w:rsidRPr="009142CE">
              <w:tab/>
              <w:t xml:space="preserve">For at sikre at procedurerne i denne forordning overholdes, og at der ikke opstår hindringer for dens effektive anvendelse, navnlig for at undgå, at ansøgere forsvinder eller indgår i ulovlige bevægelser mellem medlemsstaterne, er det nødvendigt at fastsætte klare forpligtelser, som ansøgeren skal opfylde i forbindelse med proceduren, og som den pågældende rettidigt bør informeres behørigt om. Manglende opfyldelse af disse retlige forpligtelser bør have passende </w:t>
            </w:r>
            <w:r w:rsidRPr="009142CE">
              <w:rPr>
                <w:b/>
                <w:i/>
              </w:rPr>
              <w:t xml:space="preserve">sanktioner </w:t>
            </w:r>
            <w:r w:rsidRPr="009142CE">
              <w:t>og proceduremæssige konsekvenser for ansøgeren og passende og forholdsmæssige konsekvenser for den pågældendes modtagelsesforhold. I overensstemmelse med Den Europæiske Unions charter om grundlæggende rettigheder bør den medlemsstat, hvori en sådan ansøger befinder sig, under alle omstændigheder sikre, at personens umiddelbare materielle behov dækkes.</w:t>
            </w:r>
          </w:p>
        </w:tc>
      </w:tr>
    </w:tbl>
    <w:p w14:paraId="6A28CC4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319CEE" w14:textId="77777777" w:rsidR="00E734EF" w:rsidRPr="009142CE" w:rsidRDefault="00E734EF" w:rsidP="00E734EF">
      <w:r w:rsidRPr="009142CE">
        <w:rPr>
          <w:rStyle w:val="HideTWBExt"/>
          <w:noProof w:val="0"/>
          <w:color w:val="auto"/>
        </w:rPr>
        <w:t>&lt;/Amend&gt;</w:t>
      </w:r>
    </w:p>
    <w:p w14:paraId="0F39DD7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614</w:t>
      </w:r>
      <w:r w:rsidRPr="009142CE">
        <w:rPr>
          <w:rStyle w:val="HideTWBExt"/>
          <w:noProof w:val="0"/>
          <w:color w:val="auto"/>
        </w:rPr>
        <w:t>&lt;/NumAm&gt;</w:t>
      </w:r>
    </w:p>
    <w:p w14:paraId="39F1F4B3"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2454209" w14:textId="77777777" w:rsidR="00E734EF" w:rsidRPr="009142CE" w:rsidRDefault="00E734EF" w:rsidP="00E734EF">
      <w:pPr>
        <w:pStyle w:val="NormalBold"/>
      </w:pPr>
      <w:r w:rsidRPr="009142CE">
        <w:rPr>
          <w:rStyle w:val="HideTWBExt"/>
          <w:noProof w:val="0"/>
          <w:color w:val="auto"/>
        </w:rPr>
        <w:t>&lt;/RepeatBlock-By&gt;</w:t>
      </w:r>
    </w:p>
    <w:p w14:paraId="0602FFE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C210AD4" w14:textId="77777777" w:rsidR="00E734EF" w:rsidRPr="009142CE" w:rsidRDefault="00E734EF" w:rsidP="00E734EF">
      <w:pPr>
        <w:pStyle w:val="NormalBold"/>
      </w:pPr>
      <w:r w:rsidRPr="009142CE">
        <w:rPr>
          <w:rStyle w:val="HideTWBExt"/>
          <w:noProof w:val="0"/>
          <w:color w:val="auto"/>
        </w:rPr>
        <w:t>&lt;Article&gt;</w:t>
      </w:r>
      <w:r w:rsidRPr="009142CE">
        <w:t>Betragtning 53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8CE12E1" w14:textId="77777777" w:rsidTr="007B6216">
        <w:trPr>
          <w:trHeight w:hRule="exact" w:val="240"/>
          <w:jc w:val="center"/>
        </w:trPr>
        <w:tc>
          <w:tcPr>
            <w:tcW w:w="9752" w:type="dxa"/>
            <w:gridSpan w:val="2"/>
          </w:tcPr>
          <w:p w14:paraId="5AA937C9" w14:textId="77777777" w:rsidR="00E734EF" w:rsidRPr="009142CE" w:rsidRDefault="00E734EF" w:rsidP="007B6216"/>
        </w:tc>
      </w:tr>
      <w:tr w:rsidR="00E734EF" w:rsidRPr="009142CE" w14:paraId="2C7492D8" w14:textId="77777777" w:rsidTr="007B6216">
        <w:trPr>
          <w:trHeight w:val="240"/>
          <w:jc w:val="center"/>
        </w:trPr>
        <w:tc>
          <w:tcPr>
            <w:tcW w:w="4876" w:type="dxa"/>
          </w:tcPr>
          <w:p w14:paraId="04B71B0F" w14:textId="77777777" w:rsidR="00E734EF" w:rsidRPr="009142CE" w:rsidRDefault="00E734EF" w:rsidP="007B6216">
            <w:pPr>
              <w:pStyle w:val="AmColumnHeading"/>
            </w:pPr>
            <w:r w:rsidRPr="009142CE">
              <w:t>Kommissionens forslag</w:t>
            </w:r>
          </w:p>
        </w:tc>
        <w:tc>
          <w:tcPr>
            <w:tcW w:w="4876" w:type="dxa"/>
          </w:tcPr>
          <w:p w14:paraId="7F95AF57" w14:textId="77777777" w:rsidR="00E734EF" w:rsidRPr="009142CE" w:rsidRDefault="00E734EF" w:rsidP="007B6216">
            <w:pPr>
              <w:pStyle w:val="AmColumnHeading"/>
            </w:pPr>
            <w:r w:rsidRPr="009142CE">
              <w:t>Ændringsforslag</w:t>
            </w:r>
          </w:p>
        </w:tc>
      </w:tr>
      <w:tr w:rsidR="00E734EF" w:rsidRPr="009142CE" w14:paraId="677A2C74" w14:textId="77777777" w:rsidTr="007B6216">
        <w:trPr>
          <w:jc w:val="center"/>
        </w:trPr>
        <w:tc>
          <w:tcPr>
            <w:tcW w:w="4876" w:type="dxa"/>
          </w:tcPr>
          <w:p w14:paraId="0F323439" w14:textId="77777777" w:rsidR="00E734EF" w:rsidRPr="009142CE" w:rsidRDefault="00E734EF" w:rsidP="007B6216">
            <w:pPr>
              <w:pStyle w:val="Normal6a"/>
            </w:pPr>
          </w:p>
        </w:tc>
        <w:tc>
          <w:tcPr>
            <w:tcW w:w="4876" w:type="dxa"/>
          </w:tcPr>
          <w:p w14:paraId="140A3AB0" w14:textId="04B38175" w:rsidR="00E734EF" w:rsidRPr="009142CE" w:rsidRDefault="00E734EF" w:rsidP="007B6216">
            <w:pPr>
              <w:pStyle w:val="Normal6a"/>
            </w:pPr>
            <w:r w:rsidRPr="009142CE">
              <w:rPr>
                <w:b/>
                <w:i/>
              </w:rPr>
              <w:t>(53a)</w:t>
            </w:r>
            <w:r w:rsidRPr="009142CE">
              <w:tab/>
            </w:r>
            <w:r w:rsidRPr="009142CE">
              <w:rPr>
                <w:b/>
                <w:i/>
              </w:rPr>
              <w:t>For at øge mulighederne for integration og lette den administrative behandling af ansøgninger om international beskyttelse er det en fordel at sikre, at ansøgere, der ønsker at blive overført sammen, kan registrere sig og blive overført under den automatiske distributionsmekanisme som en gruppe til en medlemsstat i stedet for at blive opdelt mellem flere medlemsstater. Ansøgerne bør selv kunne fastlægge deres gruppe og vælge mellem de fem medlemsstater, der har den laveste andel af ansøgninger, i overensstemmelse med distributionsmekanismen. Hvis en ansøger opfylder betingelserne for familiesammenføring eller anden betydningsfuld forbindelse, eller en medlemsstat har valgt at påtage sig ansvaret for ansøgningen i henhold til denne forordnings skønsmæssige bestemmelser, herunder efter begrundet anmodning fra ansøgeren, bør ansøgeren ikke kunne indgå i en gruppe i forbindelse med den automatiserede distributionsmekanisme. Hvis en ansøger, der tilhører en gruppe, ikke kan overføres af f.eks. sundhedsmæssige årsager, bør det være muligt at overføre de øvrige medlemmer af gruppen eller dele af gruppen til den ansvarsovertagende medlemsstat før ansøgeren, der ikke kan overføres. Når forhindringerne for overførsel af den sidste ansøger er ryddet af vejen, bør vedkommende overføres til den samme medlemsstat som resten af gruppen.</w:t>
            </w:r>
          </w:p>
        </w:tc>
      </w:tr>
    </w:tbl>
    <w:p w14:paraId="5508590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C4C10D3" w14:textId="77777777" w:rsidR="00E734EF" w:rsidRPr="009142CE" w:rsidRDefault="00E734EF" w:rsidP="00E734EF">
      <w:r w:rsidRPr="009142CE">
        <w:rPr>
          <w:rStyle w:val="HideTWBExt"/>
          <w:noProof w:val="0"/>
          <w:color w:val="auto"/>
        </w:rPr>
        <w:t>&lt;/Amend&gt;</w:t>
      </w:r>
    </w:p>
    <w:p w14:paraId="648D5DE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615</w:t>
      </w:r>
      <w:r w:rsidRPr="009142CE">
        <w:rPr>
          <w:rStyle w:val="HideTWBExt"/>
          <w:noProof w:val="0"/>
          <w:color w:val="auto"/>
        </w:rPr>
        <w:t>&lt;/NumAm&gt;</w:t>
      </w:r>
    </w:p>
    <w:p w14:paraId="1E589A86" w14:textId="77777777" w:rsidR="00E734EF" w:rsidRPr="009142CE" w:rsidRDefault="00E734EF" w:rsidP="00E734EF">
      <w:pPr>
        <w:pStyle w:val="NormalBold"/>
      </w:pPr>
      <w:r w:rsidRPr="009142CE">
        <w:rPr>
          <w:rStyle w:val="HideTWBExt"/>
          <w:noProof w:val="0"/>
          <w:color w:val="auto"/>
        </w:rPr>
        <w:t>&lt;RepeatBlock-By&gt;&lt;Members&gt;</w:t>
      </w:r>
      <w:r w:rsidRPr="009142CE">
        <w:t>Elissavet Vozemberg-Vrionidi</w:t>
      </w:r>
      <w:r w:rsidRPr="009142CE">
        <w:rPr>
          <w:rStyle w:val="HideTWBExt"/>
          <w:noProof w:val="0"/>
          <w:color w:val="auto"/>
        </w:rPr>
        <w:t>&lt;/Members&gt;</w:t>
      </w:r>
    </w:p>
    <w:p w14:paraId="482CC937" w14:textId="77777777" w:rsidR="00E734EF" w:rsidRPr="009142CE" w:rsidRDefault="00E734EF" w:rsidP="00E734EF">
      <w:pPr>
        <w:pStyle w:val="NormalBold"/>
      </w:pPr>
      <w:r w:rsidRPr="009142CE">
        <w:rPr>
          <w:rStyle w:val="HideTWBExt"/>
          <w:noProof w:val="0"/>
          <w:color w:val="auto"/>
        </w:rPr>
        <w:t>&lt;/RepeatBlock-By&gt;</w:t>
      </w:r>
    </w:p>
    <w:p w14:paraId="7930283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783624E" w14:textId="77777777" w:rsidR="00E734EF" w:rsidRPr="009142CE" w:rsidRDefault="00E734EF" w:rsidP="00E734EF">
      <w:pPr>
        <w:pStyle w:val="NormalBold"/>
      </w:pPr>
      <w:r w:rsidRPr="009142CE">
        <w:rPr>
          <w:rStyle w:val="HideTWBExt"/>
          <w:noProof w:val="0"/>
          <w:color w:val="auto"/>
        </w:rPr>
        <w:t>&lt;Article&gt;</w:t>
      </w:r>
      <w:r w:rsidRPr="009142CE">
        <w:t>Betragtning 53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90D3A43" w14:textId="77777777" w:rsidTr="007B6216">
        <w:trPr>
          <w:trHeight w:hRule="exact" w:val="240"/>
          <w:jc w:val="center"/>
        </w:trPr>
        <w:tc>
          <w:tcPr>
            <w:tcW w:w="9752" w:type="dxa"/>
            <w:gridSpan w:val="2"/>
          </w:tcPr>
          <w:p w14:paraId="165F174A" w14:textId="77777777" w:rsidR="00E734EF" w:rsidRPr="009142CE" w:rsidRDefault="00E734EF" w:rsidP="007B6216"/>
        </w:tc>
      </w:tr>
      <w:tr w:rsidR="00E734EF" w:rsidRPr="009142CE" w14:paraId="0B9E3EF9" w14:textId="77777777" w:rsidTr="007B6216">
        <w:trPr>
          <w:trHeight w:val="240"/>
          <w:jc w:val="center"/>
        </w:trPr>
        <w:tc>
          <w:tcPr>
            <w:tcW w:w="4876" w:type="dxa"/>
          </w:tcPr>
          <w:p w14:paraId="6B810802" w14:textId="77777777" w:rsidR="00E734EF" w:rsidRPr="009142CE" w:rsidRDefault="00E734EF" w:rsidP="007B6216">
            <w:pPr>
              <w:pStyle w:val="AmColumnHeading"/>
            </w:pPr>
            <w:r w:rsidRPr="009142CE">
              <w:t>Kommissionens forslag</w:t>
            </w:r>
          </w:p>
        </w:tc>
        <w:tc>
          <w:tcPr>
            <w:tcW w:w="4876" w:type="dxa"/>
          </w:tcPr>
          <w:p w14:paraId="501D359A" w14:textId="77777777" w:rsidR="00E734EF" w:rsidRPr="009142CE" w:rsidRDefault="00E734EF" w:rsidP="007B6216">
            <w:pPr>
              <w:pStyle w:val="AmColumnHeading"/>
            </w:pPr>
            <w:r w:rsidRPr="009142CE">
              <w:t>Ændringsforslag</w:t>
            </w:r>
          </w:p>
        </w:tc>
      </w:tr>
      <w:tr w:rsidR="00E734EF" w:rsidRPr="009142CE" w14:paraId="68DFD952" w14:textId="77777777" w:rsidTr="007B6216">
        <w:trPr>
          <w:jc w:val="center"/>
        </w:trPr>
        <w:tc>
          <w:tcPr>
            <w:tcW w:w="4876" w:type="dxa"/>
          </w:tcPr>
          <w:p w14:paraId="50E28AC2" w14:textId="77777777" w:rsidR="00E734EF" w:rsidRPr="009142CE" w:rsidRDefault="00E734EF" w:rsidP="007B6216">
            <w:pPr>
              <w:pStyle w:val="Normal6a"/>
            </w:pPr>
          </w:p>
        </w:tc>
        <w:tc>
          <w:tcPr>
            <w:tcW w:w="4876" w:type="dxa"/>
          </w:tcPr>
          <w:p w14:paraId="1DF20613" w14:textId="77777777" w:rsidR="00E734EF" w:rsidRPr="009142CE" w:rsidRDefault="00E734EF" w:rsidP="007B6216">
            <w:pPr>
              <w:pStyle w:val="Normal6a"/>
            </w:pPr>
            <w:r w:rsidRPr="009142CE">
              <w:rPr>
                <w:b/>
                <w:i/>
              </w:rPr>
              <w:t>(53a)</w:t>
            </w:r>
            <w:r w:rsidRPr="009142CE">
              <w:tab/>
            </w:r>
            <w:r w:rsidRPr="009142CE">
              <w:rPr>
                <w:b/>
                <w:i/>
              </w:rPr>
              <w:t>Det bør være muligt for medlemsstaterne at pålægge ansøgere yderligere forpligtelser i overensstemmelse med national lovgivning for at forhindre ulovlige bevægelser inden for Unionen. Sådanne yderligere forpligtelser kan omfatte alternative begrænsninger af den frie bevægelighed såsom et krav om, at ansøgeren skal opholde sig i et bestemt geografisk område eller sendes til et bestemt modtagelsescenter.</w:t>
            </w:r>
          </w:p>
        </w:tc>
      </w:tr>
    </w:tbl>
    <w:p w14:paraId="6EA1177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50F54E1" w14:textId="77777777" w:rsidR="00E734EF" w:rsidRPr="009142CE" w:rsidRDefault="00E734EF" w:rsidP="00E734EF">
      <w:r w:rsidRPr="009142CE">
        <w:rPr>
          <w:rStyle w:val="HideTWBExt"/>
          <w:noProof w:val="0"/>
          <w:color w:val="auto"/>
        </w:rPr>
        <w:t>&lt;/Amend&gt;</w:t>
      </w:r>
    </w:p>
    <w:p w14:paraId="049EDF4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616</w:t>
      </w:r>
      <w:r w:rsidRPr="009142CE">
        <w:rPr>
          <w:rStyle w:val="HideTWBExt"/>
          <w:noProof w:val="0"/>
          <w:color w:val="auto"/>
        </w:rPr>
        <w:t>&lt;/NumAm&gt;</w:t>
      </w:r>
    </w:p>
    <w:p w14:paraId="5DE79BA6"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194B23BF" w14:textId="77777777" w:rsidR="00E734EF" w:rsidRPr="009142CE" w:rsidRDefault="00E734EF" w:rsidP="00E734EF">
      <w:pPr>
        <w:pStyle w:val="NormalBold"/>
      </w:pPr>
      <w:r w:rsidRPr="009142CE">
        <w:rPr>
          <w:rStyle w:val="HideTWBExt"/>
          <w:noProof w:val="0"/>
          <w:color w:val="auto"/>
        </w:rPr>
        <w:t>&lt;/RepeatBlock-By&gt;</w:t>
      </w:r>
    </w:p>
    <w:p w14:paraId="72A7143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EBEE31D" w14:textId="77777777" w:rsidR="00E734EF" w:rsidRPr="009142CE" w:rsidRDefault="00E734EF" w:rsidP="00E734EF">
      <w:pPr>
        <w:pStyle w:val="NormalBold"/>
      </w:pPr>
      <w:r w:rsidRPr="009142CE">
        <w:rPr>
          <w:rStyle w:val="HideTWBExt"/>
          <w:noProof w:val="0"/>
          <w:color w:val="auto"/>
        </w:rPr>
        <w:t>&lt;Article&gt;</w:t>
      </w:r>
      <w:r w:rsidRPr="009142CE">
        <w:t>Betragtning 53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76F50E6" w14:textId="77777777" w:rsidTr="007B6216">
        <w:trPr>
          <w:trHeight w:hRule="exact" w:val="240"/>
          <w:jc w:val="center"/>
        </w:trPr>
        <w:tc>
          <w:tcPr>
            <w:tcW w:w="9752" w:type="dxa"/>
            <w:gridSpan w:val="2"/>
          </w:tcPr>
          <w:p w14:paraId="4C1B894E" w14:textId="77777777" w:rsidR="00E734EF" w:rsidRPr="009142CE" w:rsidRDefault="00E734EF" w:rsidP="007B6216"/>
        </w:tc>
      </w:tr>
      <w:tr w:rsidR="00E734EF" w:rsidRPr="009142CE" w14:paraId="2B272425" w14:textId="77777777" w:rsidTr="007B6216">
        <w:trPr>
          <w:trHeight w:val="240"/>
          <w:jc w:val="center"/>
        </w:trPr>
        <w:tc>
          <w:tcPr>
            <w:tcW w:w="4876" w:type="dxa"/>
          </w:tcPr>
          <w:p w14:paraId="647F600B" w14:textId="77777777" w:rsidR="00E734EF" w:rsidRPr="009142CE" w:rsidRDefault="00E734EF" w:rsidP="007B6216">
            <w:pPr>
              <w:pStyle w:val="AmColumnHeading"/>
            </w:pPr>
            <w:r w:rsidRPr="009142CE">
              <w:t>Kommissionens forslag</w:t>
            </w:r>
          </w:p>
        </w:tc>
        <w:tc>
          <w:tcPr>
            <w:tcW w:w="4876" w:type="dxa"/>
          </w:tcPr>
          <w:p w14:paraId="059473B2" w14:textId="77777777" w:rsidR="00E734EF" w:rsidRPr="009142CE" w:rsidRDefault="00E734EF" w:rsidP="007B6216">
            <w:pPr>
              <w:pStyle w:val="AmColumnHeading"/>
            </w:pPr>
            <w:r w:rsidRPr="009142CE">
              <w:t>Ændringsforslag</w:t>
            </w:r>
          </w:p>
        </w:tc>
      </w:tr>
      <w:tr w:rsidR="00E734EF" w:rsidRPr="009142CE" w14:paraId="33449732" w14:textId="77777777" w:rsidTr="007B6216">
        <w:trPr>
          <w:jc w:val="center"/>
        </w:trPr>
        <w:tc>
          <w:tcPr>
            <w:tcW w:w="4876" w:type="dxa"/>
          </w:tcPr>
          <w:p w14:paraId="17A266ED" w14:textId="77777777" w:rsidR="00E734EF" w:rsidRPr="009142CE" w:rsidRDefault="00E734EF" w:rsidP="007B6216">
            <w:pPr>
              <w:pStyle w:val="Normal6a"/>
            </w:pPr>
          </w:p>
        </w:tc>
        <w:tc>
          <w:tcPr>
            <w:tcW w:w="4876" w:type="dxa"/>
          </w:tcPr>
          <w:p w14:paraId="4C535083" w14:textId="6CB0BD82" w:rsidR="00E734EF" w:rsidRPr="009142CE" w:rsidRDefault="00E734EF" w:rsidP="007B6216">
            <w:pPr>
              <w:pStyle w:val="Normal6a"/>
            </w:pPr>
            <w:r w:rsidRPr="009142CE">
              <w:rPr>
                <w:b/>
                <w:i/>
              </w:rPr>
              <w:t>(53a)</w:t>
            </w:r>
            <w:r w:rsidRPr="009142CE">
              <w:tab/>
            </w:r>
            <w:r w:rsidRPr="009142CE">
              <w:rPr>
                <w:b/>
                <w:i/>
              </w:rPr>
              <w:t xml:space="preserve">Det bør være muligt for medlemsstaterne at pålægge ansøgere yderligere forpligtelser i overensstemmelse med national lovgivning for at forhindre ulovlige bevægelser inden for Unionen. Sådanne yderligere forpligtelser kan omfatte tilbageholdelse samt alternative foranstaltninger såsom kravet om </w:t>
            </w:r>
            <w:r w:rsidR="00A719A0" w:rsidRPr="009142CE">
              <w:rPr>
                <w:b/>
                <w:i/>
              </w:rPr>
              <w:t>indskrivning i</w:t>
            </w:r>
            <w:r w:rsidRPr="009142CE">
              <w:rPr>
                <w:b/>
                <w:i/>
              </w:rPr>
              <w:t xml:space="preserve"> et register på den lokale politistation eller forpligtelsen til at bære et elektronisk armbånd.</w:t>
            </w:r>
          </w:p>
        </w:tc>
      </w:tr>
    </w:tbl>
    <w:p w14:paraId="6969185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FD72D12" w14:textId="77777777" w:rsidR="00E734EF" w:rsidRPr="009142CE" w:rsidRDefault="00E734EF" w:rsidP="00E734EF">
      <w:r w:rsidRPr="009142CE">
        <w:rPr>
          <w:rStyle w:val="HideTWBExt"/>
          <w:noProof w:val="0"/>
          <w:color w:val="auto"/>
        </w:rPr>
        <w:t>&lt;/Amend&gt;</w:t>
      </w:r>
    </w:p>
    <w:p w14:paraId="327D5CB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617</w:t>
      </w:r>
      <w:r w:rsidRPr="009142CE">
        <w:rPr>
          <w:rStyle w:val="HideTWBExt"/>
          <w:noProof w:val="0"/>
          <w:color w:val="auto"/>
        </w:rPr>
        <w:t>&lt;/NumAm&gt;</w:t>
      </w:r>
    </w:p>
    <w:p w14:paraId="0E5A7A34"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 Abir Al-Sahlani</w:t>
      </w:r>
      <w:r w:rsidRPr="009142CE">
        <w:rPr>
          <w:rStyle w:val="HideTWBExt"/>
          <w:noProof w:val="0"/>
          <w:color w:val="auto"/>
        </w:rPr>
        <w:t>&lt;/Members&gt;</w:t>
      </w:r>
    </w:p>
    <w:p w14:paraId="400EC654" w14:textId="77777777" w:rsidR="00E734EF" w:rsidRPr="009142CE" w:rsidRDefault="00E734EF" w:rsidP="00E734EF">
      <w:pPr>
        <w:pStyle w:val="NormalBold"/>
      </w:pPr>
      <w:r w:rsidRPr="009142CE">
        <w:rPr>
          <w:rStyle w:val="HideTWBExt"/>
          <w:noProof w:val="0"/>
          <w:color w:val="auto"/>
        </w:rPr>
        <w:t>&lt;/RepeatBlock-By&gt;</w:t>
      </w:r>
    </w:p>
    <w:p w14:paraId="11DB492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4921F55" w14:textId="77777777" w:rsidR="00E734EF" w:rsidRPr="009142CE" w:rsidRDefault="00E734EF" w:rsidP="00E734EF">
      <w:pPr>
        <w:pStyle w:val="NormalBold"/>
      </w:pPr>
      <w:r w:rsidRPr="009142CE">
        <w:rPr>
          <w:rStyle w:val="HideTWBExt"/>
          <w:noProof w:val="0"/>
          <w:color w:val="auto"/>
        </w:rPr>
        <w:t>&lt;Article&gt;</w:t>
      </w:r>
      <w:r w:rsidRPr="009142CE">
        <w:t>Betragtning 53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4D181FE" w14:textId="77777777" w:rsidTr="007B6216">
        <w:trPr>
          <w:trHeight w:hRule="exact" w:val="240"/>
          <w:jc w:val="center"/>
        </w:trPr>
        <w:tc>
          <w:tcPr>
            <w:tcW w:w="9752" w:type="dxa"/>
            <w:gridSpan w:val="2"/>
          </w:tcPr>
          <w:p w14:paraId="14C8C245" w14:textId="77777777" w:rsidR="00E734EF" w:rsidRPr="009142CE" w:rsidRDefault="00E734EF" w:rsidP="007B6216"/>
        </w:tc>
      </w:tr>
      <w:tr w:rsidR="00E734EF" w:rsidRPr="009142CE" w14:paraId="203FC36C" w14:textId="77777777" w:rsidTr="007B6216">
        <w:trPr>
          <w:trHeight w:val="240"/>
          <w:jc w:val="center"/>
        </w:trPr>
        <w:tc>
          <w:tcPr>
            <w:tcW w:w="4876" w:type="dxa"/>
          </w:tcPr>
          <w:p w14:paraId="2474DE91" w14:textId="77777777" w:rsidR="00E734EF" w:rsidRPr="009142CE" w:rsidRDefault="00E734EF" w:rsidP="007B6216">
            <w:pPr>
              <w:pStyle w:val="AmColumnHeading"/>
            </w:pPr>
            <w:r w:rsidRPr="009142CE">
              <w:t>Kommissionens forslag</w:t>
            </w:r>
          </w:p>
        </w:tc>
        <w:tc>
          <w:tcPr>
            <w:tcW w:w="4876" w:type="dxa"/>
          </w:tcPr>
          <w:p w14:paraId="328B2CBB" w14:textId="77777777" w:rsidR="00E734EF" w:rsidRPr="009142CE" w:rsidRDefault="00E734EF" w:rsidP="007B6216">
            <w:pPr>
              <w:pStyle w:val="AmColumnHeading"/>
            </w:pPr>
            <w:r w:rsidRPr="009142CE">
              <w:t>Ændringsforslag</w:t>
            </w:r>
          </w:p>
        </w:tc>
      </w:tr>
      <w:tr w:rsidR="00E734EF" w:rsidRPr="009142CE" w14:paraId="176F6492" w14:textId="77777777" w:rsidTr="007B6216">
        <w:trPr>
          <w:jc w:val="center"/>
        </w:trPr>
        <w:tc>
          <w:tcPr>
            <w:tcW w:w="4876" w:type="dxa"/>
          </w:tcPr>
          <w:p w14:paraId="4938D6A2" w14:textId="77777777" w:rsidR="00E734EF" w:rsidRPr="009142CE" w:rsidRDefault="00E734EF" w:rsidP="007B6216">
            <w:pPr>
              <w:pStyle w:val="Normal6a"/>
            </w:pPr>
          </w:p>
        </w:tc>
        <w:tc>
          <w:tcPr>
            <w:tcW w:w="4876" w:type="dxa"/>
          </w:tcPr>
          <w:p w14:paraId="248EDADF" w14:textId="67373133" w:rsidR="00E734EF" w:rsidRPr="009142CE" w:rsidRDefault="00E734EF" w:rsidP="007B6216">
            <w:pPr>
              <w:pStyle w:val="Normal6a"/>
            </w:pPr>
            <w:r w:rsidRPr="009142CE">
              <w:rPr>
                <w:b/>
                <w:i/>
              </w:rPr>
              <w:t>(53a)</w:t>
            </w:r>
            <w:r w:rsidRPr="009142CE">
              <w:tab/>
            </w:r>
            <w:r w:rsidRPr="009142CE">
              <w:rPr>
                <w:b/>
                <w:i/>
              </w:rPr>
              <w:t>For at sikre større konvergens i anvendelsen af denne forordning er det også nødvendigt på EU-plan at definere kriterierne for at fastslå en risiko for at forsvinde i forbindelse med en beslutning om overførsel.</w:t>
            </w:r>
          </w:p>
        </w:tc>
      </w:tr>
    </w:tbl>
    <w:p w14:paraId="2771FA6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AA0E2B7" w14:textId="77777777" w:rsidR="00E734EF" w:rsidRPr="009142CE" w:rsidRDefault="00E734EF" w:rsidP="00E734EF">
      <w:r w:rsidRPr="009142CE">
        <w:rPr>
          <w:rStyle w:val="HideTWBExt"/>
          <w:noProof w:val="0"/>
          <w:color w:val="auto"/>
        </w:rPr>
        <w:t>&lt;/Amend&gt;</w:t>
      </w:r>
    </w:p>
    <w:p w14:paraId="1D6EFB4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618</w:t>
      </w:r>
      <w:r w:rsidRPr="009142CE">
        <w:rPr>
          <w:rStyle w:val="HideTWBExt"/>
          <w:noProof w:val="0"/>
          <w:color w:val="auto"/>
        </w:rPr>
        <w:t>&lt;/NumAm&gt;</w:t>
      </w:r>
    </w:p>
    <w:p w14:paraId="45AB15E8"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4F743ED2" w14:textId="77777777" w:rsidR="00E734EF" w:rsidRPr="009142CE" w:rsidRDefault="00E734EF" w:rsidP="00E734EF">
      <w:pPr>
        <w:pStyle w:val="NormalBold"/>
      </w:pPr>
      <w:r w:rsidRPr="009142CE">
        <w:rPr>
          <w:rStyle w:val="HideTWBExt"/>
          <w:noProof w:val="0"/>
          <w:color w:val="auto"/>
        </w:rPr>
        <w:t>&lt;/RepeatBlock-By&gt;</w:t>
      </w:r>
    </w:p>
    <w:p w14:paraId="399ADA7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4BB57A8"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47DF289" w14:textId="77777777" w:rsidTr="007B6216">
        <w:trPr>
          <w:trHeight w:hRule="exact" w:val="240"/>
          <w:jc w:val="center"/>
        </w:trPr>
        <w:tc>
          <w:tcPr>
            <w:tcW w:w="9752" w:type="dxa"/>
            <w:gridSpan w:val="2"/>
          </w:tcPr>
          <w:p w14:paraId="221E6E66" w14:textId="77777777" w:rsidR="00E734EF" w:rsidRPr="009142CE" w:rsidRDefault="00E734EF" w:rsidP="007B6216"/>
        </w:tc>
      </w:tr>
      <w:tr w:rsidR="00E734EF" w:rsidRPr="009142CE" w14:paraId="18353856" w14:textId="77777777" w:rsidTr="007B6216">
        <w:trPr>
          <w:trHeight w:val="240"/>
          <w:jc w:val="center"/>
        </w:trPr>
        <w:tc>
          <w:tcPr>
            <w:tcW w:w="4876" w:type="dxa"/>
          </w:tcPr>
          <w:p w14:paraId="6ECE1D13" w14:textId="77777777" w:rsidR="00E734EF" w:rsidRPr="009142CE" w:rsidRDefault="00E734EF" w:rsidP="007B6216">
            <w:pPr>
              <w:pStyle w:val="AmColumnHeading"/>
            </w:pPr>
            <w:r w:rsidRPr="009142CE">
              <w:t>Kommissionens forslag</w:t>
            </w:r>
          </w:p>
        </w:tc>
        <w:tc>
          <w:tcPr>
            <w:tcW w:w="4876" w:type="dxa"/>
          </w:tcPr>
          <w:p w14:paraId="743E61A7" w14:textId="77777777" w:rsidR="00E734EF" w:rsidRPr="009142CE" w:rsidRDefault="00E734EF" w:rsidP="007B6216">
            <w:pPr>
              <w:pStyle w:val="AmColumnHeading"/>
            </w:pPr>
            <w:r w:rsidRPr="009142CE">
              <w:t>Ændringsforslag</w:t>
            </w:r>
          </w:p>
        </w:tc>
      </w:tr>
      <w:tr w:rsidR="00E734EF" w:rsidRPr="009142CE" w14:paraId="4368F19F" w14:textId="77777777" w:rsidTr="007B6216">
        <w:trPr>
          <w:jc w:val="center"/>
        </w:trPr>
        <w:tc>
          <w:tcPr>
            <w:tcW w:w="4876" w:type="dxa"/>
          </w:tcPr>
          <w:p w14:paraId="4CBEE7AD" w14:textId="77777777" w:rsidR="00E734EF" w:rsidRPr="009142CE" w:rsidRDefault="00E734EF" w:rsidP="007B6216">
            <w:pPr>
              <w:pStyle w:val="Normal6a"/>
            </w:pPr>
            <w:r w:rsidRPr="009142CE">
              <w:rPr>
                <w:b/>
                <w:i/>
              </w:rPr>
              <w:t>(54)</w:t>
            </w:r>
            <w:r w:rsidRPr="009142CE">
              <w:tab/>
            </w:r>
            <w:r w:rsidRPr="009142CE">
              <w:rPr>
                <w:b/>
                <w:i/>
              </w:rPr>
              <w:t>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52CAA6AC" w14:textId="77777777" w:rsidR="00E734EF" w:rsidRPr="009142CE" w:rsidRDefault="00E734EF" w:rsidP="007B6216">
            <w:pPr>
              <w:pStyle w:val="Normal6a"/>
            </w:pPr>
            <w:r w:rsidRPr="009142CE">
              <w:rPr>
                <w:b/>
                <w:i/>
              </w:rPr>
              <w:t>udgår</w:t>
            </w:r>
          </w:p>
        </w:tc>
      </w:tr>
    </w:tbl>
    <w:p w14:paraId="2C0A322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32263C" w14:textId="77777777" w:rsidR="00E734EF" w:rsidRPr="009142CE" w:rsidRDefault="00E734EF" w:rsidP="00E734EF">
      <w:r w:rsidRPr="009142CE">
        <w:rPr>
          <w:rStyle w:val="HideTWBExt"/>
          <w:noProof w:val="0"/>
          <w:color w:val="auto"/>
        </w:rPr>
        <w:t>&lt;/Amend&gt;</w:t>
      </w:r>
    </w:p>
    <w:p w14:paraId="1E444A9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619</w:t>
      </w:r>
      <w:r w:rsidRPr="009142CE">
        <w:rPr>
          <w:rStyle w:val="HideTWBExt"/>
          <w:noProof w:val="0"/>
          <w:color w:val="auto"/>
        </w:rPr>
        <w:t>&lt;/NumAm&gt;</w:t>
      </w:r>
    </w:p>
    <w:p w14:paraId="3CEEB543"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2CAC9179" w14:textId="77777777" w:rsidR="00E734EF" w:rsidRPr="009142CE" w:rsidRDefault="00E734EF" w:rsidP="00E734EF">
      <w:pPr>
        <w:pStyle w:val="NormalBold"/>
      </w:pPr>
      <w:r w:rsidRPr="009142CE">
        <w:rPr>
          <w:rStyle w:val="HideTWBExt"/>
          <w:noProof w:val="0"/>
          <w:color w:val="auto"/>
        </w:rPr>
        <w:t>&lt;/RepeatBlock-By&gt;</w:t>
      </w:r>
    </w:p>
    <w:p w14:paraId="7355A96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8506ABF"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D4528F3" w14:textId="77777777" w:rsidTr="007B6216">
        <w:trPr>
          <w:trHeight w:hRule="exact" w:val="240"/>
          <w:jc w:val="center"/>
        </w:trPr>
        <w:tc>
          <w:tcPr>
            <w:tcW w:w="9752" w:type="dxa"/>
            <w:gridSpan w:val="2"/>
          </w:tcPr>
          <w:p w14:paraId="001C0053" w14:textId="77777777" w:rsidR="00E734EF" w:rsidRPr="009142CE" w:rsidRDefault="00E734EF" w:rsidP="007B6216"/>
        </w:tc>
      </w:tr>
      <w:tr w:rsidR="00E734EF" w:rsidRPr="009142CE" w14:paraId="3261DB50" w14:textId="77777777" w:rsidTr="007B6216">
        <w:trPr>
          <w:trHeight w:val="240"/>
          <w:jc w:val="center"/>
        </w:trPr>
        <w:tc>
          <w:tcPr>
            <w:tcW w:w="4876" w:type="dxa"/>
          </w:tcPr>
          <w:p w14:paraId="7140BFFA" w14:textId="77777777" w:rsidR="00E734EF" w:rsidRPr="009142CE" w:rsidRDefault="00E734EF" w:rsidP="007B6216">
            <w:pPr>
              <w:pStyle w:val="AmColumnHeading"/>
            </w:pPr>
            <w:r w:rsidRPr="009142CE">
              <w:t>Kommissionens forslag</w:t>
            </w:r>
          </w:p>
        </w:tc>
        <w:tc>
          <w:tcPr>
            <w:tcW w:w="4876" w:type="dxa"/>
          </w:tcPr>
          <w:p w14:paraId="5C11CFE8" w14:textId="77777777" w:rsidR="00E734EF" w:rsidRPr="009142CE" w:rsidRDefault="00E734EF" w:rsidP="007B6216">
            <w:pPr>
              <w:pStyle w:val="AmColumnHeading"/>
            </w:pPr>
            <w:r w:rsidRPr="009142CE">
              <w:t>Ændringsforslag</w:t>
            </w:r>
          </w:p>
        </w:tc>
      </w:tr>
      <w:tr w:rsidR="00E734EF" w:rsidRPr="009142CE" w14:paraId="4E8E24DB" w14:textId="77777777" w:rsidTr="007B6216">
        <w:trPr>
          <w:jc w:val="center"/>
        </w:trPr>
        <w:tc>
          <w:tcPr>
            <w:tcW w:w="4876" w:type="dxa"/>
          </w:tcPr>
          <w:p w14:paraId="6F275258" w14:textId="77777777" w:rsidR="00E734EF" w:rsidRPr="009142CE" w:rsidRDefault="00E734EF" w:rsidP="007B6216">
            <w:pPr>
              <w:pStyle w:val="Normal6a"/>
            </w:pPr>
            <w:r w:rsidRPr="009142CE">
              <w:rPr>
                <w:b/>
                <w:i/>
              </w:rPr>
              <w:t>(54)</w:t>
            </w:r>
            <w:r w:rsidRPr="009142CE">
              <w:tab/>
            </w:r>
            <w:r w:rsidRPr="009142CE">
              <w:rPr>
                <w:b/>
                <w:i/>
              </w:rPr>
              <w:t>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528EE258" w14:textId="77777777" w:rsidR="00E734EF" w:rsidRPr="009142CE" w:rsidRDefault="00E734EF" w:rsidP="007B6216">
            <w:pPr>
              <w:pStyle w:val="Normal6a"/>
            </w:pPr>
            <w:r w:rsidRPr="009142CE">
              <w:rPr>
                <w:b/>
                <w:i/>
              </w:rPr>
              <w:t>udgår</w:t>
            </w:r>
          </w:p>
        </w:tc>
      </w:tr>
    </w:tbl>
    <w:p w14:paraId="3E28CC1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E2947DF" w14:textId="77777777" w:rsidR="00E734EF" w:rsidRPr="009142CE" w:rsidRDefault="00E734EF" w:rsidP="00E734EF">
      <w:r w:rsidRPr="009142CE">
        <w:rPr>
          <w:rStyle w:val="HideTWBExt"/>
          <w:noProof w:val="0"/>
          <w:color w:val="auto"/>
        </w:rPr>
        <w:t>&lt;/Amend&gt;</w:t>
      </w:r>
    </w:p>
    <w:p w14:paraId="242DD2A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620</w:t>
      </w:r>
      <w:r w:rsidRPr="009142CE">
        <w:rPr>
          <w:rStyle w:val="HideTWBExt"/>
          <w:noProof w:val="0"/>
          <w:color w:val="auto"/>
        </w:rPr>
        <w:t>&lt;/NumAm&gt;</w:t>
      </w:r>
    </w:p>
    <w:p w14:paraId="0CF6D648"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4874449" w14:textId="77777777" w:rsidR="00E734EF" w:rsidRPr="009142CE" w:rsidRDefault="00E734EF" w:rsidP="00E734EF">
      <w:pPr>
        <w:pStyle w:val="NormalBold"/>
      </w:pPr>
      <w:r w:rsidRPr="009142CE">
        <w:rPr>
          <w:rStyle w:val="HideTWBExt"/>
          <w:noProof w:val="0"/>
          <w:color w:val="auto"/>
        </w:rPr>
        <w:t>&lt;/RepeatBlock-By&gt;</w:t>
      </w:r>
    </w:p>
    <w:p w14:paraId="0453889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3ABBF7B"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5AE8C05" w14:textId="77777777" w:rsidTr="007B6216">
        <w:trPr>
          <w:trHeight w:hRule="exact" w:val="240"/>
          <w:jc w:val="center"/>
        </w:trPr>
        <w:tc>
          <w:tcPr>
            <w:tcW w:w="9752" w:type="dxa"/>
            <w:gridSpan w:val="2"/>
          </w:tcPr>
          <w:p w14:paraId="3EDD951F" w14:textId="77777777" w:rsidR="00E734EF" w:rsidRPr="009142CE" w:rsidRDefault="00E734EF" w:rsidP="007B6216"/>
        </w:tc>
      </w:tr>
      <w:tr w:rsidR="00E734EF" w:rsidRPr="009142CE" w14:paraId="2934B5C5" w14:textId="77777777" w:rsidTr="007B6216">
        <w:trPr>
          <w:trHeight w:val="240"/>
          <w:jc w:val="center"/>
        </w:trPr>
        <w:tc>
          <w:tcPr>
            <w:tcW w:w="4876" w:type="dxa"/>
          </w:tcPr>
          <w:p w14:paraId="243E79C7" w14:textId="77777777" w:rsidR="00E734EF" w:rsidRPr="009142CE" w:rsidRDefault="00E734EF" w:rsidP="007B6216">
            <w:pPr>
              <w:pStyle w:val="AmColumnHeading"/>
            </w:pPr>
            <w:r w:rsidRPr="009142CE">
              <w:t>Kommissionens forslag</w:t>
            </w:r>
          </w:p>
        </w:tc>
        <w:tc>
          <w:tcPr>
            <w:tcW w:w="4876" w:type="dxa"/>
          </w:tcPr>
          <w:p w14:paraId="0BD29898" w14:textId="77777777" w:rsidR="00E734EF" w:rsidRPr="009142CE" w:rsidRDefault="00E734EF" w:rsidP="007B6216">
            <w:pPr>
              <w:pStyle w:val="AmColumnHeading"/>
            </w:pPr>
            <w:r w:rsidRPr="009142CE">
              <w:t>Ændringsforslag</w:t>
            </w:r>
          </w:p>
        </w:tc>
      </w:tr>
      <w:tr w:rsidR="00E734EF" w:rsidRPr="009142CE" w14:paraId="77BEA163" w14:textId="77777777" w:rsidTr="007B6216">
        <w:trPr>
          <w:jc w:val="center"/>
        </w:trPr>
        <w:tc>
          <w:tcPr>
            <w:tcW w:w="4876" w:type="dxa"/>
          </w:tcPr>
          <w:p w14:paraId="662E0308" w14:textId="77777777" w:rsidR="00E734EF" w:rsidRPr="009142CE" w:rsidRDefault="00E734EF" w:rsidP="007B6216">
            <w:pPr>
              <w:pStyle w:val="Normal6a"/>
            </w:pPr>
            <w:r w:rsidRPr="009142CE">
              <w:rPr>
                <w:b/>
                <w:i/>
              </w:rPr>
              <w:t>(54)</w:t>
            </w:r>
            <w:r w:rsidRPr="009142CE">
              <w:tab/>
            </w:r>
            <w:r w:rsidRPr="009142CE">
              <w:rPr>
                <w:b/>
                <w:i/>
              </w:rPr>
              <w:t>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0E373A27" w14:textId="77777777" w:rsidR="00E734EF" w:rsidRPr="009142CE" w:rsidRDefault="00E734EF" w:rsidP="007B6216">
            <w:pPr>
              <w:pStyle w:val="Normal6a"/>
            </w:pPr>
            <w:r w:rsidRPr="009142CE">
              <w:rPr>
                <w:b/>
                <w:i/>
              </w:rPr>
              <w:t>udgår</w:t>
            </w:r>
          </w:p>
        </w:tc>
      </w:tr>
    </w:tbl>
    <w:p w14:paraId="67424E2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5BCD2F4" w14:textId="77777777" w:rsidR="00E734EF" w:rsidRPr="009142CE" w:rsidRDefault="00E734EF" w:rsidP="00E734EF">
      <w:r w:rsidRPr="009142CE">
        <w:rPr>
          <w:rStyle w:val="HideTWBExt"/>
          <w:noProof w:val="0"/>
          <w:color w:val="auto"/>
        </w:rPr>
        <w:t>&lt;/Amend&gt;</w:t>
      </w:r>
    </w:p>
    <w:p w14:paraId="6E072FF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621</w:t>
      </w:r>
      <w:r w:rsidRPr="009142CE">
        <w:rPr>
          <w:rStyle w:val="HideTWBExt"/>
          <w:noProof w:val="0"/>
          <w:color w:val="auto"/>
        </w:rPr>
        <w:t>&lt;/NumAm&gt;</w:t>
      </w:r>
    </w:p>
    <w:p w14:paraId="24C76B33"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116848FD" w14:textId="77777777" w:rsidR="00E734EF" w:rsidRPr="009142CE" w:rsidRDefault="00E734EF" w:rsidP="00E734EF">
      <w:pPr>
        <w:pStyle w:val="NormalBold"/>
      </w:pPr>
      <w:r w:rsidRPr="009142CE">
        <w:rPr>
          <w:rStyle w:val="HideTWBExt"/>
          <w:noProof w:val="0"/>
          <w:color w:val="auto"/>
        </w:rPr>
        <w:t>&lt;/RepeatBlock-By&gt;</w:t>
      </w:r>
    </w:p>
    <w:p w14:paraId="68C4D3F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05BF6B"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3F48612" w14:textId="77777777" w:rsidTr="007B6216">
        <w:trPr>
          <w:trHeight w:hRule="exact" w:val="240"/>
          <w:jc w:val="center"/>
        </w:trPr>
        <w:tc>
          <w:tcPr>
            <w:tcW w:w="9752" w:type="dxa"/>
            <w:gridSpan w:val="2"/>
          </w:tcPr>
          <w:p w14:paraId="118D4749" w14:textId="77777777" w:rsidR="00E734EF" w:rsidRPr="009142CE" w:rsidRDefault="00E734EF" w:rsidP="007B6216"/>
        </w:tc>
      </w:tr>
      <w:tr w:rsidR="00E734EF" w:rsidRPr="009142CE" w14:paraId="78ADDCC5" w14:textId="77777777" w:rsidTr="007B6216">
        <w:trPr>
          <w:trHeight w:val="240"/>
          <w:jc w:val="center"/>
        </w:trPr>
        <w:tc>
          <w:tcPr>
            <w:tcW w:w="4876" w:type="dxa"/>
          </w:tcPr>
          <w:p w14:paraId="06C8567B" w14:textId="77777777" w:rsidR="00E734EF" w:rsidRPr="009142CE" w:rsidRDefault="00E734EF" w:rsidP="007B6216">
            <w:pPr>
              <w:pStyle w:val="AmColumnHeading"/>
            </w:pPr>
            <w:r w:rsidRPr="009142CE">
              <w:t>Kommissionens forslag</w:t>
            </w:r>
          </w:p>
        </w:tc>
        <w:tc>
          <w:tcPr>
            <w:tcW w:w="4876" w:type="dxa"/>
          </w:tcPr>
          <w:p w14:paraId="4EAA5C90" w14:textId="77777777" w:rsidR="00E734EF" w:rsidRPr="009142CE" w:rsidRDefault="00E734EF" w:rsidP="007B6216">
            <w:pPr>
              <w:pStyle w:val="AmColumnHeading"/>
            </w:pPr>
            <w:r w:rsidRPr="009142CE">
              <w:t>Ændringsforslag</w:t>
            </w:r>
          </w:p>
        </w:tc>
      </w:tr>
      <w:tr w:rsidR="00E734EF" w:rsidRPr="009142CE" w14:paraId="1997CD55" w14:textId="77777777" w:rsidTr="007B6216">
        <w:trPr>
          <w:jc w:val="center"/>
        </w:trPr>
        <w:tc>
          <w:tcPr>
            <w:tcW w:w="4876" w:type="dxa"/>
          </w:tcPr>
          <w:p w14:paraId="40FB7750" w14:textId="77777777" w:rsidR="00E734EF" w:rsidRPr="009142CE" w:rsidRDefault="00E734EF" w:rsidP="007B6216">
            <w:pPr>
              <w:pStyle w:val="Normal6a"/>
            </w:pPr>
            <w:r w:rsidRPr="009142CE">
              <w:rPr>
                <w:b/>
                <w:i/>
              </w:rPr>
              <w:t>(54)</w:t>
            </w:r>
            <w:r w:rsidRPr="009142CE">
              <w:tab/>
            </w:r>
            <w:r w:rsidRPr="009142CE">
              <w:rPr>
                <w:b/>
                <w:i/>
              </w:rPr>
              <w:t>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0A1D1ABF" w14:textId="77777777" w:rsidR="00E734EF" w:rsidRPr="009142CE" w:rsidRDefault="00E734EF" w:rsidP="007B6216">
            <w:pPr>
              <w:pStyle w:val="Normal6a"/>
            </w:pPr>
            <w:r w:rsidRPr="009142CE">
              <w:rPr>
                <w:b/>
                <w:i/>
              </w:rPr>
              <w:t>udgår</w:t>
            </w:r>
          </w:p>
        </w:tc>
      </w:tr>
    </w:tbl>
    <w:p w14:paraId="6FACF55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94D0509" w14:textId="77777777" w:rsidR="00E734EF" w:rsidRPr="009142CE" w:rsidRDefault="00E734EF" w:rsidP="00E734EF">
      <w:r w:rsidRPr="009142CE">
        <w:rPr>
          <w:rStyle w:val="HideTWBExt"/>
          <w:noProof w:val="0"/>
          <w:color w:val="auto"/>
        </w:rPr>
        <w:t>&lt;/Amend&gt;</w:t>
      </w:r>
    </w:p>
    <w:p w14:paraId="4129110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622</w:t>
      </w:r>
      <w:r w:rsidRPr="009142CE">
        <w:rPr>
          <w:rStyle w:val="HideTWBExt"/>
          <w:noProof w:val="0"/>
          <w:color w:val="auto"/>
        </w:rPr>
        <w:t>&lt;/NumAm&gt;</w:t>
      </w:r>
    </w:p>
    <w:p w14:paraId="5F7EFDBA"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25D8ADA7" w14:textId="77777777" w:rsidR="00E734EF" w:rsidRPr="009142CE" w:rsidRDefault="00E734EF" w:rsidP="00E734EF">
      <w:pPr>
        <w:pStyle w:val="NormalBold"/>
      </w:pPr>
      <w:r w:rsidRPr="009142CE">
        <w:rPr>
          <w:rStyle w:val="HideTWBExt"/>
          <w:noProof w:val="0"/>
          <w:color w:val="auto"/>
        </w:rPr>
        <w:t>&lt;/RepeatBlock-By&gt;</w:t>
      </w:r>
    </w:p>
    <w:p w14:paraId="048A946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36CA1EA"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B6756C4" w14:textId="77777777" w:rsidTr="007B6216">
        <w:trPr>
          <w:trHeight w:hRule="exact" w:val="240"/>
          <w:jc w:val="center"/>
        </w:trPr>
        <w:tc>
          <w:tcPr>
            <w:tcW w:w="9752" w:type="dxa"/>
            <w:gridSpan w:val="2"/>
          </w:tcPr>
          <w:p w14:paraId="098C6E12" w14:textId="77777777" w:rsidR="00E734EF" w:rsidRPr="009142CE" w:rsidRDefault="00E734EF" w:rsidP="007B6216"/>
        </w:tc>
      </w:tr>
      <w:tr w:rsidR="00E734EF" w:rsidRPr="009142CE" w14:paraId="4F83398F" w14:textId="77777777" w:rsidTr="007B6216">
        <w:trPr>
          <w:trHeight w:val="240"/>
          <w:jc w:val="center"/>
        </w:trPr>
        <w:tc>
          <w:tcPr>
            <w:tcW w:w="4876" w:type="dxa"/>
          </w:tcPr>
          <w:p w14:paraId="7678A02D" w14:textId="77777777" w:rsidR="00E734EF" w:rsidRPr="009142CE" w:rsidRDefault="00E734EF" w:rsidP="007B6216">
            <w:pPr>
              <w:pStyle w:val="AmColumnHeading"/>
            </w:pPr>
            <w:r w:rsidRPr="009142CE">
              <w:t>Kommissionens forslag</w:t>
            </w:r>
          </w:p>
        </w:tc>
        <w:tc>
          <w:tcPr>
            <w:tcW w:w="4876" w:type="dxa"/>
          </w:tcPr>
          <w:p w14:paraId="0CA5CBAC" w14:textId="77777777" w:rsidR="00E734EF" w:rsidRPr="009142CE" w:rsidRDefault="00E734EF" w:rsidP="007B6216">
            <w:pPr>
              <w:pStyle w:val="AmColumnHeading"/>
            </w:pPr>
            <w:r w:rsidRPr="009142CE">
              <w:t>Ændringsforslag</w:t>
            </w:r>
          </w:p>
        </w:tc>
      </w:tr>
      <w:tr w:rsidR="00E734EF" w:rsidRPr="009142CE" w14:paraId="7D620A19" w14:textId="77777777" w:rsidTr="007B6216">
        <w:trPr>
          <w:jc w:val="center"/>
        </w:trPr>
        <w:tc>
          <w:tcPr>
            <w:tcW w:w="4876" w:type="dxa"/>
          </w:tcPr>
          <w:p w14:paraId="78440600" w14:textId="77777777" w:rsidR="00E734EF" w:rsidRPr="009142CE" w:rsidRDefault="00E734EF" w:rsidP="007B6216">
            <w:pPr>
              <w:pStyle w:val="Normal6a"/>
            </w:pPr>
            <w:r w:rsidRPr="009142CE">
              <w:t>(54)</w:t>
            </w:r>
            <w:r w:rsidRPr="009142CE">
              <w:tab/>
            </w:r>
            <w:r w:rsidRPr="009142CE">
              <w:rPr>
                <w:b/>
                <w:i/>
              </w:rPr>
              <w:t>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w:t>
            </w:r>
            <w:r w:rsidRPr="009142CE">
              <w:t xml:space="preserve">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w:t>
            </w:r>
            <w:r w:rsidRPr="009142CE">
              <w:rPr>
                <w:b/>
                <w:i/>
              </w:rPr>
              <w:t>ulovlige</w:t>
            </w:r>
            <w:r w:rsidRPr="009142CE">
              <w:t xml:space="preserve"> bevægelser og forbedre den overordnede effektivitet af det fælles europæiske asylsystem.</w:t>
            </w:r>
          </w:p>
        </w:tc>
        <w:tc>
          <w:tcPr>
            <w:tcW w:w="4876" w:type="dxa"/>
          </w:tcPr>
          <w:p w14:paraId="64A73325" w14:textId="77777777" w:rsidR="00E734EF" w:rsidRPr="009142CE" w:rsidRDefault="00E734EF" w:rsidP="007B6216">
            <w:pPr>
              <w:pStyle w:val="Normal6a"/>
            </w:pPr>
            <w:r w:rsidRPr="009142CE">
              <w:t>(54)</w:t>
            </w:r>
            <w:r w:rsidRPr="009142CE">
              <w:tab/>
              <w:t xml:space="preserve">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w:t>
            </w:r>
            <w:r w:rsidRPr="009142CE">
              <w:rPr>
                <w:b/>
                <w:i/>
              </w:rPr>
              <w:t xml:space="preserve">de videre </w:t>
            </w:r>
            <w:r w:rsidRPr="009142CE">
              <w:t>bevægelser og forbedre den overordnede effektivitet af det fælles europæiske asylsystem.</w:t>
            </w:r>
          </w:p>
        </w:tc>
      </w:tr>
    </w:tbl>
    <w:p w14:paraId="352A645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658D9E4" w14:textId="77777777" w:rsidR="00E734EF" w:rsidRPr="009142CE" w:rsidRDefault="00E734EF" w:rsidP="00E734EF">
      <w:r w:rsidRPr="009142CE">
        <w:rPr>
          <w:rStyle w:val="HideTWBExt"/>
          <w:noProof w:val="0"/>
          <w:color w:val="auto"/>
        </w:rPr>
        <w:t>&lt;/Amend&gt;</w:t>
      </w:r>
    </w:p>
    <w:p w14:paraId="49B1AC5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623</w:t>
      </w:r>
      <w:r w:rsidRPr="009142CE">
        <w:rPr>
          <w:rStyle w:val="HideTWBExt"/>
          <w:noProof w:val="0"/>
          <w:color w:val="auto"/>
        </w:rPr>
        <w:t>&lt;/NumAm&gt;</w:t>
      </w:r>
    </w:p>
    <w:p w14:paraId="402E2BD9"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6550949" w14:textId="77777777" w:rsidR="00E734EF" w:rsidRPr="009142CE" w:rsidRDefault="00E734EF" w:rsidP="00E734EF">
      <w:pPr>
        <w:pStyle w:val="NormalBold"/>
      </w:pPr>
      <w:r w:rsidRPr="009142CE">
        <w:rPr>
          <w:rStyle w:val="HideTWBExt"/>
          <w:noProof w:val="0"/>
          <w:color w:val="auto"/>
        </w:rPr>
        <w:t>&lt;/RepeatBlock-By&gt;</w:t>
      </w:r>
    </w:p>
    <w:p w14:paraId="47520D1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1CDD1FA"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CAA0250" w14:textId="77777777" w:rsidTr="007B6216">
        <w:trPr>
          <w:trHeight w:hRule="exact" w:val="240"/>
          <w:jc w:val="center"/>
        </w:trPr>
        <w:tc>
          <w:tcPr>
            <w:tcW w:w="9752" w:type="dxa"/>
            <w:gridSpan w:val="2"/>
          </w:tcPr>
          <w:p w14:paraId="3FFD1F63" w14:textId="77777777" w:rsidR="00E734EF" w:rsidRPr="009142CE" w:rsidRDefault="00E734EF" w:rsidP="007B6216"/>
        </w:tc>
      </w:tr>
      <w:tr w:rsidR="00E734EF" w:rsidRPr="009142CE" w14:paraId="2DB1A378" w14:textId="77777777" w:rsidTr="007B6216">
        <w:trPr>
          <w:trHeight w:val="240"/>
          <w:jc w:val="center"/>
        </w:trPr>
        <w:tc>
          <w:tcPr>
            <w:tcW w:w="4876" w:type="dxa"/>
          </w:tcPr>
          <w:p w14:paraId="51279FBD" w14:textId="77777777" w:rsidR="00E734EF" w:rsidRPr="009142CE" w:rsidRDefault="00E734EF" w:rsidP="007B6216">
            <w:pPr>
              <w:pStyle w:val="AmColumnHeading"/>
            </w:pPr>
            <w:r w:rsidRPr="009142CE">
              <w:t>Kommissionens forslag</w:t>
            </w:r>
          </w:p>
        </w:tc>
        <w:tc>
          <w:tcPr>
            <w:tcW w:w="4876" w:type="dxa"/>
          </w:tcPr>
          <w:p w14:paraId="7827E60E" w14:textId="77777777" w:rsidR="00E734EF" w:rsidRPr="009142CE" w:rsidRDefault="00E734EF" w:rsidP="007B6216">
            <w:pPr>
              <w:pStyle w:val="AmColumnHeading"/>
            </w:pPr>
            <w:r w:rsidRPr="009142CE">
              <w:t>Ændringsforslag</w:t>
            </w:r>
          </w:p>
        </w:tc>
      </w:tr>
      <w:tr w:rsidR="00E734EF" w:rsidRPr="009142CE" w14:paraId="372155B5" w14:textId="77777777" w:rsidTr="007B6216">
        <w:trPr>
          <w:jc w:val="center"/>
        </w:trPr>
        <w:tc>
          <w:tcPr>
            <w:tcW w:w="4876" w:type="dxa"/>
          </w:tcPr>
          <w:p w14:paraId="12D8FA27" w14:textId="77777777" w:rsidR="00E734EF" w:rsidRPr="009142CE" w:rsidRDefault="00E734EF" w:rsidP="007B6216">
            <w:pPr>
              <w:pStyle w:val="Normal6a"/>
            </w:pPr>
            <w:r w:rsidRPr="009142CE">
              <w:t>(54)</w:t>
            </w:r>
            <w:r w:rsidRPr="009142CE">
              <w:tab/>
              <w:t xml:space="preserve">For at </w:t>
            </w:r>
            <w:r w:rsidRPr="009142CE">
              <w:rPr>
                <w:b/>
                <w:bCs/>
                <w:i/>
                <w:iCs/>
              </w:rPr>
              <w:t>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w:t>
            </w:r>
            <w:r w:rsidRPr="009142CE">
              <w:t>.</w:t>
            </w:r>
            <w:r w:rsidRPr="009142CE">
              <w:rPr>
                <w:b/>
                <w:i/>
              </w:rPr>
              <w:t xml:space="preserve">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w:t>
            </w:r>
            <w:r w:rsidRPr="009142CE">
              <w:t xml:space="preserve"> det fælles europæiske asylsystem.</w:t>
            </w:r>
          </w:p>
        </w:tc>
        <w:tc>
          <w:tcPr>
            <w:tcW w:w="4876" w:type="dxa"/>
          </w:tcPr>
          <w:p w14:paraId="29016F8E" w14:textId="77777777" w:rsidR="00E734EF" w:rsidRPr="009142CE" w:rsidRDefault="00E734EF" w:rsidP="007B6216">
            <w:pPr>
              <w:pStyle w:val="Normal6a"/>
            </w:pPr>
            <w:r w:rsidRPr="009142CE">
              <w:t>(54)</w:t>
            </w:r>
            <w:r w:rsidRPr="009142CE">
              <w:tab/>
              <w:t xml:space="preserve">For at </w:t>
            </w:r>
            <w:r w:rsidRPr="009142CE">
              <w:rPr>
                <w:b/>
                <w:i/>
              </w:rPr>
              <w:t>øge ansøgernes forståelse af, hvordan det fælles europæiske asylsystem fungerer, er det nødvendigt at forbedre formidlingen af information betragteligt</w:t>
            </w:r>
            <w:r w:rsidRPr="009142CE">
              <w:t>.</w:t>
            </w:r>
            <w:r w:rsidRPr="009142CE">
              <w:rPr>
                <w:b/>
                <w:i/>
              </w:rPr>
              <w:t xml:space="preserve"> Investering i udlevering af tilgængelig information til ansøgerne kort efter ankomsten vil i høj grad øge sandsynligheden for, at de vil forstå, acceptere og efterleve procedurerne i denne forordning. For at mindske de administrative krav og anvende de fælles ressourcer effektivt bør Asylagenturet udvikle passende informationsmateriale i tæt samarbejde med de nationale myndigheder. Asylagenturet bør anvende moderne informationsteknologi fuldt ud, når dette materiale udvikles. For at bistå asylansøgerne ordentligt bør Asylagenturet også udvikle audiovisuelt informationsmateriale, der kan anvendes som et supplement til skriftligt informationsmateriale. </w:t>
            </w:r>
            <w:r w:rsidRPr="009142CE">
              <w:rPr>
                <w:b/>
                <w:bCs/>
                <w:i/>
                <w:iCs/>
              </w:rPr>
              <w:t>Asylagenturet bør være ansvarligt for at vedligeholde et særligt websted for ansøgere og potentielle ansøgere med information om, hvordan</w:t>
            </w:r>
            <w:r w:rsidRPr="009142CE">
              <w:t xml:space="preserve"> det fælles europæiske asylsystem </w:t>
            </w:r>
            <w:r w:rsidRPr="009142CE">
              <w:rPr>
                <w:b/>
                <w:i/>
              </w:rPr>
              <w:t>fungerer, for at danne en modvægt til de ofte ukorrekte oplysninger, smuglerne giver dem</w:t>
            </w:r>
            <w:r w:rsidRPr="009142CE">
              <w:t xml:space="preserve">. </w:t>
            </w:r>
            <w:r w:rsidRPr="009142CE">
              <w:rPr>
                <w:b/>
                <w:i/>
              </w:rPr>
              <w:t>Det informationsmateriale, der udvikles af Asylagenturet, bør oversættes til og stilles til rådighed på alle de vigtigste sprog, som tales af asylansøgere, der ankommer til Unionen.</w:t>
            </w:r>
          </w:p>
        </w:tc>
      </w:tr>
    </w:tbl>
    <w:p w14:paraId="14E1C04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39AD849" w14:textId="77777777" w:rsidR="00E734EF" w:rsidRPr="009142CE" w:rsidRDefault="00E734EF" w:rsidP="00E734EF">
      <w:r w:rsidRPr="009142CE">
        <w:rPr>
          <w:rStyle w:val="HideTWBExt"/>
          <w:noProof w:val="0"/>
          <w:color w:val="auto"/>
        </w:rPr>
        <w:t>&lt;/Amend&gt;</w:t>
      </w:r>
    </w:p>
    <w:p w14:paraId="67C398F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624</w:t>
      </w:r>
      <w:r w:rsidRPr="009142CE">
        <w:rPr>
          <w:rStyle w:val="HideTWBExt"/>
          <w:noProof w:val="0"/>
          <w:color w:val="auto"/>
        </w:rPr>
        <w:t>&lt;/NumAm&gt;</w:t>
      </w:r>
    </w:p>
    <w:p w14:paraId="55D0BE4F"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4421B078" w14:textId="77777777" w:rsidR="00E734EF" w:rsidRPr="009142CE" w:rsidRDefault="00E734EF" w:rsidP="00E734EF">
      <w:pPr>
        <w:pStyle w:val="NormalBold"/>
      </w:pPr>
      <w:r w:rsidRPr="009142CE">
        <w:rPr>
          <w:rStyle w:val="HideTWBExt"/>
          <w:noProof w:val="0"/>
          <w:color w:val="auto"/>
        </w:rPr>
        <w:t>&lt;/RepeatBlock-By&gt;</w:t>
      </w:r>
    </w:p>
    <w:p w14:paraId="5B7BC84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6BF4015"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DA7B679" w14:textId="77777777" w:rsidTr="007B6216">
        <w:trPr>
          <w:trHeight w:hRule="exact" w:val="240"/>
          <w:jc w:val="center"/>
        </w:trPr>
        <w:tc>
          <w:tcPr>
            <w:tcW w:w="9752" w:type="dxa"/>
            <w:gridSpan w:val="2"/>
          </w:tcPr>
          <w:p w14:paraId="620A3BDF" w14:textId="77777777" w:rsidR="00E734EF" w:rsidRPr="009142CE" w:rsidRDefault="00E734EF" w:rsidP="007B6216"/>
        </w:tc>
      </w:tr>
      <w:tr w:rsidR="00E734EF" w:rsidRPr="009142CE" w14:paraId="771305F4" w14:textId="77777777" w:rsidTr="007B6216">
        <w:trPr>
          <w:trHeight w:val="240"/>
          <w:jc w:val="center"/>
        </w:trPr>
        <w:tc>
          <w:tcPr>
            <w:tcW w:w="4876" w:type="dxa"/>
          </w:tcPr>
          <w:p w14:paraId="66101F57" w14:textId="77777777" w:rsidR="00E734EF" w:rsidRPr="009142CE" w:rsidRDefault="00E734EF" w:rsidP="007B6216">
            <w:pPr>
              <w:pStyle w:val="AmColumnHeading"/>
            </w:pPr>
            <w:r w:rsidRPr="009142CE">
              <w:t>Kommissionens forslag</w:t>
            </w:r>
          </w:p>
        </w:tc>
        <w:tc>
          <w:tcPr>
            <w:tcW w:w="4876" w:type="dxa"/>
          </w:tcPr>
          <w:p w14:paraId="138F2F37" w14:textId="77777777" w:rsidR="00E734EF" w:rsidRPr="009142CE" w:rsidRDefault="00E734EF" w:rsidP="007B6216">
            <w:pPr>
              <w:pStyle w:val="AmColumnHeading"/>
            </w:pPr>
            <w:r w:rsidRPr="009142CE">
              <w:t>Ændringsforslag</w:t>
            </w:r>
          </w:p>
        </w:tc>
      </w:tr>
      <w:tr w:rsidR="00E734EF" w:rsidRPr="009142CE" w14:paraId="6F72BDAE" w14:textId="77777777" w:rsidTr="007B6216">
        <w:trPr>
          <w:jc w:val="center"/>
        </w:trPr>
        <w:tc>
          <w:tcPr>
            <w:tcW w:w="4876" w:type="dxa"/>
          </w:tcPr>
          <w:p w14:paraId="2FD84B97" w14:textId="77777777" w:rsidR="00E734EF" w:rsidRPr="009142CE" w:rsidRDefault="00E734EF" w:rsidP="007B6216">
            <w:pPr>
              <w:pStyle w:val="Normal6a"/>
            </w:pPr>
            <w:r w:rsidRPr="009142CE">
              <w:t>(54)</w:t>
            </w:r>
            <w:r w:rsidRPr="009142CE">
              <w:tab/>
              <w:t xml:space="preserve">For at begrænse muligheden for at ansøgeres adfærd fører til, at en anden medlemsstat ophører med at være ansvarlig eller bliver ansvarlig, bør de regler, der tillader, at ansvaret ophører eller skifter, hvis en person forlader medlemsstaternes område </w:t>
            </w:r>
            <w:r w:rsidRPr="009142CE">
              <w:rPr>
                <w:b/>
                <w:i/>
              </w:rPr>
              <w:t>i mindst tre måneder</w:t>
            </w:r>
            <w:r w:rsidRPr="009142CE">
              <w:t xml:space="preserve"> under behandlingen af ansøgningen eller forsvinder for at undgå overførsel til den medlemsstat, der er ansvarlig,</w:t>
            </w:r>
            <w:r w:rsidRPr="009142CE">
              <w:rPr>
                <w:b/>
                <w:i/>
              </w:rPr>
              <w:t xml:space="preserve"> i mere end 18 måneder,</w:t>
            </w:r>
            <w:r w:rsidRPr="009142CE">
              <w:t xml:space="preserve">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17D8B3B4" w14:textId="77777777" w:rsidR="00E734EF" w:rsidRPr="009142CE" w:rsidRDefault="00E734EF" w:rsidP="007B6216">
            <w:pPr>
              <w:pStyle w:val="Normal6a"/>
            </w:pPr>
            <w:r w:rsidRPr="009142CE">
              <w:t>(54)</w:t>
            </w:r>
            <w:r w:rsidRPr="009142CE">
              <w:tab/>
              <w:t>For at begrænse muligheden for at ansøgeres adfærd fører til, at en anden medlemsstat ophører med at være ansvarlig eller bliver ansvarlig, bør de regler, der tillader, at ansvaret ophører eller skifter, hvis en person forlader medlemsstaternes område under behandlingen af ansøgningen eller forsvinder for at undgå overførsel til den medlemsstat, der er ansvarlig,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irregulær 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r>
    </w:tbl>
    <w:p w14:paraId="1FE3AC6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7C58DBED" w14:textId="77777777" w:rsidR="00E734EF" w:rsidRPr="009142CE" w:rsidRDefault="00E734EF" w:rsidP="00E734EF">
      <w:r w:rsidRPr="009142CE">
        <w:rPr>
          <w:rStyle w:val="HideTWBExt"/>
          <w:noProof w:val="0"/>
          <w:color w:val="auto"/>
        </w:rPr>
        <w:t>&lt;/Amend&gt;</w:t>
      </w:r>
    </w:p>
    <w:p w14:paraId="6882AAF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625</w:t>
      </w:r>
      <w:r w:rsidRPr="009142CE">
        <w:rPr>
          <w:rStyle w:val="HideTWBExt"/>
          <w:noProof w:val="0"/>
          <w:color w:val="auto"/>
        </w:rPr>
        <w:t>&lt;/NumAm&gt;</w:t>
      </w:r>
    </w:p>
    <w:p w14:paraId="77E5C88D"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454BCEF8" w14:textId="77777777" w:rsidR="00E734EF" w:rsidRPr="009142CE" w:rsidRDefault="00E734EF" w:rsidP="00E734EF">
      <w:pPr>
        <w:pStyle w:val="NormalBold"/>
      </w:pPr>
      <w:r w:rsidRPr="009142CE">
        <w:rPr>
          <w:rStyle w:val="HideTWBExt"/>
          <w:noProof w:val="0"/>
          <w:color w:val="auto"/>
        </w:rPr>
        <w:t>&lt;/RepeatBlock-By&gt;</w:t>
      </w:r>
    </w:p>
    <w:p w14:paraId="084FE2C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BBBA83B" w14:textId="77777777" w:rsidR="00E734EF" w:rsidRPr="009142CE" w:rsidRDefault="00E734EF" w:rsidP="00E734EF">
      <w:pPr>
        <w:pStyle w:val="NormalBold"/>
      </w:pPr>
      <w:r w:rsidRPr="009142CE">
        <w:rPr>
          <w:rStyle w:val="HideTWBExt"/>
          <w:noProof w:val="0"/>
          <w:color w:val="auto"/>
        </w:rPr>
        <w:t>&lt;Article&gt;</w:t>
      </w:r>
      <w:r w:rsidRPr="009142CE">
        <w:t>Betragtning 54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B292D45" w14:textId="77777777" w:rsidTr="007B6216">
        <w:trPr>
          <w:trHeight w:hRule="exact" w:val="240"/>
          <w:jc w:val="center"/>
        </w:trPr>
        <w:tc>
          <w:tcPr>
            <w:tcW w:w="9752" w:type="dxa"/>
            <w:gridSpan w:val="2"/>
          </w:tcPr>
          <w:p w14:paraId="6931EB9F" w14:textId="77777777" w:rsidR="00E734EF" w:rsidRPr="009142CE" w:rsidRDefault="00E734EF" w:rsidP="007B6216"/>
        </w:tc>
      </w:tr>
      <w:tr w:rsidR="00E734EF" w:rsidRPr="009142CE" w14:paraId="48B96304" w14:textId="77777777" w:rsidTr="007B6216">
        <w:trPr>
          <w:trHeight w:val="240"/>
          <w:jc w:val="center"/>
        </w:trPr>
        <w:tc>
          <w:tcPr>
            <w:tcW w:w="4876" w:type="dxa"/>
          </w:tcPr>
          <w:p w14:paraId="35BA893B" w14:textId="77777777" w:rsidR="00E734EF" w:rsidRPr="009142CE" w:rsidRDefault="00E734EF" w:rsidP="007B6216">
            <w:pPr>
              <w:pStyle w:val="AmColumnHeading"/>
            </w:pPr>
            <w:r w:rsidRPr="009142CE">
              <w:t>Kommissionens forslag</w:t>
            </w:r>
          </w:p>
        </w:tc>
        <w:tc>
          <w:tcPr>
            <w:tcW w:w="4876" w:type="dxa"/>
          </w:tcPr>
          <w:p w14:paraId="502F7C1E" w14:textId="77777777" w:rsidR="00E734EF" w:rsidRPr="009142CE" w:rsidRDefault="00E734EF" w:rsidP="007B6216">
            <w:pPr>
              <w:pStyle w:val="AmColumnHeading"/>
            </w:pPr>
            <w:r w:rsidRPr="009142CE">
              <w:t>Ændringsforslag</w:t>
            </w:r>
          </w:p>
        </w:tc>
      </w:tr>
      <w:tr w:rsidR="00E734EF" w:rsidRPr="009142CE" w14:paraId="306BA6A1" w14:textId="77777777" w:rsidTr="007B6216">
        <w:trPr>
          <w:jc w:val="center"/>
        </w:trPr>
        <w:tc>
          <w:tcPr>
            <w:tcW w:w="4876" w:type="dxa"/>
          </w:tcPr>
          <w:p w14:paraId="0B185B4F" w14:textId="77777777" w:rsidR="00E734EF" w:rsidRPr="009142CE" w:rsidRDefault="00E734EF" w:rsidP="007B6216">
            <w:pPr>
              <w:pStyle w:val="Normal6a"/>
            </w:pPr>
            <w:r w:rsidRPr="009142CE">
              <w:t>(54)</w:t>
            </w:r>
            <w:r w:rsidRPr="009142CE">
              <w:tab/>
              <w:t xml:space="preserve">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w:t>
            </w:r>
            <w:r w:rsidRPr="009142CE">
              <w:rPr>
                <w:b/>
                <w:i/>
              </w:rPr>
              <w:t xml:space="preserve">irregulær </w:t>
            </w:r>
            <w:r w:rsidRPr="009142CE">
              <w:t>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c>
          <w:tcPr>
            <w:tcW w:w="4876" w:type="dxa"/>
          </w:tcPr>
          <w:p w14:paraId="4073AAC9" w14:textId="77777777" w:rsidR="00E734EF" w:rsidRPr="009142CE" w:rsidRDefault="00E734EF" w:rsidP="007B6216">
            <w:pPr>
              <w:pStyle w:val="Normal6a"/>
            </w:pPr>
            <w:r w:rsidRPr="009142CE">
              <w:t>(54)</w:t>
            </w:r>
            <w:r w:rsidRPr="009142CE">
              <w:tab/>
              <w:t xml:space="preserve">For at begrænse muligheden for at ansøgeres adfærd fører til, at en anden medlemsstat ophører med at være ansvarlig eller bliver ansvarlig, bør de regler, der tillader, at ansvaret ophører eller skifter, hvis en person forlader medlemsstaternes område i mindst tre måneder under behandlingen af ansøgningen eller forsvinder for at undgå overførsel til den medlemsstat, der er ansvarlig, i mere end 18 måneder, ophæves. Når fristen for at sende en meddelelse om tilbagetagelse ikke overholdes af den meddelende medlemsstat, bør der heller ikke ske en ændring af, hvem der er ansvarlig, for derved at undgå, at reglerne omgås, og proceduren obstrueres. I situationer, hvor en person er indrejst på </w:t>
            </w:r>
            <w:r w:rsidRPr="009142CE">
              <w:rPr>
                <w:b/>
                <w:i/>
              </w:rPr>
              <w:t xml:space="preserve">ulovlig </w:t>
            </w:r>
            <w:r w:rsidRPr="009142CE">
              <w:t>vis i en medlemsstat uden at ansøge om asyl, bør det tidsrum, hvorefter den pågældende medlemsstats ansvar ophører, og hvor en anden medlemsstat, hvori den pågældende person efterfølgende ansøger, bliver ansvarlig, forlænges med henblik på yderligere at tilskynde personer til at overholde reglerne og ansøge i den første indrejsemedlemsstat og således begrænse ulovlige bevægelser og forbedre den overordnede effektivitet af det fælles europæiske asylsystem.</w:t>
            </w:r>
          </w:p>
        </w:tc>
      </w:tr>
    </w:tbl>
    <w:p w14:paraId="2CE43E8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B3F0121" w14:textId="77777777" w:rsidR="00E734EF" w:rsidRPr="009142CE" w:rsidRDefault="00E734EF" w:rsidP="00E734EF">
      <w:r w:rsidRPr="009142CE">
        <w:rPr>
          <w:rStyle w:val="HideTWBExt"/>
          <w:noProof w:val="0"/>
          <w:color w:val="auto"/>
        </w:rPr>
        <w:t>&lt;/Amend&gt;</w:t>
      </w:r>
    </w:p>
    <w:p w14:paraId="7C60456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626</w:t>
      </w:r>
      <w:r w:rsidRPr="009142CE">
        <w:rPr>
          <w:rStyle w:val="HideTWBExt"/>
          <w:noProof w:val="0"/>
          <w:color w:val="auto"/>
        </w:rPr>
        <w:t>&lt;/NumAm&gt;</w:t>
      </w:r>
    </w:p>
    <w:p w14:paraId="14531D91"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3A2107A" w14:textId="77777777" w:rsidR="00E734EF" w:rsidRPr="009142CE" w:rsidRDefault="00E734EF" w:rsidP="00E734EF">
      <w:pPr>
        <w:pStyle w:val="NormalBold"/>
      </w:pPr>
      <w:r w:rsidRPr="009142CE">
        <w:rPr>
          <w:rStyle w:val="HideTWBExt"/>
          <w:noProof w:val="0"/>
          <w:color w:val="auto"/>
        </w:rPr>
        <w:t>&lt;/RepeatBlock-By&gt;</w:t>
      </w:r>
    </w:p>
    <w:p w14:paraId="0B5EF92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588348A" w14:textId="77777777" w:rsidR="00E734EF" w:rsidRPr="009142CE" w:rsidRDefault="00E734EF" w:rsidP="00E734EF">
      <w:pPr>
        <w:pStyle w:val="NormalBold"/>
      </w:pPr>
      <w:r w:rsidRPr="009142CE">
        <w:rPr>
          <w:rStyle w:val="HideTWBExt"/>
          <w:noProof w:val="0"/>
          <w:color w:val="auto"/>
        </w:rPr>
        <w:t>&lt;Article&gt;</w:t>
      </w:r>
      <w:r w:rsidRPr="009142CE">
        <w:t>Betragtning 54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2BC2141" w14:textId="77777777" w:rsidTr="007B6216">
        <w:trPr>
          <w:trHeight w:hRule="exact" w:val="240"/>
          <w:jc w:val="center"/>
        </w:trPr>
        <w:tc>
          <w:tcPr>
            <w:tcW w:w="9752" w:type="dxa"/>
            <w:gridSpan w:val="2"/>
          </w:tcPr>
          <w:p w14:paraId="65546BE5" w14:textId="77777777" w:rsidR="00E734EF" w:rsidRPr="009142CE" w:rsidRDefault="00E734EF" w:rsidP="007B6216"/>
        </w:tc>
      </w:tr>
      <w:tr w:rsidR="00E734EF" w:rsidRPr="009142CE" w14:paraId="1EB0CC9E" w14:textId="77777777" w:rsidTr="007B6216">
        <w:trPr>
          <w:trHeight w:val="240"/>
          <w:jc w:val="center"/>
        </w:trPr>
        <w:tc>
          <w:tcPr>
            <w:tcW w:w="4876" w:type="dxa"/>
          </w:tcPr>
          <w:p w14:paraId="3654BE7D" w14:textId="77777777" w:rsidR="00E734EF" w:rsidRPr="009142CE" w:rsidRDefault="00E734EF" w:rsidP="007B6216">
            <w:pPr>
              <w:pStyle w:val="AmColumnHeading"/>
            </w:pPr>
            <w:r w:rsidRPr="009142CE">
              <w:t>Kommissionens forslag</w:t>
            </w:r>
          </w:p>
        </w:tc>
        <w:tc>
          <w:tcPr>
            <w:tcW w:w="4876" w:type="dxa"/>
          </w:tcPr>
          <w:p w14:paraId="6C1C8F42" w14:textId="77777777" w:rsidR="00E734EF" w:rsidRPr="009142CE" w:rsidRDefault="00E734EF" w:rsidP="007B6216">
            <w:pPr>
              <w:pStyle w:val="AmColumnHeading"/>
            </w:pPr>
            <w:r w:rsidRPr="009142CE">
              <w:t>Ændringsforslag</w:t>
            </w:r>
          </w:p>
        </w:tc>
      </w:tr>
      <w:tr w:rsidR="00E734EF" w:rsidRPr="009142CE" w14:paraId="262C06D7" w14:textId="77777777" w:rsidTr="007B6216">
        <w:trPr>
          <w:jc w:val="center"/>
        </w:trPr>
        <w:tc>
          <w:tcPr>
            <w:tcW w:w="4876" w:type="dxa"/>
          </w:tcPr>
          <w:p w14:paraId="7FA683C4" w14:textId="77777777" w:rsidR="00E734EF" w:rsidRPr="009142CE" w:rsidRDefault="00E734EF" w:rsidP="007B6216">
            <w:pPr>
              <w:pStyle w:val="Normal6a"/>
            </w:pPr>
          </w:p>
        </w:tc>
        <w:tc>
          <w:tcPr>
            <w:tcW w:w="4876" w:type="dxa"/>
          </w:tcPr>
          <w:p w14:paraId="3219E326" w14:textId="58218005" w:rsidR="00E734EF" w:rsidRPr="009142CE" w:rsidRDefault="00E734EF" w:rsidP="007B6216">
            <w:pPr>
              <w:pStyle w:val="Normal6a"/>
            </w:pPr>
            <w:r w:rsidRPr="009142CE">
              <w:rPr>
                <w:b/>
                <w:i/>
              </w:rPr>
              <w:t>(54a)</w:t>
            </w:r>
            <w:r w:rsidRPr="009142CE">
              <w:tab/>
            </w:r>
            <w:r w:rsidRPr="009142CE">
              <w:rPr>
                <w:b/>
                <w:i/>
              </w:rPr>
              <w:t>Forskellige kategorier af ansøgere har forskellige informationsbehov, og informationen skal derfor stilles til rådighed på forskellige måder og være tilpasset disse behov. Det er navnlig vigtigt at sikre, at mindreårige har adgang til børnevenlig information, der er særligt tilpasset deres behov og situation. Det kan spille en afgørende rolle for både at skabe en positiv atmosfære for den mindreårige, men også for at opdage tilfælde af mistanke om menneskehandel, at der stilles korrekt og kvalitetspræget information til rådighed for både ledsagede og uledsagede mindreårige i et børnevenligt miljø.</w:t>
            </w:r>
          </w:p>
        </w:tc>
      </w:tr>
    </w:tbl>
    <w:p w14:paraId="020F3E6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DD89B4E" w14:textId="77777777" w:rsidR="00E734EF" w:rsidRPr="009142CE" w:rsidRDefault="00E734EF" w:rsidP="00E734EF">
      <w:r w:rsidRPr="009142CE">
        <w:rPr>
          <w:rStyle w:val="HideTWBExt"/>
          <w:noProof w:val="0"/>
          <w:color w:val="auto"/>
        </w:rPr>
        <w:t>&lt;/Amend&gt;</w:t>
      </w:r>
    </w:p>
    <w:p w14:paraId="301781C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627</w:t>
      </w:r>
      <w:r w:rsidRPr="009142CE">
        <w:rPr>
          <w:rStyle w:val="HideTWBExt"/>
          <w:noProof w:val="0"/>
          <w:color w:val="auto"/>
        </w:rPr>
        <w:t>&lt;/NumAm&gt;</w:t>
      </w:r>
    </w:p>
    <w:p w14:paraId="10DBA39D"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5208777" w14:textId="77777777" w:rsidR="00E734EF" w:rsidRPr="009142CE" w:rsidRDefault="00E734EF" w:rsidP="00E734EF">
      <w:pPr>
        <w:pStyle w:val="NormalBold"/>
      </w:pPr>
      <w:r w:rsidRPr="009142CE">
        <w:rPr>
          <w:rStyle w:val="HideTWBExt"/>
          <w:noProof w:val="0"/>
          <w:color w:val="auto"/>
        </w:rPr>
        <w:t>&lt;/RepeatBlock-By&gt;</w:t>
      </w:r>
    </w:p>
    <w:p w14:paraId="5BF9BA5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66F95B2" w14:textId="77777777" w:rsidR="00E734EF" w:rsidRPr="009142CE" w:rsidRDefault="00E734EF" w:rsidP="00E734EF">
      <w:pPr>
        <w:pStyle w:val="NormalBold"/>
      </w:pPr>
      <w:r w:rsidRPr="009142CE">
        <w:rPr>
          <w:rStyle w:val="HideTWBExt"/>
          <w:noProof w:val="0"/>
          <w:color w:val="auto"/>
        </w:rPr>
        <w:t>&lt;Article&gt;</w:t>
      </w:r>
      <w:r w:rsidRPr="009142CE">
        <w:t>Betragtning 55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D732EC2" w14:textId="77777777" w:rsidTr="007B6216">
        <w:trPr>
          <w:trHeight w:hRule="exact" w:val="240"/>
          <w:jc w:val="center"/>
        </w:trPr>
        <w:tc>
          <w:tcPr>
            <w:tcW w:w="9752" w:type="dxa"/>
            <w:gridSpan w:val="2"/>
          </w:tcPr>
          <w:p w14:paraId="51CE9692" w14:textId="77777777" w:rsidR="00E734EF" w:rsidRPr="009142CE" w:rsidRDefault="00E734EF" w:rsidP="007B6216"/>
        </w:tc>
      </w:tr>
      <w:tr w:rsidR="00E734EF" w:rsidRPr="009142CE" w14:paraId="7E14B47D" w14:textId="77777777" w:rsidTr="007B6216">
        <w:trPr>
          <w:trHeight w:val="240"/>
          <w:jc w:val="center"/>
        </w:trPr>
        <w:tc>
          <w:tcPr>
            <w:tcW w:w="4876" w:type="dxa"/>
          </w:tcPr>
          <w:p w14:paraId="46D5D2DE" w14:textId="77777777" w:rsidR="00E734EF" w:rsidRPr="009142CE" w:rsidRDefault="00E734EF" w:rsidP="007B6216">
            <w:pPr>
              <w:pStyle w:val="AmColumnHeading"/>
            </w:pPr>
            <w:r w:rsidRPr="009142CE">
              <w:t>Kommissionens forslag</w:t>
            </w:r>
          </w:p>
        </w:tc>
        <w:tc>
          <w:tcPr>
            <w:tcW w:w="4876" w:type="dxa"/>
          </w:tcPr>
          <w:p w14:paraId="14077B5F" w14:textId="77777777" w:rsidR="00E734EF" w:rsidRPr="009142CE" w:rsidRDefault="00E734EF" w:rsidP="007B6216">
            <w:pPr>
              <w:pStyle w:val="AmColumnHeading"/>
            </w:pPr>
            <w:r w:rsidRPr="009142CE">
              <w:t>Ændringsforslag</w:t>
            </w:r>
          </w:p>
        </w:tc>
      </w:tr>
      <w:tr w:rsidR="00E734EF" w:rsidRPr="009142CE" w14:paraId="01E1C8AF" w14:textId="77777777" w:rsidTr="007B6216">
        <w:trPr>
          <w:jc w:val="center"/>
        </w:trPr>
        <w:tc>
          <w:tcPr>
            <w:tcW w:w="4876" w:type="dxa"/>
          </w:tcPr>
          <w:p w14:paraId="7B5D1C76" w14:textId="77777777" w:rsidR="00E734EF" w:rsidRPr="009142CE" w:rsidRDefault="00E734EF" w:rsidP="007B6216">
            <w:pPr>
              <w:pStyle w:val="Normal6a"/>
            </w:pPr>
            <w:r w:rsidRPr="009142CE">
              <w:t>(55)</w:t>
            </w:r>
            <w:r w:rsidRPr="009142CE">
              <w:tab/>
              <w:t xml:space="preserve">Der bør afholdes en personlig samtale med ansøgeren for at lette afgørelsen af, hvilken medlemsstat der er ansvarlig for behandlingen af en ansøgning om international beskyttelse, medmindre ansøgeren </w:t>
            </w:r>
            <w:r w:rsidRPr="009142CE">
              <w:rPr>
                <w:b/>
                <w:i/>
              </w:rPr>
              <w:t>er forsvundet, ikke er mødt op til den personlige samtale uden nogen begrundelse eller</w:t>
            </w:r>
            <w:r w:rsidRPr="009142CE">
              <w:t xml:space="preserve"> har fremlagt tilstrækkelige oplysninger til at afgøre, hvilken medlemsstat der er ansvarlig. Når ansøgningen om international beskyttelse er registreret, bør ansøgeren navnlig underrettes om, at denne forordning finder anvendelse, at den medlemsstat, der er ansvarlig for behandlingen af vedkommendes ansøgning om international beskyttelse, gør dette på grundlag af objektive kriterier samt om</w:t>
            </w:r>
            <w:r w:rsidRPr="009142CE">
              <w:rPr>
                <w:b/>
                <w:i/>
              </w:rPr>
              <w:t>, hvilke rettigheder og</w:t>
            </w:r>
            <w:r w:rsidRPr="009142CE">
              <w:t xml:space="preserve"> forpligtelser den pågældende har i henhold til denne forordning, og om konsekvenserne af ikke at overholde dem.</w:t>
            </w:r>
          </w:p>
        </w:tc>
        <w:tc>
          <w:tcPr>
            <w:tcW w:w="4876" w:type="dxa"/>
          </w:tcPr>
          <w:p w14:paraId="3E19E137" w14:textId="77777777" w:rsidR="00E734EF" w:rsidRPr="009142CE" w:rsidRDefault="00E734EF" w:rsidP="007B6216">
            <w:pPr>
              <w:pStyle w:val="Normal6a"/>
            </w:pPr>
            <w:r w:rsidRPr="009142CE">
              <w:t>(55)</w:t>
            </w:r>
            <w:r w:rsidRPr="009142CE">
              <w:tab/>
              <w:t>Der bør afholdes en personlig samtale med ansøgeren for at lette afgørelsen af, hvilken medlemsstat der er ansvarlig for behandlingen af en ansøgning om international beskyttelse, medmindre ansøgeren har fremlagt tilstrækkelige oplysninger til at afgøre, hvilken medlemsstat der er ansvarlig</w:t>
            </w:r>
            <w:r w:rsidRPr="009142CE">
              <w:rPr>
                <w:b/>
                <w:i/>
              </w:rPr>
              <w:t>, og ansøgeren ikke anmoder om at blive hørt</w:t>
            </w:r>
            <w:r w:rsidRPr="009142CE">
              <w:t xml:space="preserve">. Når ansøgningen om international beskyttelse er registreret, bør ansøgeren navnlig underrettes om, at denne forordning finder anvendelse, at den medlemsstat, der er ansvarlig for behandlingen af vedkommendes ansøgning om international beskyttelse, gør dette på grundlag af objektive kriterier samt om </w:t>
            </w:r>
            <w:r w:rsidRPr="009142CE">
              <w:rPr>
                <w:b/>
                <w:i/>
              </w:rPr>
              <w:t xml:space="preserve">vedkommendes </w:t>
            </w:r>
            <w:r w:rsidRPr="009142CE">
              <w:t xml:space="preserve">forpligtelser den pågældende har i henhold til denne forordning, og om konsekvenserne af ikke at overholde dem. </w:t>
            </w:r>
            <w:r w:rsidRPr="009142CE">
              <w:rPr>
                <w:b/>
                <w:i/>
              </w:rPr>
              <w:t>Ansøgeren bør også underrettes om nødvendigheden af at fremlægge alle oplysninger, der er nødvendige for en korrekt afgørelse af, hvilken medlemsstat der er ansvarlig, navnlig om familiemedlemmer eller slægtninge er til stede i medlemsstaterne. Ansøgeren bør også informeres fuldt ud om sine rettigheder, herunder retten til adgang til effektive retsmidler og til juridisk bistand. Informationen bør gives til ansøgeren på et sprog, vedkommende forstår, i kortfattet og lettilgængelig form og i et klart og enkelt sprog.</w:t>
            </w:r>
          </w:p>
        </w:tc>
      </w:tr>
    </w:tbl>
    <w:p w14:paraId="4DDCA2E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462AD79" w14:textId="77777777" w:rsidR="00E734EF" w:rsidRPr="009142CE" w:rsidRDefault="00E734EF" w:rsidP="00E734EF">
      <w:r w:rsidRPr="009142CE">
        <w:rPr>
          <w:rStyle w:val="HideTWBExt"/>
          <w:noProof w:val="0"/>
          <w:color w:val="auto"/>
        </w:rPr>
        <w:t>&lt;/Amend&gt;</w:t>
      </w:r>
    </w:p>
    <w:p w14:paraId="4DBE667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628</w:t>
      </w:r>
      <w:r w:rsidRPr="009142CE">
        <w:rPr>
          <w:rStyle w:val="HideTWBExt"/>
          <w:noProof w:val="0"/>
          <w:color w:val="auto"/>
        </w:rPr>
        <w:t>&lt;/NumAm&gt;</w:t>
      </w:r>
    </w:p>
    <w:p w14:paraId="1C6DAADD"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3640ACA3" w14:textId="77777777" w:rsidR="00E734EF" w:rsidRPr="009142CE" w:rsidRDefault="00E734EF" w:rsidP="00E734EF">
      <w:pPr>
        <w:pStyle w:val="NormalBold"/>
      </w:pPr>
      <w:r w:rsidRPr="009142CE">
        <w:rPr>
          <w:rStyle w:val="HideTWBExt"/>
          <w:noProof w:val="0"/>
          <w:color w:val="auto"/>
        </w:rPr>
        <w:t>&lt;/RepeatBlock-By&gt;</w:t>
      </w:r>
    </w:p>
    <w:p w14:paraId="6A2BC69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C6DDBAE" w14:textId="77777777" w:rsidR="00E734EF" w:rsidRPr="009142CE" w:rsidRDefault="00E734EF" w:rsidP="00E734EF">
      <w:pPr>
        <w:pStyle w:val="NormalBold"/>
      </w:pPr>
      <w:r w:rsidRPr="009142CE">
        <w:rPr>
          <w:rStyle w:val="HideTWBExt"/>
          <w:noProof w:val="0"/>
          <w:color w:val="auto"/>
        </w:rPr>
        <w:t>&lt;Article&gt;</w:t>
      </w:r>
      <w:r w:rsidRPr="009142CE">
        <w:t>Betragtning 55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0F7B468" w14:textId="77777777" w:rsidTr="007B6216">
        <w:trPr>
          <w:trHeight w:hRule="exact" w:val="240"/>
          <w:jc w:val="center"/>
        </w:trPr>
        <w:tc>
          <w:tcPr>
            <w:tcW w:w="9752" w:type="dxa"/>
            <w:gridSpan w:val="2"/>
          </w:tcPr>
          <w:p w14:paraId="0D9179BB" w14:textId="77777777" w:rsidR="00E734EF" w:rsidRPr="009142CE" w:rsidRDefault="00E734EF" w:rsidP="007B6216"/>
        </w:tc>
      </w:tr>
      <w:tr w:rsidR="00E734EF" w:rsidRPr="009142CE" w14:paraId="2FA9BBE0" w14:textId="77777777" w:rsidTr="007B6216">
        <w:trPr>
          <w:trHeight w:val="240"/>
          <w:jc w:val="center"/>
        </w:trPr>
        <w:tc>
          <w:tcPr>
            <w:tcW w:w="4876" w:type="dxa"/>
          </w:tcPr>
          <w:p w14:paraId="59D0B978" w14:textId="77777777" w:rsidR="00E734EF" w:rsidRPr="009142CE" w:rsidRDefault="00E734EF" w:rsidP="007B6216">
            <w:pPr>
              <w:pStyle w:val="AmColumnHeading"/>
            </w:pPr>
            <w:r w:rsidRPr="009142CE">
              <w:t>Kommissionens forslag</w:t>
            </w:r>
          </w:p>
        </w:tc>
        <w:tc>
          <w:tcPr>
            <w:tcW w:w="4876" w:type="dxa"/>
          </w:tcPr>
          <w:p w14:paraId="37681992" w14:textId="77777777" w:rsidR="00E734EF" w:rsidRPr="009142CE" w:rsidRDefault="00E734EF" w:rsidP="007B6216">
            <w:pPr>
              <w:pStyle w:val="AmColumnHeading"/>
            </w:pPr>
            <w:r w:rsidRPr="009142CE">
              <w:t>Ændringsforslag</w:t>
            </w:r>
          </w:p>
        </w:tc>
      </w:tr>
      <w:tr w:rsidR="00E734EF" w:rsidRPr="009142CE" w14:paraId="60C16CDB" w14:textId="77777777" w:rsidTr="007B6216">
        <w:trPr>
          <w:jc w:val="center"/>
        </w:trPr>
        <w:tc>
          <w:tcPr>
            <w:tcW w:w="4876" w:type="dxa"/>
          </w:tcPr>
          <w:p w14:paraId="1D993EF1" w14:textId="77777777" w:rsidR="00E734EF" w:rsidRPr="009142CE" w:rsidRDefault="00E734EF" w:rsidP="007B6216">
            <w:pPr>
              <w:pStyle w:val="Normal6a"/>
            </w:pPr>
            <w:r w:rsidRPr="009142CE">
              <w:t>(55)</w:t>
            </w:r>
            <w:r w:rsidRPr="009142CE">
              <w:tab/>
              <w:t xml:space="preserve">Der bør afholdes en personlig samtale med ansøgeren for at lette afgørelsen af, hvilken medlemsstat der er ansvarlig for behandlingen af en ansøgning om international beskyttelse, medmindre ansøgeren </w:t>
            </w:r>
            <w:r w:rsidRPr="009142CE">
              <w:rPr>
                <w:b/>
                <w:i/>
              </w:rPr>
              <w:t>er forsvundet, ikke er mødt op til den personlige samtale uden nogen begrundelse eller</w:t>
            </w:r>
            <w:r w:rsidRPr="009142CE">
              <w:t xml:space="preserve"> har fremlagt tilstrækkelige oplysninger til at afgøre, hvilken medlemsstat der er ansvarlig. Når ansøgningen om international beskyttelse er registreret, bør ansøgeren navnlig underrettes om, at denne forordning finder anvendelse, </w:t>
            </w:r>
            <w:r w:rsidRPr="009142CE">
              <w:rPr>
                <w:b/>
                <w:i/>
              </w:rPr>
              <w:t>at den medlemsstat, der er ansvarlig for behandlingen af vedkommendes ansøgning om international beskyttelse, gør dette på grundlag af objektive kriterier samt</w:t>
            </w:r>
            <w:r w:rsidRPr="009142CE">
              <w:t xml:space="preserve"> om, hvilke rettigheder og forpligtelser den pågældende har i henhold til denne forordning, og om konsekvenserne af ikke at overholde dem.</w:t>
            </w:r>
          </w:p>
        </w:tc>
        <w:tc>
          <w:tcPr>
            <w:tcW w:w="4876" w:type="dxa"/>
          </w:tcPr>
          <w:p w14:paraId="1B1070BB" w14:textId="77777777" w:rsidR="00E734EF" w:rsidRPr="009142CE" w:rsidRDefault="00E734EF" w:rsidP="007B6216">
            <w:pPr>
              <w:pStyle w:val="Normal6a"/>
            </w:pPr>
            <w:r w:rsidRPr="009142CE">
              <w:t>(55)</w:t>
            </w:r>
            <w:r w:rsidRPr="009142CE">
              <w:tab/>
              <w:t>Der bør afholdes en personlig samtale med ansøgeren for at lette afgørelsen af, hvilken medlemsstat der er ansvarlig for behandlingen af en ansøgning om international beskyttelse, medmindre ansøgeren har fremlagt tilstrækkelige oplysninger til at afgøre, hvilken medlemsstat der er ansvarlig</w:t>
            </w:r>
            <w:r w:rsidRPr="009142CE">
              <w:rPr>
                <w:b/>
                <w:i/>
              </w:rPr>
              <w:t>, og ansøgeren ikke anmoder om at blive hørt</w:t>
            </w:r>
            <w:r w:rsidRPr="009142CE">
              <w:t>. Når ansøgningen om international beskyttelse er registreret, bør ansøgeren navnlig underrettes om, at denne forordning finder anvendelse, om, hvilke rettigheder og forpligtelser den pågældende har i henhold til denne forordning, og om konsekvenserne af ikke at overholde dem</w:t>
            </w:r>
            <w:r w:rsidRPr="009142CE">
              <w:rPr>
                <w:b/>
                <w:i/>
              </w:rPr>
              <w:t>, og om nødvendigheden af at fremlægge alle oplysninger, der er relevante for afgørelsen af, hvilken medlemsstat der er ansvarlig, navnlig om familiemedlemmer er til stede i medlemsstaterne, og om anden betydningsfuld forbindelse.</w:t>
            </w:r>
            <w:r w:rsidRPr="009142CE">
              <w:t xml:space="preserve"> </w:t>
            </w:r>
            <w:r w:rsidRPr="009142CE">
              <w:rPr>
                <w:b/>
                <w:i/>
              </w:rPr>
              <w:t>Ansøgeren bør også informeres fuldt ud om sine rettigheder, herunder retten til adgang til effektive retsmidler og til juridisk bistand. Informationen bør gives på et sprog, vedkommende forstår og kan kommunikere på, i kortfattet, gennemsigtig, letforståelig og lettilgængelig form og i et klart og enkelt sprog.</w:t>
            </w:r>
          </w:p>
        </w:tc>
      </w:tr>
    </w:tbl>
    <w:p w14:paraId="7779ECD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B80DC4A" w14:textId="77777777" w:rsidR="00E734EF" w:rsidRPr="009142CE" w:rsidRDefault="00E734EF" w:rsidP="00E734EF">
      <w:r w:rsidRPr="009142CE">
        <w:rPr>
          <w:rStyle w:val="HideTWBExt"/>
          <w:noProof w:val="0"/>
          <w:color w:val="auto"/>
        </w:rPr>
        <w:t>&lt;/Amend&gt;</w:t>
      </w:r>
    </w:p>
    <w:p w14:paraId="46AFC76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629</w:t>
      </w:r>
      <w:r w:rsidRPr="009142CE">
        <w:rPr>
          <w:rStyle w:val="HideTWBExt"/>
          <w:noProof w:val="0"/>
          <w:color w:val="auto"/>
        </w:rPr>
        <w:t>&lt;/NumAm&gt;</w:t>
      </w:r>
    </w:p>
    <w:p w14:paraId="60823F9E"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w:t>
      </w:r>
      <w:r w:rsidRPr="009142CE">
        <w:rPr>
          <w:rStyle w:val="HideTWBExt"/>
          <w:noProof w:val="0"/>
          <w:color w:val="auto"/>
        </w:rPr>
        <w:t>&lt;/Members&gt;</w:t>
      </w:r>
    </w:p>
    <w:p w14:paraId="7FCF88E1" w14:textId="77777777" w:rsidR="00E734EF" w:rsidRPr="009142CE" w:rsidRDefault="00E734EF" w:rsidP="00E734EF">
      <w:pPr>
        <w:pStyle w:val="NormalBold"/>
      </w:pPr>
      <w:r w:rsidRPr="009142CE">
        <w:rPr>
          <w:rStyle w:val="HideTWBExt"/>
          <w:noProof w:val="0"/>
          <w:color w:val="auto"/>
        </w:rPr>
        <w:t>&lt;/RepeatBlock-By&gt;</w:t>
      </w:r>
    </w:p>
    <w:p w14:paraId="57C322F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202D1F" w14:textId="77777777" w:rsidR="00E734EF" w:rsidRPr="009142CE" w:rsidRDefault="00E734EF" w:rsidP="00E734EF">
      <w:pPr>
        <w:pStyle w:val="NormalBold"/>
      </w:pPr>
      <w:r w:rsidRPr="009142CE">
        <w:rPr>
          <w:rStyle w:val="HideTWBExt"/>
          <w:noProof w:val="0"/>
          <w:color w:val="auto"/>
        </w:rPr>
        <w:t>&lt;Article&gt;</w:t>
      </w:r>
      <w:r w:rsidRPr="009142CE">
        <w:t>Betragtning 55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FC71576" w14:textId="77777777" w:rsidTr="007B6216">
        <w:trPr>
          <w:trHeight w:hRule="exact" w:val="240"/>
          <w:jc w:val="center"/>
        </w:trPr>
        <w:tc>
          <w:tcPr>
            <w:tcW w:w="9752" w:type="dxa"/>
            <w:gridSpan w:val="2"/>
          </w:tcPr>
          <w:p w14:paraId="116FF999" w14:textId="77777777" w:rsidR="00E734EF" w:rsidRPr="009142CE" w:rsidRDefault="00E734EF" w:rsidP="007B6216"/>
        </w:tc>
      </w:tr>
      <w:tr w:rsidR="00E734EF" w:rsidRPr="009142CE" w14:paraId="7646E045" w14:textId="77777777" w:rsidTr="007B6216">
        <w:trPr>
          <w:trHeight w:val="240"/>
          <w:jc w:val="center"/>
        </w:trPr>
        <w:tc>
          <w:tcPr>
            <w:tcW w:w="4876" w:type="dxa"/>
          </w:tcPr>
          <w:p w14:paraId="638F1027" w14:textId="77777777" w:rsidR="00E734EF" w:rsidRPr="009142CE" w:rsidRDefault="00E734EF" w:rsidP="007B6216">
            <w:pPr>
              <w:pStyle w:val="AmColumnHeading"/>
            </w:pPr>
            <w:r w:rsidRPr="009142CE">
              <w:t>Kommissionens forslag</w:t>
            </w:r>
          </w:p>
        </w:tc>
        <w:tc>
          <w:tcPr>
            <w:tcW w:w="4876" w:type="dxa"/>
          </w:tcPr>
          <w:p w14:paraId="026BA288" w14:textId="77777777" w:rsidR="00E734EF" w:rsidRPr="009142CE" w:rsidRDefault="00E734EF" w:rsidP="007B6216">
            <w:pPr>
              <w:pStyle w:val="AmColumnHeading"/>
            </w:pPr>
            <w:r w:rsidRPr="009142CE">
              <w:t>Ændringsforslag</w:t>
            </w:r>
          </w:p>
        </w:tc>
      </w:tr>
      <w:tr w:rsidR="00E734EF" w:rsidRPr="009142CE" w14:paraId="0CC7D6C6" w14:textId="77777777" w:rsidTr="007B6216">
        <w:trPr>
          <w:jc w:val="center"/>
        </w:trPr>
        <w:tc>
          <w:tcPr>
            <w:tcW w:w="4876" w:type="dxa"/>
          </w:tcPr>
          <w:p w14:paraId="18169EFF" w14:textId="77777777" w:rsidR="00E734EF" w:rsidRPr="009142CE" w:rsidRDefault="00E734EF" w:rsidP="007B6216">
            <w:pPr>
              <w:pStyle w:val="Normal6a"/>
            </w:pPr>
            <w:r w:rsidRPr="009142CE">
              <w:t>(55)</w:t>
            </w:r>
            <w:r w:rsidRPr="009142CE">
              <w:tab/>
              <w:t>Der bør afholdes en personlig samtale med ansøgeren for at lette afgørelsen af, hvilken medlemsstat der er ansvarlig for behandlingen af en ansøgning om international beskyttelse, medmindre ansøgeren er forsvundet, ikke er mødt op til den personlige samtale uden nogen begrundelse eller har fremlagt tilstrækkelige oplysninger til at afgøre, hvilken medlemsstat der er ansvarlig. Når ansøgningen om international beskyttelse er registreret, bør ansøgeren navnlig underrettes om, at denne forordning finder anvendelse, at den medlemsstat, der er ansvarlig for behandlingen af vedkommendes ansøgning om international beskyttelse, gør dette på grundlag af objektive kriterier samt om, hvilke rettigheder og forpligtelser den pågældende har i henhold til denne forordning, og om konsekvenserne af ikke at overholde dem.</w:t>
            </w:r>
          </w:p>
        </w:tc>
        <w:tc>
          <w:tcPr>
            <w:tcW w:w="4876" w:type="dxa"/>
          </w:tcPr>
          <w:p w14:paraId="36DE64A5" w14:textId="77777777" w:rsidR="00E734EF" w:rsidRPr="009142CE" w:rsidRDefault="00E734EF" w:rsidP="007B6216">
            <w:pPr>
              <w:pStyle w:val="Normal6a"/>
            </w:pPr>
            <w:r w:rsidRPr="009142CE">
              <w:t>(55)</w:t>
            </w:r>
            <w:r w:rsidRPr="009142CE">
              <w:tab/>
              <w:t>Der bør afholdes en personlig samtale med ansøgeren for at lette afgørelsen af, hvilken medlemsstat der er ansvarlig for behandlingen af en ansøgning om international beskyttelse</w:t>
            </w:r>
            <w:r w:rsidRPr="009142CE">
              <w:rPr>
                <w:b/>
                <w:i/>
              </w:rPr>
              <w:t>, og for at give ansøgeren klare oplysninger om proceduren</w:t>
            </w:r>
            <w:r w:rsidRPr="009142CE">
              <w:t>, medmindre ansøgeren er forsvundet, ikke er mødt op til den personlige samtale uden nogen begrundelse eller har fremlagt tilstrækkelige oplysninger til at afgøre, hvilken medlemsstat der er ansvarlig. Når ansøgningen om international beskyttelse er registreret, bør ansøgeren navnlig underrettes om, at denne forordning finder anvendelse, at den medlemsstat, der er ansvarlig for behandlingen af vedkommendes ansøgning om international beskyttelse, gør dette på grundlag af objektive kriterier samt om, hvilke rettigheder og forpligtelser den pågældende har i henhold til denne forordning, og om konsekvenserne af ikke at overholde dem.</w:t>
            </w:r>
          </w:p>
        </w:tc>
      </w:tr>
    </w:tbl>
    <w:p w14:paraId="698732A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2B04BBB" w14:textId="77777777" w:rsidR="00E734EF" w:rsidRPr="009142CE" w:rsidRDefault="00E734EF" w:rsidP="00E734EF">
      <w:r w:rsidRPr="009142CE">
        <w:rPr>
          <w:rStyle w:val="HideTWBExt"/>
          <w:noProof w:val="0"/>
          <w:color w:val="auto"/>
        </w:rPr>
        <w:t>&lt;/Amend&gt;</w:t>
      </w:r>
    </w:p>
    <w:p w14:paraId="0F5E2EB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630</w:t>
      </w:r>
      <w:r w:rsidRPr="009142CE">
        <w:rPr>
          <w:rStyle w:val="HideTWBExt"/>
          <w:noProof w:val="0"/>
          <w:color w:val="auto"/>
        </w:rPr>
        <w:t>&lt;/NumAm&gt;</w:t>
      </w:r>
    </w:p>
    <w:p w14:paraId="2B33DE4E"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FE42169" w14:textId="77777777" w:rsidR="00E734EF" w:rsidRPr="009142CE" w:rsidRDefault="00E734EF" w:rsidP="00E734EF">
      <w:pPr>
        <w:pStyle w:val="NormalBold"/>
      </w:pPr>
      <w:r w:rsidRPr="009142CE">
        <w:rPr>
          <w:rStyle w:val="HideTWBExt"/>
          <w:noProof w:val="0"/>
          <w:color w:val="auto"/>
        </w:rPr>
        <w:t>&lt;/RepeatBlock-By&gt;</w:t>
      </w:r>
    </w:p>
    <w:p w14:paraId="6DE2B97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DF31CD2" w14:textId="77777777" w:rsidR="00E734EF" w:rsidRPr="009142CE" w:rsidRDefault="00E734EF" w:rsidP="00E734EF">
      <w:pPr>
        <w:pStyle w:val="NormalBold"/>
      </w:pPr>
      <w:r w:rsidRPr="009142CE">
        <w:rPr>
          <w:rStyle w:val="HideTWBExt"/>
          <w:noProof w:val="0"/>
          <w:color w:val="auto"/>
        </w:rPr>
        <w:t>&lt;Article&gt;</w:t>
      </w:r>
      <w:r w:rsidRPr="009142CE">
        <w:t>Betragtning 55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1A54C82" w14:textId="77777777" w:rsidTr="007B6216">
        <w:trPr>
          <w:trHeight w:hRule="exact" w:val="240"/>
          <w:jc w:val="center"/>
        </w:trPr>
        <w:tc>
          <w:tcPr>
            <w:tcW w:w="9752" w:type="dxa"/>
            <w:gridSpan w:val="2"/>
          </w:tcPr>
          <w:p w14:paraId="62A57C7A" w14:textId="77777777" w:rsidR="00E734EF" w:rsidRPr="009142CE" w:rsidRDefault="00E734EF" w:rsidP="007B6216"/>
        </w:tc>
      </w:tr>
      <w:tr w:rsidR="00E734EF" w:rsidRPr="009142CE" w14:paraId="19FD17FD" w14:textId="77777777" w:rsidTr="007B6216">
        <w:trPr>
          <w:trHeight w:val="240"/>
          <w:jc w:val="center"/>
        </w:trPr>
        <w:tc>
          <w:tcPr>
            <w:tcW w:w="4876" w:type="dxa"/>
          </w:tcPr>
          <w:p w14:paraId="3D74D831" w14:textId="77777777" w:rsidR="00E734EF" w:rsidRPr="009142CE" w:rsidRDefault="00E734EF" w:rsidP="007B6216">
            <w:pPr>
              <w:pStyle w:val="AmColumnHeading"/>
            </w:pPr>
            <w:r w:rsidRPr="009142CE">
              <w:t>Kommissionens forslag</w:t>
            </w:r>
          </w:p>
        </w:tc>
        <w:tc>
          <w:tcPr>
            <w:tcW w:w="4876" w:type="dxa"/>
          </w:tcPr>
          <w:p w14:paraId="469695C9" w14:textId="77777777" w:rsidR="00E734EF" w:rsidRPr="009142CE" w:rsidRDefault="00E734EF" w:rsidP="007B6216">
            <w:pPr>
              <w:pStyle w:val="AmColumnHeading"/>
            </w:pPr>
            <w:r w:rsidRPr="009142CE">
              <w:t>Ændringsforslag</w:t>
            </w:r>
          </w:p>
        </w:tc>
      </w:tr>
      <w:tr w:rsidR="00E734EF" w:rsidRPr="009142CE" w14:paraId="6232C7D3" w14:textId="77777777" w:rsidTr="007B6216">
        <w:trPr>
          <w:jc w:val="center"/>
        </w:trPr>
        <w:tc>
          <w:tcPr>
            <w:tcW w:w="4876" w:type="dxa"/>
          </w:tcPr>
          <w:p w14:paraId="1D8E01D4" w14:textId="77777777" w:rsidR="00E734EF" w:rsidRPr="009142CE" w:rsidRDefault="00E734EF" w:rsidP="007B6216">
            <w:pPr>
              <w:pStyle w:val="Normal6a"/>
            </w:pPr>
          </w:p>
        </w:tc>
        <w:tc>
          <w:tcPr>
            <w:tcW w:w="4876" w:type="dxa"/>
          </w:tcPr>
          <w:p w14:paraId="6BE8EF57" w14:textId="77777777" w:rsidR="00E734EF" w:rsidRPr="009142CE" w:rsidRDefault="00E734EF" w:rsidP="007B6216">
            <w:pPr>
              <w:pStyle w:val="Normal6a"/>
            </w:pPr>
            <w:r w:rsidRPr="009142CE">
              <w:rPr>
                <w:b/>
                <w:i/>
              </w:rPr>
              <w:t>(55a)</w:t>
            </w:r>
            <w:r w:rsidRPr="009142CE">
              <w:tab/>
            </w:r>
            <w:r w:rsidRPr="009142CE">
              <w:rPr>
                <w:b/>
                <w:i/>
              </w:rPr>
              <w:t>Den person, som forestår den personlige samtale, bør have gennemgået en tilstrækkelig uddannelse til at kunne tage hensyn til ansøgerens personlige og generelle omstændigheder, herunder vedkommendes kulturelle oprindelse, alder, køn, seksuelle orientering, kønsidentitet og sårbarhed. Medarbejdere, der gennemfører samtaler med ansøgere, bør også have erhvervet almen viden og være bevidste om spørgsmål, der kan have en negativ indvirkning på ansøgerens evne til at blive interviewet, f.eks. tegn på at personen tidligere kan have været udsat for tortur.</w:t>
            </w:r>
          </w:p>
        </w:tc>
      </w:tr>
    </w:tbl>
    <w:p w14:paraId="5128E72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938CCE3" w14:textId="77777777" w:rsidR="00E734EF" w:rsidRPr="009142CE" w:rsidRDefault="00E734EF" w:rsidP="00E734EF">
      <w:r w:rsidRPr="009142CE">
        <w:rPr>
          <w:rStyle w:val="HideTWBExt"/>
          <w:noProof w:val="0"/>
          <w:color w:val="auto"/>
        </w:rPr>
        <w:t>&lt;/Amend&gt;</w:t>
      </w:r>
    </w:p>
    <w:p w14:paraId="720D843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631</w:t>
      </w:r>
      <w:r w:rsidRPr="009142CE">
        <w:rPr>
          <w:rStyle w:val="HideTWBExt"/>
          <w:noProof w:val="0"/>
          <w:color w:val="auto"/>
        </w:rPr>
        <w:t>&lt;/NumAm&gt;</w:t>
      </w:r>
    </w:p>
    <w:p w14:paraId="0B954BEF"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798EB450" w14:textId="77777777" w:rsidR="00E734EF" w:rsidRPr="009142CE" w:rsidRDefault="00E734EF" w:rsidP="00E734EF">
      <w:pPr>
        <w:pStyle w:val="NormalBold"/>
      </w:pPr>
      <w:r w:rsidRPr="009142CE">
        <w:rPr>
          <w:rStyle w:val="HideTWBExt"/>
          <w:noProof w:val="0"/>
          <w:color w:val="auto"/>
        </w:rPr>
        <w:t>&lt;/RepeatBlock-By&gt;</w:t>
      </w:r>
    </w:p>
    <w:p w14:paraId="72A84C8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D8C0359"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57D2D6A" w14:textId="77777777" w:rsidTr="007B6216">
        <w:trPr>
          <w:trHeight w:hRule="exact" w:val="240"/>
          <w:jc w:val="center"/>
        </w:trPr>
        <w:tc>
          <w:tcPr>
            <w:tcW w:w="9752" w:type="dxa"/>
            <w:gridSpan w:val="2"/>
          </w:tcPr>
          <w:p w14:paraId="3F694B5E" w14:textId="77777777" w:rsidR="00E734EF" w:rsidRPr="009142CE" w:rsidRDefault="00E734EF" w:rsidP="007B6216"/>
        </w:tc>
      </w:tr>
      <w:tr w:rsidR="00E734EF" w:rsidRPr="009142CE" w14:paraId="4F993A48" w14:textId="77777777" w:rsidTr="007B6216">
        <w:trPr>
          <w:trHeight w:val="240"/>
          <w:jc w:val="center"/>
        </w:trPr>
        <w:tc>
          <w:tcPr>
            <w:tcW w:w="4876" w:type="dxa"/>
          </w:tcPr>
          <w:p w14:paraId="6E44144C" w14:textId="77777777" w:rsidR="00E734EF" w:rsidRPr="009142CE" w:rsidRDefault="00E734EF" w:rsidP="007B6216">
            <w:pPr>
              <w:pStyle w:val="AmColumnHeading"/>
            </w:pPr>
            <w:r w:rsidRPr="009142CE">
              <w:t>Kommissionens forslag</w:t>
            </w:r>
          </w:p>
        </w:tc>
        <w:tc>
          <w:tcPr>
            <w:tcW w:w="4876" w:type="dxa"/>
          </w:tcPr>
          <w:p w14:paraId="44CB8AD1" w14:textId="77777777" w:rsidR="00E734EF" w:rsidRPr="009142CE" w:rsidRDefault="00E734EF" w:rsidP="007B6216">
            <w:pPr>
              <w:pStyle w:val="AmColumnHeading"/>
            </w:pPr>
            <w:r w:rsidRPr="009142CE">
              <w:t>Ændringsforslag</w:t>
            </w:r>
          </w:p>
        </w:tc>
      </w:tr>
      <w:tr w:rsidR="00E734EF" w:rsidRPr="009142CE" w14:paraId="17F76BB6" w14:textId="77777777" w:rsidTr="007B6216">
        <w:trPr>
          <w:jc w:val="center"/>
        </w:trPr>
        <w:tc>
          <w:tcPr>
            <w:tcW w:w="4876" w:type="dxa"/>
          </w:tcPr>
          <w:p w14:paraId="445DCB80" w14:textId="77777777" w:rsidR="00E734EF" w:rsidRPr="009142CE" w:rsidRDefault="00E734EF" w:rsidP="007B6216">
            <w:pPr>
              <w:pStyle w:val="Normal6a"/>
            </w:pPr>
            <w:r w:rsidRPr="009142CE">
              <w:t>(56)</w:t>
            </w:r>
            <w:r w:rsidRPr="009142CE">
              <w:tab/>
              <w:t xml:space="preserve">For at sikre en effektiv beskyttelse af </w:t>
            </w:r>
            <w:r w:rsidRPr="009142CE">
              <w:rPr>
                <w:b/>
                <w:i/>
              </w:rPr>
              <w:t>de pågældende personers</w:t>
            </w:r>
            <w:r w:rsidRPr="009142CE">
              <w:t xml:space="preserve"> rettigheder </w:t>
            </w:r>
            <w:r w:rsidRPr="009142CE">
              <w:rPr>
                <w:b/>
                <w:i/>
              </w:rPr>
              <w:t xml:space="preserve">bør der fastlægges retsgarantier og en ret til adgang til effektive retsmidler i forbindelse med afgørelser vedrørende overførsler til den ansvarlige </w:t>
            </w:r>
            <w:r w:rsidRPr="009142CE">
              <w:t>medlemsstat</w:t>
            </w:r>
            <w:r w:rsidRPr="009142CE">
              <w:rPr>
                <w:b/>
                <w:i/>
              </w:rPr>
              <w:t>, jf. navnlig artikel 47 i Den Europæiske Unions charter om grundlæggende rettigheder</w:t>
            </w:r>
            <w:r w:rsidRPr="009142CE">
              <w:t>.</w:t>
            </w:r>
            <w:r w:rsidRPr="009142CE">
              <w:rPr>
                <w:b/>
                <w:i/>
              </w:rPr>
              <w:t xml:space="preserve">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r w:rsidRPr="009142CE">
              <w:t xml:space="preserve"> </w:t>
            </w:r>
            <w:r w:rsidRPr="009142CE">
              <w:rPr>
                <w:b/>
                <w:i/>
              </w:rPr>
              <w:t>Anvendelsesområdet for det effektive retsmiddel bør begrænses til en vurdering af, om ansøgerens grundlæggende ret til respekt for familieliv, børns rettigheder eller forbuddet mod umenneskelig og nedværdigende behandling risikerer at blive tilsidesat.</w:t>
            </w:r>
          </w:p>
        </w:tc>
        <w:tc>
          <w:tcPr>
            <w:tcW w:w="4876" w:type="dxa"/>
          </w:tcPr>
          <w:p w14:paraId="5D54C431" w14:textId="77777777" w:rsidR="00E734EF" w:rsidRPr="009142CE" w:rsidRDefault="00E734EF" w:rsidP="007B6216">
            <w:pPr>
              <w:pStyle w:val="Normal6a"/>
            </w:pPr>
            <w:r w:rsidRPr="009142CE">
              <w:t>(56)</w:t>
            </w:r>
            <w:r w:rsidRPr="009142CE">
              <w:tab/>
              <w:t xml:space="preserve">For at sikre en effektiv beskyttelse af </w:t>
            </w:r>
            <w:r w:rsidRPr="009142CE">
              <w:rPr>
                <w:b/>
                <w:i/>
              </w:rPr>
              <w:t>medlemsstaternes borgeres</w:t>
            </w:r>
            <w:r w:rsidRPr="009142CE">
              <w:t xml:space="preserve"> rettigheder </w:t>
            </w:r>
            <w:r w:rsidRPr="009142CE">
              <w:rPr>
                <w:b/>
                <w:i/>
              </w:rPr>
              <w:t>foreslås det, at den pågældende</w:t>
            </w:r>
            <w:r w:rsidRPr="009142CE">
              <w:t xml:space="preserve"> medlemsstat </w:t>
            </w:r>
            <w:r w:rsidRPr="009142CE">
              <w:rPr>
                <w:b/>
                <w:i/>
              </w:rPr>
              <w:t>sikrer, at alle tredjelandsstatsborgere, der indrejser på ulovlig vis, tilbageholdes i sikre faciliteter, indtil de udsendes fra medlemsstaten</w:t>
            </w:r>
            <w:r w:rsidRPr="009142CE">
              <w:t>.</w:t>
            </w:r>
          </w:p>
        </w:tc>
      </w:tr>
    </w:tbl>
    <w:p w14:paraId="09EBEBC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C0EFC9" w14:textId="77777777" w:rsidR="00E734EF" w:rsidRPr="009142CE" w:rsidRDefault="00E734EF" w:rsidP="00E734EF">
      <w:r w:rsidRPr="009142CE">
        <w:rPr>
          <w:rStyle w:val="HideTWBExt"/>
          <w:noProof w:val="0"/>
          <w:color w:val="auto"/>
        </w:rPr>
        <w:t>&lt;/Amend&gt;</w:t>
      </w:r>
    </w:p>
    <w:p w14:paraId="425F89B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632</w:t>
      </w:r>
      <w:r w:rsidRPr="009142CE">
        <w:rPr>
          <w:rStyle w:val="HideTWBExt"/>
          <w:noProof w:val="0"/>
          <w:color w:val="auto"/>
        </w:rPr>
        <w:t>&lt;/NumAm&gt;</w:t>
      </w:r>
    </w:p>
    <w:p w14:paraId="66334E27"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94A271A" w14:textId="77777777" w:rsidR="00E734EF" w:rsidRPr="009142CE" w:rsidRDefault="00E734EF" w:rsidP="00E734EF">
      <w:pPr>
        <w:pStyle w:val="NormalBold"/>
      </w:pPr>
      <w:r w:rsidRPr="009142CE">
        <w:rPr>
          <w:rStyle w:val="HideTWBExt"/>
          <w:noProof w:val="0"/>
          <w:color w:val="auto"/>
        </w:rPr>
        <w:t>&lt;/RepeatBlock-By&gt;</w:t>
      </w:r>
    </w:p>
    <w:p w14:paraId="0CCAF0B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081F911"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EFAC877" w14:textId="77777777" w:rsidTr="007B6216">
        <w:trPr>
          <w:trHeight w:hRule="exact" w:val="240"/>
          <w:jc w:val="center"/>
        </w:trPr>
        <w:tc>
          <w:tcPr>
            <w:tcW w:w="9752" w:type="dxa"/>
            <w:gridSpan w:val="2"/>
          </w:tcPr>
          <w:p w14:paraId="753CF7C9" w14:textId="77777777" w:rsidR="00E734EF" w:rsidRPr="009142CE" w:rsidRDefault="00E734EF" w:rsidP="007B6216"/>
        </w:tc>
      </w:tr>
      <w:tr w:rsidR="00E734EF" w:rsidRPr="009142CE" w14:paraId="63719A70" w14:textId="77777777" w:rsidTr="007B6216">
        <w:trPr>
          <w:trHeight w:val="240"/>
          <w:jc w:val="center"/>
        </w:trPr>
        <w:tc>
          <w:tcPr>
            <w:tcW w:w="4876" w:type="dxa"/>
          </w:tcPr>
          <w:p w14:paraId="35E94D2E" w14:textId="77777777" w:rsidR="00E734EF" w:rsidRPr="009142CE" w:rsidRDefault="00E734EF" w:rsidP="007B6216">
            <w:pPr>
              <w:pStyle w:val="AmColumnHeading"/>
            </w:pPr>
            <w:r w:rsidRPr="009142CE">
              <w:t>Kommissionens forslag</w:t>
            </w:r>
          </w:p>
        </w:tc>
        <w:tc>
          <w:tcPr>
            <w:tcW w:w="4876" w:type="dxa"/>
          </w:tcPr>
          <w:p w14:paraId="5242B048" w14:textId="77777777" w:rsidR="00E734EF" w:rsidRPr="009142CE" w:rsidRDefault="00E734EF" w:rsidP="007B6216">
            <w:pPr>
              <w:pStyle w:val="AmColumnHeading"/>
            </w:pPr>
            <w:r w:rsidRPr="009142CE">
              <w:t>Ændringsforslag</w:t>
            </w:r>
          </w:p>
        </w:tc>
      </w:tr>
      <w:tr w:rsidR="00E734EF" w:rsidRPr="009142CE" w14:paraId="0DD44906" w14:textId="77777777" w:rsidTr="007B6216">
        <w:trPr>
          <w:jc w:val="center"/>
        </w:trPr>
        <w:tc>
          <w:tcPr>
            <w:tcW w:w="4876" w:type="dxa"/>
          </w:tcPr>
          <w:p w14:paraId="183EA430" w14:textId="77777777" w:rsidR="00E734EF" w:rsidRPr="009142CE" w:rsidRDefault="00E734EF" w:rsidP="007B6216">
            <w:pPr>
              <w:pStyle w:val="Normal6a"/>
            </w:pPr>
            <w:r w:rsidRPr="009142CE">
              <w:t>(56)</w:t>
            </w:r>
            <w:r w:rsidRPr="009142CE">
              <w:tab/>
              <w:t xml:space="preserve">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 </w:t>
            </w:r>
            <w:r w:rsidRPr="009142CE">
              <w:rPr>
                <w:b/>
                <w:i/>
              </w:rPr>
              <w:t>Anvendelsesområdet for det effektive retsmiddel bør begrænses til en vurdering af, om ansøgerens grundlæggende ret til respekt for familieliv, børns rettigheder eller forbuddet mod umenneskelig og nedværdigende behandling risikerer at blive tilsidesat.</w:t>
            </w:r>
          </w:p>
        </w:tc>
        <w:tc>
          <w:tcPr>
            <w:tcW w:w="4876" w:type="dxa"/>
          </w:tcPr>
          <w:p w14:paraId="362D95B0" w14:textId="77777777" w:rsidR="00E734EF" w:rsidRPr="009142CE" w:rsidRDefault="00E734EF" w:rsidP="007B6216">
            <w:pPr>
              <w:pStyle w:val="Normal6a"/>
            </w:pPr>
            <w:r w:rsidRPr="009142CE">
              <w:t>(56)</w:t>
            </w:r>
            <w:r w:rsidRPr="009142CE">
              <w:tab/>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p>
        </w:tc>
      </w:tr>
    </w:tbl>
    <w:p w14:paraId="2402149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EDDB607" w14:textId="77777777" w:rsidR="00E734EF" w:rsidRPr="009142CE" w:rsidRDefault="00E734EF" w:rsidP="00E734EF">
      <w:r w:rsidRPr="009142CE">
        <w:rPr>
          <w:rStyle w:val="HideTWBExt"/>
          <w:noProof w:val="0"/>
          <w:color w:val="auto"/>
        </w:rPr>
        <w:t>&lt;/Amend&gt;</w:t>
      </w:r>
    </w:p>
    <w:p w14:paraId="5211E93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633</w:t>
      </w:r>
      <w:r w:rsidRPr="009142CE">
        <w:rPr>
          <w:rStyle w:val="HideTWBExt"/>
          <w:noProof w:val="0"/>
          <w:color w:val="auto"/>
        </w:rPr>
        <w:t>&lt;/NumAm&gt;</w:t>
      </w:r>
    </w:p>
    <w:p w14:paraId="142D4E7C"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29289A8E" w14:textId="77777777" w:rsidR="00E734EF" w:rsidRPr="009142CE" w:rsidRDefault="00E734EF" w:rsidP="00E734EF">
      <w:pPr>
        <w:pStyle w:val="NormalBold"/>
      </w:pPr>
      <w:r w:rsidRPr="009142CE">
        <w:rPr>
          <w:rStyle w:val="HideTWBExt"/>
          <w:noProof w:val="0"/>
          <w:color w:val="auto"/>
        </w:rPr>
        <w:t>&lt;/RepeatBlock-By&gt;</w:t>
      </w:r>
    </w:p>
    <w:p w14:paraId="15BDF33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32805E1"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6B90D8A" w14:textId="77777777" w:rsidTr="007B6216">
        <w:trPr>
          <w:trHeight w:hRule="exact" w:val="240"/>
          <w:jc w:val="center"/>
        </w:trPr>
        <w:tc>
          <w:tcPr>
            <w:tcW w:w="9752" w:type="dxa"/>
            <w:gridSpan w:val="2"/>
          </w:tcPr>
          <w:p w14:paraId="21766979" w14:textId="77777777" w:rsidR="00E734EF" w:rsidRPr="009142CE" w:rsidRDefault="00E734EF" w:rsidP="007B6216"/>
        </w:tc>
      </w:tr>
      <w:tr w:rsidR="00E734EF" w:rsidRPr="009142CE" w14:paraId="71F1BB79" w14:textId="77777777" w:rsidTr="007B6216">
        <w:trPr>
          <w:trHeight w:val="240"/>
          <w:jc w:val="center"/>
        </w:trPr>
        <w:tc>
          <w:tcPr>
            <w:tcW w:w="4876" w:type="dxa"/>
          </w:tcPr>
          <w:p w14:paraId="14494505" w14:textId="77777777" w:rsidR="00E734EF" w:rsidRPr="009142CE" w:rsidRDefault="00E734EF" w:rsidP="007B6216">
            <w:pPr>
              <w:pStyle w:val="AmColumnHeading"/>
            </w:pPr>
            <w:r w:rsidRPr="009142CE">
              <w:t>Kommissionens forslag</w:t>
            </w:r>
          </w:p>
        </w:tc>
        <w:tc>
          <w:tcPr>
            <w:tcW w:w="4876" w:type="dxa"/>
          </w:tcPr>
          <w:p w14:paraId="59E99B25" w14:textId="77777777" w:rsidR="00E734EF" w:rsidRPr="009142CE" w:rsidRDefault="00E734EF" w:rsidP="007B6216">
            <w:pPr>
              <w:pStyle w:val="AmColumnHeading"/>
            </w:pPr>
            <w:r w:rsidRPr="009142CE">
              <w:t>Ændringsforslag</w:t>
            </w:r>
          </w:p>
        </w:tc>
      </w:tr>
      <w:tr w:rsidR="00E734EF" w:rsidRPr="009142CE" w14:paraId="18B9D437" w14:textId="77777777" w:rsidTr="007B6216">
        <w:trPr>
          <w:jc w:val="center"/>
        </w:trPr>
        <w:tc>
          <w:tcPr>
            <w:tcW w:w="4876" w:type="dxa"/>
          </w:tcPr>
          <w:p w14:paraId="61B1F369" w14:textId="77777777" w:rsidR="00E734EF" w:rsidRPr="009142CE" w:rsidRDefault="00E734EF" w:rsidP="007B6216">
            <w:pPr>
              <w:pStyle w:val="Normal6a"/>
            </w:pPr>
            <w:r w:rsidRPr="009142CE">
              <w:t>(56)</w:t>
            </w:r>
            <w:r w:rsidRPr="009142CE">
              <w:tab/>
              <w:t xml:space="preserve">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 </w:t>
            </w:r>
            <w:r w:rsidRPr="009142CE">
              <w:rPr>
                <w:b/>
                <w:i/>
              </w:rPr>
              <w:t>Anvendelsesområdet for det effektive retsmiddel bør begrænses til en vurdering af, om ansøgerens grundlæggende ret til respekt for familieliv, børns rettigheder eller forbuddet mod umenneskelig og nedværdigende behandling risikerer at blive tilsidesat.</w:t>
            </w:r>
          </w:p>
        </w:tc>
        <w:tc>
          <w:tcPr>
            <w:tcW w:w="4876" w:type="dxa"/>
          </w:tcPr>
          <w:p w14:paraId="02D3F710" w14:textId="77777777" w:rsidR="00E734EF" w:rsidRPr="009142CE" w:rsidRDefault="00E734EF" w:rsidP="007B6216">
            <w:pPr>
              <w:pStyle w:val="Normal6a"/>
            </w:pPr>
            <w:r w:rsidRPr="009142CE">
              <w:t>(56)</w:t>
            </w:r>
            <w:r w:rsidRPr="009142CE">
              <w:tab/>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p>
        </w:tc>
      </w:tr>
    </w:tbl>
    <w:p w14:paraId="2C0F0CB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8668A16" w14:textId="77777777" w:rsidR="00E734EF" w:rsidRPr="009142CE" w:rsidRDefault="00E734EF" w:rsidP="00E734EF">
      <w:r w:rsidRPr="009142CE">
        <w:rPr>
          <w:rStyle w:val="HideTWBExt"/>
          <w:noProof w:val="0"/>
          <w:color w:val="auto"/>
        </w:rPr>
        <w:t>&lt;/Amend&gt;</w:t>
      </w:r>
    </w:p>
    <w:p w14:paraId="43E322B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634</w:t>
      </w:r>
      <w:r w:rsidRPr="009142CE">
        <w:rPr>
          <w:rStyle w:val="HideTWBExt"/>
          <w:noProof w:val="0"/>
          <w:color w:val="auto"/>
        </w:rPr>
        <w:t>&lt;/NumAm&gt;</w:t>
      </w:r>
    </w:p>
    <w:p w14:paraId="7BB8ABCF"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76A42DC4" w14:textId="77777777" w:rsidR="00E734EF" w:rsidRPr="009142CE" w:rsidRDefault="00E734EF" w:rsidP="00E734EF">
      <w:pPr>
        <w:pStyle w:val="NormalBold"/>
      </w:pPr>
      <w:r w:rsidRPr="009142CE">
        <w:rPr>
          <w:rStyle w:val="HideTWBExt"/>
          <w:noProof w:val="0"/>
          <w:color w:val="auto"/>
        </w:rPr>
        <w:t>&lt;/RepeatBlock-By&gt;</w:t>
      </w:r>
    </w:p>
    <w:p w14:paraId="137CA4E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FCFE127"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A2B0ACE" w14:textId="77777777" w:rsidTr="007B6216">
        <w:trPr>
          <w:trHeight w:hRule="exact" w:val="240"/>
          <w:jc w:val="center"/>
        </w:trPr>
        <w:tc>
          <w:tcPr>
            <w:tcW w:w="9752" w:type="dxa"/>
            <w:gridSpan w:val="2"/>
          </w:tcPr>
          <w:p w14:paraId="54FD72D4" w14:textId="77777777" w:rsidR="00E734EF" w:rsidRPr="009142CE" w:rsidRDefault="00E734EF" w:rsidP="007B6216"/>
        </w:tc>
      </w:tr>
      <w:tr w:rsidR="00E734EF" w:rsidRPr="009142CE" w14:paraId="5E30A526" w14:textId="77777777" w:rsidTr="007B6216">
        <w:trPr>
          <w:trHeight w:val="240"/>
          <w:jc w:val="center"/>
        </w:trPr>
        <w:tc>
          <w:tcPr>
            <w:tcW w:w="4876" w:type="dxa"/>
          </w:tcPr>
          <w:p w14:paraId="004A47DF" w14:textId="77777777" w:rsidR="00E734EF" w:rsidRPr="009142CE" w:rsidRDefault="00E734EF" w:rsidP="007B6216">
            <w:pPr>
              <w:pStyle w:val="AmColumnHeading"/>
            </w:pPr>
            <w:r w:rsidRPr="009142CE">
              <w:t>Kommissionens forslag</w:t>
            </w:r>
          </w:p>
        </w:tc>
        <w:tc>
          <w:tcPr>
            <w:tcW w:w="4876" w:type="dxa"/>
          </w:tcPr>
          <w:p w14:paraId="3CB3F0FB" w14:textId="77777777" w:rsidR="00E734EF" w:rsidRPr="009142CE" w:rsidRDefault="00E734EF" w:rsidP="007B6216">
            <w:pPr>
              <w:pStyle w:val="AmColumnHeading"/>
            </w:pPr>
            <w:r w:rsidRPr="009142CE">
              <w:t>Ændringsforslag</w:t>
            </w:r>
          </w:p>
        </w:tc>
      </w:tr>
      <w:tr w:rsidR="00E734EF" w:rsidRPr="009142CE" w14:paraId="03EAC4A9" w14:textId="77777777" w:rsidTr="007B6216">
        <w:trPr>
          <w:jc w:val="center"/>
        </w:trPr>
        <w:tc>
          <w:tcPr>
            <w:tcW w:w="4876" w:type="dxa"/>
          </w:tcPr>
          <w:p w14:paraId="0B3C9479" w14:textId="77777777" w:rsidR="00E734EF" w:rsidRPr="009142CE" w:rsidRDefault="00E734EF" w:rsidP="007B6216">
            <w:pPr>
              <w:pStyle w:val="Normal6a"/>
            </w:pPr>
            <w:r w:rsidRPr="009142CE">
              <w:t>(56)</w:t>
            </w:r>
            <w:r w:rsidRPr="009142CE">
              <w:tab/>
              <w:t xml:space="preserve">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 </w:t>
            </w:r>
            <w:r w:rsidRPr="009142CE">
              <w:rPr>
                <w:b/>
                <w:i/>
              </w:rPr>
              <w:t>Anvendelsesområdet for det effektive retsmiddel bør begrænses til en vurdering af, om ansøgerens grundlæggende ret til respekt for familieliv, børns rettigheder eller forbuddet mod umenneskelig og nedværdigende behandling risikerer at blive tilsidesat.</w:t>
            </w:r>
          </w:p>
        </w:tc>
        <w:tc>
          <w:tcPr>
            <w:tcW w:w="4876" w:type="dxa"/>
          </w:tcPr>
          <w:p w14:paraId="2E18AE7D" w14:textId="77777777" w:rsidR="00E734EF" w:rsidRPr="009142CE" w:rsidRDefault="00E734EF" w:rsidP="007B6216">
            <w:pPr>
              <w:pStyle w:val="Normal6a"/>
            </w:pPr>
            <w:r w:rsidRPr="009142CE">
              <w:t>(56)</w:t>
            </w:r>
            <w:r w:rsidRPr="009142CE">
              <w:tab/>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w:t>
            </w:r>
          </w:p>
        </w:tc>
      </w:tr>
    </w:tbl>
    <w:p w14:paraId="6087334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DC7FBBF" w14:textId="77777777" w:rsidR="00E734EF" w:rsidRPr="009142CE" w:rsidRDefault="00E734EF" w:rsidP="00E734EF">
      <w:pPr>
        <w:pStyle w:val="AmJustTitle"/>
      </w:pPr>
      <w:r w:rsidRPr="009142CE">
        <w:rPr>
          <w:rStyle w:val="HideTWBExt"/>
          <w:noProof w:val="0"/>
          <w:color w:val="auto"/>
        </w:rPr>
        <w:t>&lt;TitreJust&gt;</w:t>
      </w:r>
      <w:r w:rsidRPr="009142CE">
        <w:t>Begrundelse</w:t>
      </w:r>
      <w:r w:rsidRPr="009142CE">
        <w:rPr>
          <w:rStyle w:val="HideTWBExt"/>
          <w:noProof w:val="0"/>
          <w:color w:val="auto"/>
        </w:rPr>
        <w:t>&lt;/TitreJust&gt;</w:t>
      </w:r>
    </w:p>
    <w:p w14:paraId="3C11A202" w14:textId="77777777" w:rsidR="00E734EF" w:rsidRPr="009142CE" w:rsidRDefault="00E734EF" w:rsidP="00E734EF">
      <w:pPr>
        <w:pStyle w:val="AmJustText"/>
      </w:pPr>
      <w:r w:rsidRPr="009142CE">
        <w:t>Skyggeordføreren sletter denne del for at udvide anvendelsesområdet for det effektive retsmiddel i overensstemmelse med ændringsforslagene til artikel 33.</w:t>
      </w:r>
    </w:p>
    <w:p w14:paraId="0B80F57B" w14:textId="77777777" w:rsidR="00E734EF" w:rsidRPr="009142CE" w:rsidRDefault="00E734EF" w:rsidP="00E734EF">
      <w:r w:rsidRPr="009142CE">
        <w:rPr>
          <w:rStyle w:val="HideTWBExt"/>
          <w:noProof w:val="0"/>
          <w:color w:val="auto"/>
        </w:rPr>
        <w:t>&lt;/Amend&gt;</w:t>
      </w:r>
    </w:p>
    <w:p w14:paraId="275ED31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635</w:t>
      </w:r>
      <w:r w:rsidRPr="009142CE">
        <w:rPr>
          <w:rStyle w:val="HideTWBExt"/>
          <w:noProof w:val="0"/>
          <w:color w:val="auto"/>
        </w:rPr>
        <w:t>&lt;/NumAm&gt;</w:t>
      </w:r>
    </w:p>
    <w:p w14:paraId="7BD5DA7F"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562C279B" w14:textId="77777777" w:rsidR="00E734EF" w:rsidRPr="009142CE" w:rsidRDefault="00E734EF" w:rsidP="00E734EF">
      <w:pPr>
        <w:pStyle w:val="NormalBold"/>
      </w:pPr>
      <w:r w:rsidRPr="009142CE">
        <w:rPr>
          <w:rStyle w:val="HideTWBExt"/>
          <w:noProof w:val="0"/>
          <w:color w:val="auto"/>
        </w:rPr>
        <w:t>&lt;/RepeatBlock-By&gt;</w:t>
      </w:r>
    </w:p>
    <w:p w14:paraId="76F84DA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EC90D64"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E82EEAD" w14:textId="77777777" w:rsidTr="007B6216">
        <w:trPr>
          <w:trHeight w:hRule="exact" w:val="240"/>
          <w:jc w:val="center"/>
        </w:trPr>
        <w:tc>
          <w:tcPr>
            <w:tcW w:w="9752" w:type="dxa"/>
            <w:gridSpan w:val="2"/>
          </w:tcPr>
          <w:p w14:paraId="72136E7F" w14:textId="77777777" w:rsidR="00E734EF" w:rsidRPr="009142CE" w:rsidRDefault="00E734EF" w:rsidP="007B6216"/>
        </w:tc>
      </w:tr>
      <w:tr w:rsidR="00E734EF" w:rsidRPr="009142CE" w14:paraId="36676493" w14:textId="77777777" w:rsidTr="007B6216">
        <w:trPr>
          <w:trHeight w:val="240"/>
          <w:jc w:val="center"/>
        </w:trPr>
        <w:tc>
          <w:tcPr>
            <w:tcW w:w="4876" w:type="dxa"/>
          </w:tcPr>
          <w:p w14:paraId="300B5C75" w14:textId="77777777" w:rsidR="00E734EF" w:rsidRPr="009142CE" w:rsidRDefault="00E734EF" w:rsidP="007B6216">
            <w:pPr>
              <w:pStyle w:val="AmColumnHeading"/>
            </w:pPr>
            <w:r w:rsidRPr="009142CE">
              <w:t>Kommissionens forslag</w:t>
            </w:r>
          </w:p>
        </w:tc>
        <w:tc>
          <w:tcPr>
            <w:tcW w:w="4876" w:type="dxa"/>
          </w:tcPr>
          <w:p w14:paraId="3EE6C6DA" w14:textId="77777777" w:rsidR="00E734EF" w:rsidRPr="009142CE" w:rsidRDefault="00E734EF" w:rsidP="007B6216">
            <w:pPr>
              <w:pStyle w:val="AmColumnHeading"/>
            </w:pPr>
            <w:r w:rsidRPr="009142CE">
              <w:t>Ændringsforslag</w:t>
            </w:r>
          </w:p>
        </w:tc>
      </w:tr>
      <w:tr w:rsidR="00E734EF" w:rsidRPr="009142CE" w14:paraId="77F40BA4" w14:textId="77777777" w:rsidTr="007B6216">
        <w:trPr>
          <w:jc w:val="center"/>
        </w:trPr>
        <w:tc>
          <w:tcPr>
            <w:tcW w:w="4876" w:type="dxa"/>
          </w:tcPr>
          <w:p w14:paraId="378A2AE7" w14:textId="77777777" w:rsidR="00E734EF" w:rsidRPr="009142CE" w:rsidRDefault="00E734EF" w:rsidP="007B6216">
            <w:pPr>
              <w:pStyle w:val="Normal6a"/>
            </w:pPr>
            <w:r w:rsidRPr="009142CE">
              <w:t>(56)</w:t>
            </w:r>
            <w:r w:rsidRPr="009142CE">
              <w:tab/>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 Anvendelsesområdet for det effektive retsmiddel bør begrænses til en vurdering af, om ansøgerens grundlæggende ret til respekt for familieliv, børns rettigheder eller forbuddet mod umenneskelig og nedværdigende behandling risikerer at blive tilsidesat.</w:t>
            </w:r>
          </w:p>
        </w:tc>
        <w:tc>
          <w:tcPr>
            <w:tcW w:w="4876" w:type="dxa"/>
          </w:tcPr>
          <w:p w14:paraId="4A9CAF0B" w14:textId="77777777" w:rsidR="00E734EF" w:rsidRPr="009142CE" w:rsidRDefault="00E734EF" w:rsidP="007B6216">
            <w:pPr>
              <w:pStyle w:val="Normal6a"/>
            </w:pPr>
            <w:r w:rsidRPr="009142CE">
              <w:t>(56)</w:t>
            </w:r>
            <w:r w:rsidRPr="009142CE">
              <w:tab/>
              <w:t>For at sikre en effektiv beskyttelse af de pågældende personers rettigheder bør der fastlægges retsgarantier og en ret til adgang til effektive retsmidler i forbindelse med afgørelser vedrørende overførsler til det ansvarlige medlemsland, jf. navnlig Artikel 47 i Den Europæiske Unions charter om grundlæggende rettigheder. Med henblik på at sikre at folkeretten overholdes, bør adgangen til effektive retsmidler i forbindelse med sådanne afgørelser omfatte både undersøgelsen af anvendelsen af denne forordning og af den retlige og faktiske situation i den medlemsstat, som ansøgeren overføres til. Anvendelsesområdet for det effektive retsmiddel bør begrænses til en vurdering af, om ansøgerens grundlæggende ret til respekt for familieliv, børns rettigheder eller forbuddet mod umenneskelig og nedværdigende behandling risikerer at blive tilsidesat</w:t>
            </w:r>
            <w:r w:rsidRPr="009142CE">
              <w:rPr>
                <w:b/>
                <w:i/>
              </w:rPr>
              <w:t>, eller om en ansøger er i besiddelse af ny og håndgribelig dokumentation eller beviser, som de kompetente myndigheder ikke har vurderet</w:t>
            </w:r>
            <w:r w:rsidRPr="009142CE">
              <w:t>.</w:t>
            </w:r>
          </w:p>
        </w:tc>
      </w:tr>
    </w:tbl>
    <w:p w14:paraId="686F79D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7A19F8C" w14:textId="77777777" w:rsidR="00E734EF" w:rsidRPr="009142CE" w:rsidRDefault="00E734EF" w:rsidP="00E734EF">
      <w:r w:rsidRPr="009142CE">
        <w:rPr>
          <w:rStyle w:val="HideTWBExt"/>
          <w:noProof w:val="0"/>
          <w:color w:val="auto"/>
        </w:rPr>
        <w:t>&lt;/Amend&gt;</w:t>
      </w:r>
    </w:p>
    <w:p w14:paraId="557C181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636</w:t>
      </w:r>
      <w:r w:rsidRPr="009142CE">
        <w:rPr>
          <w:rStyle w:val="HideTWBExt"/>
          <w:noProof w:val="0"/>
          <w:color w:val="auto"/>
        </w:rPr>
        <w:t>&lt;/NumAm&gt;</w:t>
      </w:r>
    </w:p>
    <w:p w14:paraId="14B594E2"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151D6A1C" w14:textId="77777777" w:rsidR="00E734EF" w:rsidRPr="009142CE" w:rsidRDefault="00E734EF" w:rsidP="00E734EF">
      <w:pPr>
        <w:pStyle w:val="NormalBold"/>
      </w:pPr>
      <w:r w:rsidRPr="009142CE">
        <w:rPr>
          <w:rStyle w:val="HideTWBExt"/>
          <w:noProof w:val="0"/>
          <w:color w:val="auto"/>
        </w:rPr>
        <w:t>&lt;/RepeatBlock-By&gt;</w:t>
      </w:r>
    </w:p>
    <w:p w14:paraId="247C7D0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6D4581E" w14:textId="77777777" w:rsidR="00E734EF" w:rsidRPr="009142CE" w:rsidRDefault="00E734EF" w:rsidP="00E734EF">
      <w:pPr>
        <w:pStyle w:val="NormalBold"/>
      </w:pPr>
      <w:r w:rsidRPr="009142CE">
        <w:rPr>
          <w:rStyle w:val="HideTWBExt"/>
          <w:noProof w:val="0"/>
          <w:color w:val="auto"/>
        </w:rPr>
        <w:t>&lt;Article&gt;</w:t>
      </w:r>
      <w:r w:rsidRPr="009142CE">
        <w:t>Betragtning 56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F5C3BA2" w14:textId="77777777" w:rsidTr="007B6216">
        <w:trPr>
          <w:trHeight w:hRule="exact" w:val="240"/>
          <w:jc w:val="center"/>
        </w:trPr>
        <w:tc>
          <w:tcPr>
            <w:tcW w:w="9752" w:type="dxa"/>
            <w:gridSpan w:val="2"/>
          </w:tcPr>
          <w:p w14:paraId="2B455F0D" w14:textId="77777777" w:rsidR="00E734EF" w:rsidRPr="009142CE" w:rsidRDefault="00E734EF" w:rsidP="007B6216"/>
        </w:tc>
      </w:tr>
      <w:tr w:rsidR="00E734EF" w:rsidRPr="009142CE" w14:paraId="7787F379" w14:textId="77777777" w:rsidTr="007B6216">
        <w:trPr>
          <w:trHeight w:val="240"/>
          <w:jc w:val="center"/>
        </w:trPr>
        <w:tc>
          <w:tcPr>
            <w:tcW w:w="4876" w:type="dxa"/>
          </w:tcPr>
          <w:p w14:paraId="30687B63" w14:textId="77777777" w:rsidR="00E734EF" w:rsidRPr="009142CE" w:rsidRDefault="00E734EF" w:rsidP="007B6216">
            <w:pPr>
              <w:pStyle w:val="AmColumnHeading"/>
            </w:pPr>
            <w:r w:rsidRPr="009142CE">
              <w:t>Kommissionens forslag</w:t>
            </w:r>
          </w:p>
        </w:tc>
        <w:tc>
          <w:tcPr>
            <w:tcW w:w="4876" w:type="dxa"/>
          </w:tcPr>
          <w:p w14:paraId="33524E05" w14:textId="77777777" w:rsidR="00E734EF" w:rsidRPr="009142CE" w:rsidRDefault="00E734EF" w:rsidP="007B6216">
            <w:pPr>
              <w:pStyle w:val="AmColumnHeading"/>
            </w:pPr>
            <w:r w:rsidRPr="009142CE">
              <w:t>Ændringsforslag</w:t>
            </w:r>
          </w:p>
        </w:tc>
      </w:tr>
      <w:tr w:rsidR="00E734EF" w:rsidRPr="009142CE" w14:paraId="6EBF0417" w14:textId="77777777" w:rsidTr="007B6216">
        <w:trPr>
          <w:jc w:val="center"/>
        </w:trPr>
        <w:tc>
          <w:tcPr>
            <w:tcW w:w="4876" w:type="dxa"/>
          </w:tcPr>
          <w:p w14:paraId="35946B1C" w14:textId="77777777" w:rsidR="00E734EF" w:rsidRPr="009142CE" w:rsidRDefault="00E734EF" w:rsidP="007B6216">
            <w:pPr>
              <w:pStyle w:val="Normal6a"/>
            </w:pPr>
            <w:r w:rsidRPr="009142CE">
              <w:t>(56)</w:t>
            </w:r>
            <w:r w:rsidRPr="009142CE">
              <w:tab/>
              <w:t xml:space="preserve">For at sikre en effektiv beskyttelse af de pågældende personers rettigheder bør der </w:t>
            </w:r>
            <w:r w:rsidRPr="009142CE">
              <w:rPr>
                <w:b/>
                <w:i/>
              </w:rPr>
              <w:t>fastlægges retsgarantier og en</w:t>
            </w:r>
            <w:r w:rsidRPr="009142CE">
              <w:t xml:space="preserve"> ret til adgang til effektive retsmidler i forbindelse med afgørelser vedrørende overførsler til den ansvarlige medlemsstat, jf. navnlig artikel 47 i Den Europæiske Unions charter om grundlæggende rettigheder. Med henblik på at sikre at folkeretten overholdes, bør adgangen til effektive retsmidler i forbindelse med sådanne afgørelser omfatte </w:t>
            </w:r>
            <w:r w:rsidRPr="009142CE">
              <w:rPr>
                <w:b/>
                <w:i/>
              </w:rPr>
              <w:t>både undersøgelsen</w:t>
            </w:r>
            <w:r w:rsidRPr="009142CE">
              <w:t xml:space="preserve"> af anvendelsen af denne forordning</w:t>
            </w:r>
            <w:r w:rsidRPr="009142CE">
              <w:rPr>
                <w:b/>
                <w:i/>
              </w:rPr>
              <w:t xml:space="preserve"> og af den retlige og faktiske situation i den medlemsstat, som ansøgeren overføres til</w:t>
            </w:r>
            <w:r w:rsidRPr="009142CE">
              <w:t xml:space="preserve">. Anvendelsesområdet for de effektive retsmidler bør begrænses til en vurdering af, om ansøgerens grundlæggende ret til respekt for familieliv, børns rettigheder eller forbuddet mod umenneskelig og nedværdigende behandling </w:t>
            </w:r>
            <w:r w:rsidRPr="009142CE">
              <w:rPr>
                <w:b/>
                <w:i/>
              </w:rPr>
              <w:t>risikerer at blive tilsidesat</w:t>
            </w:r>
            <w:r w:rsidRPr="009142CE">
              <w:t>.</w:t>
            </w:r>
          </w:p>
        </w:tc>
        <w:tc>
          <w:tcPr>
            <w:tcW w:w="4876" w:type="dxa"/>
          </w:tcPr>
          <w:p w14:paraId="19DDD848" w14:textId="77777777" w:rsidR="00E734EF" w:rsidRPr="009142CE" w:rsidRDefault="00E734EF" w:rsidP="007B6216">
            <w:pPr>
              <w:pStyle w:val="Normal6a"/>
            </w:pPr>
            <w:r w:rsidRPr="009142CE">
              <w:t>(56)</w:t>
            </w:r>
            <w:r w:rsidRPr="009142CE">
              <w:tab/>
              <w:t xml:space="preserve">For at sikre en effektiv beskyttelse af de pågældende personers rettigheder bør der </w:t>
            </w:r>
            <w:r w:rsidRPr="009142CE">
              <w:rPr>
                <w:b/>
                <w:i/>
              </w:rPr>
              <w:t>sikres</w:t>
            </w:r>
            <w:r w:rsidRPr="009142CE">
              <w:t xml:space="preserve"> ret til adgang til effektive retsmidler i forbindelse med afgørelser vedrørende overførsler til den ansvarlige medlemsstat, jf. navnlig artikel 47 i Den Europæiske Unions charter om grundlæggende rettigheder. Med henblik på at sikre at folkeretten overholdes, bør adgangen til effektive retsmidler i forbindelse med sådanne afgørelser omfatte </w:t>
            </w:r>
            <w:r w:rsidRPr="009142CE">
              <w:rPr>
                <w:b/>
                <w:i/>
              </w:rPr>
              <w:t>en undersøgelse</w:t>
            </w:r>
            <w:r w:rsidRPr="009142CE">
              <w:t xml:space="preserve"> af anvendelsen af denne forordning. Anvendelsesområdet for de effektive retsmidler bør begrænses til en vurdering af, om ansøgerens grundlæggende ret til respekt for familieliv, børns rettigheder eller forbuddet mod umenneskelig og nedværdigende behandling </w:t>
            </w:r>
            <w:r w:rsidRPr="009142CE">
              <w:rPr>
                <w:b/>
                <w:i/>
              </w:rPr>
              <w:t>tilsidesættes</w:t>
            </w:r>
            <w:r w:rsidRPr="009142CE">
              <w:t xml:space="preserve">. </w:t>
            </w:r>
            <w:r w:rsidRPr="009142CE">
              <w:rPr>
                <w:b/>
                <w:i/>
              </w:rPr>
              <w:t>Udgifterne vedrørende disse retsmidler, der er begrænset til én instans, kan ikke belaste budgettet direkte i den medlemsstat, hvor de iværksættes, men særlige EU-fonde beregnet til dette formål.</w:t>
            </w:r>
          </w:p>
        </w:tc>
      </w:tr>
    </w:tbl>
    <w:p w14:paraId="310CE09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{IT}</w:t>
      </w:r>
      <w:r w:rsidRPr="009142CE">
        <w:t>it</w:t>
      </w:r>
      <w:r w:rsidRPr="009142CE">
        <w:rPr>
          <w:rStyle w:val="HideTWBExt"/>
          <w:noProof w:val="0"/>
          <w:color w:val="auto"/>
        </w:rPr>
        <w:t>&lt;/Original&gt;</w:t>
      </w:r>
    </w:p>
    <w:p w14:paraId="2A7C5A40" w14:textId="134666BE" w:rsidR="00E734EF" w:rsidRPr="009142CE" w:rsidRDefault="00E734EF" w:rsidP="00E734EF">
      <w:r w:rsidRPr="009142CE">
        <w:rPr>
          <w:rStyle w:val="HideTWBExt"/>
          <w:noProof w:val="0"/>
          <w:color w:val="auto"/>
        </w:rPr>
        <w:t>&lt;/Amend&gt;</w:t>
      </w:r>
    </w:p>
    <w:p w14:paraId="0092D3F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637</w:t>
      </w:r>
      <w:r w:rsidRPr="009142CE">
        <w:rPr>
          <w:rStyle w:val="HideTWBExt"/>
          <w:noProof w:val="0"/>
          <w:color w:val="auto"/>
        </w:rPr>
        <w:t>&lt;/NumAm&gt;</w:t>
      </w:r>
    </w:p>
    <w:p w14:paraId="1BD9B9BE"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0AB764CD" w14:textId="77777777" w:rsidR="00E734EF" w:rsidRPr="009142CE" w:rsidRDefault="00E734EF" w:rsidP="00E734EF">
      <w:pPr>
        <w:pStyle w:val="NormalBold"/>
      </w:pPr>
      <w:r w:rsidRPr="009142CE">
        <w:rPr>
          <w:rStyle w:val="HideTWBExt"/>
          <w:noProof w:val="0"/>
          <w:color w:val="auto"/>
        </w:rPr>
        <w:t>&lt;/RepeatBlock-By&gt;</w:t>
      </w:r>
    </w:p>
    <w:p w14:paraId="38A2C2F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71F09B6" w14:textId="77777777" w:rsidR="00E734EF" w:rsidRPr="009142CE" w:rsidRDefault="00E734EF" w:rsidP="00E734EF">
      <w:pPr>
        <w:pStyle w:val="NormalBold"/>
      </w:pPr>
      <w:r w:rsidRPr="009142CE">
        <w:rPr>
          <w:rStyle w:val="HideTWBExt"/>
          <w:noProof w:val="0"/>
          <w:color w:val="auto"/>
        </w:rPr>
        <w:t>&lt;Article&gt;</w:t>
      </w:r>
      <w:r w:rsidRPr="009142CE">
        <w:t>Betragtning 57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62DF37E" w14:textId="77777777" w:rsidTr="007B6216">
        <w:trPr>
          <w:trHeight w:hRule="exact" w:val="240"/>
          <w:jc w:val="center"/>
        </w:trPr>
        <w:tc>
          <w:tcPr>
            <w:tcW w:w="9752" w:type="dxa"/>
            <w:gridSpan w:val="2"/>
          </w:tcPr>
          <w:p w14:paraId="5CC46A46" w14:textId="77777777" w:rsidR="00E734EF" w:rsidRPr="009142CE" w:rsidRDefault="00E734EF" w:rsidP="007B6216"/>
        </w:tc>
      </w:tr>
      <w:tr w:rsidR="00E734EF" w:rsidRPr="009142CE" w14:paraId="490508EA" w14:textId="77777777" w:rsidTr="007B6216">
        <w:trPr>
          <w:trHeight w:val="240"/>
          <w:jc w:val="center"/>
        </w:trPr>
        <w:tc>
          <w:tcPr>
            <w:tcW w:w="4876" w:type="dxa"/>
          </w:tcPr>
          <w:p w14:paraId="5BE31079" w14:textId="77777777" w:rsidR="00E734EF" w:rsidRPr="009142CE" w:rsidRDefault="00E734EF" w:rsidP="007B6216">
            <w:pPr>
              <w:pStyle w:val="AmColumnHeading"/>
            </w:pPr>
            <w:r w:rsidRPr="009142CE">
              <w:t>Kommissionens forslag</w:t>
            </w:r>
          </w:p>
        </w:tc>
        <w:tc>
          <w:tcPr>
            <w:tcW w:w="4876" w:type="dxa"/>
          </w:tcPr>
          <w:p w14:paraId="30FBDAC8" w14:textId="77777777" w:rsidR="00E734EF" w:rsidRPr="009142CE" w:rsidRDefault="00E734EF" w:rsidP="007B6216">
            <w:pPr>
              <w:pStyle w:val="AmColumnHeading"/>
            </w:pPr>
            <w:r w:rsidRPr="009142CE">
              <w:t>Ændringsforslag</w:t>
            </w:r>
          </w:p>
        </w:tc>
      </w:tr>
      <w:tr w:rsidR="00E734EF" w:rsidRPr="009142CE" w14:paraId="1A0D060C" w14:textId="77777777" w:rsidTr="007B6216">
        <w:trPr>
          <w:jc w:val="center"/>
        </w:trPr>
        <w:tc>
          <w:tcPr>
            <w:tcW w:w="4876" w:type="dxa"/>
          </w:tcPr>
          <w:p w14:paraId="6133E62D" w14:textId="77777777" w:rsidR="00E734EF" w:rsidRPr="009142CE" w:rsidRDefault="00E734EF" w:rsidP="007B6216">
            <w:pPr>
              <w:pStyle w:val="Normal6a"/>
            </w:pPr>
            <w:r w:rsidRPr="009142CE">
              <w:rPr>
                <w:b/>
                <w:i/>
              </w:rPr>
              <w:t>(57)</w:t>
            </w:r>
            <w:r w:rsidRPr="009142CE">
              <w:tab/>
            </w:r>
            <w:r w:rsidRPr="009142CE">
              <w:rPr>
                <w:b/>
                <w:i/>
              </w:rPr>
              <w:t>For at lette en gnidningsløs anvendelse af denne forordning bør medlemsstaterne i alle tilfælde i Eurodac anføre, hvilken medlemsstat der er ansvarlig, efter at procedurerne til afgørelse heraf er afsluttet, også i de tilfælde, hvor ansvaret skyldes manglende overholdelse af fristen for at sende eller svare på anmodninger om overtagelse eller gennemføre en overførsel, samt i de tilfælde, hvor den medlemsstat, hvori der først blev indgivet en ansøgning, bliver ansvarlig, eller det er umuligt at gennemføre overførslen til den hovedansvarlige medlemsstat som følge af systemiske mangler, der medfører risiko for umenneskelig eller nedværdigende behandling, og det efterfølgende afgøres, at en anden medlemsstat er ansvarlig.</w:t>
            </w:r>
          </w:p>
        </w:tc>
        <w:tc>
          <w:tcPr>
            <w:tcW w:w="4876" w:type="dxa"/>
          </w:tcPr>
          <w:p w14:paraId="1F123F24" w14:textId="77777777" w:rsidR="00E734EF" w:rsidRPr="009142CE" w:rsidRDefault="00E734EF" w:rsidP="007B6216">
            <w:pPr>
              <w:pStyle w:val="Normal6a"/>
            </w:pPr>
            <w:r w:rsidRPr="009142CE">
              <w:rPr>
                <w:b/>
                <w:i/>
              </w:rPr>
              <w:t>udgår</w:t>
            </w:r>
          </w:p>
        </w:tc>
      </w:tr>
    </w:tbl>
    <w:p w14:paraId="00ADB62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331CE10" w14:textId="77777777" w:rsidR="00E734EF" w:rsidRPr="009142CE" w:rsidRDefault="00E734EF" w:rsidP="00E734EF">
      <w:r w:rsidRPr="009142CE">
        <w:rPr>
          <w:rStyle w:val="HideTWBExt"/>
          <w:noProof w:val="0"/>
          <w:color w:val="auto"/>
        </w:rPr>
        <w:t>&lt;/Amend&gt;</w:t>
      </w:r>
    </w:p>
    <w:p w14:paraId="585D1DB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638</w:t>
      </w:r>
      <w:r w:rsidRPr="009142CE">
        <w:rPr>
          <w:rStyle w:val="HideTWBExt"/>
          <w:noProof w:val="0"/>
          <w:color w:val="auto"/>
        </w:rPr>
        <w:t>&lt;/NumAm&gt;</w:t>
      </w:r>
    </w:p>
    <w:p w14:paraId="0749C249"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33AF24F7" w14:textId="77777777" w:rsidR="00E734EF" w:rsidRPr="009142CE" w:rsidRDefault="00E734EF" w:rsidP="00E734EF">
      <w:pPr>
        <w:pStyle w:val="NormalBold"/>
      </w:pPr>
      <w:r w:rsidRPr="009142CE">
        <w:rPr>
          <w:rStyle w:val="HideTWBExt"/>
          <w:noProof w:val="0"/>
          <w:color w:val="auto"/>
        </w:rPr>
        <w:t>&lt;/RepeatBlock-By&gt;</w:t>
      </w:r>
    </w:p>
    <w:p w14:paraId="6129E54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F4DD4EC" w14:textId="77777777" w:rsidR="00E734EF" w:rsidRPr="009142CE" w:rsidRDefault="00E734EF" w:rsidP="00E734EF">
      <w:pPr>
        <w:pStyle w:val="NormalBold"/>
      </w:pPr>
      <w:r w:rsidRPr="009142CE">
        <w:rPr>
          <w:rStyle w:val="HideTWBExt"/>
          <w:noProof w:val="0"/>
          <w:color w:val="auto"/>
        </w:rPr>
        <w:t>&lt;Article&gt;</w:t>
      </w:r>
      <w:r w:rsidRPr="009142CE">
        <w:t>Betragtning 57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72BA232" w14:textId="77777777" w:rsidTr="007B6216">
        <w:trPr>
          <w:trHeight w:hRule="exact" w:val="240"/>
          <w:jc w:val="center"/>
        </w:trPr>
        <w:tc>
          <w:tcPr>
            <w:tcW w:w="9752" w:type="dxa"/>
            <w:gridSpan w:val="2"/>
          </w:tcPr>
          <w:p w14:paraId="07EE2C71" w14:textId="77777777" w:rsidR="00E734EF" w:rsidRPr="009142CE" w:rsidRDefault="00E734EF" w:rsidP="007B6216"/>
        </w:tc>
      </w:tr>
      <w:tr w:rsidR="00E734EF" w:rsidRPr="009142CE" w14:paraId="3CC1262C" w14:textId="77777777" w:rsidTr="007B6216">
        <w:trPr>
          <w:trHeight w:val="240"/>
          <w:jc w:val="center"/>
        </w:trPr>
        <w:tc>
          <w:tcPr>
            <w:tcW w:w="4876" w:type="dxa"/>
          </w:tcPr>
          <w:p w14:paraId="3FFA4C61" w14:textId="77777777" w:rsidR="00E734EF" w:rsidRPr="009142CE" w:rsidRDefault="00E734EF" w:rsidP="007B6216">
            <w:pPr>
              <w:pStyle w:val="AmColumnHeading"/>
            </w:pPr>
            <w:r w:rsidRPr="009142CE">
              <w:t>Kommissionens forslag</w:t>
            </w:r>
          </w:p>
        </w:tc>
        <w:tc>
          <w:tcPr>
            <w:tcW w:w="4876" w:type="dxa"/>
          </w:tcPr>
          <w:p w14:paraId="0050F484" w14:textId="77777777" w:rsidR="00E734EF" w:rsidRPr="009142CE" w:rsidRDefault="00E734EF" w:rsidP="007B6216">
            <w:pPr>
              <w:pStyle w:val="AmColumnHeading"/>
            </w:pPr>
            <w:r w:rsidRPr="009142CE">
              <w:t>Ændringsforslag</w:t>
            </w:r>
          </w:p>
        </w:tc>
      </w:tr>
      <w:tr w:rsidR="00E734EF" w:rsidRPr="009142CE" w14:paraId="2126E22B" w14:textId="77777777" w:rsidTr="007B6216">
        <w:trPr>
          <w:jc w:val="center"/>
        </w:trPr>
        <w:tc>
          <w:tcPr>
            <w:tcW w:w="4876" w:type="dxa"/>
          </w:tcPr>
          <w:p w14:paraId="58E244FE" w14:textId="77777777" w:rsidR="00E734EF" w:rsidRPr="009142CE" w:rsidRDefault="00E734EF" w:rsidP="007B6216">
            <w:pPr>
              <w:pStyle w:val="Normal6a"/>
            </w:pPr>
            <w:r w:rsidRPr="009142CE">
              <w:t>(57)</w:t>
            </w:r>
            <w:r w:rsidRPr="009142CE">
              <w:tab/>
              <w:t xml:space="preserve">For at lette en gnidningsløs anvendelse af denne forordning bør medlemsstaterne i alle tilfælde i Eurodac anføre, hvilken medlemsstat der er ansvarlig, efter at procedurerne til afgørelse heraf er afsluttet, også i de tilfælde, hvor ansvaret skyldes manglende overholdelse af fristen for at sende eller svare på anmodninger om overtagelse eller gennemføre en overførsel, samt i de tilfælde, hvor </w:t>
            </w:r>
            <w:r w:rsidRPr="009142CE">
              <w:rPr>
                <w:b/>
                <w:bCs/>
                <w:i/>
                <w:iCs/>
              </w:rPr>
              <w:t>den medlemsstat, hvori der først blev indgivet en ansøgning, bliver ansvarlig, eller</w:t>
            </w:r>
            <w:r w:rsidRPr="009142CE">
              <w:t xml:space="preserve"> det er umuligt at gennemføre overførslen til den hovedansvarlige medlemsstat som følge af systemiske mangler, der medfører risiko for umenneskelig eller nedværdigende behandling, og det efterfølgende afgøres, at en anden medlemsstat er ansvarlig.</w:t>
            </w:r>
          </w:p>
        </w:tc>
        <w:tc>
          <w:tcPr>
            <w:tcW w:w="4876" w:type="dxa"/>
          </w:tcPr>
          <w:p w14:paraId="7B7DB8C9" w14:textId="77777777" w:rsidR="00E734EF" w:rsidRPr="009142CE" w:rsidRDefault="00E734EF" w:rsidP="007B6216">
            <w:pPr>
              <w:pStyle w:val="Normal6a"/>
            </w:pPr>
            <w:r w:rsidRPr="009142CE">
              <w:t>(57)</w:t>
            </w:r>
            <w:r w:rsidRPr="009142CE">
              <w:tab/>
              <w:t xml:space="preserve">For at lette en gnidningsløs anvendelse af denne forordning bør medlemsstaterne i alle tilfælde i Eurodac anføre, hvilken medlemsstat der er ansvarlig, efter at procedurerne til afgørelse heraf er afsluttet, også i de tilfælde, hvor ansvaret skyldes manglende overholdelse af fristen for at sende eller svare på anmodninger om overtagelse eller gennemføre en overførsel, samt i de tilfælde, hvor det er umuligt at gennemføre overførslen til den hovedansvarlige medlemsstat som følge af </w:t>
            </w:r>
            <w:r w:rsidRPr="009142CE">
              <w:rPr>
                <w:b/>
                <w:i/>
              </w:rPr>
              <w:t>en alvorlig risiko for krænkelse af de grundlæggende rettigheder for en individuel ansøger eller</w:t>
            </w:r>
            <w:r w:rsidRPr="009142CE">
              <w:t xml:space="preserve"> systemiske mangler, der medfører risiko for umenneskelig eller nedværdigende behandling, og det efterfølgende afgøres, at en anden medlemsstat er ansvarlig.</w:t>
            </w:r>
          </w:p>
        </w:tc>
      </w:tr>
    </w:tbl>
    <w:p w14:paraId="6BBF5BD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7344218" w14:textId="77777777" w:rsidR="00E734EF" w:rsidRPr="009142CE" w:rsidRDefault="00E734EF" w:rsidP="00E734EF">
      <w:r w:rsidRPr="009142CE">
        <w:rPr>
          <w:rStyle w:val="HideTWBExt"/>
          <w:noProof w:val="0"/>
          <w:color w:val="auto"/>
        </w:rPr>
        <w:t>&lt;/Amend&gt;</w:t>
      </w:r>
    </w:p>
    <w:p w14:paraId="2E14AA5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639</w:t>
      </w:r>
      <w:r w:rsidRPr="009142CE">
        <w:rPr>
          <w:rStyle w:val="HideTWBExt"/>
          <w:noProof w:val="0"/>
          <w:color w:val="auto"/>
        </w:rPr>
        <w:t>&lt;/NumAm&gt;</w:t>
      </w:r>
    </w:p>
    <w:p w14:paraId="69D6F9B5"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736807F" w14:textId="77777777" w:rsidR="00E734EF" w:rsidRPr="009142CE" w:rsidRDefault="00E734EF" w:rsidP="00E734EF">
      <w:pPr>
        <w:pStyle w:val="NormalBold"/>
      </w:pPr>
      <w:r w:rsidRPr="009142CE">
        <w:rPr>
          <w:rStyle w:val="HideTWBExt"/>
          <w:noProof w:val="0"/>
          <w:color w:val="auto"/>
        </w:rPr>
        <w:t>&lt;/RepeatBlock-By&gt;</w:t>
      </w:r>
    </w:p>
    <w:p w14:paraId="00EC8FF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E5C762A" w14:textId="77777777" w:rsidR="00E734EF" w:rsidRPr="009142CE" w:rsidRDefault="00E734EF" w:rsidP="00E734EF">
      <w:pPr>
        <w:pStyle w:val="NormalBold"/>
      </w:pPr>
      <w:r w:rsidRPr="009142CE">
        <w:rPr>
          <w:rStyle w:val="HideTWBExt"/>
          <w:noProof w:val="0"/>
          <w:color w:val="auto"/>
        </w:rPr>
        <w:t>&lt;Article&gt;</w:t>
      </w:r>
      <w:r w:rsidRPr="009142CE">
        <w:t>Betragtning 57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7B3475F" w14:textId="77777777" w:rsidTr="007B6216">
        <w:trPr>
          <w:trHeight w:hRule="exact" w:val="240"/>
          <w:jc w:val="center"/>
        </w:trPr>
        <w:tc>
          <w:tcPr>
            <w:tcW w:w="9752" w:type="dxa"/>
            <w:gridSpan w:val="2"/>
          </w:tcPr>
          <w:p w14:paraId="0C2DE4E8" w14:textId="77777777" w:rsidR="00E734EF" w:rsidRPr="009142CE" w:rsidRDefault="00E734EF" w:rsidP="007B6216"/>
        </w:tc>
      </w:tr>
      <w:tr w:rsidR="00E734EF" w:rsidRPr="009142CE" w14:paraId="27D18298" w14:textId="77777777" w:rsidTr="007B6216">
        <w:trPr>
          <w:trHeight w:val="240"/>
          <w:jc w:val="center"/>
        </w:trPr>
        <w:tc>
          <w:tcPr>
            <w:tcW w:w="4876" w:type="dxa"/>
          </w:tcPr>
          <w:p w14:paraId="13C5FAB8" w14:textId="77777777" w:rsidR="00E734EF" w:rsidRPr="009142CE" w:rsidRDefault="00E734EF" w:rsidP="007B6216">
            <w:pPr>
              <w:pStyle w:val="AmColumnHeading"/>
            </w:pPr>
            <w:r w:rsidRPr="009142CE">
              <w:t>Kommissionens forslag</w:t>
            </w:r>
          </w:p>
        </w:tc>
        <w:tc>
          <w:tcPr>
            <w:tcW w:w="4876" w:type="dxa"/>
          </w:tcPr>
          <w:p w14:paraId="2D300F8E" w14:textId="77777777" w:rsidR="00E734EF" w:rsidRPr="009142CE" w:rsidRDefault="00E734EF" w:rsidP="007B6216">
            <w:pPr>
              <w:pStyle w:val="AmColumnHeading"/>
            </w:pPr>
            <w:r w:rsidRPr="009142CE">
              <w:t>Ændringsforslag</w:t>
            </w:r>
          </w:p>
        </w:tc>
      </w:tr>
      <w:tr w:rsidR="00E734EF" w:rsidRPr="009142CE" w14:paraId="3A1EB979" w14:textId="77777777" w:rsidTr="007B6216">
        <w:trPr>
          <w:jc w:val="center"/>
        </w:trPr>
        <w:tc>
          <w:tcPr>
            <w:tcW w:w="4876" w:type="dxa"/>
          </w:tcPr>
          <w:p w14:paraId="2B8BCA0D" w14:textId="77777777" w:rsidR="00E734EF" w:rsidRPr="009142CE" w:rsidRDefault="00E734EF" w:rsidP="007B6216">
            <w:pPr>
              <w:pStyle w:val="Normal6a"/>
            </w:pPr>
            <w:r w:rsidRPr="009142CE">
              <w:t>(57)</w:t>
            </w:r>
            <w:r w:rsidRPr="009142CE">
              <w:tab/>
              <w:t xml:space="preserve">For at lette en gnidningsløs anvendelse af denne forordning bør medlemsstaterne i alle tilfælde i Eurodac anføre, hvilken medlemsstat der er ansvarlig, efter at procedurerne til afgørelse heraf er afsluttet, også i de tilfælde, hvor ansvaret skyldes manglende overholdelse af fristen for at sende eller svare på anmodninger om overtagelse eller gennemføre en overførsel, samt i de tilfælde, hvor den medlemsstat, hvori der først blev indgivet en ansøgning, bliver ansvarlig, eller det er umuligt at gennemføre overførslen til den hovedansvarlige medlemsstat som følge af </w:t>
            </w:r>
            <w:r w:rsidRPr="009142CE">
              <w:rPr>
                <w:b/>
                <w:bCs/>
                <w:i/>
                <w:iCs/>
              </w:rPr>
              <w:t>systemiske mangler, der medfører</w:t>
            </w:r>
            <w:r w:rsidRPr="009142CE">
              <w:t xml:space="preserve"> risiko for </w:t>
            </w:r>
            <w:r w:rsidRPr="009142CE">
              <w:rPr>
                <w:b/>
                <w:i/>
              </w:rPr>
              <w:t>umenneskelig eller nedværdigende behandling</w:t>
            </w:r>
            <w:r w:rsidRPr="009142CE">
              <w:t>, og det efterfølgende afgøres, at en anden medlemsstat er ansvarlig.</w:t>
            </w:r>
          </w:p>
        </w:tc>
        <w:tc>
          <w:tcPr>
            <w:tcW w:w="4876" w:type="dxa"/>
          </w:tcPr>
          <w:p w14:paraId="2CD31D7B" w14:textId="77777777" w:rsidR="00E734EF" w:rsidRPr="009142CE" w:rsidRDefault="00E734EF" w:rsidP="007B6216">
            <w:pPr>
              <w:pStyle w:val="Normal6a"/>
            </w:pPr>
            <w:r w:rsidRPr="009142CE">
              <w:t>(57)</w:t>
            </w:r>
            <w:r w:rsidRPr="009142CE">
              <w:tab/>
              <w:t xml:space="preserve">For at lette en gnidningsløs anvendelse af denne forordning bør medlemsstaterne i alle tilfælde i Eurodac anføre, hvilken medlemsstat der er ansvarlig, efter at procedurerne til afgørelse heraf er afsluttet, også i de tilfælde, hvor ansvaret skyldes manglende overholdelse af fristen for at sende eller svare på anmodninger om overtagelse eller gennemføre en overførsel, samt i de tilfælde, hvor den medlemsstat, hvori der først blev indgivet en ansøgning, bliver ansvarlig, eller det er umuligt at gennemføre overførslen til den hovedansvarlige medlemsstat som følge af risiko for </w:t>
            </w:r>
            <w:r w:rsidRPr="009142CE">
              <w:rPr>
                <w:b/>
                <w:i/>
              </w:rPr>
              <w:t>overtrædelse af de grundlæggende rettigheder</w:t>
            </w:r>
            <w:r w:rsidRPr="009142CE">
              <w:t>, og det efterfølgende afgøres, at en anden medlemsstat er ansvarlig.</w:t>
            </w:r>
          </w:p>
        </w:tc>
      </w:tr>
    </w:tbl>
    <w:p w14:paraId="47BE1CD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366362E" w14:textId="77777777" w:rsidR="00E734EF" w:rsidRPr="009142CE" w:rsidRDefault="00E734EF" w:rsidP="00E734EF">
      <w:r w:rsidRPr="009142CE">
        <w:rPr>
          <w:rStyle w:val="HideTWBExt"/>
          <w:noProof w:val="0"/>
          <w:color w:val="auto"/>
        </w:rPr>
        <w:t>&lt;/Amend&gt;</w:t>
      </w:r>
    </w:p>
    <w:p w14:paraId="33D7363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640</w:t>
      </w:r>
      <w:r w:rsidRPr="009142CE">
        <w:rPr>
          <w:rStyle w:val="HideTWBExt"/>
          <w:noProof w:val="0"/>
          <w:color w:val="auto"/>
        </w:rPr>
        <w:t>&lt;/NumAm&gt;</w:t>
      </w:r>
    </w:p>
    <w:p w14:paraId="624860E1"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Franco Roberti, Cyrus Engerer, Caterina Chinnici</w:t>
      </w:r>
      <w:r w:rsidRPr="009142CE">
        <w:rPr>
          <w:rStyle w:val="HideTWBExt"/>
          <w:noProof w:val="0"/>
          <w:color w:val="auto"/>
        </w:rPr>
        <w:t>&lt;/Members&gt;</w:t>
      </w:r>
    </w:p>
    <w:p w14:paraId="0DB983B7" w14:textId="77777777" w:rsidR="00E734EF" w:rsidRPr="009142CE" w:rsidRDefault="00E734EF" w:rsidP="00E734EF">
      <w:pPr>
        <w:pStyle w:val="NormalBold"/>
      </w:pPr>
      <w:r w:rsidRPr="009142CE">
        <w:rPr>
          <w:rStyle w:val="HideTWBExt"/>
          <w:noProof w:val="0"/>
          <w:color w:val="auto"/>
        </w:rPr>
        <w:t>&lt;/RepeatBlock-By&gt;</w:t>
      </w:r>
    </w:p>
    <w:p w14:paraId="20FEAD2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545179E"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1F82BD3" w14:textId="77777777" w:rsidTr="007B6216">
        <w:trPr>
          <w:trHeight w:hRule="exact" w:val="240"/>
          <w:jc w:val="center"/>
        </w:trPr>
        <w:tc>
          <w:tcPr>
            <w:tcW w:w="9752" w:type="dxa"/>
            <w:gridSpan w:val="2"/>
          </w:tcPr>
          <w:p w14:paraId="26A7E490" w14:textId="77777777" w:rsidR="00E734EF" w:rsidRPr="009142CE" w:rsidRDefault="00E734EF" w:rsidP="007B6216"/>
        </w:tc>
      </w:tr>
      <w:tr w:rsidR="00E734EF" w:rsidRPr="009142CE" w14:paraId="2704A204" w14:textId="77777777" w:rsidTr="007B6216">
        <w:trPr>
          <w:trHeight w:val="240"/>
          <w:jc w:val="center"/>
        </w:trPr>
        <w:tc>
          <w:tcPr>
            <w:tcW w:w="4876" w:type="dxa"/>
          </w:tcPr>
          <w:p w14:paraId="78B60A60" w14:textId="77777777" w:rsidR="00E734EF" w:rsidRPr="009142CE" w:rsidRDefault="00E734EF" w:rsidP="007B6216">
            <w:pPr>
              <w:pStyle w:val="AmColumnHeading"/>
            </w:pPr>
            <w:r w:rsidRPr="009142CE">
              <w:t>Kommissionens forslag</w:t>
            </w:r>
          </w:p>
        </w:tc>
        <w:tc>
          <w:tcPr>
            <w:tcW w:w="4876" w:type="dxa"/>
          </w:tcPr>
          <w:p w14:paraId="7AB90513" w14:textId="77777777" w:rsidR="00E734EF" w:rsidRPr="009142CE" w:rsidRDefault="00E734EF" w:rsidP="007B6216">
            <w:pPr>
              <w:pStyle w:val="AmColumnHeading"/>
            </w:pPr>
            <w:r w:rsidRPr="009142CE">
              <w:t>Ændringsforslag</w:t>
            </w:r>
          </w:p>
        </w:tc>
      </w:tr>
      <w:tr w:rsidR="00E734EF" w:rsidRPr="009142CE" w14:paraId="407F3A45" w14:textId="77777777" w:rsidTr="007B6216">
        <w:trPr>
          <w:jc w:val="center"/>
        </w:trPr>
        <w:tc>
          <w:tcPr>
            <w:tcW w:w="4876" w:type="dxa"/>
          </w:tcPr>
          <w:p w14:paraId="77C82D85" w14:textId="77777777" w:rsidR="00E734EF" w:rsidRPr="009142CE" w:rsidRDefault="00E734EF" w:rsidP="007B6216">
            <w:pPr>
              <w:pStyle w:val="Normal6a"/>
            </w:pPr>
            <w:r w:rsidRPr="009142CE">
              <w:rPr>
                <w:b/>
                <w:i/>
              </w:rPr>
              <w:t>(58)</w:t>
            </w:r>
            <w:r w:rsidRPr="009142CE">
              <w:tab/>
            </w:r>
            <w:r w:rsidRPr="009142CE">
              <w:rPr>
                <w:b/>
                <w:i/>
              </w:rPr>
              <w:t>For at sikre en hurtig afgørelse af, hvem der har ansvaret, bør fristerne for at fremsætte og besvare anmodninger om overtagelse, fremsende meddelelser om tilbagetagelse samt klage og træffe afgørelse om klager strømlines og afkortes.</w:t>
            </w:r>
          </w:p>
        </w:tc>
        <w:tc>
          <w:tcPr>
            <w:tcW w:w="4876" w:type="dxa"/>
          </w:tcPr>
          <w:p w14:paraId="55873EC0" w14:textId="77777777" w:rsidR="00E734EF" w:rsidRPr="009142CE" w:rsidRDefault="00E734EF" w:rsidP="007B6216">
            <w:pPr>
              <w:pStyle w:val="Normal6a"/>
            </w:pPr>
            <w:r w:rsidRPr="009142CE">
              <w:rPr>
                <w:b/>
                <w:i/>
              </w:rPr>
              <w:t>udgår</w:t>
            </w:r>
          </w:p>
        </w:tc>
      </w:tr>
    </w:tbl>
    <w:p w14:paraId="6BEB3FD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FCB542" w14:textId="77777777" w:rsidR="00E734EF" w:rsidRPr="009142CE" w:rsidRDefault="00E734EF" w:rsidP="00E734EF">
      <w:r w:rsidRPr="009142CE">
        <w:rPr>
          <w:rStyle w:val="HideTWBExt"/>
          <w:noProof w:val="0"/>
          <w:color w:val="auto"/>
        </w:rPr>
        <w:t>&lt;/Amend&gt;</w:t>
      </w:r>
    </w:p>
    <w:p w14:paraId="3ACF049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641</w:t>
      </w:r>
      <w:r w:rsidRPr="009142CE">
        <w:rPr>
          <w:rStyle w:val="HideTWBExt"/>
          <w:noProof w:val="0"/>
          <w:color w:val="auto"/>
        </w:rPr>
        <w:t>&lt;/NumAm&gt;</w:t>
      </w:r>
    </w:p>
    <w:p w14:paraId="32F0F744"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14ACBAF" w14:textId="77777777" w:rsidR="00E734EF" w:rsidRPr="009142CE" w:rsidRDefault="00E734EF" w:rsidP="00E734EF">
      <w:pPr>
        <w:pStyle w:val="NormalBold"/>
      </w:pPr>
      <w:r w:rsidRPr="009142CE">
        <w:rPr>
          <w:rStyle w:val="HideTWBExt"/>
          <w:noProof w:val="0"/>
          <w:color w:val="auto"/>
        </w:rPr>
        <w:t>&lt;/RepeatBlock-By&gt;</w:t>
      </w:r>
    </w:p>
    <w:p w14:paraId="0D74EC9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9A4310B"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23F7E70" w14:textId="77777777" w:rsidTr="007B6216">
        <w:trPr>
          <w:trHeight w:hRule="exact" w:val="240"/>
          <w:jc w:val="center"/>
        </w:trPr>
        <w:tc>
          <w:tcPr>
            <w:tcW w:w="9752" w:type="dxa"/>
            <w:gridSpan w:val="2"/>
          </w:tcPr>
          <w:p w14:paraId="0AFA5FF2" w14:textId="77777777" w:rsidR="00E734EF" w:rsidRPr="009142CE" w:rsidRDefault="00E734EF" w:rsidP="007B6216"/>
        </w:tc>
      </w:tr>
      <w:tr w:rsidR="00E734EF" w:rsidRPr="009142CE" w14:paraId="7B8DAA80" w14:textId="77777777" w:rsidTr="007B6216">
        <w:trPr>
          <w:trHeight w:val="240"/>
          <w:jc w:val="center"/>
        </w:trPr>
        <w:tc>
          <w:tcPr>
            <w:tcW w:w="4876" w:type="dxa"/>
          </w:tcPr>
          <w:p w14:paraId="18E25905" w14:textId="77777777" w:rsidR="00E734EF" w:rsidRPr="009142CE" w:rsidRDefault="00E734EF" w:rsidP="007B6216">
            <w:pPr>
              <w:pStyle w:val="AmColumnHeading"/>
            </w:pPr>
            <w:r w:rsidRPr="009142CE">
              <w:t>Kommissionens forslag</w:t>
            </w:r>
          </w:p>
        </w:tc>
        <w:tc>
          <w:tcPr>
            <w:tcW w:w="4876" w:type="dxa"/>
          </w:tcPr>
          <w:p w14:paraId="3E7DCF7C" w14:textId="77777777" w:rsidR="00E734EF" w:rsidRPr="009142CE" w:rsidRDefault="00E734EF" w:rsidP="007B6216">
            <w:pPr>
              <w:pStyle w:val="AmColumnHeading"/>
            </w:pPr>
            <w:r w:rsidRPr="009142CE">
              <w:t>Ændringsforslag</w:t>
            </w:r>
          </w:p>
        </w:tc>
      </w:tr>
      <w:tr w:rsidR="00E734EF" w:rsidRPr="009142CE" w14:paraId="73CEA438" w14:textId="77777777" w:rsidTr="007B6216">
        <w:trPr>
          <w:jc w:val="center"/>
        </w:trPr>
        <w:tc>
          <w:tcPr>
            <w:tcW w:w="4876" w:type="dxa"/>
          </w:tcPr>
          <w:p w14:paraId="04D2E445" w14:textId="77777777" w:rsidR="00E734EF" w:rsidRPr="009142CE" w:rsidRDefault="00E734EF" w:rsidP="007B6216">
            <w:pPr>
              <w:pStyle w:val="Normal6a"/>
            </w:pPr>
            <w:r w:rsidRPr="009142CE">
              <w:rPr>
                <w:b/>
                <w:i/>
              </w:rPr>
              <w:t>(58)</w:t>
            </w:r>
            <w:r w:rsidRPr="009142CE">
              <w:tab/>
            </w:r>
            <w:r w:rsidRPr="009142CE">
              <w:rPr>
                <w:b/>
                <w:i/>
              </w:rPr>
              <w:t>For at sikre en hurtig afgørelse af, hvem der har ansvaret, bør fristerne for at fremsætte og besvare anmodninger om overtagelse, fremsende meddelelser om tilbagetagelse samt klage og træffe afgørelse om klager strømlines og afkortes.</w:t>
            </w:r>
          </w:p>
        </w:tc>
        <w:tc>
          <w:tcPr>
            <w:tcW w:w="4876" w:type="dxa"/>
          </w:tcPr>
          <w:p w14:paraId="298BD09B" w14:textId="77777777" w:rsidR="00E734EF" w:rsidRPr="009142CE" w:rsidRDefault="00E734EF" w:rsidP="007B6216">
            <w:pPr>
              <w:pStyle w:val="Normal6a"/>
            </w:pPr>
            <w:r w:rsidRPr="009142CE">
              <w:rPr>
                <w:b/>
                <w:i/>
              </w:rPr>
              <w:t>udgår</w:t>
            </w:r>
          </w:p>
        </w:tc>
      </w:tr>
    </w:tbl>
    <w:p w14:paraId="597EF75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6E3E6AC" w14:textId="77777777" w:rsidR="00E734EF" w:rsidRPr="009142CE" w:rsidRDefault="00E734EF" w:rsidP="00E734EF">
      <w:r w:rsidRPr="009142CE">
        <w:rPr>
          <w:rStyle w:val="HideTWBExt"/>
          <w:noProof w:val="0"/>
          <w:color w:val="auto"/>
        </w:rPr>
        <w:t>&lt;/Amend&gt;</w:t>
      </w:r>
    </w:p>
    <w:p w14:paraId="67E7ECC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642</w:t>
      </w:r>
      <w:r w:rsidRPr="009142CE">
        <w:rPr>
          <w:rStyle w:val="HideTWBExt"/>
          <w:noProof w:val="0"/>
          <w:color w:val="auto"/>
        </w:rPr>
        <w:t>&lt;/NumAm&gt;</w:t>
      </w:r>
    </w:p>
    <w:p w14:paraId="4773E569"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434D9CA" w14:textId="77777777" w:rsidR="00E734EF" w:rsidRPr="009142CE" w:rsidRDefault="00E734EF" w:rsidP="00E734EF">
      <w:pPr>
        <w:pStyle w:val="NormalBold"/>
      </w:pPr>
      <w:r w:rsidRPr="009142CE">
        <w:rPr>
          <w:rStyle w:val="HideTWBExt"/>
          <w:noProof w:val="0"/>
          <w:color w:val="auto"/>
        </w:rPr>
        <w:t>&lt;/RepeatBlock-By&gt;</w:t>
      </w:r>
    </w:p>
    <w:p w14:paraId="3A9402C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B3AA74A"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8AD500E" w14:textId="77777777" w:rsidTr="007B6216">
        <w:trPr>
          <w:trHeight w:hRule="exact" w:val="240"/>
          <w:jc w:val="center"/>
        </w:trPr>
        <w:tc>
          <w:tcPr>
            <w:tcW w:w="9752" w:type="dxa"/>
            <w:gridSpan w:val="2"/>
          </w:tcPr>
          <w:p w14:paraId="7430A16A" w14:textId="77777777" w:rsidR="00E734EF" w:rsidRPr="009142CE" w:rsidRDefault="00E734EF" w:rsidP="007B6216"/>
        </w:tc>
      </w:tr>
      <w:tr w:rsidR="00E734EF" w:rsidRPr="009142CE" w14:paraId="0A97A3B6" w14:textId="77777777" w:rsidTr="007B6216">
        <w:trPr>
          <w:trHeight w:val="240"/>
          <w:jc w:val="center"/>
        </w:trPr>
        <w:tc>
          <w:tcPr>
            <w:tcW w:w="4876" w:type="dxa"/>
          </w:tcPr>
          <w:p w14:paraId="7BE4D5F7" w14:textId="77777777" w:rsidR="00E734EF" w:rsidRPr="009142CE" w:rsidRDefault="00E734EF" w:rsidP="007B6216">
            <w:pPr>
              <w:pStyle w:val="AmColumnHeading"/>
            </w:pPr>
            <w:r w:rsidRPr="009142CE">
              <w:t>Kommissionens forslag</w:t>
            </w:r>
          </w:p>
        </w:tc>
        <w:tc>
          <w:tcPr>
            <w:tcW w:w="4876" w:type="dxa"/>
          </w:tcPr>
          <w:p w14:paraId="14F15D5E" w14:textId="77777777" w:rsidR="00E734EF" w:rsidRPr="009142CE" w:rsidRDefault="00E734EF" w:rsidP="007B6216">
            <w:pPr>
              <w:pStyle w:val="AmColumnHeading"/>
            </w:pPr>
            <w:r w:rsidRPr="009142CE">
              <w:t>Ændringsforslag</w:t>
            </w:r>
          </w:p>
        </w:tc>
      </w:tr>
      <w:tr w:rsidR="00E734EF" w:rsidRPr="009142CE" w14:paraId="3F878708" w14:textId="77777777" w:rsidTr="007B6216">
        <w:trPr>
          <w:jc w:val="center"/>
        </w:trPr>
        <w:tc>
          <w:tcPr>
            <w:tcW w:w="4876" w:type="dxa"/>
          </w:tcPr>
          <w:p w14:paraId="7670384F" w14:textId="77777777" w:rsidR="00E734EF" w:rsidRPr="009142CE" w:rsidRDefault="00E734EF" w:rsidP="007B6216">
            <w:pPr>
              <w:pStyle w:val="Normal6a"/>
            </w:pPr>
            <w:r w:rsidRPr="009142CE">
              <w:rPr>
                <w:b/>
                <w:i/>
              </w:rPr>
              <w:t>(58)</w:t>
            </w:r>
            <w:r w:rsidRPr="009142CE">
              <w:tab/>
            </w:r>
            <w:r w:rsidRPr="009142CE">
              <w:rPr>
                <w:b/>
                <w:i/>
              </w:rPr>
              <w:t>For at sikre en hurtig afgørelse af, hvem der har ansvaret, bør fristerne for at fremsætte og besvare anmodninger om overtagelse, fremsende meddelelser om tilbagetagelse samt klage og træffe afgørelse om klager strømlines og afkortes.</w:t>
            </w:r>
          </w:p>
        </w:tc>
        <w:tc>
          <w:tcPr>
            <w:tcW w:w="4876" w:type="dxa"/>
          </w:tcPr>
          <w:p w14:paraId="4A2D1B92" w14:textId="77777777" w:rsidR="00E734EF" w:rsidRPr="009142CE" w:rsidRDefault="00E734EF" w:rsidP="007B6216">
            <w:pPr>
              <w:pStyle w:val="Normal6a"/>
            </w:pPr>
            <w:r w:rsidRPr="009142CE">
              <w:rPr>
                <w:b/>
                <w:i/>
              </w:rPr>
              <w:t>udgår</w:t>
            </w:r>
          </w:p>
        </w:tc>
      </w:tr>
    </w:tbl>
    <w:p w14:paraId="4D54135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D7633B1" w14:textId="77777777" w:rsidR="00E734EF" w:rsidRPr="009142CE" w:rsidRDefault="00E734EF" w:rsidP="00E734EF">
      <w:r w:rsidRPr="009142CE">
        <w:rPr>
          <w:rStyle w:val="HideTWBExt"/>
          <w:noProof w:val="0"/>
          <w:color w:val="auto"/>
        </w:rPr>
        <w:t>&lt;/Amend&gt;</w:t>
      </w:r>
    </w:p>
    <w:p w14:paraId="6882C46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643</w:t>
      </w:r>
      <w:r w:rsidRPr="009142CE">
        <w:rPr>
          <w:rStyle w:val="HideTWBExt"/>
          <w:noProof w:val="0"/>
          <w:color w:val="auto"/>
        </w:rPr>
        <w:t>&lt;/NumAm&gt;</w:t>
      </w:r>
    </w:p>
    <w:p w14:paraId="7BB64949"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1B265E7F" w14:textId="77777777" w:rsidR="00E734EF" w:rsidRPr="009142CE" w:rsidRDefault="00E734EF" w:rsidP="00E734EF">
      <w:pPr>
        <w:pStyle w:val="NormalBold"/>
      </w:pPr>
      <w:r w:rsidRPr="009142CE">
        <w:rPr>
          <w:rStyle w:val="HideTWBExt"/>
          <w:noProof w:val="0"/>
          <w:color w:val="auto"/>
        </w:rPr>
        <w:t>&lt;/RepeatBlock-By&gt;</w:t>
      </w:r>
    </w:p>
    <w:p w14:paraId="2A03F40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B635E4"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C3F5DA0" w14:textId="77777777" w:rsidTr="007B6216">
        <w:trPr>
          <w:trHeight w:hRule="exact" w:val="240"/>
          <w:jc w:val="center"/>
        </w:trPr>
        <w:tc>
          <w:tcPr>
            <w:tcW w:w="9752" w:type="dxa"/>
            <w:gridSpan w:val="2"/>
          </w:tcPr>
          <w:p w14:paraId="0D3E5B40" w14:textId="77777777" w:rsidR="00E734EF" w:rsidRPr="009142CE" w:rsidRDefault="00E734EF" w:rsidP="007B6216"/>
        </w:tc>
      </w:tr>
      <w:tr w:rsidR="00E734EF" w:rsidRPr="009142CE" w14:paraId="095196C8" w14:textId="77777777" w:rsidTr="007B6216">
        <w:trPr>
          <w:trHeight w:val="240"/>
          <w:jc w:val="center"/>
        </w:trPr>
        <w:tc>
          <w:tcPr>
            <w:tcW w:w="4876" w:type="dxa"/>
          </w:tcPr>
          <w:p w14:paraId="15F77F85" w14:textId="77777777" w:rsidR="00E734EF" w:rsidRPr="009142CE" w:rsidRDefault="00E734EF" w:rsidP="007B6216">
            <w:pPr>
              <w:pStyle w:val="AmColumnHeading"/>
            </w:pPr>
            <w:r w:rsidRPr="009142CE">
              <w:t>Kommissionens forslag</w:t>
            </w:r>
          </w:p>
        </w:tc>
        <w:tc>
          <w:tcPr>
            <w:tcW w:w="4876" w:type="dxa"/>
          </w:tcPr>
          <w:p w14:paraId="52E3D43A" w14:textId="77777777" w:rsidR="00E734EF" w:rsidRPr="009142CE" w:rsidRDefault="00E734EF" w:rsidP="007B6216">
            <w:pPr>
              <w:pStyle w:val="AmColumnHeading"/>
            </w:pPr>
            <w:r w:rsidRPr="009142CE">
              <w:t>Ændringsforslag</w:t>
            </w:r>
          </w:p>
        </w:tc>
      </w:tr>
      <w:tr w:rsidR="00E734EF" w:rsidRPr="009142CE" w14:paraId="4CC2F371" w14:textId="77777777" w:rsidTr="007B6216">
        <w:trPr>
          <w:jc w:val="center"/>
        </w:trPr>
        <w:tc>
          <w:tcPr>
            <w:tcW w:w="4876" w:type="dxa"/>
          </w:tcPr>
          <w:p w14:paraId="1A1224BD" w14:textId="77777777" w:rsidR="00E734EF" w:rsidRPr="009142CE" w:rsidRDefault="00E734EF" w:rsidP="007B6216">
            <w:pPr>
              <w:pStyle w:val="Normal6a"/>
            </w:pPr>
            <w:r w:rsidRPr="009142CE">
              <w:t>(58)</w:t>
            </w:r>
            <w:r w:rsidRPr="009142CE">
              <w:tab/>
              <w:t>For at sikre en hurtig afgørelse af, hvem der har ansvaret, bør fristerne for at fremsætte og besvare anmodninger om overtagelse, fremsende meddelelser om tilbagetagelse samt klage og træffe afgørelse om klager strømlines og afkortes.</w:t>
            </w:r>
          </w:p>
        </w:tc>
        <w:tc>
          <w:tcPr>
            <w:tcW w:w="4876" w:type="dxa"/>
          </w:tcPr>
          <w:p w14:paraId="45183556" w14:textId="77777777" w:rsidR="00E734EF" w:rsidRPr="009142CE" w:rsidRDefault="00E734EF" w:rsidP="007B6216">
            <w:pPr>
              <w:pStyle w:val="Normal6a"/>
            </w:pPr>
            <w:r w:rsidRPr="009142CE">
              <w:t>(58)</w:t>
            </w:r>
            <w:r w:rsidRPr="009142CE">
              <w:tab/>
              <w:t>For at sikre en hurtig afgørelse af, hvem der har ansvaret, bør fristerne for at fremsætte og besvare anmodninger om overtagelse, fremsende meddelelser om tilbagetagelse samt klage og træffe afgørelse om klager strømlines og afkortes</w:t>
            </w:r>
            <w:r w:rsidRPr="009142CE">
              <w:rPr>
                <w:b/>
                <w:i/>
              </w:rPr>
              <w:t xml:space="preserve"> mest muligt, samtidig med at ansøgernes grundlæggende rettigheder respekteres</w:t>
            </w:r>
            <w:r w:rsidRPr="009142CE">
              <w:t xml:space="preserve">. </w:t>
            </w:r>
            <w:r w:rsidRPr="009142CE">
              <w:rPr>
                <w:b/>
                <w:i/>
              </w:rPr>
              <w:t>Overførsel og omfordeling af ansøgere med specifikke modtagelses- eller proceduremæssige behov bør prioriteres.</w:t>
            </w:r>
          </w:p>
        </w:tc>
      </w:tr>
    </w:tbl>
    <w:p w14:paraId="6E020FA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01FCFE3" w14:textId="77777777" w:rsidR="00E734EF" w:rsidRPr="009142CE" w:rsidRDefault="00E734EF" w:rsidP="00E734EF">
      <w:r w:rsidRPr="009142CE">
        <w:rPr>
          <w:rStyle w:val="HideTWBExt"/>
          <w:noProof w:val="0"/>
          <w:color w:val="auto"/>
        </w:rPr>
        <w:t>&lt;/Amend&gt;</w:t>
      </w:r>
    </w:p>
    <w:p w14:paraId="6AC0EE5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644</w:t>
      </w:r>
      <w:r w:rsidRPr="009142CE">
        <w:rPr>
          <w:rStyle w:val="HideTWBExt"/>
          <w:noProof w:val="0"/>
          <w:color w:val="auto"/>
        </w:rPr>
        <w:t>&lt;/NumAm&gt;</w:t>
      </w:r>
    </w:p>
    <w:p w14:paraId="06841603"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w:t>
      </w:r>
      <w:r w:rsidRPr="009142CE">
        <w:rPr>
          <w:rStyle w:val="HideTWBExt"/>
          <w:noProof w:val="0"/>
          <w:color w:val="auto"/>
        </w:rPr>
        <w:t>&lt;/Members&gt;</w:t>
      </w:r>
    </w:p>
    <w:p w14:paraId="144D307B" w14:textId="77777777" w:rsidR="00E734EF" w:rsidRPr="009142CE" w:rsidRDefault="00E734EF" w:rsidP="00E734EF">
      <w:pPr>
        <w:pStyle w:val="NormalBold"/>
      </w:pPr>
      <w:r w:rsidRPr="009142CE">
        <w:rPr>
          <w:rStyle w:val="HideTWBExt"/>
          <w:noProof w:val="0"/>
          <w:color w:val="auto"/>
        </w:rPr>
        <w:t>&lt;/RepeatBlock-By&gt;</w:t>
      </w:r>
    </w:p>
    <w:p w14:paraId="7049ABC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5501456"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D8B43BF" w14:textId="77777777" w:rsidTr="007B6216">
        <w:trPr>
          <w:trHeight w:hRule="exact" w:val="240"/>
          <w:jc w:val="center"/>
        </w:trPr>
        <w:tc>
          <w:tcPr>
            <w:tcW w:w="9752" w:type="dxa"/>
            <w:gridSpan w:val="2"/>
          </w:tcPr>
          <w:p w14:paraId="7C290AAB" w14:textId="77777777" w:rsidR="00E734EF" w:rsidRPr="009142CE" w:rsidRDefault="00E734EF" w:rsidP="007B6216"/>
        </w:tc>
      </w:tr>
      <w:tr w:rsidR="00E734EF" w:rsidRPr="009142CE" w14:paraId="4F562701" w14:textId="77777777" w:rsidTr="007B6216">
        <w:trPr>
          <w:trHeight w:val="240"/>
          <w:jc w:val="center"/>
        </w:trPr>
        <w:tc>
          <w:tcPr>
            <w:tcW w:w="4876" w:type="dxa"/>
          </w:tcPr>
          <w:p w14:paraId="72B2D984" w14:textId="77777777" w:rsidR="00E734EF" w:rsidRPr="009142CE" w:rsidRDefault="00E734EF" w:rsidP="007B6216">
            <w:pPr>
              <w:pStyle w:val="AmColumnHeading"/>
            </w:pPr>
            <w:r w:rsidRPr="009142CE">
              <w:t>Kommissionens forslag</w:t>
            </w:r>
          </w:p>
        </w:tc>
        <w:tc>
          <w:tcPr>
            <w:tcW w:w="4876" w:type="dxa"/>
          </w:tcPr>
          <w:p w14:paraId="524F82B4" w14:textId="77777777" w:rsidR="00E734EF" w:rsidRPr="009142CE" w:rsidRDefault="00E734EF" w:rsidP="007B6216">
            <w:pPr>
              <w:pStyle w:val="AmColumnHeading"/>
            </w:pPr>
            <w:r w:rsidRPr="009142CE">
              <w:t>Ændringsforslag</w:t>
            </w:r>
          </w:p>
        </w:tc>
      </w:tr>
      <w:tr w:rsidR="00E734EF" w:rsidRPr="009142CE" w14:paraId="375E5B81" w14:textId="77777777" w:rsidTr="007B6216">
        <w:trPr>
          <w:jc w:val="center"/>
        </w:trPr>
        <w:tc>
          <w:tcPr>
            <w:tcW w:w="4876" w:type="dxa"/>
          </w:tcPr>
          <w:p w14:paraId="3723359E" w14:textId="77777777" w:rsidR="00E734EF" w:rsidRPr="009142CE" w:rsidRDefault="00E734EF" w:rsidP="007B6216">
            <w:pPr>
              <w:pStyle w:val="Normal6a"/>
            </w:pPr>
            <w:r w:rsidRPr="009142CE">
              <w:t>(58)</w:t>
            </w:r>
            <w:r w:rsidRPr="009142CE">
              <w:tab/>
              <w:t>For at sikre en hurtig afgørelse af, hvem der har ansvaret, bør fristerne for at fremsætte og besvare anmodninger om overtagelse, fremsende meddelelser om tilbagetagelse samt klage og træffe afgørelse om klager strømlines og afkortes.</w:t>
            </w:r>
          </w:p>
        </w:tc>
        <w:tc>
          <w:tcPr>
            <w:tcW w:w="4876" w:type="dxa"/>
          </w:tcPr>
          <w:p w14:paraId="5CCCC996" w14:textId="77777777" w:rsidR="00E734EF" w:rsidRPr="009142CE" w:rsidRDefault="00E734EF" w:rsidP="007B6216">
            <w:pPr>
              <w:pStyle w:val="Normal6a"/>
            </w:pPr>
            <w:r w:rsidRPr="009142CE">
              <w:t>(58)</w:t>
            </w:r>
            <w:r w:rsidRPr="009142CE">
              <w:tab/>
              <w:t>For at sikre en hurtig afgørelse af, hvem der har ansvaret, bør fristerne for at fremsætte og besvare anmodninger om overtagelse, fremsende meddelelser om tilbagetagelse samt klage og træffe afgørelse om klager strømlines og afkortes</w:t>
            </w:r>
            <w:r w:rsidRPr="009142CE">
              <w:rPr>
                <w:b/>
                <w:i/>
              </w:rPr>
              <w:t>, navnlig for så vidt angår afgørelser på grundlag af et "hit i Eurodac" eller et "hit i VIT", som udgør pålidelige beviser</w:t>
            </w:r>
            <w:r w:rsidRPr="009142CE">
              <w:t>.</w:t>
            </w:r>
          </w:p>
        </w:tc>
      </w:tr>
    </w:tbl>
    <w:p w14:paraId="39E93FC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4417071" w14:textId="77777777" w:rsidR="00E734EF" w:rsidRPr="009142CE" w:rsidRDefault="00E734EF" w:rsidP="00E734EF">
      <w:r w:rsidRPr="009142CE">
        <w:rPr>
          <w:rStyle w:val="HideTWBExt"/>
          <w:noProof w:val="0"/>
          <w:color w:val="auto"/>
        </w:rPr>
        <w:t>&lt;/Amend&gt;</w:t>
      </w:r>
    </w:p>
    <w:p w14:paraId="417A327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645</w:t>
      </w:r>
      <w:r w:rsidRPr="009142CE">
        <w:rPr>
          <w:rStyle w:val="HideTWBExt"/>
          <w:noProof w:val="0"/>
          <w:color w:val="auto"/>
        </w:rPr>
        <w:t>&lt;/NumAm&gt;</w:t>
      </w:r>
    </w:p>
    <w:p w14:paraId="07EF60C5"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05600F01" w14:textId="77777777" w:rsidR="00E734EF" w:rsidRPr="009142CE" w:rsidRDefault="00E734EF" w:rsidP="00E734EF">
      <w:pPr>
        <w:pStyle w:val="NormalBold"/>
      </w:pPr>
      <w:r w:rsidRPr="009142CE">
        <w:rPr>
          <w:rStyle w:val="HideTWBExt"/>
          <w:noProof w:val="0"/>
          <w:color w:val="auto"/>
        </w:rPr>
        <w:t>&lt;/RepeatBlock-By&gt;</w:t>
      </w:r>
    </w:p>
    <w:p w14:paraId="512C5DF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E1EE82A"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48B723B" w14:textId="77777777" w:rsidTr="007B6216">
        <w:trPr>
          <w:trHeight w:hRule="exact" w:val="240"/>
          <w:jc w:val="center"/>
        </w:trPr>
        <w:tc>
          <w:tcPr>
            <w:tcW w:w="9752" w:type="dxa"/>
            <w:gridSpan w:val="2"/>
          </w:tcPr>
          <w:p w14:paraId="72BD55A4" w14:textId="77777777" w:rsidR="00E734EF" w:rsidRPr="009142CE" w:rsidRDefault="00E734EF" w:rsidP="007B6216"/>
        </w:tc>
      </w:tr>
      <w:tr w:rsidR="00E734EF" w:rsidRPr="009142CE" w14:paraId="5F1E8680" w14:textId="77777777" w:rsidTr="007B6216">
        <w:trPr>
          <w:trHeight w:val="240"/>
          <w:jc w:val="center"/>
        </w:trPr>
        <w:tc>
          <w:tcPr>
            <w:tcW w:w="4876" w:type="dxa"/>
          </w:tcPr>
          <w:p w14:paraId="54AA32CD" w14:textId="77777777" w:rsidR="00E734EF" w:rsidRPr="009142CE" w:rsidRDefault="00E734EF" w:rsidP="007B6216">
            <w:pPr>
              <w:pStyle w:val="AmColumnHeading"/>
            </w:pPr>
            <w:r w:rsidRPr="009142CE">
              <w:t>Kommissionens forslag</w:t>
            </w:r>
          </w:p>
        </w:tc>
        <w:tc>
          <w:tcPr>
            <w:tcW w:w="4876" w:type="dxa"/>
          </w:tcPr>
          <w:p w14:paraId="206BB57F" w14:textId="77777777" w:rsidR="00E734EF" w:rsidRPr="009142CE" w:rsidRDefault="00E734EF" w:rsidP="007B6216">
            <w:pPr>
              <w:pStyle w:val="AmColumnHeading"/>
            </w:pPr>
            <w:r w:rsidRPr="009142CE">
              <w:t>Ændringsforslag</w:t>
            </w:r>
          </w:p>
        </w:tc>
      </w:tr>
      <w:tr w:rsidR="00E734EF" w:rsidRPr="009142CE" w14:paraId="47E0AD6E" w14:textId="77777777" w:rsidTr="007B6216">
        <w:trPr>
          <w:jc w:val="center"/>
        </w:trPr>
        <w:tc>
          <w:tcPr>
            <w:tcW w:w="4876" w:type="dxa"/>
          </w:tcPr>
          <w:p w14:paraId="311AD3A3" w14:textId="77777777" w:rsidR="00E734EF" w:rsidRPr="009142CE" w:rsidRDefault="00E734EF" w:rsidP="007B6216">
            <w:pPr>
              <w:pStyle w:val="Normal6a"/>
            </w:pPr>
            <w:r w:rsidRPr="009142CE">
              <w:t>(58)</w:t>
            </w:r>
            <w:r w:rsidRPr="009142CE">
              <w:tab/>
              <w:t xml:space="preserve">For at sikre en hurtig afgørelse af, hvem der har ansvaret, bør fristerne for at fremsætte og besvare anmodninger om overtagelse, fremsende </w:t>
            </w:r>
            <w:r w:rsidRPr="009142CE">
              <w:rPr>
                <w:b/>
                <w:i/>
              </w:rPr>
              <w:t>meddelelser</w:t>
            </w:r>
            <w:r w:rsidRPr="009142CE">
              <w:t xml:space="preserve"> om tilbagetagelse samt klage og træffe afgørelse om klager strømlines og afkortes.</w:t>
            </w:r>
          </w:p>
        </w:tc>
        <w:tc>
          <w:tcPr>
            <w:tcW w:w="4876" w:type="dxa"/>
          </w:tcPr>
          <w:p w14:paraId="6D35E6B5" w14:textId="77777777" w:rsidR="00E734EF" w:rsidRPr="009142CE" w:rsidRDefault="00E734EF" w:rsidP="007B6216">
            <w:pPr>
              <w:pStyle w:val="Normal6a"/>
            </w:pPr>
            <w:r w:rsidRPr="009142CE">
              <w:t>(58)</w:t>
            </w:r>
            <w:r w:rsidRPr="009142CE">
              <w:tab/>
              <w:t xml:space="preserve">For at sikre en hurtig afgørelse af, hvem der har ansvaret, bør fristerne for at fremsætte og besvare anmodninger om overtagelse, fremsende </w:t>
            </w:r>
            <w:r w:rsidRPr="009142CE">
              <w:rPr>
                <w:b/>
                <w:i/>
              </w:rPr>
              <w:t xml:space="preserve">og besvare anmodninger </w:t>
            </w:r>
            <w:r w:rsidRPr="009142CE">
              <w:t>om tilbagetagelse samt klage og træffe afgørelse om klager strømlines og afkortes.</w:t>
            </w:r>
          </w:p>
        </w:tc>
      </w:tr>
    </w:tbl>
    <w:p w14:paraId="116A429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4891E01" w14:textId="77777777" w:rsidR="00E734EF" w:rsidRPr="009142CE" w:rsidRDefault="00E734EF" w:rsidP="00E734EF">
      <w:r w:rsidRPr="009142CE">
        <w:rPr>
          <w:rStyle w:val="HideTWBExt"/>
          <w:noProof w:val="0"/>
          <w:color w:val="auto"/>
        </w:rPr>
        <w:t>&lt;/Amend&gt;</w:t>
      </w:r>
    </w:p>
    <w:p w14:paraId="03FED70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646</w:t>
      </w:r>
      <w:r w:rsidRPr="009142CE">
        <w:rPr>
          <w:rStyle w:val="HideTWBExt"/>
          <w:noProof w:val="0"/>
          <w:color w:val="auto"/>
        </w:rPr>
        <w:t>&lt;/NumAm&gt;</w:t>
      </w:r>
    </w:p>
    <w:p w14:paraId="628AE6AD"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05C06639" w14:textId="77777777" w:rsidR="00E734EF" w:rsidRPr="009142CE" w:rsidRDefault="00E734EF" w:rsidP="00E734EF">
      <w:pPr>
        <w:pStyle w:val="NormalBold"/>
      </w:pPr>
      <w:r w:rsidRPr="009142CE">
        <w:rPr>
          <w:rStyle w:val="HideTWBExt"/>
          <w:noProof w:val="0"/>
          <w:color w:val="auto"/>
        </w:rPr>
        <w:t>&lt;/RepeatBlock-By&gt;</w:t>
      </w:r>
    </w:p>
    <w:p w14:paraId="411E5759"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409C57A" w14:textId="77777777" w:rsidR="00E734EF" w:rsidRPr="009142CE" w:rsidRDefault="00E734EF" w:rsidP="00E734EF">
      <w:pPr>
        <w:pStyle w:val="NormalBold"/>
      </w:pPr>
      <w:r w:rsidRPr="009142CE">
        <w:rPr>
          <w:rStyle w:val="HideTWBExt"/>
          <w:noProof w:val="0"/>
          <w:color w:val="auto"/>
        </w:rPr>
        <w:t>&lt;Article&gt;</w:t>
      </w:r>
      <w:r w:rsidRPr="009142CE">
        <w:t>Betragtning 58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1711EBB" w14:textId="77777777" w:rsidTr="007B6216">
        <w:trPr>
          <w:trHeight w:hRule="exact" w:val="240"/>
          <w:jc w:val="center"/>
        </w:trPr>
        <w:tc>
          <w:tcPr>
            <w:tcW w:w="9752" w:type="dxa"/>
            <w:gridSpan w:val="2"/>
          </w:tcPr>
          <w:p w14:paraId="45E9B27C" w14:textId="77777777" w:rsidR="00E734EF" w:rsidRPr="009142CE" w:rsidRDefault="00E734EF" w:rsidP="007B6216"/>
        </w:tc>
      </w:tr>
      <w:tr w:rsidR="00E734EF" w:rsidRPr="009142CE" w14:paraId="512D7FD9" w14:textId="77777777" w:rsidTr="007B6216">
        <w:trPr>
          <w:trHeight w:val="240"/>
          <w:jc w:val="center"/>
        </w:trPr>
        <w:tc>
          <w:tcPr>
            <w:tcW w:w="4876" w:type="dxa"/>
          </w:tcPr>
          <w:p w14:paraId="5BB4C40C" w14:textId="77777777" w:rsidR="00E734EF" w:rsidRPr="009142CE" w:rsidRDefault="00E734EF" w:rsidP="007B6216">
            <w:pPr>
              <w:pStyle w:val="AmColumnHeading"/>
            </w:pPr>
            <w:r w:rsidRPr="009142CE">
              <w:t>Kommissionens forslag</w:t>
            </w:r>
          </w:p>
        </w:tc>
        <w:tc>
          <w:tcPr>
            <w:tcW w:w="4876" w:type="dxa"/>
          </w:tcPr>
          <w:p w14:paraId="40D1F194" w14:textId="77777777" w:rsidR="00E734EF" w:rsidRPr="009142CE" w:rsidRDefault="00E734EF" w:rsidP="007B6216">
            <w:pPr>
              <w:pStyle w:val="AmColumnHeading"/>
            </w:pPr>
            <w:r w:rsidRPr="009142CE">
              <w:t>Ændringsforslag</w:t>
            </w:r>
          </w:p>
        </w:tc>
      </w:tr>
      <w:tr w:rsidR="00E734EF" w:rsidRPr="009142CE" w14:paraId="36587276" w14:textId="77777777" w:rsidTr="007B6216">
        <w:trPr>
          <w:jc w:val="center"/>
        </w:trPr>
        <w:tc>
          <w:tcPr>
            <w:tcW w:w="4876" w:type="dxa"/>
          </w:tcPr>
          <w:p w14:paraId="598E93CD" w14:textId="77777777" w:rsidR="00E734EF" w:rsidRPr="009142CE" w:rsidRDefault="00E734EF" w:rsidP="007B6216">
            <w:pPr>
              <w:pStyle w:val="Normal6a"/>
            </w:pPr>
            <w:r w:rsidRPr="009142CE">
              <w:t>(58)</w:t>
            </w:r>
            <w:r w:rsidRPr="009142CE">
              <w:tab/>
              <w:t xml:space="preserve">For at sikre en hurtig afgørelse af, hvem der har ansvaret, bør fristerne for at fremsætte og besvare anmodninger om overtagelse, fremsende </w:t>
            </w:r>
            <w:r w:rsidRPr="009142CE">
              <w:rPr>
                <w:b/>
                <w:i/>
              </w:rPr>
              <w:t>meddelelser</w:t>
            </w:r>
            <w:r w:rsidRPr="009142CE">
              <w:t xml:space="preserve"> om tilbagetagelse samt klage og træffe afgørelse om klager strømlines og afkortes.</w:t>
            </w:r>
          </w:p>
        </w:tc>
        <w:tc>
          <w:tcPr>
            <w:tcW w:w="4876" w:type="dxa"/>
          </w:tcPr>
          <w:p w14:paraId="4DC915DC" w14:textId="77777777" w:rsidR="00E734EF" w:rsidRPr="009142CE" w:rsidRDefault="00E734EF" w:rsidP="007B6216">
            <w:pPr>
              <w:pStyle w:val="Normal6a"/>
            </w:pPr>
            <w:r w:rsidRPr="009142CE">
              <w:t>(58)</w:t>
            </w:r>
            <w:r w:rsidRPr="009142CE">
              <w:tab/>
              <w:t xml:space="preserve">For at sikre en hurtig afgørelse af, hvem der har ansvaret, bør fristerne for at fremsætte og besvare anmodninger om overtagelse, fremsende </w:t>
            </w:r>
            <w:r w:rsidRPr="009142CE">
              <w:rPr>
                <w:b/>
                <w:i/>
              </w:rPr>
              <w:t xml:space="preserve">anmodninger </w:t>
            </w:r>
            <w:r w:rsidRPr="009142CE">
              <w:t>om tilbagetagelse samt klage og træffe afgørelse om klager strømlines og afkortes.</w:t>
            </w:r>
          </w:p>
        </w:tc>
      </w:tr>
    </w:tbl>
    <w:p w14:paraId="7A2BF50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363F76C" w14:textId="77777777" w:rsidR="00E734EF" w:rsidRPr="009142CE" w:rsidRDefault="00E734EF" w:rsidP="00E734EF">
      <w:r w:rsidRPr="009142CE">
        <w:rPr>
          <w:rStyle w:val="HideTWBExt"/>
          <w:noProof w:val="0"/>
          <w:color w:val="auto"/>
        </w:rPr>
        <w:t>&lt;/Amend&gt;</w:t>
      </w:r>
    </w:p>
    <w:p w14:paraId="08B4DA8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647</w:t>
      </w:r>
      <w:r w:rsidRPr="009142CE">
        <w:rPr>
          <w:rStyle w:val="HideTWBExt"/>
          <w:noProof w:val="0"/>
          <w:color w:val="auto"/>
        </w:rPr>
        <w:t>&lt;/NumAm&gt;</w:t>
      </w:r>
    </w:p>
    <w:p w14:paraId="1D2FAD6E"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Abir Al-Sahlani</w:t>
      </w:r>
      <w:r w:rsidRPr="009142CE">
        <w:rPr>
          <w:rStyle w:val="HideTWBExt"/>
          <w:noProof w:val="0"/>
          <w:color w:val="auto"/>
        </w:rPr>
        <w:t>&lt;/Members&gt;</w:t>
      </w:r>
    </w:p>
    <w:p w14:paraId="491D26A2" w14:textId="77777777" w:rsidR="00E734EF" w:rsidRPr="009142CE" w:rsidRDefault="00E734EF" w:rsidP="00E734EF">
      <w:pPr>
        <w:pStyle w:val="NormalBold"/>
      </w:pPr>
      <w:r w:rsidRPr="009142CE">
        <w:rPr>
          <w:rStyle w:val="HideTWBExt"/>
          <w:noProof w:val="0"/>
          <w:color w:val="auto"/>
        </w:rPr>
        <w:t>&lt;/RepeatBlock-By&gt;</w:t>
      </w:r>
    </w:p>
    <w:p w14:paraId="7E5FEE3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1438EC0" w14:textId="77777777" w:rsidR="00E734EF" w:rsidRPr="009142CE" w:rsidRDefault="00E734EF" w:rsidP="00E734EF">
      <w:pPr>
        <w:pStyle w:val="NormalBold"/>
      </w:pPr>
      <w:r w:rsidRPr="009142CE">
        <w:rPr>
          <w:rStyle w:val="HideTWBExt"/>
          <w:noProof w:val="0"/>
          <w:color w:val="auto"/>
        </w:rPr>
        <w:t>&lt;Article&gt;</w:t>
      </w:r>
      <w:r w:rsidRPr="009142CE">
        <w:t>Betragtning 58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4A04BD7" w14:textId="77777777" w:rsidTr="007B6216">
        <w:trPr>
          <w:trHeight w:hRule="exact" w:val="240"/>
          <w:jc w:val="center"/>
        </w:trPr>
        <w:tc>
          <w:tcPr>
            <w:tcW w:w="9752" w:type="dxa"/>
            <w:gridSpan w:val="2"/>
          </w:tcPr>
          <w:p w14:paraId="57C82780" w14:textId="77777777" w:rsidR="00E734EF" w:rsidRPr="009142CE" w:rsidRDefault="00E734EF" w:rsidP="007B6216"/>
        </w:tc>
      </w:tr>
      <w:tr w:rsidR="00E734EF" w:rsidRPr="009142CE" w14:paraId="2099A69B" w14:textId="77777777" w:rsidTr="007B6216">
        <w:trPr>
          <w:trHeight w:val="240"/>
          <w:jc w:val="center"/>
        </w:trPr>
        <w:tc>
          <w:tcPr>
            <w:tcW w:w="4876" w:type="dxa"/>
          </w:tcPr>
          <w:p w14:paraId="048A57FE" w14:textId="77777777" w:rsidR="00E734EF" w:rsidRPr="009142CE" w:rsidRDefault="00E734EF" w:rsidP="007B6216">
            <w:pPr>
              <w:pStyle w:val="AmColumnHeading"/>
            </w:pPr>
            <w:r w:rsidRPr="009142CE">
              <w:t>Kommissionens forslag</w:t>
            </w:r>
          </w:p>
        </w:tc>
        <w:tc>
          <w:tcPr>
            <w:tcW w:w="4876" w:type="dxa"/>
          </w:tcPr>
          <w:p w14:paraId="4A5E596E" w14:textId="77777777" w:rsidR="00E734EF" w:rsidRPr="009142CE" w:rsidRDefault="00E734EF" w:rsidP="007B6216">
            <w:pPr>
              <w:pStyle w:val="AmColumnHeading"/>
            </w:pPr>
            <w:r w:rsidRPr="009142CE">
              <w:t>Ændringsforslag</w:t>
            </w:r>
          </w:p>
        </w:tc>
      </w:tr>
      <w:tr w:rsidR="00E734EF" w:rsidRPr="009142CE" w14:paraId="30E32E40" w14:textId="77777777" w:rsidTr="007B6216">
        <w:trPr>
          <w:jc w:val="center"/>
        </w:trPr>
        <w:tc>
          <w:tcPr>
            <w:tcW w:w="4876" w:type="dxa"/>
          </w:tcPr>
          <w:p w14:paraId="41995363" w14:textId="77777777" w:rsidR="00E734EF" w:rsidRPr="009142CE" w:rsidRDefault="00E734EF" w:rsidP="007B6216">
            <w:pPr>
              <w:pStyle w:val="Normal6a"/>
            </w:pPr>
          </w:p>
        </w:tc>
        <w:tc>
          <w:tcPr>
            <w:tcW w:w="4876" w:type="dxa"/>
          </w:tcPr>
          <w:p w14:paraId="3220D6F4" w14:textId="00B3798C" w:rsidR="00E734EF" w:rsidRPr="009142CE" w:rsidRDefault="00E734EF" w:rsidP="007B6216">
            <w:pPr>
              <w:pStyle w:val="Normal6a"/>
            </w:pPr>
            <w:r w:rsidRPr="009142CE">
              <w:rPr>
                <w:b/>
                <w:i/>
              </w:rPr>
              <w:t>(58a)</w:t>
            </w:r>
            <w:r w:rsidRPr="009142CE">
              <w:tab/>
            </w:r>
            <w:r w:rsidRPr="009142CE">
              <w:rPr>
                <w:b/>
                <w:i/>
              </w:rPr>
              <w:t>For i væsentlig grad at forbedre gennemførelsen af beslutninger om overførsel indføres der en ny mekanisme for økonomiske sanktioner for at modvirke enhver holdning til at forsinke eller modsætte sig en overførsel. Medlemsstater, der modtager solidaritetsbidrag, bør ikke straffes under denne mekanisme. I mellemtiden bør ansøgerens udgifter til modtagelse betales tilbage til den medlemsstat, som ansøgeren opholder sig i.</w:t>
            </w:r>
          </w:p>
        </w:tc>
      </w:tr>
    </w:tbl>
    <w:p w14:paraId="16721E6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304FE08" w14:textId="77777777" w:rsidR="00E734EF" w:rsidRPr="009142CE" w:rsidRDefault="00E734EF" w:rsidP="00E734EF">
      <w:r w:rsidRPr="009142CE">
        <w:rPr>
          <w:rStyle w:val="HideTWBExt"/>
          <w:noProof w:val="0"/>
          <w:color w:val="auto"/>
        </w:rPr>
        <w:t>&lt;/Amend&gt;</w:t>
      </w:r>
    </w:p>
    <w:p w14:paraId="6A0D3C4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648</w:t>
      </w:r>
      <w:r w:rsidRPr="009142CE">
        <w:rPr>
          <w:rStyle w:val="HideTWBExt"/>
          <w:noProof w:val="0"/>
          <w:color w:val="auto"/>
        </w:rPr>
        <w:t>&lt;/NumAm&gt;</w:t>
      </w:r>
    </w:p>
    <w:p w14:paraId="18CF1690"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5BA15BD1" w14:textId="77777777" w:rsidR="00E734EF" w:rsidRPr="009142CE" w:rsidRDefault="00E734EF" w:rsidP="00E734EF">
      <w:pPr>
        <w:pStyle w:val="NormalBold"/>
      </w:pPr>
      <w:r w:rsidRPr="009142CE">
        <w:rPr>
          <w:rStyle w:val="HideTWBExt"/>
          <w:noProof w:val="0"/>
          <w:color w:val="auto"/>
        </w:rPr>
        <w:t>&lt;/RepeatBlock-By&gt;</w:t>
      </w:r>
    </w:p>
    <w:p w14:paraId="584C420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08E1656"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D09E518" w14:textId="77777777" w:rsidTr="007B6216">
        <w:trPr>
          <w:trHeight w:hRule="exact" w:val="240"/>
          <w:jc w:val="center"/>
        </w:trPr>
        <w:tc>
          <w:tcPr>
            <w:tcW w:w="9752" w:type="dxa"/>
            <w:gridSpan w:val="2"/>
          </w:tcPr>
          <w:p w14:paraId="65FB8428" w14:textId="77777777" w:rsidR="00E734EF" w:rsidRPr="009142CE" w:rsidRDefault="00E734EF" w:rsidP="007B6216"/>
        </w:tc>
      </w:tr>
      <w:tr w:rsidR="00E734EF" w:rsidRPr="009142CE" w14:paraId="7DCCFD95" w14:textId="77777777" w:rsidTr="007B6216">
        <w:trPr>
          <w:trHeight w:val="240"/>
          <w:jc w:val="center"/>
        </w:trPr>
        <w:tc>
          <w:tcPr>
            <w:tcW w:w="4876" w:type="dxa"/>
          </w:tcPr>
          <w:p w14:paraId="7FA6CAF7" w14:textId="77777777" w:rsidR="00E734EF" w:rsidRPr="009142CE" w:rsidRDefault="00E734EF" w:rsidP="007B6216">
            <w:pPr>
              <w:pStyle w:val="AmColumnHeading"/>
            </w:pPr>
            <w:r w:rsidRPr="009142CE">
              <w:t>Kommissionens forslag</w:t>
            </w:r>
          </w:p>
        </w:tc>
        <w:tc>
          <w:tcPr>
            <w:tcW w:w="4876" w:type="dxa"/>
          </w:tcPr>
          <w:p w14:paraId="3CC572AC" w14:textId="77777777" w:rsidR="00E734EF" w:rsidRPr="009142CE" w:rsidRDefault="00E734EF" w:rsidP="007B6216">
            <w:pPr>
              <w:pStyle w:val="AmColumnHeading"/>
            </w:pPr>
            <w:r w:rsidRPr="009142CE">
              <w:t>Ændringsforslag</w:t>
            </w:r>
          </w:p>
        </w:tc>
      </w:tr>
      <w:tr w:rsidR="00E734EF" w:rsidRPr="009142CE" w14:paraId="30FB04C1" w14:textId="77777777" w:rsidTr="007B6216">
        <w:trPr>
          <w:jc w:val="center"/>
        </w:trPr>
        <w:tc>
          <w:tcPr>
            <w:tcW w:w="4876" w:type="dxa"/>
          </w:tcPr>
          <w:p w14:paraId="3C2939CF" w14:textId="77777777" w:rsidR="00E734EF" w:rsidRPr="009142CE" w:rsidRDefault="00E734EF" w:rsidP="007B6216">
            <w:pPr>
              <w:pStyle w:val="Normal6a"/>
            </w:pPr>
            <w:r w:rsidRPr="009142CE">
              <w:t>(59)</w:t>
            </w:r>
            <w:r w:rsidRPr="009142CE">
              <w:tab/>
              <w:t xml:space="preserve">Frihedsberøvelse af ansøgere bør </w:t>
            </w:r>
            <w:r w:rsidRPr="009142CE">
              <w:rPr>
                <w:b/>
                <w:i/>
              </w:rPr>
              <w:t>ske i overensstemmelse med det underliggende princip om, at en person ikke bør frihedsberøves alene af den grund, at vedkommende søger international beskyttelse.</w:t>
            </w:r>
            <w:r w:rsidRPr="009142CE">
              <w:t xml:space="preserve"> </w:t>
            </w:r>
            <w:r w:rsidRPr="009142CE">
              <w:rPr>
                <w:b/>
                <w:i/>
              </w:rPr>
              <w:t>Frihedsberøvelsen bør være så kortvarig som muligt og være underkastet principperne om nødvendighed og proportionalitet. således at den kun er tilladt som en sidste udvej</w:t>
            </w:r>
            <w:r w:rsidRPr="009142CE">
              <w:t xml:space="preserve">. </w:t>
            </w:r>
            <w:r w:rsidRPr="009142CE">
              <w:rPr>
                <w:b/>
                <w:i/>
              </w:rPr>
              <w:t>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149B9DA2" w14:textId="77777777" w:rsidR="00E734EF" w:rsidRPr="009142CE" w:rsidRDefault="00E734EF" w:rsidP="007B6216">
            <w:pPr>
              <w:pStyle w:val="Normal6a"/>
            </w:pPr>
            <w:r w:rsidRPr="009142CE">
              <w:t>(59)</w:t>
            </w:r>
            <w:r w:rsidRPr="009142CE">
              <w:tab/>
              <w:t xml:space="preserve">Frihedsberøvelse af ansøgere </w:t>
            </w:r>
            <w:r w:rsidRPr="009142CE">
              <w:rPr>
                <w:b/>
                <w:i/>
              </w:rPr>
              <w:t>eller deres anbringelse i husarrest, så længe deres ansøgning behandles,</w:t>
            </w:r>
            <w:r w:rsidRPr="009142CE">
              <w:t xml:space="preserve"> bør</w:t>
            </w:r>
            <w:r w:rsidRPr="009142CE">
              <w:rPr>
                <w:b/>
                <w:i/>
              </w:rPr>
              <w:t xml:space="preserve"> være reglen, deres frie bevægelighed undtagelsen</w:t>
            </w:r>
            <w:r w:rsidRPr="009142CE">
              <w:t>.</w:t>
            </w:r>
          </w:p>
        </w:tc>
      </w:tr>
    </w:tbl>
    <w:p w14:paraId="28F21CB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6B4509BF" w14:textId="77777777" w:rsidR="00E734EF" w:rsidRPr="009142CE" w:rsidRDefault="00E734EF" w:rsidP="00E734EF">
      <w:r w:rsidRPr="009142CE">
        <w:rPr>
          <w:rStyle w:val="HideTWBExt"/>
          <w:noProof w:val="0"/>
          <w:color w:val="auto"/>
        </w:rPr>
        <w:t>&lt;/Amend&gt;</w:t>
      </w:r>
    </w:p>
    <w:p w14:paraId="5844E04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649</w:t>
      </w:r>
      <w:r w:rsidRPr="009142CE">
        <w:rPr>
          <w:rStyle w:val="HideTWBExt"/>
          <w:noProof w:val="0"/>
          <w:color w:val="auto"/>
        </w:rPr>
        <w:t>&lt;/NumAm&gt;</w:t>
      </w:r>
    </w:p>
    <w:p w14:paraId="655CE7E5"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8392FCE" w14:textId="77777777" w:rsidR="00E734EF" w:rsidRPr="009142CE" w:rsidRDefault="00E734EF" w:rsidP="00E734EF">
      <w:pPr>
        <w:pStyle w:val="NormalBold"/>
      </w:pPr>
      <w:r w:rsidRPr="009142CE">
        <w:rPr>
          <w:rStyle w:val="HideTWBExt"/>
          <w:noProof w:val="0"/>
          <w:color w:val="auto"/>
        </w:rPr>
        <w:t>&lt;/RepeatBlock-By&gt;</w:t>
      </w:r>
    </w:p>
    <w:p w14:paraId="04EBD61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6810B8B"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BEDEA29" w14:textId="77777777" w:rsidTr="007B6216">
        <w:trPr>
          <w:trHeight w:hRule="exact" w:val="240"/>
          <w:jc w:val="center"/>
        </w:trPr>
        <w:tc>
          <w:tcPr>
            <w:tcW w:w="9752" w:type="dxa"/>
            <w:gridSpan w:val="2"/>
          </w:tcPr>
          <w:p w14:paraId="7FA4AF81" w14:textId="77777777" w:rsidR="00E734EF" w:rsidRPr="009142CE" w:rsidRDefault="00E734EF" w:rsidP="007B6216"/>
        </w:tc>
      </w:tr>
      <w:tr w:rsidR="00E734EF" w:rsidRPr="009142CE" w14:paraId="2BC51B5F" w14:textId="77777777" w:rsidTr="007B6216">
        <w:trPr>
          <w:trHeight w:val="240"/>
          <w:jc w:val="center"/>
        </w:trPr>
        <w:tc>
          <w:tcPr>
            <w:tcW w:w="4876" w:type="dxa"/>
          </w:tcPr>
          <w:p w14:paraId="213D224E" w14:textId="77777777" w:rsidR="00E734EF" w:rsidRPr="009142CE" w:rsidRDefault="00E734EF" w:rsidP="007B6216">
            <w:pPr>
              <w:pStyle w:val="AmColumnHeading"/>
            </w:pPr>
            <w:r w:rsidRPr="009142CE">
              <w:t>Kommissionens forslag</w:t>
            </w:r>
          </w:p>
        </w:tc>
        <w:tc>
          <w:tcPr>
            <w:tcW w:w="4876" w:type="dxa"/>
          </w:tcPr>
          <w:p w14:paraId="4159C41B" w14:textId="77777777" w:rsidR="00E734EF" w:rsidRPr="009142CE" w:rsidRDefault="00E734EF" w:rsidP="007B6216">
            <w:pPr>
              <w:pStyle w:val="AmColumnHeading"/>
            </w:pPr>
            <w:r w:rsidRPr="009142CE">
              <w:t>Ændringsforslag</w:t>
            </w:r>
          </w:p>
        </w:tc>
      </w:tr>
      <w:tr w:rsidR="00E734EF" w:rsidRPr="009142CE" w14:paraId="64BDA081" w14:textId="77777777" w:rsidTr="007B6216">
        <w:trPr>
          <w:jc w:val="center"/>
        </w:trPr>
        <w:tc>
          <w:tcPr>
            <w:tcW w:w="4876" w:type="dxa"/>
          </w:tcPr>
          <w:p w14:paraId="43B7E401" w14:textId="77777777" w:rsidR="00E734EF" w:rsidRPr="009142CE" w:rsidRDefault="00E734EF" w:rsidP="007B6216">
            <w:pPr>
              <w:pStyle w:val="Normal6a"/>
            </w:pPr>
            <w:r w:rsidRPr="009142CE">
              <w:t>(59)</w:t>
            </w:r>
            <w:r w:rsidRPr="009142CE">
              <w:tab/>
              <w:t xml:space="preserve">Frihedsberøvelse af ansøgere bør ske i overensstemmelse med det underliggende princip om, at en person </w:t>
            </w:r>
            <w:r w:rsidRPr="009142CE">
              <w:rPr>
                <w:b/>
                <w:i/>
              </w:rPr>
              <w:t xml:space="preserve">ikke bør frihedsberøves alene af den grund, at vedkommende søger international beskyttelse. Frihedsberøvelsen </w:t>
            </w:r>
            <w:r w:rsidRPr="009142CE">
              <w:t xml:space="preserve">bør </w:t>
            </w:r>
            <w:r w:rsidRPr="009142CE">
              <w:rPr>
                <w:b/>
                <w:i/>
              </w:rPr>
              <w:t>være</w:t>
            </w:r>
            <w:r w:rsidRPr="009142CE">
              <w:t xml:space="preserve"> så kortvarig som muligt </w:t>
            </w:r>
            <w:r w:rsidRPr="009142CE">
              <w:rPr>
                <w:b/>
                <w:i/>
              </w:rPr>
              <w:t>og være underkastet principperne om nødvendighed og proportionalitet. således at den kun er tilladt som en sidste udvej</w:t>
            </w:r>
            <w:r w:rsidRPr="009142CE">
              <w:t xml:space="preserve">. </w:t>
            </w:r>
            <w:r w:rsidRPr="009142CE">
              <w:rPr>
                <w:b/>
                <w:i/>
              </w:rPr>
              <w:t>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00B2C1B3" w14:textId="77777777" w:rsidR="00E734EF" w:rsidRPr="009142CE" w:rsidRDefault="00E734EF" w:rsidP="007B6216">
            <w:pPr>
              <w:pStyle w:val="Normal6a"/>
            </w:pPr>
            <w:r w:rsidRPr="009142CE">
              <w:t>(59)</w:t>
            </w:r>
            <w:r w:rsidRPr="009142CE">
              <w:tab/>
              <w:t xml:space="preserve">Frihedsberøvelse af </w:t>
            </w:r>
            <w:r w:rsidRPr="009142CE">
              <w:rPr>
                <w:b/>
                <w:i/>
              </w:rPr>
              <w:t xml:space="preserve">ulovlige migranter og/eller </w:t>
            </w:r>
            <w:r w:rsidRPr="009142CE">
              <w:t xml:space="preserve">ansøgere bør ske i overensstemmelse med det underliggende princip om, at en person bør </w:t>
            </w:r>
            <w:r w:rsidRPr="009142CE">
              <w:rPr>
                <w:b/>
                <w:i/>
              </w:rPr>
              <w:t>tilbageholdes</w:t>
            </w:r>
            <w:r w:rsidRPr="009142CE">
              <w:t xml:space="preserve"> så kortvarigt som muligt.</w:t>
            </w:r>
          </w:p>
        </w:tc>
      </w:tr>
    </w:tbl>
    <w:p w14:paraId="59C362B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7AEA9FF" w14:textId="77777777" w:rsidR="00E734EF" w:rsidRPr="009142CE" w:rsidRDefault="00E734EF" w:rsidP="00E734EF">
      <w:r w:rsidRPr="009142CE">
        <w:rPr>
          <w:rStyle w:val="HideTWBExt"/>
          <w:noProof w:val="0"/>
          <w:color w:val="auto"/>
        </w:rPr>
        <w:t>&lt;/Amend&gt;</w:t>
      </w:r>
    </w:p>
    <w:p w14:paraId="1FDFD87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650</w:t>
      </w:r>
      <w:r w:rsidRPr="009142CE">
        <w:rPr>
          <w:rStyle w:val="HideTWBExt"/>
          <w:noProof w:val="0"/>
          <w:color w:val="auto"/>
        </w:rPr>
        <w:t>&lt;/NumAm&gt;</w:t>
      </w:r>
    </w:p>
    <w:p w14:paraId="69805D9D"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C94510F" w14:textId="77777777" w:rsidR="00E734EF" w:rsidRPr="009142CE" w:rsidRDefault="00E734EF" w:rsidP="00E734EF">
      <w:pPr>
        <w:pStyle w:val="NormalBold"/>
      </w:pPr>
      <w:r w:rsidRPr="009142CE">
        <w:rPr>
          <w:rStyle w:val="HideTWBExt"/>
          <w:noProof w:val="0"/>
          <w:color w:val="auto"/>
        </w:rPr>
        <w:t>&lt;/RepeatBlock-By&gt;</w:t>
      </w:r>
    </w:p>
    <w:p w14:paraId="60F6A46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10E22A3"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7020673" w14:textId="77777777" w:rsidTr="007B6216">
        <w:trPr>
          <w:trHeight w:hRule="exact" w:val="240"/>
          <w:jc w:val="center"/>
        </w:trPr>
        <w:tc>
          <w:tcPr>
            <w:tcW w:w="9752" w:type="dxa"/>
            <w:gridSpan w:val="2"/>
          </w:tcPr>
          <w:p w14:paraId="4653C6E5" w14:textId="77777777" w:rsidR="00E734EF" w:rsidRPr="009142CE" w:rsidRDefault="00E734EF" w:rsidP="007B6216"/>
        </w:tc>
      </w:tr>
      <w:tr w:rsidR="00E734EF" w:rsidRPr="009142CE" w14:paraId="3C704679" w14:textId="77777777" w:rsidTr="007B6216">
        <w:trPr>
          <w:trHeight w:val="240"/>
          <w:jc w:val="center"/>
        </w:trPr>
        <w:tc>
          <w:tcPr>
            <w:tcW w:w="4876" w:type="dxa"/>
          </w:tcPr>
          <w:p w14:paraId="43BE39A7" w14:textId="77777777" w:rsidR="00E734EF" w:rsidRPr="009142CE" w:rsidRDefault="00E734EF" w:rsidP="007B6216">
            <w:pPr>
              <w:pStyle w:val="AmColumnHeading"/>
            </w:pPr>
            <w:r w:rsidRPr="009142CE">
              <w:t>Kommissionens forslag</w:t>
            </w:r>
          </w:p>
        </w:tc>
        <w:tc>
          <w:tcPr>
            <w:tcW w:w="4876" w:type="dxa"/>
          </w:tcPr>
          <w:p w14:paraId="73B68745" w14:textId="77777777" w:rsidR="00E734EF" w:rsidRPr="009142CE" w:rsidRDefault="00E734EF" w:rsidP="007B6216">
            <w:pPr>
              <w:pStyle w:val="AmColumnHeading"/>
            </w:pPr>
            <w:r w:rsidRPr="009142CE">
              <w:t>Ændringsforslag</w:t>
            </w:r>
          </w:p>
        </w:tc>
      </w:tr>
      <w:tr w:rsidR="00E734EF" w:rsidRPr="009142CE" w14:paraId="446BD3B9" w14:textId="77777777" w:rsidTr="007B6216">
        <w:trPr>
          <w:jc w:val="center"/>
        </w:trPr>
        <w:tc>
          <w:tcPr>
            <w:tcW w:w="4876" w:type="dxa"/>
          </w:tcPr>
          <w:p w14:paraId="3A4C52B8" w14:textId="77777777" w:rsidR="00E734EF" w:rsidRPr="009142CE" w:rsidRDefault="00E734EF" w:rsidP="007B6216">
            <w:pPr>
              <w:pStyle w:val="Normal6a"/>
            </w:pPr>
            <w:r w:rsidRPr="009142CE">
              <w:t>(59)</w:t>
            </w:r>
            <w:r w:rsidRPr="009142CE">
              <w:tab/>
            </w:r>
            <w:r w:rsidRPr="009142CE">
              <w:rPr>
                <w:b/>
                <w:i/>
              </w:rPr>
              <w:t xml:space="preserve">Frihedsberøvelse af ansøgere bør ske i overensstemmelse med det underliggende princip om, at </w:t>
            </w:r>
            <w:r w:rsidRPr="009142CE">
              <w:t xml:space="preserve">en person </w:t>
            </w:r>
            <w:r w:rsidRPr="009142CE">
              <w:rPr>
                <w:b/>
                <w:i/>
              </w:rPr>
              <w:t>ikke</w:t>
            </w:r>
            <w:r w:rsidRPr="009142CE">
              <w:t xml:space="preserve"> bør frihedsberøves </w:t>
            </w:r>
            <w:r w:rsidRPr="009142CE">
              <w:rPr>
                <w:b/>
                <w:i/>
              </w:rPr>
              <w:t>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w:t>
            </w:r>
            <w:r w:rsidRPr="009142CE">
              <w:t xml:space="preserve"> på grundlag af denne forordning.</w:t>
            </w:r>
          </w:p>
        </w:tc>
        <w:tc>
          <w:tcPr>
            <w:tcW w:w="4876" w:type="dxa"/>
          </w:tcPr>
          <w:p w14:paraId="1D0E309E" w14:textId="77777777" w:rsidR="00E734EF" w:rsidRPr="009142CE" w:rsidRDefault="00E734EF" w:rsidP="007B6216">
            <w:pPr>
              <w:pStyle w:val="Normal6a"/>
            </w:pPr>
            <w:r w:rsidRPr="009142CE">
              <w:t>(59)</w:t>
            </w:r>
            <w:r w:rsidRPr="009142CE">
              <w:tab/>
              <w:t xml:space="preserve">En person bør </w:t>
            </w:r>
            <w:r w:rsidRPr="009142CE">
              <w:rPr>
                <w:b/>
                <w:bCs/>
                <w:i/>
                <w:iCs/>
              </w:rPr>
              <w:t xml:space="preserve">ikke </w:t>
            </w:r>
            <w:r w:rsidRPr="009142CE">
              <w:t xml:space="preserve">frihedsberøves på grundlag af denne forordning. </w:t>
            </w:r>
            <w:r w:rsidRPr="009142CE">
              <w:rPr>
                <w:b/>
                <w:i/>
              </w:rPr>
              <w:t>Frihedsberøvelse af børn, uanset om de er uledsagede eller i familier, tilgodeser aldrig barnets tarv og udgør altid en krænkelse af barnets rettigheder. Det bør derfor være forbudt.</w:t>
            </w:r>
          </w:p>
        </w:tc>
      </w:tr>
    </w:tbl>
    <w:p w14:paraId="77A62E2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D44A498" w14:textId="77777777" w:rsidR="00E734EF" w:rsidRPr="009142CE" w:rsidRDefault="00E734EF" w:rsidP="00E734EF">
      <w:r w:rsidRPr="009142CE">
        <w:rPr>
          <w:rStyle w:val="HideTWBExt"/>
          <w:noProof w:val="0"/>
          <w:color w:val="auto"/>
        </w:rPr>
        <w:t>&lt;/Amend&gt;</w:t>
      </w:r>
    </w:p>
    <w:p w14:paraId="2922F47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651</w:t>
      </w:r>
      <w:r w:rsidRPr="009142CE">
        <w:rPr>
          <w:rStyle w:val="HideTWBExt"/>
          <w:noProof w:val="0"/>
          <w:color w:val="auto"/>
        </w:rPr>
        <w:t>&lt;/NumAm&gt;</w:t>
      </w:r>
    </w:p>
    <w:p w14:paraId="3D092B82"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3D6EF7F" w14:textId="77777777" w:rsidR="00E734EF" w:rsidRPr="009142CE" w:rsidRDefault="00E734EF" w:rsidP="00E734EF">
      <w:pPr>
        <w:pStyle w:val="NormalBold"/>
      </w:pPr>
      <w:r w:rsidRPr="009142CE">
        <w:rPr>
          <w:rStyle w:val="HideTWBExt"/>
          <w:noProof w:val="0"/>
          <w:color w:val="auto"/>
        </w:rPr>
        <w:t>&lt;/RepeatBlock-By&gt;</w:t>
      </w:r>
    </w:p>
    <w:p w14:paraId="07AEA9B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2B27FE4"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D511611" w14:textId="77777777" w:rsidTr="007B6216">
        <w:trPr>
          <w:trHeight w:hRule="exact" w:val="240"/>
          <w:jc w:val="center"/>
        </w:trPr>
        <w:tc>
          <w:tcPr>
            <w:tcW w:w="9752" w:type="dxa"/>
            <w:gridSpan w:val="2"/>
          </w:tcPr>
          <w:p w14:paraId="24E12B91" w14:textId="77777777" w:rsidR="00E734EF" w:rsidRPr="009142CE" w:rsidRDefault="00E734EF" w:rsidP="007B6216"/>
        </w:tc>
      </w:tr>
      <w:tr w:rsidR="00E734EF" w:rsidRPr="009142CE" w14:paraId="7EAA1D5C" w14:textId="77777777" w:rsidTr="007B6216">
        <w:trPr>
          <w:trHeight w:val="240"/>
          <w:jc w:val="center"/>
        </w:trPr>
        <w:tc>
          <w:tcPr>
            <w:tcW w:w="4876" w:type="dxa"/>
          </w:tcPr>
          <w:p w14:paraId="5AC87373" w14:textId="77777777" w:rsidR="00E734EF" w:rsidRPr="009142CE" w:rsidRDefault="00E734EF" w:rsidP="007B6216">
            <w:pPr>
              <w:pStyle w:val="AmColumnHeading"/>
            </w:pPr>
            <w:r w:rsidRPr="009142CE">
              <w:t>Kommissionens forslag</w:t>
            </w:r>
          </w:p>
        </w:tc>
        <w:tc>
          <w:tcPr>
            <w:tcW w:w="4876" w:type="dxa"/>
          </w:tcPr>
          <w:p w14:paraId="5701E48F" w14:textId="77777777" w:rsidR="00E734EF" w:rsidRPr="009142CE" w:rsidRDefault="00E734EF" w:rsidP="007B6216">
            <w:pPr>
              <w:pStyle w:val="AmColumnHeading"/>
            </w:pPr>
            <w:r w:rsidRPr="009142CE">
              <w:t>Ændringsforslag</w:t>
            </w:r>
          </w:p>
        </w:tc>
      </w:tr>
      <w:tr w:rsidR="00E734EF" w:rsidRPr="009142CE" w14:paraId="59F90AAC" w14:textId="77777777" w:rsidTr="007B6216">
        <w:trPr>
          <w:jc w:val="center"/>
        </w:trPr>
        <w:tc>
          <w:tcPr>
            <w:tcW w:w="4876" w:type="dxa"/>
          </w:tcPr>
          <w:p w14:paraId="5F354356" w14:textId="77777777" w:rsidR="00E734EF" w:rsidRPr="009142CE" w:rsidRDefault="00E734EF" w:rsidP="007B6216">
            <w:pPr>
              <w:pStyle w:val="Normal6a"/>
            </w:pPr>
            <w:r w:rsidRPr="009142CE">
              <w:t>(59)</w:t>
            </w:r>
            <w:r w:rsidRPr="009142CE">
              <w:tab/>
              <w:t>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w:t>
            </w:r>
            <w:r w:rsidRPr="009142CE">
              <w:rPr>
                <w:b/>
                <w:bCs/>
                <w:i/>
                <w:iCs/>
              </w:rPr>
              <w:t>. således at den kun er tilladt som en sidste udvej</w:t>
            </w:r>
            <w:r w:rsidRPr="009142CE">
              <w:t>.</w:t>
            </w:r>
            <w:r w:rsidRPr="009142CE">
              <w:rPr>
                <w:b/>
                <w:i/>
              </w:rPr>
              <w:t xml:space="preserve"> </w:t>
            </w:r>
            <w:r w:rsidRPr="009142CE">
              <w:rPr>
                <w:b/>
                <w:bCs/>
                <w:i/>
                <w:iCs/>
              </w:rPr>
              <w:t>Særlig skal frihedsberøvelse af ansøgere være i overensstemmelse med Genèvekonventionens artikel 31</w:t>
            </w:r>
            <w:r w:rsidRPr="009142CE">
              <w:t xml:space="preserve">. Det bør prioriteres inden for de kortest mulige frister at anvende de procedurer, der i henhold til denne forordning fastsættes for en frihedsberøvet person. </w:t>
            </w:r>
            <w:r w:rsidRPr="009142CE">
              <w:rPr>
                <w:b/>
                <w:bCs/>
                <w:i/>
                <w:iCs/>
              </w:rPr>
              <w:t>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19653042" w14:textId="77777777" w:rsidR="00E734EF" w:rsidRPr="009142CE" w:rsidRDefault="00E734EF" w:rsidP="007B6216">
            <w:pPr>
              <w:pStyle w:val="Normal6a"/>
            </w:pPr>
            <w:r w:rsidRPr="009142CE">
              <w:t>(59)</w:t>
            </w:r>
            <w:r w:rsidRPr="009142CE">
              <w:tab/>
              <w:t>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Det bør prioriteres inden for de kortest mulige frister at anvende de procedurer, der i henhold til denne forordning fastsættes for en frihedsberøvet person.</w:t>
            </w:r>
          </w:p>
        </w:tc>
      </w:tr>
    </w:tbl>
    <w:p w14:paraId="421B594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E3BD440" w14:textId="77777777" w:rsidR="00E734EF" w:rsidRPr="009142CE" w:rsidRDefault="00E734EF" w:rsidP="00E734EF">
      <w:r w:rsidRPr="009142CE">
        <w:rPr>
          <w:rStyle w:val="HideTWBExt"/>
          <w:noProof w:val="0"/>
          <w:color w:val="auto"/>
        </w:rPr>
        <w:t>&lt;/Amend&gt;</w:t>
      </w:r>
    </w:p>
    <w:p w14:paraId="7C14D69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652</w:t>
      </w:r>
      <w:r w:rsidRPr="009142CE">
        <w:rPr>
          <w:rStyle w:val="HideTWBExt"/>
          <w:noProof w:val="0"/>
          <w:color w:val="auto"/>
        </w:rPr>
        <w:t>&lt;/NumAm&gt;</w:t>
      </w:r>
    </w:p>
    <w:p w14:paraId="467A4157"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 Abir Al-Sahlani</w:t>
      </w:r>
      <w:r w:rsidRPr="009142CE">
        <w:rPr>
          <w:rStyle w:val="HideTWBExt"/>
          <w:noProof w:val="0"/>
          <w:color w:val="auto"/>
        </w:rPr>
        <w:t>&lt;/Members&gt;</w:t>
      </w:r>
    </w:p>
    <w:p w14:paraId="5B298DA1" w14:textId="77777777" w:rsidR="00E734EF" w:rsidRPr="009142CE" w:rsidRDefault="00E734EF" w:rsidP="00E734EF">
      <w:pPr>
        <w:pStyle w:val="NormalBold"/>
      </w:pPr>
      <w:r w:rsidRPr="009142CE">
        <w:rPr>
          <w:rStyle w:val="HideTWBExt"/>
          <w:noProof w:val="0"/>
          <w:color w:val="auto"/>
        </w:rPr>
        <w:t>&lt;/RepeatBlock-By&gt;</w:t>
      </w:r>
    </w:p>
    <w:p w14:paraId="642B505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CB55D23"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5B81AB6" w14:textId="77777777" w:rsidTr="007B6216">
        <w:trPr>
          <w:trHeight w:hRule="exact" w:val="240"/>
          <w:jc w:val="center"/>
        </w:trPr>
        <w:tc>
          <w:tcPr>
            <w:tcW w:w="9752" w:type="dxa"/>
            <w:gridSpan w:val="2"/>
          </w:tcPr>
          <w:p w14:paraId="04C2F184" w14:textId="77777777" w:rsidR="00E734EF" w:rsidRPr="009142CE" w:rsidRDefault="00E734EF" w:rsidP="007B6216"/>
        </w:tc>
      </w:tr>
      <w:tr w:rsidR="00E734EF" w:rsidRPr="009142CE" w14:paraId="38C1C739" w14:textId="77777777" w:rsidTr="007B6216">
        <w:trPr>
          <w:trHeight w:val="240"/>
          <w:jc w:val="center"/>
        </w:trPr>
        <w:tc>
          <w:tcPr>
            <w:tcW w:w="4876" w:type="dxa"/>
          </w:tcPr>
          <w:p w14:paraId="42E59614" w14:textId="77777777" w:rsidR="00E734EF" w:rsidRPr="009142CE" w:rsidRDefault="00E734EF" w:rsidP="007B6216">
            <w:pPr>
              <w:pStyle w:val="AmColumnHeading"/>
            </w:pPr>
            <w:r w:rsidRPr="009142CE">
              <w:t>Kommissionens forslag</w:t>
            </w:r>
          </w:p>
        </w:tc>
        <w:tc>
          <w:tcPr>
            <w:tcW w:w="4876" w:type="dxa"/>
          </w:tcPr>
          <w:p w14:paraId="7CBB4E8F" w14:textId="77777777" w:rsidR="00E734EF" w:rsidRPr="009142CE" w:rsidRDefault="00E734EF" w:rsidP="007B6216">
            <w:pPr>
              <w:pStyle w:val="AmColumnHeading"/>
            </w:pPr>
            <w:r w:rsidRPr="009142CE">
              <w:t>Ændringsforslag</w:t>
            </w:r>
          </w:p>
        </w:tc>
      </w:tr>
      <w:tr w:rsidR="00E734EF" w:rsidRPr="009142CE" w14:paraId="5A9260D3" w14:textId="77777777" w:rsidTr="007B6216">
        <w:trPr>
          <w:jc w:val="center"/>
        </w:trPr>
        <w:tc>
          <w:tcPr>
            <w:tcW w:w="4876" w:type="dxa"/>
          </w:tcPr>
          <w:p w14:paraId="7D04B889" w14:textId="77777777" w:rsidR="00E734EF" w:rsidRPr="009142CE" w:rsidRDefault="00E734EF" w:rsidP="007B6216">
            <w:pPr>
              <w:pStyle w:val="Normal6a"/>
            </w:pPr>
            <w:r w:rsidRPr="009142CE">
              <w:t>(59)</w:t>
            </w:r>
            <w:r w:rsidRPr="009142CE">
              <w:tab/>
              <w:t>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39285003" w14:textId="5363263A" w:rsidR="00E734EF" w:rsidRPr="009142CE" w:rsidRDefault="00E734EF" w:rsidP="007B6216">
            <w:pPr>
              <w:pStyle w:val="Normal6a"/>
            </w:pPr>
            <w:r w:rsidRPr="009142CE">
              <w:t>(59)</w:t>
            </w:r>
            <w:r w:rsidRPr="009142CE">
              <w:tab/>
              <w:t xml:space="preserve">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 </w:t>
            </w:r>
            <w:r w:rsidRPr="009142CE">
              <w:rPr>
                <w:b/>
                <w:i/>
              </w:rPr>
              <w:t>For at undgå frihedsberøvelse, hvor mindre strikse foranstaltninger kan finde anvendelse i henhold til forordningen, bør medlemsstaterne gøre brug af alternativer til frihedsberøvelse. Sådanne alternativer kan navnlig tilvejebringes for ansøgere med særlige behov ved modtagelse som f.eks. mindreårige, familier eller andre sårbare personer.</w:t>
            </w:r>
          </w:p>
        </w:tc>
      </w:tr>
    </w:tbl>
    <w:p w14:paraId="3C99616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33ABC0E" w14:textId="77777777" w:rsidR="00E734EF" w:rsidRPr="009142CE" w:rsidRDefault="00E734EF" w:rsidP="00E734EF">
      <w:r w:rsidRPr="009142CE">
        <w:rPr>
          <w:rStyle w:val="HideTWBExt"/>
          <w:noProof w:val="0"/>
          <w:color w:val="auto"/>
        </w:rPr>
        <w:t>&lt;/Amend&gt;</w:t>
      </w:r>
    </w:p>
    <w:p w14:paraId="7884F98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653</w:t>
      </w:r>
      <w:r w:rsidRPr="009142CE">
        <w:rPr>
          <w:rStyle w:val="HideTWBExt"/>
          <w:noProof w:val="0"/>
          <w:color w:val="auto"/>
        </w:rPr>
        <w:t>&lt;/NumAm&gt;</w:t>
      </w:r>
    </w:p>
    <w:p w14:paraId="2064FBE5"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5D2049D8" w14:textId="77777777" w:rsidR="00E734EF" w:rsidRPr="009142CE" w:rsidRDefault="00E734EF" w:rsidP="00E734EF">
      <w:pPr>
        <w:pStyle w:val="NormalBold"/>
      </w:pPr>
      <w:r w:rsidRPr="009142CE">
        <w:rPr>
          <w:rStyle w:val="HideTWBExt"/>
          <w:noProof w:val="0"/>
          <w:color w:val="auto"/>
        </w:rPr>
        <w:t>&lt;/RepeatBlock-By&gt;</w:t>
      </w:r>
    </w:p>
    <w:p w14:paraId="3ABDD28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F41CCC6"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9414F87" w14:textId="77777777" w:rsidTr="007B6216">
        <w:trPr>
          <w:trHeight w:hRule="exact" w:val="240"/>
          <w:jc w:val="center"/>
        </w:trPr>
        <w:tc>
          <w:tcPr>
            <w:tcW w:w="9752" w:type="dxa"/>
            <w:gridSpan w:val="2"/>
          </w:tcPr>
          <w:p w14:paraId="3A5991F6" w14:textId="77777777" w:rsidR="00E734EF" w:rsidRPr="009142CE" w:rsidRDefault="00E734EF" w:rsidP="007B6216"/>
        </w:tc>
      </w:tr>
      <w:tr w:rsidR="00E734EF" w:rsidRPr="009142CE" w14:paraId="702620BE" w14:textId="77777777" w:rsidTr="007B6216">
        <w:trPr>
          <w:trHeight w:val="240"/>
          <w:jc w:val="center"/>
        </w:trPr>
        <w:tc>
          <w:tcPr>
            <w:tcW w:w="4876" w:type="dxa"/>
          </w:tcPr>
          <w:p w14:paraId="7994BA9E" w14:textId="77777777" w:rsidR="00E734EF" w:rsidRPr="009142CE" w:rsidRDefault="00E734EF" w:rsidP="007B6216">
            <w:pPr>
              <w:pStyle w:val="AmColumnHeading"/>
            </w:pPr>
            <w:r w:rsidRPr="009142CE">
              <w:t>Kommissionens forslag</w:t>
            </w:r>
          </w:p>
        </w:tc>
        <w:tc>
          <w:tcPr>
            <w:tcW w:w="4876" w:type="dxa"/>
          </w:tcPr>
          <w:p w14:paraId="59C831AA" w14:textId="77777777" w:rsidR="00E734EF" w:rsidRPr="009142CE" w:rsidRDefault="00E734EF" w:rsidP="007B6216">
            <w:pPr>
              <w:pStyle w:val="AmColumnHeading"/>
            </w:pPr>
            <w:r w:rsidRPr="009142CE">
              <w:t>Ændringsforslag</w:t>
            </w:r>
          </w:p>
        </w:tc>
      </w:tr>
      <w:tr w:rsidR="00E734EF" w:rsidRPr="009142CE" w14:paraId="611706FF" w14:textId="77777777" w:rsidTr="007B6216">
        <w:trPr>
          <w:jc w:val="center"/>
        </w:trPr>
        <w:tc>
          <w:tcPr>
            <w:tcW w:w="4876" w:type="dxa"/>
          </w:tcPr>
          <w:p w14:paraId="01C31F00" w14:textId="77777777" w:rsidR="00E734EF" w:rsidRPr="009142CE" w:rsidRDefault="00E734EF" w:rsidP="007B6216">
            <w:pPr>
              <w:pStyle w:val="Normal6a"/>
            </w:pPr>
            <w:r w:rsidRPr="009142CE">
              <w:t>(59)</w:t>
            </w:r>
            <w:r w:rsidRPr="009142CE">
              <w:tab/>
              <w:t xml:space="preserve">Frihedsberøvelse af ansøgere bør ske i </w:t>
            </w:r>
            <w:r w:rsidRPr="009142CE">
              <w:rPr>
                <w:b/>
                <w:bCs/>
                <w:i/>
                <w:iCs/>
              </w:rPr>
              <w:t>overensstemmelse med det underliggende princip om, at en person ikke bør frihedsberøves alene af den grund, at vedkommende søger international beskyttelse.</w:t>
            </w:r>
            <w:r w:rsidRPr="009142CE">
              <w:rPr>
                <w:b/>
                <w:i/>
              </w:rPr>
              <w:t xml:space="preserv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w:t>
            </w:r>
            <w:r w:rsidRPr="009142CE">
              <w:rPr>
                <w:b/>
                <w:bCs/>
                <w:i/>
                <w:iCs/>
              </w:rPr>
              <w:t>Det bør prioriteres inden for de kortest mulige frister at anvende de procedurer, der i henhold til denne forordning fastsættes for en frihedsberøvet person.</w:t>
            </w:r>
            <w:r w:rsidRPr="009142CE">
              <w:t xml:space="preserve">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3588EDC9" w14:textId="03C9DF00" w:rsidR="00E734EF" w:rsidRPr="009142CE" w:rsidRDefault="00E734EF" w:rsidP="007B6216">
            <w:pPr>
              <w:pStyle w:val="Normal6a"/>
            </w:pPr>
            <w:r w:rsidRPr="009142CE">
              <w:t>(59)</w:t>
            </w:r>
            <w:r w:rsidRPr="009142CE">
              <w:tab/>
              <w:t xml:space="preserve">Frihedsberøvelse af ansøgere bør ske i </w:t>
            </w:r>
            <w:r w:rsidRPr="009142CE">
              <w:rPr>
                <w:b/>
                <w:i/>
              </w:rPr>
              <w:t>alle tilfælde, der betragtes som relevante af de nationale migrationsmyndigheder med henblik på en hurtig vurdering af den enkelte asylsøgers status</w:t>
            </w:r>
            <w:r w:rsidR="00C50248" w:rsidRPr="009142CE">
              <w:rPr>
                <w:b/>
                <w:i/>
              </w:rPr>
              <w:t>,</w:t>
            </w:r>
            <w:r w:rsidRPr="009142CE">
              <w:rPr>
                <w:b/>
                <w:i/>
              </w:rPr>
              <w:t xml:space="preserve"> og specifikt i tilfælde af trusler mod den nationale sikkerhed eller offentlige orden</w:t>
            </w:r>
            <w:r w:rsidRPr="009142CE">
              <w:t>.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r>
    </w:tbl>
    <w:p w14:paraId="4B74405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5D57CC2" w14:textId="77777777" w:rsidR="00E734EF" w:rsidRPr="009142CE" w:rsidRDefault="00E734EF" w:rsidP="00E734EF">
      <w:r w:rsidRPr="009142CE">
        <w:rPr>
          <w:rStyle w:val="HideTWBExt"/>
          <w:noProof w:val="0"/>
          <w:color w:val="auto"/>
        </w:rPr>
        <w:t>&lt;/Amend&gt;</w:t>
      </w:r>
    </w:p>
    <w:p w14:paraId="1218069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654</w:t>
      </w:r>
      <w:r w:rsidRPr="009142CE">
        <w:rPr>
          <w:rStyle w:val="HideTWBExt"/>
          <w:noProof w:val="0"/>
          <w:color w:val="auto"/>
        </w:rPr>
        <w:t>&lt;/NumAm&gt;</w:t>
      </w:r>
    </w:p>
    <w:p w14:paraId="3EC2CDAA"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5258CCAC" w14:textId="77777777" w:rsidR="00E734EF" w:rsidRPr="009142CE" w:rsidRDefault="00E734EF" w:rsidP="00E734EF">
      <w:pPr>
        <w:pStyle w:val="NormalBold"/>
      </w:pPr>
      <w:r w:rsidRPr="009142CE">
        <w:rPr>
          <w:rStyle w:val="HideTWBExt"/>
          <w:noProof w:val="0"/>
          <w:color w:val="auto"/>
        </w:rPr>
        <w:t>&lt;/RepeatBlock-By&gt;</w:t>
      </w:r>
    </w:p>
    <w:p w14:paraId="33B0BB2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E078FE5"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365BDFA" w14:textId="77777777" w:rsidTr="007B6216">
        <w:trPr>
          <w:trHeight w:hRule="exact" w:val="240"/>
          <w:jc w:val="center"/>
        </w:trPr>
        <w:tc>
          <w:tcPr>
            <w:tcW w:w="9752" w:type="dxa"/>
            <w:gridSpan w:val="2"/>
          </w:tcPr>
          <w:p w14:paraId="232812CB" w14:textId="77777777" w:rsidR="00E734EF" w:rsidRPr="009142CE" w:rsidRDefault="00E734EF" w:rsidP="007B6216"/>
        </w:tc>
      </w:tr>
      <w:tr w:rsidR="00E734EF" w:rsidRPr="009142CE" w14:paraId="1AEBD9E2" w14:textId="77777777" w:rsidTr="007B6216">
        <w:trPr>
          <w:trHeight w:val="240"/>
          <w:jc w:val="center"/>
        </w:trPr>
        <w:tc>
          <w:tcPr>
            <w:tcW w:w="4876" w:type="dxa"/>
          </w:tcPr>
          <w:p w14:paraId="0135FD8F" w14:textId="77777777" w:rsidR="00E734EF" w:rsidRPr="009142CE" w:rsidRDefault="00E734EF" w:rsidP="007B6216">
            <w:pPr>
              <w:pStyle w:val="AmColumnHeading"/>
            </w:pPr>
            <w:r w:rsidRPr="009142CE">
              <w:t>Kommissionens forslag</w:t>
            </w:r>
          </w:p>
        </w:tc>
        <w:tc>
          <w:tcPr>
            <w:tcW w:w="4876" w:type="dxa"/>
          </w:tcPr>
          <w:p w14:paraId="0F4D1358" w14:textId="77777777" w:rsidR="00E734EF" w:rsidRPr="009142CE" w:rsidRDefault="00E734EF" w:rsidP="007B6216">
            <w:pPr>
              <w:pStyle w:val="AmColumnHeading"/>
            </w:pPr>
            <w:r w:rsidRPr="009142CE">
              <w:t>Ændringsforslag</w:t>
            </w:r>
          </w:p>
        </w:tc>
      </w:tr>
      <w:tr w:rsidR="00E734EF" w:rsidRPr="009142CE" w14:paraId="0D8847DB" w14:textId="77777777" w:rsidTr="007B6216">
        <w:trPr>
          <w:jc w:val="center"/>
        </w:trPr>
        <w:tc>
          <w:tcPr>
            <w:tcW w:w="4876" w:type="dxa"/>
          </w:tcPr>
          <w:p w14:paraId="651279F2" w14:textId="77777777" w:rsidR="00E734EF" w:rsidRPr="009142CE" w:rsidRDefault="00E734EF" w:rsidP="007B6216">
            <w:pPr>
              <w:pStyle w:val="Normal6a"/>
            </w:pPr>
            <w:r w:rsidRPr="009142CE">
              <w:t>(59)</w:t>
            </w:r>
            <w:r w:rsidRPr="009142CE">
              <w:tab/>
              <w:t xml:space="preserve">Frihedsberøvelse af ansøgere bør ske i overensstemmelse med det underliggende princip om, at en person ikke bør frihedsberøves alene af den grund, at vedkommende søger international beskyttelse. Frihedsberøvelsen bør </w:t>
            </w:r>
            <w:r w:rsidRPr="009142CE">
              <w:rPr>
                <w:b/>
                <w:bCs/>
                <w:i/>
                <w:iCs/>
              </w:rPr>
              <w:t>være</w:t>
            </w:r>
            <w:r w:rsidRPr="009142CE">
              <w:rPr>
                <w:b/>
                <w:bCs/>
              </w:rPr>
              <w:t xml:space="preserve"> </w:t>
            </w:r>
            <w:r w:rsidRPr="009142CE">
              <w:rPr>
                <w:b/>
                <w:bCs/>
                <w:i/>
                <w:iCs/>
              </w:rPr>
              <w:t>så kortvarig som muligt og</w:t>
            </w:r>
            <w:r w:rsidRPr="009142CE">
              <w:t xml:space="preserve"> være underkastet principperne om nødvendighed og proportionalitet</w:t>
            </w:r>
            <w:r w:rsidRPr="009142CE">
              <w:rPr>
                <w:b/>
                <w:bCs/>
                <w:i/>
                <w:iCs/>
              </w:rPr>
              <w:t>. således at den kun er tilladt som en sidste udvej</w:t>
            </w:r>
            <w:r w:rsidRPr="009142CE">
              <w:t>.</w:t>
            </w:r>
            <w:r w:rsidRPr="009142CE">
              <w:rPr>
                <w:b/>
                <w:i/>
              </w:rPr>
              <w:t xml:space="preserve"> </w:t>
            </w:r>
            <w:r w:rsidRPr="009142CE">
              <w:rPr>
                <w:b/>
                <w:bCs/>
                <w:i/>
                <w:iCs/>
              </w:rPr>
              <w:t xml:space="preserve">Særlig skal frihedsberøvelse af ansøgere være </w:t>
            </w:r>
            <w:r w:rsidRPr="009142CE">
              <w:t>i overensstemmelse med</w:t>
            </w:r>
            <w:r w:rsidRPr="009142CE">
              <w:rPr>
                <w:b/>
                <w:bCs/>
                <w:i/>
                <w:iCs/>
              </w:rPr>
              <w:t xml:space="preserve"> Genèvekonventionens artikel 31.</w:t>
            </w:r>
            <w:r w:rsidRPr="009142CE">
              <w:rPr>
                <w:b/>
                <w:i/>
              </w:rPr>
              <w:t xml:space="preserve"> </w:t>
            </w:r>
            <w:r w:rsidRPr="009142CE">
              <w:rPr>
                <w:b/>
                <w:bCs/>
                <w:i/>
                <w:iCs/>
              </w:rPr>
              <w:t>Det bør prioriteres inden for de kortest mulige frister at anvende de procedurer, der i henhold til denne forordning fastsættes for en frihedsberøvet person.</w:t>
            </w:r>
            <w:r w:rsidRPr="009142CE">
              <w:t xml:space="preserve">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10DD1C03" w14:textId="77777777" w:rsidR="00E734EF" w:rsidRPr="009142CE" w:rsidRDefault="00E734EF" w:rsidP="007B6216">
            <w:pPr>
              <w:pStyle w:val="Normal6a"/>
            </w:pPr>
            <w:r w:rsidRPr="009142CE">
              <w:t>(59)</w:t>
            </w:r>
            <w:r w:rsidRPr="009142CE">
              <w:tab/>
              <w:t xml:space="preserve">Frihedsberøvelse af ansøgere bør ske i overensstemmelse med det underliggende princip om, at en person ikke bør frihedsberøves alene af den grund, at vedkommende søger international beskyttelse. Frihedsberøvelsen bør være underkastet principperne om nødvendighed og proportionalitet i overensstemmelse med </w:t>
            </w:r>
            <w:r w:rsidRPr="009142CE">
              <w:rPr>
                <w:b/>
                <w:i/>
              </w:rPr>
              <w:t>national lovgivning</w:t>
            </w:r>
            <w:r w:rsidRPr="009142CE">
              <w:t>.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r>
    </w:tbl>
    <w:p w14:paraId="403948D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0AC475B" w14:textId="77777777" w:rsidR="00E734EF" w:rsidRPr="009142CE" w:rsidRDefault="00E734EF" w:rsidP="00E734EF">
      <w:r w:rsidRPr="009142CE">
        <w:rPr>
          <w:rStyle w:val="HideTWBExt"/>
          <w:noProof w:val="0"/>
          <w:color w:val="auto"/>
        </w:rPr>
        <w:t>&lt;/Amend&gt;</w:t>
      </w:r>
    </w:p>
    <w:p w14:paraId="3737ED7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655</w:t>
      </w:r>
      <w:r w:rsidRPr="009142CE">
        <w:rPr>
          <w:rStyle w:val="HideTWBExt"/>
          <w:noProof w:val="0"/>
          <w:color w:val="auto"/>
        </w:rPr>
        <w:t>&lt;/NumAm&gt;</w:t>
      </w:r>
    </w:p>
    <w:p w14:paraId="779D8A7A"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1D65684" w14:textId="77777777" w:rsidR="00E734EF" w:rsidRPr="009142CE" w:rsidRDefault="00E734EF" w:rsidP="00E734EF">
      <w:pPr>
        <w:pStyle w:val="NormalBold"/>
      </w:pPr>
      <w:r w:rsidRPr="009142CE">
        <w:rPr>
          <w:rStyle w:val="HideTWBExt"/>
          <w:noProof w:val="0"/>
          <w:color w:val="auto"/>
        </w:rPr>
        <w:t>&lt;/RepeatBlock-By&gt;</w:t>
      </w:r>
    </w:p>
    <w:p w14:paraId="46C1EAE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85CAD5B"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D82FA76" w14:textId="77777777" w:rsidTr="007B6216">
        <w:trPr>
          <w:trHeight w:hRule="exact" w:val="240"/>
          <w:jc w:val="center"/>
        </w:trPr>
        <w:tc>
          <w:tcPr>
            <w:tcW w:w="9752" w:type="dxa"/>
            <w:gridSpan w:val="2"/>
          </w:tcPr>
          <w:p w14:paraId="367339F3" w14:textId="77777777" w:rsidR="00E734EF" w:rsidRPr="009142CE" w:rsidRDefault="00E734EF" w:rsidP="007B6216"/>
        </w:tc>
      </w:tr>
      <w:tr w:rsidR="00E734EF" w:rsidRPr="009142CE" w14:paraId="13732CD7" w14:textId="77777777" w:rsidTr="007B6216">
        <w:trPr>
          <w:trHeight w:val="240"/>
          <w:jc w:val="center"/>
        </w:trPr>
        <w:tc>
          <w:tcPr>
            <w:tcW w:w="4876" w:type="dxa"/>
          </w:tcPr>
          <w:p w14:paraId="24CF833F" w14:textId="77777777" w:rsidR="00E734EF" w:rsidRPr="009142CE" w:rsidRDefault="00E734EF" w:rsidP="007B6216">
            <w:pPr>
              <w:pStyle w:val="AmColumnHeading"/>
            </w:pPr>
            <w:r w:rsidRPr="009142CE">
              <w:t>Kommissionens forslag</w:t>
            </w:r>
          </w:p>
        </w:tc>
        <w:tc>
          <w:tcPr>
            <w:tcW w:w="4876" w:type="dxa"/>
          </w:tcPr>
          <w:p w14:paraId="47EABD76" w14:textId="77777777" w:rsidR="00E734EF" w:rsidRPr="009142CE" w:rsidRDefault="00E734EF" w:rsidP="007B6216">
            <w:pPr>
              <w:pStyle w:val="AmColumnHeading"/>
            </w:pPr>
            <w:r w:rsidRPr="009142CE">
              <w:t>Ændringsforslag</w:t>
            </w:r>
          </w:p>
        </w:tc>
      </w:tr>
      <w:tr w:rsidR="00E734EF" w:rsidRPr="009142CE" w14:paraId="54113EF4" w14:textId="77777777" w:rsidTr="007B6216">
        <w:trPr>
          <w:jc w:val="center"/>
        </w:trPr>
        <w:tc>
          <w:tcPr>
            <w:tcW w:w="4876" w:type="dxa"/>
          </w:tcPr>
          <w:p w14:paraId="448BE6D5" w14:textId="77777777" w:rsidR="00E734EF" w:rsidRPr="009142CE" w:rsidRDefault="00E734EF" w:rsidP="007B6216">
            <w:pPr>
              <w:pStyle w:val="Normal6a"/>
            </w:pPr>
            <w:r w:rsidRPr="009142CE">
              <w:t>(59)</w:t>
            </w:r>
            <w:r w:rsidRPr="009142CE">
              <w:tab/>
              <w:t>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46235218" w14:textId="4382AF40" w:rsidR="00E734EF" w:rsidRPr="009142CE" w:rsidRDefault="00E734EF" w:rsidP="007B6216">
            <w:pPr>
              <w:pStyle w:val="Normal6a"/>
            </w:pPr>
            <w:r w:rsidRPr="009142CE">
              <w:t>(59)</w:t>
            </w:r>
            <w:r w:rsidRPr="009142CE">
              <w:tab/>
              <w:t xml:space="preserve">Frihedsberøvelse af ansøgere bør </w:t>
            </w:r>
            <w:r w:rsidRPr="009142CE">
              <w:rPr>
                <w:b/>
                <w:bCs/>
                <w:i/>
                <w:iCs/>
              </w:rPr>
              <w:t>kun</w:t>
            </w:r>
            <w:r w:rsidRPr="009142CE">
              <w:t xml:space="preserve">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w:t>
            </w:r>
            <w:r w:rsidRPr="009142CE">
              <w:rPr>
                <w:b/>
                <w:bCs/>
                <w:i/>
              </w:rPr>
              <w:t>Frihedsberøvelse af børn, uanset om de er uledsagede eller er sammen med deres familier, tilgodeser aldrig barnets tarv</w:t>
            </w:r>
            <w:r w:rsidR="00C50248" w:rsidRPr="009142CE">
              <w:rPr>
                <w:b/>
                <w:bCs/>
                <w:i/>
              </w:rPr>
              <w:t>,</w:t>
            </w:r>
            <w:r w:rsidRPr="009142CE">
              <w:rPr>
                <w:b/>
                <w:bCs/>
                <w:i/>
              </w:rPr>
              <w:t xml:space="preserve"> og bør derfor forbydes.</w:t>
            </w:r>
            <w:r w:rsidRPr="009142CE">
              <w:t xml:space="preserve"> Særlig skal frihedsberøvelse af ansøgere være i overensstemmelse med Genèvekonventionens artikel 31 </w:t>
            </w:r>
            <w:r w:rsidRPr="009142CE">
              <w:rPr>
                <w:b/>
                <w:bCs/>
                <w:i/>
                <w:iCs/>
              </w:rPr>
              <w:t>og bør fuldt ud respektere ansøgerens grundlæggende rettigheder</w:t>
            </w:r>
            <w:r w:rsidRPr="009142CE">
              <w:t>.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r>
    </w:tbl>
    <w:p w14:paraId="34A9077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390E8A7" w14:textId="77777777" w:rsidR="00E734EF" w:rsidRPr="009142CE" w:rsidRDefault="00E734EF" w:rsidP="00E734EF">
      <w:r w:rsidRPr="009142CE">
        <w:rPr>
          <w:rStyle w:val="HideTWBExt"/>
          <w:noProof w:val="0"/>
          <w:color w:val="auto"/>
        </w:rPr>
        <w:t>&lt;/Amend&gt;</w:t>
      </w:r>
    </w:p>
    <w:p w14:paraId="7E409B4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656</w:t>
      </w:r>
      <w:r w:rsidRPr="009142CE">
        <w:rPr>
          <w:rStyle w:val="HideTWBExt"/>
          <w:noProof w:val="0"/>
          <w:color w:val="auto"/>
        </w:rPr>
        <w:t>&lt;/NumAm&gt;</w:t>
      </w:r>
    </w:p>
    <w:p w14:paraId="0F92BD61" w14:textId="77777777" w:rsidR="00E734EF" w:rsidRPr="009142CE" w:rsidRDefault="00E734EF" w:rsidP="00E734EF">
      <w:pPr>
        <w:pStyle w:val="NormalBold"/>
      </w:pPr>
      <w:r w:rsidRPr="009142CE">
        <w:rPr>
          <w:rStyle w:val="HideTWBExt"/>
          <w:noProof w:val="0"/>
          <w:color w:val="auto"/>
        </w:rPr>
        <w:t>&lt;RepeatBlock-By&gt;&lt;Members&gt;</w:t>
      </w:r>
      <w:r w:rsidRPr="009142CE">
        <w:t>Pietro Bartolo, Sylvie Guillaume, Juan Fernando López Aguilar, Bettina Vollath, Javier Moreno Sánchez, Domènec Ruiz Devesa, Giuliano Pisapia, Elena Yoncheva, Thijs Reuten, Birgit Sippel, Franco Roberti, Cyrus Engerer, Caterina Chinnici</w:t>
      </w:r>
      <w:r w:rsidRPr="009142CE">
        <w:rPr>
          <w:rStyle w:val="HideTWBExt"/>
          <w:noProof w:val="0"/>
          <w:color w:val="auto"/>
        </w:rPr>
        <w:t>&lt;/Members&gt;</w:t>
      </w:r>
    </w:p>
    <w:p w14:paraId="0B77F501" w14:textId="77777777" w:rsidR="00E734EF" w:rsidRPr="009142CE" w:rsidRDefault="00E734EF" w:rsidP="00E734EF">
      <w:pPr>
        <w:pStyle w:val="NormalBold"/>
      </w:pPr>
      <w:r w:rsidRPr="009142CE">
        <w:rPr>
          <w:rStyle w:val="HideTWBExt"/>
          <w:noProof w:val="0"/>
          <w:color w:val="auto"/>
        </w:rPr>
        <w:t>&lt;/RepeatBlock-By&gt;</w:t>
      </w:r>
    </w:p>
    <w:p w14:paraId="13FED4C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2356641" w14:textId="77777777" w:rsidR="00E734EF" w:rsidRPr="009142CE" w:rsidRDefault="00E734EF" w:rsidP="00E734EF">
      <w:pPr>
        <w:pStyle w:val="NormalBold"/>
      </w:pPr>
      <w:r w:rsidRPr="009142CE">
        <w:rPr>
          <w:rStyle w:val="HideTWBExt"/>
          <w:noProof w:val="0"/>
          <w:color w:val="auto"/>
        </w:rPr>
        <w:t>&lt;Article&gt;</w:t>
      </w:r>
      <w:r w:rsidRPr="009142CE">
        <w:t>Betragtning 59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D2F1960" w14:textId="77777777" w:rsidTr="007B6216">
        <w:trPr>
          <w:trHeight w:hRule="exact" w:val="240"/>
          <w:jc w:val="center"/>
        </w:trPr>
        <w:tc>
          <w:tcPr>
            <w:tcW w:w="9752" w:type="dxa"/>
            <w:gridSpan w:val="2"/>
          </w:tcPr>
          <w:p w14:paraId="45A0998A" w14:textId="77777777" w:rsidR="00E734EF" w:rsidRPr="009142CE" w:rsidRDefault="00E734EF" w:rsidP="007B6216"/>
        </w:tc>
      </w:tr>
      <w:tr w:rsidR="00E734EF" w:rsidRPr="009142CE" w14:paraId="45A74ABB" w14:textId="77777777" w:rsidTr="007B6216">
        <w:trPr>
          <w:trHeight w:val="240"/>
          <w:jc w:val="center"/>
        </w:trPr>
        <w:tc>
          <w:tcPr>
            <w:tcW w:w="4876" w:type="dxa"/>
          </w:tcPr>
          <w:p w14:paraId="52ED5456" w14:textId="77777777" w:rsidR="00E734EF" w:rsidRPr="009142CE" w:rsidRDefault="00E734EF" w:rsidP="007B6216">
            <w:pPr>
              <w:pStyle w:val="AmColumnHeading"/>
            </w:pPr>
            <w:r w:rsidRPr="009142CE">
              <w:t>Kommissionens forslag</w:t>
            </w:r>
          </w:p>
        </w:tc>
        <w:tc>
          <w:tcPr>
            <w:tcW w:w="4876" w:type="dxa"/>
          </w:tcPr>
          <w:p w14:paraId="75C9469F" w14:textId="77777777" w:rsidR="00E734EF" w:rsidRPr="009142CE" w:rsidRDefault="00E734EF" w:rsidP="007B6216">
            <w:pPr>
              <w:pStyle w:val="AmColumnHeading"/>
            </w:pPr>
            <w:r w:rsidRPr="009142CE">
              <w:t>Ændringsforslag</w:t>
            </w:r>
          </w:p>
        </w:tc>
      </w:tr>
      <w:tr w:rsidR="00E734EF" w:rsidRPr="009142CE" w14:paraId="52702526" w14:textId="77777777" w:rsidTr="007B6216">
        <w:trPr>
          <w:jc w:val="center"/>
        </w:trPr>
        <w:tc>
          <w:tcPr>
            <w:tcW w:w="4876" w:type="dxa"/>
          </w:tcPr>
          <w:p w14:paraId="3DEAC346" w14:textId="77777777" w:rsidR="00E734EF" w:rsidRPr="009142CE" w:rsidRDefault="00E734EF" w:rsidP="007B6216">
            <w:pPr>
              <w:pStyle w:val="Normal6a"/>
            </w:pPr>
            <w:r w:rsidRPr="009142CE">
              <w:t>(59)</w:t>
            </w:r>
            <w:r w:rsidRPr="009142CE">
              <w:tab/>
              <w:t>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c>
          <w:tcPr>
            <w:tcW w:w="4876" w:type="dxa"/>
          </w:tcPr>
          <w:p w14:paraId="72521803" w14:textId="77777777" w:rsidR="00E734EF" w:rsidRPr="009142CE" w:rsidRDefault="00E734EF" w:rsidP="007B6216">
            <w:pPr>
              <w:pStyle w:val="Normal6a"/>
            </w:pPr>
            <w:r w:rsidRPr="009142CE">
              <w:t>(59)</w:t>
            </w:r>
            <w:r w:rsidRPr="009142CE">
              <w:tab/>
            </w:r>
            <w:r w:rsidRPr="009142CE">
              <w:rPr>
                <w:b/>
                <w:i/>
              </w:rPr>
              <w:t>Mindreårige og uledsagede mindreårige må aldrig frihedsberøves.</w:t>
            </w:r>
            <w:r w:rsidRPr="009142CE">
              <w:t xml:space="preserve"> Frihedsberøvelse af ansøgere bør ske i overensstemmelse med det underliggende princip om, at en person ikke bør frihedsberøves alene af den grund, at vedkommende søger international beskyttelse. Frihedsberøvelsen bør være så kortvarig som muligt og være underkastet principperne om nødvendighed og proportionalitet. således at den kun er tilladt som en sidste udvej. Særlig skal frihedsberøvelse af ansøgere være i overensstemmelse med Genèvekonventionens artikel 31. Det bør prioriteres inden for de kortest mulige frister at anvende de procedurer, der i henhold til denne forordning fastsættes for en frihedsberøvet person. For så vidt angår de generelle garantier vedrørende frihedsberøvelse samt, når det er relevant, betingelserne for frihedsberøvelsen bør medlemsstaterne også anvende bestemmelserne i direktiv XXX/XXX [direktivet om modtagelsesforhold] på personer, der frihedsberøves på grundlag af denne forordning.</w:t>
            </w:r>
          </w:p>
        </w:tc>
      </w:tr>
    </w:tbl>
    <w:p w14:paraId="334DF89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146DE99" w14:textId="77777777" w:rsidR="00E734EF" w:rsidRPr="009142CE" w:rsidRDefault="00E734EF" w:rsidP="00E734EF">
      <w:r w:rsidRPr="009142CE">
        <w:rPr>
          <w:rStyle w:val="HideTWBExt"/>
          <w:noProof w:val="0"/>
          <w:color w:val="auto"/>
        </w:rPr>
        <w:t>&lt;/Amend&gt;</w:t>
      </w:r>
    </w:p>
    <w:p w14:paraId="7155A35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657</w:t>
      </w:r>
      <w:r w:rsidRPr="009142CE">
        <w:rPr>
          <w:rStyle w:val="HideTWBExt"/>
          <w:noProof w:val="0"/>
          <w:color w:val="auto"/>
        </w:rPr>
        <w:t>&lt;/NumAm&gt;</w:t>
      </w:r>
    </w:p>
    <w:p w14:paraId="7D6739E2"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7C247CD2" w14:textId="77777777" w:rsidR="00E734EF" w:rsidRPr="009142CE" w:rsidRDefault="00E734EF" w:rsidP="00E734EF">
      <w:pPr>
        <w:pStyle w:val="NormalBold"/>
      </w:pPr>
      <w:r w:rsidRPr="009142CE">
        <w:rPr>
          <w:rStyle w:val="HideTWBExt"/>
          <w:noProof w:val="0"/>
          <w:color w:val="auto"/>
        </w:rPr>
        <w:t>&lt;/RepeatBlock-By&gt;</w:t>
      </w:r>
    </w:p>
    <w:p w14:paraId="1ED58FE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1FD93DE" w14:textId="77777777" w:rsidR="00E734EF" w:rsidRPr="009142CE" w:rsidRDefault="00E734EF" w:rsidP="00E734EF">
      <w:pPr>
        <w:pStyle w:val="NormalBold"/>
      </w:pPr>
      <w:r w:rsidRPr="009142CE">
        <w:rPr>
          <w:rStyle w:val="HideTWBExt"/>
          <w:noProof w:val="0"/>
          <w:color w:val="auto"/>
        </w:rPr>
        <w:t>&lt;Article&gt;</w:t>
      </w:r>
      <w:r w:rsidRPr="009142CE">
        <w:t>Betragtning 60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F4B4AC6" w14:textId="77777777" w:rsidTr="007B6216">
        <w:trPr>
          <w:trHeight w:hRule="exact" w:val="240"/>
          <w:jc w:val="center"/>
        </w:trPr>
        <w:tc>
          <w:tcPr>
            <w:tcW w:w="9752" w:type="dxa"/>
            <w:gridSpan w:val="2"/>
          </w:tcPr>
          <w:p w14:paraId="781E590D" w14:textId="77777777" w:rsidR="00E734EF" w:rsidRPr="009142CE" w:rsidRDefault="00E734EF" w:rsidP="007B6216"/>
        </w:tc>
      </w:tr>
      <w:tr w:rsidR="00E734EF" w:rsidRPr="009142CE" w14:paraId="02F2AF5F" w14:textId="77777777" w:rsidTr="007B6216">
        <w:trPr>
          <w:trHeight w:val="240"/>
          <w:jc w:val="center"/>
        </w:trPr>
        <w:tc>
          <w:tcPr>
            <w:tcW w:w="4876" w:type="dxa"/>
          </w:tcPr>
          <w:p w14:paraId="468072DC" w14:textId="77777777" w:rsidR="00E734EF" w:rsidRPr="009142CE" w:rsidRDefault="00E734EF" w:rsidP="007B6216">
            <w:pPr>
              <w:pStyle w:val="AmColumnHeading"/>
            </w:pPr>
            <w:r w:rsidRPr="009142CE">
              <w:t>Kommissionens forslag</w:t>
            </w:r>
          </w:p>
        </w:tc>
        <w:tc>
          <w:tcPr>
            <w:tcW w:w="4876" w:type="dxa"/>
          </w:tcPr>
          <w:p w14:paraId="48C32F19" w14:textId="77777777" w:rsidR="00E734EF" w:rsidRPr="009142CE" w:rsidRDefault="00E734EF" w:rsidP="007B6216">
            <w:pPr>
              <w:pStyle w:val="AmColumnHeading"/>
            </w:pPr>
            <w:r w:rsidRPr="009142CE">
              <w:t>Ændringsforslag</w:t>
            </w:r>
          </w:p>
        </w:tc>
      </w:tr>
      <w:tr w:rsidR="00E734EF" w:rsidRPr="009142CE" w14:paraId="5675778A" w14:textId="77777777" w:rsidTr="007B6216">
        <w:trPr>
          <w:jc w:val="center"/>
        </w:trPr>
        <w:tc>
          <w:tcPr>
            <w:tcW w:w="4876" w:type="dxa"/>
          </w:tcPr>
          <w:p w14:paraId="333E8875" w14:textId="77777777" w:rsidR="00E734EF" w:rsidRPr="009142CE" w:rsidRDefault="00E734EF" w:rsidP="007B6216">
            <w:pPr>
              <w:pStyle w:val="Normal6a"/>
            </w:pPr>
            <w:r w:rsidRPr="009142CE">
              <w:rPr>
                <w:b/>
                <w:i/>
              </w:rPr>
              <w:t>(60)</w:t>
            </w:r>
            <w:r w:rsidRPr="009142CE">
              <w:tab/>
            </w:r>
            <w:r w:rsidRPr="009142CE">
              <w:rPr>
                <w:b/>
                <w:i/>
              </w:rPr>
              <w:t>Mangler ved eller sammenbrud i asylsystemer, som ofte forværres af eller fremkaldes ved, at der kommer særligt pres på dem, kan bringe den gnidningsløse funktion af det system, der indføres i henhold til denne forordning, i fare, hvilket kan medføre risiko for overtrædelse af ansøgernes rettigheder som fastsat i gældende EU-ret på asylområdet og Den Europæiske Unions charter om grundlæggende rettigheder samt af andre internationale menneskerettigheder og flygtninges rettigheder.</w:t>
            </w:r>
          </w:p>
        </w:tc>
        <w:tc>
          <w:tcPr>
            <w:tcW w:w="4876" w:type="dxa"/>
          </w:tcPr>
          <w:p w14:paraId="0105CC26" w14:textId="77777777" w:rsidR="00E734EF" w:rsidRPr="009142CE" w:rsidRDefault="00E734EF" w:rsidP="007B6216">
            <w:pPr>
              <w:pStyle w:val="Normal6a"/>
            </w:pPr>
            <w:r w:rsidRPr="009142CE">
              <w:rPr>
                <w:b/>
                <w:i/>
              </w:rPr>
              <w:t>udgår</w:t>
            </w:r>
          </w:p>
        </w:tc>
      </w:tr>
    </w:tbl>
    <w:p w14:paraId="7377C9A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57F7C15" w14:textId="77777777" w:rsidR="00E734EF" w:rsidRPr="009142CE" w:rsidRDefault="00E734EF" w:rsidP="00E734EF">
      <w:r w:rsidRPr="009142CE">
        <w:rPr>
          <w:rStyle w:val="HideTWBExt"/>
          <w:noProof w:val="0"/>
          <w:color w:val="auto"/>
        </w:rPr>
        <w:t>&lt;/Amend&gt;</w:t>
      </w:r>
    </w:p>
    <w:p w14:paraId="589F6F6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658</w:t>
      </w:r>
      <w:r w:rsidRPr="009142CE">
        <w:rPr>
          <w:rStyle w:val="HideTWBExt"/>
          <w:noProof w:val="0"/>
          <w:color w:val="auto"/>
        </w:rPr>
        <w:t>&lt;/NumAm&gt;</w:t>
      </w:r>
    </w:p>
    <w:p w14:paraId="7781C1F1"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47FA4099" w14:textId="77777777" w:rsidR="00E734EF" w:rsidRPr="009142CE" w:rsidRDefault="00E734EF" w:rsidP="00E734EF">
      <w:pPr>
        <w:pStyle w:val="NormalBold"/>
      </w:pPr>
      <w:r w:rsidRPr="009142CE">
        <w:rPr>
          <w:rStyle w:val="HideTWBExt"/>
          <w:noProof w:val="0"/>
          <w:color w:val="auto"/>
        </w:rPr>
        <w:t>&lt;/RepeatBlock-By&gt;</w:t>
      </w:r>
    </w:p>
    <w:p w14:paraId="668D05C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B234EC0" w14:textId="77777777" w:rsidR="00E734EF" w:rsidRPr="009142CE" w:rsidRDefault="00E734EF" w:rsidP="00E734EF">
      <w:pPr>
        <w:pStyle w:val="NormalBold"/>
      </w:pPr>
      <w:r w:rsidRPr="009142CE">
        <w:rPr>
          <w:rStyle w:val="HideTWBExt"/>
          <w:noProof w:val="0"/>
          <w:color w:val="auto"/>
        </w:rPr>
        <w:t>&lt;Article&gt;</w:t>
      </w:r>
      <w:r w:rsidRPr="009142CE">
        <w:t>Betragtning 60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A2FDC3F" w14:textId="77777777" w:rsidTr="007B6216">
        <w:trPr>
          <w:trHeight w:hRule="exact" w:val="240"/>
          <w:jc w:val="center"/>
        </w:trPr>
        <w:tc>
          <w:tcPr>
            <w:tcW w:w="9752" w:type="dxa"/>
            <w:gridSpan w:val="2"/>
          </w:tcPr>
          <w:p w14:paraId="24910314" w14:textId="77777777" w:rsidR="00E734EF" w:rsidRPr="009142CE" w:rsidRDefault="00E734EF" w:rsidP="007B6216"/>
        </w:tc>
      </w:tr>
      <w:tr w:rsidR="00E734EF" w:rsidRPr="009142CE" w14:paraId="1CF3FE66" w14:textId="77777777" w:rsidTr="007B6216">
        <w:trPr>
          <w:trHeight w:val="240"/>
          <w:jc w:val="center"/>
        </w:trPr>
        <w:tc>
          <w:tcPr>
            <w:tcW w:w="4876" w:type="dxa"/>
          </w:tcPr>
          <w:p w14:paraId="49214FC0" w14:textId="77777777" w:rsidR="00E734EF" w:rsidRPr="009142CE" w:rsidRDefault="00E734EF" w:rsidP="007B6216">
            <w:pPr>
              <w:pStyle w:val="AmColumnHeading"/>
            </w:pPr>
            <w:r w:rsidRPr="009142CE">
              <w:t>Kommissionens forslag</w:t>
            </w:r>
          </w:p>
        </w:tc>
        <w:tc>
          <w:tcPr>
            <w:tcW w:w="4876" w:type="dxa"/>
          </w:tcPr>
          <w:p w14:paraId="1DFD640D" w14:textId="77777777" w:rsidR="00E734EF" w:rsidRPr="009142CE" w:rsidRDefault="00E734EF" w:rsidP="007B6216">
            <w:pPr>
              <w:pStyle w:val="AmColumnHeading"/>
            </w:pPr>
            <w:r w:rsidRPr="009142CE">
              <w:t>Ændringsforslag</w:t>
            </w:r>
          </w:p>
        </w:tc>
      </w:tr>
      <w:tr w:rsidR="00E734EF" w:rsidRPr="009142CE" w14:paraId="572381F3" w14:textId="77777777" w:rsidTr="007B6216">
        <w:trPr>
          <w:jc w:val="center"/>
        </w:trPr>
        <w:tc>
          <w:tcPr>
            <w:tcW w:w="4876" w:type="dxa"/>
          </w:tcPr>
          <w:p w14:paraId="577340F5" w14:textId="77777777" w:rsidR="00E734EF" w:rsidRPr="009142CE" w:rsidRDefault="00E734EF" w:rsidP="007B6216">
            <w:pPr>
              <w:pStyle w:val="Normal6a"/>
            </w:pPr>
            <w:r w:rsidRPr="009142CE">
              <w:t>(60)</w:t>
            </w:r>
            <w:r w:rsidRPr="009142CE">
              <w:tab/>
              <w:t xml:space="preserve">Mangler ved eller sammenbrud i asylsystemer, som ofte forværres af eller fremkaldes ved, at </w:t>
            </w:r>
            <w:r w:rsidRPr="009142CE">
              <w:rPr>
                <w:b/>
                <w:bCs/>
                <w:i/>
                <w:iCs/>
              </w:rPr>
              <w:t>der</w:t>
            </w:r>
            <w:r w:rsidRPr="009142CE">
              <w:t xml:space="preserve"> </w:t>
            </w:r>
            <w:r w:rsidRPr="009142CE">
              <w:rPr>
                <w:b/>
                <w:bCs/>
                <w:i/>
                <w:iCs/>
              </w:rPr>
              <w:t>kommer</w:t>
            </w:r>
            <w:r w:rsidRPr="009142CE">
              <w:t xml:space="preserve"> </w:t>
            </w:r>
            <w:r w:rsidRPr="009142CE">
              <w:rPr>
                <w:b/>
                <w:bCs/>
                <w:i/>
                <w:iCs/>
              </w:rPr>
              <w:t>særligt</w:t>
            </w:r>
            <w:r w:rsidRPr="009142CE">
              <w:t xml:space="preserve"> pres på dem, kan bringe den gnidningsløse funktion af det system, der indføres i henhold til denne forordning, i fare</w:t>
            </w:r>
            <w:r w:rsidRPr="009142CE">
              <w:rPr>
                <w:b/>
                <w:bCs/>
                <w:i/>
                <w:iCs/>
              </w:rPr>
              <w:t>, hvilket kan medføre risiko for overtrædelse af ansøgernes rettigheder som fastsat i gældende EU-ret på asylområdet og Den Europæiske Unions charter om grundlæggende rettigheder samt af andre internationale menneskerettigheder og flygtninges rettigheder</w:t>
            </w:r>
            <w:r w:rsidRPr="009142CE">
              <w:t>.</w:t>
            </w:r>
          </w:p>
        </w:tc>
        <w:tc>
          <w:tcPr>
            <w:tcW w:w="4876" w:type="dxa"/>
          </w:tcPr>
          <w:p w14:paraId="7B8FCFCA" w14:textId="77777777" w:rsidR="00E734EF" w:rsidRPr="009142CE" w:rsidRDefault="00E734EF" w:rsidP="007B6216">
            <w:pPr>
              <w:pStyle w:val="Normal6a"/>
            </w:pPr>
            <w:r w:rsidRPr="009142CE">
              <w:t>(60)</w:t>
            </w:r>
            <w:r w:rsidRPr="009142CE">
              <w:tab/>
              <w:t xml:space="preserve">Mangler ved eller sammenbrud i asylsystemer, som ofte forværres af eller fremkaldes ved, at </w:t>
            </w:r>
            <w:r w:rsidRPr="009142CE">
              <w:rPr>
                <w:b/>
                <w:i/>
              </w:rPr>
              <w:t>eksisterende, ældre retlige rammer forårsager yderligere</w:t>
            </w:r>
            <w:r w:rsidRPr="009142CE">
              <w:t xml:space="preserve"> pres på dem, kan bringe den gnidningsløse funktion af det system, der indføres i henhold til denne forordning, i fare.</w:t>
            </w:r>
          </w:p>
        </w:tc>
      </w:tr>
    </w:tbl>
    <w:p w14:paraId="083D340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F00ACFB" w14:textId="77777777" w:rsidR="00E734EF" w:rsidRPr="009142CE" w:rsidRDefault="00E734EF" w:rsidP="00E734EF">
      <w:r w:rsidRPr="009142CE">
        <w:rPr>
          <w:rStyle w:val="HideTWBExt"/>
          <w:noProof w:val="0"/>
          <w:color w:val="auto"/>
        </w:rPr>
        <w:t>&lt;/Amend&gt;</w:t>
      </w:r>
    </w:p>
    <w:p w14:paraId="314F1C3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659</w:t>
      </w:r>
      <w:r w:rsidRPr="009142CE">
        <w:rPr>
          <w:rStyle w:val="HideTWBExt"/>
          <w:noProof w:val="0"/>
          <w:color w:val="auto"/>
        </w:rPr>
        <w:t>&lt;/NumAm&gt;</w:t>
      </w:r>
    </w:p>
    <w:p w14:paraId="42FA5E1F"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19F99392" w14:textId="77777777" w:rsidR="00E734EF" w:rsidRPr="009142CE" w:rsidRDefault="00E734EF" w:rsidP="00E734EF">
      <w:pPr>
        <w:pStyle w:val="NormalBold"/>
      </w:pPr>
      <w:r w:rsidRPr="009142CE">
        <w:rPr>
          <w:rStyle w:val="HideTWBExt"/>
          <w:noProof w:val="0"/>
          <w:color w:val="auto"/>
        </w:rPr>
        <w:t>&lt;/RepeatBlock-By&gt;</w:t>
      </w:r>
    </w:p>
    <w:p w14:paraId="169F066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DC495DF" w14:textId="77777777" w:rsidR="00E734EF" w:rsidRPr="009142CE" w:rsidRDefault="00E734EF" w:rsidP="00E734EF">
      <w:pPr>
        <w:pStyle w:val="NormalBold"/>
      </w:pPr>
      <w:r w:rsidRPr="009142CE">
        <w:rPr>
          <w:rStyle w:val="HideTWBExt"/>
          <w:noProof w:val="0"/>
          <w:color w:val="auto"/>
        </w:rPr>
        <w:t>&lt;Article&gt;</w:t>
      </w:r>
      <w:r w:rsidRPr="009142CE">
        <w:t>Betragtning 60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7CCB2BA" w14:textId="77777777" w:rsidTr="007B6216">
        <w:trPr>
          <w:trHeight w:hRule="exact" w:val="240"/>
          <w:jc w:val="center"/>
        </w:trPr>
        <w:tc>
          <w:tcPr>
            <w:tcW w:w="9752" w:type="dxa"/>
            <w:gridSpan w:val="2"/>
          </w:tcPr>
          <w:p w14:paraId="29B675AA" w14:textId="77777777" w:rsidR="00E734EF" w:rsidRPr="009142CE" w:rsidRDefault="00E734EF" w:rsidP="007B6216"/>
        </w:tc>
      </w:tr>
      <w:tr w:rsidR="00E734EF" w:rsidRPr="009142CE" w14:paraId="26A24EF1" w14:textId="77777777" w:rsidTr="007B6216">
        <w:trPr>
          <w:trHeight w:val="240"/>
          <w:jc w:val="center"/>
        </w:trPr>
        <w:tc>
          <w:tcPr>
            <w:tcW w:w="4876" w:type="dxa"/>
          </w:tcPr>
          <w:p w14:paraId="62F17DB5" w14:textId="77777777" w:rsidR="00E734EF" w:rsidRPr="009142CE" w:rsidRDefault="00E734EF" w:rsidP="007B6216">
            <w:pPr>
              <w:pStyle w:val="AmColumnHeading"/>
            </w:pPr>
            <w:r w:rsidRPr="009142CE">
              <w:t>Kommissionens forslag</w:t>
            </w:r>
          </w:p>
        </w:tc>
        <w:tc>
          <w:tcPr>
            <w:tcW w:w="4876" w:type="dxa"/>
          </w:tcPr>
          <w:p w14:paraId="6570776C" w14:textId="77777777" w:rsidR="00E734EF" w:rsidRPr="009142CE" w:rsidRDefault="00E734EF" w:rsidP="007B6216">
            <w:pPr>
              <w:pStyle w:val="AmColumnHeading"/>
            </w:pPr>
            <w:r w:rsidRPr="009142CE">
              <w:t>Ændringsforslag</w:t>
            </w:r>
          </w:p>
        </w:tc>
      </w:tr>
      <w:tr w:rsidR="00E734EF" w:rsidRPr="009142CE" w14:paraId="3A69D55F" w14:textId="77777777" w:rsidTr="007B6216">
        <w:trPr>
          <w:jc w:val="center"/>
        </w:trPr>
        <w:tc>
          <w:tcPr>
            <w:tcW w:w="4876" w:type="dxa"/>
          </w:tcPr>
          <w:p w14:paraId="3BBB2BD3" w14:textId="77777777" w:rsidR="00E734EF" w:rsidRPr="009142CE" w:rsidRDefault="00E734EF" w:rsidP="007B6216">
            <w:pPr>
              <w:pStyle w:val="Normal6a"/>
            </w:pPr>
            <w:r w:rsidRPr="009142CE">
              <w:t>(60)</w:t>
            </w:r>
            <w:r w:rsidRPr="009142CE">
              <w:tab/>
              <w:t xml:space="preserve">Mangler ved eller sammenbrud i asylsystemer, som ofte forværres af eller fremkaldes ved, at der kommer særligt pres på dem, kan bringe den gnidningsløse funktion af det system, der indføres i henhold til denne forordning, i fare, hvilket kan medføre </w:t>
            </w:r>
            <w:r w:rsidRPr="009142CE">
              <w:rPr>
                <w:b/>
                <w:bCs/>
                <w:i/>
                <w:iCs/>
              </w:rPr>
              <w:t>risiko for overtrædelse af ansøgernes rettigheder som fastsat i gældende EU-ret på asylområdet og Den Europæiske Unions charter om grundlæggende rettigheder samt af andre internationale menneskerettigheder og flygtninges rettigheder</w:t>
            </w:r>
            <w:r w:rsidRPr="009142CE">
              <w:t>.</w:t>
            </w:r>
          </w:p>
        </w:tc>
        <w:tc>
          <w:tcPr>
            <w:tcW w:w="4876" w:type="dxa"/>
          </w:tcPr>
          <w:p w14:paraId="168D00F1" w14:textId="77777777" w:rsidR="00E734EF" w:rsidRPr="009142CE" w:rsidRDefault="00E734EF" w:rsidP="007B6216">
            <w:pPr>
              <w:pStyle w:val="Normal6a"/>
            </w:pPr>
            <w:r w:rsidRPr="009142CE">
              <w:t>(60)</w:t>
            </w:r>
            <w:r w:rsidRPr="009142CE">
              <w:tab/>
              <w:t xml:space="preserve">Mangler ved eller sammenbrud i </w:t>
            </w:r>
            <w:r w:rsidRPr="009142CE">
              <w:rPr>
                <w:b/>
                <w:bCs/>
                <w:i/>
                <w:iCs/>
              </w:rPr>
              <w:t>nationale eller lokale</w:t>
            </w:r>
            <w:r w:rsidRPr="009142CE">
              <w:t xml:space="preserve"> asylsystemer, som ofte forværres af eller fremkaldes ved, at der kommer særligt pres på dem, kan bringe den gnidningsløse funktion af det system, der indføres i henhold til denne forordning, i fare, hvilket kan medføre </w:t>
            </w:r>
            <w:r w:rsidRPr="009142CE">
              <w:rPr>
                <w:b/>
                <w:i/>
              </w:rPr>
              <w:t>alvorlige virkninger for den lokale befolkning</w:t>
            </w:r>
            <w:r w:rsidRPr="009142CE">
              <w:t>.</w:t>
            </w:r>
          </w:p>
        </w:tc>
      </w:tr>
    </w:tbl>
    <w:p w14:paraId="092B83B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568D407" w14:textId="77777777" w:rsidR="00E734EF" w:rsidRPr="009142CE" w:rsidRDefault="00E734EF" w:rsidP="00E734EF">
      <w:r w:rsidRPr="009142CE">
        <w:rPr>
          <w:rStyle w:val="HideTWBExt"/>
          <w:noProof w:val="0"/>
          <w:color w:val="auto"/>
        </w:rPr>
        <w:t>&lt;/Amend&gt;</w:t>
      </w:r>
    </w:p>
    <w:p w14:paraId="7015832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660</w:t>
      </w:r>
      <w:r w:rsidRPr="009142CE">
        <w:rPr>
          <w:rStyle w:val="HideTWBExt"/>
          <w:noProof w:val="0"/>
          <w:color w:val="auto"/>
        </w:rPr>
        <w:t>&lt;/NumAm&gt;</w:t>
      </w:r>
    </w:p>
    <w:p w14:paraId="0455F1C0"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7028003B" w14:textId="77777777" w:rsidR="00E734EF" w:rsidRPr="009142CE" w:rsidRDefault="00E734EF" w:rsidP="00E734EF">
      <w:pPr>
        <w:pStyle w:val="NormalBold"/>
      </w:pPr>
      <w:r w:rsidRPr="009142CE">
        <w:rPr>
          <w:rStyle w:val="HideTWBExt"/>
          <w:noProof w:val="0"/>
          <w:color w:val="auto"/>
        </w:rPr>
        <w:t>&lt;/RepeatBlock-By&gt;</w:t>
      </w:r>
    </w:p>
    <w:p w14:paraId="499DBB1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31F2B4F" w14:textId="77777777" w:rsidR="00E734EF" w:rsidRPr="009142CE" w:rsidRDefault="00E734EF" w:rsidP="00E734EF">
      <w:pPr>
        <w:pStyle w:val="NormalBold"/>
      </w:pPr>
      <w:r w:rsidRPr="009142CE">
        <w:rPr>
          <w:rStyle w:val="HideTWBExt"/>
          <w:noProof w:val="0"/>
          <w:color w:val="auto"/>
        </w:rPr>
        <w:t>&lt;Article&gt;</w:t>
      </w:r>
      <w:r w:rsidRPr="009142CE">
        <w:t>Betragtning 61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A0C404F" w14:textId="77777777" w:rsidTr="007B6216">
        <w:trPr>
          <w:trHeight w:hRule="exact" w:val="240"/>
          <w:jc w:val="center"/>
        </w:trPr>
        <w:tc>
          <w:tcPr>
            <w:tcW w:w="9752" w:type="dxa"/>
            <w:gridSpan w:val="2"/>
          </w:tcPr>
          <w:p w14:paraId="1DCD5A41" w14:textId="77777777" w:rsidR="00E734EF" w:rsidRPr="009142CE" w:rsidRDefault="00E734EF" w:rsidP="007B6216"/>
        </w:tc>
      </w:tr>
      <w:tr w:rsidR="00E734EF" w:rsidRPr="009142CE" w14:paraId="6A0B1233" w14:textId="77777777" w:rsidTr="007B6216">
        <w:trPr>
          <w:trHeight w:val="240"/>
          <w:jc w:val="center"/>
        </w:trPr>
        <w:tc>
          <w:tcPr>
            <w:tcW w:w="4876" w:type="dxa"/>
          </w:tcPr>
          <w:p w14:paraId="730C0896" w14:textId="77777777" w:rsidR="00E734EF" w:rsidRPr="009142CE" w:rsidRDefault="00E734EF" w:rsidP="007B6216">
            <w:pPr>
              <w:pStyle w:val="AmColumnHeading"/>
            </w:pPr>
            <w:r w:rsidRPr="009142CE">
              <w:t>Kommissionens forslag</w:t>
            </w:r>
          </w:p>
        </w:tc>
        <w:tc>
          <w:tcPr>
            <w:tcW w:w="4876" w:type="dxa"/>
          </w:tcPr>
          <w:p w14:paraId="2FB2664B" w14:textId="77777777" w:rsidR="00E734EF" w:rsidRPr="009142CE" w:rsidRDefault="00E734EF" w:rsidP="007B6216">
            <w:pPr>
              <w:pStyle w:val="AmColumnHeading"/>
            </w:pPr>
            <w:r w:rsidRPr="009142CE">
              <w:t>Ændringsforslag</w:t>
            </w:r>
          </w:p>
        </w:tc>
      </w:tr>
      <w:tr w:rsidR="00E734EF" w:rsidRPr="009142CE" w14:paraId="776131EE" w14:textId="77777777" w:rsidTr="007B6216">
        <w:trPr>
          <w:jc w:val="center"/>
        </w:trPr>
        <w:tc>
          <w:tcPr>
            <w:tcW w:w="4876" w:type="dxa"/>
          </w:tcPr>
          <w:p w14:paraId="45C62F41" w14:textId="77777777" w:rsidR="00E734EF" w:rsidRPr="009142CE" w:rsidRDefault="00E734EF" w:rsidP="007B6216">
            <w:pPr>
              <w:pStyle w:val="Normal6a"/>
            </w:pPr>
            <w:r w:rsidRPr="009142CE">
              <w:rPr>
                <w:b/>
                <w:i/>
              </w:rPr>
              <w:t>(61)</w:t>
            </w:r>
            <w:r w:rsidRPr="009142CE">
              <w:tab/>
            </w:r>
            <w:r w:rsidRPr="009142CE">
              <w:rPr>
                <w:b/>
                <w:bCs/>
                <w:i/>
              </w:rPr>
              <w:t>Efter Kommissionens forordning (EF) nr. 1560/2003</w:t>
            </w:r>
            <w:r w:rsidRPr="009142CE">
              <w:rPr>
                <w:rStyle w:val="SupBoldItalic"/>
              </w:rPr>
              <w:t>45</w:t>
            </w:r>
            <w:r w:rsidRPr="009142CE">
              <w:rPr>
                <w:b/>
                <w:i/>
              </w:rPr>
              <w:t xml:space="preserve"> kan overførsler til den medlemsstat, der har ansvaret for at behandle en ansøgning om international beskyttelse, foretages på frivilligt grundlag, i form af en kontrolleret afrejse eller under ledsagelse. Medlemsstaterne bør fremme frivillige overførsler ved at give den pågældende person tilstrækkelig information og bør sikre, at kontrollerede overførsler og overførsler under ledsagelse foretages på en human måde under fuld overholdelse af de grundlæggende rettigheder og respekt for den menneskelige værdighed samt barnets tarv og under størst mulig hensyntagen til udviklingen i den relevante retspraksis, navnlig for så vidt angår overførsler af humanitære årsager.</w:t>
            </w:r>
          </w:p>
        </w:tc>
        <w:tc>
          <w:tcPr>
            <w:tcW w:w="4876" w:type="dxa"/>
          </w:tcPr>
          <w:p w14:paraId="5F0FACB3" w14:textId="77777777" w:rsidR="00E734EF" w:rsidRPr="009142CE" w:rsidRDefault="00E734EF" w:rsidP="007B6216">
            <w:pPr>
              <w:pStyle w:val="Normal6a"/>
            </w:pPr>
            <w:r w:rsidRPr="009142CE">
              <w:rPr>
                <w:b/>
                <w:i/>
              </w:rPr>
              <w:t>udgår</w:t>
            </w:r>
          </w:p>
        </w:tc>
      </w:tr>
      <w:tr w:rsidR="00E734EF" w:rsidRPr="009142CE" w14:paraId="390F4058" w14:textId="77777777" w:rsidTr="007B6216">
        <w:trPr>
          <w:jc w:val="center"/>
        </w:trPr>
        <w:tc>
          <w:tcPr>
            <w:tcW w:w="4876" w:type="dxa"/>
          </w:tcPr>
          <w:p w14:paraId="66C56EAB" w14:textId="77777777" w:rsidR="00E734EF" w:rsidRPr="009142CE" w:rsidRDefault="00E734EF" w:rsidP="007B6216">
            <w:pPr>
              <w:pStyle w:val="Normal6a"/>
            </w:pPr>
            <w:r w:rsidRPr="009142CE">
              <w:t>_________________</w:t>
            </w:r>
          </w:p>
        </w:tc>
        <w:tc>
          <w:tcPr>
            <w:tcW w:w="4876" w:type="dxa"/>
          </w:tcPr>
          <w:p w14:paraId="3F339606" w14:textId="77777777" w:rsidR="00E734EF" w:rsidRPr="009142CE" w:rsidRDefault="00E734EF" w:rsidP="007B6216">
            <w:pPr>
              <w:pStyle w:val="Normal6a"/>
            </w:pPr>
          </w:p>
        </w:tc>
      </w:tr>
      <w:tr w:rsidR="00E734EF" w:rsidRPr="009142CE" w14:paraId="1C4A0FFC" w14:textId="77777777" w:rsidTr="007B6216">
        <w:trPr>
          <w:jc w:val="center"/>
        </w:trPr>
        <w:tc>
          <w:tcPr>
            <w:tcW w:w="4876" w:type="dxa"/>
          </w:tcPr>
          <w:p w14:paraId="1924337B" w14:textId="77777777" w:rsidR="00E734EF" w:rsidRPr="009142CE" w:rsidRDefault="00E734EF" w:rsidP="007B6216">
            <w:pPr>
              <w:pStyle w:val="Normal6a"/>
            </w:pPr>
            <w:r w:rsidRPr="009142CE">
              <w:rPr>
                <w:rStyle w:val="SupBoldItalic"/>
                <w:b w:val="0"/>
                <w:i w:val="0"/>
              </w:rPr>
              <w:t>45</w:t>
            </w:r>
            <w:r w:rsidRPr="009142CE">
              <w:rPr>
                <w:b/>
                <w:i/>
              </w:rPr>
              <w:t xml:space="preserve"> Kommissionens forordning (EF) nr. 1560/2003 af 2. september 2003 om gennemførelsesforanstaltninger til Rådets forordning (EF) nr. 343/2003 om fastsættelse af kriterier og procedurer til afgørelse af, hvilken medlemsstat der er ansvarlig for behandlingen af en asylansøgning, der er indgivet af en tredjelandsstatsborger i en af medlemsstaterne (EUT L 222 af 5.9.2003, s. 3).</w:t>
            </w:r>
          </w:p>
        </w:tc>
        <w:tc>
          <w:tcPr>
            <w:tcW w:w="4876" w:type="dxa"/>
          </w:tcPr>
          <w:p w14:paraId="1CD7C26A" w14:textId="77777777" w:rsidR="00E734EF" w:rsidRPr="009142CE" w:rsidRDefault="00E734EF" w:rsidP="007B6216">
            <w:pPr>
              <w:pStyle w:val="Normal6a"/>
            </w:pPr>
          </w:p>
        </w:tc>
      </w:tr>
    </w:tbl>
    <w:p w14:paraId="6054083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2CC25BC" w14:textId="77777777" w:rsidR="00E734EF" w:rsidRPr="009142CE" w:rsidRDefault="00E734EF" w:rsidP="00E734EF">
      <w:r w:rsidRPr="009142CE">
        <w:rPr>
          <w:rStyle w:val="HideTWBExt"/>
          <w:noProof w:val="0"/>
          <w:color w:val="auto"/>
        </w:rPr>
        <w:t>&lt;/Amend&gt;</w:t>
      </w:r>
    </w:p>
    <w:p w14:paraId="14DD90A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661</w:t>
      </w:r>
      <w:r w:rsidRPr="009142CE">
        <w:rPr>
          <w:rStyle w:val="HideTWBExt"/>
          <w:noProof w:val="0"/>
          <w:color w:val="auto"/>
        </w:rPr>
        <w:t>&lt;/NumAm&gt;</w:t>
      </w:r>
    </w:p>
    <w:p w14:paraId="130452EF"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27EE47A2" w14:textId="77777777" w:rsidR="00E734EF" w:rsidRPr="009142CE" w:rsidRDefault="00E734EF" w:rsidP="00E734EF">
      <w:pPr>
        <w:pStyle w:val="NormalBold"/>
      </w:pPr>
      <w:r w:rsidRPr="009142CE">
        <w:rPr>
          <w:rStyle w:val="HideTWBExt"/>
          <w:noProof w:val="0"/>
          <w:color w:val="auto"/>
        </w:rPr>
        <w:t>&lt;/RepeatBlock-By&gt;</w:t>
      </w:r>
    </w:p>
    <w:p w14:paraId="7B3EDD2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5B71010" w14:textId="77777777" w:rsidR="00E734EF" w:rsidRPr="009142CE" w:rsidRDefault="00E734EF" w:rsidP="00E734EF">
      <w:pPr>
        <w:pStyle w:val="NormalBold"/>
      </w:pPr>
      <w:r w:rsidRPr="009142CE">
        <w:rPr>
          <w:rStyle w:val="HideTWBExt"/>
          <w:noProof w:val="0"/>
          <w:color w:val="auto"/>
        </w:rPr>
        <w:t>&lt;Article&gt;</w:t>
      </w:r>
      <w:r w:rsidRPr="009142CE">
        <w:t>Betragtning 61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59856B8" w14:textId="77777777" w:rsidTr="007B6216">
        <w:trPr>
          <w:trHeight w:hRule="exact" w:val="240"/>
          <w:jc w:val="center"/>
        </w:trPr>
        <w:tc>
          <w:tcPr>
            <w:tcW w:w="9752" w:type="dxa"/>
            <w:gridSpan w:val="2"/>
          </w:tcPr>
          <w:p w14:paraId="4AF0090F" w14:textId="77777777" w:rsidR="00E734EF" w:rsidRPr="009142CE" w:rsidRDefault="00E734EF" w:rsidP="007B6216"/>
        </w:tc>
      </w:tr>
      <w:tr w:rsidR="00E734EF" w:rsidRPr="009142CE" w14:paraId="0DB61E84" w14:textId="77777777" w:rsidTr="007B6216">
        <w:trPr>
          <w:trHeight w:val="240"/>
          <w:jc w:val="center"/>
        </w:trPr>
        <w:tc>
          <w:tcPr>
            <w:tcW w:w="4876" w:type="dxa"/>
          </w:tcPr>
          <w:p w14:paraId="7043BB9D" w14:textId="77777777" w:rsidR="00E734EF" w:rsidRPr="009142CE" w:rsidRDefault="00E734EF" w:rsidP="007B6216">
            <w:pPr>
              <w:pStyle w:val="AmColumnHeading"/>
            </w:pPr>
            <w:r w:rsidRPr="009142CE">
              <w:t>Kommissionens forslag</w:t>
            </w:r>
          </w:p>
        </w:tc>
        <w:tc>
          <w:tcPr>
            <w:tcW w:w="4876" w:type="dxa"/>
          </w:tcPr>
          <w:p w14:paraId="71817017" w14:textId="77777777" w:rsidR="00E734EF" w:rsidRPr="009142CE" w:rsidRDefault="00E734EF" w:rsidP="007B6216">
            <w:pPr>
              <w:pStyle w:val="AmColumnHeading"/>
            </w:pPr>
            <w:r w:rsidRPr="009142CE">
              <w:t>Ændringsforslag</w:t>
            </w:r>
          </w:p>
        </w:tc>
      </w:tr>
      <w:tr w:rsidR="00E734EF" w:rsidRPr="009142CE" w14:paraId="51C61F55" w14:textId="77777777" w:rsidTr="007B6216">
        <w:trPr>
          <w:jc w:val="center"/>
        </w:trPr>
        <w:tc>
          <w:tcPr>
            <w:tcW w:w="4876" w:type="dxa"/>
          </w:tcPr>
          <w:p w14:paraId="1EBD60AF" w14:textId="77777777" w:rsidR="00E734EF" w:rsidRPr="009142CE" w:rsidRDefault="00E734EF" w:rsidP="007B6216">
            <w:pPr>
              <w:pStyle w:val="Normal6a"/>
            </w:pPr>
            <w:r w:rsidRPr="009142CE">
              <w:t>(61)</w:t>
            </w:r>
            <w:r w:rsidRPr="009142CE">
              <w:tab/>
              <w:t>Efter Kommissionens forordning (EF) nr. 1560/2003</w:t>
            </w:r>
            <w:r w:rsidRPr="009142CE">
              <w:rPr>
                <w:vertAlign w:val="superscript"/>
              </w:rPr>
              <w:t>45</w:t>
            </w:r>
            <w:r w:rsidRPr="009142CE">
              <w:t xml:space="preserve"> kan overførsler til den medlemsstat, der har ansvaret for at behandle en ansøgning om international beskyttelse, foretages på frivilligt grundlag, i form af en kontrolleret afrejse eller under ledsagelse. </w:t>
            </w:r>
            <w:r w:rsidRPr="009142CE">
              <w:rPr>
                <w:b/>
                <w:i/>
              </w:rPr>
              <w:t>Medlemsstaterne bør fremme frivillige overførsler ved at give den pågældende person tilstrækkelig information og bør sikre, at kontrollerede overførsler og overførsler under ledsagelse foretages på en human måde under fuld overholdelse af de grundlæggende rettigheder og respekt for den menneskelige værdighed samt barnets tarv og under størst mulig hensyntagen til udviklingen i den relevante retspraksis, navnlig for så vidt angår overførsler af humanitære årsager.</w:t>
            </w:r>
          </w:p>
        </w:tc>
        <w:tc>
          <w:tcPr>
            <w:tcW w:w="4876" w:type="dxa"/>
          </w:tcPr>
          <w:p w14:paraId="6232CBED" w14:textId="77777777" w:rsidR="00E734EF" w:rsidRPr="009142CE" w:rsidRDefault="00E734EF" w:rsidP="007B6216">
            <w:pPr>
              <w:pStyle w:val="Normal6a"/>
            </w:pPr>
            <w:r w:rsidRPr="009142CE">
              <w:t>(61)</w:t>
            </w:r>
            <w:r w:rsidRPr="009142CE">
              <w:tab/>
              <w:t>Efter Kommissionens forordning (EF) nr. 1560/2003</w:t>
            </w:r>
            <w:r w:rsidRPr="009142CE">
              <w:rPr>
                <w:vertAlign w:val="superscript"/>
              </w:rPr>
              <w:t>45</w:t>
            </w:r>
            <w:r w:rsidRPr="009142CE">
              <w:t xml:space="preserve"> kan overførsler til den medlemsstat, der har ansvaret for at behandle en ansøgning om international beskyttelse, foretages på frivilligt grundlag, i form af en kontrolleret afrejse eller under ledsagelse.</w:t>
            </w:r>
          </w:p>
        </w:tc>
      </w:tr>
      <w:tr w:rsidR="00E734EF" w:rsidRPr="009142CE" w14:paraId="390152C7" w14:textId="77777777" w:rsidTr="007B6216">
        <w:trPr>
          <w:jc w:val="center"/>
        </w:trPr>
        <w:tc>
          <w:tcPr>
            <w:tcW w:w="4876" w:type="dxa"/>
          </w:tcPr>
          <w:p w14:paraId="38ACF0B9" w14:textId="77777777" w:rsidR="00E734EF" w:rsidRPr="009142CE" w:rsidRDefault="00E734EF" w:rsidP="007B6216">
            <w:pPr>
              <w:pStyle w:val="Normal6a"/>
            </w:pPr>
            <w:r w:rsidRPr="009142CE">
              <w:t>_________________</w:t>
            </w:r>
          </w:p>
        </w:tc>
        <w:tc>
          <w:tcPr>
            <w:tcW w:w="4876" w:type="dxa"/>
          </w:tcPr>
          <w:p w14:paraId="5D9BB1D0" w14:textId="77777777" w:rsidR="00E734EF" w:rsidRPr="009142CE" w:rsidRDefault="00E734EF" w:rsidP="007B6216">
            <w:pPr>
              <w:pStyle w:val="Normal6a"/>
            </w:pPr>
            <w:r w:rsidRPr="009142CE">
              <w:t>_________________</w:t>
            </w:r>
          </w:p>
        </w:tc>
      </w:tr>
      <w:tr w:rsidR="00E734EF" w:rsidRPr="009142CE" w14:paraId="4AF6E0A1" w14:textId="77777777" w:rsidTr="007B6216">
        <w:trPr>
          <w:jc w:val="center"/>
        </w:trPr>
        <w:tc>
          <w:tcPr>
            <w:tcW w:w="4876" w:type="dxa"/>
          </w:tcPr>
          <w:p w14:paraId="02D16A72" w14:textId="77777777" w:rsidR="00E734EF" w:rsidRPr="009142CE" w:rsidRDefault="00E734EF" w:rsidP="007B6216">
            <w:pPr>
              <w:pStyle w:val="Normal6a"/>
            </w:pPr>
            <w:r w:rsidRPr="009142CE">
              <w:rPr>
                <w:vertAlign w:val="superscript"/>
              </w:rPr>
              <w:t>45</w:t>
            </w:r>
            <w:r w:rsidRPr="009142CE">
              <w:t xml:space="preserve"> Kommissionens forordning (EF) nr. 1560/2003 af 2. </w:t>
            </w:r>
            <w:r w:rsidRPr="009142CE">
              <w:rPr>
                <w:i/>
                <w:iCs/>
              </w:rPr>
              <w:t>September</w:t>
            </w:r>
            <w:r w:rsidRPr="009142CE">
              <w:t xml:space="preserve"> 2003 om gennemførelsesforanstaltninger til Rådets forordning (EF) nr. 343/2003 om fastsættelse af kriterier og procedurer til afgørelse af, hvilken medlemsstat der er ansvarlig for behandlingen af en asylansøgning, der er indgivet af en tredjelandsstatsborger i en af medlemsstaterne (EUT L 222 af 5.9.2003, s. 3).</w:t>
            </w:r>
          </w:p>
        </w:tc>
        <w:tc>
          <w:tcPr>
            <w:tcW w:w="4876" w:type="dxa"/>
          </w:tcPr>
          <w:p w14:paraId="36ED5C33" w14:textId="1DBE5E9B" w:rsidR="00E734EF" w:rsidRPr="009142CE" w:rsidRDefault="00E734EF" w:rsidP="007B6216">
            <w:pPr>
              <w:pStyle w:val="Normal6a"/>
            </w:pPr>
            <w:r w:rsidRPr="009142CE">
              <w:rPr>
                <w:vertAlign w:val="superscript"/>
              </w:rPr>
              <w:t>45</w:t>
            </w:r>
            <w:r w:rsidRPr="009142CE">
              <w:t xml:space="preserve"> Kommissionens forordning (EF) nr. 1560/2003 af 2. </w:t>
            </w:r>
            <w:r w:rsidR="006410C8" w:rsidRPr="009142CE">
              <w:rPr>
                <w:i/>
                <w:iCs/>
              </w:rPr>
              <w:t>s</w:t>
            </w:r>
            <w:r w:rsidRPr="009142CE">
              <w:rPr>
                <w:i/>
                <w:iCs/>
              </w:rPr>
              <w:t>eptember</w:t>
            </w:r>
            <w:r w:rsidRPr="009142CE">
              <w:t xml:space="preserve"> 2003 om gennemførelsesforanstaltninger til Rådets forordning (EF) nr. 343/2003 om fastsættelse af kriterier og procedurer til afgørelse af, hvilken medlemsstat der er ansvarlig for behandlingen af en asylansøgning, der er indgivet af en tredjelandsstatsborger i en af medlemsstaterne (EUT L 222 af 5.9.2003, s. 3).</w:t>
            </w:r>
          </w:p>
        </w:tc>
      </w:tr>
    </w:tbl>
    <w:p w14:paraId="7C1451A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328CA931" w14:textId="77777777" w:rsidR="00E734EF" w:rsidRPr="009142CE" w:rsidRDefault="00E734EF" w:rsidP="00E734EF">
      <w:r w:rsidRPr="009142CE">
        <w:rPr>
          <w:rStyle w:val="HideTWBExt"/>
          <w:noProof w:val="0"/>
          <w:color w:val="auto"/>
        </w:rPr>
        <w:t>&lt;/Amend&gt;</w:t>
      </w:r>
    </w:p>
    <w:p w14:paraId="7D8A01C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662</w:t>
      </w:r>
      <w:r w:rsidRPr="009142CE">
        <w:rPr>
          <w:rStyle w:val="HideTWBExt"/>
          <w:noProof w:val="0"/>
          <w:color w:val="auto"/>
        </w:rPr>
        <w:t>&lt;/NumAm&gt;</w:t>
      </w:r>
    </w:p>
    <w:p w14:paraId="327233F6"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62403F1B" w14:textId="77777777" w:rsidR="00E734EF" w:rsidRPr="009142CE" w:rsidRDefault="00E734EF" w:rsidP="00E734EF">
      <w:pPr>
        <w:pStyle w:val="NormalBold"/>
      </w:pPr>
      <w:r w:rsidRPr="009142CE">
        <w:rPr>
          <w:rStyle w:val="HideTWBExt"/>
          <w:noProof w:val="0"/>
          <w:color w:val="auto"/>
        </w:rPr>
        <w:t>&lt;/RepeatBlock-By&gt;</w:t>
      </w:r>
    </w:p>
    <w:p w14:paraId="55C1C75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60A7C2E" w14:textId="77777777" w:rsidR="00E734EF" w:rsidRPr="009142CE" w:rsidRDefault="00E734EF" w:rsidP="00E734EF">
      <w:pPr>
        <w:pStyle w:val="NormalBold"/>
      </w:pPr>
      <w:r w:rsidRPr="009142CE">
        <w:rPr>
          <w:rStyle w:val="HideTWBExt"/>
          <w:noProof w:val="0"/>
          <w:color w:val="auto"/>
        </w:rPr>
        <w:t>&lt;Article&gt;</w:t>
      </w:r>
      <w:r w:rsidRPr="009142CE">
        <w:t>Betragtning 61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8788365" w14:textId="77777777" w:rsidTr="007B6216">
        <w:trPr>
          <w:trHeight w:hRule="exact" w:val="240"/>
          <w:jc w:val="center"/>
        </w:trPr>
        <w:tc>
          <w:tcPr>
            <w:tcW w:w="9752" w:type="dxa"/>
            <w:gridSpan w:val="2"/>
          </w:tcPr>
          <w:p w14:paraId="5B4A9D11" w14:textId="77777777" w:rsidR="00E734EF" w:rsidRPr="009142CE" w:rsidRDefault="00E734EF" w:rsidP="007B6216"/>
        </w:tc>
      </w:tr>
      <w:tr w:rsidR="00E734EF" w:rsidRPr="009142CE" w14:paraId="58A3BDD4" w14:textId="77777777" w:rsidTr="007B6216">
        <w:trPr>
          <w:trHeight w:val="240"/>
          <w:jc w:val="center"/>
        </w:trPr>
        <w:tc>
          <w:tcPr>
            <w:tcW w:w="4876" w:type="dxa"/>
          </w:tcPr>
          <w:p w14:paraId="22559AF3" w14:textId="77777777" w:rsidR="00E734EF" w:rsidRPr="009142CE" w:rsidRDefault="00E734EF" w:rsidP="007B6216">
            <w:pPr>
              <w:pStyle w:val="AmColumnHeading"/>
            </w:pPr>
            <w:r w:rsidRPr="009142CE">
              <w:t>Kommissionens forslag</w:t>
            </w:r>
          </w:p>
        </w:tc>
        <w:tc>
          <w:tcPr>
            <w:tcW w:w="4876" w:type="dxa"/>
          </w:tcPr>
          <w:p w14:paraId="49262D46" w14:textId="77777777" w:rsidR="00E734EF" w:rsidRPr="009142CE" w:rsidRDefault="00E734EF" w:rsidP="007B6216">
            <w:pPr>
              <w:pStyle w:val="AmColumnHeading"/>
            </w:pPr>
            <w:r w:rsidRPr="009142CE">
              <w:t>Ændringsforslag</w:t>
            </w:r>
          </w:p>
        </w:tc>
      </w:tr>
      <w:tr w:rsidR="00E734EF" w:rsidRPr="009142CE" w14:paraId="4CE949A6" w14:textId="77777777" w:rsidTr="007B6216">
        <w:trPr>
          <w:jc w:val="center"/>
        </w:trPr>
        <w:tc>
          <w:tcPr>
            <w:tcW w:w="4876" w:type="dxa"/>
          </w:tcPr>
          <w:p w14:paraId="1CB66155" w14:textId="77777777" w:rsidR="00E734EF" w:rsidRPr="009142CE" w:rsidRDefault="00E734EF" w:rsidP="007B6216">
            <w:pPr>
              <w:pStyle w:val="Normal6a"/>
            </w:pPr>
            <w:r w:rsidRPr="009142CE">
              <w:t>(61)</w:t>
            </w:r>
            <w:r w:rsidRPr="009142CE">
              <w:tab/>
              <w:t>I overensstemmelse med Kommissionens forordning (EF) nr. 1560/2003</w:t>
            </w:r>
            <w:r w:rsidRPr="009142CE">
              <w:rPr>
                <w:rStyle w:val="Sup"/>
              </w:rPr>
              <w:t>45</w:t>
            </w:r>
            <w:r w:rsidRPr="009142CE">
              <w:t xml:space="preserve"> </w:t>
            </w:r>
            <w:r w:rsidRPr="009142CE">
              <w:rPr>
                <w:b/>
                <w:bCs/>
                <w:i/>
                <w:iCs/>
              </w:rPr>
              <w:t>kan</w:t>
            </w:r>
            <w:r w:rsidRPr="009142CE">
              <w:t xml:space="preserve"> overførsler til den medlemsstat, der har ansvaret for at behandle en ansøgning om international beskyttelse, </w:t>
            </w:r>
            <w:r w:rsidRPr="009142CE">
              <w:rPr>
                <w:b/>
                <w:bCs/>
                <w:i/>
                <w:iCs/>
              </w:rPr>
              <w:t>foretages</w:t>
            </w:r>
            <w:r w:rsidRPr="009142CE">
              <w:t xml:space="preserve"> på frivilligt grundlag, i form af en kontrolleret afrejse eller under ledsagelse. Medlemsstaterne bør fremme frivillige overførsler ved at give den pågældende person tilstrækkelig information og bør sikre, at kontrollerede overførsler og overførsler under ledsagelse foretages på en human måde under fuld overholdelse af de grundlæggende rettigheder og respekt for den menneskelige værdighed samt barnets tarv og under størst mulig hensyntagen til udviklingen i den relevante retspraksis, navnlig for så vidt angår overførsler af humanitære årsager.</w:t>
            </w:r>
          </w:p>
        </w:tc>
        <w:tc>
          <w:tcPr>
            <w:tcW w:w="4876" w:type="dxa"/>
          </w:tcPr>
          <w:p w14:paraId="1BC0C243" w14:textId="77777777" w:rsidR="00E734EF" w:rsidRPr="009142CE" w:rsidRDefault="00E734EF" w:rsidP="007B6216">
            <w:pPr>
              <w:pStyle w:val="Normal6a"/>
            </w:pPr>
            <w:r w:rsidRPr="009142CE">
              <w:t>(61)</w:t>
            </w:r>
            <w:r w:rsidRPr="009142CE">
              <w:tab/>
              <w:t>I overensstemmelse med Kommissionens forordning (EF) nr. 1560/2003</w:t>
            </w:r>
            <w:r w:rsidRPr="009142CE">
              <w:rPr>
                <w:rStyle w:val="Sup"/>
              </w:rPr>
              <w:t>45</w:t>
            </w:r>
            <w:r w:rsidRPr="009142CE">
              <w:t xml:space="preserve"> </w:t>
            </w:r>
            <w:r w:rsidRPr="009142CE">
              <w:rPr>
                <w:b/>
                <w:bCs/>
                <w:i/>
                <w:iCs/>
              </w:rPr>
              <w:t>foretages</w:t>
            </w:r>
            <w:r w:rsidRPr="009142CE">
              <w:t xml:space="preserve"> overførsler til den medlemsstat, der har ansvaret for at behandle en ansøgning om international beskyttelse, på frivilligt grundlag, i form af en kontrolleret afrejse eller under ledsagelse. Medlemsstaterne bør fremme frivillige overførsler ved at give den pågældende person tilstrækkelig information og bør sikre, at kontrollerede overførsler og overførsler under ledsagelse foretages på en human måde under fuld overholdelse af de grundlæggende rettigheder og respekt for den menneskelige værdighed samt barnets tarv og under størst mulig hensyntagen til udviklingen i den relevante retspraksis, navnlig for så vidt angår overførsler af humanitære årsager.</w:t>
            </w:r>
          </w:p>
        </w:tc>
      </w:tr>
      <w:tr w:rsidR="00E734EF" w:rsidRPr="009142CE" w14:paraId="688C2AF0" w14:textId="77777777" w:rsidTr="007B6216">
        <w:trPr>
          <w:jc w:val="center"/>
        </w:trPr>
        <w:tc>
          <w:tcPr>
            <w:tcW w:w="4876" w:type="dxa"/>
          </w:tcPr>
          <w:p w14:paraId="2CBB3FD2" w14:textId="77777777" w:rsidR="00E734EF" w:rsidRPr="009142CE" w:rsidRDefault="00E734EF" w:rsidP="007B6216">
            <w:pPr>
              <w:pStyle w:val="Normal6a"/>
            </w:pPr>
            <w:r w:rsidRPr="009142CE">
              <w:t>_________________</w:t>
            </w:r>
          </w:p>
        </w:tc>
        <w:tc>
          <w:tcPr>
            <w:tcW w:w="4876" w:type="dxa"/>
          </w:tcPr>
          <w:p w14:paraId="268C1EF4" w14:textId="77777777" w:rsidR="00E734EF" w:rsidRPr="009142CE" w:rsidRDefault="00E734EF" w:rsidP="007B6216">
            <w:pPr>
              <w:pStyle w:val="Normal6a"/>
            </w:pPr>
            <w:r w:rsidRPr="009142CE">
              <w:t>_________________</w:t>
            </w:r>
          </w:p>
        </w:tc>
      </w:tr>
      <w:tr w:rsidR="00E734EF" w:rsidRPr="009142CE" w14:paraId="24D2F06B" w14:textId="77777777" w:rsidTr="007B6216">
        <w:trPr>
          <w:jc w:val="center"/>
        </w:trPr>
        <w:tc>
          <w:tcPr>
            <w:tcW w:w="4876" w:type="dxa"/>
          </w:tcPr>
          <w:p w14:paraId="64583125" w14:textId="77777777" w:rsidR="00E734EF" w:rsidRPr="009142CE" w:rsidRDefault="00E734EF" w:rsidP="007B6216">
            <w:pPr>
              <w:pStyle w:val="Normal6a"/>
            </w:pPr>
            <w:r w:rsidRPr="009142CE">
              <w:rPr>
                <w:rStyle w:val="Sup"/>
              </w:rPr>
              <w:t>45</w:t>
            </w:r>
            <w:r w:rsidRPr="009142CE">
              <w:t xml:space="preserve"> Kommissionens forordning (EF) nr. 1560/2003 af 2. september 2003 om gennemførelsesforanstaltninger til Rådets forordning (EF) nr. 343/2003 om fastsættelse af kriterier og procedurer til afgørelse af, hvilken medlemsstat der er ansvarlig for behandlingen af en asylansøgning, der er indgivet af en tredjelandsstatsborger i en af medlemsstaterne (EUT L 222 af 5.9.2003, s. 3).</w:t>
            </w:r>
          </w:p>
        </w:tc>
        <w:tc>
          <w:tcPr>
            <w:tcW w:w="4876" w:type="dxa"/>
          </w:tcPr>
          <w:p w14:paraId="2662513A" w14:textId="77777777" w:rsidR="00E734EF" w:rsidRPr="009142CE" w:rsidRDefault="00E734EF" w:rsidP="007B6216">
            <w:pPr>
              <w:pStyle w:val="Normal6a"/>
            </w:pPr>
            <w:r w:rsidRPr="009142CE">
              <w:rPr>
                <w:rStyle w:val="Sup"/>
              </w:rPr>
              <w:t>45</w:t>
            </w:r>
            <w:r w:rsidRPr="009142CE">
              <w:t xml:space="preserve"> Kommissionens forordning (EF) nr. 1560/2003 af 2. september 2003 om gennemførelsesforanstaltninger til Rådets forordning (EF) nr. 343/2003 om fastsættelse af kriterier og procedurer til afgørelse af, hvilken medlemsstat der er ansvarlig for behandlingen af en asylansøgning, der er indgivet af en tredjelandsstatsborger i en af medlemsstaterne (EUT L 222 af 5.9.2003, s. 3).</w:t>
            </w:r>
          </w:p>
        </w:tc>
      </w:tr>
    </w:tbl>
    <w:p w14:paraId="4B5E044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0D5DABF" w14:textId="77777777" w:rsidR="00E734EF" w:rsidRPr="009142CE" w:rsidRDefault="00E734EF" w:rsidP="00E734EF">
      <w:r w:rsidRPr="009142CE">
        <w:rPr>
          <w:rStyle w:val="HideTWBExt"/>
          <w:noProof w:val="0"/>
          <w:color w:val="auto"/>
        </w:rPr>
        <w:t>&lt;/Amend&gt;</w:t>
      </w:r>
    </w:p>
    <w:p w14:paraId="6408264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663</w:t>
      </w:r>
      <w:r w:rsidRPr="009142CE">
        <w:rPr>
          <w:rStyle w:val="HideTWBExt"/>
          <w:noProof w:val="0"/>
          <w:color w:val="auto"/>
        </w:rPr>
        <w:t>&lt;/NumAm&gt;</w:t>
      </w:r>
    </w:p>
    <w:p w14:paraId="27B1CA30"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AA65D17" w14:textId="77777777" w:rsidR="00E734EF" w:rsidRPr="009142CE" w:rsidRDefault="00E734EF" w:rsidP="00E734EF">
      <w:pPr>
        <w:pStyle w:val="NormalBold"/>
      </w:pPr>
      <w:r w:rsidRPr="009142CE">
        <w:rPr>
          <w:rStyle w:val="HideTWBExt"/>
          <w:noProof w:val="0"/>
          <w:color w:val="auto"/>
        </w:rPr>
        <w:t>&lt;/RepeatBlock-By&gt;</w:t>
      </w:r>
    </w:p>
    <w:p w14:paraId="0B4E2A6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0BD6C3C"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4D55EF7" w14:textId="77777777" w:rsidTr="007B6216">
        <w:trPr>
          <w:trHeight w:hRule="exact" w:val="240"/>
          <w:jc w:val="center"/>
        </w:trPr>
        <w:tc>
          <w:tcPr>
            <w:tcW w:w="9752" w:type="dxa"/>
            <w:gridSpan w:val="2"/>
          </w:tcPr>
          <w:p w14:paraId="0DEE2A31" w14:textId="77777777" w:rsidR="00E734EF" w:rsidRPr="009142CE" w:rsidRDefault="00E734EF" w:rsidP="007B6216"/>
        </w:tc>
      </w:tr>
      <w:tr w:rsidR="00E734EF" w:rsidRPr="009142CE" w14:paraId="229625D8" w14:textId="77777777" w:rsidTr="007B6216">
        <w:trPr>
          <w:trHeight w:val="240"/>
          <w:jc w:val="center"/>
        </w:trPr>
        <w:tc>
          <w:tcPr>
            <w:tcW w:w="4876" w:type="dxa"/>
          </w:tcPr>
          <w:p w14:paraId="08A8CFF3" w14:textId="77777777" w:rsidR="00E734EF" w:rsidRPr="009142CE" w:rsidRDefault="00E734EF" w:rsidP="007B6216">
            <w:pPr>
              <w:pStyle w:val="AmColumnHeading"/>
            </w:pPr>
            <w:r w:rsidRPr="009142CE">
              <w:t>Kommissionens forslag</w:t>
            </w:r>
          </w:p>
        </w:tc>
        <w:tc>
          <w:tcPr>
            <w:tcW w:w="4876" w:type="dxa"/>
          </w:tcPr>
          <w:p w14:paraId="4F3E42D1" w14:textId="77777777" w:rsidR="00E734EF" w:rsidRPr="009142CE" w:rsidRDefault="00E734EF" w:rsidP="007B6216">
            <w:pPr>
              <w:pStyle w:val="AmColumnHeading"/>
            </w:pPr>
            <w:r w:rsidRPr="009142CE">
              <w:t>Ændringsforslag</w:t>
            </w:r>
          </w:p>
        </w:tc>
      </w:tr>
      <w:tr w:rsidR="00E734EF" w:rsidRPr="009142CE" w14:paraId="247568C8" w14:textId="77777777" w:rsidTr="007B6216">
        <w:trPr>
          <w:jc w:val="center"/>
        </w:trPr>
        <w:tc>
          <w:tcPr>
            <w:tcW w:w="4876" w:type="dxa"/>
          </w:tcPr>
          <w:p w14:paraId="753681BE" w14:textId="77777777" w:rsidR="00E734EF" w:rsidRPr="009142CE" w:rsidRDefault="00E734EF" w:rsidP="007B6216">
            <w:pPr>
              <w:pStyle w:val="Normal6a"/>
            </w:pPr>
            <w:r w:rsidRPr="009142CE">
              <w:rPr>
                <w:b/>
                <w:i/>
              </w:rPr>
              <w:t>(62)</w:t>
            </w:r>
            <w:r w:rsidRPr="009142CE">
              <w:tab/>
            </w:r>
            <w:r w:rsidRPr="009142CE">
              <w:rPr>
                <w:b/>
                <w:i/>
              </w:rPr>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c>
          <w:tcPr>
            <w:tcW w:w="4876" w:type="dxa"/>
          </w:tcPr>
          <w:p w14:paraId="471C51A8" w14:textId="77777777" w:rsidR="00E734EF" w:rsidRPr="009142CE" w:rsidRDefault="00E734EF" w:rsidP="007B6216">
            <w:pPr>
              <w:pStyle w:val="Normal6a"/>
            </w:pPr>
            <w:r w:rsidRPr="009142CE">
              <w:rPr>
                <w:b/>
                <w:i/>
              </w:rPr>
              <w:t>udgår</w:t>
            </w:r>
          </w:p>
        </w:tc>
      </w:tr>
    </w:tbl>
    <w:p w14:paraId="474196D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43F225" w14:textId="77777777" w:rsidR="00E734EF" w:rsidRPr="009142CE" w:rsidRDefault="00E734EF" w:rsidP="00E734EF">
      <w:r w:rsidRPr="009142CE">
        <w:rPr>
          <w:rStyle w:val="HideTWBExt"/>
          <w:noProof w:val="0"/>
          <w:color w:val="auto"/>
        </w:rPr>
        <w:t>&lt;/Amend&gt;</w:t>
      </w:r>
    </w:p>
    <w:p w14:paraId="53213B7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664</w:t>
      </w:r>
      <w:r w:rsidRPr="009142CE">
        <w:rPr>
          <w:rStyle w:val="HideTWBExt"/>
          <w:noProof w:val="0"/>
          <w:color w:val="auto"/>
        </w:rPr>
        <w:t>&lt;/NumAm&gt;</w:t>
      </w:r>
    </w:p>
    <w:p w14:paraId="3CF242E8"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34FD847D" w14:textId="77777777" w:rsidR="00E734EF" w:rsidRPr="009142CE" w:rsidRDefault="00E734EF" w:rsidP="00E734EF">
      <w:pPr>
        <w:pStyle w:val="NormalBold"/>
      </w:pPr>
      <w:r w:rsidRPr="009142CE">
        <w:rPr>
          <w:rStyle w:val="HideTWBExt"/>
          <w:noProof w:val="0"/>
          <w:color w:val="auto"/>
        </w:rPr>
        <w:t>&lt;/RepeatBlock-By&gt;</w:t>
      </w:r>
    </w:p>
    <w:p w14:paraId="7CD090D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85080DC"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E586E34" w14:textId="77777777" w:rsidTr="007B6216">
        <w:trPr>
          <w:trHeight w:hRule="exact" w:val="240"/>
          <w:jc w:val="center"/>
        </w:trPr>
        <w:tc>
          <w:tcPr>
            <w:tcW w:w="9752" w:type="dxa"/>
            <w:gridSpan w:val="2"/>
          </w:tcPr>
          <w:p w14:paraId="736C5727" w14:textId="77777777" w:rsidR="00E734EF" w:rsidRPr="009142CE" w:rsidRDefault="00E734EF" w:rsidP="007B6216"/>
        </w:tc>
      </w:tr>
      <w:tr w:rsidR="00E734EF" w:rsidRPr="009142CE" w14:paraId="0C51EA40" w14:textId="77777777" w:rsidTr="007B6216">
        <w:trPr>
          <w:trHeight w:val="240"/>
          <w:jc w:val="center"/>
        </w:trPr>
        <w:tc>
          <w:tcPr>
            <w:tcW w:w="4876" w:type="dxa"/>
          </w:tcPr>
          <w:p w14:paraId="41887E42" w14:textId="77777777" w:rsidR="00E734EF" w:rsidRPr="009142CE" w:rsidRDefault="00E734EF" w:rsidP="007B6216">
            <w:pPr>
              <w:pStyle w:val="AmColumnHeading"/>
            </w:pPr>
            <w:r w:rsidRPr="009142CE">
              <w:t>Kommissionens forslag</w:t>
            </w:r>
          </w:p>
        </w:tc>
        <w:tc>
          <w:tcPr>
            <w:tcW w:w="4876" w:type="dxa"/>
          </w:tcPr>
          <w:p w14:paraId="2C607AC0" w14:textId="77777777" w:rsidR="00E734EF" w:rsidRPr="009142CE" w:rsidRDefault="00E734EF" w:rsidP="007B6216">
            <w:pPr>
              <w:pStyle w:val="AmColumnHeading"/>
            </w:pPr>
            <w:r w:rsidRPr="009142CE">
              <w:t>Ændringsforslag</w:t>
            </w:r>
          </w:p>
        </w:tc>
      </w:tr>
      <w:tr w:rsidR="00E734EF" w:rsidRPr="009142CE" w14:paraId="08C337AF" w14:textId="77777777" w:rsidTr="007B6216">
        <w:trPr>
          <w:jc w:val="center"/>
        </w:trPr>
        <w:tc>
          <w:tcPr>
            <w:tcW w:w="4876" w:type="dxa"/>
          </w:tcPr>
          <w:p w14:paraId="3D944C34" w14:textId="77777777" w:rsidR="00E734EF" w:rsidRPr="009142CE" w:rsidRDefault="00E734EF" w:rsidP="007B6216">
            <w:pPr>
              <w:pStyle w:val="Normal6a"/>
            </w:pPr>
            <w:r w:rsidRPr="009142CE">
              <w:rPr>
                <w:b/>
                <w:i/>
              </w:rPr>
              <w:t>(62)</w:t>
            </w:r>
            <w:r w:rsidRPr="009142CE">
              <w:tab/>
            </w:r>
            <w:r w:rsidRPr="009142CE">
              <w:rPr>
                <w:b/>
                <w:i/>
              </w:rPr>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c>
          <w:tcPr>
            <w:tcW w:w="4876" w:type="dxa"/>
          </w:tcPr>
          <w:p w14:paraId="7D3C2E25" w14:textId="77777777" w:rsidR="00E734EF" w:rsidRPr="009142CE" w:rsidRDefault="00E734EF" w:rsidP="007B6216">
            <w:pPr>
              <w:pStyle w:val="Normal6a"/>
            </w:pPr>
            <w:r w:rsidRPr="009142CE">
              <w:rPr>
                <w:b/>
                <w:i/>
              </w:rPr>
              <w:t>udgår</w:t>
            </w:r>
          </w:p>
        </w:tc>
      </w:tr>
    </w:tbl>
    <w:p w14:paraId="443BD9F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725A4B5" w14:textId="77777777" w:rsidR="00E734EF" w:rsidRPr="009142CE" w:rsidRDefault="00E734EF" w:rsidP="00E734EF">
      <w:r w:rsidRPr="009142CE">
        <w:rPr>
          <w:rStyle w:val="HideTWBExt"/>
          <w:noProof w:val="0"/>
          <w:color w:val="auto"/>
        </w:rPr>
        <w:t>&lt;/Amend&gt;</w:t>
      </w:r>
    </w:p>
    <w:p w14:paraId="6E14E7E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665</w:t>
      </w:r>
      <w:r w:rsidRPr="009142CE">
        <w:rPr>
          <w:rStyle w:val="HideTWBExt"/>
          <w:noProof w:val="0"/>
          <w:color w:val="auto"/>
        </w:rPr>
        <w:t>&lt;/NumAm&gt;</w:t>
      </w:r>
    </w:p>
    <w:p w14:paraId="33116D53"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3E9BCBEA" w14:textId="77777777" w:rsidR="00E734EF" w:rsidRPr="009142CE" w:rsidRDefault="00E734EF" w:rsidP="00E734EF">
      <w:pPr>
        <w:pStyle w:val="NormalBold"/>
      </w:pPr>
      <w:r w:rsidRPr="009142CE">
        <w:rPr>
          <w:rStyle w:val="HideTWBExt"/>
          <w:noProof w:val="0"/>
          <w:color w:val="auto"/>
        </w:rPr>
        <w:t>&lt;/RepeatBlock-By&gt;</w:t>
      </w:r>
    </w:p>
    <w:p w14:paraId="79EAA3C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999E5FB"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B2C9449" w14:textId="77777777" w:rsidTr="007B6216">
        <w:trPr>
          <w:trHeight w:hRule="exact" w:val="240"/>
          <w:jc w:val="center"/>
        </w:trPr>
        <w:tc>
          <w:tcPr>
            <w:tcW w:w="9752" w:type="dxa"/>
            <w:gridSpan w:val="2"/>
          </w:tcPr>
          <w:p w14:paraId="60189C2F" w14:textId="77777777" w:rsidR="00E734EF" w:rsidRPr="009142CE" w:rsidRDefault="00E734EF" w:rsidP="007B6216"/>
        </w:tc>
      </w:tr>
      <w:tr w:rsidR="00E734EF" w:rsidRPr="009142CE" w14:paraId="7C8AF94B" w14:textId="77777777" w:rsidTr="007B6216">
        <w:trPr>
          <w:trHeight w:val="240"/>
          <w:jc w:val="center"/>
        </w:trPr>
        <w:tc>
          <w:tcPr>
            <w:tcW w:w="4876" w:type="dxa"/>
          </w:tcPr>
          <w:p w14:paraId="68418CDC" w14:textId="77777777" w:rsidR="00E734EF" w:rsidRPr="009142CE" w:rsidRDefault="00E734EF" w:rsidP="007B6216">
            <w:pPr>
              <w:pStyle w:val="AmColumnHeading"/>
            </w:pPr>
            <w:r w:rsidRPr="009142CE">
              <w:t>Kommissionens forslag</w:t>
            </w:r>
          </w:p>
        </w:tc>
        <w:tc>
          <w:tcPr>
            <w:tcW w:w="4876" w:type="dxa"/>
          </w:tcPr>
          <w:p w14:paraId="35C5B3AE" w14:textId="77777777" w:rsidR="00E734EF" w:rsidRPr="009142CE" w:rsidRDefault="00E734EF" w:rsidP="007B6216">
            <w:pPr>
              <w:pStyle w:val="AmColumnHeading"/>
            </w:pPr>
            <w:r w:rsidRPr="009142CE">
              <w:t>Ændringsforslag</w:t>
            </w:r>
          </w:p>
        </w:tc>
      </w:tr>
      <w:tr w:rsidR="00E734EF" w:rsidRPr="009142CE" w14:paraId="7D23161F" w14:textId="77777777" w:rsidTr="007B6216">
        <w:trPr>
          <w:jc w:val="center"/>
        </w:trPr>
        <w:tc>
          <w:tcPr>
            <w:tcW w:w="4876" w:type="dxa"/>
          </w:tcPr>
          <w:p w14:paraId="7A8A9F57" w14:textId="77777777" w:rsidR="00E734EF" w:rsidRPr="009142CE" w:rsidRDefault="00E734EF" w:rsidP="007B6216">
            <w:pPr>
              <w:pStyle w:val="Normal6a"/>
            </w:pPr>
            <w:r w:rsidRPr="009142CE">
              <w:t>(62)</w:t>
            </w:r>
            <w:r w:rsidRPr="009142CE">
              <w:tab/>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c>
          <w:tcPr>
            <w:tcW w:w="4876" w:type="dxa"/>
          </w:tcPr>
          <w:p w14:paraId="330FB86E" w14:textId="77777777" w:rsidR="00E734EF" w:rsidRPr="009142CE" w:rsidRDefault="00E734EF" w:rsidP="007B6216">
            <w:pPr>
              <w:pStyle w:val="Normal6a"/>
            </w:pPr>
            <w:r w:rsidRPr="009142CE">
              <w:t>(62)</w:t>
            </w:r>
            <w:r w:rsidRPr="009142CE">
              <w:tab/>
              <w:t xml:space="preserve">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 </w:t>
            </w:r>
            <w:r w:rsidRPr="009142CE">
              <w:rPr>
                <w:b/>
                <w:i/>
              </w:rPr>
              <w:t>til modtagelsescentre i partnerstater uden for Unionen</w:t>
            </w:r>
            <w:r w:rsidRPr="009142CE">
              <w:t>, undtagen hvis de ikke er relevante for denne procedure.</w:t>
            </w:r>
          </w:p>
        </w:tc>
      </w:tr>
    </w:tbl>
    <w:p w14:paraId="46148C0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D4C2689" w14:textId="77777777" w:rsidR="00E734EF" w:rsidRPr="009142CE" w:rsidRDefault="00E734EF" w:rsidP="00E734EF">
      <w:r w:rsidRPr="009142CE">
        <w:rPr>
          <w:rStyle w:val="HideTWBExt"/>
          <w:noProof w:val="0"/>
          <w:color w:val="auto"/>
        </w:rPr>
        <w:t>&lt;/Amend&gt;</w:t>
      </w:r>
    </w:p>
    <w:p w14:paraId="1E7A38D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666</w:t>
      </w:r>
      <w:r w:rsidRPr="009142CE">
        <w:rPr>
          <w:rStyle w:val="HideTWBExt"/>
          <w:noProof w:val="0"/>
          <w:color w:val="auto"/>
        </w:rPr>
        <w:t>&lt;/NumAm&gt;</w:t>
      </w:r>
    </w:p>
    <w:p w14:paraId="51E26964"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5F1F565" w14:textId="77777777" w:rsidR="00E734EF" w:rsidRPr="009142CE" w:rsidRDefault="00E734EF" w:rsidP="00E734EF">
      <w:pPr>
        <w:pStyle w:val="NormalBold"/>
      </w:pPr>
      <w:r w:rsidRPr="009142CE">
        <w:rPr>
          <w:rStyle w:val="HideTWBExt"/>
          <w:noProof w:val="0"/>
          <w:color w:val="auto"/>
        </w:rPr>
        <w:t>&lt;/RepeatBlock-By&gt;</w:t>
      </w:r>
    </w:p>
    <w:p w14:paraId="5E601C4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828A722"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9B64C48" w14:textId="77777777" w:rsidTr="007B6216">
        <w:trPr>
          <w:trHeight w:hRule="exact" w:val="240"/>
          <w:jc w:val="center"/>
        </w:trPr>
        <w:tc>
          <w:tcPr>
            <w:tcW w:w="9752" w:type="dxa"/>
            <w:gridSpan w:val="2"/>
          </w:tcPr>
          <w:p w14:paraId="3AA07BB3" w14:textId="77777777" w:rsidR="00E734EF" w:rsidRPr="009142CE" w:rsidRDefault="00E734EF" w:rsidP="007B6216"/>
        </w:tc>
      </w:tr>
      <w:tr w:rsidR="00E734EF" w:rsidRPr="009142CE" w14:paraId="607B4CC2" w14:textId="77777777" w:rsidTr="007B6216">
        <w:trPr>
          <w:trHeight w:val="240"/>
          <w:jc w:val="center"/>
        </w:trPr>
        <w:tc>
          <w:tcPr>
            <w:tcW w:w="4876" w:type="dxa"/>
          </w:tcPr>
          <w:p w14:paraId="21994039" w14:textId="77777777" w:rsidR="00E734EF" w:rsidRPr="009142CE" w:rsidRDefault="00E734EF" w:rsidP="007B6216">
            <w:pPr>
              <w:pStyle w:val="AmColumnHeading"/>
            </w:pPr>
            <w:r w:rsidRPr="009142CE">
              <w:t>Kommissionens forslag</w:t>
            </w:r>
          </w:p>
        </w:tc>
        <w:tc>
          <w:tcPr>
            <w:tcW w:w="4876" w:type="dxa"/>
          </w:tcPr>
          <w:p w14:paraId="0F418AED" w14:textId="77777777" w:rsidR="00E734EF" w:rsidRPr="009142CE" w:rsidRDefault="00E734EF" w:rsidP="007B6216">
            <w:pPr>
              <w:pStyle w:val="AmColumnHeading"/>
            </w:pPr>
            <w:r w:rsidRPr="009142CE">
              <w:t>Ændringsforslag</w:t>
            </w:r>
          </w:p>
        </w:tc>
      </w:tr>
      <w:tr w:rsidR="00E734EF" w:rsidRPr="009142CE" w14:paraId="1AC040F3" w14:textId="77777777" w:rsidTr="007B6216">
        <w:trPr>
          <w:jc w:val="center"/>
        </w:trPr>
        <w:tc>
          <w:tcPr>
            <w:tcW w:w="4876" w:type="dxa"/>
          </w:tcPr>
          <w:p w14:paraId="753CA430" w14:textId="77777777" w:rsidR="00E734EF" w:rsidRPr="009142CE" w:rsidRDefault="00E734EF" w:rsidP="007B6216">
            <w:pPr>
              <w:pStyle w:val="Normal6a"/>
            </w:pPr>
            <w:r w:rsidRPr="009142CE">
              <w:t>(62)</w:t>
            </w:r>
            <w:r w:rsidRPr="009142CE">
              <w:tab/>
            </w:r>
            <w:r w:rsidRPr="009142CE">
              <w:rPr>
                <w:b/>
                <w:bCs/>
                <w:i/>
                <w:iCs/>
              </w:rPr>
              <w:t>For at sikre en klar og effektiv omfordelingsprocedure</w:t>
            </w:r>
            <w:r w:rsidRPr="009142CE">
              <w:t xml:space="preserve"> bør der fastsættes særlige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c>
          <w:tcPr>
            <w:tcW w:w="4876" w:type="dxa"/>
          </w:tcPr>
          <w:p w14:paraId="3273ACFD" w14:textId="77777777" w:rsidR="00E734EF" w:rsidRPr="009142CE" w:rsidRDefault="00E734EF" w:rsidP="007B6216">
            <w:pPr>
              <w:pStyle w:val="Normal6a"/>
            </w:pPr>
            <w:r w:rsidRPr="009142CE">
              <w:t>(62)</w:t>
            </w:r>
            <w:r w:rsidRPr="009142CE">
              <w:tab/>
            </w:r>
            <w:r w:rsidRPr="009142CE">
              <w:rPr>
                <w:b/>
                <w:bCs/>
                <w:i/>
                <w:iCs/>
              </w:rPr>
              <w:t>Når medlemsstater beslutter sig for frivillig omfordeling af modtagere af international beskyttelse,</w:t>
            </w:r>
            <w:r w:rsidRPr="009142CE">
              <w:t xml:space="preserve"> bør der fastsættes særlige regler for en solidaritetsmodtagende medlemsstat og for en bidragende medlemsstat. De regler og garantier vedrørende overførsler, der er fastsat i denne forordning, bør finde anvendelse på overførsler med henblik på </w:t>
            </w:r>
            <w:r w:rsidRPr="009142CE">
              <w:rPr>
                <w:b/>
                <w:bCs/>
                <w:i/>
                <w:iCs/>
              </w:rPr>
              <w:t>frivillig</w:t>
            </w:r>
            <w:r w:rsidRPr="009142CE">
              <w:t xml:space="preserve"> omfordeling, undtagen hvis de ikke er relevante for denne procedure.</w:t>
            </w:r>
          </w:p>
        </w:tc>
      </w:tr>
    </w:tbl>
    <w:p w14:paraId="5C88785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A7DF8DF" w14:textId="77777777" w:rsidR="00E734EF" w:rsidRPr="009142CE" w:rsidRDefault="00E734EF" w:rsidP="00E734EF">
      <w:r w:rsidRPr="009142CE">
        <w:rPr>
          <w:rStyle w:val="HideTWBExt"/>
          <w:noProof w:val="0"/>
          <w:color w:val="auto"/>
        </w:rPr>
        <w:t>&lt;/Amend&gt;</w:t>
      </w:r>
    </w:p>
    <w:p w14:paraId="1ACE86F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667</w:t>
      </w:r>
      <w:r w:rsidRPr="009142CE">
        <w:rPr>
          <w:rStyle w:val="HideTWBExt"/>
          <w:noProof w:val="0"/>
          <w:color w:val="auto"/>
        </w:rPr>
        <w:t>&lt;/NumAm&gt;</w:t>
      </w:r>
    </w:p>
    <w:p w14:paraId="001BE1B6"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8AEB6E4" w14:textId="77777777" w:rsidR="00E734EF" w:rsidRPr="009142CE" w:rsidRDefault="00E734EF" w:rsidP="00E734EF">
      <w:pPr>
        <w:pStyle w:val="NormalBold"/>
      </w:pPr>
      <w:r w:rsidRPr="009142CE">
        <w:rPr>
          <w:rStyle w:val="HideTWBExt"/>
          <w:noProof w:val="0"/>
          <w:color w:val="auto"/>
        </w:rPr>
        <w:t>&lt;/RepeatBlock-By&gt;</w:t>
      </w:r>
    </w:p>
    <w:p w14:paraId="71AB365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051D82A"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0C43125" w14:textId="77777777" w:rsidTr="007B6216">
        <w:trPr>
          <w:trHeight w:hRule="exact" w:val="240"/>
          <w:jc w:val="center"/>
        </w:trPr>
        <w:tc>
          <w:tcPr>
            <w:tcW w:w="9752" w:type="dxa"/>
            <w:gridSpan w:val="2"/>
          </w:tcPr>
          <w:p w14:paraId="6EDEB49F" w14:textId="77777777" w:rsidR="00E734EF" w:rsidRPr="009142CE" w:rsidRDefault="00E734EF" w:rsidP="007B6216"/>
        </w:tc>
      </w:tr>
      <w:tr w:rsidR="00E734EF" w:rsidRPr="009142CE" w14:paraId="5E32A8D7" w14:textId="77777777" w:rsidTr="007B6216">
        <w:trPr>
          <w:trHeight w:val="240"/>
          <w:jc w:val="center"/>
        </w:trPr>
        <w:tc>
          <w:tcPr>
            <w:tcW w:w="4876" w:type="dxa"/>
          </w:tcPr>
          <w:p w14:paraId="319E3C2C" w14:textId="77777777" w:rsidR="00E734EF" w:rsidRPr="009142CE" w:rsidRDefault="00E734EF" w:rsidP="007B6216">
            <w:pPr>
              <w:pStyle w:val="AmColumnHeading"/>
            </w:pPr>
            <w:r w:rsidRPr="009142CE">
              <w:t>Kommissionens forslag</w:t>
            </w:r>
          </w:p>
        </w:tc>
        <w:tc>
          <w:tcPr>
            <w:tcW w:w="4876" w:type="dxa"/>
          </w:tcPr>
          <w:p w14:paraId="1E7734D6" w14:textId="77777777" w:rsidR="00E734EF" w:rsidRPr="009142CE" w:rsidRDefault="00E734EF" w:rsidP="007B6216">
            <w:pPr>
              <w:pStyle w:val="AmColumnHeading"/>
            </w:pPr>
            <w:r w:rsidRPr="009142CE">
              <w:t>Ændringsforslag</w:t>
            </w:r>
          </w:p>
        </w:tc>
      </w:tr>
      <w:tr w:rsidR="00E734EF" w:rsidRPr="009142CE" w14:paraId="4A08B8AE" w14:textId="77777777" w:rsidTr="007B6216">
        <w:trPr>
          <w:jc w:val="center"/>
        </w:trPr>
        <w:tc>
          <w:tcPr>
            <w:tcW w:w="4876" w:type="dxa"/>
          </w:tcPr>
          <w:p w14:paraId="58843BA9" w14:textId="77777777" w:rsidR="00E734EF" w:rsidRPr="009142CE" w:rsidRDefault="00E734EF" w:rsidP="007B6216">
            <w:pPr>
              <w:pStyle w:val="Normal6a"/>
            </w:pPr>
            <w:r w:rsidRPr="009142CE">
              <w:t>(62)</w:t>
            </w:r>
            <w:r w:rsidRPr="009142CE">
              <w:tab/>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w:t>
            </w:r>
            <w:r w:rsidRPr="009142CE">
              <w:rPr>
                <w:b/>
                <w:bCs/>
                <w:i/>
                <w:iCs/>
              </w:rPr>
              <w:t>, undtagen hvis de ikke er relevante for denne procedure</w:t>
            </w:r>
            <w:r w:rsidRPr="009142CE">
              <w:t>.</w:t>
            </w:r>
          </w:p>
        </w:tc>
        <w:tc>
          <w:tcPr>
            <w:tcW w:w="4876" w:type="dxa"/>
          </w:tcPr>
          <w:p w14:paraId="63F1B063" w14:textId="77777777" w:rsidR="00E734EF" w:rsidRPr="009142CE" w:rsidRDefault="00E734EF" w:rsidP="007B6216">
            <w:pPr>
              <w:pStyle w:val="Normal6a"/>
            </w:pPr>
            <w:r w:rsidRPr="009142CE">
              <w:t>(62)</w:t>
            </w:r>
            <w:r w:rsidRPr="009142CE">
              <w:tab/>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w:t>
            </w:r>
          </w:p>
        </w:tc>
      </w:tr>
    </w:tbl>
    <w:p w14:paraId="4BA1C89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8986F52" w14:textId="77777777" w:rsidR="00E734EF" w:rsidRPr="009142CE" w:rsidRDefault="00E734EF" w:rsidP="00E734EF">
      <w:r w:rsidRPr="009142CE">
        <w:rPr>
          <w:rStyle w:val="HideTWBExt"/>
          <w:noProof w:val="0"/>
          <w:color w:val="auto"/>
        </w:rPr>
        <w:t>&lt;/Amend&gt;</w:t>
      </w:r>
    </w:p>
    <w:p w14:paraId="1BCD1AC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668</w:t>
      </w:r>
      <w:r w:rsidRPr="009142CE">
        <w:rPr>
          <w:rStyle w:val="HideTWBExt"/>
          <w:noProof w:val="0"/>
          <w:color w:val="auto"/>
        </w:rPr>
        <w:t>&lt;/NumAm&gt;</w:t>
      </w:r>
    </w:p>
    <w:p w14:paraId="2689F0AF"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w:t>
      </w:r>
      <w:r w:rsidRPr="009142CE">
        <w:rPr>
          <w:rStyle w:val="HideTWBExt"/>
          <w:noProof w:val="0"/>
          <w:color w:val="auto"/>
        </w:rPr>
        <w:t>&lt;/Members&gt;</w:t>
      </w:r>
    </w:p>
    <w:p w14:paraId="14E3249F" w14:textId="77777777" w:rsidR="00E734EF" w:rsidRPr="009142CE" w:rsidRDefault="00E734EF" w:rsidP="00E734EF">
      <w:pPr>
        <w:pStyle w:val="NormalBold"/>
      </w:pPr>
      <w:r w:rsidRPr="009142CE">
        <w:rPr>
          <w:rStyle w:val="HideTWBExt"/>
          <w:noProof w:val="0"/>
          <w:color w:val="auto"/>
        </w:rPr>
        <w:t>&lt;/RepeatBlock-By&gt;</w:t>
      </w:r>
    </w:p>
    <w:p w14:paraId="6900A05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813BC09" w14:textId="77777777" w:rsidR="00E734EF" w:rsidRPr="009142CE" w:rsidRDefault="00E734EF" w:rsidP="00E734EF">
      <w:pPr>
        <w:pStyle w:val="NormalBold"/>
      </w:pPr>
      <w:r w:rsidRPr="009142CE">
        <w:rPr>
          <w:rStyle w:val="HideTWBExt"/>
          <w:noProof w:val="0"/>
          <w:color w:val="auto"/>
        </w:rPr>
        <w:t>&lt;Article&gt;</w:t>
      </w:r>
      <w:r w:rsidRPr="009142CE">
        <w:t>Betragtning 62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C043995" w14:textId="77777777" w:rsidTr="007B6216">
        <w:trPr>
          <w:trHeight w:hRule="exact" w:val="240"/>
          <w:jc w:val="center"/>
        </w:trPr>
        <w:tc>
          <w:tcPr>
            <w:tcW w:w="9752" w:type="dxa"/>
            <w:gridSpan w:val="2"/>
          </w:tcPr>
          <w:p w14:paraId="08219956" w14:textId="77777777" w:rsidR="00E734EF" w:rsidRPr="009142CE" w:rsidRDefault="00E734EF" w:rsidP="007B6216"/>
        </w:tc>
      </w:tr>
      <w:tr w:rsidR="00E734EF" w:rsidRPr="009142CE" w14:paraId="5F37CBB4" w14:textId="77777777" w:rsidTr="007B6216">
        <w:trPr>
          <w:trHeight w:val="240"/>
          <w:jc w:val="center"/>
        </w:trPr>
        <w:tc>
          <w:tcPr>
            <w:tcW w:w="4876" w:type="dxa"/>
          </w:tcPr>
          <w:p w14:paraId="1921CB98" w14:textId="77777777" w:rsidR="00E734EF" w:rsidRPr="009142CE" w:rsidRDefault="00E734EF" w:rsidP="007B6216">
            <w:pPr>
              <w:pStyle w:val="AmColumnHeading"/>
            </w:pPr>
            <w:r w:rsidRPr="009142CE">
              <w:t>Kommissionens forslag</w:t>
            </w:r>
          </w:p>
        </w:tc>
        <w:tc>
          <w:tcPr>
            <w:tcW w:w="4876" w:type="dxa"/>
          </w:tcPr>
          <w:p w14:paraId="408C3E1E" w14:textId="77777777" w:rsidR="00E734EF" w:rsidRPr="009142CE" w:rsidRDefault="00E734EF" w:rsidP="007B6216">
            <w:pPr>
              <w:pStyle w:val="AmColumnHeading"/>
            </w:pPr>
            <w:r w:rsidRPr="009142CE">
              <w:t>Ændringsforslag</w:t>
            </w:r>
          </w:p>
        </w:tc>
      </w:tr>
      <w:tr w:rsidR="00E734EF" w:rsidRPr="009142CE" w14:paraId="0457A9DE" w14:textId="77777777" w:rsidTr="007B6216">
        <w:trPr>
          <w:jc w:val="center"/>
        </w:trPr>
        <w:tc>
          <w:tcPr>
            <w:tcW w:w="4876" w:type="dxa"/>
          </w:tcPr>
          <w:p w14:paraId="7A8EAB2D" w14:textId="77777777" w:rsidR="00E734EF" w:rsidRPr="009142CE" w:rsidRDefault="00E734EF" w:rsidP="007B6216">
            <w:pPr>
              <w:pStyle w:val="Normal6a"/>
            </w:pPr>
            <w:r w:rsidRPr="009142CE">
              <w:t>(62)</w:t>
            </w:r>
            <w:r w:rsidRPr="009142CE">
              <w:tab/>
              <w:t>For at sikre en klar og effektiv omfordelingsprocedure bør der fastsættes særlige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c>
          <w:tcPr>
            <w:tcW w:w="4876" w:type="dxa"/>
          </w:tcPr>
          <w:p w14:paraId="4E49E80A" w14:textId="77777777" w:rsidR="00E734EF" w:rsidRPr="009142CE" w:rsidRDefault="00E734EF" w:rsidP="007B6216">
            <w:pPr>
              <w:pStyle w:val="Normal6a"/>
            </w:pPr>
            <w:r w:rsidRPr="009142CE">
              <w:t>(62)</w:t>
            </w:r>
            <w:r w:rsidRPr="009142CE">
              <w:tab/>
              <w:t>For at sikre en klar og effektiv omfordelingsprocedure bør der fastsættes særlige</w:t>
            </w:r>
            <w:r w:rsidRPr="009142CE">
              <w:rPr>
                <w:b/>
                <w:bCs/>
                <w:i/>
                <w:iCs/>
              </w:rPr>
              <w:t>, bindende</w:t>
            </w:r>
            <w:r w:rsidRPr="009142CE">
              <w:t xml:space="preserve"> regler for en solidaritetsmodtagende medlemsstat og for en bidragende medlemsstat. De regler og garantier vedrørende overførsler, der er fastsat i denne forordning, bør finde anvendelse på overførsler med henblik på omfordeling, undtagen hvis de ikke er relevante for denne procedure.</w:t>
            </w:r>
          </w:p>
        </w:tc>
      </w:tr>
    </w:tbl>
    <w:p w14:paraId="321C622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5EDFDA3" w14:textId="77777777" w:rsidR="00E734EF" w:rsidRPr="009142CE" w:rsidRDefault="00E734EF" w:rsidP="00E734EF">
      <w:r w:rsidRPr="009142CE">
        <w:rPr>
          <w:rStyle w:val="HideTWBExt"/>
          <w:noProof w:val="0"/>
          <w:color w:val="auto"/>
        </w:rPr>
        <w:t>&lt;/Amend&gt;</w:t>
      </w:r>
    </w:p>
    <w:p w14:paraId="243996E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669</w:t>
      </w:r>
      <w:r w:rsidRPr="009142CE">
        <w:rPr>
          <w:rStyle w:val="HideTWBExt"/>
          <w:noProof w:val="0"/>
          <w:color w:val="auto"/>
        </w:rPr>
        <w:t>&lt;/NumAm&gt;</w:t>
      </w:r>
    </w:p>
    <w:p w14:paraId="505E671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0A5DB62" w14:textId="77777777" w:rsidR="00E734EF" w:rsidRPr="009142CE" w:rsidRDefault="00E734EF" w:rsidP="00E734EF">
      <w:pPr>
        <w:pStyle w:val="NormalBold"/>
      </w:pPr>
      <w:r w:rsidRPr="009142CE">
        <w:rPr>
          <w:rStyle w:val="HideTWBExt"/>
          <w:noProof w:val="0"/>
          <w:color w:val="auto"/>
        </w:rPr>
        <w:t>&lt;/RepeatBlock-By&gt;</w:t>
      </w:r>
    </w:p>
    <w:p w14:paraId="05DE2C6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7591653"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50A53BE" w14:textId="77777777" w:rsidTr="007B6216">
        <w:trPr>
          <w:trHeight w:hRule="exact" w:val="240"/>
          <w:jc w:val="center"/>
        </w:trPr>
        <w:tc>
          <w:tcPr>
            <w:tcW w:w="9752" w:type="dxa"/>
            <w:gridSpan w:val="2"/>
          </w:tcPr>
          <w:p w14:paraId="6FBA3183" w14:textId="77777777" w:rsidR="00E734EF" w:rsidRPr="009142CE" w:rsidRDefault="00E734EF" w:rsidP="007B6216"/>
        </w:tc>
      </w:tr>
      <w:tr w:rsidR="00E734EF" w:rsidRPr="009142CE" w14:paraId="3130B826" w14:textId="77777777" w:rsidTr="007B6216">
        <w:trPr>
          <w:trHeight w:val="240"/>
          <w:jc w:val="center"/>
        </w:trPr>
        <w:tc>
          <w:tcPr>
            <w:tcW w:w="4876" w:type="dxa"/>
          </w:tcPr>
          <w:p w14:paraId="083B8242" w14:textId="77777777" w:rsidR="00E734EF" w:rsidRPr="009142CE" w:rsidRDefault="00E734EF" w:rsidP="007B6216">
            <w:pPr>
              <w:pStyle w:val="AmColumnHeading"/>
            </w:pPr>
            <w:r w:rsidRPr="009142CE">
              <w:t>Kommissionens forslag</w:t>
            </w:r>
          </w:p>
        </w:tc>
        <w:tc>
          <w:tcPr>
            <w:tcW w:w="4876" w:type="dxa"/>
          </w:tcPr>
          <w:p w14:paraId="6E00D678" w14:textId="77777777" w:rsidR="00E734EF" w:rsidRPr="009142CE" w:rsidRDefault="00E734EF" w:rsidP="007B6216">
            <w:pPr>
              <w:pStyle w:val="AmColumnHeading"/>
            </w:pPr>
            <w:r w:rsidRPr="009142CE">
              <w:t>Ændringsforslag</w:t>
            </w:r>
          </w:p>
        </w:tc>
      </w:tr>
      <w:tr w:rsidR="00E734EF" w:rsidRPr="009142CE" w14:paraId="3623C204" w14:textId="77777777" w:rsidTr="007B6216">
        <w:trPr>
          <w:jc w:val="center"/>
        </w:trPr>
        <w:tc>
          <w:tcPr>
            <w:tcW w:w="4876" w:type="dxa"/>
          </w:tcPr>
          <w:p w14:paraId="35155BB4" w14:textId="77777777" w:rsidR="00E734EF" w:rsidRPr="009142CE" w:rsidRDefault="00E734EF" w:rsidP="007B6216">
            <w:pPr>
              <w:pStyle w:val="Normal6a"/>
            </w:pPr>
            <w:r w:rsidRPr="009142CE">
              <w:t>(63)</w:t>
            </w:r>
            <w:r w:rsidRPr="009142CE">
              <w:tab/>
              <w:t xml:space="preserve">For at støtte de medlemsstater, hvortil der foretages omfordeling som en solidaritetsforanstaltning, bør der ydes finansiel bistand over EU-budgettet. For at tilskynde medlemsstaterne til at </w:t>
            </w:r>
            <w:r w:rsidRPr="009142CE">
              <w:rPr>
                <w:b/>
                <w:bCs/>
                <w:i/>
                <w:iCs/>
              </w:rPr>
              <w:t>prioritere omfordelingen af</w:t>
            </w:r>
            <w:r w:rsidRPr="009142CE">
              <w:t xml:space="preserve"> uledsagede mindreårige bør der ydes et højere tilskyndelsesbidrag.</w:t>
            </w:r>
          </w:p>
        </w:tc>
        <w:tc>
          <w:tcPr>
            <w:tcW w:w="4876" w:type="dxa"/>
          </w:tcPr>
          <w:p w14:paraId="0F6BD053" w14:textId="77777777" w:rsidR="00E734EF" w:rsidRPr="009142CE" w:rsidRDefault="00E734EF" w:rsidP="007B6216">
            <w:pPr>
              <w:pStyle w:val="Normal6a"/>
            </w:pPr>
            <w:r w:rsidRPr="009142CE">
              <w:t>(63)</w:t>
            </w:r>
            <w:r w:rsidRPr="009142CE">
              <w:tab/>
              <w:t xml:space="preserve">For at støtte de medlemsstater, hvortil der foretages omfordeling som en solidaritetsforanstaltning, bør der ydes finansiel bistand over EU-budgettet. For at tilskynde medlemsstaterne til </w:t>
            </w:r>
            <w:r w:rsidRPr="009142CE">
              <w:rPr>
                <w:b/>
                <w:i/>
              </w:rPr>
              <w:t xml:space="preserve">omgående </w:t>
            </w:r>
            <w:r w:rsidRPr="009142CE">
              <w:t>at</w:t>
            </w:r>
            <w:r w:rsidRPr="009142CE">
              <w:rPr>
                <w:b/>
                <w:i/>
              </w:rPr>
              <w:t xml:space="preserve"> omfordele</w:t>
            </w:r>
            <w:r w:rsidRPr="009142CE">
              <w:t xml:space="preserve"> uledsagede mindreårige</w:t>
            </w:r>
            <w:r w:rsidRPr="009142CE">
              <w:rPr>
                <w:b/>
                <w:i/>
              </w:rPr>
              <w:t>, personer, der ilandsættes efter eftersøgnings- og redningsaktioner, og andre asylsøgere i en sårbar situation,</w:t>
            </w:r>
            <w:r w:rsidRPr="009142CE">
              <w:t xml:space="preserve"> bør der ydes et højere tilskyndelsesbidrag.</w:t>
            </w:r>
          </w:p>
        </w:tc>
      </w:tr>
    </w:tbl>
    <w:p w14:paraId="14D6E05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268DE4B" w14:textId="77777777" w:rsidR="00E734EF" w:rsidRPr="009142CE" w:rsidRDefault="00E734EF" w:rsidP="00E734EF">
      <w:r w:rsidRPr="009142CE">
        <w:rPr>
          <w:rStyle w:val="HideTWBExt"/>
          <w:noProof w:val="0"/>
          <w:color w:val="auto"/>
        </w:rPr>
        <w:t>&lt;/Amend&gt;</w:t>
      </w:r>
    </w:p>
    <w:p w14:paraId="4EAACEF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670</w:t>
      </w:r>
      <w:r w:rsidRPr="009142CE">
        <w:rPr>
          <w:rStyle w:val="HideTWBExt"/>
          <w:noProof w:val="0"/>
          <w:color w:val="auto"/>
        </w:rPr>
        <w:t>&lt;/NumAm&gt;</w:t>
      </w:r>
    </w:p>
    <w:p w14:paraId="09D313A2"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1A4D3EB" w14:textId="77777777" w:rsidR="00E734EF" w:rsidRPr="009142CE" w:rsidRDefault="00E734EF" w:rsidP="00E734EF">
      <w:pPr>
        <w:pStyle w:val="NormalBold"/>
      </w:pPr>
      <w:r w:rsidRPr="009142CE">
        <w:rPr>
          <w:rStyle w:val="HideTWBExt"/>
          <w:noProof w:val="0"/>
          <w:color w:val="auto"/>
        </w:rPr>
        <w:t>&lt;/RepeatBlock-By&gt;</w:t>
      </w:r>
    </w:p>
    <w:p w14:paraId="2B629C5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1147167"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25BB560" w14:textId="77777777" w:rsidTr="007B6216">
        <w:trPr>
          <w:trHeight w:hRule="exact" w:val="240"/>
          <w:jc w:val="center"/>
        </w:trPr>
        <w:tc>
          <w:tcPr>
            <w:tcW w:w="9752" w:type="dxa"/>
            <w:gridSpan w:val="2"/>
          </w:tcPr>
          <w:p w14:paraId="084F3973" w14:textId="77777777" w:rsidR="00E734EF" w:rsidRPr="009142CE" w:rsidRDefault="00E734EF" w:rsidP="007B6216"/>
        </w:tc>
      </w:tr>
      <w:tr w:rsidR="00E734EF" w:rsidRPr="009142CE" w14:paraId="18B34D7F" w14:textId="77777777" w:rsidTr="007B6216">
        <w:trPr>
          <w:trHeight w:val="240"/>
          <w:jc w:val="center"/>
        </w:trPr>
        <w:tc>
          <w:tcPr>
            <w:tcW w:w="4876" w:type="dxa"/>
          </w:tcPr>
          <w:p w14:paraId="734A013C" w14:textId="77777777" w:rsidR="00E734EF" w:rsidRPr="009142CE" w:rsidRDefault="00E734EF" w:rsidP="007B6216">
            <w:pPr>
              <w:pStyle w:val="AmColumnHeading"/>
            </w:pPr>
            <w:r w:rsidRPr="009142CE">
              <w:t>Kommissionens forslag</w:t>
            </w:r>
          </w:p>
        </w:tc>
        <w:tc>
          <w:tcPr>
            <w:tcW w:w="4876" w:type="dxa"/>
          </w:tcPr>
          <w:p w14:paraId="791E4112" w14:textId="77777777" w:rsidR="00E734EF" w:rsidRPr="009142CE" w:rsidRDefault="00E734EF" w:rsidP="007B6216">
            <w:pPr>
              <w:pStyle w:val="AmColumnHeading"/>
            </w:pPr>
            <w:r w:rsidRPr="009142CE">
              <w:t>Ændringsforslag</w:t>
            </w:r>
          </w:p>
        </w:tc>
      </w:tr>
      <w:tr w:rsidR="00E734EF" w:rsidRPr="009142CE" w14:paraId="14E93E1F" w14:textId="77777777" w:rsidTr="007B6216">
        <w:trPr>
          <w:jc w:val="center"/>
        </w:trPr>
        <w:tc>
          <w:tcPr>
            <w:tcW w:w="4876" w:type="dxa"/>
          </w:tcPr>
          <w:p w14:paraId="31B0C1A7" w14:textId="77777777" w:rsidR="00E734EF" w:rsidRPr="009142CE" w:rsidRDefault="00E734EF" w:rsidP="007B6216">
            <w:pPr>
              <w:pStyle w:val="Normal6a"/>
            </w:pPr>
            <w:r w:rsidRPr="009142CE">
              <w:t>(63)</w:t>
            </w:r>
            <w:r w:rsidRPr="009142CE">
              <w:tab/>
              <w:t xml:space="preserve">For at støtte de medlemsstater, </w:t>
            </w:r>
            <w:r w:rsidRPr="009142CE">
              <w:rPr>
                <w:b/>
                <w:bCs/>
                <w:i/>
                <w:iCs/>
              </w:rPr>
              <w:t>hvortil der foretages</w:t>
            </w:r>
            <w:r w:rsidRPr="009142CE">
              <w:t xml:space="preserve"> omfordeling </w:t>
            </w:r>
            <w:r w:rsidRPr="009142CE">
              <w:rPr>
                <w:b/>
                <w:bCs/>
                <w:i/>
                <w:iCs/>
              </w:rPr>
              <w:t>som en solidaritetsforanstaltning</w:t>
            </w:r>
            <w:r w:rsidRPr="009142CE">
              <w:t>, bør der ydes finansiel bistand over EU-budgettet. For at tilskynde medlemsstaterne til at prioritere omfordelingen af uledsagede mindreårige bør der ydes et højere tilskyndelsesbidrag.</w:t>
            </w:r>
          </w:p>
        </w:tc>
        <w:tc>
          <w:tcPr>
            <w:tcW w:w="4876" w:type="dxa"/>
          </w:tcPr>
          <w:p w14:paraId="6501E634" w14:textId="6C1F3575" w:rsidR="00E734EF" w:rsidRPr="009142CE" w:rsidRDefault="00E734EF" w:rsidP="007B6216">
            <w:pPr>
              <w:pStyle w:val="Normal6a"/>
            </w:pPr>
            <w:r w:rsidRPr="009142CE">
              <w:t>(63)</w:t>
            </w:r>
            <w:r w:rsidRPr="009142CE">
              <w:tab/>
              <w:t xml:space="preserve">For at støtte de medlemsstater, </w:t>
            </w:r>
            <w:r w:rsidRPr="009142CE">
              <w:rPr>
                <w:b/>
                <w:bCs/>
                <w:i/>
                <w:iCs/>
              </w:rPr>
              <w:t xml:space="preserve">som </w:t>
            </w:r>
            <w:r w:rsidR="00730848" w:rsidRPr="009142CE">
              <w:rPr>
                <w:b/>
                <w:bCs/>
                <w:i/>
                <w:iCs/>
              </w:rPr>
              <w:t>p</w:t>
            </w:r>
            <w:r w:rsidR="002301CE" w:rsidRPr="009142CE">
              <w:rPr>
                <w:b/>
                <w:bCs/>
                <w:i/>
                <w:iCs/>
              </w:rPr>
              <w:t>åtager sig</w:t>
            </w:r>
            <w:r w:rsidR="00730848" w:rsidRPr="009142CE">
              <w:t xml:space="preserve"> </w:t>
            </w:r>
            <w:r w:rsidRPr="009142CE">
              <w:t xml:space="preserve">omfordeling </w:t>
            </w:r>
            <w:r w:rsidRPr="009142CE">
              <w:rPr>
                <w:b/>
                <w:i/>
              </w:rPr>
              <w:t>til modtagelsescentre i partnerstater uden for Unionen</w:t>
            </w:r>
            <w:r w:rsidRPr="009142CE">
              <w:t xml:space="preserve">, bør der ydes finansiel bistand over EU-budgettet. For at tilskynde medlemsstaterne til at prioritere omfordelingen af uledsagede mindreårige </w:t>
            </w:r>
            <w:r w:rsidRPr="009142CE">
              <w:rPr>
                <w:b/>
                <w:i/>
              </w:rPr>
              <w:t>til modtagelsescentre i partnerstater uden for Unionen</w:t>
            </w:r>
            <w:r w:rsidRPr="009142CE">
              <w:t xml:space="preserve"> bør der ydes et højere tilskyndelsesbidrag.</w:t>
            </w:r>
          </w:p>
        </w:tc>
      </w:tr>
    </w:tbl>
    <w:p w14:paraId="5300EDF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5B55014" w14:textId="77777777" w:rsidR="00E734EF" w:rsidRPr="009142CE" w:rsidRDefault="00E734EF" w:rsidP="00E734EF">
      <w:r w:rsidRPr="009142CE">
        <w:rPr>
          <w:rStyle w:val="HideTWBExt"/>
          <w:noProof w:val="0"/>
          <w:color w:val="auto"/>
        </w:rPr>
        <w:t>&lt;/Amend&gt;</w:t>
      </w:r>
    </w:p>
    <w:p w14:paraId="3D01C71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671</w:t>
      </w:r>
      <w:r w:rsidRPr="009142CE">
        <w:rPr>
          <w:rStyle w:val="HideTWBExt"/>
          <w:noProof w:val="0"/>
          <w:color w:val="auto"/>
        </w:rPr>
        <w:t>&lt;/NumAm&gt;</w:t>
      </w:r>
    </w:p>
    <w:p w14:paraId="0840CA41"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389BD8DC" w14:textId="77777777" w:rsidR="00E734EF" w:rsidRPr="009142CE" w:rsidRDefault="00E734EF" w:rsidP="00E734EF">
      <w:pPr>
        <w:pStyle w:val="NormalBold"/>
      </w:pPr>
      <w:r w:rsidRPr="009142CE">
        <w:rPr>
          <w:rStyle w:val="HideTWBExt"/>
          <w:noProof w:val="0"/>
          <w:color w:val="auto"/>
        </w:rPr>
        <w:t>&lt;/RepeatBlock-By&gt;</w:t>
      </w:r>
    </w:p>
    <w:p w14:paraId="4DDB411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F5C1E83"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E3AACF7" w14:textId="77777777" w:rsidTr="007B6216">
        <w:trPr>
          <w:trHeight w:hRule="exact" w:val="240"/>
          <w:jc w:val="center"/>
        </w:trPr>
        <w:tc>
          <w:tcPr>
            <w:tcW w:w="9752" w:type="dxa"/>
            <w:gridSpan w:val="2"/>
          </w:tcPr>
          <w:p w14:paraId="3C0B72AA" w14:textId="77777777" w:rsidR="00E734EF" w:rsidRPr="009142CE" w:rsidRDefault="00E734EF" w:rsidP="007B6216"/>
        </w:tc>
      </w:tr>
      <w:tr w:rsidR="00E734EF" w:rsidRPr="009142CE" w14:paraId="665FEA92" w14:textId="77777777" w:rsidTr="007B6216">
        <w:trPr>
          <w:trHeight w:val="240"/>
          <w:jc w:val="center"/>
        </w:trPr>
        <w:tc>
          <w:tcPr>
            <w:tcW w:w="4876" w:type="dxa"/>
          </w:tcPr>
          <w:p w14:paraId="4C0A44F7" w14:textId="77777777" w:rsidR="00E734EF" w:rsidRPr="009142CE" w:rsidRDefault="00E734EF" w:rsidP="007B6216">
            <w:pPr>
              <w:pStyle w:val="AmColumnHeading"/>
            </w:pPr>
            <w:r w:rsidRPr="009142CE">
              <w:t>Kommissionens forslag</w:t>
            </w:r>
          </w:p>
        </w:tc>
        <w:tc>
          <w:tcPr>
            <w:tcW w:w="4876" w:type="dxa"/>
          </w:tcPr>
          <w:p w14:paraId="41048B47" w14:textId="77777777" w:rsidR="00E734EF" w:rsidRPr="009142CE" w:rsidRDefault="00E734EF" w:rsidP="007B6216">
            <w:pPr>
              <w:pStyle w:val="AmColumnHeading"/>
            </w:pPr>
            <w:r w:rsidRPr="009142CE">
              <w:t>Ændringsforslag</w:t>
            </w:r>
          </w:p>
        </w:tc>
      </w:tr>
      <w:tr w:rsidR="00E734EF" w:rsidRPr="009142CE" w14:paraId="0A1A39E7" w14:textId="77777777" w:rsidTr="007B6216">
        <w:trPr>
          <w:jc w:val="center"/>
        </w:trPr>
        <w:tc>
          <w:tcPr>
            <w:tcW w:w="4876" w:type="dxa"/>
          </w:tcPr>
          <w:p w14:paraId="08B6E3B2" w14:textId="77777777" w:rsidR="00E734EF" w:rsidRPr="009142CE" w:rsidRDefault="00E734EF" w:rsidP="007B6216">
            <w:pPr>
              <w:pStyle w:val="Normal6a"/>
            </w:pPr>
            <w:r w:rsidRPr="009142CE">
              <w:t>(63)</w:t>
            </w:r>
            <w:r w:rsidRPr="009142CE">
              <w:tab/>
              <w:t xml:space="preserve">For at støtte de medlemsstater, </w:t>
            </w:r>
            <w:r w:rsidRPr="009142CE">
              <w:rPr>
                <w:b/>
                <w:bCs/>
                <w:i/>
                <w:iCs/>
              </w:rPr>
              <w:t>hvortil</w:t>
            </w:r>
            <w:r w:rsidRPr="009142CE">
              <w:t xml:space="preserve"> </w:t>
            </w:r>
            <w:r w:rsidRPr="009142CE">
              <w:rPr>
                <w:b/>
                <w:bCs/>
                <w:i/>
                <w:iCs/>
              </w:rPr>
              <w:t>der foretages omfordeling som en solidaritetsforanstaltning</w:t>
            </w:r>
            <w:r w:rsidRPr="009142CE">
              <w:t xml:space="preserve">, bør der ydes finansiel bistand over EU-budgettet. For at tilskynde medlemsstaterne til at prioritere </w:t>
            </w:r>
            <w:r w:rsidRPr="009142CE">
              <w:rPr>
                <w:b/>
                <w:bCs/>
                <w:i/>
                <w:iCs/>
              </w:rPr>
              <w:t>omfordelingen</w:t>
            </w:r>
            <w:r w:rsidRPr="009142CE">
              <w:t xml:space="preserve"> af uledsagede mindreårige bør der ydes et højere tilskyndelsesbidrag.</w:t>
            </w:r>
          </w:p>
        </w:tc>
        <w:tc>
          <w:tcPr>
            <w:tcW w:w="4876" w:type="dxa"/>
          </w:tcPr>
          <w:p w14:paraId="6B49D26B" w14:textId="77777777" w:rsidR="00E734EF" w:rsidRPr="009142CE" w:rsidRDefault="00E734EF" w:rsidP="007B6216">
            <w:pPr>
              <w:pStyle w:val="Normal6a"/>
            </w:pPr>
            <w:r w:rsidRPr="009142CE">
              <w:t>(63)</w:t>
            </w:r>
            <w:r w:rsidRPr="009142CE">
              <w:tab/>
              <w:t xml:space="preserve">For at støtte de medlemsstater, </w:t>
            </w:r>
            <w:r w:rsidRPr="009142CE">
              <w:rPr>
                <w:b/>
                <w:bCs/>
                <w:i/>
                <w:iCs/>
              </w:rPr>
              <w:t xml:space="preserve">som modtager et antal modtagere af </w:t>
            </w:r>
            <w:r w:rsidRPr="009142CE">
              <w:rPr>
                <w:b/>
                <w:i/>
              </w:rPr>
              <w:t>international beskyttelse inden for rammerne af fordelingsforanstaltningen</w:t>
            </w:r>
            <w:r w:rsidRPr="009142CE">
              <w:t xml:space="preserve">, bør der ydes finansiel bistand over EU-budgettet. For at tilskynde medlemsstaterne til at prioritere </w:t>
            </w:r>
            <w:r w:rsidRPr="009142CE">
              <w:rPr>
                <w:b/>
                <w:bCs/>
                <w:i/>
                <w:iCs/>
              </w:rPr>
              <w:t>fordelingen</w:t>
            </w:r>
            <w:r w:rsidRPr="009142CE">
              <w:t xml:space="preserve"> af uledsagede mindreårige bør der ydes et højere tilskyndelsesbidrag.</w:t>
            </w:r>
          </w:p>
        </w:tc>
      </w:tr>
    </w:tbl>
    <w:p w14:paraId="2B2BFD1B"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199B266" w14:textId="77777777" w:rsidR="00E734EF" w:rsidRPr="009142CE" w:rsidRDefault="00E734EF" w:rsidP="00E734EF">
      <w:r w:rsidRPr="009142CE">
        <w:rPr>
          <w:rStyle w:val="HideTWBExt"/>
          <w:noProof w:val="0"/>
          <w:color w:val="auto"/>
        </w:rPr>
        <w:t>&lt;/Amend&gt;</w:t>
      </w:r>
    </w:p>
    <w:p w14:paraId="5EA498A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672</w:t>
      </w:r>
      <w:r w:rsidRPr="009142CE">
        <w:rPr>
          <w:rStyle w:val="HideTWBExt"/>
          <w:noProof w:val="0"/>
          <w:color w:val="auto"/>
        </w:rPr>
        <w:t>&lt;/NumAm&gt;</w:t>
      </w:r>
    </w:p>
    <w:p w14:paraId="6B817677"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0AAA2B9" w14:textId="77777777" w:rsidR="00E734EF" w:rsidRPr="009142CE" w:rsidRDefault="00E734EF" w:rsidP="00E734EF">
      <w:pPr>
        <w:pStyle w:val="NormalBold"/>
      </w:pPr>
      <w:r w:rsidRPr="009142CE">
        <w:rPr>
          <w:rStyle w:val="HideTWBExt"/>
          <w:noProof w:val="0"/>
          <w:color w:val="auto"/>
        </w:rPr>
        <w:t>&lt;/RepeatBlock-By&gt;</w:t>
      </w:r>
    </w:p>
    <w:p w14:paraId="0D3177D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DCF2469"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126DA09" w14:textId="77777777" w:rsidTr="007B6216">
        <w:trPr>
          <w:trHeight w:hRule="exact" w:val="240"/>
          <w:jc w:val="center"/>
        </w:trPr>
        <w:tc>
          <w:tcPr>
            <w:tcW w:w="9752" w:type="dxa"/>
            <w:gridSpan w:val="2"/>
          </w:tcPr>
          <w:p w14:paraId="4EB4978D" w14:textId="77777777" w:rsidR="00E734EF" w:rsidRPr="009142CE" w:rsidRDefault="00E734EF" w:rsidP="007B6216"/>
        </w:tc>
      </w:tr>
      <w:tr w:rsidR="00E734EF" w:rsidRPr="009142CE" w14:paraId="11289020" w14:textId="77777777" w:rsidTr="007B6216">
        <w:trPr>
          <w:trHeight w:val="240"/>
          <w:jc w:val="center"/>
        </w:trPr>
        <w:tc>
          <w:tcPr>
            <w:tcW w:w="4876" w:type="dxa"/>
          </w:tcPr>
          <w:p w14:paraId="4A874EA1" w14:textId="77777777" w:rsidR="00E734EF" w:rsidRPr="009142CE" w:rsidRDefault="00E734EF" w:rsidP="007B6216">
            <w:pPr>
              <w:pStyle w:val="AmColumnHeading"/>
            </w:pPr>
            <w:r w:rsidRPr="009142CE">
              <w:t>Kommissionens forslag</w:t>
            </w:r>
          </w:p>
        </w:tc>
        <w:tc>
          <w:tcPr>
            <w:tcW w:w="4876" w:type="dxa"/>
          </w:tcPr>
          <w:p w14:paraId="43E05BA5" w14:textId="77777777" w:rsidR="00E734EF" w:rsidRPr="009142CE" w:rsidRDefault="00E734EF" w:rsidP="007B6216">
            <w:pPr>
              <w:pStyle w:val="AmColumnHeading"/>
            </w:pPr>
            <w:r w:rsidRPr="009142CE">
              <w:t>Ændringsforslag</w:t>
            </w:r>
          </w:p>
        </w:tc>
      </w:tr>
      <w:tr w:rsidR="00E734EF" w:rsidRPr="009142CE" w14:paraId="40C2A705" w14:textId="77777777" w:rsidTr="007B6216">
        <w:trPr>
          <w:jc w:val="center"/>
        </w:trPr>
        <w:tc>
          <w:tcPr>
            <w:tcW w:w="4876" w:type="dxa"/>
          </w:tcPr>
          <w:p w14:paraId="5C2DE487" w14:textId="77777777" w:rsidR="00E734EF" w:rsidRPr="009142CE" w:rsidRDefault="00E734EF" w:rsidP="007B6216">
            <w:pPr>
              <w:pStyle w:val="Normal6a"/>
            </w:pPr>
            <w:r w:rsidRPr="009142CE">
              <w:t>(63)</w:t>
            </w:r>
            <w:r w:rsidRPr="009142CE">
              <w:tab/>
              <w:t>For at støtte de medlemsstater,</w:t>
            </w:r>
            <w:r w:rsidRPr="009142CE">
              <w:rPr>
                <w:b/>
                <w:bCs/>
                <w:i/>
                <w:iCs/>
              </w:rPr>
              <w:t xml:space="preserve"> hvortil der foretages omfordeling som en solidaritetsforanstaltning, bør der ydes finansiel bistand over EU-budgettet. For at tilskynde medlemsstaterne til at prioritere omfordelingen af uledsagede mindreårige bør der ydes et højere tilskyndelsesbidrag</w:t>
            </w:r>
            <w:r w:rsidRPr="009142CE">
              <w:t>.</w:t>
            </w:r>
          </w:p>
        </w:tc>
        <w:tc>
          <w:tcPr>
            <w:tcW w:w="4876" w:type="dxa"/>
          </w:tcPr>
          <w:p w14:paraId="67A50521" w14:textId="77777777" w:rsidR="00E734EF" w:rsidRPr="009142CE" w:rsidRDefault="00E734EF" w:rsidP="007B6216">
            <w:pPr>
              <w:pStyle w:val="Normal6a"/>
            </w:pPr>
            <w:r w:rsidRPr="009142CE">
              <w:t>(63)</w:t>
            </w:r>
            <w:r w:rsidRPr="009142CE">
              <w:tab/>
              <w:t xml:space="preserve">For at støtte de medlemsstater, </w:t>
            </w:r>
            <w:r w:rsidRPr="009142CE">
              <w:rPr>
                <w:b/>
                <w:bCs/>
                <w:i/>
                <w:iCs/>
              </w:rPr>
              <w:t>som oplever</w:t>
            </w:r>
            <w:r w:rsidRPr="009142CE">
              <w:t xml:space="preserve"> </w:t>
            </w:r>
            <w:r w:rsidRPr="009142CE">
              <w:rPr>
                <w:b/>
                <w:i/>
              </w:rPr>
              <w:t>stort omfang af ulovlig passage af grænserne, kan andre medlemsstater, om de ønsker det, støtte bestræbelserne på at stoppe ulovlig migration og asylsvindel med finansiering, personale eller materiel</w:t>
            </w:r>
            <w:r w:rsidRPr="009142CE">
              <w:t>.</w:t>
            </w:r>
          </w:p>
        </w:tc>
      </w:tr>
    </w:tbl>
    <w:p w14:paraId="068E311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7FE7476" w14:textId="77777777" w:rsidR="00E734EF" w:rsidRPr="009142CE" w:rsidRDefault="00E734EF" w:rsidP="00E734EF">
      <w:r w:rsidRPr="009142CE">
        <w:rPr>
          <w:rStyle w:val="HideTWBExt"/>
          <w:noProof w:val="0"/>
          <w:color w:val="auto"/>
        </w:rPr>
        <w:t>&lt;/Amend&gt;</w:t>
      </w:r>
    </w:p>
    <w:p w14:paraId="28C9CCB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673</w:t>
      </w:r>
      <w:r w:rsidRPr="009142CE">
        <w:rPr>
          <w:rStyle w:val="HideTWBExt"/>
          <w:noProof w:val="0"/>
          <w:color w:val="auto"/>
        </w:rPr>
        <w:t>&lt;/NumAm&gt;</w:t>
      </w:r>
    </w:p>
    <w:p w14:paraId="60BECE2F"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w:t>
      </w:r>
      <w:r w:rsidRPr="009142CE">
        <w:rPr>
          <w:rStyle w:val="HideTWBExt"/>
          <w:noProof w:val="0"/>
          <w:color w:val="auto"/>
        </w:rPr>
        <w:t>&lt;/Members&gt;</w:t>
      </w:r>
    </w:p>
    <w:p w14:paraId="12F8D524" w14:textId="77777777" w:rsidR="00E734EF" w:rsidRPr="009142CE" w:rsidRDefault="00E734EF" w:rsidP="00E734EF">
      <w:pPr>
        <w:pStyle w:val="NormalBold"/>
      </w:pPr>
      <w:r w:rsidRPr="009142CE">
        <w:rPr>
          <w:rStyle w:val="HideTWBExt"/>
          <w:noProof w:val="0"/>
          <w:color w:val="auto"/>
        </w:rPr>
        <w:t>&lt;/RepeatBlock-By&gt;</w:t>
      </w:r>
    </w:p>
    <w:p w14:paraId="6F15876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7F8D656"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2C260C3" w14:textId="77777777" w:rsidTr="007B6216">
        <w:trPr>
          <w:trHeight w:hRule="exact" w:val="240"/>
          <w:jc w:val="center"/>
        </w:trPr>
        <w:tc>
          <w:tcPr>
            <w:tcW w:w="9752" w:type="dxa"/>
            <w:gridSpan w:val="2"/>
          </w:tcPr>
          <w:p w14:paraId="10435938" w14:textId="77777777" w:rsidR="00E734EF" w:rsidRPr="009142CE" w:rsidRDefault="00E734EF" w:rsidP="007B6216"/>
        </w:tc>
      </w:tr>
      <w:tr w:rsidR="00E734EF" w:rsidRPr="009142CE" w14:paraId="3F151222" w14:textId="77777777" w:rsidTr="007B6216">
        <w:trPr>
          <w:trHeight w:val="240"/>
          <w:jc w:val="center"/>
        </w:trPr>
        <w:tc>
          <w:tcPr>
            <w:tcW w:w="4876" w:type="dxa"/>
          </w:tcPr>
          <w:p w14:paraId="7606BAC8" w14:textId="77777777" w:rsidR="00E734EF" w:rsidRPr="009142CE" w:rsidRDefault="00E734EF" w:rsidP="007B6216">
            <w:pPr>
              <w:pStyle w:val="AmColumnHeading"/>
            </w:pPr>
            <w:r w:rsidRPr="009142CE">
              <w:t>Kommissionens forslag</w:t>
            </w:r>
          </w:p>
        </w:tc>
        <w:tc>
          <w:tcPr>
            <w:tcW w:w="4876" w:type="dxa"/>
          </w:tcPr>
          <w:p w14:paraId="7B386F5C" w14:textId="77777777" w:rsidR="00E734EF" w:rsidRPr="009142CE" w:rsidRDefault="00E734EF" w:rsidP="007B6216">
            <w:pPr>
              <w:pStyle w:val="AmColumnHeading"/>
            </w:pPr>
            <w:r w:rsidRPr="009142CE">
              <w:t>Ændringsforslag</w:t>
            </w:r>
          </w:p>
        </w:tc>
      </w:tr>
      <w:tr w:rsidR="00E734EF" w:rsidRPr="009142CE" w14:paraId="485E583A" w14:textId="77777777" w:rsidTr="007B6216">
        <w:trPr>
          <w:jc w:val="center"/>
        </w:trPr>
        <w:tc>
          <w:tcPr>
            <w:tcW w:w="4876" w:type="dxa"/>
          </w:tcPr>
          <w:p w14:paraId="266589FB" w14:textId="77777777" w:rsidR="00E734EF" w:rsidRPr="009142CE" w:rsidRDefault="00E734EF" w:rsidP="007B6216">
            <w:pPr>
              <w:pStyle w:val="Normal6a"/>
            </w:pPr>
            <w:r w:rsidRPr="009142CE">
              <w:t>(63)</w:t>
            </w:r>
            <w:r w:rsidRPr="009142CE">
              <w:tab/>
              <w:t>For at støtte de medlemsstater, hvortil der foretages omfordeling som en solidaritetsforanstaltning, bør der ydes finansiel bistand over EU-budgettet. For at tilskynde medlemsstaterne til at prioritere omfordelingen af uledsagede mindreårige bør der ydes et højere tilskyndelsesbidrag.</w:t>
            </w:r>
          </w:p>
        </w:tc>
        <w:tc>
          <w:tcPr>
            <w:tcW w:w="4876" w:type="dxa"/>
          </w:tcPr>
          <w:p w14:paraId="206B1DAE" w14:textId="77777777" w:rsidR="00E734EF" w:rsidRPr="009142CE" w:rsidRDefault="00E734EF" w:rsidP="007B6216">
            <w:pPr>
              <w:pStyle w:val="Normal6a"/>
            </w:pPr>
            <w:r w:rsidRPr="009142CE">
              <w:t>(63)</w:t>
            </w:r>
            <w:r w:rsidRPr="009142CE">
              <w:tab/>
              <w:t xml:space="preserve">For at støtte de medlemsstater, hvortil der foretages omfordeling som en solidaritetsforanstaltning, bør der ydes </w:t>
            </w:r>
            <w:r w:rsidRPr="009142CE">
              <w:rPr>
                <w:b/>
                <w:bCs/>
                <w:i/>
                <w:iCs/>
              </w:rPr>
              <w:t>omfattende</w:t>
            </w:r>
            <w:r w:rsidRPr="009142CE">
              <w:t xml:space="preserve"> finansiel bistand over EU-budgettet. For at tilskynde medlemsstaterne til at prioritere omfordelingen af uledsagede mindreårige bør der ydes et højere tilskyndelsesbidrag.</w:t>
            </w:r>
          </w:p>
        </w:tc>
      </w:tr>
    </w:tbl>
    <w:p w14:paraId="666B95D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8613599" w14:textId="77777777" w:rsidR="00E734EF" w:rsidRPr="009142CE" w:rsidRDefault="00E734EF" w:rsidP="00E734EF">
      <w:r w:rsidRPr="009142CE">
        <w:rPr>
          <w:rStyle w:val="HideTWBExt"/>
          <w:noProof w:val="0"/>
          <w:color w:val="auto"/>
        </w:rPr>
        <w:t>&lt;/Amend&gt;</w:t>
      </w:r>
    </w:p>
    <w:p w14:paraId="3E426D1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674</w:t>
      </w:r>
      <w:r w:rsidRPr="009142CE">
        <w:rPr>
          <w:rStyle w:val="HideTWBExt"/>
          <w:noProof w:val="0"/>
          <w:color w:val="auto"/>
        </w:rPr>
        <w:t>&lt;/NumAm&gt;</w:t>
      </w:r>
    </w:p>
    <w:p w14:paraId="155EF0C8"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647E6B2" w14:textId="77777777" w:rsidR="00E734EF" w:rsidRPr="009142CE" w:rsidRDefault="00E734EF" w:rsidP="00E734EF">
      <w:pPr>
        <w:pStyle w:val="NormalBold"/>
      </w:pPr>
      <w:r w:rsidRPr="009142CE">
        <w:rPr>
          <w:rStyle w:val="HideTWBExt"/>
          <w:noProof w:val="0"/>
          <w:color w:val="auto"/>
        </w:rPr>
        <w:t>&lt;/RepeatBlock-By&gt;</w:t>
      </w:r>
    </w:p>
    <w:p w14:paraId="3F6A23C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5EBD03A"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4ADBD5F" w14:textId="77777777" w:rsidTr="007B6216">
        <w:trPr>
          <w:trHeight w:hRule="exact" w:val="240"/>
          <w:jc w:val="center"/>
        </w:trPr>
        <w:tc>
          <w:tcPr>
            <w:tcW w:w="9752" w:type="dxa"/>
            <w:gridSpan w:val="2"/>
          </w:tcPr>
          <w:p w14:paraId="22A024BA" w14:textId="77777777" w:rsidR="00E734EF" w:rsidRPr="009142CE" w:rsidRDefault="00E734EF" w:rsidP="007B6216"/>
        </w:tc>
      </w:tr>
      <w:tr w:rsidR="00E734EF" w:rsidRPr="009142CE" w14:paraId="5DCC3B42" w14:textId="77777777" w:rsidTr="007B6216">
        <w:trPr>
          <w:trHeight w:val="240"/>
          <w:jc w:val="center"/>
        </w:trPr>
        <w:tc>
          <w:tcPr>
            <w:tcW w:w="4876" w:type="dxa"/>
          </w:tcPr>
          <w:p w14:paraId="4846E27E" w14:textId="77777777" w:rsidR="00E734EF" w:rsidRPr="009142CE" w:rsidRDefault="00E734EF" w:rsidP="007B6216">
            <w:pPr>
              <w:pStyle w:val="AmColumnHeading"/>
            </w:pPr>
            <w:r w:rsidRPr="009142CE">
              <w:t>Kommissionens forslag</w:t>
            </w:r>
          </w:p>
        </w:tc>
        <w:tc>
          <w:tcPr>
            <w:tcW w:w="4876" w:type="dxa"/>
          </w:tcPr>
          <w:p w14:paraId="626BD4B6" w14:textId="77777777" w:rsidR="00E734EF" w:rsidRPr="009142CE" w:rsidRDefault="00E734EF" w:rsidP="007B6216">
            <w:pPr>
              <w:pStyle w:val="AmColumnHeading"/>
            </w:pPr>
            <w:r w:rsidRPr="009142CE">
              <w:t>Ændringsforslag</w:t>
            </w:r>
          </w:p>
        </w:tc>
      </w:tr>
      <w:tr w:rsidR="00E734EF" w:rsidRPr="009142CE" w14:paraId="47E5C672" w14:textId="77777777" w:rsidTr="007B6216">
        <w:trPr>
          <w:jc w:val="center"/>
        </w:trPr>
        <w:tc>
          <w:tcPr>
            <w:tcW w:w="4876" w:type="dxa"/>
          </w:tcPr>
          <w:p w14:paraId="7F0A3774" w14:textId="77777777" w:rsidR="00E734EF" w:rsidRPr="009142CE" w:rsidRDefault="00E734EF" w:rsidP="007B6216">
            <w:pPr>
              <w:pStyle w:val="Normal6a"/>
            </w:pPr>
            <w:r w:rsidRPr="009142CE">
              <w:t>(63)</w:t>
            </w:r>
            <w:r w:rsidRPr="009142CE">
              <w:tab/>
              <w:t xml:space="preserve">For at støtte de medlemsstater, </w:t>
            </w:r>
            <w:r w:rsidRPr="009142CE">
              <w:rPr>
                <w:b/>
                <w:bCs/>
                <w:i/>
                <w:iCs/>
              </w:rPr>
              <w:t xml:space="preserve">hvortil der foretages omfordeling som </w:t>
            </w:r>
            <w:r w:rsidRPr="009142CE">
              <w:t xml:space="preserve">en solidaritetsforanstaltning, bør der ydes finansiel bistand over EU-budgettet. </w:t>
            </w:r>
            <w:r w:rsidRPr="009142CE">
              <w:rPr>
                <w:b/>
                <w:bCs/>
                <w:i/>
                <w:iCs/>
              </w:rPr>
              <w:t xml:space="preserve">For at tilskynde medlemsstaterne til at prioritere omfordelingen af uledsagede mindreårige </w:t>
            </w:r>
            <w:r w:rsidRPr="009142CE">
              <w:t>bør</w:t>
            </w:r>
            <w:r w:rsidRPr="009142CE">
              <w:rPr>
                <w:b/>
                <w:bCs/>
                <w:i/>
                <w:iCs/>
              </w:rPr>
              <w:t xml:space="preserve"> der ydes et højere tilskyndelsesbidrag</w:t>
            </w:r>
            <w:r w:rsidRPr="009142CE">
              <w:t>.</w:t>
            </w:r>
          </w:p>
        </w:tc>
        <w:tc>
          <w:tcPr>
            <w:tcW w:w="4876" w:type="dxa"/>
          </w:tcPr>
          <w:p w14:paraId="45FE4D3C" w14:textId="77777777" w:rsidR="00E734EF" w:rsidRPr="009142CE" w:rsidRDefault="00E734EF" w:rsidP="007B6216">
            <w:pPr>
              <w:pStyle w:val="Normal6a"/>
            </w:pPr>
            <w:r w:rsidRPr="009142CE">
              <w:t>(63)</w:t>
            </w:r>
            <w:r w:rsidRPr="009142CE">
              <w:tab/>
              <w:t xml:space="preserve">For at støtte de medlemsstater, </w:t>
            </w:r>
            <w:r w:rsidRPr="009142CE">
              <w:rPr>
                <w:b/>
                <w:bCs/>
                <w:i/>
                <w:iCs/>
              </w:rPr>
              <w:t xml:space="preserve">som gennemfører </w:t>
            </w:r>
            <w:r w:rsidRPr="009142CE">
              <w:t>en solidaritetsforanstaltning</w:t>
            </w:r>
            <w:r w:rsidRPr="009142CE">
              <w:rPr>
                <w:b/>
                <w:bCs/>
                <w:i/>
                <w:iCs/>
              </w:rPr>
              <w:t xml:space="preserve"> af enhver art</w:t>
            </w:r>
            <w:r w:rsidRPr="009142CE">
              <w:t xml:space="preserve">, bør der ydes finansiel bistand over EU-budgettet. </w:t>
            </w:r>
            <w:r w:rsidRPr="009142CE">
              <w:rPr>
                <w:b/>
                <w:bCs/>
                <w:i/>
                <w:iCs/>
              </w:rPr>
              <w:t>Medlemsstaternes</w:t>
            </w:r>
            <w:r w:rsidRPr="009142CE">
              <w:t xml:space="preserve"> </w:t>
            </w:r>
            <w:r w:rsidRPr="009142CE">
              <w:rPr>
                <w:b/>
                <w:i/>
              </w:rPr>
              <w:t>grænsebeskyttelsestiltag, herunder finansiering af fysiske barrierer ved ydre grænser</w:t>
            </w:r>
            <w:r w:rsidRPr="009142CE">
              <w:t xml:space="preserve"> bør </w:t>
            </w:r>
            <w:r w:rsidRPr="009142CE">
              <w:rPr>
                <w:b/>
                <w:i/>
              </w:rPr>
              <w:t>støttes finansielt fra Unionens budget</w:t>
            </w:r>
            <w:r w:rsidRPr="009142CE">
              <w:t>.</w:t>
            </w:r>
          </w:p>
        </w:tc>
      </w:tr>
    </w:tbl>
    <w:p w14:paraId="54FAE07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78272BA" w14:textId="77777777" w:rsidR="00E734EF" w:rsidRPr="009142CE" w:rsidRDefault="00E734EF" w:rsidP="00E734EF">
      <w:r w:rsidRPr="009142CE">
        <w:rPr>
          <w:rStyle w:val="HideTWBExt"/>
          <w:noProof w:val="0"/>
          <w:color w:val="auto"/>
        </w:rPr>
        <w:t>&lt;/Amend&gt;</w:t>
      </w:r>
    </w:p>
    <w:p w14:paraId="0AA5645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675</w:t>
      </w:r>
      <w:r w:rsidRPr="009142CE">
        <w:rPr>
          <w:rStyle w:val="HideTWBExt"/>
          <w:noProof w:val="0"/>
          <w:color w:val="auto"/>
        </w:rPr>
        <w:t>&lt;/NumAm&gt;</w:t>
      </w:r>
    </w:p>
    <w:p w14:paraId="06080700"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D013BDA" w14:textId="77777777" w:rsidR="00E734EF" w:rsidRPr="009142CE" w:rsidRDefault="00E734EF" w:rsidP="00E734EF">
      <w:pPr>
        <w:pStyle w:val="NormalBold"/>
      </w:pPr>
      <w:r w:rsidRPr="009142CE">
        <w:rPr>
          <w:rStyle w:val="HideTWBExt"/>
          <w:noProof w:val="0"/>
          <w:color w:val="auto"/>
        </w:rPr>
        <w:t>&lt;/RepeatBlock-By&gt;</w:t>
      </w:r>
    </w:p>
    <w:p w14:paraId="3362048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2543290" w14:textId="77777777" w:rsidR="00E734EF" w:rsidRPr="009142CE" w:rsidRDefault="00E734EF" w:rsidP="00E734EF">
      <w:pPr>
        <w:pStyle w:val="NormalBold"/>
      </w:pPr>
      <w:r w:rsidRPr="009142CE">
        <w:rPr>
          <w:rStyle w:val="HideTWBExt"/>
          <w:noProof w:val="0"/>
          <w:color w:val="auto"/>
        </w:rPr>
        <w:t>&lt;Article&gt;</w:t>
      </w:r>
      <w:r w:rsidRPr="009142CE">
        <w:t>Betragtning 63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1045E47" w14:textId="77777777" w:rsidTr="007B6216">
        <w:trPr>
          <w:trHeight w:hRule="exact" w:val="240"/>
          <w:jc w:val="center"/>
        </w:trPr>
        <w:tc>
          <w:tcPr>
            <w:tcW w:w="9752" w:type="dxa"/>
            <w:gridSpan w:val="2"/>
          </w:tcPr>
          <w:p w14:paraId="0324ACC3" w14:textId="77777777" w:rsidR="00E734EF" w:rsidRPr="009142CE" w:rsidRDefault="00E734EF" w:rsidP="007B6216"/>
        </w:tc>
      </w:tr>
      <w:tr w:rsidR="00E734EF" w:rsidRPr="009142CE" w14:paraId="4D060A4F" w14:textId="77777777" w:rsidTr="007B6216">
        <w:trPr>
          <w:trHeight w:val="240"/>
          <w:jc w:val="center"/>
        </w:trPr>
        <w:tc>
          <w:tcPr>
            <w:tcW w:w="4876" w:type="dxa"/>
          </w:tcPr>
          <w:p w14:paraId="0FA18E6F" w14:textId="77777777" w:rsidR="00E734EF" w:rsidRPr="009142CE" w:rsidRDefault="00E734EF" w:rsidP="007B6216">
            <w:pPr>
              <w:pStyle w:val="AmColumnHeading"/>
            </w:pPr>
            <w:r w:rsidRPr="009142CE">
              <w:t>Kommissionens forslag</w:t>
            </w:r>
          </w:p>
        </w:tc>
        <w:tc>
          <w:tcPr>
            <w:tcW w:w="4876" w:type="dxa"/>
          </w:tcPr>
          <w:p w14:paraId="43E1EB20" w14:textId="77777777" w:rsidR="00E734EF" w:rsidRPr="009142CE" w:rsidRDefault="00E734EF" w:rsidP="007B6216">
            <w:pPr>
              <w:pStyle w:val="AmColumnHeading"/>
            </w:pPr>
            <w:r w:rsidRPr="009142CE">
              <w:t>Ændringsforslag</w:t>
            </w:r>
          </w:p>
        </w:tc>
      </w:tr>
      <w:tr w:rsidR="00E734EF" w:rsidRPr="009142CE" w14:paraId="4E1DB9D1" w14:textId="77777777" w:rsidTr="007B6216">
        <w:trPr>
          <w:jc w:val="center"/>
        </w:trPr>
        <w:tc>
          <w:tcPr>
            <w:tcW w:w="4876" w:type="dxa"/>
          </w:tcPr>
          <w:p w14:paraId="7BC650D0" w14:textId="77777777" w:rsidR="00E734EF" w:rsidRPr="009142CE" w:rsidRDefault="00E734EF" w:rsidP="007B6216">
            <w:pPr>
              <w:pStyle w:val="Normal6a"/>
            </w:pPr>
            <w:r w:rsidRPr="009142CE">
              <w:t>(63)</w:t>
            </w:r>
            <w:r w:rsidRPr="009142CE">
              <w:tab/>
              <w:t xml:space="preserve">For at støtte de medlemsstater, hvortil der foretages omfordeling </w:t>
            </w:r>
            <w:r w:rsidRPr="009142CE">
              <w:rPr>
                <w:b/>
                <w:bCs/>
                <w:i/>
                <w:iCs/>
              </w:rPr>
              <w:t>som en solidaritetsforanstaltning</w:t>
            </w:r>
            <w:r w:rsidRPr="009142CE">
              <w:t>, bør der ydes finansiel bistand over EU-budgettet. For at tilskynde medlemsstaterne til at prioritere omfordelingen af uledsagede mindreårige bør der ydes et højere tilskyndelsesbidrag.</w:t>
            </w:r>
          </w:p>
        </w:tc>
        <w:tc>
          <w:tcPr>
            <w:tcW w:w="4876" w:type="dxa"/>
          </w:tcPr>
          <w:p w14:paraId="02172CC9" w14:textId="77777777" w:rsidR="00E734EF" w:rsidRPr="009142CE" w:rsidRDefault="00E734EF" w:rsidP="007B6216">
            <w:pPr>
              <w:pStyle w:val="Normal6a"/>
            </w:pPr>
            <w:r w:rsidRPr="009142CE">
              <w:t>(63)</w:t>
            </w:r>
            <w:r w:rsidRPr="009142CE">
              <w:tab/>
              <w:t>For at støtte de medlemsstater, hvortil der foretages omfordeling, bør der ydes finansiel bistand over EU-budgettet. For at tilskynde medlemsstaterne til at prioritere omfordelingen af uledsagede mindreårige bør der ydes et højere tilskyndelsesbidrag.</w:t>
            </w:r>
          </w:p>
        </w:tc>
      </w:tr>
    </w:tbl>
    <w:p w14:paraId="656E538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4865EC5" w14:textId="77777777" w:rsidR="00E734EF" w:rsidRPr="009142CE" w:rsidRDefault="00E734EF" w:rsidP="00E734EF">
      <w:r w:rsidRPr="009142CE">
        <w:rPr>
          <w:rStyle w:val="HideTWBExt"/>
          <w:noProof w:val="0"/>
          <w:color w:val="auto"/>
        </w:rPr>
        <w:t>&lt;/Amend&gt;</w:t>
      </w:r>
    </w:p>
    <w:p w14:paraId="53EE4F3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676</w:t>
      </w:r>
      <w:r w:rsidRPr="009142CE">
        <w:rPr>
          <w:rStyle w:val="HideTWBExt"/>
          <w:noProof w:val="0"/>
          <w:color w:val="auto"/>
        </w:rPr>
        <w:t>&lt;/NumAm&gt;</w:t>
      </w:r>
    </w:p>
    <w:p w14:paraId="786209C2"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641D3F53" w14:textId="77777777" w:rsidR="00E734EF" w:rsidRPr="009142CE" w:rsidRDefault="00E734EF" w:rsidP="00E734EF">
      <w:pPr>
        <w:pStyle w:val="NormalBold"/>
      </w:pPr>
      <w:r w:rsidRPr="009142CE">
        <w:rPr>
          <w:rStyle w:val="HideTWBExt"/>
          <w:noProof w:val="0"/>
          <w:color w:val="auto"/>
        </w:rPr>
        <w:t>&lt;/RepeatBlock-By&gt;</w:t>
      </w:r>
    </w:p>
    <w:p w14:paraId="51134A1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C0D2BC4" w14:textId="77777777" w:rsidR="00E734EF" w:rsidRPr="009142CE" w:rsidRDefault="00E734EF" w:rsidP="00E734EF">
      <w:pPr>
        <w:pStyle w:val="NormalBold"/>
      </w:pPr>
      <w:r w:rsidRPr="009142CE">
        <w:rPr>
          <w:rStyle w:val="HideTWBExt"/>
          <w:noProof w:val="0"/>
          <w:color w:val="auto"/>
        </w:rPr>
        <w:t>&lt;Article&gt;</w:t>
      </w:r>
      <w:r w:rsidRPr="009142CE">
        <w:t>Betragtning 63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3B71B4F" w14:textId="77777777" w:rsidTr="007B6216">
        <w:trPr>
          <w:trHeight w:hRule="exact" w:val="240"/>
          <w:jc w:val="center"/>
        </w:trPr>
        <w:tc>
          <w:tcPr>
            <w:tcW w:w="9752" w:type="dxa"/>
            <w:gridSpan w:val="2"/>
          </w:tcPr>
          <w:p w14:paraId="5054E3E1" w14:textId="77777777" w:rsidR="00E734EF" w:rsidRPr="009142CE" w:rsidRDefault="00E734EF" w:rsidP="007B6216"/>
        </w:tc>
      </w:tr>
      <w:tr w:rsidR="00E734EF" w:rsidRPr="009142CE" w14:paraId="01F65930" w14:textId="77777777" w:rsidTr="007B6216">
        <w:trPr>
          <w:trHeight w:val="240"/>
          <w:jc w:val="center"/>
        </w:trPr>
        <w:tc>
          <w:tcPr>
            <w:tcW w:w="4876" w:type="dxa"/>
          </w:tcPr>
          <w:p w14:paraId="029F871C" w14:textId="77777777" w:rsidR="00E734EF" w:rsidRPr="009142CE" w:rsidRDefault="00E734EF" w:rsidP="007B6216">
            <w:pPr>
              <w:pStyle w:val="AmColumnHeading"/>
            </w:pPr>
            <w:r w:rsidRPr="009142CE">
              <w:t>Kommissionens forslag</w:t>
            </w:r>
          </w:p>
        </w:tc>
        <w:tc>
          <w:tcPr>
            <w:tcW w:w="4876" w:type="dxa"/>
          </w:tcPr>
          <w:p w14:paraId="3D0EF5BE" w14:textId="77777777" w:rsidR="00E734EF" w:rsidRPr="009142CE" w:rsidRDefault="00E734EF" w:rsidP="007B6216">
            <w:pPr>
              <w:pStyle w:val="AmColumnHeading"/>
            </w:pPr>
            <w:r w:rsidRPr="009142CE">
              <w:t>Ændringsforslag</w:t>
            </w:r>
          </w:p>
        </w:tc>
      </w:tr>
      <w:tr w:rsidR="00E734EF" w:rsidRPr="009142CE" w14:paraId="7543D8BF" w14:textId="77777777" w:rsidTr="007B6216">
        <w:trPr>
          <w:jc w:val="center"/>
        </w:trPr>
        <w:tc>
          <w:tcPr>
            <w:tcW w:w="4876" w:type="dxa"/>
          </w:tcPr>
          <w:p w14:paraId="62C844C7" w14:textId="77777777" w:rsidR="00E734EF" w:rsidRPr="009142CE" w:rsidRDefault="00E734EF" w:rsidP="007B6216">
            <w:pPr>
              <w:pStyle w:val="Normal6a"/>
            </w:pPr>
          </w:p>
        </w:tc>
        <w:tc>
          <w:tcPr>
            <w:tcW w:w="4876" w:type="dxa"/>
          </w:tcPr>
          <w:p w14:paraId="380364EE" w14:textId="77777777" w:rsidR="00E734EF" w:rsidRPr="009142CE" w:rsidRDefault="00E734EF" w:rsidP="007B6216">
            <w:pPr>
              <w:pStyle w:val="Normal6a"/>
            </w:pPr>
            <w:r w:rsidRPr="009142CE">
              <w:rPr>
                <w:b/>
                <w:i/>
              </w:rPr>
              <w:t>(63a)</w:t>
            </w:r>
            <w:r w:rsidRPr="009142CE">
              <w:tab/>
            </w:r>
            <w:r w:rsidRPr="009142CE">
              <w:rPr>
                <w:b/>
                <w:i/>
              </w:rPr>
              <w:t>Når medlemsstaterne foreslår størrelsen af deres omfordelingsbidrag, bør de tage hensyn til den omfordelingsstøtte, der tilbydes af byer og regioner, eftersom omfordeling og integration primært afhænger af aktørerne på lokalt plan. Disse er derfor centrale aktører for opnåelsen af meningsfuld solidaritet og vellykkede omfordelingsforløb.</w:t>
            </w:r>
          </w:p>
        </w:tc>
      </w:tr>
    </w:tbl>
    <w:p w14:paraId="46DF12D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6E3B5AC" w14:textId="77777777" w:rsidR="00E734EF" w:rsidRPr="009142CE" w:rsidRDefault="00E734EF" w:rsidP="00E734EF">
      <w:r w:rsidRPr="009142CE">
        <w:rPr>
          <w:rStyle w:val="HideTWBExt"/>
          <w:noProof w:val="0"/>
          <w:color w:val="auto"/>
        </w:rPr>
        <w:t>&lt;/Amend&gt;</w:t>
      </w:r>
    </w:p>
    <w:p w14:paraId="73F22BA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677</w:t>
      </w:r>
      <w:r w:rsidRPr="009142CE">
        <w:rPr>
          <w:rStyle w:val="HideTWBExt"/>
          <w:noProof w:val="0"/>
          <w:color w:val="auto"/>
        </w:rPr>
        <w:t>&lt;/NumAm&gt;</w:t>
      </w:r>
    </w:p>
    <w:p w14:paraId="2C81B874"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078E0DB0" w14:textId="77777777" w:rsidR="00E734EF" w:rsidRPr="009142CE" w:rsidRDefault="00E734EF" w:rsidP="00E734EF">
      <w:pPr>
        <w:pStyle w:val="NormalBold"/>
      </w:pPr>
      <w:r w:rsidRPr="009142CE">
        <w:rPr>
          <w:rStyle w:val="HideTWBExt"/>
          <w:noProof w:val="0"/>
          <w:color w:val="auto"/>
        </w:rPr>
        <w:t>&lt;/RepeatBlock-By&gt;</w:t>
      </w:r>
    </w:p>
    <w:p w14:paraId="6FAFE0B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94CCD22" w14:textId="77777777" w:rsidR="00E734EF" w:rsidRPr="009142CE" w:rsidRDefault="00E734EF" w:rsidP="00E734EF">
      <w:pPr>
        <w:pStyle w:val="NormalBold"/>
      </w:pPr>
      <w:r w:rsidRPr="009142CE">
        <w:rPr>
          <w:rStyle w:val="HideTWBExt"/>
          <w:noProof w:val="0"/>
          <w:color w:val="auto"/>
        </w:rPr>
        <w:t>&lt;Article&gt;</w:t>
      </w:r>
      <w:r w:rsidRPr="009142CE">
        <w:t>Betragtning 63 b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D78D07E" w14:textId="77777777" w:rsidTr="007B6216">
        <w:trPr>
          <w:trHeight w:hRule="exact" w:val="240"/>
          <w:jc w:val="center"/>
        </w:trPr>
        <w:tc>
          <w:tcPr>
            <w:tcW w:w="9752" w:type="dxa"/>
            <w:gridSpan w:val="2"/>
          </w:tcPr>
          <w:p w14:paraId="2266668C" w14:textId="77777777" w:rsidR="00E734EF" w:rsidRPr="009142CE" w:rsidRDefault="00E734EF" w:rsidP="007B6216"/>
        </w:tc>
      </w:tr>
      <w:tr w:rsidR="00E734EF" w:rsidRPr="009142CE" w14:paraId="66BE5FD2" w14:textId="77777777" w:rsidTr="007B6216">
        <w:trPr>
          <w:trHeight w:val="240"/>
          <w:jc w:val="center"/>
        </w:trPr>
        <w:tc>
          <w:tcPr>
            <w:tcW w:w="4876" w:type="dxa"/>
          </w:tcPr>
          <w:p w14:paraId="2EE33E20" w14:textId="77777777" w:rsidR="00E734EF" w:rsidRPr="009142CE" w:rsidRDefault="00E734EF" w:rsidP="007B6216">
            <w:pPr>
              <w:pStyle w:val="AmColumnHeading"/>
            </w:pPr>
            <w:r w:rsidRPr="009142CE">
              <w:t>Kommissionens forslag</w:t>
            </w:r>
          </w:p>
        </w:tc>
        <w:tc>
          <w:tcPr>
            <w:tcW w:w="4876" w:type="dxa"/>
          </w:tcPr>
          <w:p w14:paraId="5ED32EFC" w14:textId="77777777" w:rsidR="00E734EF" w:rsidRPr="009142CE" w:rsidRDefault="00E734EF" w:rsidP="007B6216">
            <w:pPr>
              <w:pStyle w:val="AmColumnHeading"/>
            </w:pPr>
            <w:r w:rsidRPr="009142CE">
              <w:t>Ændringsforslag</w:t>
            </w:r>
          </w:p>
        </w:tc>
      </w:tr>
      <w:tr w:rsidR="00E734EF" w:rsidRPr="009142CE" w14:paraId="0B1F3632" w14:textId="77777777" w:rsidTr="007B6216">
        <w:trPr>
          <w:jc w:val="center"/>
        </w:trPr>
        <w:tc>
          <w:tcPr>
            <w:tcW w:w="4876" w:type="dxa"/>
          </w:tcPr>
          <w:p w14:paraId="306EF92B" w14:textId="77777777" w:rsidR="00E734EF" w:rsidRPr="009142CE" w:rsidRDefault="00E734EF" w:rsidP="007B6216">
            <w:pPr>
              <w:pStyle w:val="Normal6a"/>
            </w:pPr>
          </w:p>
        </w:tc>
        <w:tc>
          <w:tcPr>
            <w:tcW w:w="4876" w:type="dxa"/>
          </w:tcPr>
          <w:p w14:paraId="2C59C675" w14:textId="2B402A7D" w:rsidR="00E734EF" w:rsidRPr="009142CE" w:rsidRDefault="00E734EF" w:rsidP="007B6216">
            <w:pPr>
              <w:pStyle w:val="Normal6a"/>
            </w:pPr>
            <w:r w:rsidRPr="009142CE">
              <w:rPr>
                <w:b/>
                <w:i/>
              </w:rPr>
              <w:t>(63b)</w:t>
            </w:r>
            <w:r w:rsidRPr="009142CE">
              <w:tab/>
            </w:r>
            <w:r w:rsidRPr="009142CE">
              <w:rPr>
                <w:b/>
                <w:i/>
              </w:rPr>
              <w:t>Hvor medlemsstater modtager finansiel støtte til omfordeling, navnlig i overensstemmelse med artikel 72, stk. 2, i forordningen, bør de sikre, at de lokale og regionale myndigheder, der understøtter omfordelingsprocessen, får gavn af denne finansielle støtte. Til det formål bør medlemsstaterne træffe foranstaltninger til støtte for de pågældende lokale og regionale myndigheder som f.eks. levering af information, teknisk støtte og en reduktion af unødige administrative barrierer.</w:t>
            </w:r>
          </w:p>
        </w:tc>
      </w:tr>
    </w:tbl>
    <w:p w14:paraId="476EDEC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3653E21" w14:textId="77777777" w:rsidR="00E734EF" w:rsidRPr="009142CE" w:rsidRDefault="00E734EF" w:rsidP="00E734EF">
      <w:r w:rsidRPr="009142CE">
        <w:rPr>
          <w:rStyle w:val="HideTWBExt"/>
          <w:noProof w:val="0"/>
          <w:color w:val="auto"/>
        </w:rPr>
        <w:t>&lt;/Amend&gt;</w:t>
      </w:r>
    </w:p>
    <w:p w14:paraId="3CECB7B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678</w:t>
      </w:r>
      <w:r w:rsidRPr="009142CE">
        <w:rPr>
          <w:rStyle w:val="HideTWBExt"/>
          <w:noProof w:val="0"/>
          <w:color w:val="auto"/>
        </w:rPr>
        <w:t>&lt;/NumAm&gt;</w:t>
      </w:r>
    </w:p>
    <w:p w14:paraId="604FB96C"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6D894B68" w14:textId="77777777" w:rsidR="00E734EF" w:rsidRPr="009142CE" w:rsidRDefault="00E734EF" w:rsidP="00E734EF">
      <w:pPr>
        <w:pStyle w:val="NormalBold"/>
      </w:pPr>
      <w:r w:rsidRPr="009142CE">
        <w:rPr>
          <w:rStyle w:val="HideTWBExt"/>
          <w:noProof w:val="0"/>
          <w:color w:val="auto"/>
        </w:rPr>
        <w:t>&lt;/RepeatBlock-By&gt;</w:t>
      </w:r>
    </w:p>
    <w:p w14:paraId="471ED98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58CF155" w14:textId="77777777" w:rsidR="00E734EF" w:rsidRPr="009142CE" w:rsidRDefault="00E734EF" w:rsidP="00E734EF">
      <w:pPr>
        <w:pStyle w:val="NormalBold"/>
      </w:pPr>
      <w:r w:rsidRPr="009142CE">
        <w:rPr>
          <w:rStyle w:val="HideTWBExt"/>
          <w:noProof w:val="0"/>
          <w:color w:val="auto"/>
        </w:rPr>
        <w:t>&lt;Article&gt;</w:t>
      </w:r>
      <w:r w:rsidRPr="009142CE">
        <w:t>Betragtning 63 c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50F60E3" w14:textId="77777777" w:rsidTr="007B6216">
        <w:trPr>
          <w:trHeight w:hRule="exact" w:val="240"/>
          <w:jc w:val="center"/>
        </w:trPr>
        <w:tc>
          <w:tcPr>
            <w:tcW w:w="9752" w:type="dxa"/>
            <w:gridSpan w:val="2"/>
          </w:tcPr>
          <w:p w14:paraId="0B130E11" w14:textId="77777777" w:rsidR="00E734EF" w:rsidRPr="009142CE" w:rsidRDefault="00E734EF" w:rsidP="007B6216"/>
        </w:tc>
      </w:tr>
      <w:tr w:rsidR="00E734EF" w:rsidRPr="009142CE" w14:paraId="75C05E46" w14:textId="77777777" w:rsidTr="007B6216">
        <w:trPr>
          <w:trHeight w:val="240"/>
          <w:jc w:val="center"/>
        </w:trPr>
        <w:tc>
          <w:tcPr>
            <w:tcW w:w="4876" w:type="dxa"/>
          </w:tcPr>
          <w:p w14:paraId="6A04E5F0" w14:textId="77777777" w:rsidR="00E734EF" w:rsidRPr="009142CE" w:rsidRDefault="00E734EF" w:rsidP="007B6216">
            <w:pPr>
              <w:pStyle w:val="AmColumnHeading"/>
            </w:pPr>
            <w:r w:rsidRPr="009142CE">
              <w:t>Kommissionens forslag</w:t>
            </w:r>
          </w:p>
        </w:tc>
        <w:tc>
          <w:tcPr>
            <w:tcW w:w="4876" w:type="dxa"/>
          </w:tcPr>
          <w:p w14:paraId="58F62398" w14:textId="77777777" w:rsidR="00E734EF" w:rsidRPr="009142CE" w:rsidRDefault="00E734EF" w:rsidP="007B6216">
            <w:pPr>
              <w:pStyle w:val="AmColumnHeading"/>
            </w:pPr>
            <w:r w:rsidRPr="009142CE">
              <w:t>Ændringsforslag</w:t>
            </w:r>
          </w:p>
        </w:tc>
      </w:tr>
      <w:tr w:rsidR="00E734EF" w:rsidRPr="009142CE" w14:paraId="41D88CAB" w14:textId="77777777" w:rsidTr="007B6216">
        <w:trPr>
          <w:jc w:val="center"/>
        </w:trPr>
        <w:tc>
          <w:tcPr>
            <w:tcW w:w="4876" w:type="dxa"/>
          </w:tcPr>
          <w:p w14:paraId="6FED9E62" w14:textId="77777777" w:rsidR="00E734EF" w:rsidRPr="009142CE" w:rsidRDefault="00E734EF" w:rsidP="007B6216">
            <w:pPr>
              <w:pStyle w:val="Normal6a"/>
            </w:pPr>
          </w:p>
        </w:tc>
        <w:tc>
          <w:tcPr>
            <w:tcW w:w="4876" w:type="dxa"/>
          </w:tcPr>
          <w:p w14:paraId="09E218A8" w14:textId="57AAD081" w:rsidR="00E734EF" w:rsidRPr="009142CE" w:rsidRDefault="00E734EF" w:rsidP="007B6216">
            <w:pPr>
              <w:pStyle w:val="Normal6a"/>
            </w:pPr>
            <w:r w:rsidRPr="009142CE">
              <w:rPr>
                <w:b/>
                <w:i/>
              </w:rPr>
              <w:t>(63c)</w:t>
            </w:r>
            <w:r w:rsidRPr="009142CE">
              <w:tab/>
            </w:r>
            <w:r w:rsidRPr="009142CE">
              <w:rPr>
                <w:b/>
                <w:i/>
              </w:rPr>
              <w:t>I betragtning af den afgørende rolle, som lokale og regionale myndigheder spiller i forbindelse med omfordeling</w:t>
            </w:r>
            <w:r w:rsidR="00D91812" w:rsidRPr="009142CE">
              <w:rPr>
                <w:b/>
                <w:i/>
              </w:rPr>
              <w:t>,</w:t>
            </w:r>
            <w:r w:rsidRPr="009142CE">
              <w:rPr>
                <w:b/>
                <w:i/>
              </w:rPr>
              <w:t xml:space="preserve"> bør medlemsstaterne sikre, at de lokale myndigheder, som måtte ønske det, kan deltage i omfordelingsprocessen.</w:t>
            </w:r>
          </w:p>
        </w:tc>
      </w:tr>
    </w:tbl>
    <w:p w14:paraId="2B99595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504EA38" w14:textId="77777777" w:rsidR="00E734EF" w:rsidRPr="009142CE" w:rsidRDefault="00E734EF" w:rsidP="00E734EF">
      <w:r w:rsidRPr="009142CE">
        <w:rPr>
          <w:rStyle w:val="HideTWBExt"/>
          <w:noProof w:val="0"/>
          <w:color w:val="auto"/>
        </w:rPr>
        <w:t>&lt;/Amend&gt;</w:t>
      </w:r>
    </w:p>
    <w:p w14:paraId="54EBFA4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679</w:t>
      </w:r>
      <w:r w:rsidRPr="009142CE">
        <w:rPr>
          <w:rStyle w:val="HideTWBExt"/>
          <w:noProof w:val="0"/>
          <w:color w:val="auto"/>
        </w:rPr>
        <w:t>&lt;/NumAm&gt;</w:t>
      </w:r>
    </w:p>
    <w:p w14:paraId="7BED3E52"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577CC966" w14:textId="77777777" w:rsidR="00E734EF" w:rsidRPr="009142CE" w:rsidRDefault="00E734EF" w:rsidP="00E734EF">
      <w:pPr>
        <w:pStyle w:val="NormalBold"/>
      </w:pPr>
      <w:r w:rsidRPr="009142CE">
        <w:rPr>
          <w:rStyle w:val="HideTWBExt"/>
          <w:noProof w:val="0"/>
          <w:color w:val="auto"/>
        </w:rPr>
        <w:t>&lt;/RepeatBlock-By&gt;</w:t>
      </w:r>
    </w:p>
    <w:p w14:paraId="6947206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8B2DACB" w14:textId="77777777" w:rsidR="00E734EF" w:rsidRPr="009142CE" w:rsidRDefault="00E734EF" w:rsidP="00E734EF">
      <w:pPr>
        <w:pStyle w:val="NormalBold"/>
      </w:pPr>
      <w:r w:rsidRPr="009142CE">
        <w:rPr>
          <w:rStyle w:val="HideTWBExt"/>
          <w:noProof w:val="0"/>
          <w:color w:val="auto"/>
        </w:rPr>
        <w:t>&lt;Article&gt;</w:t>
      </w:r>
      <w:r w:rsidRPr="009142CE">
        <w:t>Betragtning 64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FAB96CC" w14:textId="77777777" w:rsidTr="007B6216">
        <w:trPr>
          <w:trHeight w:hRule="exact" w:val="240"/>
          <w:jc w:val="center"/>
        </w:trPr>
        <w:tc>
          <w:tcPr>
            <w:tcW w:w="9752" w:type="dxa"/>
            <w:gridSpan w:val="2"/>
          </w:tcPr>
          <w:p w14:paraId="3080939C" w14:textId="77777777" w:rsidR="00E734EF" w:rsidRPr="009142CE" w:rsidRDefault="00E734EF" w:rsidP="007B6216"/>
        </w:tc>
      </w:tr>
      <w:tr w:rsidR="00E734EF" w:rsidRPr="009142CE" w14:paraId="660DEE29" w14:textId="77777777" w:rsidTr="007B6216">
        <w:trPr>
          <w:trHeight w:val="240"/>
          <w:jc w:val="center"/>
        </w:trPr>
        <w:tc>
          <w:tcPr>
            <w:tcW w:w="4876" w:type="dxa"/>
          </w:tcPr>
          <w:p w14:paraId="04C4E2C2" w14:textId="77777777" w:rsidR="00E734EF" w:rsidRPr="009142CE" w:rsidRDefault="00E734EF" w:rsidP="007B6216">
            <w:pPr>
              <w:pStyle w:val="AmColumnHeading"/>
            </w:pPr>
            <w:r w:rsidRPr="009142CE">
              <w:t>Kommissionens forslag</w:t>
            </w:r>
          </w:p>
        </w:tc>
        <w:tc>
          <w:tcPr>
            <w:tcW w:w="4876" w:type="dxa"/>
          </w:tcPr>
          <w:p w14:paraId="103BED5E" w14:textId="77777777" w:rsidR="00E734EF" w:rsidRPr="009142CE" w:rsidRDefault="00E734EF" w:rsidP="007B6216">
            <w:pPr>
              <w:pStyle w:val="AmColumnHeading"/>
            </w:pPr>
            <w:r w:rsidRPr="009142CE">
              <w:t>Ændringsforslag</w:t>
            </w:r>
          </w:p>
        </w:tc>
      </w:tr>
      <w:tr w:rsidR="00E734EF" w:rsidRPr="009142CE" w14:paraId="7347E7F3" w14:textId="77777777" w:rsidTr="007B6216">
        <w:trPr>
          <w:jc w:val="center"/>
        </w:trPr>
        <w:tc>
          <w:tcPr>
            <w:tcW w:w="4876" w:type="dxa"/>
          </w:tcPr>
          <w:p w14:paraId="3F7691E2" w14:textId="77777777" w:rsidR="00E734EF" w:rsidRPr="009142CE" w:rsidRDefault="00E734EF" w:rsidP="007B6216">
            <w:pPr>
              <w:pStyle w:val="Normal6a"/>
            </w:pPr>
            <w:r w:rsidRPr="009142CE">
              <w:t>(64)</w:t>
            </w:r>
            <w:r w:rsidRPr="009142CE">
              <w:tab/>
              <w:t>Gennemførelsen af denne forordning kan lettes og gøres mere effektiv gennem bilaterale aftaler mellem medlemsstaterne med henblik på at forbedre kommunikationen mellem de kompetente tjenester</w:t>
            </w:r>
            <w:r w:rsidRPr="009142CE">
              <w:rPr>
                <w:b/>
                <w:bCs/>
                <w:i/>
                <w:iCs/>
              </w:rPr>
              <w:t>,</w:t>
            </w:r>
            <w:r w:rsidRPr="009142CE">
              <w:t xml:space="preserve"> </w:t>
            </w:r>
            <w:r w:rsidRPr="009142CE">
              <w:rPr>
                <w:b/>
                <w:bCs/>
                <w:i/>
                <w:iCs/>
              </w:rPr>
              <w:t>afkorte procedurefristerne,</w:t>
            </w:r>
            <w:r w:rsidRPr="009142CE">
              <w:t xml:space="preserve"> forenkle behandlingen af anmodninger om overtagelse </w:t>
            </w:r>
            <w:r w:rsidRPr="009142CE">
              <w:rPr>
                <w:b/>
                <w:bCs/>
                <w:i/>
                <w:iCs/>
              </w:rPr>
              <w:t>eller tilbagetagelse eller fastlægge procedurer for gennemførelse af overførslerne</w:t>
            </w:r>
            <w:r w:rsidRPr="009142CE">
              <w:t>.</w:t>
            </w:r>
          </w:p>
        </w:tc>
        <w:tc>
          <w:tcPr>
            <w:tcW w:w="4876" w:type="dxa"/>
          </w:tcPr>
          <w:p w14:paraId="42C74FA9" w14:textId="77777777" w:rsidR="00E734EF" w:rsidRPr="009142CE" w:rsidRDefault="00E734EF" w:rsidP="007B6216">
            <w:pPr>
              <w:pStyle w:val="Normal6a"/>
            </w:pPr>
            <w:r w:rsidRPr="009142CE">
              <w:t>(64)</w:t>
            </w:r>
            <w:r w:rsidRPr="009142CE">
              <w:tab/>
              <w:t xml:space="preserve">Gennemførelsen af denne forordning kan lettes og gøres mere effektiv gennem bilaterale aftaler mellem medlemsstaterne med henblik på at forbedre kommunikationen mellem de kompetente tjenester </w:t>
            </w:r>
            <w:r w:rsidRPr="009142CE">
              <w:rPr>
                <w:b/>
                <w:bCs/>
                <w:i/>
                <w:iCs/>
              </w:rPr>
              <w:t>og</w:t>
            </w:r>
            <w:r w:rsidRPr="009142CE">
              <w:t xml:space="preserve"> forenkle behandlingen af anmodninger om overtagelse.</w:t>
            </w:r>
          </w:p>
        </w:tc>
      </w:tr>
    </w:tbl>
    <w:p w14:paraId="289A422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0E882CC" w14:textId="77777777" w:rsidR="00E734EF" w:rsidRPr="009142CE" w:rsidRDefault="00E734EF" w:rsidP="00E734EF">
      <w:r w:rsidRPr="009142CE">
        <w:rPr>
          <w:rStyle w:val="HideTWBExt"/>
          <w:noProof w:val="0"/>
          <w:color w:val="auto"/>
        </w:rPr>
        <w:t>&lt;/Amend&gt;</w:t>
      </w:r>
    </w:p>
    <w:p w14:paraId="09FF6B0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680</w:t>
      </w:r>
      <w:r w:rsidRPr="009142CE">
        <w:rPr>
          <w:rStyle w:val="HideTWBExt"/>
          <w:noProof w:val="0"/>
          <w:color w:val="auto"/>
        </w:rPr>
        <w:t>&lt;/NumAm&gt;</w:t>
      </w:r>
    </w:p>
    <w:p w14:paraId="26BABE98"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652EA422" w14:textId="77777777" w:rsidR="00E734EF" w:rsidRPr="009142CE" w:rsidRDefault="00E734EF" w:rsidP="00E734EF">
      <w:pPr>
        <w:pStyle w:val="NormalBold"/>
      </w:pPr>
      <w:r w:rsidRPr="009142CE">
        <w:rPr>
          <w:rStyle w:val="HideTWBExt"/>
          <w:noProof w:val="0"/>
          <w:color w:val="auto"/>
        </w:rPr>
        <w:t>&lt;/RepeatBlock-By&gt;</w:t>
      </w:r>
    </w:p>
    <w:p w14:paraId="495BA12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B42A8EA" w14:textId="77777777" w:rsidR="00E734EF" w:rsidRPr="009142CE" w:rsidRDefault="00E734EF" w:rsidP="00E734EF">
      <w:pPr>
        <w:pStyle w:val="NormalBold"/>
      </w:pPr>
      <w:r w:rsidRPr="009142CE">
        <w:rPr>
          <w:rStyle w:val="HideTWBExt"/>
          <w:noProof w:val="0"/>
          <w:color w:val="auto"/>
        </w:rPr>
        <w:t>&lt;Article&gt;</w:t>
      </w:r>
      <w:r w:rsidRPr="009142CE">
        <w:t>Betragtning 64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F80EB8D" w14:textId="77777777" w:rsidTr="007B6216">
        <w:trPr>
          <w:trHeight w:hRule="exact" w:val="240"/>
          <w:jc w:val="center"/>
        </w:trPr>
        <w:tc>
          <w:tcPr>
            <w:tcW w:w="9752" w:type="dxa"/>
            <w:gridSpan w:val="2"/>
          </w:tcPr>
          <w:p w14:paraId="2756FEFD" w14:textId="77777777" w:rsidR="00E734EF" w:rsidRPr="009142CE" w:rsidRDefault="00E734EF" w:rsidP="007B6216"/>
        </w:tc>
      </w:tr>
      <w:tr w:rsidR="00E734EF" w:rsidRPr="009142CE" w14:paraId="0B6E2AA4" w14:textId="77777777" w:rsidTr="007B6216">
        <w:trPr>
          <w:trHeight w:val="240"/>
          <w:jc w:val="center"/>
        </w:trPr>
        <w:tc>
          <w:tcPr>
            <w:tcW w:w="4876" w:type="dxa"/>
          </w:tcPr>
          <w:p w14:paraId="1FD9708B" w14:textId="77777777" w:rsidR="00E734EF" w:rsidRPr="009142CE" w:rsidRDefault="00E734EF" w:rsidP="007B6216">
            <w:pPr>
              <w:pStyle w:val="AmColumnHeading"/>
            </w:pPr>
            <w:r w:rsidRPr="009142CE">
              <w:t>Kommissionens forslag</w:t>
            </w:r>
          </w:p>
        </w:tc>
        <w:tc>
          <w:tcPr>
            <w:tcW w:w="4876" w:type="dxa"/>
          </w:tcPr>
          <w:p w14:paraId="73BF42AF" w14:textId="77777777" w:rsidR="00E734EF" w:rsidRPr="009142CE" w:rsidRDefault="00E734EF" w:rsidP="007B6216">
            <w:pPr>
              <w:pStyle w:val="AmColumnHeading"/>
            </w:pPr>
            <w:r w:rsidRPr="009142CE">
              <w:t>Ændringsforslag</w:t>
            </w:r>
          </w:p>
        </w:tc>
      </w:tr>
      <w:tr w:rsidR="00E734EF" w:rsidRPr="009142CE" w14:paraId="04B4E7A5" w14:textId="77777777" w:rsidTr="007B6216">
        <w:trPr>
          <w:jc w:val="center"/>
        </w:trPr>
        <w:tc>
          <w:tcPr>
            <w:tcW w:w="4876" w:type="dxa"/>
          </w:tcPr>
          <w:p w14:paraId="1C667AD2" w14:textId="77777777" w:rsidR="00E734EF" w:rsidRPr="009142CE" w:rsidRDefault="00E734EF" w:rsidP="007B6216">
            <w:pPr>
              <w:pStyle w:val="Normal6a"/>
            </w:pPr>
            <w:r w:rsidRPr="009142CE">
              <w:t>(64)</w:t>
            </w:r>
            <w:r w:rsidRPr="009142CE">
              <w:tab/>
              <w:t>Gennemførelsen af denne forordning kan lettes og gøres mere effektiv gennem bilaterale aftaler mellem medlemsstaterne med henblik på at forbedre kommunikationen mellem de kompetente tjenester</w:t>
            </w:r>
            <w:r w:rsidRPr="009142CE">
              <w:rPr>
                <w:b/>
                <w:bCs/>
                <w:i/>
                <w:iCs/>
              </w:rPr>
              <w:t>,</w:t>
            </w:r>
            <w:r w:rsidRPr="009142CE">
              <w:t xml:space="preserve"> </w:t>
            </w:r>
            <w:r w:rsidRPr="009142CE">
              <w:rPr>
                <w:b/>
                <w:bCs/>
                <w:i/>
                <w:iCs/>
              </w:rPr>
              <w:t>afkorte procedurefristerne,</w:t>
            </w:r>
            <w:r w:rsidRPr="009142CE">
              <w:t xml:space="preserve"> forenkle behandlingen af anmodninger om overtagelse </w:t>
            </w:r>
            <w:r w:rsidRPr="009142CE">
              <w:rPr>
                <w:b/>
                <w:bCs/>
                <w:i/>
                <w:iCs/>
              </w:rPr>
              <w:t>eller tilbagetagelse eller fastlægge procedurer for gennemførelse af overførslerne</w:t>
            </w:r>
            <w:r w:rsidRPr="009142CE">
              <w:t>.</w:t>
            </w:r>
          </w:p>
        </w:tc>
        <w:tc>
          <w:tcPr>
            <w:tcW w:w="4876" w:type="dxa"/>
          </w:tcPr>
          <w:p w14:paraId="22828855" w14:textId="77777777" w:rsidR="00E734EF" w:rsidRPr="009142CE" w:rsidRDefault="00E734EF" w:rsidP="007B6216">
            <w:pPr>
              <w:pStyle w:val="Normal6a"/>
            </w:pPr>
            <w:r w:rsidRPr="009142CE">
              <w:t>(64)</w:t>
            </w:r>
            <w:r w:rsidRPr="009142CE">
              <w:tab/>
              <w:t xml:space="preserve">Gennemførelsen af denne forordning kan lettes og gøres mere effektiv gennem bilaterale aftaler mellem medlemsstaterne med henblik på at forbedre kommunikationen mellem de kompetente tjenester </w:t>
            </w:r>
            <w:r w:rsidRPr="009142CE">
              <w:rPr>
                <w:b/>
                <w:bCs/>
                <w:i/>
                <w:iCs/>
              </w:rPr>
              <w:t>og</w:t>
            </w:r>
            <w:r w:rsidRPr="009142CE">
              <w:t xml:space="preserve"> forenkle behandlingen af anmodninger om overtagelse.</w:t>
            </w:r>
          </w:p>
        </w:tc>
      </w:tr>
    </w:tbl>
    <w:p w14:paraId="2B27525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8EFD05" w14:textId="77777777" w:rsidR="00E734EF" w:rsidRPr="009142CE" w:rsidRDefault="00E734EF" w:rsidP="00E734EF">
      <w:r w:rsidRPr="009142CE">
        <w:rPr>
          <w:rStyle w:val="HideTWBExt"/>
          <w:noProof w:val="0"/>
          <w:color w:val="auto"/>
        </w:rPr>
        <w:t>&lt;/Amend&gt;</w:t>
      </w:r>
    </w:p>
    <w:p w14:paraId="41BAAFB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681</w:t>
      </w:r>
      <w:r w:rsidRPr="009142CE">
        <w:rPr>
          <w:rStyle w:val="HideTWBExt"/>
          <w:noProof w:val="0"/>
          <w:color w:val="auto"/>
        </w:rPr>
        <w:t>&lt;/NumAm&gt;</w:t>
      </w:r>
    </w:p>
    <w:p w14:paraId="31F51BF6" w14:textId="77777777" w:rsidR="00E734EF" w:rsidRPr="009142CE" w:rsidRDefault="00E734EF" w:rsidP="00E734EF">
      <w:pPr>
        <w:pStyle w:val="NormalBold"/>
      </w:pPr>
      <w:r w:rsidRPr="009142CE">
        <w:rPr>
          <w:rStyle w:val="HideTWBExt"/>
          <w:noProof w:val="0"/>
          <w:color w:val="auto"/>
        </w:rPr>
        <w:t>&lt;RepeatBlock-By&gt;&lt;Members&gt;</w:t>
      </w:r>
      <w:r w:rsidRPr="009142CE">
        <w:t>Charlie Weimers, Laura Huhtasaari, Peter Kofod</w:t>
      </w:r>
      <w:r w:rsidRPr="009142CE">
        <w:rPr>
          <w:rStyle w:val="HideTWBExt"/>
          <w:noProof w:val="0"/>
          <w:color w:val="auto"/>
        </w:rPr>
        <w:t>&lt;/Members&gt;</w:t>
      </w:r>
    </w:p>
    <w:p w14:paraId="233E8396" w14:textId="77777777" w:rsidR="00E734EF" w:rsidRPr="009142CE" w:rsidRDefault="00E734EF" w:rsidP="00E734EF">
      <w:pPr>
        <w:pStyle w:val="NormalBold"/>
      </w:pPr>
      <w:r w:rsidRPr="009142CE">
        <w:rPr>
          <w:rStyle w:val="HideTWBExt"/>
          <w:noProof w:val="0"/>
          <w:color w:val="auto"/>
        </w:rPr>
        <w:t>&lt;/RepeatBlock-By&gt;</w:t>
      </w:r>
    </w:p>
    <w:p w14:paraId="304AD57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1EB9350" w14:textId="77777777" w:rsidR="00E734EF" w:rsidRPr="009142CE" w:rsidRDefault="00E734EF" w:rsidP="00E734EF">
      <w:pPr>
        <w:pStyle w:val="NormalBold"/>
      </w:pPr>
      <w:r w:rsidRPr="009142CE">
        <w:rPr>
          <w:rStyle w:val="HideTWBExt"/>
          <w:noProof w:val="0"/>
          <w:color w:val="auto"/>
        </w:rPr>
        <w:t>&lt;Article&gt;</w:t>
      </w:r>
      <w:r w:rsidRPr="009142CE">
        <w:t>Betragtning 64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F81C10D" w14:textId="77777777" w:rsidTr="007B6216">
        <w:trPr>
          <w:trHeight w:hRule="exact" w:val="240"/>
          <w:jc w:val="center"/>
        </w:trPr>
        <w:tc>
          <w:tcPr>
            <w:tcW w:w="9752" w:type="dxa"/>
            <w:gridSpan w:val="2"/>
          </w:tcPr>
          <w:p w14:paraId="057F4B8B" w14:textId="77777777" w:rsidR="00E734EF" w:rsidRPr="009142CE" w:rsidRDefault="00E734EF" w:rsidP="007B6216"/>
        </w:tc>
      </w:tr>
      <w:tr w:rsidR="00E734EF" w:rsidRPr="009142CE" w14:paraId="5DD9C650" w14:textId="77777777" w:rsidTr="007B6216">
        <w:trPr>
          <w:trHeight w:val="240"/>
          <w:jc w:val="center"/>
        </w:trPr>
        <w:tc>
          <w:tcPr>
            <w:tcW w:w="4876" w:type="dxa"/>
          </w:tcPr>
          <w:p w14:paraId="2FD7FA59" w14:textId="77777777" w:rsidR="00E734EF" w:rsidRPr="009142CE" w:rsidRDefault="00E734EF" w:rsidP="007B6216">
            <w:pPr>
              <w:pStyle w:val="AmColumnHeading"/>
            </w:pPr>
            <w:r w:rsidRPr="009142CE">
              <w:t>Kommissionens forslag</w:t>
            </w:r>
          </w:p>
        </w:tc>
        <w:tc>
          <w:tcPr>
            <w:tcW w:w="4876" w:type="dxa"/>
          </w:tcPr>
          <w:p w14:paraId="0BABEE18" w14:textId="77777777" w:rsidR="00E734EF" w:rsidRPr="009142CE" w:rsidRDefault="00E734EF" w:rsidP="007B6216">
            <w:pPr>
              <w:pStyle w:val="AmColumnHeading"/>
            </w:pPr>
            <w:r w:rsidRPr="009142CE">
              <w:t>Ændringsforslag</w:t>
            </w:r>
          </w:p>
        </w:tc>
      </w:tr>
      <w:tr w:rsidR="00E734EF" w:rsidRPr="009142CE" w14:paraId="67C051BA" w14:textId="77777777" w:rsidTr="007B6216">
        <w:trPr>
          <w:jc w:val="center"/>
        </w:trPr>
        <w:tc>
          <w:tcPr>
            <w:tcW w:w="4876" w:type="dxa"/>
          </w:tcPr>
          <w:p w14:paraId="0699E2BA" w14:textId="77777777" w:rsidR="00E734EF" w:rsidRPr="009142CE" w:rsidRDefault="00E734EF" w:rsidP="007B6216">
            <w:pPr>
              <w:pStyle w:val="Normal6a"/>
            </w:pPr>
            <w:r w:rsidRPr="009142CE">
              <w:t>(64)</w:t>
            </w:r>
            <w:r w:rsidRPr="009142CE">
              <w:tab/>
              <w:t xml:space="preserve">Gennemførelsen af denne forordning kan lettes og gøres mere effektiv gennem bilaterale aftaler mellem medlemsstaterne </w:t>
            </w:r>
            <w:r w:rsidRPr="009142CE">
              <w:rPr>
                <w:b/>
                <w:bCs/>
                <w:i/>
                <w:iCs/>
              </w:rPr>
              <w:t>med henblik på at forbedre kommunikationen mellem de kompetente tjenester, afkorte procedurefristerne, forenkle behandlingen af anmodninger om overtagelse eller tilbagetagelse eller fastlægge procedurer for gennemførelse af overførslerne</w:t>
            </w:r>
            <w:r w:rsidRPr="009142CE">
              <w:t>.</w:t>
            </w:r>
          </w:p>
        </w:tc>
        <w:tc>
          <w:tcPr>
            <w:tcW w:w="4876" w:type="dxa"/>
          </w:tcPr>
          <w:p w14:paraId="589BB01E" w14:textId="77777777" w:rsidR="00E734EF" w:rsidRPr="009142CE" w:rsidRDefault="00E734EF" w:rsidP="007B6216">
            <w:pPr>
              <w:pStyle w:val="Normal6a"/>
            </w:pPr>
            <w:r w:rsidRPr="009142CE">
              <w:t>(64)</w:t>
            </w:r>
            <w:r w:rsidRPr="009142CE">
              <w:tab/>
              <w:t xml:space="preserve">Gennemførelsen af denne forordning kan lettes og gøres mere effektiv gennem bilaterale </w:t>
            </w:r>
            <w:r w:rsidRPr="009142CE">
              <w:rPr>
                <w:b/>
                <w:i/>
              </w:rPr>
              <w:t>eller multilaterale</w:t>
            </w:r>
            <w:r w:rsidRPr="009142CE">
              <w:t xml:space="preserve"> aftaler mellem medlemsstaterne </w:t>
            </w:r>
            <w:r w:rsidRPr="009142CE">
              <w:rPr>
                <w:b/>
                <w:i/>
              </w:rPr>
              <w:t>eller Den Europæiske Union og partnerstater i tredjelande, dvs. aftaler, hvori metoderne for drift, finansiering og forvaltning af modtagelsescentre i partnerstaten uden for Unionen</w:t>
            </w:r>
            <w:r w:rsidRPr="009142CE">
              <w:t xml:space="preserve"> </w:t>
            </w:r>
            <w:r w:rsidRPr="009142CE">
              <w:rPr>
                <w:b/>
                <w:bCs/>
                <w:i/>
                <w:iCs/>
              </w:rPr>
              <w:t>fastlægges</w:t>
            </w:r>
            <w:r w:rsidRPr="009142CE">
              <w:t>.</w:t>
            </w:r>
          </w:p>
        </w:tc>
      </w:tr>
    </w:tbl>
    <w:p w14:paraId="580C3CD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885D525" w14:textId="77777777" w:rsidR="00E734EF" w:rsidRPr="009142CE" w:rsidRDefault="00E734EF" w:rsidP="00E734EF">
      <w:r w:rsidRPr="009142CE">
        <w:rPr>
          <w:rStyle w:val="HideTWBExt"/>
          <w:noProof w:val="0"/>
          <w:color w:val="auto"/>
        </w:rPr>
        <w:t>&lt;/Amend&gt;</w:t>
      </w:r>
    </w:p>
    <w:p w14:paraId="090838B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682</w:t>
      </w:r>
      <w:r w:rsidRPr="009142CE">
        <w:rPr>
          <w:rStyle w:val="HideTWBExt"/>
          <w:noProof w:val="0"/>
          <w:color w:val="auto"/>
        </w:rPr>
        <w:t>&lt;/NumAm&gt;</w:t>
      </w:r>
    </w:p>
    <w:p w14:paraId="1B750EF0"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74CADF15" w14:textId="77777777" w:rsidR="00E734EF" w:rsidRPr="009142CE" w:rsidRDefault="00E734EF" w:rsidP="00E734EF">
      <w:pPr>
        <w:pStyle w:val="NormalBold"/>
      </w:pPr>
      <w:r w:rsidRPr="009142CE">
        <w:rPr>
          <w:rStyle w:val="HideTWBExt"/>
          <w:noProof w:val="0"/>
          <w:color w:val="auto"/>
        </w:rPr>
        <w:t>&lt;/RepeatBlock-By&gt;</w:t>
      </w:r>
    </w:p>
    <w:p w14:paraId="25DD16E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DC543F6" w14:textId="77777777" w:rsidR="00E734EF" w:rsidRPr="009142CE" w:rsidRDefault="00E734EF" w:rsidP="00E734EF">
      <w:pPr>
        <w:pStyle w:val="NormalBold"/>
      </w:pPr>
      <w:r w:rsidRPr="009142CE">
        <w:rPr>
          <w:rStyle w:val="HideTWBExt"/>
          <w:noProof w:val="0"/>
          <w:color w:val="auto"/>
        </w:rPr>
        <w:t>&lt;Article&gt;</w:t>
      </w:r>
      <w:r w:rsidRPr="009142CE">
        <w:t>Betragtning 64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AB58F4C" w14:textId="77777777" w:rsidTr="007B6216">
        <w:trPr>
          <w:trHeight w:hRule="exact" w:val="240"/>
          <w:jc w:val="center"/>
        </w:trPr>
        <w:tc>
          <w:tcPr>
            <w:tcW w:w="9752" w:type="dxa"/>
            <w:gridSpan w:val="2"/>
          </w:tcPr>
          <w:p w14:paraId="03CD013F" w14:textId="77777777" w:rsidR="00E734EF" w:rsidRPr="009142CE" w:rsidRDefault="00E734EF" w:rsidP="007B6216"/>
        </w:tc>
      </w:tr>
      <w:tr w:rsidR="00E734EF" w:rsidRPr="009142CE" w14:paraId="19E2B022" w14:textId="77777777" w:rsidTr="007B6216">
        <w:trPr>
          <w:trHeight w:val="240"/>
          <w:jc w:val="center"/>
        </w:trPr>
        <w:tc>
          <w:tcPr>
            <w:tcW w:w="4876" w:type="dxa"/>
          </w:tcPr>
          <w:p w14:paraId="52474667" w14:textId="77777777" w:rsidR="00E734EF" w:rsidRPr="009142CE" w:rsidRDefault="00E734EF" w:rsidP="007B6216">
            <w:pPr>
              <w:pStyle w:val="AmColumnHeading"/>
            </w:pPr>
            <w:r w:rsidRPr="009142CE">
              <w:t>Kommissionens forslag</w:t>
            </w:r>
          </w:p>
        </w:tc>
        <w:tc>
          <w:tcPr>
            <w:tcW w:w="4876" w:type="dxa"/>
          </w:tcPr>
          <w:p w14:paraId="1364B78F" w14:textId="77777777" w:rsidR="00E734EF" w:rsidRPr="009142CE" w:rsidRDefault="00E734EF" w:rsidP="007B6216">
            <w:pPr>
              <w:pStyle w:val="AmColumnHeading"/>
            </w:pPr>
            <w:r w:rsidRPr="009142CE">
              <w:t>Ændringsforslag</w:t>
            </w:r>
          </w:p>
        </w:tc>
      </w:tr>
      <w:tr w:rsidR="00E734EF" w:rsidRPr="009142CE" w14:paraId="4F0CD70E" w14:textId="77777777" w:rsidTr="007B6216">
        <w:trPr>
          <w:jc w:val="center"/>
        </w:trPr>
        <w:tc>
          <w:tcPr>
            <w:tcW w:w="4876" w:type="dxa"/>
          </w:tcPr>
          <w:p w14:paraId="288BD142" w14:textId="77777777" w:rsidR="00E734EF" w:rsidRPr="009142CE" w:rsidRDefault="00E734EF" w:rsidP="007B6216">
            <w:pPr>
              <w:pStyle w:val="Normal6a"/>
            </w:pPr>
            <w:r w:rsidRPr="009142CE">
              <w:t>(64)</w:t>
            </w:r>
            <w:r w:rsidRPr="009142CE">
              <w:tab/>
              <w:t>Gennemførelsen af denne forordning kan lettes og gøres mere effektiv gennem bilaterale aftaler mellem medlemsstaterne med henblik på at forbedre kommunikationen mellem de kompetente tjenester, afkorte procedurefristerne, forenkle behandlingen af anmodninger om overtagelse eller tilbagetagelse eller fastlægge procedurer for gennemførelse af overførslerne.</w:t>
            </w:r>
          </w:p>
        </w:tc>
        <w:tc>
          <w:tcPr>
            <w:tcW w:w="4876" w:type="dxa"/>
          </w:tcPr>
          <w:p w14:paraId="16E7A0B4" w14:textId="45993D9A" w:rsidR="00E734EF" w:rsidRPr="009142CE" w:rsidRDefault="00E734EF" w:rsidP="007B6216">
            <w:pPr>
              <w:pStyle w:val="Normal6a"/>
            </w:pPr>
            <w:r w:rsidRPr="009142CE">
              <w:rPr>
                <w:i/>
                <w:iCs/>
              </w:rPr>
              <w:t xml:space="preserve">(Vedrører ikke den danske </w:t>
            </w:r>
            <w:r w:rsidR="002301CE" w:rsidRPr="009142CE">
              <w:rPr>
                <w:i/>
                <w:iCs/>
              </w:rPr>
              <w:t>tekst</w:t>
            </w:r>
            <w:r w:rsidRPr="009142CE">
              <w:rPr>
                <w:i/>
                <w:iCs/>
              </w:rPr>
              <w:t>)</w:t>
            </w:r>
          </w:p>
        </w:tc>
      </w:tr>
    </w:tbl>
    <w:p w14:paraId="3AA320B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F2B8E50" w14:textId="77777777" w:rsidR="00E734EF" w:rsidRPr="009142CE" w:rsidRDefault="00E734EF" w:rsidP="00E734EF">
      <w:r w:rsidRPr="009142CE">
        <w:rPr>
          <w:rStyle w:val="HideTWBExt"/>
          <w:noProof w:val="0"/>
          <w:color w:val="auto"/>
        </w:rPr>
        <w:t>&lt;/Amend&gt;</w:t>
      </w:r>
    </w:p>
    <w:p w14:paraId="438691B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683</w:t>
      </w:r>
      <w:r w:rsidRPr="009142CE">
        <w:rPr>
          <w:rStyle w:val="HideTWBExt"/>
          <w:noProof w:val="0"/>
          <w:color w:val="auto"/>
        </w:rPr>
        <w:t>&lt;/NumAm&gt;</w:t>
      </w:r>
    </w:p>
    <w:p w14:paraId="1C917579"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135461D3" w14:textId="77777777" w:rsidR="00E734EF" w:rsidRPr="009142CE" w:rsidRDefault="00E734EF" w:rsidP="00E734EF">
      <w:pPr>
        <w:pStyle w:val="NormalBold"/>
      </w:pPr>
      <w:r w:rsidRPr="009142CE">
        <w:rPr>
          <w:rStyle w:val="HideTWBExt"/>
          <w:noProof w:val="0"/>
          <w:color w:val="auto"/>
        </w:rPr>
        <w:t>&lt;/RepeatBlock-By&gt;</w:t>
      </w:r>
    </w:p>
    <w:p w14:paraId="27399E5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87C3C68" w14:textId="77777777" w:rsidR="00E734EF" w:rsidRPr="009142CE" w:rsidRDefault="00E734EF" w:rsidP="00E734EF">
      <w:pPr>
        <w:pStyle w:val="NormalBold"/>
      </w:pPr>
      <w:r w:rsidRPr="009142CE">
        <w:rPr>
          <w:rStyle w:val="HideTWBExt"/>
          <w:noProof w:val="0"/>
          <w:color w:val="auto"/>
        </w:rPr>
        <w:t>&lt;Article&gt;</w:t>
      </w:r>
      <w:r w:rsidRPr="009142CE">
        <w:t>Betragtning 65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3D56868" w14:textId="77777777" w:rsidTr="007B6216">
        <w:trPr>
          <w:trHeight w:hRule="exact" w:val="240"/>
          <w:jc w:val="center"/>
        </w:trPr>
        <w:tc>
          <w:tcPr>
            <w:tcW w:w="9752" w:type="dxa"/>
            <w:gridSpan w:val="2"/>
          </w:tcPr>
          <w:p w14:paraId="01264298" w14:textId="77777777" w:rsidR="00E734EF" w:rsidRPr="009142CE" w:rsidRDefault="00E734EF" w:rsidP="007B6216"/>
        </w:tc>
      </w:tr>
      <w:tr w:rsidR="00E734EF" w:rsidRPr="009142CE" w14:paraId="080F6DFA" w14:textId="77777777" w:rsidTr="007B6216">
        <w:trPr>
          <w:trHeight w:val="240"/>
          <w:jc w:val="center"/>
        </w:trPr>
        <w:tc>
          <w:tcPr>
            <w:tcW w:w="4876" w:type="dxa"/>
          </w:tcPr>
          <w:p w14:paraId="1D13378D" w14:textId="77777777" w:rsidR="00E734EF" w:rsidRPr="009142CE" w:rsidRDefault="00E734EF" w:rsidP="007B6216">
            <w:pPr>
              <w:pStyle w:val="AmColumnHeading"/>
            </w:pPr>
            <w:r w:rsidRPr="009142CE">
              <w:t>Kommissionens forslag</w:t>
            </w:r>
          </w:p>
        </w:tc>
        <w:tc>
          <w:tcPr>
            <w:tcW w:w="4876" w:type="dxa"/>
          </w:tcPr>
          <w:p w14:paraId="0546CC11" w14:textId="77777777" w:rsidR="00E734EF" w:rsidRPr="009142CE" w:rsidRDefault="00E734EF" w:rsidP="007B6216">
            <w:pPr>
              <w:pStyle w:val="AmColumnHeading"/>
            </w:pPr>
            <w:r w:rsidRPr="009142CE">
              <w:t>Ændringsforslag</w:t>
            </w:r>
          </w:p>
        </w:tc>
      </w:tr>
      <w:tr w:rsidR="00E734EF" w:rsidRPr="009142CE" w14:paraId="431C1767" w14:textId="77777777" w:rsidTr="007B6216">
        <w:trPr>
          <w:jc w:val="center"/>
        </w:trPr>
        <w:tc>
          <w:tcPr>
            <w:tcW w:w="4876" w:type="dxa"/>
          </w:tcPr>
          <w:p w14:paraId="52FAB7B8" w14:textId="77777777" w:rsidR="00E734EF" w:rsidRPr="009142CE" w:rsidRDefault="00E734EF" w:rsidP="007B6216">
            <w:pPr>
              <w:pStyle w:val="Normal6a"/>
            </w:pPr>
            <w:r w:rsidRPr="009142CE">
              <w:rPr>
                <w:b/>
                <w:i/>
              </w:rPr>
              <w:t>(65)</w:t>
            </w:r>
            <w:r w:rsidRPr="009142CE">
              <w:tab/>
            </w:r>
            <w:r w:rsidRPr="009142CE">
              <w:rPr>
                <w:b/>
                <w:i/>
              </w:rPr>
              <w:t>Der bør sikres kontinuitet mellem systemet til afgørelse af, hvilken medlemsstat der er ansvarlig, jf. forordning (EU) nr. 604/2013, og det system, der indføres ved nærværende forordning. På samme måde bør der sikres sammenhæng mellem denne forordning og forordning (EU) XXX/XXX [Eurodacforordningen].</w:t>
            </w:r>
          </w:p>
        </w:tc>
        <w:tc>
          <w:tcPr>
            <w:tcW w:w="4876" w:type="dxa"/>
          </w:tcPr>
          <w:p w14:paraId="7766F042" w14:textId="77777777" w:rsidR="00E734EF" w:rsidRPr="009142CE" w:rsidRDefault="00E734EF" w:rsidP="007B6216">
            <w:pPr>
              <w:pStyle w:val="Normal6a"/>
            </w:pPr>
            <w:r w:rsidRPr="009142CE">
              <w:rPr>
                <w:b/>
                <w:i/>
              </w:rPr>
              <w:t>udgår</w:t>
            </w:r>
          </w:p>
        </w:tc>
      </w:tr>
    </w:tbl>
    <w:p w14:paraId="27BA94F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BF1E408" w14:textId="77777777" w:rsidR="00E734EF" w:rsidRPr="009142CE" w:rsidRDefault="00E734EF" w:rsidP="00E734EF">
      <w:r w:rsidRPr="009142CE">
        <w:rPr>
          <w:rStyle w:val="HideTWBExt"/>
          <w:noProof w:val="0"/>
          <w:color w:val="auto"/>
        </w:rPr>
        <w:t>&lt;/Amend&gt;</w:t>
      </w:r>
    </w:p>
    <w:p w14:paraId="06A3F4D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684</w:t>
      </w:r>
      <w:r w:rsidRPr="009142CE">
        <w:rPr>
          <w:rStyle w:val="HideTWBExt"/>
          <w:noProof w:val="0"/>
          <w:color w:val="auto"/>
        </w:rPr>
        <w:t>&lt;/NumAm&gt;</w:t>
      </w:r>
    </w:p>
    <w:p w14:paraId="5AF3FC7F"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5D2A76AA" w14:textId="77777777" w:rsidR="00E734EF" w:rsidRPr="009142CE" w:rsidRDefault="00E734EF" w:rsidP="00E734EF">
      <w:pPr>
        <w:pStyle w:val="NormalBold"/>
      </w:pPr>
      <w:r w:rsidRPr="009142CE">
        <w:rPr>
          <w:rStyle w:val="HideTWBExt"/>
          <w:noProof w:val="0"/>
          <w:color w:val="auto"/>
        </w:rPr>
        <w:t>&lt;/RepeatBlock-By&gt;</w:t>
      </w:r>
    </w:p>
    <w:p w14:paraId="4117527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6C4737B" w14:textId="77777777" w:rsidR="00E734EF" w:rsidRPr="009142CE" w:rsidRDefault="00E734EF" w:rsidP="00E734EF">
      <w:pPr>
        <w:pStyle w:val="NormalBold"/>
      </w:pPr>
      <w:r w:rsidRPr="009142CE">
        <w:rPr>
          <w:rStyle w:val="HideTWBExt"/>
          <w:noProof w:val="0"/>
          <w:color w:val="auto"/>
        </w:rPr>
        <w:t>&lt;Article&gt;</w:t>
      </w:r>
      <w:r w:rsidRPr="009142CE">
        <w:t>Betragtning 65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F59449A" w14:textId="77777777" w:rsidTr="007B6216">
        <w:trPr>
          <w:trHeight w:hRule="exact" w:val="240"/>
          <w:jc w:val="center"/>
        </w:trPr>
        <w:tc>
          <w:tcPr>
            <w:tcW w:w="9752" w:type="dxa"/>
            <w:gridSpan w:val="2"/>
          </w:tcPr>
          <w:p w14:paraId="298F0901" w14:textId="77777777" w:rsidR="00E734EF" w:rsidRPr="009142CE" w:rsidRDefault="00E734EF" w:rsidP="007B6216"/>
        </w:tc>
      </w:tr>
      <w:tr w:rsidR="00E734EF" w:rsidRPr="009142CE" w14:paraId="207B73BD" w14:textId="77777777" w:rsidTr="007B6216">
        <w:trPr>
          <w:trHeight w:val="240"/>
          <w:jc w:val="center"/>
        </w:trPr>
        <w:tc>
          <w:tcPr>
            <w:tcW w:w="4876" w:type="dxa"/>
          </w:tcPr>
          <w:p w14:paraId="4EA9AE99" w14:textId="77777777" w:rsidR="00E734EF" w:rsidRPr="009142CE" w:rsidRDefault="00E734EF" w:rsidP="007B6216">
            <w:pPr>
              <w:pStyle w:val="AmColumnHeading"/>
            </w:pPr>
            <w:r w:rsidRPr="009142CE">
              <w:t>Kommissionens forslag</w:t>
            </w:r>
          </w:p>
        </w:tc>
        <w:tc>
          <w:tcPr>
            <w:tcW w:w="4876" w:type="dxa"/>
          </w:tcPr>
          <w:p w14:paraId="5E9BF7BA" w14:textId="77777777" w:rsidR="00E734EF" w:rsidRPr="009142CE" w:rsidRDefault="00E734EF" w:rsidP="007B6216">
            <w:pPr>
              <w:pStyle w:val="AmColumnHeading"/>
            </w:pPr>
            <w:r w:rsidRPr="009142CE">
              <w:t>Ændringsforslag</w:t>
            </w:r>
          </w:p>
        </w:tc>
      </w:tr>
      <w:tr w:rsidR="00E734EF" w:rsidRPr="009142CE" w14:paraId="2C64B7D4" w14:textId="77777777" w:rsidTr="007B6216">
        <w:trPr>
          <w:jc w:val="center"/>
        </w:trPr>
        <w:tc>
          <w:tcPr>
            <w:tcW w:w="4876" w:type="dxa"/>
          </w:tcPr>
          <w:p w14:paraId="3B13D2FB" w14:textId="77777777" w:rsidR="00E734EF" w:rsidRPr="009142CE" w:rsidRDefault="00E734EF" w:rsidP="007B6216">
            <w:pPr>
              <w:pStyle w:val="Normal6a"/>
            </w:pPr>
            <w:r w:rsidRPr="009142CE">
              <w:t>(65)</w:t>
            </w:r>
            <w:r w:rsidRPr="009142CE">
              <w:tab/>
              <w:t xml:space="preserve">Der bør sikres kontinuitet </w:t>
            </w:r>
            <w:r w:rsidRPr="009142CE">
              <w:rPr>
                <w:b/>
                <w:bCs/>
                <w:i/>
                <w:iCs/>
              </w:rPr>
              <w:t>mellem</w:t>
            </w:r>
            <w:r w:rsidRPr="009142CE">
              <w:t xml:space="preserve"> systemet til afgørelse af, hvilken medlemsstat der er ansvarlig, jf. forordning (EU) nr. 604/2013</w:t>
            </w:r>
            <w:r w:rsidRPr="009142CE">
              <w:rPr>
                <w:b/>
                <w:bCs/>
                <w:i/>
                <w:iCs/>
              </w:rPr>
              <w:t>, og det system, der indføres ved nærværende forordning</w:t>
            </w:r>
            <w:r w:rsidRPr="009142CE">
              <w:t xml:space="preserve">. </w:t>
            </w:r>
            <w:r w:rsidRPr="009142CE">
              <w:rPr>
                <w:b/>
                <w:i/>
              </w:rPr>
              <w:t>På samme måde bør der sikres sammenhæng mellem denne forordning og forordning (EU) XXX/XXX [Eurodacforordningen].</w:t>
            </w:r>
          </w:p>
        </w:tc>
        <w:tc>
          <w:tcPr>
            <w:tcW w:w="4876" w:type="dxa"/>
          </w:tcPr>
          <w:p w14:paraId="0291BF4E" w14:textId="77777777" w:rsidR="00E734EF" w:rsidRPr="009142CE" w:rsidRDefault="00E734EF" w:rsidP="007B6216">
            <w:pPr>
              <w:pStyle w:val="Normal6a"/>
            </w:pPr>
            <w:r w:rsidRPr="009142CE">
              <w:t>(65)</w:t>
            </w:r>
            <w:r w:rsidRPr="009142CE">
              <w:tab/>
              <w:t xml:space="preserve">Der bør sikres kontinuitet </w:t>
            </w:r>
            <w:r w:rsidRPr="009142CE">
              <w:rPr>
                <w:b/>
                <w:bCs/>
                <w:i/>
                <w:iCs/>
              </w:rPr>
              <w:t>af</w:t>
            </w:r>
            <w:r w:rsidRPr="009142CE">
              <w:t xml:space="preserve"> systemet til afgørelse af, hvilken medlemsstat der er ansvarlig, jf. forordning (EU) nr. 604/2013.</w:t>
            </w:r>
          </w:p>
        </w:tc>
      </w:tr>
    </w:tbl>
    <w:p w14:paraId="2EED051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5E9930E" w14:textId="77777777" w:rsidR="00E734EF" w:rsidRPr="009142CE" w:rsidRDefault="00E734EF" w:rsidP="00E734EF">
      <w:r w:rsidRPr="009142CE">
        <w:rPr>
          <w:rStyle w:val="HideTWBExt"/>
          <w:noProof w:val="0"/>
          <w:color w:val="auto"/>
        </w:rPr>
        <w:t>&lt;/Amend&gt;</w:t>
      </w:r>
    </w:p>
    <w:p w14:paraId="46F5E21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685</w:t>
      </w:r>
      <w:r w:rsidRPr="009142CE">
        <w:rPr>
          <w:rStyle w:val="HideTWBExt"/>
          <w:noProof w:val="0"/>
          <w:color w:val="auto"/>
        </w:rPr>
        <w:t>&lt;/NumAm&gt;</w:t>
      </w:r>
    </w:p>
    <w:p w14:paraId="61EE6DCE"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12F76A8E" w14:textId="77777777" w:rsidR="00E734EF" w:rsidRPr="009142CE" w:rsidRDefault="00E734EF" w:rsidP="00E734EF">
      <w:pPr>
        <w:pStyle w:val="NormalBold"/>
      </w:pPr>
      <w:r w:rsidRPr="009142CE">
        <w:rPr>
          <w:rStyle w:val="HideTWBExt"/>
          <w:noProof w:val="0"/>
          <w:color w:val="auto"/>
        </w:rPr>
        <w:t>&lt;/RepeatBlock-By&gt;</w:t>
      </w:r>
    </w:p>
    <w:p w14:paraId="38BF809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5B4BA68" w14:textId="77777777" w:rsidR="00E734EF" w:rsidRPr="009142CE" w:rsidRDefault="00E734EF" w:rsidP="00E734EF">
      <w:pPr>
        <w:pStyle w:val="NormalBold"/>
      </w:pPr>
      <w:r w:rsidRPr="009142CE">
        <w:rPr>
          <w:rStyle w:val="HideTWBExt"/>
          <w:noProof w:val="0"/>
          <w:color w:val="auto"/>
        </w:rPr>
        <w:t>&lt;Article&gt;</w:t>
      </w:r>
      <w:r w:rsidRPr="009142CE">
        <w:t>Betragtning 66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AD1E670" w14:textId="77777777" w:rsidTr="007B6216">
        <w:trPr>
          <w:trHeight w:hRule="exact" w:val="240"/>
          <w:jc w:val="center"/>
        </w:trPr>
        <w:tc>
          <w:tcPr>
            <w:tcW w:w="9752" w:type="dxa"/>
            <w:gridSpan w:val="2"/>
          </w:tcPr>
          <w:p w14:paraId="215FFF4D" w14:textId="77777777" w:rsidR="00E734EF" w:rsidRPr="009142CE" w:rsidRDefault="00E734EF" w:rsidP="007B6216"/>
        </w:tc>
      </w:tr>
      <w:tr w:rsidR="00E734EF" w:rsidRPr="009142CE" w14:paraId="1E4845D0" w14:textId="77777777" w:rsidTr="007B6216">
        <w:trPr>
          <w:trHeight w:val="240"/>
          <w:jc w:val="center"/>
        </w:trPr>
        <w:tc>
          <w:tcPr>
            <w:tcW w:w="4876" w:type="dxa"/>
          </w:tcPr>
          <w:p w14:paraId="6182631A" w14:textId="77777777" w:rsidR="00E734EF" w:rsidRPr="009142CE" w:rsidRDefault="00E734EF" w:rsidP="007B6216">
            <w:pPr>
              <w:pStyle w:val="AmColumnHeading"/>
            </w:pPr>
            <w:r w:rsidRPr="009142CE">
              <w:t>Kommissionens forslag</w:t>
            </w:r>
          </w:p>
        </w:tc>
        <w:tc>
          <w:tcPr>
            <w:tcW w:w="4876" w:type="dxa"/>
          </w:tcPr>
          <w:p w14:paraId="6220C591" w14:textId="77777777" w:rsidR="00E734EF" w:rsidRPr="009142CE" w:rsidRDefault="00E734EF" w:rsidP="007B6216">
            <w:pPr>
              <w:pStyle w:val="AmColumnHeading"/>
            </w:pPr>
            <w:r w:rsidRPr="009142CE">
              <w:t>Ændringsforslag</w:t>
            </w:r>
          </w:p>
        </w:tc>
      </w:tr>
      <w:tr w:rsidR="00E734EF" w:rsidRPr="009142CE" w14:paraId="742C1E91" w14:textId="77777777" w:rsidTr="007B6216">
        <w:trPr>
          <w:jc w:val="center"/>
        </w:trPr>
        <w:tc>
          <w:tcPr>
            <w:tcW w:w="4876" w:type="dxa"/>
          </w:tcPr>
          <w:p w14:paraId="55AAF2E2" w14:textId="77777777" w:rsidR="00E734EF" w:rsidRPr="009142CE" w:rsidRDefault="00E734EF" w:rsidP="007B6216">
            <w:pPr>
              <w:pStyle w:val="Normal6a"/>
            </w:pPr>
            <w:r w:rsidRPr="009142CE">
              <w:rPr>
                <w:b/>
                <w:i/>
              </w:rPr>
              <w:t>(66)</w:t>
            </w:r>
            <w:r w:rsidRPr="009142CE">
              <w:tab/>
            </w:r>
            <w:r w:rsidRPr="009142CE">
              <w:rPr>
                <w:b/>
                <w:i/>
              </w:rPr>
              <w:t>Det bør oprettes et net af kompetente myndigheder i medlemsstaterne, som skal bistås af Den Europæiske Unions Asylagentur, for at øge det praktiske samarbejde og informationsudvekslingen om alle forhold, der vedrører anvendelsen af denne forordning, bl.a. udviklingen af praktiske redskaber og vejledning.</w:t>
            </w:r>
          </w:p>
        </w:tc>
        <w:tc>
          <w:tcPr>
            <w:tcW w:w="4876" w:type="dxa"/>
          </w:tcPr>
          <w:p w14:paraId="1A34BC65" w14:textId="77777777" w:rsidR="00E734EF" w:rsidRPr="009142CE" w:rsidRDefault="00E734EF" w:rsidP="007B6216">
            <w:pPr>
              <w:pStyle w:val="Normal6a"/>
            </w:pPr>
            <w:r w:rsidRPr="009142CE">
              <w:rPr>
                <w:b/>
                <w:i/>
              </w:rPr>
              <w:t>udgår</w:t>
            </w:r>
          </w:p>
        </w:tc>
      </w:tr>
    </w:tbl>
    <w:p w14:paraId="5B9DA38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9964509" w14:textId="77777777" w:rsidR="00E734EF" w:rsidRPr="009142CE" w:rsidRDefault="00E734EF" w:rsidP="00E734EF">
      <w:r w:rsidRPr="009142CE">
        <w:rPr>
          <w:rStyle w:val="HideTWBExt"/>
          <w:noProof w:val="0"/>
          <w:color w:val="auto"/>
        </w:rPr>
        <w:t>&lt;/Amend&gt;</w:t>
      </w:r>
    </w:p>
    <w:p w14:paraId="0121CA5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686</w:t>
      </w:r>
      <w:r w:rsidRPr="009142CE">
        <w:rPr>
          <w:rStyle w:val="HideTWBExt"/>
          <w:noProof w:val="0"/>
          <w:color w:val="auto"/>
        </w:rPr>
        <w:t>&lt;/NumAm&gt;</w:t>
      </w:r>
    </w:p>
    <w:p w14:paraId="085B2367"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Jan-Christoph Oetjen, Malik Azmani, Sophia in 't Veld, Karen Melchior</w:t>
      </w:r>
      <w:r w:rsidRPr="009142CE">
        <w:rPr>
          <w:rStyle w:val="HideTWBExt"/>
          <w:noProof w:val="0"/>
          <w:color w:val="auto"/>
        </w:rPr>
        <w:t>&lt;/Members&gt;</w:t>
      </w:r>
    </w:p>
    <w:p w14:paraId="2B69CCB6" w14:textId="77777777" w:rsidR="00E734EF" w:rsidRPr="009142CE" w:rsidRDefault="00E734EF" w:rsidP="00E734EF">
      <w:pPr>
        <w:pStyle w:val="NormalBold"/>
      </w:pPr>
      <w:r w:rsidRPr="009142CE">
        <w:rPr>
          <w:rStyle w:val="HideTWBExt"/>
          <w:noProof w:val="0"/>
          <w:color w:val="auto"/>
        </w:rPr>
        <w:t>&lt;/RepeatBlock-By&gt;</w:t>
      </w:r>
    </w:p>
    <w:p w14:paraId="14DF1A2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DFA2211" w14:textId="77777777" w:rsidR="00E734EF" w:rsidRPr="009142CE" w:rsidRDefault="00E734EF" w:rsidP="00E734EF">
      <w:pPr>
        <w:pStyle w:val="NormalBold"/>
      </w:pPr>
      <w:r w:rsidRPr="009142CE">
        <w:rPr>
          <w:rStyle w:val="HideTWBExt"/>
          <w:noProof w:val="0"/>
          <w:color w:val="auto"/>
        </w:rPr>
        <w:t>&lt;Article&gt;</w:t>
      </w:r>
      <w:r w:rsidRPr="009142CE">
        <w:t>Betragtning 66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B385BCC" w14:textId="77777777" w:rsidTr="007B6216">
        <w:trPr>
          <w:trHeight w:hRule="exact" w:val="240"/>
          <w:jc w:val="center"/>
        </w:trPr>
        <w:tc>
          <w:tcPr>
            <w:tcW w:w="9752" w:type="dxa"/>
            <w:gridSpan w:val="2"/>
          </w:tcPr>
          <w:p w14:paraId="0FF9BF9B" w14:textId="77777777" w:rsidR="00E734EF" w:rsidRPr="009142CE" w:rsidRDefault="00E734EF" w:rsidP="007B6216"/>
        </w:tc>
      </w:tr>
      <w:tr w:rsidR="00E734EF" w:rsidRPr="009142CE" w14:paraId="23E3C535" w14:textId="77777777" w:rsidTr="007B6216">
        <w:trPr>
          <w:trHeight w:val="240"/>
          <w:jc w:val="center"/>
        </w:trPr>
        <w:tc>
          <w:tcPr>
            <w:tcW w:w="4876" w:type="dxa"/>
          </w:tcPr>
          <w:p w14:paraId="3C268DAE" w14:textId="77777777" w:rsidR="00E734EF" w:rsidRPr="009142CE" w:rsidRDefault="00E734EF" w:rsidP="007B6216">
            <w:pPr>
              <w:pStyle w:val="AmColumnHeading"/>
            </w:pPr>
            <w:r w:rsidRPr="009142CE">
              <w:t>Kommissionens forslag</w:t>
            </w:r>
          </w:p>
        </w:tc>
        <w:tc>
          <w:tcPr>
            <w:tcW w:w="4876" w:type="dxa"/>
          </w:tcPr>
          <w:p w14:paraId="2E162DB2" w14:textId="77777777" w:rsidR="00E734EF" w:rsidRPr="009142CE" w:rsidRDefault="00E734EF" w:rsidP="007B6216">
            <w:pPr>
              <w:pStyle w:val="AmColumnHeading"/>
            </w:pPr>
            <w:r w:rsidRPr="009142CE">
              <w:t>Ændringsforslag</w:t>
            </w:r>
          </w:p>
        </w:tc>
      </w:tr>
      <w:tr w:rsidR="00E734EF" w:rsidRPr="009142CE" w14:paraId="4DEE6A19" w14:textId="77777777" w:rsidTr="007B6216">
        <w:trPr>
          <w:jc w:val="center"/>
        </w:trPr>
        <w:tc>
          <w:tcPr>
            <w:tcW w:w="4876" w:type="dxa"/>
          </w:tcPr>
          <w:p w14:paraId="741136ED" w14:textId="77777777" w:rsidR="00E734EF" w:rsidRPr="009142CE" w:rsidRDefault="00E734EF" w:rsidP="007B6216">
            <w:pPr>
              <w:pStyle w:val="Normal6a"/>
            </w:pPr>
            <w:r w:rsidRPr="009142CE">
              <w:t>(66)</w:t>
            </w:r>
            <w:r w:rsidRPr="009142CE">
              <w:tab/>
              <w:t>Det bør oprettes et net af kompetente myndigheder i medlemsstaterne, som skal bistås af Den Europæiske Unions Asylagentur, for at øge det praktiske samarbejde og informationsudvekslingen om alle forhold, der vedrører anvendelsen af denne forordning, bl.a. udviklingen af praktiske redskaber og vejledning.</w:t>
            </w:r>
          </w:p>
        </w:tc>
        <w:tc>
          <w:tcPr>
            <w:tcW w:w="4876" w:type="dxa"/>
          </w:tcPr>
          <w:p w14:paraId="53751689" w14:textId="77777777" w:rsidR="00E734EF" w:rsidRPr="009142CE" w:rsidRDefault="00E734EF" w:rsidP="007B6216">
            <w:pPr>
              <w:pStyle w:val="Normal6a"/>
            </w:pPr>
            <w:r w:rsidRPr="009142CE">
              <w:t>(66)</w:t>
            </w:r>
            <w:r w:rsidRPr="009142CE">
              <w:tab/>
              <w:t xml:space="preserve">Det bør oprettes et net af kompetente myndigheder i medlemsstaterne, som skal bistås af Den Europæiske Unions Asylagentur, for at øge det praktiske samarbejde og informationsudvekslingen om alle forhold, der vedrører anvendelsen af denne forordning, bl.a. udviklingen af praktiske redskaber og vejledning. </w:t>
            </w:r>
            <w:r w:rsidRPr="009142CE">
              <w:rPr>
                <w:b/>
                <w:i/>
              </w:rPr>
              <w:t>Nettet bør arrangere regelmæssige møder med henblik på øget opbygning af tillid og fælles forståelse af udfordringerne ved gennemførelse af det fælles europæiske asylsystem i de forskellige medlemsstater.</w:t>
            </w:r>
          </w:p>
        </w:tc>
      </w:tr>
    </w:tbl>
    <w:p w14:paraId="4E69233D"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279B30D" w14:textId="77777777" w:rsidR="00E734EF" w:rsidRPr="009142CE" w:rsidRDefault="00E734EF" w:rsidP="00E734EF">
      <w:r w:rsidRPr="009142CE">
        <w:rPr>
          <w:rStyle w:val="HideTWBExt"/>
          <w:noProof w:val="0"/>
          <w:color w:val="auto"/>
        </w:rPr>
        <w:t>&lt;/Amend&gt;</w:t>
      </w:r>
    </w:p>
    <w:p w14:paraId="44C01C1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687</w:t>
      </w:r>
      <w:r w:rsidRPr="009142CE">
        <w:rPr>
          <w:rStyle w:val="HideTWBExt"/>
          <w:noProof w:val="0"/>
          <w:color w:val="auto"/>
        </w:rPr>
        <w:t>&lt;/NumAm&gt;</w:t>
      </w:r>
    </w:p>
    <w:p w14:paraId="1901D48E"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6440248" w14:textId="77777777" w:rsidR="00E734EF" w:rsidRPr="009142CE" w:rsidRDefault="00E734EF" w:rsidP="00E734EF">
      <w:pPr>
        <w:pStyle w:val="NormalBold"/>
      </w:pPr>
      <w:r w:rsidRPr="009142CE">
        <w:rPr>
          <w:rStyle w:val="HideTWBExt"/>
          <w:noProof w:val="0"/>
          <w:color w:val="auto"/>
        </w:rPr>
        <w:t>&lt;/RepeatBlock-By&gt;</w:t>
      </w:r>
    </w:p>
    <w:p w14:paraId="2A1874E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74A69D0" w14:textId="77777777" w:rsidR="00E734EF" w:rsidRPr="009142CE" w:rsidRDefault="00E734EF" w:rsidP="00E734EF">
      <w:pPr>
        <w:pStyle w:val="NormalBold"/>
      </w:pPr>
      <w:r w:rsidRPr="009142CE">
        <w:rPr>
          <w:rStyle w:val="HideTWBExt"/>
          <w:noProof w:val="0"/>
          <w:color w:val="auto"/>
        </w:rPr>
        <w:t>&lt;Article&gt;</w:t>
      </w:r>
      <w:r w:rsidRPr="009142CE">
        <w:t>Betragtning 66</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EC19184" w14:textId="77777777" w:rsidTr="007B6216">
        <w:trPr>
          <w:trHeight w:hRule="exact" w:val="240"/>
          <w:jc w:val="center"/>
        </w:trPr>
        <w:tc>
          <w:tcPr>
            <w:tcW w:w="9752" w:type="dxa"/>
            <w:gridSpan w:val="2"/>
          </w:tcPr>
          <w:p w14:paraId="4CCA0F80" w14:textId="77777777" w:rsidR="00E734EF" w:rsidRPr="009142CE" w:rsidRDefault="00E734EF" w:rsidP="007B6216"/>
        </w:tc>
      </w:tr>
      <w:tr w:rsidR="00E734EF" w:rsidRPr="009142CE" w14:paraId="05481810" w14:textId="77777777" w:rsidTr="007B6216">
        <w:trPr>
          <w:trHeight w:val="240"/>
          <w:jc w:val="center"/>
        </w:trPr>
        <w:tc>
          <w:tcPr>
            <w:tcW w:w="4876" w:type="dxa"/>
          </w:tcPr>
          <w:p w14:paraId="62F863FF" w14:textId="77777777" w:rsidR="00E734EF" w:rsidRPr="009142CE" w:rsidRDefault="00E734EF" w:rsidP="007B6216">
            <w:pPr>
              <w:pStyle w:val="AmColumnHeading"/>
            </w:pPr>
            <w:r w:rsidRPr="009142CE">
              <w:t>Kommissionens forslag</w:t>
            </w:r>
          </w:p>
        </w:tc>
        <w:tc>
          <w:tcPr>
            <w:tcW w:w="4876" w:type="dxa"/>
          </w:tcPr>
          <w:p w14:paraId="6E210EF7" w14:textId="77777777" w:rsidR="00E734EF" w:rsidRPr="009142CE" w:rsidRDefault="00E734EF" w:rsidP="007B6216">
            <w:pPr>
              <w:pStyle w:val="AmColumnHeading"/>
            </w:pPr>
            <w:r w:rsidRPr="009142CE">
              <w:t>Ændringsforslag</w:t>
            </w:r>
          </w:p>
        </w:tc>
      </w:tr>
      <w:tr w:rsidR="00E734EF" w:rsidRPr="009142CE" w14:paraId="62EE73FA" w14:textId="77777777" w:rsidTr="007B6216">
        <w:trPr>
          <w:jc w:val="center"/>
        </w:trPr>
        <w:tc>
          <w:tcPr>
            <w:tcW w:w="4876" w:type="dxa"/>
          </w:tcPr>
          <w:p w14:paraId="39CFDAE1" w14:textId="77777777" w:rsidR="00E734EF" w:rsidRPr="009142CE" w:rsidRDefault="00E734EF" w:rsidP="007B6216">
            <w:pPr>
              <w:pStyle w:val="Normal6a"/>
            </w:pPr>
            <w:r w:rsidRPr="009142CE">
              <w:t>(66)</w:t>
            </w:r>
            <w:r w:rsidRPr="009142CE">
              <w:tab/>
            </w:r>
            <w:r w:rsidRPr="009142CE">
              <w:rPr>
                <w:b/>
                <w:bCs/>
                <w:i/>
                <w:iCs/>
              </w:rPr>
              <w:t>Der bør oprettes et net af</w:t>
            </w:r>
            <w:r w:rsidRPr="009142CE">
              <w:t xml:space="preserve"> kompetente myndigheder i medlemsstaterne,</w:t>
            </w:r>
            <w:r w:rsidRPr="009142CE">
              <w:rPr>
                <w:b/>
                <w:bCs/>
                <w:i/>
                <w:iCs/>
              </w:rPr>
              <w:t xml:space="preserve"> som skal bistås</w:t>
            </w:r>
            <w:r w:rsidRPr="009142CE">
              <w:t xml:space="preserve"> af Den Europæiske Unions Asylagentur,</w:t>
            </w:r>
            <w:r w:rsidRPr="009142CE">
              <w:rPr>
                <w:b/>
                <w:bCs/>
                <w:i/>
                <w:iCs/>
              </w:rPr>
              <w:t xml:space="preserve"> med henblik på at øge</w:t>
            </w:r>
            <w:r w:rsidRPr="009142CE">
              <w:t xml:space="preserve"> </w:t>
            </w:r>
            <w:r w:rsidRPr="009142CE">
              <w:rPr>
                <w:b/>
                <w:bCs/>
                <w:i/>
                <w:iCs/>
              </w:rPr>
              <w:t>det praktiske</w:t>
            </w:r>
            <w:r w:rsidRPr="009142CE">
              <w:t xml:space="preserve"> samarbejde og </w:t>
            </w:r>
            <w:r w:rsidRPr="009142CE">
              <w:rPr>
                <w:b/>
                <w:bCs/>
                <w:i/>
                <w:iCs/>
              </w:rPr>
              <w:t>informationsudvekslingen</w:t>
            </w:r>
            <w:r w:rsidRPr="009142CE">
              <w:t xml:space="preserve"> om alle forhold, der vedrører anvendelsen af denne forordning, bl.a. udviklingen af praktiske redskaber </w:t>
            </w:r>
            <w:r w:rsidRPr="009142CE">
              <w:rPr>
                <w:b/>
                <w:bCs/>
                <w:i/>
                <w:iCs/>
              </w:rPr>
              <w:t>og</w:t>
            </w:r>
            <w:r w:rsidRPr="009142CE">
              <w:t xml:space="preserve"> vejledning.</w:t>
            </w:r>
          </w:p>
        </w:tc>
        <w:tc>
          <w:tcPr>
            <w:tcW w:w="4876" w:type="dxa"/>
          </w:tcPr>
          <w:p w14:paraId="760CC4FF" w14:textId="77777777" w:rsidR="00E734EF" w:rsidRPr="009142CE" w:rsidRDefault="00E734EF" w:rsidP="007B6216">
            <w:pPr>
              <w:pStyle w:val="Normal6a"/>
            </w:pPr>
            <w:r w:rsidRPr="009142CE">
              <w:t>(66)</w:t>
            </w:r>
            <w:r w:rsidRPr="009142CE">
              <w:tab/>
              <w:t xml:space="preserve">Kompetente myndigheder i medlemsstaterne </w:t>
            </w:r>
            <w:r w:rsidRPr="009142CE">
              <w:rPr>
                <w:b/>
                <w:bCs/>
                <w:i/>
                <w:iCs/>
              </w:rPr>
              <w:t>bør</w:t>
            </w:r>
            <w:r w:rsidRPr="009142CE">
              <w:t>,</w:t>
            </w:r>
            <w:r w:rsidRPr="009142CE">
              <w:rPr>
                <w:b/>
                <w:bCs/>
                <w:i/>
                <w:iCs/>
              </w:rPr>
              <w:t xml:space="preserve"> bistået</w:t>
            </w:r>
            <w:r w:rsidRPr="009142CE">
              <w:t xml:space="preserve"> af Den Europæiske Unions Asylagentur</w:t>
            </w:r>
            <w:r w:rsidRPr="009142CE">
              <w:rPr>
                <w:b/>
                <w:bCs/>
                <w:i/>
                <w:iCs/>
              </w:rPr>
              <w:t>,</w:t>
            </w:r>
            <w:r w:rsidRPr="009142CE">
              <w:t xml:space="preserve"> </w:t>
            </w:r>
            <w:r w:rsidRPr="009142CE">
              <w:rPr>
                <w:b/>
                <w:i/>
              </w:rPr>
              <w:t>fremme forbedret </w:t>
            </w:r>
            <w:r w:rsidRPr="009142CE">
              <w:rPr>
                <w:b/>
                <w:bCs/>
                <w:i/>
                <w:iCs/>
              </w:rPr>
              <w:t>praktisk</w:t>
            </w:r>
            <w:r w:rsidRPr="009142CE">
              <w:t xml:space="preserve"> samarbejde og </w:t>
            </w:r>
            <w:r w:rsidRPr="009142CE">
              <w:rPr>
                <w:b/>
                <w:bCs/>
                <w:i/>
                <w:iCs/>
              </w:rPr>
              <w:t>informationsudveksling</w:t>
            </w:r>
            <w:r w:rsidRPr="009142CE">
              <w:t xml:space="preserve"> om alle forhold, der vedrører anvendelsen af denne forordning, bl.a. udviklingen af praktiske redskaber</w:t>
            </w:r>
            <w:r w:rsidRPr="009142CE">
              <w:rPr>
                <w:b/>
                <w:bCs/>
                <w:i/>
                <w:iCs/>
              </w:rPr>
              <w:t>,</w:t>
            </w:r>
            <w:r w:rsidRPr="009142CE">
              <w:t xml:space="preserve"> vejledning </w:t>
            </w:r>
            <w:r w:rsidRPr="009142CE">
              <w:rPr>
                <w:b/>
                <w:i/>
              </w:rPr>
              <w:t>og bedste praksisser, navnlig hvad angår fastlæggelse af aftaler mellem medlemsstater og partnerstater uden for Unionen, som er villige til at have modtagelsescentre på deres territorium</w:t>
            </w:r>
            <w:r w:rsidRPr="009142CE">
              <w:t>.</w:t>
            </w:r>
          </w:p>
        </w:tc>
      </w:tr>
    </w:tbl>
    <w:p w14:paraId="70E43C1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EE18136" w14:textId="77777777" w:rsidR="00E734EF" w:rsidRPr="009142CE" w:rsidRDefault="00E734EF" w:rsidP="00E734EF">
      <w:r w:rsidRPr="009142CE">
        <w:rPr>
          <w:rStyle w:val="HideTWBExt"/>
          <w:noProof w:val="0"/>
          <w:color w:val="auto"/>
        </w:rPr>
        <w:t>&lt;/Amend&gt;</w:t>
      </w:r>
    </w:p>
    <w:p w14:paraId="660B7E9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688</w:t>
      </w:r>
      <w:r w:rsidRPr="009142CE">
        <w:rPr>
          <w:rStyle w:val="HideTWBExt"/>
          <w:noProof w:val="0"/>
          <w:color w:val="auto"/>
        </w:rPr>
        <w:t>&lt;/NumAm&gt;</w:t>
      </w:r>
    </w:p>
    <w:p w14:paraId="62044E1B"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5A35472F" w14:textId="77777777" w:rsidR="00E734EF" w:rsidRPr="009142CE" w:rsidRDefault="00E734EF" w:rsidP="00E734EF">
      <w:pPr>
        <w:pStyle w:val="NormalBold"/>
      </w:pPr>
      <w:r w:rsidRPr="009142CE">
        <w:rPr>
          <w:rStyle w:val="HideTWBExt"/>
          <w:noProof w:val="0"/>
          <w:color w:val="auto"/>
        </w:rPr>
        <w:t>&lt;/RepeatBlock-By&gt;</w:t>
      </w:r>
    </w:p>
    <w:p w14:paraId="48F8CD0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BDFA360" w14:textId="77777777" w:rsidR="00E734EF" w:rsidRPr="009142CE" w:rsidRDefault="00E734EF" w:rsidP="00E734EF">
      <w:pPr>
        <w:pStyle w:val="NormalBold"/>
      </w:pPr>
      <w:r w:rsidRPr="009142CE">
        <w:rPr>
          <w:rStyle w:val="HideTWBExt"/>
          <w:noProof w:val="0"/>
          <w:color w:val="auto"/>
        </w:rPr>
        <w:t>&lt;Article&gt;</w:t>
      </w:r>
      <w:r w:rsidRPr="009142CE">
        <w:t>Betragtning 66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54B5A0D" w14:textId="77777777" w:rsidTr="007B6216">
        <w:trPr>
          <w:trHeight w:hRule="exact" w:val="240"/>
          <w:jc w:val="center"/>
        </w:trPr>
        <w:tc>
          <w:tcPr>
            <w:tcW w:w="9752" w:type="dxa"/>
            <w:gridSpan w:val="2"/>
          </w:tcPr>
          <w:p w14:paraId="1D8B5512" w14:textId="77777777" w:rsidR="00E734EF" w:rsidRPr="009142CE" w:rsidRDefault="00E734EF" w:rsidP="007B6216"/>
        </w:tc>
      </w:tr>
      <w:tr w:rsidR="00E734EF" w:rsidRPr="009142CE" w14:paraId="3E24522E" w14:textId="77777777" w:rsidTr="007B6216">
        <w:trPr>
          <w:trHeight w:val="240"/>
          <w:jc w:val="center"/>
        </w:trPr>
        <w:tc>
          <w:tcPr>
            <w:tcW w:w="4876" w:type="dxa"/>
          </w:tcPr>
          <w:p w14:paraId="36CA5547" w14:textId="77777777" w:rsidR="00E734EF" w:rsidRPr="009142CE" w:rsidRDefault="00E734EF" w:rsidP="007B6216">
            <w:pPr>
              <w:pStyle w:val="AmColumnHeading"/>
            </w:pPr>
            <w:r w:rsidRPr="009142CE">
              <w:t>Kommissionens forslag</w:t>
            </w:r>
          </w:p>
        </w:tc>
        <w:tc>
          <w:tcPr>
            <w:tcW w:w="4876" w:type="dxa"/>
          </w:tcPr>
          <w:p w14:paraId="0B36533F" w14:textId="77777777" w:rsidR="00E734EF" w:rsidRPr="009142CE" w:rsidRDefault="00E734EF" w:rsidP="007B6216">
            <w:pPr>
              <w:pStyle w:val="AmColumnHeading"/>
            </w:pPr>
            <w:r w:rsidRPr="009142CE">
              <w:t>Ændringsforslag</w:t>
            </w:r>
          </w:p>
        </w:tc>
      </w:tr>
      <w:tr w:rsidR="00E734EF" w:rsidRPr="009142CE" w14:paraId="0D8ADEDF" w14:textId="77777777" w:rsidTr="007B6216">
        <w:trPr>
          <w:jc w:val="center"/>
        </w:trPr>
        <w:tc>
          <w:tcPr>
            <w:tcW w:w="4876" w:type="dxa"/>
          </w:tcPr>
          <w:p w14:paraId="127194B1" w14:textId="77777777" w:rsidR="00E734EF" w:rsidRPr="009142CE" w:rsidRDefault="00E734EF" w:rsidP="007B6216">
            <w:pPr>
              <w:pStyle w:val="Normal6a"/>
            </w:pPr>
          </w:p>
        </w:tc>
        <w:tc>
          <w:tcPr>
            <w:tcW w:w="4876" w:type="dxa"/>
          </w:tcPr>
          <w:p w14:paraId="2A6205F2" w14:textId="1624B5AE" w:rsidR="00E734EF" w:rsidRPr="009142CE" w:rsidRDefault="00E734EF" w:rsidP="007B6216">
            <w:pPr>
              <w:pStyle w:val="Normal6a"/>
            </w:pPr>
            <w:r w:rsidRPr="009142CE">
              <w:rPr>
                <w:b/>
                <w:i/>
              </w:rPr>
              <w:t>(66a)</w:t>
            </w:r>
            <w:r w:rsidRPr="009142CE">
              <w:tab/>
            </w:r>
            <w:r w:rsidRPr="009142CE">
              <w:rPr>
                <w:b/>
                <w:i/>
              </w:rPr>
              <w:t xml:space="preserve">Der bør også oprettes et fælles og sikret elektronisk transmissions- og kommunikationssystem </w:t>
            </w:r>
            <w:r w:rsidR="00D91812" w:rsidRPr="009142CE">
              <w:rPr>
                <w:b/>
                <w:i/>
              </w:rPr>
              <w:t xml:space="preserve">for </w:t>
            </w:r>
            <w:r w:rsidRPr="009142CE">
              <w:rPr>
                <w:b/>
                <w:i/>
              </w:rPr>
              <w:t>at fremme medlemsstaternes samarbejde og videndeling.</w:t>
            </w:r>
          </w:p>
        </w:tc>
      </w:tr>
    </w:tbl>
    <w:p w14:paraId="2394CF3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DDCE97" w14:textId="77777777" w:rsidR="00E734EF" w:rsidRPr="009142CE" w:rsidRDefault="00E734EF" w:rsidP="00E734EF">
      <w:r w:rsidRPr="009142CE">
        <w:rPr>
          <w:rStyle w:val="HideTWBExt"/>
          <w:noProof w:val="0"/>
          <w:color w:val="auto"/>
        </w:rPr>
        <w:t>&lt;/Amend&gt;</w:t>
      </w:r>
    </w:p>
    <w:p w14:paraId="28B75A1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689</w:t>
      </w:r>
      <w:r w:rsidRPr="009142CE">
        <w:rPr>
          <w:rStyle w:val="HideTWBExt"/>
          <w:noProof w:val="0"/>
          <w:color w:val="auto"/>
        </w:rPr>
        <w:t>&lt;/NumAm&gt;</w:t>
      </w:r>
    </w:p>
    <w:p w14:paraId="1D079539"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46F46B05" w14:textId="77777777" w:rsidR="00E734EF" w:rsidRPr="009142CE" w:rsidRDefault="00E734EF" w:rsidP="00E734EF">
      <w:pPr>
        <w:pStyle w:val="NormalBold"/>
      </w:pPr>
      <w:r w:rsidRPr="009142CE">
        <w:rPr>
          <w:rStyle w:val="HideTWBExt"/>
          <w:noProof w:val="0"/>
          <w:color w:val="auto"/>
        </w:rPr>
        <w:t>&lt;/RepeatBlock-By&gt;</w:t>
      </w:r>
    </w:p>
    <w:p w14:paraId="29BA8B5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47F5680" w14:textId="77777777" w:rsidR="00E734EF" w:rsidRPr="009142CE" w:rsidRDefault="00E734EF" w:rsidP="00E734EF">
      <w:pPr>
        <w:pStyle w:val="NormalBold"/>
      </w:pPr>
      <w:r w:rsidRPr="009142CE">
        <w:rPr>
          <w:rStyle w:val="HideTWBExt"/>
          <w:noProof w:val="0"/>
          <w:color w:val="auto"/>
        </w:rPr>
        <w:t>&lt;Article&gt;</w:t>
      </w:r>
      <w:r w:rsidRPr="009142CE">
        <w:t>Betragtning 68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CC6D985" w14:textId="77777777" w:rsidTr="007B6216">
        <w:trPr>
          <w:trHeight w:hRule="exact" w:val="240"/>
          <w:jc w:val="center"/>
        </w:trPr>
        <w:tc>
          <w:tcPr>
            <w:tcW w:w="9752" w:type="dxa"/>
            <w:gridSpan w:val="2"/>
          </w:tcPr>
          <w:p w14:paraId="54264F8E" w14:textId="77777777" w:rsidR="00E734EF" w:rsidRPr="009142CE" w:rsidRDefault="00E734EF" w:rsidP="007B6216"/>
        </w:tc>
      </w:tr>
      <w:tr w:rsidR="00E734EF" w:rsidRPr="009142CE" w14:paraId="0E20D785" w14:textId="77777777" w:rsidTr="007B6216">
        <w:trPr>
          <w:trHeight w:val="240"/>
          <w:jc w:val="center"/>
        </w:trPr>
        <w:tc>
          <w:tcPr>
            <w:tcW w:w="4876" w:type="dxa"/>
          </w:tcPr>
          <w:p w14:paraId="5393A279" w14:textId="77777777" w:rsidR="00E734EF" w:rsidRPr="009142CE" w:rsidRDefault="00E734EF" w:rsidP="007B6216">
            <w:pPr>
              <w:pStyle w:val="AmColumnHeading"/>
            </w:pPr>
            <w:r w:rsidRPr="009142CE">
              <w:t>Kommissionens forslag</w:t>
            </w:r>
          </w:p>
        </w:tc>
        <w:tc>
          <w:tcPr>
            <w:tcW w:w="4876" w:type="dxa"/>
          </w:tcPr>
          <w:p w14:paraId="61CCF005" w14:textId="77777777" w:rsidR="00E734EF" w:rsidRPr="009142CE" w:rsidRDefault="00E734EF" w:rsidP="007B6216">
            <w:pPr>
              <w:pStyle w:val="AmColumnHeading"/>
            </w:pPr>
            <w:r w:rsidRPr="009142CE">
              <w:t>Ændringsforslag</w:t>
            </w:r>
          </w:p>
        </w:tc>
      </w:tr>
      <w:tr w:rsidR="00E734EF" w:rsidRPr="009142CE" w14:paraId="31FA6165" w14:textId="77777777" w:rsidTr="007B6216">
        <w:trPr>
          <w:jc w:val="center"/>
        </w:trPr>
        <w:tc>
          <w:tcPr>
            <w:tcW w:w="4876" w:type="dxa"/>
          </w:tcPr>
          <w:p w14:paraId="1CF8CBC8" w14:textId="77777777" w:rsidR="00E734EF" w:rsidRPr="009142CE" w:rsidRDefault="00E734EF" w:rsidP="007B6216">
            <w:pPr>
              <w:pStyle w:val="Normal6a"/>
            </w:pPr>
            <w:r w:rsidRPr="009142CE">
              <w:rPr>
                <w:b/>
                <w:i/>
              </w:rPr>
              <w:t>(68)</w:t>
            </w:r>
            <w:r w:rsidRPr="009142CE">
              <w:tab/>
            </w:r>
            <w:r w:rsidRPr="009142CE">
              <w:rPr>
                <w:b/>
                <w:bCs/>
                <w:i/>
              </w:rPr>
              <w:t>Visuminformationssystemets virkemåde, som fastsat ved Europa-Parlamentets og Rådets forordning (EF) nr. 767/2008</w:t>
            </w:r>
            <w:r w:rsidRPr="009142CE">
              <w:rPr>
                <w:rStyle w:val="SupBoldItalic"/>
              </w:rPr>
              <w:t>46</w:t>
            </w:r>
            <w:r w:rsidRPr="009142CE">
              <w:rPr>
                <w:b/>
                <w:i/>
              </w:rPr>
              <w:t xml:space="preserve"> og især gennemførelsen af artikel 21 og 22 heri, bør lette anvendelsen af nærværende forordning.</w:t>
            </w:r>
          </w:p>
        </w:tc>
        <w:tc>
          <w:tcPr>
            <w:tcW w:w="4876" w:type="dxa"/>
          </w:tcPr>
          <w:p w14:paraId="0FAE6F8E" w14:textId="77777777" w:rsidR="00E734EF" w:rsidRPr="009142CE" w:rsidRDefault="00E734EF" w:rsidP="007B6216">
            <w:pPr>
              <w:pStyle w:val="Normal6a"/>
            </w:pPr>
            <w:r w:rsidRPr="009142CE">
              <w:rPr>
                <w:b/>
                <w:i/>
              </w:rPr>
              <w:t>udgår</w:t>
            </w:r>
          </w:p>
        </w:tc>
      </w:tr>
      <w:tr w:rsidR="00E734EF" w:rsidRPr="009142CE" w14:paraId="4726164D" w14:textId="77777777" w:rsidTr="007B6216">
        <w:trPr>
          <w:jc w:val="center"/>
        </w:trPr>
        <w:tc>
          <w:tcPr>
            <w:tcW w:w="4876" w:type="dxa"/>
          </w:tcPr>
          <w:p w14:paraId="6D772C1E" w14:textId="77777777" w:rsidR="00E734EF" w:rsidRPr="009142CE" w:rsidRDefault="00E734EF" w:rsidP="007B6216">
            <w:pPr>
              <w:pStyle w:val="Normal6a"/>
            </w:pPr>
            <w:r w:rsidRPr="009142CE">
              <w:t>_________________</w:t>
            </w:r>
          </w:p>
        </w:tc>
        <w:tc>
          <w:tcPr>
            <w:tcW w:w="4876" w:type="dxa"/>
          </w:tcPr>
          <w:p w14:paraId="0FE45F3B" w14:textId="77777777" w:rsidR="00E734EF" w:rsidRPr="009142CE" w:rsidRDefault="00E734EF" w:rsidP="007B6216">
            <w:pPr>
              <w:pStyle w:val="Normal6a"/>
            </w:pPr>
          </w:p>
        </w:tc>
      </w:tr>
      <w:tr w:rsidR="00E734EF" w:rsidRPr="009142CE" w14:paraId="49379FDC" w14:textId="77777777" w:rsidTr="007B6216">
        <w:trPr>
          <w:jc w:val="center"/>
        </w:trPr>
        <w:tc>
          <w:tcPr>
            <w:tcW w:w="4876" w:type="dxa"/>
          </w:tcPr>
          <w:p w14:paraId="1B3266D6" w14:textId="77777777" w:rsidR="00E734EF" w:rsidRPr="009142CE" w:rsidRDefault="00E734EF" w:rsidP="007B6216">
            <w:pPr>
              <w:pStyle w:val="Normal6a"/>
            </w:pPr>
            <w:r w:rsidRPr="009142CE">
              <w:rPr>
                <w:rStyle w:val="SupBoldItalic"/>
              </w:rPr>
              <w:t>46</w:t>
            </w:r>
            <w:r w:rsidRPr="009142CE">
              <w:rPr>
                <w:b/>
                <w:i/>
              </w:rPr>
              <w:t xml:space="preserve"> Europa-Parlamentets og Rådets forordning (EF) nr. 767/2008 af 9. juli 2008 om visuminformationssystemet (VIS) og udveksling af oplysninger mellem medlemsstaterne om visa til kortvarigt ophold (EUT L 218 af 13.8.2008, s. 60).</w:t>
            </w:r>
          </w:p>
        </w:tc>
        <w:tc>
          <w:tcPr>
            <w:tcW w:w="4876" w:type="dxa"/>
          </w:tcPr>
          <w:p w14:paraId="779FD191" w14:textId="77777777" w:rsidR="00E734EF" w:rsidRPr="009142CE" w:rsidRDefault="00E734EF" w:rsidP="007B6216">
            <w:pPr>
              <w:pStyle w:val="Normal6a"/>
            </w:pPr>
          </w:p>
        </w:tc>
      </w:tr>
    </w:tbl>
    <w:p w14:paraId="75FCA23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7E9373B" w14:textId="77777777" w:rsidR="00E734EF" w:rsidRPr="009142CE" w:rsidRDefault="00E734EF" w:rsidP="00E734EF">
      <w:r w:rsidRPr="009142CE">
        <w:rPr>
          <w:rStyle w:val="HideTWBExt"/>
          <w:noProof w:val="0"/>
          <w:color w:val="auto"/>
        </w:rPr>
        <w:t>&lt;/Amend&gt;</w:t>
      </w:r>
    </w:p>
    <w:p w14:paraId="19D5630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690</w:t>
      </w:r>
      <w:r w:rsidRPr="009142CE">
        <w:rPr>
          <w:rStyle w:val="HideTWBExt"/>
          <w:noProof w:val="0"/>
          <w:color w:val="auto"/>
        </w:rPr>
        <w:t>&lt;/NumAm&gt;</w:t>
      </w:r>
    </w:p>
    <w:p w14:paraId="2A4476BB"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1F8BBB74" w14:textId="77777777" w:rsidR="00E734EF" w:rsidRPr="009142CE" w:rsidRDefault="00E734EF" w:rsidP="00E734EF">
      <w:pPr>
        <w:pStyle w:val="NormalBold"/>
      </w:pPr>
      <w:r w:rsidRPr="009142CE">
        <w:rPr>
          <w:rStyle w:val="HideTWBExt"/>
          <w:noProof w:val="0"/>
          <w:color w:val="auto"/>
        </w:rPr>
        <w:t>&lt;/RepeatBlock-By&gt;</w:t>
      </w:r>
    </w:p>
    <w:p w14:paraId="4EA30A9C"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FDAE8B9" w14:textId="77777777" w:rsidR="00E734EF" w:rsidRPr="009142CE" w:rsidRDefault="00E734EF" w:rsidP="00E734EF">
      <w:pPr>
        <w:pStyle w:val="NormalBold"/>
      </w:pPr>
      <w:r w:rsidRPr="009142CE">
        <w:rPr>
          <w:rStyle w:val="HideTWBExt"/>
          <w:noProof w:val="0"/>
          <w:color w:val="auto"/>
        </w:rPr>
        <w:t>&lt;Article&gt;</w:t>
      </w:r>
      <w:r w:rsidRPr="009142CE">
        <w:t>Betragtning 68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90AD2E7" w14:textId="77777777" w:rsidTr="007B6216">
        <w:trPr>
          <w:trHeight w:hRule="exact" w:val="240"/>
          <w:jc w:val="center"/>
        </w:trPr>
        <w:tc>
          <w:tcPr>
            <w:tcW w:w="9752" w:type="dxa"/>
            <w:gridSpan w:val="2"/>
          </w:tcPr>
          <w:p w14:paraId="6C1EEA2E" w14:textId="77777777" w:rsidR="00E734EF" w:rsidRPr="009142CE" w:rsidRDefault="00E734EF" w:rsidP="007B6216"/>
        </w:tc>
      </w:tr>
      <w:tr w:rsidR="00E734EF" w:rsidRPr="009142CE" w14:paraId="1213C7E8" w14:textId="77777777" w:rsidTr="007B6216">
        <w:trPr>
          <w:trHeight w:val="240"/>
          <w:jc w:val="center"/>
        </w:trPr>
        <w:tc>
          <w:tcPr>
            <w:tcW w:w="4876" w:type="dxa"/>
          </w:tcPr>
          <w:p w14:paraId="2F49F336" w14:textId="77777777" w:rsidR="00E734EF" w:rsidRPr="009142CE" w:rsidRDefault="00E734EF" w:rsidP="007B6216">
            <w:pPr>
              <w:pStyle w:val="AmColumnHeading"/>
            </w:pPr>
            <w:r w:rsidRPr="009142CE">
              <w:t>Kommissionens forslag</w:t>
            </w:r>
          </w:p>
        </w:tc>
        <w:tc>
          <w:tcPr>
            <w:tcW w:w="4876" w:type="dxa"/>
          </w:tcPr>
          <w:p w14:paraId="43042BDE" w14:textId="77777777" w:rsidR="00E734EF" w:rsidRPr="009142CE" w:rsidRDefault="00E734EF" w:rsidP="007B6216">
            <w:pPr>
              <w:pStyle w:val="AmColumnHeading"/>
            </w:pPr>
            <w:r w:rsidRPr="009142CE">
              <w:t>Ændringsforslag</w:t>
            </w:r>
          </w:p>
        </w:tc>
      </w:tr>
      <w:tr w:rsidR="00E734EF" w:rsidRPr="009142CE" w14:paraId="71102339" w14:textId="77777777" w:rsidTr="007B6216">
        <w:trPr>
          <w:jc w:val="center"/>
        </w:trPr>
        <w:tc>
          <w:tcPr>
            <w:tcW w:w="4876" w:type="dxa"/>
          </w:tcPr>
          <w:p w14:paraId="1BE8C41C" w14:textId="77777777" w:rsidR="00E734EF" w:rsidRPr="009142CE" w:rsidRDefault="00E734EF" w:rsidP="007B6216">
            <w:pPr>
              <w:pStyle w:val="Normal6a"/>
            </w:pPr>
            <w:r w:rsidRPr="009142CE">
              <w:rPr>
                <w:b/>
                <w:i/>
              </w:rPr>
              <w:t>(68)</w:t>
            </w:r>
            <w:r w:rsidRPr="009142CE">
              <w:tab/>
            </w:r>
            <w:r w:rsidRPr="009142CE">
              <w:rPr>
                <w:b/>
                <w:bCs/>
                <w:i/>
              </w:rPr>
              <w:t>Visuminformationssystemets virkemåde, som fastsat ved Europa-Parlamentets og Rådets forordning (EF) nr. 767/2008</w:t>
            </w:r>
            <w:r w:rsidRPr="009142CE">
              <w:rPr>
                <w:rStyle w:val="SupBoldItalic"/>
              </w:rPr>
              <w:t>46</w:t>
            </w:r>
            <w:r w:rsidRPr="009142CE">
              <w:rPr>
                <w:b/>
                <w:i/>
              </w:rPr>
              <w:t xml:space="preserve"> og især gennemførelsen af artikel 21 og 22 heri, bør lette anvendelsen af nærværende forordning.</w:t>
            </w:r>
          </w:p>
        </w:tc>
        <w:tc>
          <w:tcPr>
            <w:tcW w:w="4876" w:type="dxa"/>
          </w:tcPr>
          <w:p w14:paraId="4BB81BD2" w14:textId="77777777" w:rsidR="00E734EF" w:rsidRPr="009142CE" w:rsidRDefault="00E734EF" w:rsidP="007B6216">
            <w:pPr>
              <w:pStyle w:val="Normal6a"/>
            </w:pPr>
            <w:r w:rsidRPr="009142CE">
              <w:rPr>
                <w:b/>
                <w:i/>
              </w:rPr>
              <w:t>udgår</w:t>
            </w:r>
          </w:p>
        </w:tc>
      </w:tr>
      <w:tr w:rsidR="00E734EF" w:rsidRPr="009142CE" w14:paraId="5BF12EAA" w14:textId="77777777" w:rsidTr="007B6216">
        <w:trPr>
          <w:jc w:val="center"/>
        </w:trPr>
        <w:tc>
          <w:tcPr>
            <w:tcW w:w="4876" w:type="dxa"/>
          </w:tcPr>
          <w:p w14:paraId="13243D0B" w14:textId="77777777" w:rsidR="00E734EF" w:rsidRPr="009142CE" w:rsidRDefault="00E734EF" w:rsidP="007B6216">
            <w:pPr>
              <w:pStyle w:val="Normal6a"/>
            </w:pPr>
            <w:r w:rsidRPr="009142CE">
              <w:t>_________________</w:t>
            </w:r>
          </w:p>
        </w:tc>
        <w:tc>
          <w:tcPr>
            <w:tcW w:w="4876" w:type="dxa"/>
          </w:tcPr>
          <w:p w14:paraId="704681DF" w14:textId="77777777" w:rsidR="00E734EF" w:rsidRPr="009142CE" w:rsidRDefault="00E734EF" w:rsidP="007B6216">
            <w:pPr>
              <w:pStyle w:val="Normal6a"/>
            </w:pPr>
          </w:p>
        </w:tc>
      </w:tr>
      <w:tr w:rsidR="00E734EF" w:rsidRPr="009142CE" w14:paraId="33899B50" w14:textId="77777777" w:rsidTr="007B6216">
        <w:trPr>
          <w:jc w:val="center"/>
        </w:trPr>
        <w:tc>
          <w:tcPr>
            <w:tcW w:w="4876" w:type="dxa"/>
          </w:tcPr>
          <w:p w14:paraId="4E9803E7" w14:textId="77777777" w:rsidR="00E734EF" w:rsidRPr="009142CE" w:rsidRDefault="00E734EF" w:rsidP="007B6216">
            <w:pPr>
              <w:pStyle w:val="Normal6a"/>
            </w:pPr>
            <w:r w:rsidRPr="009142CE">
              <w:rPr>
                <w:rStyle w:val="SupBoldItalic"/>
              </w:rPr>
              <w:t>46</w:t>
            </w:r>
            <w:r w:rsidRPr="009142CE">
              <w:rPr>
                <w:b/>
                <w:i/>
              </w:rPr>
              <w:t xml:space="preserve"> Europa-Parlamentets og Rådets forordning (EF) nr. 767/2008 af 9. juli 2008 om visuminformationssystemet (VIS) og udveksling af oplysninger mellem medlemsstaterne om visa til kortvarigt ophold (EUT L 218 af 13.8.2008, s. 60).</w:t>
            </w:r>
          </w:p>
        </w:tc>
        <w:tc>
          <w:tcPr>
            <w:tcW w:w="4876" w:type="dxa"/>
          </w:tcPr>
          <w:p w14:paraId="38DA8E15" w14:textId="77777777" w:rsidR="00E734EF" w:rsidRPr="009142CE" w:rsidRDefault="00E734EF" w:rsidP="007B6216">
            <w:pPr>
              <w:pStyle w:val="Normal6a"/>
            </w:pPr>
          </w:p>
        </w:tc>
      </w:tr>
    </w:tbl>
    <w:p w14:paraId="4118242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630C390" w14:textId="77777777" w:rsidR="00E734EF" w:rsidRPr="009142CE" w:rsidRDefault="00E734EF" w:rsidP="00E734EF">
      <w:r w:rsidRPr="009142CE">
        <w:rPr>
          <w:rStyle w:val="HideTWBExt"/>
          <w:noProof w:val="0"/>
          <w:color w:val="auto"/>
        </w:rPr>
        <w:t>&lt;/Amend&gt;</w:t>
      </w:r>
    </w:p>
    <w:p w14:paraId="4D8E718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691</w:t>
      </w:r>
      <w:r w:rsidRPr="009142CE">
        <w:rPr>
          <w:rStyle w:val="HideTWBExt"/>
          <w:noProof w:val="0"/>
          <w:color w:val="auto"/>
        </w:rPr>
        <w:t>&lt;/NumAm&gt;</w:t>
      </w:r>
    </w:p>
    <w:p w14:paraId="6CA5E3B0"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31CD81D" w14:textId="77777777" w:rsidR="00E734EF" w:rsidRPr="009142CE" w:rsidRDefault="00E734EF" w:rsidP="00E734EF">
      <w:pPr>
        <w:pStyle w:val="NormalBold"/>
      </w:pPr>
      <w:r w:rsidRPr="009142CE">
        <w:rPr>
          <w:rStyle w:val="HideTWBExt"/>
          <w:noProof w:val="0"/>
          <w:color w:val="auto"/>
        </w:rPr>
        <w:t>&lt;/RepeatBlock-By&gt;</w:t>
      </w:r>
    </w:p>
    <w:p w14:paraId="749BB01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3BE6CB9" w14:textId="77777777" w:rsidR="00E734EF" w:rsidRPr="009142CE" w:rsidRDefault="00E734EF" w:rsidP="00E734EF">
      <w:pPr>
        <w:pStyle w:val="NormalBold"/>
      </w:pPr>
      <w:r w:rsidRPr="009142CE">
        <w:rPr>
          <w:rStyle w:val="HideTWBExt"/>
          <w:noProof w:val="0"/>
          <w:color w:val="auto"/>
        </w:rPr>
        <w:t>&lt;Article&gt;</w:t>
      </w:r>
      <w:r w:rsidRPr="009142CE">
        <w:t>Betragtning 68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2201EA1" w14:textId="77777777" w:rsidTr="007B6216">
        <w:trPr>
          <w:trHeight w:hRule="exact" w:val="240"/>
          <w:jc w:val="center"/>
        </w:trPr>
        <w:tc>
          <w:tcPr>
            <w:tcW w:w="9752" w:type="dxa"/>
            <w:gridSpan w:val="2"/>
          </w:tcPr>
          <w:p w14:paraId="0B5DA218" w14:textId="77777777" w:rsidR="00E734EF" w:rsidRPr="009142CE" w:rsidRDefault="00E734EF" w:rsidP="007B6216"/>
        </w:tc>
      </w:tr>
      <w:tr w:rsidR="00E734EF" w:rsidRPr="009142CE" w14:paraId="24BF6619" w14:textId="77777777" w:rsidTr="007B6216">
        <w:trPr>
          <w:trHeight w:val="240"/>
          <w:jc w:val="center"/>
        </w:trPr>
        <w:tc>
          <w:tcPr>
            <w:tcW w:w="4876" w:type="dxa"/>
          </w:tcPr>
          <w:p w14:paraId="4543CAE6" w14:textId="77777777" w:rsidR="00E734EF" w:rsidRPr="009142CE" w:rsidRDefault="00E734EF" w:rsidP="007B6216">
            <w:pPr>
              <w:pStyle w:val="AmColumnHeading"/>
            </w:pPr>
            <w:r w:rsidRPr="009142CE">
              <w:t>Kommissionens forslag</w:t>
            </w:r>
          </w:p>
        </w:tc>
        <w:tc>
          <w:tcPr>
            <w:tcW w:w="4876" w:type="dxa"/>
          </w:tcPr>
          <w:p w14:paraId="54CBAD2C" w14:textId="77777777" w:rsidR="00E734EF" w:rsidRPr="009142CE" w:rsidRDefault="00E734EF" w:rsidP="007B6216">
            <w:pPr>
              <w:pStyle w:val="AmColumnHeading"/>
            </w:pPr>
            <w:r w:rsidRPr="009142CE">
              <w:t>Ændringsforslag</w:t>
            </w:r>
          </w:p>
        </w:tc>
      </w:tr>
      <w:tr w:rsidR="00E734EF" w:rsidRPr="009142CE" w14:paraId="40C99387" w14:textId="77777777" w:rsidTr="007B6216">
        <w:trPr>
          <w:jc w:val="center"/>
        </w:trPr>
        <w:tc>
          <w:tcPr>
            <w:tcW w:w="4876" w:type="dxa"/>
          </w:tcPr>
          <w:p w14:paraId="5DBCA340" w14:textId="77777777" w:rsidR="00E734EF" w:rsidRPr="009142CE" w:rsidRDefault="00E734EF" w:rsidP="007B6216">
            <w:pPr>
              <w:pStyle w:val="Normal6a"/>
            </w:pPr>
            <w:r w:rsidRPr="009142CE">
              <w:t>(68)</w:t>
            </w:r>
            <w:r w:rsidRPr="009142CE">
              <w:tab/>
              <w:t>Visuminformationssystemets virkemåde, som fastsat ved Europa-Parlamentets og Rådets forordning (EF) nr. 767/2008</w:t>
            </w:r>
            <w:r w:rsidRPr="009142CE">
              <w:rPr>
                <w:rStyle w:val="Sup"/>
              </w:rPr>
              <w:t>46</w:t>
            </w:r>
            <w:r w:rsidRPr="009142CE">
              <w:t xml:space="preserve"> </w:t>
            </w:r>
            <w:r w:rsidRPr="009142CE">
              <w:rPr>
                <w:b/>
                <w:bCs/>
                <w:i/>
                <w:iCs/>
              </w:rPr>
              <w:t xml:space="preserve">og især gennemførelsen af artikel 21 og 22 heri, </w:t>
            </w:r>
            <w:r w:rsidRPr="009142CE">
              <w:t>bør lette</w:t>
            </w:r>
            <w:r w:rsidRPr="009142CE">
              <w:rPr>
                <w:b/>
                <w:bCs/>
                <w:i/>
                <w:iCs/>
              </w:rPr>
              <w:t xml:space="preserve"> anvendelsen af nærværende forordning</w:t>
            </w:r>
            <w:r w:rsidRPr="009142CE">
              <w:t>.</w:t>
            </w:r>
          </w:p>
        </w:tc>
        <w:tc>
          <w:tcPr>
            <w:tcW w:w="4876" w:type="dxa"/>
          </w:tcPr>
          <w:p w14:paraId="28CFA3BF" w14:textId="77777777" w:rsidR="00E734EF" w:rsidRPr="009142CE" w:rsidRDefault="00E734EF" w:rsidP="007B6216">
            <w:pPr>
              <w:pStyle w:val="Normal6a"/>
            </w:pPr>
            <w:r w:rsidRPr="009142CE">
              <w:t>(68)</w:t>
            </w:r>
            <w:r w:rsidRPr="009142CE">
              <w:tab/>
              <w:t>Visuminformationssystemets virkemåde, som fastsat ved Europa-Parlamentets og Rådets forordning (EF) nr. 767/2008</w:t>
            </w:r>
            <w:r w:rsidRPr="009142CE">
              <w:rPr>
                <w:rStyle w:val="Sup"/>
              </w:rPr>
              <w:t>46</w:t>
            </w:r>
            <w:r w:rsidRPr="009142CE">
              <w:t xml:space="preserve"> bør lette </w:t>
            </w:r>
            <w:r w:rsidRPr="009142CE">
              <w:rPr>
                <w:b/>
                <w:i/>
              </w:rPr>
              <w:t>det vigtige arbejde med at sikre medlemsstaternes grænser</w:t>
            </w:r>
            <w:r w:rsidRPr="009142CE">
              <w:t>.</w:t>
            </w:r>
          </w:p>
        </w:tc>
      </w:tr>
      <w:tr w:rsidR="00E734EF" w:rsidRPr="009142CE" w14:paraId="346CFF13" w14:textId="77777777" w:rsidTr="007B6216">
        <w:trPr>
          <w:jc w:val="center"/>
        </w:trPr>
        <w:tc>
          <w:tcPr>
            <w:tcW w:w="4876" w:type="dxa"/>
          </w:tcPr>
          <w:p w14:paraId="102D8447" w14:textId="77777777" w:rsidR="00E734EF" w:rsidRPr="009142CE" w:rsidRDefault="00E734EF" w:rsidP="007B6216">
            <w:pPr>
              <w:pStyle w:val="Normal6a"/>
            </w:pPr>
            <w:r w:rsidRPr="009142CE">
              <w:t>_________________</w:t>
            </w:r>
          </w:p>
        </w:tc>
        <w:tc>
          <w:tcPr>
            <w:tcW w:w="4876" w:type="dxa"/>
          </w:tcPr>
          <w:p w14:paraId="3D38504A" w14:textId="77777777" w:rsidR="00E734EF" w:rsidRPr="009142CE" w:rsidRDefault="00E734EF" w:rsidP="007B6216">
            <w:pPr>
              <w:pStyle w:val="Normal6a"/>
            </w:pPr>
            <w:r w:rsidRPr="009142CE">
              <w:t>_________________</w:t>
            </w:r>
          </w:p>
        </w:tc>
      </w:tr>
      <w:tr w:rsidR="00E734EF" w:rsidRPr="009142CE" w14:paraId="00CAE2C2" w14:textId="77777777" w:rsidTr="007B6216">
        <w:trPr>
          <w:jc w:val="center"/>
        </w:trPr>
        <w:tc>
          <w:tcPr>
            <w:tcW w:w="4876" w:type="dxa"/>
          </w:tcPr>
          <w:p w14:paraId="54824DB9" w14:textId="77777777" w:rsidR="00E734EF" w:rsidRPr="009142CE" w:rsidRDefault="00E734EF" w:rsidP="007B6216">
            <w:pPr>
              <w:pStyle w:val="Normal6a"/>
            </w:pPr>
            <w:r w:rsidRPr="009142CE">
              <w:rPr>
                <w:rStyle w:val="Sup"/>
              </w:rPr>
              <w:t>46</w:t>
            </w:r>
            <w:r w:rsidRPr="009142CE">
              <w:t xml:space="preserve"> Europa-Parlamentets og Rådets forordning (EF) nr. 767/2008 af 9. juli 2008 om visuminformationssystemet (VIS) og udveksling af oplysninger mellem medlemsstaterne om visa til kortvarigt ophold (EUT L 218 af 13.8.2008, s. 60).</w:t>
            </w:r>
          </w:p>
        </w:tc>
        <w:tc>
          <w:tcPr>
            <w:tcW w:w="4876" w:type="dxa"/>
          </w:tcPr>
          <w:p w14:paraId="25EC9989" w14:textId="77777777" w:rsidR="00E734EF" w:rsidRPr="009142CE" w:rsidRDefault="00E734EF" w:rsidP="007B6216">
            <w:pPr>
              <w:pStyle w:val="Normal6a"/>
            </w:pPr>
            <w:r w:rsidRPr="009142CE">
              <w:rPr>
                <w:rStyle w:val="Sup"/>
              </w:rPr>
              <w:t>46</w:t>
            </w:r>
            <w:r w:rsidRPr="009142CE">
              <w:t xml:space="preserve"> Europa-Parlamentets og Rådets forordning (EF) nr. 767/2008 af 9. juli 2008 om visuminformationssystemet (VIS) og udveksling af oplysninger mellem medlemsstaterne om visa til kortvarigt ophold (EUT L 218 af 13.8.2008, s. 60).</w:t>
            </w:r>
          </w:p>
        </w:tc>
      </w:tr>
    </w:tbl>
    <w:p w14:paraId="0269D29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0C1BC56" w14:textId="77777777" w:rsidR="00E734EF" w:rsidRPr="009142CE" w:rsidRDefault="00E734EF" w:rsidP="00E734EF">
      <w:r w:rsidRPr="009142CE">
        <w:rPr>
          <w:rStyle w:val="HideTWBExt"/>
          <w:noProof w:val="0"/>
          <w:color w:val="auto"/>
        </w:rPr>
        <w:t>&lt;/Amend&gt;</w:t>
      </w:r>
    </w:p>
    <w:p w14:paraId="7ECD8F6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692</w:t>
      </w:r>
      <w:r w:rsidRPr="009142CE">
        <w:rPr>
          <w:rStyle w:val="HideTWBExt"/>
          <w:noProof w:val="0"/>
          <w:color w:val="auto"/>
        </w:rPr>
        <w:t>&lt;/NumAm&gt;</w:t>
      </w:r>
    </w:p>
    <w:p w14:paraId="2F024286"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04BED0D8" w14:textId="77777777" w:rsidR="00E734EF" w:rsidRPr="009142CE" w:rsidRDefault="00E734EF" w:rsidP="00E734EF">
      <w:pPr>
        <w:pStyle w:val="NormalBold"/>
      </w:pPr>
      <w:r w:rsidRPr="009142CE">
        <w:rPr>
          <w:rStyle w:val="HideTWBExt"/>
          <w:noProof w:val="0"/>
          <w:color w:val="auto"/>
        </w:rPr>
        <w:t>&lt;/RepeatBlock-By&gt;</w:t>
      </w:r>
    </w:p>
    <w:p w14:paraId="275EB0D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6B398D9" w14:textId="77777777" w:rsidR="00E734EF" w:rsidRPr="009142CE" w:rsidRDefault="00E734EF" w:rsidP="00E734EF">
      <w:pPr>
        <w:pStyle w:val="NormalBold"/>
      </w:pPr>
      <w:r w:rsidRPr="009142CE">
        <w:rPr>
          <w:rStyle w:val="HideTWBExt"/>
          <w:noProof w:val="0"/>
          <w:color w:val="auto"/>
        </w:rPr>
        <w:t>&lt;Article&gt;</w:t>
      </w:r>
      <w:r w:rsidRPr="009142CE">
        <w:t>Betragtning 69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C53CDAD" w14:textId="77777777" w:rsidTr="007B6216">
        <w:trPr>
          <w:trHeight w:hRule="exact" w:val="240"/>
          <w:jc w:val="center"/>
        </w:trPr>
        <w:tc>
          <w:tcPr>
            <w:tcW w:w="9752" w:type="dxa"/>
            <w:gridSpan w:val="2"/>
          </w:tcPr>
          <w:p w14:paraId="62FBAE1F" w14:textId="77777777" w:rsidR="00E734EF" w:rsidRPr="009142CE" w:rsidRDefault="00E734EF" w:rsidP="007B6216"/>
        </w:tc>
      </w:tr>
      <w:tr w:rsidR="00E734EF" w:rsidRPr="009142CE" w14:paraId="0F86975C" w14:textId="77777777" w:rsidTr="007B6216">
        <w:trPr>
          <w:trHeight w:val="240"/>
          <w:jc w:val="center"/>
        </w:trPr>
        <w:tc>
          <w:tcPr>
            <w:tcW w:w="4876" w:type="dxa"/>
          </w:tcPr>
          <w:p w14:paraId="66064DB2" w14:textId="77777777" w:rsidR="00E734EF" w:rsidRPr="009142CE" w:rsidRDefault="00E734EF" w:rsidP="007B6216">
            <w:pPr>
              <w:pStyle w:val="AmColumnHeading"/>
            </w:pPr>
            <w:r w:rsidRPr="009142CE">
              <w:t>Kommissionens forslag</w:t>
            </w:r>
          </w:p>
        </w:tc>
        <w:tc>
          <w:tcPr>
            <w:tcW w:w="4876" w:type="dxa"/>
          </w:tcPr>
          <w:p w14:paraId="1ADF9C94" w14:textId="77777777" w:rsidR="00E734EF" w:rsidRPr="009142CE" w:rsidRDefault="00E734EF" w:rsidP="007B6216">
            <w:pPr>
              <w:pStyle w:val="AmColumnHeading"/>
            </w:pPr>
            <w:r w:rsidRPr="009142CE">
              <w:t>Ændringsforslag</w:t>
            </w:r>
          </w:p>
        </w:tc>
      </w:tr>
      <w:tr w:rsidR="00E734EF" w:rsidRPr="009142CE" w14:paraId="517EB92F" w14:textId="77777777" w:rsidTr="007B6216">
        <w:trPr>
          <w:jc w:val="center"/>
        </w:trPr>
        <w:tc>
          <w:tcPr>
            <w:tcW w:w="4876" w:type="dxa"/>
          </w:tcPr>
          <w:p w14:paraId="396963BD" w14:textId="77777777" w:rsidR="00E734EF" w:rsidRPr="009142CE" w:rsidRDefault="00E734EF" w:rsidP="007B6216">
            <w:pPr>
              <w:pStyle w:val="Normal6a"/>
            </w:pPr>
            <w:r w:rsidRPr="009142CE">
              <w:rPr>
                <w:b/>
                <w:i/>
              </w:rPr>
              <w:t>(69)</w:t>
            </w:r>
            <w:r w:rsidRPr="009142CE">
              <w:tab/>
            </w:r>
            <w:r w:rsidRPr="009142CE">
              <w:rPr>
                <w:b/>
                <w:i/>
              </w:rPr>
              <w:t>Hvad angår behandlingen af personer, der er omfattet af denne forordnings anvendelsesområde, er medlemsstaterne bundet af deres forpligtelser i henhold til folkeretlige instrumenter, herunder relevant retspraksis fra Den Europæiske Menneskerettighedsdomstol.</w:t>
            </w:r>
          </w:p>
        </w:tc>
        <w:tc>
          <w:tcPr>
            <w:tcW w:w="4876" w:type="dxa"/>
          </w:tcPr>
          <w:p w14:paraId="1B240FCC" w14:textId="77777777" w:rsidR="00E734EF" w:rsidRPr="009142CE" w:rsidRDefault="00E734EF" w:rsidP="007B6216">
            <w:pPr>
              <w:pStyle w:val="Normal6a"/>
            </w:pPr>
            <w:r w:rsidRPr="009142CE">
              <w:rPr>
                <w:b/>
                <w:i/>
              </w:rPr>
              <w:t>udgår</w:t>
            </w:r>
          </w:p>
        </w:tc>
      </w:tr>
    </w:tbl>
    <w:p w14:paraId="0593232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8B787C5" w14:textId="77777777" w:rsidR="00E734EF" w:rsidRPr="009142CE" w:rsidRDefault="00E734EF" w:rsidP="00E734EF">
      <w:r w:rsidRPr="009142CE">
        <w:rPr>
          <w:rStyle w:val="HideTWBExt"/>
          <w:noProof w:val="0"/>
          <w:color w:val="auto"/>
        </w:rPr>
        <w:t>&lt;/Amend&gt;</w:t>
      </w:r>
    </w:p>
    <w:p w14:paraId="49E7117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693</w:t>
      </w:r>
      <w:r w:rsidRPr="009142CE">
        <w:rPr>
          <w:rStyle w:val="HideTWBExt"/>
          <w:noProof w:val="0"/>
          <w:color w:val="auto"/>
        </w:rPr>
        <w:t>&lt;/NumAm&gt;</w:t>
      </w:r>
    </w:p>
    <w:p w14:paraId="4094D1B3"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283D9BF7" w14:textId="77777777" w:rsidR="00E734EF" w:rsidRPr="009142CE" w:rsidRDefault="00E734EF" w:rsidP="00E734EF">
      <w:pPr>
        <w:pStyle w:val="NormalBold"/>
      </w:pPr>
      <w:r w:rsidRPr="009142CE">
        <w:rPr>
          <w:rStyle w:val="HideTWBExt"/>
          <w:noProof w:val="0"/>
          <w:color w:val="auto"/>
        </w:rPr>
        <w:t>&lt;/RepeatBlock-By&gt;</w:t>
      </w:r>
    </w:p>
    <w:p w14:paraId="5E9527B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B20D71F" w14:textId="77777777" w:rsidR="00E734EF" w:rsidRPr="009142CE" w:rsidRDefault="00E734EF" w:rsidP="00E734EF">
      <w:pPr>
        <w:pStyle w:val="NormalBold"/>
      </w:pPr>
      <w:r w:rsidRPr="009142CE">
        <w:rPr>
          <w:rStyle w:val="HideTWBExt"/>
          <w:noProof w:val="0"/>
          <w:color w:val="auto"/>
        </w:rPr>
        <w:t>&lt;Article&gt;</w:t>
      </w:r>
      <w:r w:rsidRPr="009142CE">
        <w:t>Betragtning 69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7DECD45" w14:textId="77777777" w:rsidTr="007B6216">
        <w:trPr>
          <w:trHeight w:hRule="exact" w:val="240"/>
          <w:jc w:val="center"/>
        </w:trPr>
        <w:tc>
          <w:tcPr>
            <w:tcW w:w="9752" w:type="dxa"/>
            <w:gridSpan w:val="2"/>
          </w:tcPr>
          <w:p w14:paraId="55E9729D" w14:textId="77777777" w:rsidR="00E734EF" w:rsidRPr="009142CE" w:rsidRDefault="00E734EF" w:rsidP="007B6216"/>
        </w:tc>
      </w:tr>
      <w:tr w:rsidR="00E734EF" w:rsidRPr="009142CE" w14:paraId="5C35F834" w14:textId="77777777" w:rsidTr="007B6216">
        <w:trPr>
          <w:trHeight w:val="240"/>
          <w:jc w:val="center"/>
        </w:trPr>
        <w:tc>
          <w:tcPr>
            <w:tcW w:w="4876" w:type="dxa"/>
          </w:tcPr>
          <w:p w14:paraId="3975C0E9" w14:textId="77777777" w:rsidR="00E734EF" w:rsidRPr="009142CE" w:rsidRDefault="00E734EF" w:rsidP="007B6216">
            <w:pPr>
              <w:pStyle w:val="AmColumnHeading"/>
            </w:pPr>
            <w:r w:rsidRPr="009142CE">
              <w:t>Kommissionens forslag</w:t>
            </w:r>
          </w:p>
        </w:tc>
        <w:tc>
          <w:tcPr>
            <w:tcW w:w="4876" w:type="dxa"/>
          </w:tcPr>
          <w:p w14:paraId="75767366" w14:textId="77777777" w:rsidR="00E734EF" w:rsidRPr="009142CE" w:rsidRDefault="00E734EF" w:rsidP="007B6216">
            <w:pPr>
              <w:pStyle w:val="AmColumnHeading"/>
            </w:pPr>
            <w:r w:rsidRPr="009142CE">
              <w:t>Ændringsforslag</w:t>
            </w:r>
          </w:p>
        </w:tc>
      </w:tr>
      <w:tr w:rsidR="00E734EF" w:rsidRPr="009142CE" w14:paraId="18315F96" w14:textId="77777777" w:rsidTr="007B6216">
        <w:trPr>
          <w:jc w:val="center"/>
        </w:trPr>
        <w:tc>
          <w:tcPr>
            <w:tcW w:w="4876" w:type="dxa"/>
          </w:tcPr>
          <w:p w14:paraId="1D7FCF50" w14:textId="77777777" w:rsidR="00E734EF" w:rsidRPr="009142CE" w:rsidRDefault="00E734EF" w:rsidP="007B6216">
            <w:pPr>
              <w:pStyle w:val="Normal6a"/>
            </w:pPr>
            <w:r w:rsidRPr="009142CE">
              <w:t>(69)</w:t>
            </w:r>
            <w:r w:rsidRPr="009142CE">
              <w:tab/>
              <w:t>Hvad angår behandlingen af personer, der er omfattet af denne forordnings anvendelsesområde, er medlemsstaterne bundet af deres forpligtelser i henhold til folkeretlige instrumenter, herunder relevant retspraksis fra Den Europæiske Menneskerettighedsdomstol.</w:t>
            </w:r>
          </w:p>
        </w:tc>
        <w:tc>
          <w:tcPr>
            <w:tcW w:w="4876" w:type="dxa"/>
          </w:tcPr>
          <w:p w14:paraId="4B410388" w14:textId="77777777" w:rsidR="00E734EF" w:rsidRPr="009142CE" w:rsidRDefault="00E734EF" w:rsidP="007B6216">
            <w:pPr>
              <w:pStyle w:val="Normal6a"/>
            </w:pPr>
            <w:r w:rsidRPr="009142CE">
              <w:t>(69)</w:t>
            </w:r>
            <w:r w:rsidRPr="009142CE">
              <w:tab/>
              <w:t xml:space="preserve">Hvad angår behandlingen af personer, der er omfattet af denne forordnings anvendelsesområde, er medlemsstaterne bundet af deres forpligtelser </w:t>
            </w:r>
            <w:r w:rsidRPr="009142CE">
              <w:rPr>
                <w:b/>
                <w:i/>
              </w:rPr>
              <w:t>over for deres egne borgere primært om at sikre retssikkerheden, et beskyttet og sikkert miljø, beskyttelse af deres kultur og den europæiske måde at leve på</w:t>
            </w:r>
            <w:r w:rsidRPr="009142CE">
              <w:t xml:space="preserve"> i henhold til folkeretlige instrumenter, herunder relevant retspraksis fra Den Europæiske Menneskerettighedsdomstol.</w:t>
            </w:r>
          </w:p>
        </w:tc>
      </w:tr>
    </w:tbl>
    <w:p w14:paraId="392CB58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33D43E1" w14:textId="77777777" w:rsidR="00E734EF" w:rsidRPr="009142CE" w:rsidRDefault="00E734EF" w:rsidP="00E734EF">
      <w:r w:rsidRPr="009142CE">
        <w:rPr>
          <w:rStyle w:val="HideTWBExt"/>
          <w:noProof w:val="0"/>
          <w:color w:val="auto"/>
        </w:rPr>
        <w:t>&lt;/Amend&gt;</w:t>
      </w:r>
    </w:p>
    <w:p w14:paraId="155198F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694</w:t>
      </w:r>
      <w:r w:rsidRPr="009142CE">
        <w:rPr>
          <w:rStyle w:val="HideTWBExt"/>
          <w:noProof w:val="0"/>
          <w:color w:val="auto"/>
        </w:rPr>
        <w:t>&lt;/NumAm&gt;</w:t>
      </w:r>
    </w:p>
    <w:p w14:paraId="76671A3E"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6C66B1C9" w14:textId="77777777" w:rsidR="00E734EF" w:rsidRPr="009142CE" w:rsidRDefault="00E734EF" w:rsidP="00E734EF">
      <w:pPr>
        <w:pStyle w:val="NormalBold"/>
      </w:pPr>
      <w:r w:rsidRPr="009142CE">
        <w:rPr>
          <w:rStyle w:val="HideTWBExt"/>
          <w:noProof w:val="0"/>
          <w:color w:val="auto"/>
        </w:rPr>
        <w:t>&lt;/RepeatBlock-By&gt;</w:t>
      </w:r>
    </w:p>
    <w:p w14:paraId="3ABF503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87488D2" w14:textId="77777777" w:rsidR="00E734EF" w:rsidRPr="009142CE" w:rsidRDefault="00E734EF" w:rsidP="00E734EF">
      <w:pPr>
        <w:pStyle w:val="NormalBold"/>
      </w:pPr>
      <w:r w:rsidRPr="009142CE">
        <w:rPr>
          <w:rStyle w:val="HideTWBExt"/>
          <w:noProof w:val="0"/>
          <w:color w:val="auto"/>
        </w:rPr>
        <w:t>&lt;Article&gt;</w:t>
      </w:r>
      <w:r w:rsidRPr="009142CE">
        <w:t>Betragtning 69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43B1EC6" w14:textId="77777777" w:rsidTr="007B6216">
        <w:trPr>
          <w:trHeight w:hRule="exact" w:val="240"/>
          <w:jc w:val="center"/>
        </w:trPr>
        <w:tc>
          <w:tcPr>
            <w:tcW w:w="9752" w:type="dxa"/>
            <w:gridSpan w:val="2"/>
          </w:tcPr>
          <w:p w14:paraId="09B1C765" w14:textId="77777777" w:rsidR="00E734EF" w:rsidRPr="009142CE" w:rsidRDefault="00E734EF" w:rsidP="007B6216"/>
        </w:tc>
      </w:tr>
      <w:tr w:rsidR="00E734EF" w:rsidRPr="009142CE" w14:paraId="0E257308" w14:textId="77777777" w:rsidTr="007B6216">
        <w:trPr>
          <w:trHeight w:val="240"/>
          <w:jc w:val="center"/>
        </w:trPr>
        <w:tc>
          <w:tcPr>
            <w:tcW w:w="4876" w:type="dxa"/>
          </w:tcPr>
          <w:p w14:paraId="6B18446E" w14:textId="77777777" w:rsidR="00E734EF" w:rsidRPr="009142CE" w:rsidRDefault="00E734EF" w:rsidP="007B6216">
            <w:pPr>
              <w:pStyle w:val="AmColumnHeading"/>
            </w:pPr>
            <w:r w:rsidRPr="009142CE">
              <w:t>Kommissionens forslag</w:t>
            </w:r>
          </w:p>
        </w:tc>
        <w:tc>
          <w:tcPr>
            <w:tcW w:w="4876" w:type="dxa"/>
          </w:tcPr>
          <w:p w14:paraId="1D061A23" w14:textId="77777777" w:rsidR="00E734EF" w:rsidRPr="009142CE" w:rsidRDefault="00E734EF" w:rsidP="007B6216">
            <w:pPr>
              <w:pStyle w:val="AmColumnHeading"/>
            </w:pPr>
            <w:r w:rsidRPr="009142CE">
              <w:t>Ændringsforslag</w:t>
            </w:r>
          </w:p>
        </w:tc>
      </w:tr>
      <w:tr w:rsidR="00E734EF" w:rsidRPr="009142CE" w14:paraId="409780B5" w14:textId="77777777" w:rsidTr="007B6216">
        <w:trPr>
          <w:jc w:val="center"/>
        </w:trPr>
        <w:tc>
          <w:tcPr>
            <w:tcW w:w="4876" w:type="dxa"/>
          </w:tcPr>
          <w:p w14:paraId="4DBAA3DE" w14:textId="77777777" w:rsidR="00E734EF" w:rsidRPr="009142CE" w:rsidRDefault="00E734EF" w:rsidP="007B6216">
            <w:pPr>
              <w:pStyle w:val="Normal6a"/>
            </w:pPr>
            <w:r w:rsidRPr="009142CE">
              <w:t>(69)</w:t>
            </w:r>
            <w:r w:rsidRPr="009142CE">
              <w:tab/>
              <w:t>Hvad angår behandlingen af personer, der er omfattet af denne forordnings anvendelsesområde, er medlemsstaterne bundet af deres forpligtelser i henhold til folkeretlige instrumenter, herunder relevant retspraksis fra Den Europæiske Menneskerettighedsdomstol.</w:t>
            </w:r>
          </w:p>
        </w:tc>
        <w:tc>
          <w:tcPr>
            <w:tcW w:w="4876" w:type="dxa"/>
          </w:tcPr>
          <w:p w14:paraId="0C2D4AB4" w14:textId="77777777" w:rsidR="00E734EF" w:rsidRPr="009142CE" w:rsidRDefault="00E734EF" w:rsidP="007B6216">
            <w:pPr>
              <w:pStyle w:val="Normal6a"/>
            </w:pPr>
            <w:r w:rsidRPr="009142CE">
              <w:t>(69)</w:t>
            </w:r>
            <w:r w:rsidRPr="009142CE">
              <w:tab/>
              <w:t xml:space="preserve">Hvad angår behandlingen af personer, der er omfattet af denne forordnings anvendelsesområde, er medlemsstaterne bundet af deres forpligtelser i henhold til folkeretlige instrumenter, herunder relevant retspraksis fra Den </w:t>
            </w:r>
            <w:r w:rsidRPr="009142CE">
              <w:rPr>
                <w:b/>
                <w:bCs/>
                <w:i/>
                <w:iCs/>
              </w:rPr>
              <w:t>Europæiske Unions Domstol og Den</w:t>
            </w:r>
            <w:r w:rsidRPr="009142CE">
              <w:t xml:space="preserve"> Europæiske Menneskerettighedsdomstol.</w:t>
            </w:r>
          </w:p>
        </w:tc>
      </w:tr>
    </w:tbl>
    <w:p w14:paraId="0F3164C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4F371D7" w14:textId="77777777" w:rsidR="00E734EF" w:rsidRPr="009142CE" w:rsidRDefault="00E734EF" w:rsidP="00E734EF">
      <w:r w:rsidRPr="009142CE">
        <w:rPr>
          <w:rStyle w:val="HideTWBExt"/>
          <w:noProof w:val="0"/>
          <w:color w:val="auto"/>
        </w:rPr>
        <w:t>&lt;/Amend&gt;</w:t>
      </w:r>
    </w:p>
    <w:p w14:paraId="43AFA61A"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695</w:t>
      </w:r>
      <w:r w:rsidRPr="009142CE">
        <w:rPr>
          <w:rStyle w:val="HideTWBExt"/>
          <w:noProof w:val="0"/>
          <w:color w:val="auto"/>
        </w:rPr>
        <w:t>&lt;/NumAm&gt;</w:t>
      </w:r>
    </w:p>
    <w:p w14:paraId="448410E2"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98874FD" w14:textId="77777777" w:rsidR="00E734EF" w:rsidRPr="009142CE" w:rsidRDefault="00E734EF" w:rsidP="00E734EF">
      <w:pPr>
        <w:pStyle w:val="NormalBold"/>
      </w:pPr>
      <w:r w:rsidRPr="009142CE">
        <w:rPr>
          <w:rStyle w:val="HideTWBExt"/>
          <w:noProof w:val="0"/>
          <w:color w:val="auto"/>
        </w:rPr>
        <w:t>&lt;/RepeatBlock-By&gt;</w:t>
      </w:r>
    </w:p>
    <w:p w14:paraId="22FCBAF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49C8FC2" w14:textId="77777777" w:rsidR="00E734EF" w:rsidRPr="009142CE" w:rsidRDefault="00E734EF" w:rsidP="00E734EF">
      <w:pPr>
        <w:pStyle w:val="NormalBold"/>
      </w:pPr>
      <w:r w:rsidRPr="009142CE">
        <w:rPr>
          <w:rStyle w:val="HideTWBExt"/>
          <w:noProof w:val="0"/>
          <w:color w:val="auto"/>
        </w:rPr>
        <w:t>&lt;Article&gt;</w:t>
      </w:r>
      <w:r w:rsidRPr="009142CE">
        <w:t>Betragtning 70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9286918" w14:textId="77777777" w:rsidTr="007B6216">
        <w:trPr>
          <w:trHeight w:hRule="exact" w:val="240"/>
          <w:jc w:val="center"/>
        </w:trPr>
        <w:tc>
          <w:tcPr>
            <w:tcW w:w="9752" w:type="dxa"/>
            <w:gridSpan w:val="2"/>
          </w:tcPr>
          <w:p w14:paraId="1543E803" w14:textId="77777777" w:rsidR="00E734EF" w:rsidRPr="009142CE" w:rsidRDefault="00E734EF" w:rsidP="007B6216"/>
        </w:tc>
      </w:tr>
      <w:tr w:rsidR="00E734EF" w:rsidRPr="009142CE" w14:paraId="7718CDA1" w14:textId="77777777" w:rsidTr="007B6216">
        <w:trPr>
          <w:trHeight w:val="240"/>
          <w:jc w:val="center"/>
        </w:trPr>
        <w:tc>
          <w:tcPr>
            <w:tcW w:w="4876" w:type="dxa"/>
          </w:tcPr>
          <w:p w14:paraId="4E54ABCA" w14:textId="77777777" w:rsidR="00E734EF" w:rsidRPr="009142CE" w:rsidRDefault="00E734EF" w:rsidP="007B6216">
            <w:pPr>
              <w:pStyle w:val="AmColumnHeading"/>
            </w:pPr>
            <w:r w:rsidRPr="009142CE">
              <w:t>Kommissionens forslag</w:t>
            </w:r>
          </w:p>
        </w:tc>
        <w:tc>
          <w:tcPr>
            <w:tcW w:w="4876" w:type="dxa"/>
          </w:tcPr>
          <w:p w14:paraId="214F37B5" w14:textId="77777777" w:rsidR="00E734EF" w:rsidRPr="009142CE" w:rsidRDefault="00E734EF" w:rsidP="007B6216">
            <w:pPr>
              <w:pStyle w:val="AmColumnHeading"/>
            </w:pPr>
            <w:r w:rsidRPr="009142CE">
              <w:t>Ændringsforslag</w:t>
            </w:r>
          </w:p>
        </w:tc>
      </w:tr>
      <w:tr w:rsidR="00E734EF" w:rsidRPr="009142CE" w14:paraId="2F0B98E0" w14:textId="77777777" w:rsidTr="007B6216">
        <w:trPr>
          <w:jc w:val="center"/>
        </w:trPr>
        <w:tc>
          <w:tcPr>
            <w:tcW w:w="4876" w:type="dxa"/>
          </w:tcPr>
          <w:p w14:paraId="0D958025" w14:textId="77777777" w:rsidR="00E734EF" w:rsidRPr="009142CE" w:rsidRDefault="00E734EF" w:rsidP="007B6216">
            <w:pPr>
              <w:pStyle w:val="Normal6a"/>
            </w:pPr>
            <w:r w:rsidRPr="009142CE">
              <w:t>(70)</w:t>
            </w:r>
            <w:r w:rsidRPr="009142CE">
              <w:tab/>
              <w:t>Europa-Parlamentets og Rådets forordning (EU) 2016/679</w:t>
            </w:r>
            <w:r w:rsidRPr="009142CE">
              <w:rPr>
                <w:rStyle w:val="Sup"/>
              </w:rPr>
              <w:t>47</w:t>
            </w:r>
            <w:r w:rsidRPr="009142CE">
              <w:t xml:space="preserve"> finder anvendelse på medlemsstaternes behandling af personoplysninger i medfør af nærværende forordning. Medlemslandene bør gennemføre passende tekniske og organisatoriske foranstaltninger for at sikre og kunne påvise, at databehandlingen er sket i overensstemmelse med nævnte forordning og bestemmelserne om disse bestemmelser i nærværende forordning. Disse foranstaltninger bør navnlig sikre beskyttelsen af personoplysninger, der behandles i medfør af nærværende forordning, og navnlig forhindre ulovlig eller uautoriseret adgang til eller videreformidling, ændring eller tab af personoplysninger, der er behandlet. Den eller de kompetente tilsynsmyndigheder i hver medlemsstat bør overvåge, at de berørte myndigheders behandling af personoplysninger er lovlig, herunder fremsendelsen til de myndigheder, der er ansvarlige for gennemførelsen af sikkerhedskontrol.</w:t>
            </w:r>
          </w:p>
        </w:tc>
        <w:tc>
          <w:tcPr>
            <w:tcW w:w="4876" w:type="dxa"/>
          </w:tcPr>
          <w:p w14:paraId="3B61B939" w14:textId="77777777" w:rsidR="00E734EF" w:rsidRPr="009142CE" w:rsidRDefault="00E734EF" w:rsidP="007B6216">
            <w:pPr>
              <w:pStyle w:val="Normal6a"/>
            </w:pPr>
            <w:r w:rsidRPr="009142CE">
              <w:t>(70)</w:t>
            </w:r>
            <w:r w:rsidRPr="009142CE">
              <w:tab/>
              <w:t>Europa-Parlamentets og Rådets forordning (EU) 2016/679</w:t>
            </w:r>
            <w:r w:rsidRPr="009142CE">
              <w:rPr>
                <w:rStyle w:val="Sup"/>
              </w:rPr>
              <w:t>47</w:t>
            </w:r>
            <w:r w:rsidRPr="009142CE">
              <w:t xml:space="preserve"> finder anvendelse på medlemsstaternes behandling af personoplysninger i medfør af nærværende forordning. Medlemslandene bør gennemføre passende tekniske og organisatoriske foranstaltninger for at sikre og kunne påvise, at databehandlingen er sket i overensstemmelse med nævnte forordning og bestemmelserne om disse bestemmelser i nærværende forordning. Disse foranstaltninger bør navnlig sikre beskyttelsen af personoplysninger, der behandles i medfør af nærværende forordning, og navnlig forhindre ulovlig eller uautoriseret adgang til eller videreformidling, ændring eller tab af personoplysninger, der er behandlet. </w:t>
            </w:r>
            <w:r w:rsidRPr="009142CE">
              <w:rPr>
                <w:b/>
                <w:i/>
              </w:rPr>
              <w:t>Navnlig bør registrerede underrettes uden unødig forsinkelse, når det er sandsynligt, at en sikkerhedshændelse resulterer i en høj risiko for deres rettigheder og friheder.</w:t>
            </w:r>
            <w:r w:rsidRPr="009142CE">
              <w:t xml:space="preserve"> Den eller de kompetente tilsynsmyndigheder i hver medlemsstat bør overvåge, at de berørte myndigheders behandling af personoplysninger er lovlig, herunder fremsendelsen til de myndigheder, der er ansvarlige for gennemførelsen af sikkerhedskontrol.</w:t>
            </w:r>
          </w:p>
        </w:tc>
      </w:tr>
      <w:tr w:rsidR="00E734EF" w:rsidRPr="009142CE" w14:paraId="5211C982" w14:textId="77777777" w:rsidTr="007B6216">
        <w:trPr>
          <w:jc w:val="center"/>
        </w:trPr>
        <w:tc>
          <w:tcPr>
            <w:tcW w:w="4876" w:type="dxa"/>
          </w:tcPr>
          <w:p w14:paraId="6AF482B1" w14:textId="77777777" w:rsidR="00E734EF" w:rsidRPr="009142CE" w:rsidRDefault="00E734EF" w:rsidP="007B6216">
            <w:pPr>
              <w:pStyle w:val="Normal6a"/>
            </w:pPr>
            <w:r w:rsidRPr="009142CE">
              <w:t>_________________</w:t>
            </w:r>
          </w:p>
        </w:tc>
        <w:tc>
          <w:tcPr>
            <w:tcW w:w="4876" w:type="dxa"/>
          </w:tcPr>
          <w:p w14:paraId="4146BEC8" w14:textId="77777777" w:rsidR="00E734EF" w:rsidRPr="009142CE" w:rsidRDefault="00E734EF" w:rsidP="007B6216">
            <w:pPr>
              <w:pStyle w:val="Normal6a"/>
            </w:pPr>
            <w:r w:rsidRPr="009142CE">
              <w:t>_________________</w:t>
            </w:r>
          </w:p>
        </w:tc>
      </w:tr>
      <w:tr w:rsidR="00E734EF" w:rsidRPr="009142CE" w14:paraId="32B80587" w14:textId="77777777" w:rsidTr="007B6216">
        <w:trPr>
          <w:jc w:val="center"/>
        </w:trPr>
        <w:tc>
          <w:tcPr>
            <w:tcW w:w="4876" w:type="dxa"/>
          </w:tcPr>
          <w:p w14:paraId="0F6C6BAD" w14:textId="77777777" w:rsidR="00E734EF" w:rsidRPr="009142CE" w:rsidRDefault="00E734EF" w:rsidP="007B6216">
            <w:pPr>
              <w:pStyle w:val="Normal6a"/>
            </w:pPr>
            <w:r w:rsidRPr="009142CE">
              <w:rPr>
                <w:rStyle w:val="Sup"/>
              </w:rPr>
              <w:t>47</w:t>
            </w:r>
            <w:r w:rsidRPr="009142CE">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(EØS-relevant tekst) (EUT L 119 af 4.5.2016, s. 1).</w:t>
            </w:r>
          </w:p>
        </w:tc>
        <w:tc>
          <w:tcPr>
            <w:tcW w:w="4876" w:type="dxa"/>
          </w:tcPr>
          <w:p w14:paraId="4D6B9175" w14:textId="77777777" w:rsidR="00E734EF" w:rsidRPr="009142CE" w:rsidRDefault="00E734EF" w:rsidP="007B6216">
            <w:pPr>
              <w:pStyle w:val="Normal6a"/>
            </w:pPr>
            <w:r w:rsidRPr="009142CE">
              <w:rPr>
                <w:rStyle w:val="Sup"/>
              </w:rPr>
              <w:t>47</w:t>
            </w:r>
            <w:r w:rsidRPr="009142CE">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(EØS-relevant tekst) (EUT L 119 af 4.5.2016, s. 1).</w:t>
            </w:r>
          </w:p>
        </w:tc>
      </w:tr>
    </w:tbl>
    <w:p w14:paraId="58B8E59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84C614A" w14:textId="77777777" w:rsidR="00E734EF" w:rsidRPr="009142CE" w:rsidRDefault="00E734EF" w:rsidP="00E734EF">
      <w:r w:rsidRPr="009142CE">
        <w:rPr>
          <w:rStyle w:val="HideTWBExt"/>
          <w:noProof w:val="0"/>
          <w:color w:val="auto"/>
        </w:rPr>
        <w:t>&lt;/Amend&gt;</w:t>
      </w:r>
    </w:p>
    <w:p w14:paraId="65F7F1C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696</w:t>
      </w:r>
      <w:r w:rsidRPr="009142CE">
        <w:rPr>
          <w:rStyle w:val="HideTWBExt"/>
          <w:noProof w:val="0"/>
          <w:color w:val="auto"/>
        </w:rPr>
        <w:t>&lt;/NumAm&gt;</w:t>
      </w:r>
    </w:p>
    <w:p w14:paraId="7403888E" w14:textId="77777777" w:rsidR="00E734EF" w:rsidRPr="009142CE" w:rsidRDefault="00E734EF" w:rsidP="00E734EF">
      <w:pPr>
        <w:pStyle w:val="NormalBold"/>
      </w:pPr>
      <w:r w:rsidRPr="009142CE">
        <w:rPr>
          <w:rStyle w:val="HideTWBExt"/>
          <w:noProof w:val="0"/>
          <w:color w:val="auto"/>
        </w:rPr>
        <w:t>&lt;RepeatBlock-By&gt;&lt;Members&gt;</w:t>
      </w:r>
      <w:r w:rsidRPr="009142CE">
        <w:t>Fabienne Keller, Hilde Vautmans, Olivier Chastel, Michal Šimečka, Jan-Christoph Oetjen, Malik Azmani, Sophia in 't Veld, Karen Melchior, Abir Al-Sahlani</w:t>
      </w:r>
      <w:r w:rsidRPr="009142CE">
        <w:rPr>
          <w:rStyle w:val="HideTWBExt"/>
          <w:noProof w:val="0"/>
          <w:color w:val="auto"/>
        </w:rPr>
        <w:t>&lt;/Members&gt;</w:t>
      </w:r>
    </w:p>
    <w:p w14:paraId="469A95F0" w14:textId="77777777" w:rsidR="00E734EF" w:rsidRPr="009142CE" w:rsidRDefault="00E734EF" w:rsidP="00E734EF">
      <w:pPr>
        <w:pStyle w:val="NormalBold"/>
      </w:pPr>
      <w:r w:rsidRPr="009142CE">
        <w:rPr>
          <w:rStyle w:val="HideTWBExt"/>
          <w:noProof w:val="0"/>
          <w:color w:val="auto"/>
        </w:rPr>
        <w:t>&lt;/RepeatBlock-By&gt;</w:t>
      </w:r>
    </w:p>
    <w:p w14:paraId="3376F6D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5E7BFEF" w14:textId="77777777" w:rsidR="00E734EF" w:rsidRPr="009142CE" w:rsidRDefault="00E734EF" w:rsidP="00E734EF">
      <w:pPr>
        <w:pStyle w:val="NormalBold"/>
      </w:pPr>
      <w:r w:rsidRPr="009142CE">
        <w:rPr>
          <w:rStyle w:val="HideTWBExt"/>
          <w:noProof w:val="0"/>
          <w:color w:val="auto"/>
        </w:rPr>
        <w:t>&lt;Article&gt;</w:t>
      </w:r>
      <w:r w:rsidRPr="009142CE">
        <w:t>Betragtning 70</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76E7AC9" w14:textId="77777777" w:rsidTr="007B6216">
        <w:trPr>
          <w:trHeight w:hRule="exact" w:val="240"/>
          <w:jc w:val="center"/>
        </w:trPr>
        <w:tc>
          <w:tcPr>
            <w:tcW w:w="9752" w:type="dxa"/>
            <w:gridSpan w:val="2"/>
          </w:tcPr>
          <w:p w14:paraId="56BB385F" w14:textId="77777777" w:rsidR="00E734EF" w:rsidRPr="009142CE" w:rsidRDefault="00E734EF" w:rsidP="007B6216"/>
        </w:tc>
      </w:tr>
      <w:tr w:rsidR="00E734EF" w:rsidRPr="009142CE" w14:paraId="7135B504" w14:textId="77777777" w:rsidTr="007B6216">
        <w:trPr>
          <w:trHeight w:val="240"/>
          <w:jc w:val="center"/>
        </w:trPr>
        <w:tc>
          <w:tcPr>
            <w:tcW w:w="4876" w:type="dxa"/>
          </w:tcPr>
          <w:p w14:paraId="14696EE7" w14:textId="77777777" w:rsidR="00E734EF" w:rsidRPr="009142CE" w:rsidRDefault="00E734EF" w:rsidP="007B6216">
            <w:pPr>
              <w:pStyle w:val="AmColumnHeading"/>
            </w:pPr>
            <w:r w:rsidRPr="009142CE">
              <w:t>Kommissionens forslag</w:t>
            </w:r>
          </w:p>
        </w:tc>
        <w:tc>
          <w:tcPr>
            <w:tcW w:w="4876" w:type="dxa"/>
          </w:tcPr>
          <w:p w14:paraId="2BD04D64" w14:textId="77777777" w:rsidR="00E734EF" w:rsidRPr="009142CE" w:rsidRDefault="00E734EF" w:rsidP="007B6216">
            <w:pPr>
              <w:pStyle w:val="AmColumnHeading"/>
            </w:pPr>
            <w:r w:rsidRPr="009142CE">
              <w:t>Ændringsforslag</w:t>
            </w:r>
          </w:p>
        </w:tc>
      </w:tr>
      <w:tr w:rsidR="00E734EF" w:rsidRPr="009142CE" w14:paraId="5B7E688B" w14:textId="77777777" w:rsidTr="007B6216">
        <w:trPr>
          <w:jc w:val="center"/>
        </w:trPr>
        <w:tc>
          <w:tcPr>
            <w:tcW w:w="4876" w:type="dxa"/>
          </w:tcPr>
          <w:p w14:paraId="346E436E" w14:textId="77777777" w:rsidR="00E734EF" w:rsidRPr="009142CE" w:rsidRDefault="00E734EF" w:rsidP="007B6216">
            <w:pPr>
              <w:pStyle w:val="Normal6a"/>
            </w:pPr>
            <w:r w:rsidRPr="009142CE">
              <w:t>(70)</w:t>
            </w:r>
            <w:r w:rsidRPr="009142CE">
              <w:tab/>
              <w:t>Europa-Parlamentets og Rådets forordning (EU) 2016/679</w:t>
            </w:r>
            <w:r w:rsidRPr="009142CE">
              <w:rPr>
                <w:rStyle w:val="Sup"/>
              </w:rPr>
              <w:t>47</w:t>
            </w:r>
            <w:r w:rsidRPr="009142CE">
              <w:t xml:space="preserve"> finder anvendelse på medlemsstaternes behandling af personoplysninger i medfør af nærværende forordning. Medlemslandene bør gennemføre passende tekniske og organisatoriske foranstaltninger for at sikre og kunne påvise, at databehandlingen er sket i overensstemmelse med nævnte forordning og bestemmelserne om disse bestemmelser i nærværende forordning. Disse foranstaltninger bør navnlig sikre beskyttelsen af personoplysninger, der behandles i medfør af nærværende forordning, og navnlig forhindre ulovlig eller uautoriseret adgang til eller videreformidling, ændring eller tab af personoplysninger, der er behandlet. Den eller de kompetente tilsynsmyndigheder i hver medlemsstat bør overvåge, at de berørte myndigheders behandling af personoplysninger er lovlig, herunder fremsendelsen til de myndigheder, der er ansvarlige for gennemførelsen af sikkerhedskontrol.</w:t>
            </w:r>
          </w:p>
        </w:tc>
        <w:tc>
          <w:tcPr>
            <w:tcW w:w="4876" w:type="dxa"/>
          </w:tcPr>
          <w:p w14:paraId="051D98DF" w14:textId="77777777" w:rsidR="00E734EF" w:rsidRPr="009142CE" w:rsidRDefault="00E734EF" w:rsidP="007B6216">
            <w:pPr>
              <w:pStyle w:val="Normal6a"/>
            </w:pPr>
            <w:r w:rsidRPr="009142CE">
              <w:t>(70)</w:t>
            </w:r>
            <w:r w:rsidRPr="009142CE">
              <w:tab/>
              <w:t>Europa-Parlamentets og Rådets forordning (EU) 2016/679</w:t>
            </w:r>
            <w:r w:rsidRPr="009142CE">
              <w:rPr>
                <w:rStyle w:val="Sup"/>
              </w:rPr>
              <w:t>47</w:t>
            </w:r>
            <w:r w:rsidRPr="009142CE">
              <w:t xml:space="preserve"> finder anvendelse på medlemsstaternes behandling af personoplysninger i medfør af nærværende forordning. Medlemslandene bør gennemføre passende tekniske og organisatoriske foranstaltninger for at sikre og kunne påvise, at databehandlingen er sket i overensstemmelse med nævnte forordning og bestemmelserne om disse bestemmelser i nærværende forordning. Disse foranstaltninger bør navnlig sikre beskyttelsen af personoplysninger, der behandles i medfør af nærværende forordning, og navnlig forhindre ulovlig eller uautoriseret adgang til eller videreformidling, ændring eller tab af personoplysninger, der er behandlet. Den eller de kompetente tilsynsmyndigheder i hver medlemsstat bør overvåge, at de berørte myndigheders behandling af personoplysninger er lovlig, herunder fremsendelsen til de myndigheder, der er ansvarlige for gennemførelsen af sikkerhedskontrol. </w:t>
            </w:r>
            <w:r w:rsidRPr="009142CE">
              <w:rPr>
                <w:b/>
                <w:i/>
              </w:rPr>
              <w:t>Navnlig bør registrerede underrettes uden unødig forsinkelse, når det er sandsynligt, at en sikkerhedshændelse resulterer i en høj risiko for deres rettigheder og friheder.</w:t>
            </w:r>
          </w:p>
        </w:tc>
      </w:tr>
      <w:tr w:rsidR="00E734EF" w:rsidRPr="009142CE" w14:paraId="131514E9" w14:textId="77777777" w:rsidTr="007B6216">
        <w:trPr>
          <w:jc w:val="center"/>
        </w:trPr>
        <w:tc>
          <w:tcPr>
            <w:tcW w:w="4876" w:type="dxa"/>
          </w:tcPr>
          <w:p w14:paraId="1B7D8BEB" w14:textId="77777777" w:rsidR="00E734EF" w:rsidRPr="009142CE" w:rsidRDefault="00E734EF" w:rsidP="007B6216">
            <w:pPr>
              <w:pStyle w:val="Normal6a"/>
            </w:pPr>
            <w:r w:rsidRPr="009142CE">
              <w:t>_________________</w:t>
            </w:r>
          </w:p>
        </w:tc>
        <w:tc>
          <w:tcPr>
            <w:tcW w:w="4876" w:type="dxa"/>
          </w:tcPr>
          <w:p w14:paraId="3A6D6DAB" w14:textId="77777777" w:rsidR="00E734EF" w:rsidRPr="009142CE" w:rsidRDefault="00E734EF" w:rsidP="007B6216">
            <w:pPr>
              <w:pStyle w:val="Normal6a"/>
            </w:pPr>
            <w:r w:rsidRPr="009142CE">
              <w:t>_________________</w:t>
            </w:r>
          </w:p>
        </w:tc>
      </w:tr>
      <w:tr w:rsidR="00E734EF" w:rsidRPr="009142CE" w14:paraId="2AE8EFAE" w14:textId="77777777" w:rsidTr="007B6216">
        <w:trPr>
          <w:jc w:val="center"/>
        </w:trPr>
        <w:tc>
          <w:tcPr>
            <w:tcW w:w="4876" w:type="dxa"/>
          </w:tcPr>
          <w:p w14:paraId="2ACFF5AE" w14:textId="77777777" w:rsidR="00E734EF" w:rsidRPr="009142CE" w:rsidRDefault="00E734EF" w:rsidP="007B6216">
            <w:pPr>
              <w:pStyle w:val="Normal6a"/>
            </w:pPr>
            <w:r w:rsidRPr="009142CE">
              <w:rPr>
                <w:rStyle w:val="Sup"/>
              </w:rPr>
              <w:t>47</w:t>
            </w:r>
            <w:r w:rsidRPr="009142CE">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(EØS-relevant tekst) (EUT L 119 af 4.5.2016, s. 1).</w:t>
            </w:r>
          </w:p>
        </w:tc>
        <w:tc>
          <w:tcPr>
            <w:tcW w:w="4876" w:type="dxa"/>
          </w:tcPr>
          <w:p w14:paraId="0710CF2F" w14:textId="77777777" w:rsidR="00E734EF" w:rsidRPr="009142CE" w:rsidRDefault="00E734EF" w:rsidP="007B6216">
            <w:pPr>
              <w:pStyle w:val="Normal6a"/>
            </w:pPr>
            <w:r w:rsidRPr="009142CE">
              <w:rPr>
                <w:rStyle w:val="Sup"/>
              </w:rPr>
              <w:t>47</w:t>
            </w:r>
            <w:r w:rsidRPr="009142CE">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(EØS-relevant tekst) (EUT L 119 af 4.5.2016, s. 1).</w:t>
            </w:r>
          </w:p>
        </w:tc>
      </w:tr>
    </w:tbl>
    <w:p w14:paraId="453FA32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561F651" w14:textId="77777777" w:rsidR="00E734EF" w:rsidRPr="009142CE" w:rsidRDefault="00E734EF" w:rsidP="00E734EF">
      <w:r w:rsidRPr="009142CE">
        <w:rPr>
          <w:rStyle w:val="HideTWBExt"/>
          <w:noProof w:val="0"/>
          <w:color w:val="auto"/>
        </w:rPr>
        <w:t>&lt;/Amend&gt;</w:t>
      </w:r>
    </w:p>
    <w:p w14:paraId="3657549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697</w:t>
      </w:r>
      <w:r w:rsidRPr="009142CE">
        <w:rPr>
          <w:rStyle w:val="HideTWBExt"/>
          <w:noProof w:val="0"/>
          <w:color w:val="auto"/>
        </w:rPr>
        <w:t>&lt;/NumAm&gt;</w:t>
      </w:r>
    </w:p>
    <w:p w14:paraId="4F54ADC5"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7E9B5001" w14:textId="77777777" w:rsidR="00E734EF" w:rsidRPr="009142CE" w:rsidRDefault="00E734EF" w:rsidP="00E734EF">
      <w:pPr>
        <w:pStyle w:val="NormalBold"/>
      </w:pPr>
      <w:r w:rsidRPr="009142CE">
        <w:rPr>
          <w:rStyle w:val="HideTWBExt"/>
          <w:noProof w:val="0"/>
          <w:color w:val="auto"/>
        </w:rPr>
        <w:t>&lt;/RepeatBlock-By&gt;</w:t>
      </w:r>
    </w:p>
    <w:p w14:paraId="275936B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494EA2A" w14:textId="77777777" w:rsidR="00E734EF" w:rsidRPr="009142CE" w:rsidRDefault="00E734EF" w:rsidP="00E734EF">
      <w:pPr>
        <w:pStyle w:val="NormalBold"/>
      </w:pPr>
      <w:r w:rsidRPr="009142CE">
        <w:rPr>
          <w:rStyle w:val="HideTWBExt"/>
          <w:noProof w:val="0"/>
          <w:color w:val="auto"/>
        </w:rPr>
        <w:t>&lt;Article&gt;</w:t>
      </w:r>
      <w:r w:rsidRPr="009142CE">
        <w:t>Betragtning 70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7EE9EBB" w14:textId="77777777" w:rsidTr="007B6216">
        <w:trPr>
          <w:trHeight w:hRule="exact" w:val="240"/>
          <w:jc w:val="center"/>
        </w:trPr>
        <w:tc>
          <w:tcPr>
            <w:tcW w:w="9752" w:type="dxa"/>
            <w:gridSpan w:val="2"/>
          </w:tcPr>
          <w:p w14:paraId="7FE8255F" w14:textId="77777777" w:rsidR="00E734EF" w:rsidRPr="009142CE" w:rsidRDefault="00E734EF" w:rsidP="007B6216"/>
        </w:tc>
      </w:tr>
      <w:tr w:rsidR="00E734EF" w:rsidRPr="009142CE" w14:paraId="120A5984" w14:textId="77777777" w:rsidTr="007B6216">
        <w:trPr>
          <w:trHeight w:val="240"/>
          <w:jc w:val="center"/>
        </w:trPr>
        <w:tc>
          <w:tcPr>
            <w:tcW w:w="4876" w:type="dxa"/>
          </w:tcPr>
          <w:p w14:paraId="684C3117" w14:textId="77777777" w:rsidR="00E734EF" w:rsidRPr="009142CE" w:rsidRDefault="00E734EF" w:rsidP="007B6216">
            <w:pPr>
              <w:pStyle w:val="AmColumnHeading"/>
            </w:pPr>
            <w:r w:rsidRPr="009142CE">
              <w:t>Kommissionens forslag</w:t>
            </w:r>
          </w:p>
        </w:tc>
        <w:tc>
          <w:tcPr>
            <w:tcW w:w="4876" w:type="dxa"/>
          </w:tcPr>
          <w:p w14:paraId="4E04324C" w14:textId="77777777" w:rsidR="00E734EF" w:rsidRPr="009142CE" w:rsidRDefault="00E734EF" w:rsidP="007B6216">
            <w:pPr>
              <w:pStyle w:val="AmColumnHeading"/>
            </w:pPr>
            <w:r w:rsidRPr="009142CE">
              <w:t>Ændringsforslag</w:t>
            </w:r>
          </w:p>
        </w:tc>
      </w:tr>
      <w:tr w:rsidR="00E734EF" w:rsidRPr="009142CE" w14:paraId="1389D322" w14:textId="77777777" w:rsidTr="007B6216">
        <w:trPr>
          <w:jc w:val="center"/>
        </w:trPr>
        <w:tc>
          <w:tcPr>
            <w:tcW w:w="4876" w:type="dxa"/>
          </w:tcPr>
          <w:p w14:paraId="3218D081" w14:textId="77777777" w:rsidR="00E734EF" w:rsidRPr="009142CE" w:rsidRDefault="00E734EF" w:rsidP="007B6216">
            <w:pPr>
              <w:pStyle w:val="Normal6a"/>
            </w:pPr>
          </w:p>
        </w:tc>
        <w:tc>
          <w:tcPr>
            <w:tcW w:w="4876" w:type="dxa"/>
          </w:tcPr>
          <w:p w14:paraId="7D03BD80" w14:textId="61BA85CC" w:rsidR="00E734EF" w:rsidRPr="009142CE" w:rsidRDefault="00E734EF" w:rsidP="007B6216">
            <w:pPr>
              <w:pStyle w:val="Normal6a"/>
            </w:pPr>
            <w:r w:rsidRPr="009142CE">
              <w:rPr>
                <w:b/>
                <w:i/>
              </w:rPr>
              <w:t>(70a)</w:t>
            </w:r>
            <w:r w:rsidRPr="009142CE">
              <w:tab/>
            </w:r>
            <w:r w:rsidRPr="009142CE">
              <w:rPr>
                <w:b/>
                <w:i/>
              </w:rPr>
              <w:t xml:space="preserve">Oplysninger om asylsøgere i Unionen kan muligvis være værdifulde for myndighederne i de tredjelande, som ansøgerne har forladt for at søge international beskyttelse. I lyset af de stigende trusler imod Unionens informationssystemer fra tredjelande bør medlemsstaterne såvel som EU-agenturerne træffe alle </w:t>
            </w:r>
            <w:r w:rsidR="002D3DE0" w:rsidRPr="009142CE">
              <w:rPr>
                <w:b/>
                <w:i/>
              </w:rPr>
              <w:t xml:space="preserve">forholdsmæssige </w:t>
            </w:r>
            <w:r w:rsidRPr="009142CE">
              <w:rPr>
                <w:b/>
                <w:i/>
              </w:rPr>
              <w:t>og nødvendige foranstaltninger for at sikre, at alle personlige data opbevares på en sikker måde.</w:t>
            </w:r>
          </w:p>
        </w:tc>
      </w:tr>
    </w:tbl>
    <w:p w14:paraId="29758E1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DD9519E" w14:textId="77777777" w:rsidR="00E734EF" w:rsidRPr="009142CE" w:rsidRDefault="00E734EF" w:rsidP="00E734EF">
      <w:r w:rsidRPr="009142CE">
        <w:rPr>
          <w:rStyle w:val="HideTWBExt"/>
          <w:noProof w:val="0"/>
          <w:color w:val="auto"/>
        </w:rPr>
        <w:t>&lt;/Amend&gt;</w:t>
      </w:r>
    </w:p>
    <w:p w14:paraId="399EE24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698</w:t>
      </w:r>
      <w:r w:rsidRPr="009142CE">
        <w:rPr>
          <w:rStyle w:val="HideTWBExt"/>
          <w:noProof w:val="0"/>
          <w:color w:val="auto"/>
        </w:rPr>
        <w:t>&lt;/NumAm&gt;</w:t>
      </w:r>
    </w:p>
    <w:p w14:paraId="1F5B8833"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1584CE2B" w14:textId="77777777" w:rsidR="00E734EF" w:rsidRPr="009142CE" w:rsidRDefault="00E734EF" w:rsidP="00E734EF">
      <w:pPr>
        <w:pStyle w:val="NormalBold"/>
      </w:pPr>
      <w:r w:rsidRPr="009142CE">
        <w:rPr>
          <w:rStyle w:val="HideTWBExt"/>
          <w:noProof w:val="0"/>
          <w:color w:val="auto"/>
        </w:rPr>
        <w:t>&lt;/RepeatBlock-By&gt;</w:t>
      </w:r>
    </w:p>
    <w:p w14:paraId="22E5FF9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C8B37FE" w14:textId="77777777" w:rsidR="00E734EF" w:rsidRPr="009142CE" w:rsidRDefault="00E734EF" w:rsidP="00E734EF">
      <w:pPr>
        <w:pStyle w:val="NormalBold"/>
      </w:pPr>
      <w:r w:rsidRPr="009142CE">
        <w:rPr>
          <w:rStyle w:val="HideTWBExt"/>
          <w:noProof w:val="0"/>
          <w:color w:val="auto"/>
        </w:rPr>
        <w:t>&lt;Article&gt;</w:t>
      </w:r>
      <w:r w:rsidRPr="009142CE">
        <w:t>Betragtning 70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8547755" w14:textId="77777777" w:rsidTr="007B6216">
        <w:trPr>
          <w:trHeight w:hRule="exact" w:val="240"/>
          <w:jc w:val="center"/>
        </w:trPr>
        <w:tc>
          <w:tcPr>
            <w:tcW w:w="9752" w:type="dxa"/>
            <w:gridSpan w:val="2"/>
          </w:tcPr>
          <w:p w14:paraId="33EFF9F2" w14:textId="77777777" w:rsidR="00E734EF" w:rsidRPr="009142CE" w:rsidRDefault="00E734EF" w:rsidP="007B6216"/>
        </w:tc>
      </w:tr>
      <w:tr w:rsidR="00E734EF" w:rsidRPr="009142CE" w14:paraId="2C73373C" w14:textId="77777777" w:rsidTr="007B6216">
        <w:trPr>
          <w:trHeight w:val="240"/>
          <w:jc w:val="center"/>
        </w:trPr>
        <w:tc>
          <w:tcPr>
            <w:tcW w:w="4876" w:type="dxa"/>
          </w:tcPr>
          <w:p w14:paraId="7B72B71D" w14:textId="77777777" w:rsidR="00E734EF" w:rsidRPr="009142CE" w:rsidRDefault="00E734EF" w:rsidP="007B6216">
            <w:pPr>
              <w:pStyle w:val="AmColumnHeading"/>
            </w:pPr>
            <w:r w:rsidRPr="009142CE">
              <w:t>Kommissionens forslag</w:t>
            </w:r>
          </w:p>
        </w:tc>
        <w:tc>
          <w:tcPr>
            <w:tcW w:w="4876" w:type="dxa"/>
          </w:tcPr>
          <w:p w14:paraId="7AE7DF6C" w14:textId="77777777" w:rsidR="00E734EF" w:rsidRPr="009142CE" w:rsidRDefault="00E734EF" w:rsidP="007B6216">
            <w:pPr>
              <w:pStyle w:val="AmColumnHeading"/>
            </w:pPr>
            <w:r w:rsidRPr="009142CE">
              <w:t>Ændringsforslag</w:t>
            </w:r>
          </w:p>
        </w:tc>
      </w:tr>
      <w:tr w:rsidR="00E734EF" w:rsidRPr="009142CE" w14:paraId="477F2EA8" w14:textId="77777777" w:rsidTr="007B6216">
        <w:trPr>
          <w:jc w:val="center"/>
        </w:trPr>
        <w:tc>
          <w:tcPr>
            <w:tcW w:w="4876" w:type="dxa"/>
          </w:tcPr>
          <w:p w14:paraId="5B1ABC28" w14:textId="77777777" w:rsidR="00E734EF" w:rsidRPr="009142CE" w:rsidRDefault="00E734EF" w:rsidP="007B6216">
            <w:pPr>
              <w:pStyle w:val="Normal6a"/>
            </w:pPr>
          </w:p>
        </w:tc>
        <w:tc>
          <w:tcPr>
            <w:tcW w:w="4876" w:type="dxa"/>
          </w:tcPr>
          <w:p w14:paraId="2BB12FB0" w14:textId="3FDDCA94" w:rsidR="00E734EF" w:rsidRPr="009142CE" w:rsidRDefault="00E734EF" w:rsidP="007B6216">
            <w:pPr>
              <w:pStyle w:val="Normal6a"/>
            </w:pPr>
            <w:r w:rsidRPr="009142CE">
              <w:rPr>
                <w:b/>
                <w:i/>
              </w:rPr>
              <w:t>(70a)</w:t>
            </w:r>
            <w:r w:rsidRPr="009142CE">
              <w:tab/>
            </w:r>
            <w:r w:rsidRPr="009142CE">
              <w:rPr>
                <w:b/>
                <w:i/>
              </w:rPr>
              <w:t xml:space="preserve">Medlemsstater såvel som EU-agenturer bør træffe alle </w:t>
            </w:r>
            <w:r w:rsidR="002D3DE0" w:rsidRPr="009142CE">
              <w:rPr>
                <w:b/>
                <w:i/>
              </w:rPr>
              <w:t xml:space="preserve">forholdsmæssige </w:t>
            </w:r>
            <w:r w:rsidRPr="009142CE">
              <w:rPr>
                <w:b/>
                <w:i/>
              </w:rPr>
              <w:t>og nødvendige foranstaltninger for at sikre, at disse data opbevares på en sikker måde.</w:t>
            </w:r>
          </w:p>
        </w:tc>
      </w:tr>
    </w:tbl>
    <w:p w14:paraId="752DB3F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55D7812" w14:textId="77777777" w:rsidR="00E734EF" w:rsidRPr="009142CE" w:rsidRDefault="00E734EF" w:rsidP="00E734EF">
      <w:r w:rsidRPr="009142CE">
        <w:rPr>
          <w:rStyle w:val="HideTWBExt"/>
          <w:noProof w:val="0"/>
          <w:color w:val="auto"/>
        </w:rPr>
        <w:t>&lt;/Amend&gt;</w:t>
      </w:r>
    </w:p>
    <w:p w14:paraId="69E06EB2"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699</w:t>
      </w:r>
      <w:r w:rsidRPr="009142CE">
        <w:rPr>
          <w:rStyle w:val="HideTWBExt"/>
          <w:noProof w:val="0"/>
          <w:color w:val="auto"/>
        </w:rPr>
        <w:t>&lt;/NumAm&gt;</w:t>
      </w:r>
    </w:p>
    <w:p w14:paraId="62037FE0"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3B4D8CB7" w14:textId="77777777" w:rsidR="00E734EF" w:rsidRPr="009142CE" w:rsidRDefault="00E734EF" w:rsidP="00E734EF">
      <w:pPr>
        <w:pStyle w:val="NormalBold"/>
      </w:pPr>
      <w:r w:rsidRPr="009142CE">
        <w:rPr>
          <w:rStyle w:val="HideTWBExt"/>
          <w:noProof w:val="0"/>
          <w:color w:val="auto"/>
        </w:rPr>
        <w:t>&lt;/RepeatBlock-By&gt;</w:t>
      </w:r>
    </w:p>
    <w:p w14:paraId="291C283E"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8408B3F" w14:textId="77777777" w:rsidR="00E734EF" w:rsidRPr="009142CE" w:rsidRDefault="00E734EF" w:rsidP="00E734EF">
      <w:pPr>
        <w:pStyle w:val="NormalBold"/>
      </w:pPr>
      <w:r w:rsidRPr="009142CE">
        <w:rPr>
          <w:rStyle w:val="HideTWBExt"/>
          <w:noProof w:val="0"/>
          <w:color w:val="auto"/>
        </w:rPr>
        <w:t>&lt;Article&gt;</w:t>
      </w:r>
      <w:r w:rsidRPr="009142CE">
        <w:t>Betragtning 71</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44ACB738" w14:textId="77777777" w:rsidTr="007B6216">
        <w:trPr>
          <w:trHeight w:hRule="exact" w:val="240"/>
          <w:jc w:val="center"/>
        </w:trPr>
        <w:tc>
          <w:tcPr>
            <w:tcW w:w="9752" w:type="dxa"/>
            <w:gridSpan w:val="2"/>
          </w:tcPr>
          <w:p w14:paraId="1F2AB69F" w14:textId="77777777" w:rsidR="00E734EF" w:rsidRPr="009142CE" w:rsidRDefault="00E734EF" w:rsidP="007B6216"/>
        </w:tc>
      </w:tr>
      <w:tr w:rsidR="00E734EF" w:rsidRPr="009142CE" w14:paraId="33764E75" w14:textId="77777777" w:rsidTr="007B6216">
        <w:trPr>
          <w:trHeight w:val="240"/>
          <w:jc w:val="center"/>
        </w:trPr>
        <w:tc>
          <w:tcPr>
            <w:tcW w:w="4876" w:type="dxa"/>
          </w:tcPr>
          <w:p w14:paraId="30FDC7CC" w14:textId="77777777" w:rsidR="00E734EF" w:rsidRPr="009142CE" w:rsidRDefault="00E734EF" w:rsidP="007B6216">
            <w:pPr>
              <w:pStyle w:val="AmColumnHeading"/>
            </w:pPr>
            <w:r w:rsidRPr="009142CE">
              <w:t>Kommissionens forslag</w:t>
            </w:r>
          </w:p>
        </w:tc>
        <w:tc>
          <w:tcPr>
            <w:tcW w:w="4876" w:type="dxa"/>
          </w:tcPr>
          <w:p w14:paraId="12E69888" w14:textId="77777777" w:rsidR="00E734EF" w:rsidRPr="009142CE" w:rsidRDefault="00E734EF" w:rsidP="007B6216">
            <w:pPr>
              <w:pStyle w:val="AmColumnHeading"/>
            </w:pPr>
            <w:r w:rsidRPr="009142CE">
              <w:t>Ændringsforslag</w:t>
            </w:r>
          </w:p>
        </w:tc>
      </w:tr>
      <w:tr w:rsidR="00E734EF" w:rsidRPr="009142CE" w14:paraId="7F15E045" w14:textId="77777777" w:rsidTr="007B6216">
        <w:trPr>
          <w:jc w:val="center"/>
        </w:trPr>
        <w:tc>
          <w:tcPr>
            <w:tcW w:w="4876" w:type="dxa"/>
          </w:tcPr>
          <w:p w14:paraId="5CACA90E" w14:textId="77777777" w:rsidR="00E734EF" w:rsidRPr="009142CE" w:rsidRDefault="00E734EF" w:rsidP="007B6216">
            <w:pPr>
              <w:pStyle w:val="Normal6a"/>
            </w:pPr>
            <w:r w:rsidRPr="009142CE">
              <w:rPr>
                <w:b/>
                <w:i/>
              </w:rPr>
              <w:t>(71)</w:t>
            </w:r>
            <w:r w:rsidRPr="009142CE">
              <w:tab/>
            </w:r>
            <w:r w:rsidRPr="009142CE">
              <w:rPr>
                <w:b/>
                <w:i/>
              </w:rPr>
              <w:t>For at sikre ensartede betingelser for gennemførelsen af denne forordning bør Kommissionen tillægges gennemførelsesbeføjelser. Disse beføjelser bør udøves i overensstemmelse med Europa-Parlamentets og Rådets forordning (EU) nr. 182/2011</w:t>
            </w:r>
            <w:r w:rsidRPr="009142CE">
              <w:rPr>
                <w:rStyle w:val="SupBoldItalic"/>
              </w:rPr>
              <w:t>48</w:t>
            </w:r>
            <w:r w:rsidRPr="009142CE">
              <w:rPr>
                <w:b/>
                <w:i/>
              </w:rPr>
              <w:t>.</w:t>
            </w:r>
          </w:p>
        </w:tc>
        <w:tc>
          <w:tcPr>
            <w:tcW w:w="4876" w:type="dxa"/>
          </w:tcPr>
          <w:p w14:paraId="66DE7405" w14:textId="77777777" w:rsidR="00E734EF" w:rsidRPr="009142CE" w:rsidRDefault="00E734EF" w:rsidP="007B6216">
            <w:pPr>
              <w:pStyle w:val="Normal6a"/>
            </w:pPr>
            <w:r w:rsidRPr="009142CE">
              <w:rPr>
                <w:b/>
                <w:i/>
              </w:rPr>
              <w:t>udgår</w:t>
            </w:r>
          </w:p>
        </w:tc>
      </w:tr>
      <w:tr w:rsidR="00E734EF" w:rsidRPr="009142CE" w14:paraId="72F5ED8F" w14:textId="77777777" w:rsidTr="007B6216">
        <w:trPr>
          <w:jc w:val="center"/>
        </w:trPr>
        <w:tc>
          <w:tcPr>
            <w:tcW w:w="4876" w:type="dxa"/>
          </w:tcPr>
          <w:p w14:paraId="0549ABF5" w14:textId="77777777" w:rsidR="00E734EF" w:rsidRPr="009142CE" w:rsidRDefault="00E734EF" w:rsidP="007B6216">
            <w:pPr>
              <w:pStyle w:val="Normal6a"/>
            </w:pPr>
            <w:r w:rsidRPr="009142CE">
              <w:t>_________________</w:t>
            </w:r>
          </w:p>
        </w:tc>
        <w:tc>
          <w:tcPr>
            <w:tcW w:w="4876" w:type="dxa"/>
          </w:tcPr>
          <w:p w14:paraId="76569743" w14:textId="77777777" w:rsidR="00E734EF" w:rsidRPr="009142CE" w:rsidRDefault="00E734EF" w:rsidP="007B6216">
            <w:pPr>
              <w:pStyle w:val="Normal6a"/>
            </w:pPr>
          </w:p>
        </w:tc>
      </w:tr>
      <w:tr w:rsidR="00E734EF" w:rsidRPr="009142CE" w14:paraId="235588AA" w14:textId="77777777" w:rsidTr="007B6216">
        <w:trPr>
          <w:jc w:val="center"/>
        </w:trPr>
        <w:tc>
          <w:tcPr>
            <w:tcW w:w="4876" w:type="dxa"/>
          </w:tcPr>
          <w:p w14:paraId="5FA7697A" w14:textId="77777777" w:rsidR="00E734EF" w:rsidRPr="009142CE" w:rsidRDefault="00E734EF" w:rsidP="007B6216">
            <w:pPr>
              <w:pStyle w:val="Normal6a"/>
            </w:pPr>
            <w:r w:rsidRPr="009142CE">
              <w:rPr>
                <w:rStyle w:val="SupBoldItalic"/>
              </w:rPr>
              <w:t>48</w:t>
            </w:r>
            <w:r w:rsidRPr="009142CE">
              <w:t xml:space="preserve"> </w:t>
            </w:r>
            <w:r w:rsidRPr="009142CE">
              <w:rPr>
                <w:b/>
                <w:i/>
              </w:rPr>
              <w:t>Europa-Parlamentets og Rådets forordning (EU 182/2011 af 16. februar 2011 om de generelle regler og principper for, hvordan medlemsstaterne skal kontrollere Kommissionens udøvelse af gennemførelsesbeføjelser (EUT L 55 af 28.2.2011, s. 13).</w:t>
            </w:r>
          </w:p>
        </w:tc>
        <w:tc>
          <w:tcPr>
            <w:tcW w:w="4876" w:type="dxa"/>
          </w:tcPr>
          <w:p w14:paraId="34866821" w14:textId="77777777" w:rsidR="00E734EF" w:rsidRPr="009142CE" w:rsidRDefault="00E734EF" w:rsidP="007B6216">
            <w:pPr>
              <w:pStyle w:val="Normal6a"/>
            </w:pPr>
          </w:p>
        </w:tc>
      </w:tr>
    </w:tbl>
    <w:p w14:paraId="2368B0F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259809F" w14:textId="77777777" w:rsidR="00E734EF" w:rsidRPr="009142CE" w:rsidRDefault="00E734EF" w:rsidP="00E734EF">
      <w:r w:rsidRPr="009142CE">
        <w:rPr>
          <w:rStyle w:val="HideTWBExt"/>
          <w:noProof w:val="0"/>
          <w:color w:val="auto"/>
        </w:rPr>
        <w:t>&lt;/Amend&gt;</w:t>
      </w:r>
    </w:p>
    <w:p w14:paraId="38A873C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700</w:t>
      </w:r>
      <w:r w:rsidRPr="009142CE">
        <w:rPr>
          <w:rStyle w:val="HideTWBExt"/>
          <w:noProof w:val="0"/>
          <w:color w:val="auto"/>
        </w:rPr>
        <w:t>&lt;/NumAm&gt;</w:t>
      </w:r>
    </w:p>
    <w:p w14:paraId="316D6D42"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4E055504" w14:textId="77777777" w:rsidR="00E734EF" w:rsidRPr="009142CE" w:rsidRDefault="00E734EF" w:rsidP="00E734EF">
      <w:pPr>
        <w:pStyle w:val="NormalBold"/>
      </w:pPr>
      <w:r w:rsidRPr="009142CE">
        <w:rPr>
          <w:rStyle w:val="HideTWBExt"/>
          <w:noProof w:val="0"/>
          <w:color w:val="auto"/>
        </w:rPr>
        <w:t>&lt;/RepeatBlock-By&gt;</w:t>
      </w:r>
    </w:p>
    <w:p w14:paraId="3D9B64B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D731699"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42A1579" w14:textId="77777777" w:rsidTr="007B6216">
        <w:trPr>
          <w:trHeight w:hRule="exact" w:val="240"/>
          <w:jc w:val="center"/>
        </w:trPr>
        <w:tc>
          <w:tcPr>
            <w:tcW w:w="9752" w:type="dxa"/>
            <w:gridSpan w:val="2"/>
          </w:tcPr>
          <w:p w14:paraId="1336B0D2" w14:textId="77777777" w:rsidR="00E734EF" w:rsidRPr="009142CE" w:rsidRDefault="00E734EF" w:rsidP="007B6216"/>
        </w:tc>
      </w:tr>
      <w:tr w:rsidR="00E734EF" w:rsidRPr="009142CE" w14:paraId="3E329565" w14:textId="77777777" w:rsidTr="007B6216">
        <w:trPr>
          <w:trHeight w:val="240"/>
          <w:jc w:val="center"/>
        </w:trPr>
        <w:tc>
          <w:tcPr>
            <w:tcW w:w="4876" w:type="dxa"/>
          </w:tcPr>
          <w:p w14:paraId="4D868ABD" w14:textId="77777777" w:rsidR="00E734EF" w:rsidRPr="009142CE" w:rsidRDefault="00E734EF" w:rsidP="007B6216">
            <w:pPr>
              <w:pStyle w:val="AmColumnHeading"/>
            </w:pPr>
            <w:r w:rsidRPr="009142CE">
              <w:t>Kommissionens forslag</w:t>
            </w:r>
          </w:p>
        </w:tc>
        <w:tc>
          <w:tcPr>
            <w:tcW w:w="4876" w:type="dxa"/>
          </w:tcPr>
          <w:p w14:paraId="3D854EF3" w14:textId="77777777" w:rsidR="00E734EF" w:rsidRPr="009142CE" w:rsidRDefault="00E734EF" w:rsidP="007B6216">
            <w:pPr>
              <w:pStyle w:val="AmColumnHeading"/>
            </w:pPr>
            <w:r w:rsidRPr="009142CE">
              <w:t>Ændringsforslag</w:t>
            </w:r>
          </w:p>
        </w:tc>
      </w:tr>
      <w:tr w:rsidR="00E734EF" w:rsidRPr="009142CE" w14:paraId="3483F16A" w14:textId="77777777" w:rsidTr="007B6216">
        <w:trPr>
          <w:jc w:val="center"/>
        </w:trPr>
        <w:tc>
          <w:tcPr>
            <w:tcW w:w="4876" w:type="dxa"/>
          </w:tcPr>
          <w:p w14:paraId="359A2AB8" w14:textId="77777777" w:rsidR="00E734EF" w:rsidRPr="009142CE" w:rsidRDefault="00E734EF" w:rsidP="007B6216">
            <w:pPr>
              <w:pStyle w:val="Normal6a"/>
            </w:pPr>
            <w:r w:rsidRPr="009142CE">
              <w:rPr>
                <w:b/>
                <w:i/>
              </w:rPr>
              <w:t>(72)</w:t>
            </w:r>
            <w:r w:rsidRPr="009142CE">
              <w:tab/>
            </w:r>
            <w:r w:rsidRPr="009142CE">
              <w:rPr>
                <w:b/>
                <w:i/>
              </w:rPr>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 og af sikre elektroniske transmissionskanaler for transmission af anmodninger.</w:t>
            </w:r>
          </w:p>
        </w:tc>
        <w:tc>
          <w:tcPr>
            <w:tcW w:w="4876" w:type="dxa"/>
          </w:tcPr>
          <w:p w14:paraId="7665A550" w14:textId="77777777" w:rsidR="00E734EF" w:rsidRPr="009142CE" w:rsidRDefault="00E734EF" w:rsidP="007B6216">
            <w:pPr>
              <w:pStyle w:val="Normal6a"/>
            </w:pPr>
            <w:r w:rsidRPr="009142CE">
              <w:rPr>
                <w:b/>
                <w:i/>
              </w:rPr>
              <w:t>udgår</w:t>
            </w:r>
          </w:p>
        </w:tc>
      </w:tr>
    </w:tbl>
    <w:p w14:paraId="44D1330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89F138B" w14:textId="77777777" w:rsidR="00E734EF" w:rsidRPr="009142CE" w:rsidRDefault="00E734EF" w:rsidP="00E734EF">
      <w:r w:rsidRPr="009142CE">
        <w:rPr>
          <w:rStyle w:val="HideTWBExt"/>
          <w:noProof w:val="0"/>
          <w:color w:val="auto"/>
        </w:rPr>
        <w:t>&lt;/Amend&gt;</w:t>
      </w:r>
    </w:p>
    <w:p w14:paraId="4A6CCF9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701</w:t>
      </w:r>
      <w:r w:rsidRPr="009142CE">
        <w:rPr>
          <w:rStyle w:val="HideTWBExt"/>
          <w:noProof w:val="0"/>
          <w:color w:val="auto"/>
        </w:rPr>
        <w:t>&lt;/NumAm&gt;</w:t>
      </w:r>
    </w:p>
    <w:p w14:paraId="4B65C45A"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1A2A9660" w14:textId="77777777" w:rsidR="00E734EF" w:rsidRPr="009142CE" w:rsidRDefault="00E734EF" w:rsidP="00E734EF">
      <w:pPr>
        <w:pStyle w:val="NormalBold"/>
      </w:pPr>
      <w:r w:rsidRPr="009142CE">
        <w:rPr>
          <w:rStyle w:val="HideTWBExt"/>
          <w:noProof w:val="0"/>
          <w:color w:val="auto"/>
        </w:rPr>
        <w:t>&lt;/RepeatBlock-By&gt;</w:t>
      </w:r>
    </w:p>
    <w:p w14:paraId="6ED7A70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22ED22A"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FB453B8" w14:textId="77777777" w:rsidTr="007B6216">
        <w:trPr>
          <w:trHeight w:hRule="exact" w:val="240"/>
          <w:jc w:val="center"/>
        </w:trPr>
        <w:tc>
          <w:tcPr>
            <w:tcW w:w="9752" w:type="dxa"/>
            <w:gridSpan w:val="2"/>
          </w:tcPr>
          <w:p w14:paraId="39417864" w14:textId="77777777" w:rsidR="00E734EF" w:rsidRPr="009142CE" w:rsidRDefault="00E734EF" w:rsidP="007B6216"/>
        </w:tc>
      </w:tr>
      <w:tr w:rsidR="00E734EF" w:rsidRPr="009142CE" w14:paraId="2FFB62DD" w14:textId="77777777" w:rsidTr="007B6216">
        <w:trPr>
          <w:trHeight w:val="240"/>
          <w:jc w:val="center"/>
        </w:trPr>
        <w:tc>
          <w:tcPr>
            <w:tcW w:w="4876" w:type="dxa"/>
          </w:tcPr>
          <w:p w14:paraId="63FC86F1" w14:textId="77777777" w:rsidR="00E734EF" w:rsidRPr="009142CE" w:rsidRDefault="00E734EF" w:rsidP="007B6216">
            <w:pPr>
              <w:pStyle w:val="AmColumnHeading"/>
            </w:pPr>
            <w:r w:rsidRPr="009142CE">
              <w:t>Kommissionens forslag</w:t>
            </w:r>
          </w:p>
        </w:tc>
        <w:tc>
          <w:tcPr>
            <w:tcW w:w="4876" w:type="dxa"/>
          </w:tcPr>
          <w:p w14:paraId="69D1C83B" w14:textId="77777777" w:rsidR="00E734EF" w:rsidRPr="009142CE" w:rsidRDefault="00E734EF" w:rsidP="007B6216">
            <w:pPr>
              <w:pStyle w:val="AmColumnHeading"/>
            </w:pPr>
            <w:r w:rsidRPr="009142CE">
              <w:t>Ændringsforslag</w:t>
            </w:r>
          </w:p>
        </w:tc>
      </w:tr>
      <w:tr w:rsidR="00E734EF" w:rsidRPr="009142CE" w14:paraId="26AEC3EC" w14:textId="77777777" w:rsidTr="007B6216">
        <w:trPr>
          <w:jc w:val="center"/>
        </w:trPr>
        <w:tc>
          <w:tcPr>
            <w:tcW w:w="4876" w:type="dxa"/>
          </w:tcPr>
          <w:p w14:paraId="5A0C938C" w14:textId="77777777" w:rsidR="00E734EF" w:rsidRPr="009142CE" w:rsidRDefault="00E734EF" w:rsidP="007B6216">
            <w:pPr>
              <w:pStyle w:val="Normal6a"/>
            </w:pPr>
            <w:r w:rsidRPr="009142CE">
              <w:t>(72)</w:t>
            </w:r>
            <w:r w:rsidRPr="009142CE">
              <w:tab/>
              <w:t xml:space="preserve">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w:t>
            </w:r>
            <w:r w:rsidRPr="009142CE">
              <w:rPr>
                <w:b/>
                <w:bCs/>
                <w:i/>
                <w:iCs/>
              </w:rPr>
              <w:t>en passerseddel</w:t>
            </w:r>
            <w:r w:rsidRPr="009142CE">
              <w:t>,</w:t>
            </w:r>
            <w:r w:rsidRPr="009142CE">
              <w:rPr>
                <w:b/>
                <w:i/>
              </w:rPr>
              <w:t xml:space="preserve"> </w:t>
            </w:r>
            <w:r w:rsidRPr="009142CE">
              <w:rPr>
                <w:b/>
                <w:bCs/>
                <w:i/>
                <w:iCs/>
              </w:rPr>
              <w:t>af</w:t>
            </w:r>
            <w:r w:rsidRPr="009142CE">
              <w:t xml:space="preserve">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2F8544D7" w14:textId="77777777" w:rsidR="00E734EF" w:rsidRPr="009142CE" w:rsidRDefault="00E734EF" w:rsidP="007B6216">
            <w:pPr>
              <w:pStyle w:val="Normal6a"/>
            </w:pPr>
            <w:r w:rsidRPr="009142CE">
              <w:t>(72)</w:t>
            </w:r>
            <w:r w:rsidRPr="009142CE">
              <w:tab/>
              <w:t xml:space="preserve">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ensartede betingelser for konsultation og udveksling af oplysninger om overførsler </w:t>
            </w:r>
            <w:r w:rsidRPr="009142CE">
              <w:rPr>
                <w:b/>
                <w:i/>
              </w:rPr>
              <w:t>til et modtagelsescenter i en partnerstat uden for Unionen</w:t>
            </w:r>
            <w:r w:rsidRPr="009142CE">
              <w:t xml:space="preserve">; af en standardformular til udveksling af oplysninger inden en overførsel </w:t>
            </w:r>
            <w:r w:rsidRPr="009142CE">
              <w:rPr>
                <w:b/>
                <w:i/>
              </w:rPr>
              <w:t>til et modtagelsescenter i en partnerstat uden for Unionen</w:t>
            </w:r>
            <w:r w:rsidRPr="009142CE">
              <w:t xml:space="preserve">; af en fælles helbredsattest, af ensartede betingelser og praktiske arrangementer for udveksling af en persons helbredsoplysninger inden en overførsel </w:t>
            </w:r>
            <w:r w:rsidRPr="009142CE">
              <w:rPr>
                <w:b/>
                <w:i/>
              </w:rPr>
              <w:t>til et modtagelsescenter i en partnerstat uden for Unionen –</w:t>
            </w:r>
            <w:r w:rsidRPr="009142CE">
              <w:t xml:space="preserve"> og af sikre elektroniske transmissionskanaler for transmission af anmodninger.</w:t>
            </w:r>
          </w:p>
        </w:tc>
      </w:tr>
    </w:tbl>
    <w:p w14:paraId="199F0A1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55276D6" w14:textId="77777777" w:rsidR="00E734EF" w:rsidRPr="009142CE" w:rsidRDefault="00E734EF" w:rsidP="00E734EF">
      <w:r w:rsidRPr="009142CE">
        <w:rPr>
          <w:rStyle w:val="HideTWBExt"/>
          <w:noProof w:val="0"/>
          <w:color w:val="auto"/>
        </w:rPr>
        <w:t>&lt;/Amend&gt;</w:t>
      </w:r>
    </w:p>
    <w:p w14:paraId="2464127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702</w:t>
      </w:r>
      <w:r w:rsidRPr="009142CE">
        <w:rPr>
          <w:rStyle w:val="HideTWBExt"/>
          <w:noProof w:val="0"/>
          <w:color w:val="auto"/>
        </w:rPr>
        <w:t>&lt;/NumAm&gt;</w:t>
      </w:r>
    </w:p>
    <w:p w14:paraId="2E24A69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4F17960B" w14:textId="77777777" w:rsidR="00E734EF" w:rsidRPr="009142CE" w:rsidRDefault="00E734EF" w:rsidP="00E734EF">
      <w:pPr>
        <w:pStyle w:val="NormalBold"/>
      </w:pPr>
      <w:r w:rsidRPr="009142CE">
        <w:rPr>
          <w:rStyle w:val="HideTWBExt"/>
          <w:noProof w:val="0"/>
          <w:color w:val="auto"/>
        </w:rPr>
        <w:t>&lt;/RepeatBlock-By&gt;</w:t>
      </w:r>
    </w:p>
    <w:p w14:paraId="56E3FDC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38AEC8C"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3061093" w14:textId="77777777" w:rsidTr="007B6216">
        <w:trPr>
          <w:trHeight w:hRule="exact" w:val="240"/>
          <w:jc w:val="center"/>
        </w:trPr>
        <w:tc>
          <w:tcPr>
            <w:tcW w:w="9752" w:type="dxa"/>
            <w:gridSpan w:val="2"/>
          </w:tcPr>
          <w:p w14:paraId="03A16E03" w14:textId="77777777" w:rsidR="00E734EF" w:rsidRPr="009142CE" w:rsidRDefault="00E734EF" w:rsidP="007B6216"/>
        </w:tc>
      </w:tr>
      <w:tr w:rsidR="00E734EF" w:rsidRPr="009142CE" w14:paraId="536DF210" w14:textId="77777777" w:rsidTr="007B6216">
        <w:trPr>
          <w:trHeight w:val="240"/>
          <w:jc w:val="center"/>
        </w:trPr>
        <w:tc>
          <w:tcPr>
            <w:tcW w:w="4876" w:type="dxa"/>
          </w:tcPr>
          <w:p w14:paraId="7AB6CD09" w14:textId="77777777" w:rsidR="00E734EF" w:rsidRPr="009142CE" w:rsidRDefault="00E734EF" w:rsidP="007B6216">
            <w:pPr>
              <w:pStyle w:val="AmColumnHeading"/>
            </w:pPr>
            <w:r w:rsidRPr="009142CE">
              <w:t>Kommissionens forslag</w:t>
            </w:r>
          </w:p>
        </w:tc>
        <w:tc>
          <w:tcPr>
            <w:tcW w:w="4876" w:type="dxa"/>
          </w:tcPr>
          <w:p w14:paraId="51E4D937" w14:textId="77777777" w:rsidR="00E734EF" w:rsidRPr="009142CE" w:rsidRDefault="00E734EF" w:rsidP="007B6216">
            <w:pPr>
              <w:pStyle w:val="AmColumnHeading"/>
            </w:pPr>
            <w:r w:rsidRPr="009142CE">
              <w:t>Ændringsforslag</w:t>
            </w:r>
          </w:p>
        </w:tc>
      </w:tr>
      <w:tr w:rsidR="00E734EF" w:rsidRPr="009142CE" w14:paraId="484AD9E5" w14:textId="77777777" w:rsidTr="007B6216">
        <w:trPr>
          <w:jc w:val="center"/>
        </w:trPr>
        <w:tc>
          <w:tcPr>
            <w:tcW w:w="4876" w:type="dxa"/>
          </w:tcPr>
          <w:p w14:paraId="3BEC3CE9" w14:textId="77777777" w:rsidR="00E734EF" w:rsidRPr="009142CE" w:rsidRDefault="00E734EF" w:rsidP="007B6216">
            <w:pPr>
              <w:pStyle w:val="Normal6a"/>
            </w:pPr>
            <w:r w:rsidRPr="009142CE">
              <w:t>(72)</w:t>
            </w:r>
            <w:r w:rsidRPr="009142CE">
              <w:tab/>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tilbagetagelse,</w:t>
            </w:r>
            <w:r w:rsidRPr="009142CE">
              <w:rPr>
                <w:b/>
                <w:i/>
              </w:rPr>
              <w:t xml:space="preserve"> af to lister over relevante beviselementer og indicier og periodisk revision heraf; </w:t>
            </w:r>
            <w:r w:rsidRPr="009142CE">
              <w:rPr>
                <w:b/>
                <w:bCs/>
                <w:i/>
                <w:iCs/>
              </w:rPr>
              <w:t>af en passerseddel,</w:t>
            </w:r>
            <w:r w:rsidRPr="009142CE">
              <w:t xml:space="preserve">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70E97C1A" w14:textId="77777777" w:rsidR="00E734EF" w:rsidRPr="009142CE" w:rsidRDefault="00E734EF" w:rsidP="007B6216">
            <w:pPr>
              <w:pStyle w:val="Normal6a"/>
            </w:pPr>
            <w:r w:rsidRPr="009142CE">
              <w:t>(72)</w:t>
            </w:r>
            <w:r w:rsidRPr="009142CE">
              <w:tab/>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tilbagetagelse,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r>
    </w:tbl>
    <w:p w14:paraId="7A96081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8C2769C" w14:textId="77777777" w:rsidR="00E734EF" w:rsidRPr="009142CE" w:rsidRDefault="00E734EF" w:rsidP="00E734EF">
      <w:r w:rsidRPr="009142CE">
        <w:rPr>
          <w:rStyle w:val="HideTWBExt"/>
          <w:noProof w:val="0"/>
          <w:color w:val="auto"/>
        </w:rPr>
        <w:t>&lt;/Amend&gt;</w:t>
      </w:r>
    </w:p>
    <w:p w14:paraId="4B76BF7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703</w:t>
      </w:r>
      <w:r w:rsidRPr="009142CE">
        <w:rPr>
          <w:rStyle w:val="HideTWBExt"/>
          <w:noProof w:val="0"/>
          <w:color w:val="auto"/>
        </w:rPr>
        <w:t>&lt;/NumAm&gt;</w:t>
      </w:r>
    </w:p>
    <w:p w14:paraId="259C2B8C"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33F623D" w14:textId="77777777" w:rsidR="00E734EF" w:rsidRPr="009142CE" w:rsidRDefault="00E734EF" w:rsidP="00E734EF">
      <w:pPr>
        <w:pStyle w:val="NormalBold"/>
      </w:pPr>
      <w:r w:rsidRPr="009142CE">
        <w:rPr>
          <w:rStyle w:val="HideTWBExt"/>
          <w:noProof w:val="0"/>
          <w:color w:val="auto"/>
        </w:rPr>
        <w:t>&lt;/RepeatBlock-By&gt;</w:t>
      </w:r>
    </w:p>
    <w:p w14:paraId="61A8A9D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E882AF8"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C712DC0" w14:textId="77777777" w:rsidTr="007B6216">
        <w:trPr>
          <w:trHeight w:hRule="exact" w:val="240"/>
          <w:jc w:val="center"/>
        </w:trPr>
        <w:tc>
          <w:tcPr>
            <w:tcW w:w="9752" w:type="dxa"/>
            <w:gridSpan w:val="2"/>
          </w:tcPr>
          <w:p w14:paraId="68E536B8" w14:textId="77777777" w:rsidR="00E734EF" w:rsidRPr="009142CE" w:rsidRDefault="00E734EF" w:rsidP="007B6216"/>
        </w:tc>
      </w:tr>
      <w:tr w:rsidR="00E734EF" w:rsidRPr="009142CE" w14:paraId="5E7AC7E9" w14:textId="77777777" w:rsidTr="007B6216">
        <w:trPr>
          <w:trHeight w:val="240"/>
          <w:jc w:val="center"/>
        </w:trPr>
        <w:tc>
          <w:tcPr>
            <w:tcW w:w="4876" w:type="dxa"/>
          </w:tcPr>
          <w:p w14:paraId="5CF4F0B8" w14:textId="77777777" w:rsidR="00E734EF" w:rsidRPr="009142CE" w:rsidRDefault="00E734EF" w:rsidP="007B6216">
            <w:pPr>
              <w:pStyle w:val="AmColumnHeading"/>
            </w:pPr>
            <w:r w:rsidRPr="009142CE">
              <w:t>Kommissionens forslag</w:t>
            </w:r>
          </w:p>
        </w:tc>
        <w:tc>
          <w:tcPr>
            <w:tcW w:w="4876" w:type="dxa"/>
          </w:tcPr>
          <w:p w14:paraId="3BC3B81B" w14:textId="77777777" w:rsidR="00E734EF" w:rsidRPr="009142CE" w:rsidRDefault="00E734EF" w:rsidP="007B6216">
            <w:pPr>
              <w:pStyle w:val="AmColumnHeading"/>
            </w:pPr>
            <w:r w:rsidRPr="009142CE">
              <w:t>Ændringsforslag</w:t>
            </w:r>
          </w:p>
        </w:tc>
      </w:tr>
      <w:tr w:rsidR="00E734EF" w:rsidRPr="009142CE" w14:paraId="6E658B9E" w14:textId="77777777" w:rsidTr="007B6216">
        <w:trPr>
          <w:jc w:val="center"/>
        </w:trPr>
        <w:tc>
          <w:tcPr>
            <w:tcW w:w="4876" w:type="dxa"/>
          </w:tcPr>
          <w:p w14:paraId="27542943" w14:textId="77777777" w:rsidR="00E734EF" w:rsidRPr="009142CE" w:rsidRDefault="00E734EF" w:rsidP="007B6216">
            <w:pPr>
              <w:pStyle w:val="Normal6a"/>
            </w:pPr>
            <w:r w:rsidRPr="009142CE">
              <w:t>(72)</w:t>
            </w:r>
            <w:r w:rsidRPr="009142CE">
              <w:tab/>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62BFAD3B" w14:textId="3AB159DF" w:rsidR="00E734EF" w:rsidRPr="009142CE" w:rsidRDefault="00E734EF" w:rsidP="007B6216">
            <w:pPr>
              <w:pStyle w:val="Normal6a"/>
            </w:pPr>
            <w:r w:rsidRPr="009142CE">
              <w:t>(72)</w:t>
            </w:r>
            <w:r w:rsidRPr="009142CE">
              <w:tab/>
              <w:t xml:space="preserve">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w:t>
            </w:r>
            <w:r w:rsidR="002D3DE0" w:rsidRPr="009142CE">
              <w:rPr>
                <w:b/>
                <w:i/>
              </w:rPr>
              <w:t xml:space="preserve">for </w:t>
            </w:r>
            <w:r w:rsidRPr="009142CE">
              <w:rPr>
                <w:b/>
                <w:i/>
              </w:rPr>
              <w:t>anmodninger om overtagelse</w:t>
            </w:r>
            <w:r w:rsidRPr="009142CE">
              <w:t>;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r>
    </w:tbl>
    <w:p w14:paraId="48AA2EC6"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3D13DDE" w14:textId="77777777" w:rsidR="00E734EF" w:rsidRPr="009142CE" w:rsidRDefault="00E734EF" w:rsidP="00E734EF">
      <w:r w:rsidRPr="009142CE">
        <w:rPr>
          <w:rStyle w:val="HideTWBExt"/>
          <w:noProof w:val="0"/>
          <w:color w:val="auto"/>
        </w:rPr>
        <w:t>&lt;/Amend&gt;</w:t>
      </w:r>
    </w:p>
    <w:p w14:paraId="79FBB61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704</w:t>
      </w:r>
      <w:r w:rsidRPr="009142CE">
        <w:rPr>
          <w:rStyle w:val="HideTWBExt"/>
          <w:noProof w:val="0"/>
          <w:color w:val="auto"/>
        </w:rPr>
        <w:t>&lt;/NumAm&gt;</w:t>
      </w:r>
    </w:p>
    <w:p w14:paraId="4884AB94" w14:textId="77777777" w:rsidR="00E734EF" w:rsidRPr="009142CE" w:rsidRDefault="00E734EF" w:rsidP="00E734EF">
      <w:pPr>
        <w:pStyle w:val="NormalBold"/>
      </w:pPr>
      <w:r w:rsidRPr="009142CE">
        <w:rPr>
          <w:rStyle w:val="HideTWBExt"/>
          <w:noProof w:val="0"/>
          <w:color w:val="auto"/>
        </w:rPr>
        <w:t>&lt;RepeatBlock-By&gt;&lt;Members&gt;</w:t>
      </w:r>
      <w:r w:rsidRPr="009142CE">
        <w:t>Jan-Christoph Oetjen, Sophia in 't Veld, Hilde Vautmans, Moritz Körner, Fabienne Keller, Abir Al-Sahlani</w:t>
      </w:r>
      <w:r w:rsidRPr="009142CE">
        <w:rPr>
          <w:rStyle w:val="HideTWBExt"/>
          <w:noProof w:val="0"/>
          <w:color w:val="auto"/>
        </w:rPr>
        <w:t>&lt;/Members&gt;</w:t>
      </w:r>
    </w:p>
    <w:p w14:paraId="24B71AEB" w14:textId="77777777" w:rsidR="00E734EF" w:rsidRPr="009142CE" w:rsidRDefault="00E734EF" w:rsidP="00E734EF">
      <w:pPr>
        <w:pStyle w:val="NormalBold"/>
      </w:pPr>
      <w:r w:rsidRPr="009142CE">
        <w:rPr>
          <w:rStyle w:val="HideTWBExt"/>
          <w:noProof w:val="0"/>
          <w:color w:val="auto"/>
        </w:rPr>
        <w:t>&lt;/RepeatBlock-By&gt;</w:t>
      </w:r>
    </w:p>
    <w:p w14:paraId="1F906E2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2DEC4A2"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93FF2AD" w14:textId="77777777" w:rsidTr="007B6216">
        <w:trPr>
          <w:trHeight w:hRule="exact" w:val="240"/>
          <w:jc w:val="center"/>
        </w:trPr>
        <w:tc>
          <w:tcPr>
            <w:tcW w:w="9752" w:type="dxa"/>
            <w:gridSpan w:val="2"/>
          </w:tcPr>
          <w:p w14:paraId="372A34FF" w14:textId="77777777" w:rsidR="00E734EF" w:rsidRPr="009142CE" w:rsidRDefault="00E734EF" w:rsidP="007B6216"/>
        </w:tc>
      </w:tr>
      <w:tr w:rsidR="00E734EF" w:rsidRPr="009142CE" w14:paraId="0343C98E" w14:textId="77777777" w:rsidTr="007B6216">
        <w:trPr>
          <w:trHeight w:val="240"/>
          <w:jc w:val="center"/>
        </w:trPr>
        <w:tc>
          <w:tcPr>
            <w:tcW w:w="4876" w:type="dxa"/>
          </w:tcPr>
          <w:p w14:paraId="554DD819" w14:textId="77777777" w:rsidR="00E734EF" w:rsidRPr="009142CE" w:rsidRDefault="00E734EF" w:rsidP="007B6216">
            <w:pPr>
              <w:pStyle w:val="AmColumnHeading"/>
            </w:pPr>
            <w:r w:rsidRPr="009142CE">
              <w:t>Kommissionens forslag</w:t>
            </w:r>
          </w:p>
        </w:tc>
        <w:tc>
          <w:tcPr>
            <w:tcW w:w="4876" w:type="dxa"/>
          </w:tcPr>
          <w:p w14:paraId="26681D96" w14:textId="77777777" w:rsidR="00E734EF" w:rsidRPr="009142CE" w:rsidRDefault="00E734EF" w:rsidP="007B6216">
            <w:pPr>
              <w:pStyle w:val="AmColumnHeading"/>
            </w:pPr>
            <w:r w:rsidRPr="009142CE">
              <w:t>Ændringsforslag</w:t>
            </w:r>
          </w:p>
        </w:tc>
      </w:tr>
      <w:tr w:rsidR="00E734EF" w:rsidRPr="009142CE" w14:paraId="6DC757BB" w14:textId="77777777" w:rsidTr="007B6216">
        <w:trPr>
          <w:jc w:val="center"/>
        </w:trPr>
        <w:tc>
          <w:tcPr>
            <w:tcW w:w="4876" w:type="dxa"/>
          </w:tcPr>
          <w:p w14:paraId="5A97F9B1" w14:textId="77777777" w:rsidR="00E734EF" w:rsidRPr="009142CE" w:rsidRDefault="00E734EF" w:rsidP="007B6216">
            <w:pPr>
              <w:pStyle w:val="Normal6a"/>
            </w:pPr>
            <w:r w:rsidRPr="009142CE">
              <w:t>(72)</w:t>
            </w:r>
            <w:r w:rsidRPr="009142CE">
              <w:tab/>
              <w:t xml:space="preserve">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w:t>
            </w:r>
            <w:r w:rsidRPr="009142CE">
              <w:rPr>
                <w:b/>
                <w:bCs/>
                <w:i/>
                <w:iCs/>
              </w:rPr>
              <w:t>helbredsattest</w:t>
            </w:r>
            <w:r w:rsidRPr="009142CE">
              <w: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1352E27C" w14:textId="77777777" w:rsidR="00E734EF" w:rsidRPr="009142CE" w:rsidRDefault="00E734EF" w:rsidP="007B6216">
            <w:pPr>
              <w:pStyle w:val="Normal6a"/>
            </w:pPr>
            <w:r w:rsidRPr="009142CE">
              <w:t>(72)</w:t>
            </w:r>
            <w:r w:rsidRPr="009142CE">
              <w:tab/>
              <w:t xml:space="preserve">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meddelelser om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w:t>
            </w:r>
            <w:r w:rsidRPr="009142CE">
              <w:rPr>
                <w:b/>
                <w:bCs/>
                <w:i/>
                <w:iCs/>
              </w:rPr>
              <w:t>helbreds- og sårbarhedsattest</w:t>
            </w:r>
            <w:r w:rsidRPr="009142CE">
              <w: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r>
    </w:tbl>
    <w:p w14:paraId="137D92F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37C45FA" w14:textId="77777777" w:rsidR="00E734EF" w:rsidRPr="009142CE" w:rsidRDefault="00E734EF" w:rsidP="00E734EF">
      <w:r w:rsidRPr="009142CE">
        <w:rPr>
          <w:rStyle w:val="HideTWBExt"/>
          <w:noProof w:val="0"/>
          <w:color w:val="auto"/>
        </w:rPr>
        <w:t>&lt;/Amend&gt;</w:t>
      </w:r>
    </w:p>
    <w:p w14:paraId="2B5DBBE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705</w:t>
      </w:r>
      <w:r w:rsidRPr="009142CE">
        <w:rPr>
          <w:rStyle w:val="HideTWBExt"/>
          <w:noProof w:val="0"/>
          <w:color w:val="auto"/>
        </w:rPr>
        <w:t>&lt;/NumAm&gt;</w:t>
      </w:r>
    </w:p>
    <w:p w14:paraId="45FF1B7C"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66CE3A36" w14:textId="77777777" w:rsidR="00E734EF" w:rsidRPr="009142CE" w:rsidRDefault="00E734EF" w:rsidP="00E734EF">
      <w:pPr>
        <w:pStyle w:val="NormalBold"/>
      </w:pPr>
      <w:r w:rsidRPr="009142CE">
        <w:rPr>
          <w:rStyle w:val="HideTWBExt"/>
          <w:noProof w:val="0"/>
          <w:color w:val="auto"/>
        </w:rPr>
        <w:t>&lt;/RepeatBlock-By&gt;</w:t>
      </w:r>
    </w:p>
    <w:p w14:paraId="109C257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1567676"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AB1F0F1" w14:textId="77777777" w:rsidTr="007B6216">
        <w:trPr>
          <w:trHeight w:hRule="exact" w:val="240"/>
          <w:jc w:val="center"/>
        </w:trPr>
        <w:tc>
          <w:tcPr>
            <w:tcW w:w="9752" w:type="dxa"/>
            <w:gridSpan w:val="2"/>
          </w:tcPr>
          <w:p w14:paraId="7D0B6F18" w14:textId="77777777" w:rsidR="00E734EF" w:rsidRPr="009142CE" w:rsidRDefault="00E734EF" w:rsidP="007B6216"/>
        </w:tc>
      </w:tr>
      <w:tr w:rsidR="00E734EF" w:rsidRPr="009142CE" w14:paraId="39010894" w14:textId="77777777" w:rsidTr="007B6216">
        <w:trPr>
          <w:trHeight w:val="240"/>
          <w:jc w:val="center"/>
        </w:trPr>
        <w:tc>
          <w:tcPr>
            <w:tcW w:w="4876" w:type="dxa"/>
          </w:tcPr>
          <w:p w14:paraId="577525E4" w14:textId="77777777" w:rsidR="00E734EF" w:rsidRPr="009142CE" w:rsidRDefault="00E734EF" w:rsidP="007B6216">
            <w:pPr>
              <w:pStyle w:val="AmColumnHeading"/>
            </w:pPr>
            <w:r w:rsidRPr="009142CE">
              <w:t>Kommissionens forslag</w:t>
            </w:r>
          </w:p>
        </w:tc>
        <w:tc>
          <w:tcPr>
            <w:tcW w:w="4876" w:type="dxa"/>
          </w:tcPr>
          <w:p w14:paraId="443B7B96" w14:textId="77777777" w:rsidR="00E734EF" w:rsidRPr="009142CE" w:rsidRDefault="00E734EF" w:rsidP="007B6216">
            <w:pPr>
              <w:pStyle w:val="AmColumnHeading"/>
            </w:pPr>
            <w:r w:rsidRPr="009142CE">
              <w:t>Ændringsforslag</w:t>
            </w:r>
          </w:p>
        </w:tc>
      </w:tr>
      <w:tr w:rsidR="00E734EF" w:rsidRPr="009142CE" w14:paraId="5FB9A287" w14:textId="77777777" w:rsidTr="007B6216">
        <w:trPr>
          <w:jc w:val="center"/>
        </w:trPr>
        <w:tc>
          <w:tcPr>
            <w:tcW w:w="4876" w:type="dxa"/>
          </w:tcPr>
          <w:p w14:paraId="77B2DC7F" w14:textId="77777777" w:rsidR="00E734EF" w:rsidRPr="009142CE" w:rsidRDefault="00E734EF" w:rsidP="007B6216">
            <w:pPr>
              <w:pStyle w:val="Normal6a"/>
            </w:pPr>
            <w:r w:rsidRPr="009142CE">
              <w:t>(72)</w:t>
            </w:r>
            <w:r w:rsidRPr="009142CE">
              <w:tab/>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23C1DFF6" w14:textId="08677584" w:rsidR="00E734EF" w:rsidRPr="009142CE" w:rsidRDefault="00E734EF" w:rsidP="007B6216">
            <w:pPr>
              <w:pStyle w:val="Normal6a"/>
            </w:pPr>
            <w:r w:rsidRPr="009142CE">
              <w:rPr>
                <w:i/>
                <w:iCs/>
              </w:rPr>
              <w:t xml:space="preserve">(Vedrører ikke den danske </w:t>
            </w:r>
            <w:r w:rsidR="002301CE" w:rsidRPr="009142CE">
              <w:rPr>
                <w:i/>
                <w:iCs/>
              </w:rPr>
              <w:t>tekst</w:t>
            </w:r>
            <w:r w:rsidRPr="009142CE">
              <w:rPr>
                <w:i/>
                <w:iCs/>
              </w:rPr>
              <w:t>)</w:t>
            </w:r>
            <w:r w:rsidRPr="009142CE">
              <w:t>.</w:t>
            </w:r>
          </w:p>
        </w:tc>
      </w:tr>
    </w:tbl>
    <w:p w14:paraId="6F9CFDC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4C12C09" w14:textId="77777777" w:rsidR="00E734EF" w:rsidRPr="009142CE" w:rsidRDefault="00E734EF" w:rsidP="00E734EF">
      <w:r w:rsidRPr="009142CE">
        <w:rPr>
          <w:rStyle w:val="HideTWBExt"/>
          <w:noProof w:val="0"/>
          <w:color w:val="auto"/>
        </w:rPr>
        <w:t>&lt;/Amend&gt;</w:t>
      </w:r>
    </w:p>
    <w:p w14:paraId="16EA864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706</w:t>
      </w:r>
      <w:r w:rsidRPr="009142CE">
        <w:rPr>
          <w:rStyle w:val="HideTWBExt"/>
          <w:noProof w:val="0"/>
          <w:color w:val="auto"/>
        </w:rPr>
        <w:t>&lt;/NumAm&gt;</w:t>
      </w:r>
    </w:p>
    <w:p w14:paraId="3E2E6ADF"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15C6CA60" w14:textId="77777777" w:rsidR="00E734EF" w:rsidRPr="009142CE" w:rsidRDefault="00E734EF" w:rsidP="00E734EF">
      <w:pPr>
        <w:pStyle w:val="NormalBold"/>
      </w:pPr>
      <w:r w:rsidRPr="009142CE">
        <w:rPr>
          <w:rStyle w:val="HideTWBExt"/>
          <w:noProof w:val="0"/>
          <w:color w:val="auto"/>
        </w:rPr>
        <w:t>&lt;/RepeatBlock-By&gt;</w:t>
      </w:r>
    </w:p>
    <w:p w14:paraId="064E84C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D4910E7" w14:textId="77777777" w:rsidR="00E734EF" w:rsidRPr="009142CE" w:rsidRDefault="00E734EF" w:rsidP="00E734EF">
      <w:pPr>
        <w:pStyle w:val="NormalBold"/>
      </w:pPr>
      <w:r w:rsidRPr="009142CE">
        <w:rPr>
          <w:rStyle w:val="HideTWBExt"/>
          <w:noProof w:val="0"/>
          <w:color w:val="auto"/>
        </w:rPr>
        <w:t>&lt;Article&gt;</w:t>
      </w:r>
      <w:r w:rsidRPr="009142CE">
        <w:t>Betragtning 72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165E704" w14:textId="77777777" w:rsidTr="007B6216">
        <w:trPr>
          <w:trHeight w:hRule="exact" w:val="240"/>
          <w:jc w:val="center"/>
        </w:trPr>
        <w:tc>
          <w:tcPr>
            <w:tcW w:w="9752" w:type="dxa"/>
            <w:gridSpan w:val="2"/>
          </w:tcPr>
          <w:p w14:paraId="471A2763" w14:textId="77777777" w:rsidR="00E734EF" w:rsidRPr="009142CE" w:rsidRDefault="00E734EF" w:rsidP="007B6216"/>
        </w:tc>
      </w:tr>
      <w:tr w:rsidR="00E734EF" w:rsidRPr="009142CE" w14:paraId="197C82AD" w14:textId="77777777" w:rsidTr="007B6216">
        <w:trPr>
          <w:trHeight w:val="240"/>
          <w:jc w:val="center"/>
        </w:trPr>
        <w:tc>
          <w:tcPr>
            <w:tcW w:w="4876" w:type="dxa"/>
          </w:tcPr>
          <w:p w14:paraId="4D5C6D6D" w14:textId="77777777" w:rsidR="00E734EF" w:rsidRPr="009142CE" w:rsidRDefault="00E734EF" w:rsidP="007B6216">
            <w:pPr>
              <w:pStyle w:val="AmColumnHeading"/>
            </w:pPr>
            <w:r w:rsidRPr="009142CE">
              <w:t>Kommissionens forslag</w:t>
            </w:r>
          </w:p>
        </w:tc>
        <w:tc>
          <w:tcPr>
            <w:tcW w:w="4876" w:type="dxa"/>
          </w:tcPr>
          <w:p w14:paraId="6DDEDACB" w14:textId="77777777" w:rsidR="00E734EF" w:rsidRPr="009142CE" w:rsidRDefault="00E734EF" w:rsidP="007B6216">
            <w:pPr>
              <w:pStyle w:val="AmColumnHeading"/>
            </w:pPr>
            <w:r w:rsidRPr="009142CE">
              <w:t>Ændringsforslag</w:t>
            </w:r>
          </w:p>
        </w:tc>
      </w:tr>
      <w:tr w:rsidR="00E734EF" w:rsidRPr="009142CE" w14:paraId="020F896F" w14:textId="77777777" w:rsidTr="007B6216">
        <w:trPr>
          <w:jc w:val="center"/>
        </w:trPr>
        <w:tc>
          <w:tcPr>
            <w:tcW w:w="4876" w:type="dxa"/>
          </w:tcPr>
          <w:p w14:paraId="58ADF419" w14:textId="77777777" w:rsidR="00E734EF" w:rsidRPr="009142CE" w:rsidRDefault="00E734EF" w:rsidP="007B6216">
            <w:pPr>
              <w:pStyle w:val="Normal6a"/>
            </w:pPr>
            <w:r w:rsidRPr="009142CE">
              <w:t>(72)</w:t>
            </w:r>
            <w:r w:rsidRPr="009142CE">
              <w:tab/>
              <w:t>Undersøgelsesproceduren bør anvendes i forbindelse med vedtagelsen af en standardformular til udveksling af relevante oplysninger om uledsagede mindreårige, af ensartede betingelser for konsultation og udveksling af oplysninger om mindreårige og afhængige personer; af ensartede betingelser for forberedelse og indgivelse af anmodninger om overtagelse og tilbagetagelse, af to lister over relevante beviselementer og indicier og periodisk revision heraf; af en passerseddel; af ensartede betingelser for konsultation og udveksling af oplysninger om overførsler; af en standardformular til udveksling af oplysninger inden en overførsel, af en fælles helbredsattest, af ensartede betingelser og praktiske arrangementer for udveksling af en persons helbredsoplysninger inden en overførsel</w:t>
            </w:r>
            <w:r w:rsidRPr="009142CE">
              <w:rPr>
                <w:b/>
                <w:bCs/>
                <w:i/>
                <w:iCs/>
              </w:rPr>
              <w:t>,</w:t>
            </w:r>
            <w:r w:rsidRPr="009142CE">
              <w:t xml:space="preserve"> og af sikre elektroniske transmissionskanaler for transmission af anmodninger.</w:t>
            </w:r>
          </w:p>
        </w:tc>
        <w:tc>
          <w:tcPr>
            <w:tcW w:w="4876" w:type="dxa"/>
          </w:tcPr>
          <w:p w14:paraId="247A4757" w14:textId="43D74E1E" w:rsidR="00E734EF" w:rsidRPr="009142CE" w:rsidRDefault="00E734EF" w:rsidP="007B6216">
            <w:pPr>
              <w:pStyle w:val="Normal6a"/>
            </w:pPr>
            <w:r w:rsidRPr="009142CE">
              <w:rPr>
                <w:i/>
                <w:iCs/>
              </w:rPr>
              <w:t xml:space="preserve">(Vedrører ikke den danske </w:t>
            </w:r>
            <w:r w:rsidR="002301CE" w:rsidRPr="009142CE">
              <w:rPr>
                <w:i/>
                <w:iCs/>
              </w:rPr>
              <w:t>tekst</w:t>
            </w:r>
            <w:r w:rsidRPr="009142CE">
              <w:rPr>
                <w:i/>
                <w:iCs/>
              </w:rPr>
              <w:t>)</w:t>
            </w:r>
          </w:p>
        </w:tc>
      </w:tr>
    </w:tbl>
    <w:p w14:paraId="29181CF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D1C5866" w14:textId="77777777" w:rsidR="00E734EF" w:rsidRPr="009142CE" w:rsidRDefault="00E734EF" w:rsidP="00E734EF">
      <w:r w:rsidRPr="009142CE">
        <w:rPr>
          <w:rStyle w:val="HideTWBExt"/>
          <w:noProof w:val="0"/>
          <w:color w:val="auto"/>
        </w:rPr>
        <w:t>&lt;/Amend&gt;</w:t>
      </w:r>
    </w:p>
    <w:p w14:paraId="1AFC38C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707</w:t>
      </w:r>
      <w:r w:rsidRPr="009142CE">
        <w:rPr>
          <w:rStyle w:val="HideTWBExt"/>
          <w:noProof w:val="0"/>
          <w:color w:val="auto"/>
        </w:rPr>
        <w:t>&lt;/NumAm&gt;</w:t>
      </w:r>
    </w:p>
    <w:p w14:paraId="591AB96D"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71487EF5" w14:textId="77777777" w:rsidR="00E734EF" w:rsidRPr="009142CE" w:rsidRDefault="00E734EF" w:rsidP="00E734EF">
      <w:pPr>
        <w:pStyle w:val="NormalBold"/>
      </w:pPr>
      <w:r w:rsidRPr="009142CE">
        <w:rPr>
          <w:rStyle w:val="HideTWBExt"/>
          <w:noProof w:val="0"/>
          <w:color w:val="auto"/>
        </w:rPr>
        <w:t>&lt;/RepeatBlock-By&gt;</w:t>
      </w:r>
    </w:p>
    <w:p w14:paraId="053B809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6C0861B"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D412EC3" w14:textId="77777777" w:rsidTr="007B6216">
        <w:trPr>
          <w:trHeight w:hRule="exact" w:val="240"/>
          <w:jc w:val="center"/>
        </w:trPr>
        <w:tc>
          <w:tcPr>
            <w:tcW w:w="9752" w:type="dxa"/>
            <w:gridSpan w:val="2"/>
          </w:tcPr>
          <w:p w14:paraId="32E59991" w14:textId="77777777" w:rsidR="00E734EF" w:rsidRPr="009142CE" w:rsidRDefault="00E734EF" w:rsidP="007B6216"/>
        </w:tc>
      </w:tr>
      <w:tr w:rsidR="00E734EF" w:rsidRPr="009142CE" w14:paraId="6F8C195F" w14:textId="77777777" w:rsidTr="007B6216">
        <w:trPr>
          <w:trHeight w:val="240"/>
          <w:jc w:val="center"/>
        </w:trPr>
        <w:tc>
          <w:tcPr>
            <w:tcW w:w="4876" w:type="dxa"/>
          </w:tcPr>
          <w:p w14:paraId="38ABB593" w14:textId="77777777" w:rsidR="00E734EF" w:rsidRPr="009142CE" w:rsidRDefault="00E734EF" w:rsidP="007B6216">
            <w:pPr>
              <w:pStyle w:val="AmColumnHeading"/>
            </w:pPr>
            <w:r w:rsidRPr="009142CE">
              <w:t>Kommissionens forslag</w:t>
            </w:r>
          </w:p>
        </w:tc>
        <w:tc>
          <w:tcPr>
            <w:tcW w:w="4876" w:type="dxa"/>
          </w:tcPr>
          <w:p w14:paraId="2E618DDD" w14:textId="77777777" w:rsidR="00E734EF" w:rsidRPr="009142CE" w:rsidRDefault="00E734EF" w:rsidP="007B6216">
            <w:pPr>
              <w:pStyle w:val="AmColumnHeading"/>
            </w:pPr>
            <w:r w:rsidRPr="009142CE">
              <w:t>Ændringsforslag</w:t>
            </w:r>
          </w:p>
        </w:tc>
      </w:tr>
      <w:tr w:rsidR="00E734EF" w:rsidRPr="009142CE" w14:paraId="722EC0E4" w14:textId="77777777" w:rsidTr="007B6216">
        <w:trPr>
          <w:jc w:val="center"/>
        </w:trPr>
        <w:tc>
          <w:tcPr>
            <w:tcW w:w="4876" w:type="dxa"/>
          </w:tcPr>
          <w:p w14:paraId="6CB6334A" w14:textId="77777777" w:rsidR="00E734EF" w:rsidRPr="009142CE" w:rsidRDefault="00E734EF" w:rsidP="007B6216">
            <w:pPr>
              <w:pStyle w:val="Normal6a"/>
            </w:pPr>
            <w:r w:rsidRPr="009142CE">
              <w:rPr>
                <w:b/>
                <w:i/>
              </w:rPr>
              <w:t>(73)</w:t>
            </w:r>
            <w:r w:rsidRPr="009142CE">
              <w:tab/>
            </w:r>
            <w:r w:rsidRPr="009142CE">
              <w:rPr>
                <w:b/>
                <w:i/>
              </w:rPr>
              <w:t>I behørigt begrundede og særligt hastende tilfælde som følge af migrationspresset i en medlemsstat bør Kommissionen vedtage gennemførelsesretsakter, der finder anvendelse straks.</w:t>
            </w:r>
          </w:p>
        </w:tc>
        <w:tc>
          <w:tcPr>
            <w:tcW w:w="4876" w:type="dxa"/>
          </w:tcPr>
          <w:p w14:paraId="24DA9FBC" w14:textId="77777777" w:rsidR="00E734EF" w:rsidRPr="009142CE" w:rsidRDefault="00E734EF" w:rsidP="007B6216">
            <w:pPr>
              <w:pStyle w:val="Normal6a"/>
            </w:pPr>
            <w:r w:rsidRPr="009142CE">
              <w:rPr>
                <w:b/>
                <w:i/>
              </w:rPr>
              <w:t>udgår</w:t>
            </w:r>
          </w:p>
        </w:tc>
      </w:tr>
    </w:tbl>
    <w:p w14:paraId="06AAE39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4EAD061" w14:textId="77777777" w:rsidR="00E734EF" w:rsidRPr="009142CE" w:rsidRDefault="00E734EF" w:rsidP="00E734EF">
      <w:r w:rsidRPr="009142CE">
        <w:rPr>
          <w:rStyle w:val="HideTWBExt"/>
          <w:noProof w:val="0"/>
          <w:color w:val="auto"/>
        </w:rPr>
        <w:t>&lt;/Amend&gt;</w:t>
      </w:r>
    </w:p>
    <w:p w14:paraId="506C10D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708</w:t>
      </w:r>
      <w:r w:rsidRPr="009142CE">
        <w:rPr>
          <w:rStyle w:val="HideTWBExt"/>
          <w:noProof w:val="0"/>
          <w:color w:val="auto"/>
        </w:rPr>
        <w:t>&lt;/NumAm&gt;</w:t>
      </w:r>
    </w:p>
    <w:p w14:paraId="5CCEF80C"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0B0ECC70" w14:textId="77777777" w:rsidR="00E734EF" w:rsidRPr="009142CE" w:rsidRDefault="00E734EF" w:rsidP="00E734EF">
      <w:pPr>
        <w:pStyle w:val="NormalBold"/>
      </w:pPr>
      <w:r w:rsidRPr="009142CE">
        <w:rPr>
          <w:rStyle w:val="HideTWBExt"/>
          <w:noProof w:val="0"/>
          <w:color w:val="auto"/>
        </w:rPr>
        <w:t>&lt;/RepeatBlock-By&gt;</w:t>
      </w:r>
    </w:p>
    <w:p w14:paraId="51C5A3A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6232125"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923F372" w14:textId="77777777" w:rsidTr="007B6216">
        <w:trPr>
          <w:trHeight w:hRule="exact" w:val="240"/>
          <w:jc w:val="center"/>
        </w:trPr>
        <w:tc>
          <w:tcPr>
            <w:tcW w:w="9752" w:type="dxa"/>
            <w:gridSpan w:val="2"/>
          </w:tcPr>
          <w:p w14:paraId="2CBB5120" w14:textId="77777777" w:rsidR="00E734EF" w:rsidRPr="009142CE" w:rsidRDefault="00E734EF" w:rsidP="007B6216"/>
        </w:tc>
      </w:tr>
      <w:tr w:rsidR="00E734EF" w:rsidRPr="009142CE" w14:paraId="48F9DBFB" w14:textId="77777777" w:rsidTr="007B6216">
        <w:trPr>
          <w:trHeight w:val="240"/>
          <w:jc w:val="center"/>
        </w:trPr>
        <w:tc>
          <w:tcPr>
            <w:tcW w:w="4876" w:type="dxa"/>
          </w:tcPr>
          <w:p w14:paraId="633F2671" w14:textId="77777777" w:rsidR="00E734EF" w:rsidRPr="009142CE" w:rsidRDefault="00E734EF" w:rsidP="007B6216">
            <w:pPr>
              <w:pStyle w:val="AmColumnHeading"/>
            </w:pPr>
            <w:r w:rsidRPr="009142CE">
              <w:t>Kommissionens forslag</w:t>
            </w:r>
          </w:p>
        </w:tc>
        <w:tc>
          <w:tcPr>
            <w:tcW w:w="4876" w:type="dxa"/>
          </w:tcPr>
          <w:p w14:paraId="08B2A894" w14:textId="77777777" w:rsidR="00E734EF" w:rsidRPr="009142CE" w:rsidRDefault="00E734EF" w:rsidP="007B6216">
            <w:pPr>
              <w:pStyle w:val="AmColumnHeading"/>
            </w:pPr>
            <w:r w:rsidRPr="009142CE">
              <w:t>Ændringsforslag</w:t>
            </w:r>
          </w:p>
        </w:tc>
      </w:tr>
      <w:tr w:rsidR="00E734EF" w:rsidRPr="009142CE" w14:paraId="5F9DC5EB" w14:textId="77777777" w:rsidTr="007B6216">
        <w:trPr>
          <w:jc w:val="center"/>
        </w:trPr>
        <w:tc>
          <w:tcPr>
            <w:tcW w:w="4876" w:type="dxa"/>
          </w:tcPr>
          <w:p w14:paraId="3478F816" w14:textId="77777777" w:rsidR="00E734EF" w:rsidRPr="009142CE" w:rsidRDefault="00E734EF" w:rsidP="007B6216">
            <w:pPr>
              <w:pStyle w:val="Normal6a"/>
            </w:pPr>
            <w:r w:rsidRPr="009142CE">
              <w:rPr>
                <w:b/>
                <w:i/>
              </w:rPr>
              <w:t>(73)</w:t>
            </w:r>
            <w:r w:rsidRPr="009142CE">
              <w:tab/>
            </w:r>
            <w:r w:rsidRPr="009142CE">
              <w:rPr>
                <w:b/>
                <w:i/>
              </w:rPr>
              <w:t>I behørigt begrundede og særligt hastende tilfælde som følge af migrationspresset i en medlemsstat bør Kommissionen vedtage gennemførelsesretsakter, der finder anvendelse straks.</w:t>
            </w:r>
          </w:p>
        </w:tc>
        <w:tc>
          <w:tcPr>
            <w:tcW w:w="4876" w:type="dxa"/>
          </w:tcPr>
          <w:p w14:paraId="1FD23DE9" w14:textId="77777777" w:rsidR="00E734EF" w:rsidRPr="009142CE" w:rsidRDefault="00E734EF" w:rsidP="007B6216">
            <w:pPr>
              <w:pStyle w:val="Normal6a"/>
            </w:pPr>
            <w:r w:rsidRPr="009142CE">
              <w:rPr>
                <w:b/>
                <w:i/>
              </w:rPr>
              <w:t>udgår</w:t>
            </w:r>
          </w:p>
        </w:tc>
      </w:tr>
    </w:tbl>
    <w:p w14:paraId="42BEC401"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B7228F7" w14:textId="77777777" w:rsidR="00E734EF" w:rsidRPr="009142CE" w:rsidRDefault="00E734EF" w:rsidP="00E734EF">
      <w:r w:rsidRPr="009142CE">
        <w:rPr>
          <w:rStyle w:val="HideTWBExt"/>
          <w:noProof w:val="0"/>
          <w:color w:val="auto"/>
        </w:rPr>
        <w:t>&lt;/Amend&gt;</w:t>
      </w:r>
    </w:p>
    <w:p w14:paraId="03C582C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709</w:t>
      </w:r>
      <w:r w:rsidRPr="009142CE">
        <w:rPr>
          <w:rStyle w:val="HideTWBExt"/>
          <w:noProof w:val="0"/>
          <w:color w:val="auto"/>
        </w:rPr>
        <w:t>&lt;/NumAm&gt;</w:t>
      </w:r>
    </w:p>
    <w:p w14:paraId="4B3775FE"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29B67FB8" w14:textId="77777777" w:rsidR="00E734EF" w:rsidRPr="009142CE" w:rsidRDefault="00E734EF" w:rsidP="00E734EF">
      <w:pPr>
        <w:pStyle w:val="NormalBold"/>
      </w:pPr>
      <w:r w:rsidRPr="009142CE">
        <w:rPr>
          <w:rStyle w:val="HideTWBExt"/>
          <w:noProof w:val="0"/>
          <w:color w:val="auto"/>
        </w:rPr>
        <w:t>&lt;/RepeatBlock-By&gt;</w:t>
      </w:r>
    </w:p>
    <w:p w14:paraId="594E85A4"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469CF94"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C41C6D9" w14:textId="77777777" w:rsidTr="007B6216">
        <w:trPr>
          <w:trHeight w:hRule="exact" w:val="240"/>
          <w:jc w:val="center"/>
        </w:trPr>
        <w:tc>
          <w:tcPr>
            <w:tcW w:w="9752" w:type="dxa"/>
            <w:gridSpan w:val="2"/>
          </w:tcPr>
          <w:p w14:paraId="5A4D22ED" w14:textId="77777777" w:rsidR="00E734EF" w:rsidRPr="009142CE" w:rsidRDefault="00E734EF" w:rsidP="007B6216"/>
        </w:tc>
      </w:tr>
      <w:tr w:rsidR="00E734EF" w:rsidRPr="009142CE" w14:paraId="664BABA3" w14:textId="77777777" w:rsidTr="007B6216">
        <w:trPr>
          <w:trHeight w:val="240"/>
          <w:jc w:val="center"/>
        </w:trPr>
        <w:tc>
          <w:tcPr>
            <w:tcW w:w="4876" w:type="dxa"/>
          </w:tcPr>
          <w:p w14:paraId="62764A1F" w14:textId="77777777" w:rsidR="00E734EF" w:rsidRPr="009142CE" w:rsidRDefault="00E734EF" w:rsidP="007B6216">
            <w:pPr>
              <w:pStyle w:val="AmColumnHeading"/>
            </w:pPr>
            <w:r w:rsidRPr="009142CE">
              <w:t>Kommissionens forslag</w:t>
            </w:r>
          </w:p>
        </w:tc>
        <w:tc>
          <w:tcPr>
            <w:tcW w:w="4876" w:type="dxa"/>
          </w:tcPr>
          <w:p w14:paraId="6F06788D" w14:textId="77777777" w:rsidR="00E734EF" w:rsidRPr="009142CE" w:rsidRDefault="00E734EF" w:rsidP="007B6216">
            <w:pPr>
              <w:pStyle w:val="AmColumnHeading"/>
            </w:pPr>
            <w:r w:rsidRPr="009142CE">
              <w:t>Ændringsforslag</w:t>
            </w:r>
          </w:p>
        </w:tc>
      </w:tr>
      <w:tr w:rsidR="00E734EF" w:rsidRPr="009142CE" w14:paraId="7EC8C74F" w14:textId="77777777" w:rsidTr="007B6216">
        <w:trPr>
          <w:jc w:val="center"/>
        </w:trPr>
        <w:tc>
          <w:tcPr>
            <w:tcW w:w="4876" w:type="dxa"/>
          </w:tcPr>
          <w:p w14:paraId="00047425" w14:textId="77777777" w:rsidR="00E734EF" w:rsidRPr="009142CE" w:rsidRDefault="00E734EF" w:rsidP="007B6216">
            <w:pPr>
              <w:pStyle w:val="Normal6a"/>
            </w:pPr>
            <w:r w:rsidRPr="009142CE">
              <w:rPr>
                <w:b/>
                <w:i/>
              </w:rPr>
              <w:t>(73)</w:t>
            </w:r>
            <w:r w:rsidRPr="009142CE">
              <w:tab/>
            </w:r>
            <w:r w:rsidRPr="009142CE">
              <w:rPr>
                <w:b/>
                <w:i/>
              </w:rPr>
              <w:t>I behørigt begrundede og særligt hastende tilfælde som følge af migrationspresset i en medlemsstat bør Kommissionen vedtage gennemførelsesretsakter, der finder anvendelse straks.</w:t>
            </w:r>
          </w:p>
        </w:tc>
        <w:tc>
          <w:tcPr>
            <w:tcW w:w="4876" w:type="dxa"/>
          </w:tcPr>
          <w:p w14:paraId="45E86072" w14:textId="77777777" w:rsidR="00E734EF" w:rsidRPr="009142CE" w:rsidRDefault="00E734EF" w:rsidP="007B6216">
            <w:pPr>
              <w:pStyle w:val="Normal6a"/>
            </w:pPr>
            <w:r w:rsidRPr="009142CE">
              <w:rPr>
                <w:b/>
                <w:i/>
              </w:rPr>
              <w:t>udgår</w:t>
            </w:r>
          </w:p>
        </w:tc>
      </w:tr>
    </w:tbl>
    <w:p w14:paraId="77931DD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61ED33A6" w14:textId="77777777" w:rsidR="00E734EF" w:rsidRPr="009142CE" w:rsidRDefault="00E734EF" w:rsidP="00E734EF">
      <w:r w:rsidRPr="009142CE">
        <w:rPr>
          <w:rStyle w:val="HideTWBExt"/>
          <w:noProof w:val="0"/>
          <w:color w:val="auto"/>
        </w:rPr>
        <w:t>&lt;/Amend&gt;</w:t>
      </w:r>
    </w:p>
    <w:p w14:paraId="58EE57A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710</w:t>
      </w:r>
      <w:r w:rsidRPr="009142CE">
        <w:rPr>
          <w:rStyle w:val="HideTWBExt"/>
          <w:noProof w:val="0"/>
          <w:color w:val="auto"/>
        </w:rPr>
        <w:t>&lt;/NumAm&gt;</w:t>
      </w:r>
    </w:p>
    <w:p w14:paraId="4AA59BF3"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4E5CA3E6" w14:textId="77777777" w:rsidR="00E734EF" w:rsidRPr="009142CE" w:rsidRDefault="00E734EF" w:rsidP="00E734EF">
      <w:pPr>
        <w:pStyle w:val="NormalBold"/>
      </w:pPr>
      <w:r w:rsidRPr="009142CE">
        <w:rPr>
          <w:rStyle w:val="HideTWBExt"/>
          <w:noProof w:val="0"/>
          <w:color w:val="auto"/>
        </w:rPr>
        <w:t>&lt;/RepeatBlock-By&gt;</w:t>
      </w:r>
    </w:p>
    <w:p w14:paraId="53089A9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C1FDCF1"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895EED8" w14:textId="77777777" w:rsidTr="007B6216">
        <w:trPr>
          <w:trHeight w:hRule="exact" w:val="240"/>
          <w:jc w:val="center"/>
        </w:trPr>
        <w:tc>
          <w:tcPr>
            <w:tcW w:w="9752" w:type="dxa"/>
            <w:gridSpan w:val="2"/>
          </w:tcPr>
          <w:p w14:paraId="3D6BB89B" w14:textId="77777777" w:rsidR="00E734EF" w:rsidRPr="009142CE" w:rsidRDefault="00E734EF" w:rsidP="007B6216"/>
        </w:tc>
      </w:tr>
      <w:tr w:rsidR="00E734EF" w:rsidRPr="009142CE" w14:paraId="63A5CFA4" w14:textId="77777777" w:rsidTr="007B6216">
        <w:trPr>
          <w:trHeight w:val="240"/>
          <w:jc w:val="center"/>
        </w:trPr>
        <w:tc>
          <w:tcPr>
            <w:tcW w:w="4876" w:type="dxa"/>
          </w:tcPr>
          <w:p w14:paraId="5AF8BAD2" w14:textId="77777777" w:rsidR="00E734EF" w:rsidRPr="009142CE" w:rsidRDefault="00E734EF" w:rsidP="007B6216">
            <w:pPr>
              <w:pStyle w:val="AmColumnHeading"/>
            </w:pPr>
            <w:r w:rsidRPr="009142CE">
              <w:t>Kommissionens forslag</w:t>
            </w:r>
          </w:p>
        </w:tc>
        <w:tc>
          <w:tcPr>
            <w:tcW w:w="4876" w:type="dxa"/>
          </w:tcPr>
          <w:p w14:paraId="1323E8C7" w14:textId="77777777" w:rsidR="00E734EF" w:rsidRPr="009142CE" w:rsidRDefault="00E734EF" w:rsidP="007B6216">
            <w:pPr>
              <w:pStyle w:val="AmColumnHeading"/>
            </w:pPr>
            <w:r w:rsidRPr="009142CE">
              <w:t>Ændringsforslag</w:t>
            </w:r>
          </w:p>
        </w:tc>
      </w:tr>
      <w:tr w:rsidR="00E734EF" w:rsidRPr="009142CE" w14:paraId="78FEFDAA" w14:textId="77777777" w:rsidTr="007B6216">
        <w:trPr>
          <w:jc w:val="center"/>
        </w:trPr>
        <w:tc>
          <w:tcPr>
            <w:tcW w:w="4876" w:type="dxa"/>
          </w:tcPr>
          <w:p w14:paraId="6B1BAD01" w14:textId="77777777" w:rsidR="00E734EF" w:rsidRPr="009142CE" w:rsidRDefault="00E734EF" w:rsidP="007B6216">
            <w:pPr>
              <w:pStyle w:val="Normal6a"/>
            </w:pPr>
            <w:r w:rsidRPr="009142CE">
              <w:rPr>
                <w:b/>
                <w:i/>
              </w:rPr>
              <w:t>(73)</w:t>
            </w:r>
            <w:r w:rsidRPr="009142CE">
              <w:tab/>
            </w:r>
            <w:r w:rsidRPr="009142CE">
              <w:rPr>
                <w:b/>
                <w:i/>
              </w:rPr>
              <w:t>I behørigt begrundede og særligt hastende tilfælde som følge af migrationspresset i en medlemsstat bør Kommissionen vedtage gennemførelsesretsakter, der finder anvendelse straks.</w:t>
            </w:r>
          </w:p>
        </w:tc>
        <w:tc>
          <w:tcPr>
            <w:tcW w:w="4876" w:type="dxa"/>
          </w:tcPr>
          <w:p w14:paraId="1FC8E4D2" w14:textId="77777777" w:rsidR="00E734EF" w:rsidRPr="009142CE" w:rsidRDefault="00E734EF" w:rsidP="007B6216">
            <w:pPr>
              <w:pStyle w:val="Normal6a"/>
            </w:pPr>
            <w:r w:rsidRPr="009142CE">
              <w:rPr>
                <w:b/>
                <w:i/>
              </w:rPr>
              <w:t>udgår</w:t>
            </w:r>
          </w:p>
        </w:tc>
      </w:tr>
    </w:tbl>
    <w:p w14:paraId="6956577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0677CFA" w14:textId="77777777" w:rsidR="00E734EF" w:rsidRPr="009142CE" w:rsidRDefault="00E734EF" w:rsidP="00E734EF">
      <w:r w:rsidRPr="009142CE">
        <w:rPr>
          <w:rStyle w:val="HideTWBExt"/>
          <w:noProof w:val="0"/>
          <w:color w:val="auto"/>
        </w:rPr>
        <w:t>&lt;/Amend&gt;</w:t>
      </w:r>
    </w:p>
    <w:p w14:paraId="3DA3AFB3"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711</w:t>
      </w:r>
      <w:r w:rsidRPr="009142CE">
        <w:rPr>
          <w:rStyle w:val="HideTWBExt"/>
          <w:noProof w:val="0"/>
          <w:color w:val="auto"/>
        </w:rPr>
        <w:t>&lt;/NumAm&gt;</w:t>
      </w:r>
    </w:p>
    <w:p w14:paraId="4B984051"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AE8388C" w14:textId="77777777" w:rsidR="00E734EF" w:rsidRPr="009142CE" w:rsidRDefault="00E734EF" w:rsidP="00E734EF">
      <w:pPr>
        <w:pStyle w:val="NormalBold"/>
      </w:pPr>
      <w:r w:rsidRPr="009142CE">
        <w:rPr>
          <w:rStyle w:val="HideTWBExt"/>
          <w:noProof w:val="0"/>
          <w:color w:val="auto"/>
        </w:rPr>
        <w:t>&lt;/RepeatBlock-By&gt;</w:t>
      </w:r>
    </w:p>
    <w:p w14:paraId="29CE138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1CFCC27"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17FAEF8" w14:textId="77777777" w:rsidTr="007B6216">
        <w:trPr>
          <w:trHeight w:hRule="exact" w:val="240"/>
          <w:jc w:val="center"/>
        </w:trPr>
        <w:tc>
          <w:tcPr>
            <w:tcW w:w="9752" w:type="dxa"/>
            <w:gridSpan w:val="2"/>
          </w:tcPr>
          <w:p w14:paraId="7BD7D127" w14:textId="77777777" w:rsidR="00E734EF" w:rsidRPr="009142CE" w:rsidRDefault="00E734EF" w:rsidP="007B6216"/>
        </w:tc>
      </w:tr>
      <w:tr w:rsidR="00E734EF" w:rsidRPr="009142CE" w14:paraId="1709A1D5" w14:textId="77777777" w:rsidTr="007B6216">
        <w:trPr>
          <w:trHeight w:val="240"/>
          <w:jc w:val="center"/>
        </w:trPr>
        <w:tc>
          <w:tcPr>
            <w:tcW w:w="4876" w:type="dxa"/>
          </w:tcPr>
          <w:p w14:paraId="3A6825DA" w14:textId="77777777" w:rsidR="00E734EF" w:rsidRPr="009142CE" w:rsidRDefault="00E734EF" w:rsidP="007B6216">
            <w:pPr>
              <w:pStyle w:val="AmColumnHeading"/>
            </w:pPr>
            <w:r w:rsidRPr="009142CE">
              <w:t>Kommissionens forslag</w:t>
            </w:r>
          </w:p>
        </w:tc>
        <w:tc>
          <w:tcPr>
            <w:tcW w:w="4876" w:type="dxa"/>
          </w:tcPr>
          <w:p w14:paraId="4880FA28" w14:textId="77777777" w:rsidR="00E734EF" w:rsidRPr="009142CE" w:rsidRDefault="00E734EF" w:rsidP="007B6216">
            <w:pPr>
              <w:pStyle w:val="AmColumnHeading"/>
            </w:pPr>
            <w:r w:rsidRPr="009142CE">
              <w:t>Ændringsforslag</w:t>
            </w:r>
          </w:p>
        </w:tc>
      </w:tr>
      <w:tr w:rsidR="00E734EF" w:rsidRPr="009142CE" w14:paraId="3EC91057" w14:textId="77777777" w:rsidTr="007B6216">
        <w:trPr>
          <w:jc w:val="center"/>
        </w:trPr>
        <w:tc>
          <w:tcPr>
            <w:tcW w:w="4876" w:type="dxa"/>
          </w:tcPr>
          <w:p w14:paraId="67921EED" w14:textId="77777777" w:rsidR="00E734EF" w:rsidRPr="009142CE" w:rsidRDefault="00E734EF" w:rsidP="007B6216">
            <w:pPr>
              <w:pStyle w:val="Normal6a"/>
            </w:pPr>
            <w:r w:rsidRPr="009142CE">
              <w:t>(73)</w:t>
            </w:r>
            <w:r w:rsidRPr="009142CE">
              <w:tab/>
              <w:t>I behørigt begrundede og særligt hastende tilfælde som følge af migrationspresset i en medlemsstat bør Kommissionen vedtage gennemførelsesretsakter, der finder anvendelse straks.</w:t>
            </w:r>
          </w:p>
        </w:tc>
        <w:tc>
          <w:tcPr>
            <w:tcW w:w="4876" w:type="dxa"/>
          </w:tcPr>
          <w:p w14:paraId="6BB94CED" w14:textId="77777777" w:rsidR="00E734EF" w:rsidRPr="009142CE" w:rsidRDefault="00E734EF" w:rsidP="007B6216">
            <w:pPr>
              <w:pStyle w:val="Normal6a"/>
            </w:pPr>
            <w:r w:rsidRPr="009142CE">
              <w:t>(73)</w:t>
            </w:r>
            <w:r w:rsidRPr="009142CE">
              <w:tab/>
              <w:t xml:space="preserve">I behørigt begrundede og særligt hastende tilfælde som følge af migrationspresset i en medlemsstat bør Kommissionen </w:t>
            </w:r>
            <w:r w:rsidRPr="009142CE">
              <w:rPr>
                <w:b/>
                <w:bCs/>
                <w:i/>
                <w:iCs/>
              </w:rPr>
              <w:t>efter forudgående enstemmig afgørelse i Rådet</w:t>
            </w:r>
            <w:r w:rsidRPr="009142CE">
              <w:t xml:space="preserve"> vedtage gennemførelsesretsakter, der finder anvendelse straks.</w:t>
            </w:r>
          </w:p>
        </w:tc>
      </w:tr>
    </w:tbl>
    <w:p w14:paraId="4284B75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87A675C" w14:textId="77777777" w:rsidR="00E734EF" w:rsidRPr="009142CE" w:rsidRDefault="00E734EF" w:rsidP="00E734EF">
      <w:r w:rsidRPr="009142CE">
        <w:rPr>
          <w:rStyle w:val="HideTWBExt"/>
          <w:noProof w:val="0"/>
          <w:color w:val="auto"/>
        </w:rPr>
        <w:t>&lt;/Amend&gt;</w:t>
      </w:r>
    </w:p>
    <w:p w14:paraId="541D120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712</w:t>
      </w:r>
      <w:r w:rsidRPr="009142CE">
        <w:rPr>
          <w:rStyle w:val="HideTWBExt"/>
          <w:noProof w:val="0"/>
          <w:color w:val="auto"/>
        </w:rPr>
        <w:t>&lt;/NumAm&gt;</w:t>
      </w:r>
    </w:p>
    <w:p w14:paraId="7A4A7966" w14:textId="77777777" w:rsidR="00E734EF" w:rsidRPr="009142CE" w:rsidRDefault="00E734EF" w:rsidP="00E734EF">
      <w:pPr>
        <w:pStyle w:val="NormalBold"/>
      </w:pPr>
      <w:r w:rsidRPr="009142CE">
        <w:rPr>
          <w:rStyle w:val="HideTWBExt"/>
          <w:noProof w:val="0"/>
          <w:color w:val="auto"/>
        </w:rPr>
        <w:t>&lt;RepeatBlock-By&gt;&lt;Members&gt;</w:t>
      </w:r>
      <w:r w:rsidRPr="009142CE">
        <w:t>Annalisa Tardino</w:t>
      </w:r>
      <w:r w:rsidRPr="009142CE">
        <w:rPr>
          <w:rStyle w:val="HideTWBExt"/>
          <w:noProof w:val="0"/>
          <w:color w:val="auto"/>
        </w:rPr>
        <w:t>&lt;/Members&gt;</w:t>
      </w:r>
    </w:p>
    <w:p w14:paraId="162047DA" w14:textId="77777777" w:rsidR="00E734EF" w:rsidRPr="009142CE" w:rsidRDefault="00E734EF" w:rsidP="00E734EF">
      <w:pPr>
        <w:pStyle w:val="NormalBold"/>
      </w:pPr>
      <w:r w:rsidRPr="009142CE">
        <w:rPr>
          <w:rStyle w:val="HideTWBExt"/>
          <w:noProof w:val="0"/>
          <w:color w:val="auto"/>
        </w:rPr>
        <w:t>&lt;/RepeatBlock-By&gt;</w:t>
      </w:r>
    </w:p>
    <w:p w14:paraId="6F712B2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391FA91"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6B16FC2" w14:textId="77777777" w:rsidTr="007B6216">
        <w:trPr>
          <w:trHeight w:hRule="exact" w:val="240"/>
          <w:jc w:val="center"/>
        </w:trPr>
        <w:tc>
          <w:tcPr>
            <w:tcW w:w="9752" w:type="dxa"/>
            <w:gridSpan w:val="2"/>
          </w:tcPr>
          <w:p w14:paraId="724686E2" w14:textId="77777777" w:rsidR="00E734EF" w:rsidRPr="009142CE" w:rsidRDefault="00E734EF" w:rsidP="007B6216"/>
        </w:tc>
      </w:tr>
      <w:tr w:rsidR="00E734EF" w:rsidRPr="009142CE" w14:paraId="3D855FA7" w14:textId="77777777" w:rsidTr="007B6216">
        <w:trPr>
          <w:trHeight w:val="240"/>
          <w:jc w:val="center"/>
        </w:trPr>
        <w:tc>
          <w:tcPr>
            <w:tcW w:w="4876" w:type="dxa"/>
          </w:tcPr>
          <w:p w14:paraId="30192F6F" w14:textId="77777777" w:rsidR="00E734EF" w:rsidRPr="009142CE" w:rsidRDefault="00E734EF" w:rsidP="007B6216">
            <w:pPr>
              <w:pStyle w:val="AmColumnHeading"/>
            </w:pPr>
            <w:r w:rsidRPr="009142CE">
              <w:t>Kommissionens forslag</w:t>
            </w:r>
          </w:p>
        </w:tc>
        <w:tc>
          <w:tcPr>
            <w:tcW w:w="4876" w:type="dxa"/>
          </w:tcPr>
          <w:p w14:paraId="513D7384" w14:textId="77777777" w:rsidR="00E734EF" w:rsidRPr="009142CE" w:rsidRDefault="00E734EF" w:rsidP="007B6216">
            <w:pPr>
              <w:pStyle w:val="AmColumnHeading"/>
            </w:pPr>
            <w:r w:rsidRPr="009142CE">
              <w:t>Ændringsforslag</w:t>
            </w:r>
          </w:p>
        </w:tc>
      </w:tr>
      <w:tr w:rsidR="00E734EF" w:rsidRPr="009142CE" w14:paraId="1499A6D5" w14:textId="77777777" w:rsidTr="007B6216">
        <w:trPr>
          <w:jc w:val="center"/>
        </w:trPr>
        <w:tc>
          <w:tcPr>
            <w:tcW w:w="4876" w:type="dxa"/>
          </w:tcPr>
          <w:p w14:paraId="40B35532" w14:textId="77777777" w:rsidR="00E734EF" w:rsidRPr="009142CE" w:rsidRDefault="00E734EF" w:rsidP="007B6216">
            <w:pPr>
              <w:pStyle w:val="Normal6a"/>
            </w:pPr>
            <w:r w:rsidRPr="009142CE">
              <w:t>(73)</w:t>
            </w:r>
            <w:r w:rsidRPr="009142CE">
              <w:tab/>
              <w:t>I behørigt begrundede og særligt hastende tilfælde som følge af migrationspresset i en medlemsstat bør Kommissionen vedtage gennemførelsesretsakter, der finder anvendelse straks.</w:t>
            </w:r>
          </w:p>
        </w:tc>
        <w:tc>
          <w:tcPr>
            <w:tcW w:w="4876" w:type="dxa"/>
          </w:tcPr>
          <w:p w14:paraId="3AD83C9A" w14:textId="77777777" w:rsidR="00E734EF" w:rsidRPr="009142CE" w:rsidRDefault="00E734EF" w:rsidP="007B6216">
            <w:pPr>
              <w:pStyle w:val="Normal6a"/>
            </w:pPr>
            <w:r w:rsidRPr="009142CE">
              <w:t>(73)</w:t>
            </w:r>
            <w:r w:rsidRPr="009142CE">
              <w:tab/>
              <w:t>I behørigt begrundede og særligt hastende tilfælde som følge af migrationspresset i en medlemsstat bør Kommissionen vedtage gennemførelsesretsakter, der finder anvendelse straks</w:t>
            </w:r>
            <w:r w:rsidRPr="009142CE">
              <w:rPr>
                <w:b/>
                <w:bCs/>
                <w:i/>
                <w:iCs/>
              </w:rPr>
              <w:t>,</w:t>
            </w:r>
            <w:r w:rsidRPr="009142CE">
              <w:t xml:space="preserve"> </w:t>
            </w:r>
            <w:r w:rsidRPr="009142CE">
              <w:rPr>
                <w:b/>
                <w:bCs/>
                <w:i/>
                <w:iCs/>
              </w:rPr>
              <w:t>på både lokalt</w:t>
            </w:r>
            <w:r w:rsidRPr="009142CE">
              <w:rPr>
                <w:b/>
                <w:bCs/>
              </w:rPr>
              <w:t xml:space="preserve"> </w:t>
            </w:r>
            <w:r w:rsidRPr="009142CE">
              <w:rPr>
                <w:b/>
                <w:i/>
              </w:rPr>
              <w:t>og nationalt plan</w:t>
            </w:r>
            <w:r w:rsidRPr="009142CE">
              <w:t>.</w:t>
            </w:r>
          </w:p>
        </w:tc>
      </w:tr>
    </w:tbl>
    <w:p w14:paraId="65A1E66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F112A5B" w14:textId="77777777" w:rsidR="00E734EF" w:rsidRPr="009142CE" w:rsidRDefault="00E734EF" w:rsidP="00E734EF">
      <w:r w:rsidRPr="009142CE">
        <w:rPr>
          <w:rStyle w:val="HideTWBExt"/>
          <w:noProof w:val="0"/>
          <w:color w:val="auto"/>
        </w:rPr>
        <w:t>&lt;/Amend&gt;</w:t>
      </w:r>
    </w:p>
    <w:p w14:paraId="3B8375D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713</w:t>
      </w:r>
      <w:r w:rsidRPr="009142CE">
        <w:rPr>
          <w:rStyle w:val="HideTWBExt"/>
          <w:noProof w:val="0"/>
          <w:color w:val="auto"/>
        </w:rPr>
        <w:t>&lt;/NumAm&gt;</w:t>
      </w:r>
    </w:p>
    <w:p w14:paraId="3D4D7262"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F29DDEF" w14:textId="77777777" w:rsidR="00E734EF" w:rsidRPr="009142CE" w:rsidRDefault="00E734EF" w:rsidP="00E734EF">
      <w:pPr>
        <w:pStyle w:val="NormalBold"/>
      </w:pPr>
      <w:r w:rsidRPr="009142CE">
        <w:rPr>
          <w:rStyle w:val="HideTWBExt"/>
          <w:noProof w:val="0"/>
          <w:color w:val="auto"/>
        </w:rPr>
        <w:t>&lt;/RepeatBlock-By&gt;</w:t>
      </w:r>
    </w:p>
    <w:p w14:paraId="64340CD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BDD66FA" w14:textId="77777777" w:rsidR="00E734EF" w:rsidRPr="009142CE" w:rsidRDefault="00E734EF" w:rsidP="00E734EF">
      <w:pPr>
        <w:pStyle w:val="NormalBold"/>
      </w:pPr>
      <w:r w:rsidRPr="009142CE">
        <w:rPr>
          <w:rStyle w:val="HideTWBExt"/>
          <w:noProof w:val="0"/>
          <w:color w:val="auto"/>
        </w:rPr>
        <w:t>&lt;Article&gt;</w:t>
      </w:r>
      <w:r w:rsidRPr="009142CE">
        <w:t>Betragtning 73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2D5120E" w14:textId="77777777" w:rsidTr="007B6216">
        <w:trPr>
          <w:trHeight w:hRule="exact" w:val="240"/>
          <w:jc w:val="center"/>
        </w:trPr>
        <w:tc>
          <w:tcPr>
            <w:tcW w:w="9752" w:type="dxa"/>
            <w:gridSpan w:val="2"/>
          </w:tcPr>
          <w:p w14:paraId="37C45A9D" w14:textId="77777777" w:rsidR="00E734EF" w:rsidRPr="009142CE" w:rsidRDefault="00E734EF" w:rsidP="007B6216"/>
        </w:tc>
      </w:tr>
      <w:tr w:rsidR="00E734EF" w:rsidRPr="009142CE" w14:paraId="456E3EBF" w14:textId="77777777" w:rsidTr="007B6216">
        <w:trPr>
          <w:trHeight w:val="240"/>
          <w:jc w:val="center"/>
        </w:trPr>
        <w:tc>
          <w:tcPr>
            <w:tcW w:w="4876" w:type="dxa"/>
          </w:tcPr>
          <w:p w14:paraId="43224E78" w14:textId="77777777" w:rsidR="00E734EF" w:rsidRPr="009142CE" w:rsidRDefault="00E734EF" w:rsidP="007B6216">
            <w:pPr>
              <w:pStyle w:val="AmColumnHeading"/>
            </w:pPr>
            <w:r w:rsidRPr="009142CE">
              <w:t>Kommissionens forslag</w:t>
            </w:r>
          </w:p>
        </w:tc>
        <w:tc>
          <w:tcPr>
            <w:tcW w:w="4876" w:type="dxa"/>
          </w:tcPr>
          <w:p w14:paraId="162931F5" w14:textId="77777777" w:rsidR="00E734EF" w:rsidRPr="009142CE" w:rsidRDefault="00E734EF" w:rsidP="007B6216">
            <w:pPr>
              <w:pStyle w:val="AmColumnHeading"/>
            </w:pPr>
            <w:r w:rsidRPr="009142CE">
              <w:t>Ændringsforslag</w:t>
            </w:r>
          </w:p>
        </w:tc>
      </w:tr>
      <w:tr w:rsidR="00E734EF" w:rsidRPr="009142CE" w14:paraId="0AF7CCAD" w14:textId="77777777" w:rsidTr="007B6216">
        <w:trPr>
          <w:jc w:val="center"/>
        </w:trPr>
        <w:tc>
          <w:tcPr>
            <w:tcW w:w="4876" w:type="dxa"/>
          </w:tcPr>
          <w:p w14:paraId="316A0ED0" w14:textId="77777777" w:rsidR="00E734EF" w:rsidRPr="009142CE" w:rsidRDefault="00E734EF" w:rsidP="007B6216">
            <w:pPr>
              <w:pStyle w:val="Normal6a"/>
            </w:pPr>
            <w:r w:rsidRPr="009142CE">
              <w:t>(73)</w:t>
            </w:r>
            <w:r w:rsidRPr="009142CE">
              <w:tab/>
              <w:t xml:space="preserve">I behørigt begrundede og særligt hastende tilfælde som følge af </w:t>
            </w:r>
            <w:r w:rsidRPr="009142CE">
              <w:rPr>
                <w:b/>
                <w:bCs/>
                <w:i/>
                <w:iCs/>
              </w:rPr>
              <w:t xml:space="preserve">migrationspresset </w:t>
            </w:r>
            <w:r w:rsidRPr="009142CE">
              <w:t>i en medlemsstat bør Kommissionen vedtage gennemførelsesretsakter, der finder anvendelse straks.</w:t>
            </w:r>
          </w:p>
        </w:tc>
        <w:tc>
          <w:tcPr>
            <w:tcW w:w="4876" w:type="dxa"/>
          </w:tcPr>
          <w:p w14:paraId="4CC70AD8" w14:textId="77777777" w:rsidR="00E734EF" w:rsidRPr="009142CE" w:rsidRDefault="00E734EF" w:rsidP="007B6216">
            <w:pPr>
              <w:pStyle w:val="Normal6a"/>
            </w:pPr>
            <w:r w:rsidRPr="009142CE">
              <w:t>(73)</w:t>
            </w:r>
            <w:r w:rsidRPr="009142CE">
              <w:tab/>
              <w:t xml:space="preserve">I behørigt begrundede og særligt hastende tilfælde som følge af </w:t>
            </w:r>
            <w:r w:rsidRPr="009142CE">
              <w:rPr>
                <w:b/>
                <w:bCs/>
                <w:i/>
                <w:iCs/>
              </w:rPr>
              <w:t>risiko for pres på asyl- eller modtagelsessystemet</w:t>
            </w:r>
            <w:r w:rsidRPr="009142CE">
              <w:t xml:space="preserve"> i en medlemsstat bør Kommissionen vedtage gennemførelsesretsakter, der finder anvendelse straks.</w:t>
            </w:r>
          </w:p>
        </w:tc>
      </w:tr>
    </w:tbl>
    <w:p w14:paraId="5F73B1E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47CFFCC" w14:textId="77777777" w:rsidR="00E734EF" w:rsidRPr="009142CE" w:rsidRDefault="00E734EF" w:rsidP="00E734EF">
      <w:r w:rsidRPr="009142CE">
        <w:rPr>
          <w:rStyle w:val="HideTWBExt"/>
          <w:noProof w:val="0"/>
          <w:color w:val="auto"/>
        </w:rPr>
        <w:t>&lt;/Amend&gt;</w:t>
      </w:r>
    </w:p>
    <w:p w14:paraId="450E521D"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714</w:t>
      </w:r>
      <w:r w:rsidRPr="009142CE">
        <w:rPr>
          <w:rStyle w:val="HideTWBExt"/>
          <w:noProof w:val="0"/>
          <w:color w:val="auto"/>
        </w:rPr>
        <w:t>&lt;/NumAm&gt;</w:t>
      </w:r>
    </w:p>
    <w:p w14:paraId="5170FD6C"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6B6FEBC" w14:textId="77777777" w:rsidR="00E734EF" w:rsidRPr="009142CE" w:rsidRDefault="00E734EF" w:rsidP="00E734EF">
      <w:pPr>
        <w:pStyle w:val="NormalBold"/>
      </w:pPr>
      <w:r w:rsidRPr="009142CE">
        <w:rPr>
          <w:rStyle w:val="HideTWBExt"/>
          <w:noProof w:val="0"/>
          <w:color w:val="auto"/>
        </w:rPr>
        <w:t>&lt;/RepeatBlock-By&gt;</w:t>
      </w:r>
    </w:p>
    <w:p w14:paraId="65575EB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3D98C63" w14:textId="77777777" w:rsidR="00E734EF" w:rsidRPr="009142CE" w:rsidRDefault="00E734EF" w:rsidP="00E734EF">
      <w:pPr>
        <w:pStyle w:val="NormalBold"/>
      </w:pPr>
      <w:r w:rsidRPr="009142CE">
        <w:rPr>
          <w:rStyle w:val="HideTWBExt"/>
          <w:noProof w:val="0"/>
          <w:color w:val="auto"/>
        </w:rPr>
        <w:t>&lt;Article&gt;</w:t>
      </w:r>
      <w:r w:rsidRPr="009142CE">
        <w:t>Betragtning 74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96A2C77" w14:textId="77777777" w:rsidTr="007B6216">
        <w:trPr>
          <w:trHeight w:hRule="exact" w:val="240"/>
          <w:jc w:val="center"/>
        </w:trPr>
        <w:tc>
          <w:tcPr>
            <w:tcW w:w="9752" w:type="dxa"/>
            <w:gridSpan w:val="2"/>
          </w:tcPr>
          <w:p w14:paraId="2BEBA01C" w14:textId="77777777" w:rsidR="00E734EF" w:rsidRPr="009142CE" w:rsidRDefault="00E734EF" w:rsidP="007B6216"/>
        </w:tc>
      </w:tr>
      <w:tr w:rsidR="00E734EF" w:rsidRPr="009142CE" w14:paraId="75E550DF" w14:textId="77777777" w:rsidTr="007B6216">
        <w:trPr>
          <w:trHeight w:val="240"/>
          <w:jc w:val="center"/>
        </w:trPr>
        <w:tc>
          <w:tcPr>
            <w:tcW w:w="4876" w:type="dxa"/>
          </w:tcPr>
          <w:p w14:paraId="49387FFC" w14:textId="77777777" w:rsidR="00E734EF" w:rsidRPr="009142CE" w:rsidRDefault="00E734EF" w:rsidP="007B6216">
            <w:pPr>
              <w:pStyle w:val="AmColumnHeading"/>
            </w:pPr>
            <w:r w:rsidRPr="009142CE">
              <w:t>Kommissionens forslag</w:t>
            </w:r>
          </w:p>
        </w:tc>
        <w:tc>
          <w:tcPr>
            <w:tcW w:w="4876" w:type="dxa"/>
          </w:tcPr>
          <w:p w14:paraId="1792CD93" w14:textId="77777777" w:rsidR="00E734EF" w:rsidRPr="009142CE" w:rsidRDefault="00E734EF" w:rsidP="007B6216">
            <w:pPr>
              <w:pStyle w:val="AmColumnHeading"/>
            </w:pPr>
            <w:r w:rsidRPr="009142CE">
              <w:t>Ændringsforslag</w:t>
            </w:r>
          </w:p>
        </w:tc>
      </w:tr>
      <w:tr w:rsidR="00E734EF" w:rsidRPr="009142CE" w14:paraId="7F022568" w14:textId="77777777" w:rsidTr="007B6216">
        <w:trPr>
          <w:jc w:val="center"/>
        </w:trPr>
        <w:tc>
          <w:tcPr>
            <w:tcW w:w="4876" w:type="dxa"/>
          </w:tcPr>
          <w:p w14:paraId="795C7E5C" w14:textId="77777777" w:rsidR="00E734EF" w:rsidRPr="009142CE" w:rsidRDefault="00E734EF" w:rsidP="007B6216">
            <w:pPr>
              <w:pStyle w:val="Normal6a"/>
            </w:pPr>
            <w:r w:rsidRPr="009142CE">
              <w:rPr>
                <w:b/>
                <w:i/>
              </w:rPr>
              <w:t>(74)</w:t>
            </w:r>
            <w:r w:rsidRPr="009142CE">
              <w:tab/>
            </w:r>
            <w:r w:rsidRPr="009142CE">
              <w:rPr>
                <w:b/>
                <w:i/>
              </w:rPr>
              <w:t>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kriterierne for vurdering af en slægtnings kapacitet til at tage sig af en uledsaget mindreårig, herunder i tilfælde, hvor den uledsagede mindreåriges familiemedlemmer, søskende eller slægtninge opholder sig i mere end én medlemsstat, hvilke elementer der skal tages hensyn til for at vurdere et afhængighedsforhold, kriterierne for vurdering af en persons kapacitet til at tage sig af en afhængig person, og hvilke elementer der skal tages hensyn til for at vurdere, om det er umuligt at rejse inden for en betydelig tidshorisont. Kommissionen må under udøvelsen af sine beføjelser til at vedtage delegerede retsakter ikke gå videre end det, der tjener barnets tarv bedst, jf. denne forordnings bestemmelser. Det er navnlig vigtigt, at Kommissionen gennemfører relevante høringer under sit forberedende arbejde, herunder på ekspertniveau, og at disse høringer gennemføres i overensstemmelse med principperne i den interinstitutionelle aftale om bedre lovgivning af 13. april 2016.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c>
          <w:tcPr>
            <w:tcW w:w="4876" w:type="dxa"/>
          </w:tcPr>
          <w:p w14:paraId="6C68794B" w14:textId="77777777" w:rsidR="00E734EF" w:rsidRPr="009142CE" w:rsidRDefault="00E734EF" w:rsidP="007B6216">
            <w:pPr>
              <w:pStyle w:val="Normal6a"/>
            </w:pPr>
            <w:r w:rsidRPr="009142CE">
              <w:rPr>
                <w:b/>
                <w:i/>
              </w:rPr>
              <w:t>udgår</w:t>
            </w:r>
          </w:p>
        </w:tc>
      </w:tr>
    </w:tbl>
    <w:p w14:paraId="10620E0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CC0F724" w14:textId="77777777" w:rsidR="00E734EF" w:rsidRPr="009142CE" w:rsidRDefault="00E734EF" w:rsidP="00E734EF">
      <w:r w:rsidRPr="009142CE">
        <w:rPr>
          <w:rStyle w:val="HideTWBExt"/>
          <w:noProof w:val="0"/>
          <w:color w:val="auto"/>
        </w:rPr>
        <w:t>&lt;/Amend&gt;</w:t>
      </w:r>
    </w:p>
    <w:p w14:paraId="2F0C1A7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715</w:t>
      </w:r>
      <w:r w:rsidRPr="009142CE">
        <w:rPr>
          <w:rStyle w:val="HideTWBExt"/>
          <w:noProof w:val="0"/>
          <w:color w:val="auto"/>
        </w:rPr>
        <w:t>&lt;/NumAm&gt;</w:t>
      </w:r>
    </w:p>
    <w:p w14:paraId="7E60664D"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34189B7" w14:textId="77777777" w:rsidR="00E734EF" w:rsidRPr="009142CE" w:rsidRDefault="00E734EF" w:rsidP="00E734EF">
      <w:pPr>
        <w:pStyle w:val="NormalBold"/>
      </w:pPr>
      <w:r w:rsidRPr="009142CE">
        <w:rPr>
          <w:rStyle w:val="HideTWBExt"/>
          <w:noProof w:val="0"/>
          <w:color w:val="auto"/>
        </w:rPr>
        <w:t>&lt;/RepeatBlock-By&gt;</w:t>
      </w:r>
    </w:p>
    <w:p w14:paraId="144D012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9312C0C" w14:textId="77777777" w:rsidR="00E734EF" w:rsidRPr="009142CE" w:rsidRDefault="00E734EF" w:rsidP="00E734EF">
      <w:pPr>
        <w:pStyle w:val="NormalBold"/>
      </w:pPr>
      <w:r w:rsidRPr="009142CE">
        <w:rPr>
          <w:rStyle w:val="HideTWBExt"/>
          <w:noProof w:val="0"/>
          <w:color w:val="auto"/>
        </w:rPr>
        <w:t>&lt;Article&gt;</w:t>
      </w:r>
      <w:r w:rsidRPr="009142CE">
        <w:t>Betragtning 74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891E8A0" w14:textId="77777777" w:rsidTr="007B6216">
        <w:trPr>
          <w:trHeight w:hRule="exact" w:val="240"/>
          <w:jc w:val="center"/>
        </w:trPr>
        <w:tc>
          <w:tcPr>
            <w:tcW w:w="9752" w:type="dxa"/>
            <w:gridSpan w:val="2"/>
          </w:tcPr>
          <w:p w14:paraId="1E73B921" w14:textId="77777777" w:rsidR="00E734EF" w:rsidRPr="009142CE" w:rsidRDefault="00E734EF" w:rsidP="007B6216"/>
        </w:tc>
      </w:tr>
      <w:tr w:rsidR="00E734EF" w:rsidRPr="009142CE" w14:paraId="171FAE66" w14:textId="77777777" w:rsidTr="007B6216">
        <w:trPr>
          <w:trHeight w:val="240"/>
          <w:jc w:val="center"/>
        </w:trPr>
        <w:tc>
          <w:tcPr>
            <w:tcW w:w="4876" w:type="dxa"/>
          </w:tcPr>
          <w:p w14:paraId="70962075" w14:textId="77777777" w:rsidR="00E734EF" w:rsidRPr="009142CE" w:rsidRDefault="00E734EF" w:rsidP="007B6216">
            <w:pPr>
              <w:pStyle w:val="AmColumnHeading"/>
            </w:pPr>
            <w:r w:rsidRPr="009142CE">
              <w:t>Kommissionens forslag</w:t>
            </w:r>
          </w:p>
        </w:tc>
        <w:tc>
          <w:tcPr>
            <w:tcW w:w="4876" w:type="dxa"/>
          </w:tcPr>
          <w:p w14:paraId="4A681CA4" w14:textId="77777777" w:rsidR="00E734EF" w:rsidRPr="009142CE" w:rsidRDefault="00E734EF" w:rsidP="007B6216">
            <w:pPr>
              <w:pStyle w:val="AmColumnHeading"/>
            </w:pPr>
            <w:r w:rsidRPr="009142CE">
              <w:t>Ændringsforslag</w:t>
            </w:r>
          </w:p>
        </w:tc>
      </w:tr>
      <w:tr w:rsidR="00E734EF" w:rsidRPr="009142CE" w14:paraId="0C4F8B78" w14:textId="77777777" w:rsidTr="007B6216">
        <w:trPr>
          <w:jc w:val="center"/>
        </w:trPr>
        <w:tc>
          <w:tcPr>
            <w:tcW w:w="4876" w:type="dxa"/>
          </w:tcPr>
          <w:p w14:paraId="35724B55" w14:textId="77777777" w:rsidR="00E734EF" w:rsidRPr="009142CE" w:rsidRDefault="00E734EF" w:rsidP="007B6216">
            <w:pPr>
              <w:pStyle w:val="Normal6a"/>
            </w:pPr>
            <w:r w:rsidRPr="009142CE">
              <w:t>(74)</w:t>
            </w:r>
            <w:r w:rsidRPr="009142CE">
              <w:tab/>
              <w:t xml:space="preserve">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w:t>
            </w:r>
            <w:r w:rsidRPr="009142CE">
              <w:rPr>
                <w:b/>
                <w:bCs/>
                <w:i/>
                <w:iCs/>
              </w:rPr>
              <w:t>kriterierne for at vurdere en slægtnings kapacitet til at tage sig af en uledsaget mindreårig, herunder i tilfælde, hvor den uledsagede mindreåriges familiemedlemmer, søskende eller slægtninge opholder sig i mere end én medlemsstat,</w:t>
            </w:r>
            <w:r w:rsidRPr="009142CE">
              <w:rPr>
                <w:b/>
                <w:i/>
              </w:rPr>
              <w:t xml:space="preserve"> </w:t>
            </w:r>
            <w:r w:rsidRPr="009142CE">
              <w:t>hvilke elementer der skal tages hensyn til for at vurdere et afhængighedsforhold,</w:t>
            </w:r>
            <w:r w:rsidRPr="009142CE">
              <w:rPr>
                <w:b/>
                <w:i/>
              </w:rPr>
              <w:t xml:space="preserve"> </w:t>
            </w:r>
            <w:r w:rsidRPr="009142CE">
              <w:rPr>
                <w:b/>
                <w:bCs/>
                <w:i/>
                <w:iCs/>
              </w:rPr>
              <w:t>kriterierne for at vurdere en persons kapacitet til at tage sig af en afhængig person,</w:t>
            </w:r>
            <w:r w:rsidRPr="009142CE">
              <w:t xml:space="preserve"> og hvilke elementer der skal tages hensyn til for at vurdere, om det er umuligt at rejse inden for en betydelig tidshorisont. Kommissionen må under udøvelsen af sine beføjelser til at vedtage delegerede retsakter ikke gå videre end det, der tjener barnets tarv bedst, jf. denne forordnings bestemmelser. Det er navnlig vigtigt, at Kommissionen gennemfører relevante høringer under sit forberedende arbejde, herunder på ekspertniveau, og at disse høringer gennemføres i overensstemmelse med principperne i den interinstitutionelle aftale om bedre lovgivning af 13. april 2016.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c>
          <w:tcPr>
            <w:tcW w:w="4876" w:type="dxa"/>
          </w:tcPr>
          <w:p w14:paraId="7CC0D245" w14:textId="77777777" w:rsidR="00E734EF" w:rsidRPr="009142CE" w:rsidRDefault="00E734EF" w:rsidP="007B6216">
            <w:pPr>
              <w:pStyle w:val="Normal6a"/>
            </w:pPr>
            <w:r w:rsidRPr="009142CE">
              <w:t>(74)</w:t>
            </w:r>
            <w:r w:rsidRPr="009142CE">
              <w:tab/>
              <w:t>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hvilke elementer der skal tages hensyn til for at vurdere et afhængighedsforhold, og hvilke elementer der skal tages hensyn til for at vurdere, om det er umuligt at rejse inden for en betydelig tidshorisont Kommissionen må under udøvelsen af sine beføjelser til at vedtage delegerede retsakter ikke gå videre end det, der tjener barnets tarv bedst, jf. denne forordnings bestemmelser. Det er navnlig vigtigt, at Kommissionen gennemfører relevante høringer under sit forberedende arbejde, herunder på ekspertniveau, og at disse høringer gennemføres i overensstemmelse med principperne i den interinstitutionelle aftale om bedre lovgivning af 13. april 2016.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r>
    </w:tbl>
    <w:p w14:paraId="62A62B5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BDABEDF" w14:textId="77777777" w:rsidR="00E734EF" w:rsidRPr="009142CE" w:rsidRDefault="00E734EF" w:rsidP="00E734EF">
      <w:r w:rsidRPr="009142CE">
        <w:rPr>
          <w:rStyle w:val="HideTWBExt"/>
          <w:noProof w:val="0"/>
          <w:color w:val="auto"/>
        </w:rPr>
        <w:t>&lt;/Amend&gt;</w:t>
      </w:r>
    </w:p>
    <w:p w14:paraId="430F1A3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716</w:t>
      </w:r>
      <w:r w:rsidRPr="009142CE">
        <w:rPr>
          <w:rStyle w:val="HideTWBExt"/>
          <w:noProof w:val="0"/>
          <w:color w:val="auto"/>
        </w:rPr>
        <w:t>&lt;/NumAm&gt;</w:t>
      </w:r>
    </w:p>
    <w:p w14:paraId="356C703D" w14:textId="77777777" w:rsidR="00E734EF" w:rsidRPr="009142CE" w:rsidRDefault="00E734EF" w:rsidP="00E734EF">
      <w:pPr>
        <w:pStyle w:val="NormalBold"/>
      </w:pPr>
      <w:r w:rsidRPr="009142CE">
        <w:rPr>
          <w:rStyle w:val="HideTWBExt"/>
          <w:noProof w:val="0"/>
          <w:color w:val="auto"/>
        </w:rPr>
        <w:t>&lt;RepeatBlock-By&gt;&lt;Members&gt;</w:t>
      </w:r>
      <w:r w:rsidRPr="009142CE">
        <w:t>Nadine Morano</w:t>
      </w:r>
      <w:r w:rsidRPr="009142CE">
        <w:rPr>
          <w:rStyle w:val="HideTWBExt"/>
          <w:noProof w:val="0"/>
          <w:color w:val="auto"/>
        </w:rPr>
        <w:t>&lt;/Members&gt;</w:t>
      </w:r>
    </w:p>
    <w:p w14:paraId="1C1AB4F8" w14:textId="77777777" w:rsidR="00E734EF" w:rsidRPr="009142CE" w:rsidRDefault="00E734EF" w:rsidP="00E734EF">
      <w:pPr>
        <w:pStyle w:val="NormalBold"/>
      </w:pPr>
      <w:r w:rsidRPr="009142CE">
        <w:rPr>
          <w:rStyle w:val="HideTWBExt"/>
          <w:noProof w:val="0"/>
          <w:color w:val="auto"/>
        </w:rPr>
        <w:t>&lt;/RepeatBlock-By&gt;</w:t>
      </w:r>
    </w:p>
    <w:p w14:paraId="479D5BA5"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AD1A2B4" w14:textId="77777777" w:rsidR="00E734EF" w:rsidRPr="009142CE" w:rsidRDefault="00E734EF" w:rsidP="00E734EF">
      <w:pPr>
        <w:pStyle w:val="NormalBold"/>
      </w:pPr>
      <w:r w:rsidRPr="009142CE">
        <w:rPr>
          <w:rStyle w:val="HideTWBExt"/>
          <w:noProof w:val="0"/>
          <w:color w:val="auto"/>
        </w:rPr>
        <w:t>&lt;Article&gt;</w:t>
      </w:r>
      <w:r w:rsidRPr="009142CE">
        <w:t>Betragtning 74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68C9A16" w14:textId="77777777" w:rsidTr="007B6216">
        <w:trPr>
          <w:trHeight w:hRule="exact" w:val="240"/>
          <w:jc w:val="center"/>
        </w:trPr>
        <w:tc>
          <w:tcPr>
            <w:tcW w:w="9752" w:type="dxa"/>
            <w:gridSpan w:val="2"/>
          </w:tcPr>
          <w:p w14:paraId="575BC475" w14:textId="77777777" w:rsidR="00E734EF" w:rsidRPr="009142CE" w:rsidRDefault="00E734EF" w:rsidP="007B6216"/>
        </w:tc>
      </w:tr>
      <w:tr w:rsidR="00E734EF" w:rsidRPr="009142CE" w14:paraId="2BD09575" w14:textId="77777777" w:rsidTr="007B6216">
        <w:trPr>
          <w:trHeight w:val="240"/>
          <w:jc w:val="center"/>
        </w:trPr>
        <w:tc>
          <w:tcPr>
            <w:tcW w:w="4876" w:type="dxa"/>
          </w:tcPr>
          <w:p w14:paraId="0B00392E" w14:textId="77777777" w:rsidR="00E734EF" w:rsidRPr="009142CE" w:rsidRDefault="00E734EF" w:rsidP="007B6216">
            <w:pPr>
              <w:pStyle w:val="AmColumnHeading"/>
            </w:pPr>
            <w:r w:rsidRPr="009142CE">
              <w:t>Kommissionens forslag</w:t>
            </w:r>
          </w:p>
        </w:tc>
        <w:tc>
          <w:tcPr>
            <w:tcW w:w="4876" w:type="dxa"/>
          </w:tcPr>
          <w:p w14:paraId="229E3E81" w14:textId="77777777" w:rsidR="00E734EF" w:rsidRPr="009142CE" w:rsidRDefault="00E734EF" w:rsidP="007B6216">
            <w:pPr>
              <w:pStyle w:val="AmColumnHeading"/>
            </w:pPr>
            <w:r w:rsidRPr="009142CE">
              <w:t>Ændringsforslag</w:t>
            </w:r>
          </w:p>
        </w:tc>
      </w:tr>
      <w:tr w:rsidR="00E734EF" w:rsidRPr="009142CE" w14:paraId="3F7ABE90" w14:textId="77777777" w:rsidTr="007B6216">
        <w:trPr>
          <w:jc w:val="center"/>
        </w:trPr>
        <w:tc>
          <w:tcPr>
            <w:tcW w:w="4876" w:type="dxa"/>
          </w:tcPr>
          <w:p w14:paraId="7C0284FD" w14:textId="77777777" w:rsidR="00E734EF" w:rsidRPr="009142CE" w:rsidRDefault="00E734EF" w:rsidP="007B6216">
            <w:pPr>
              <w:pStyle w:val="Normal6a"/>
            </w:pPr>
            <w:r w:rsidRPr="009142CE">
              <w:t>(74)</w:t>
            </w:r>
            <w:r w:rsidRPr="009142CE">
              <w:tab/>
              <w:t>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kriterierne for at vurdere en slægtnings kapacitet til at tage sig af en uledsaget mindreårig, herunder i tilfælde, hvor den uledsagede mindreåriges familiemedlemmer, søskende eller slægtninge opholder sig i mere end én medlemsstat, hvilke elementer der skal tages hensyn til for at vurdere et afhængighedsforhold, kriterierne for at vurdere en persons kapacitet til at tage sig af en afhængig person, og hvilke elementer der skal tages hensyn til for at vurdere, om det er umuligt at rejse inden for en betydelig tidshorisont</w:t>
            </w:r>
            <w:r w:rsidRPr="009142CE">
              <w:rPr>
                <w:b/>
                <w:i/>
              </w:rPr>
              <w:t>. Kommissionen må under udøvelsen af sine beføjelser til at vedtage delegerede retsakter ikke gå videre end det, der tjener barnets tarv bedst, jf. denne forordnings bestemmelser</w:t>
            </w:r>
            <w:r w:rsidRPr="009142CE">
              <w:t>.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c>
          <w:tcPr>
            <w:tcW w:w="4876" w:type="dxa"/>
          </w:tcPr>
          <w:p w14:paraId="07B4D5CD" w14:textId="77777777" w:rsidR="00E734EF" w:rsidRPr="009142CE" w:rsidRDefault="00E734EF" w:rsidP="007B6216">
            <w:pPr>
              <w:pStyle w:val="Normal6a"/>
            </w:pPr>
            <w:r w:rsidRPr="009142CE">
              <w:t>(74)</w:t>
            </w:r>
            <w:r w:rsidRPr="009142CE">
              <w:tab/>
              <w:t>For at fastsætte supplerende regler bør beføjelsen til at vedtage retsakter delegeres til Kommissionen, jf. artikel 290 i TEUF, for så vidt angår identifikation af en uledsaget mindreårigs familiemedlemmer eller slægtninge</w:t>
            </w:r>
            <w:r w:rsidRPr="009142CE">
              <w:rPr>
                <w:b/>
                <w:i/>
              </w:rPr>
              <w:t>, men også vurderingen af den uledsagede mindreåriges alder</w:t>
            </w:r>
            <w:r w:rsidRPr="009142CE">
              <w:t>, kriterierne for at fastslå, om der foreligger en dokumenteret familiemæssig tilknytning, kriterierne for at vurdere en slægtnings kapacitet til at tage sig af en uledsaget mindreårig, herunder i tilfælde, hvor den uledsagede mindreåriges familiemedlemmer, søskende eller slægtninge opholder sig i mere end én medlemsstat, hvilke elementer der skal tages hensyn til for at vurdere et afhængighedsforhold, kriterierne for at vurdere en persons kapacitet til at tage sig af en afhængig person, og hvilke elementer der skal tages hensyn til for at vurdere, om det er umuligt at rejse inden for en betydelig tidshorisont.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r>
    </w:tbl>
    <w:p w14:paraId="62ED70C7"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{FR}</w:t>
      </w:r>
      <w:r w:rsidRPr="009142CE">
        <w:t>fr</w:t>
      </w:r>
      <w:r w:rsidRPr="009142CE">
        <w:rPr>
          <w:rStyle w:val="HideTWBExt"/>
          <w:noProof w:val="0"/>
          <w:color w:val="auto"/>
        </w:rPr>
        <w:t>&lt;/Original&gt;</w:t>
      </w:r>
    </w:p>
    <w:p w14:paraId="74055E51" w14:textId="5F015810" w:rsidR="00E734EF" w:rsidRPr="009142CE" w:rsidRDefault="00E734EF" w:rsidP="00E734EF">
      <w:r w:rsidRPr="009142CE">
        <w:rPr>
          <w:rStyle w:val="HideTWBExt"/>
          <w:noProof w:val="0"/>
          <w:color w:val="auto"/>
        </w:rPr>
        <w:t>&lt;/Amend&gt;</w:t>
      </w:r>
    </w:p>
    <w:p w14:paraId="651BE5D4"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717</w:t>
      </w:r>
      <w:r w:rsidRPr="009142CE">
        <w:rPr>
          <w:rStyle w:val="HideTWBExt"/>
          <w:noProof w:val="0"/>
          <w:color w:val="auto"/>
        </w:rPr>
        <w:t>&lt;/NumAm&gt;</w:t>
      </w:r>
    </w:p>
    <w:p w14:paraId="7A4CD2D9"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7041D10E" w14:textId="77777777" w:rsidR="00E734EF" w:rsidRPr="009142CE" w:rsidRDefault="00E734EF" w:rsidP="00E734EF">
      <w:pPr>
        <w:pStyle w:val="NormalBold"/>
      </w:pPr>
      <w:r w:rsidRPr="009142CE">
        <w:rPr>
          <w:rStyle w:val="HideTWBExt"/>
          <w:noProof w:val="0"/>
          <w:color w:val="auto"/>
        </w:rPr>
        <w:t>&lt;/RepeatBlock-By&gt;</w:t>
      </w:r>
    </w:p>
    <w:p w14:paraId="27FDFA9A"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5583AACE" w14:textId="77777777" w:rsidR="00E734EF" w:rsidRPr="009142CE" w:rsidRDefault="00E734EF" w:rsidP="00E734EF">
      <w:pPr>
        <w:pStyle w:val="NormalBold"/>
      </w:pPr>
      <w:r w:rsidRPr="009142CE">
        <w:rPr>
          <w:rStyle w:val="HideTWBExt"/>
          <w:noProof w:val="0"/>
          <w:color w:val="auto"/>
        </w:rPr>
        <w:t>&lt;Article&gt;</w:t>
      </w:r>
      <w:r w:rsidRPr="009142CE">
        <w:t>Betragtning 74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5D0B54E" w14:textId="77777777" w:rsidTr="007B6216">
        <w:trPr>
          <w:trHeight w:hRule="exact" w:val="240"/>
          <w:jc w:val="center"/>
        </w:trPr>
        <w:tc>
          <w:tcPr>
            <w:tcW w:w="9752" w:type="dxa"/>
            <w:gridSpan w:val="2"/>
          </w:tcPr>
          <w:p w14:paraId="373C77E7" w14:textId="77777777" w:rsidR="00E734EF" w:rsidRPr="009142CE" w:rsidRDefault="00E734EF" w:rsidP="007B6216"/>
        </w:tc>
      </w:tr>
      <w:tr w:rsidR="00E734EF" w:rsidRPr="009142CE" w14:paraId="7CF0F048" w14:textId="77777777" w:rsidTr="007B6216">
        <w:trPr>
          <w:trHeight w:val="240"/>
          <w:jc w:val="center"/>
        </w:trPr>
        <w:tc>
          <w:tcPr>
            <w:tcW w:w="4876" w:type="dxa"/>
          </w:tcPr>
          <w:p w14:paraId="52C849C0" w14:textId="77777777" w:rsidR="00E734EF" w:rsidRPr="009142CE" w:rsidRDefault="00E734EF" w:rsidP="007B6216">
            <w:pPr>
              <w:pStyle w:val="AmColumnHeading"/>
            </w:pPr>
            <w:r w:rsidRPr="009142CE">
              <w:t>Kommissionens forslag</w:t>
            </w:r>
          </w:p>
        </w:tc>
        <w:tc>
          <w:tcPr>
            <w:tcW w:w="4876" w:type="dxa"/>
          </w:tcPr>
          <w:p w14:paraId="68C23179" w14:textId="77777777" w:rsidR="00E734EF" w:rsidRPr="009142CE" w:rsidRDefault="00E734EF" w:rsidP="007B6216">
            <w:pPr>
              <w:pStyle w:val="AmColumnHeading"/>
            </w:pPr>
            <w:r w:rsidRPr="009142CE">
              <w:t>Ændringsforslag</w:t>
            </w:r>
          </w:p>
        </w:tc>
      </w:tr>
      <w:tr w:rsidR="00E734EF" w:rsidRPr="009142CE" w14:paraId="3E008250" w14:textId="77777777" w:rsidTr="007B6216">
        <w:trPr>
          <w:jc w:val="center"/>
        </w:trPr>
        <w:tc>
          <w:tcPr>
            <w:tcW w:w="4876" w:type="dxa"/>
          </w:tcPr>
          <w:p w14:paraId="423EE7A0" w14:textId="77777777" w:rsidR="00E734EF" w:rsidRPr="009142CE" w:rsidRDefault="00E734EF" w:rsidP="007B6216">
            <w:pPr>
              <w:pStyle w:val="Normal6a"/>
            </w:pPr>
            <w:r w:rsidRPr="009142CE">
              <w:t>(74)</w:t>
            </w:r>
            <w:r w:rsidRPr="009142CE">
              <w:tab/>
              <w:t>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kriterierne for vurdering af en slægtnings kapacitet til at tage sig af en uledsaget mindreårig, herunder i tilfælde, hvor den uledsagede mindreåriges familiemedlemmer, søskende eller slægtninge opholder sig i mere end én medlemsstat, hvilke elementer der skal tages hensyn til for at vurdere et afhængighedsforhold, kriterierne for vurdering af en persons kapacitet til at tage sig af en afhængig person, og hvilke elementer der skal tages hensyn til for at vurdere, om det er umuligt at rejse inden for en betydelig tidshorisont. Kommissionen må under udøvelsen af sine beføjelser til at vedtage delegerede retsakter ikke gå videre end det, der tjener barnets tarv bedst, jf. denne forordnings bestemmelser. Det er navnlig vigtigt, at Kommissionen gennemfører relevante høringer under sit forberedende arbejde, herunder på ekspertniveau, og at disse høringer gennemføres i overensstemmelse med principperne i den interinstitutionelle aftale om bedre lovgivning af 13. april 2016.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c>
          <w:tcPr>
            <w:tcW w:w="4876" w:type="dxa"/>
          </w:tcPr>
          <w:p w14:paraId="0248CD81" w14:textId="77777777" w:rsidR="00E734EF" w:rsidRPr="009142CE" w:rsidRDefault="00E734EF" w:rsidP="007B6216">
            <w:pPr>
              <w:pStyle w:val="Normal6a"/>
            </w:pPr>
            <w:r w:rsidRPr="009142CE">
              <w:t>(74)</w:t>
            </w:r>
            <w:r w:rsidRPr="009142CE">
              <w:tab/>
              <w:t xml:space="preserve">For at fastsætte supplerende regler bør beføjelsen til at vedtage retsakter delegeres til Kommissionen, jf. artikel 290 i TEUF, for så vidt angår identifikation af en uledsaget mindreårigs familiemedlemmer eller slægtninge, kriterierne for at fastslå, om der foreligger en dokumenteret familiemæssig tilknytning, kriterierne for vurdering af en slægtnings kapacitet til at tage sig af en uledsaget mindreårig, herunder i tilfælde, hvor den uledsagede mindreåriges familiemedlemmer, søskende eller slægtninge opholder sig i mere end én medlemsstat, hvilke elementer der skal tages hensyn til for at vurdere et afhængighedsforhold, kriterierne for vurdering af en persons kapacitet til at tage sig af en afhængig person, og hvilke elementer der skal tages hensyn til for at vurdere, om det er umuligt at rejse inden for en betydelig tidshorisont. Kommissionen må under udøvelsen af sine beføjelser til at vedtage delegerede retsakter ikke gå videre end det, der tjener barnets tarv bedst, jf. denne forordnings bestemmelser. Det er navnlig vigtigt, at Kommissionen gennemfører relevante høringer under sit forberedende arbejde, herunder på ekspertniveau </w:t>
            </w:r>
            <w:r w:rsidRPr="009142CE">
              <w:rPr>
                <w:b/>
                <w:bCs/>
                <w:i/>
                <w:iCs/>
              </w:rPr>
              <w:t>med NGO'er inden for børns rettigheder</w:t>
            </w:r>
            <w:r w:rsidRPr="009142CE">
              <w:t>, og at disse høringer gennemføres i overensstemmelse med principperne i den interinstitutionelle aftale af 13. april 2016 om bedre lovgivning. For at sikre lige deltagelse i udarbejdelsen af delegerede retsakter modtager Europa-Parlamentet og Rådet navnlig alle dokumenter på samme tid som medlemsstaternes eksperter, og deres eksperter har systematisk adgang til møder i de ekspertgrupper i Kommissionen, der beskæftiger sig med forberedelse af delegerede retsakter.</w:t>
            </w:r>
          </w:p>
        </w:tc>
      </w:tr>
    </w:tbl>
    <w:p w14:paraId="34941699"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033CCC4" w14:textId="77777777" w:rsidR="00E734EF" w:rsidRPr="009142CE" w:rsidRDefault="00E734EF" w:rsidP="00E734EF">
      <w:r w:rsidRPr="009142CE">
        <w:rPr>
          <w:rStyle w:val="HideTWBExt"/>
          <w:noProof w:val="0"/>
          <w:color w:val="auto"/>
        </w:rPr>
        <w:t>&lt;/Amend&gt;</w:t>
      </w:r>
    </w:p>
    <w:p w14:paraId="74673A0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718</w:t>
      </w:r>
      <w:r w:rsidRPr="009142CE">
        <w:rPr>
          <w:rStyle w:val="HideTWBExt"/>
          <w:noProof w:val="0"/>
          <w:color w:val="auto"/>
        </w:rPr>
        <w:t>&lt;/NumAm&gt;</w:t>
      </w:r>
    </w:p>
    <w:p w14:paraId="372A2C88"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67FB3F56" w14:textId="77777777" w:rsidR="00E734EF" w:rsidRPr="009142CE" w:rsidRDefault="00E734EF" w:rsidP="00E734EF">
      <w:pPr>
        <w:pStyle w:val="NormalBold"/>
      </w:pPr>
      <w:r w:rsidRPr="009142CE">
        <w:rPr>
          <w:rStyle w:val="HideTWBExt"/>
          <w:noProof w:val="0"/>
          <w:color w:val="auto"/>
        </w:rPr>
        <w:t>&lt;/RepeatBlock-By&gt;</w:t>
      </w:r>
    </w:p>
    <w:p w14:paraId="2CB9AF9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A921C87" w14:textId="77777777" w:rsidR="00E734EF" w:rsidRPr="009142CE" w:rsidRDefault="00E734EF" w:rsidP="00E734EF">
      <w:pPr>
        <w:pStyle w:val="NormalBold"/>
      </w:pPr>
      <w:r w:rsidRPr="009142CE">
        <w:rPr>
          <w:rStyle w:val="HideTWBExt"/>
          <w:noProof w:val="0"/>
          <w:color w:val="auto"/>
        </w:rPr>
        <w:t>&lt;Article&gt;</w:t>
      </w:r>
      <w:r w:rsidRPr="009142CE">
        <w:t>Betragtning 75</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2E19DFB" w14:textId="77777777" w:rsidTr="007B6216">
        <w:trPr>
          <w:trHeight w:hRule="exact" w:val="240"/>
          <w:jc w:val="center"/>
        </w:trPr>
        <w:tc>
          <w:tcPr>
            <w:tcW w:w="9752" w:type="dxa"/>
            <w:gridSpan w:val="2"/>
          </w:tcPr>
          <w:p w14:paraId="025D5DBC" w14:textId="77777777" w:rsidR="00E734EF" w:rsidRPr="009142CE" w:rsidRDefault="00E734EF" w:rsidP="007B6216"/>
        </w:tc>
      </w:tr>
      <w:tr w:rsidR="00E734EF" w:rsidRPr="009142CE" w14:paraId="4C279291" w14:textId="77777777" w:rsidTr="007B6216">
        <w:trPr>
          <w:trHeight w:val="240"/>
          <w:jc w:val="center"/>
        </w:trPr>
        <w:tc>
          <w:tcPr>
            <w:tcW w:w="4876" w:type="dxa"/>
          </w:tcPr>
          <w:p w14:paraId="3476983A" w14:textId="77777777" w:rsidR="00E734EF" w:rsidRPr="009142CE" w:rsidRDefault="00E734EF" w:rsidP="007B6216">
            <w:pPr>
              <w:pStyle w:val="AmColumnHeading"/>
            </w:pPr>
            <w:r w:rsidRPr="009142CE">
              <w:t>Kommissionens forslag</w:t>
            </w:r>
          </w:p>
        </w:tc>
        <w:tc>
          <w:tcPr>
            <w:tcW w:w="4876" w:type="dxa"/>
          </w:tcPr>
          <w:p w14:paraId="44BAC515" w14:textId="77777777" w:rsidR="00E734EF" w:rsidRPr="009142CE" w:rsidRDefault="00E734EF" w:rsidP="007B6216">
            <w:pPr>
              <w:pStyle w:val="AmColumnHeading"/>
            </w:pPr>
            <w:r w:rsidRPr="009142CE">
              <w:t>Ændringsforslag</w:t>
            </w:r>
          </w:p>
        </w:tc>
      </w:tr>
      <w:tr w:rsidR="00E734EF" w:rsidRPr="009142CE" w14:paraId="4B11939F" w14:textId="77777777" w:rsidTr="007B6216">
        <w:trPr>
          <w:jc w:val="center"/>
        </w:trPr>
        <w:tc>
          <w:tcPr>
            <w:tcW w:w="4876" w:type="dxa"/>
          </w:tcPr>
          <w:p w14:paraId="252E99A5" w14:textId="77777777" w:rsidR="00E734EF" w:rsidRPr="009142CE" w:rsidRDefault="00E734EF" w:rsidP="007B6216">
            <w:pPr>
              <w:pStyle w:val="Normal6a"/>
            </w:pPr>
            <w:r w:rsidRPr="009142CE">
              <w:t>(75)</w:t>
            </w:r>
            <w:r w:rsidRPr="009142CE">
              <w:tab/>
              <w:t xml:space="preserve">Der skal foretages </w:t>
            </w:r>
            <w:r w:rsidRPr="009142CE">
              <w:rPr>
                <w:b/>
                <w:bCs/>
                <w:i/>
                <w:iCs/>
              </w:rPr>
              <w:t>en række</w:t>
            </w:r>
            <w:r w:rsidRPr="009142CE">
              <w:t xml:space="preserve"> væsentlige ændringer af forordning (EU) nr. 604/2013. Forordningen bør af klarhedshensyn ophæves.</w:t>
            </w:r>
          </w:p>
        </w:tc>
        <w:tc>
          <w:tcPr>
            <w:tcW w:w="4876" w:type="dxa"/>
          </w:tcPr>
          <w:p w14:paraId="07C92809" w14:textId="77777777" w:rsidR="00E734EF" w:rsidRPr="009142CE" w:rsidRDefault="00E734EF" w:rsidP="007B6216">
            <w:pPr>
              <w:pStyle w:val="Normal6a"/>
            </w:pPr>
            <w:r w:rsidRPr="009142CE">
              <w:t>(75)</w:t>
            </w:r>
            <w:r w:rsidRPr="009142CE">
              <w:tab/>
              <w:t xml:space="preserve">Der skal </w:t>
            </w:r>
            <w:r w:rsidRPr="009142CE">
              <w:rPr>
                <w:b/>
                <w:bCs/>
                <w:i/>
                <w:iCs/>
              </w:rPr>
              <w:t xml:space="preserve">ikke </w:t>
            </w:r>
            <w:r w:rsidRPr="009142CE">
              <w:t xml:space="preserve">foretages </w:t>
            </w:r>
            <w:r w:rsidRPr="009142CE">
              <w:rPr>
                <w:b/>
                <w:bCs/>
                <w:i/>
                <w:iCs/>
              </w:rPr>
              <w:t>nogen</w:t>
            </w:r>
            <w:r w:rsidRPr="009142CE">
              <w:t xml:space="preserve"> væsentlige ændringer af forordning (EU) nr. 604/2013. Forordningen bør</w:t>
            </w:r>
            <w:r w:rsidRPr="009142CE">
              <w:rPr>
                <w:b/>
                <w:bCs/>
                <w:i/>
                <w:iCs/>
              </w:rPr>
              <w:t>,</w:t>
            </w:r>
            <w:r w:rsidRPr="009142CE">
              <w:t xml:space="preserve"> af klarhedshensyn</w:t>
            </w:r>
            <w:r w:rsidRPr="009142CE">
              <w:rPr>
                <w:b/>
                <w:bCs/>
                <w:i/>
                <w:iCs/>
              </w:rPr>
              <w:t>,</w:t>
            </w:r>
            <w:r w:rsidRPr="009142CE">
              <w:t xml:space="preserve"> </w:t>
            </w:r>
            <w:r w:rsidRPr="009142CE">
              <w:rPr>
                <w:b/>
                <w:bCs/>
                <w:i/>
                <w:iCs/>
              </w:rPr>
              <w:t>ikke</w:t>
            </w:r>
            <w:r w:rsidRPr="009142CE">
              <w:t xml:space="preserve"> ophæves.</w:t>
            </w:r>
          </w:p>
        </w:tc>
      </w:tr>
    </w:tbl>
    <w:p w14:paraId="7C5916F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0D4257C" w14:textId="77777777" w:rsidR="00E734EF" w:rsidRPr="009142CE" w:rsidRDefault="00E734EF" w:rsidP="00E734EF">
      <w:r w:rsidRPr="009142CE">
        <w:rPr>
          <w:rStyle w:val="HideTWBExt"/>
          <w:noProof w:val="0"/>
          <w:color w:val="auto"/>
        </w:rPr>
        <w:t>&lt;/Amend&gt;</w:t>
      </w:r>
    </w:p>
    <w:p w14:paraId="3D04DD21"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719</w:t>
      </w:r>
      <w:r w:rsidRPr="009142CE">
        <w:rPr>
          <w:rStyle w:val="HideTWBExt"/>
          <w:noProof w:val="0"/>
          <w:color w:val="auto"/>
        </w:rPr>
        <w:t>&lt;/NumAm&gt;</w:t>
      </w:r>
    </w:p>
    <w:p w14:paraId="7EA4131A"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77DBDA9" w14:textId="77777777" w:rsidR="00E734EF" w:rsidRPr="009142CE" w:rsidRDefault="00E734EF" w:rsidP="00E734EF">
      <w:pPr>
        <w:pStyle w:val="NormalBold"/>
      </w:pPr>
      <w:r w:rsidRPr="009142CE">
        <w:rPr>
          <w:rStyle w:val="HideTWBExt"/>
          <w:noProof w:val="0"/>
          <w:color w:val="auto"/>
        </w:rPr>
        <w:t>&lt;/RepeatBlock-By&gt;</w:t>
      </w:r>
    </w:p>
    <w:p w14:paraId="2DE1E7E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E8AEF06" w14:textId="77777777" w:rsidR="00E734EF" w:rsidRPr="009142CE" w:rsidRDefault="00E734EF" w:rsidP="00E734EF">
      <w:pPr>
        <w:pStyle w:val="NormalBold"/>
      </w:pPr>
      <w:r w:rsidRPr="009142CE">
        <w:rPr>
          <w:rStyle w:val="HideTWBExt"/>
          <w:noProof w:val="0"/>
          <w:color w:val="auto"/>
        </w:rPr>
        <w:t>&lt;Article&gt;</w:t>
      </w:r>
      <w:r w:rsidRPr="009142CE">
        <w:t>Betragtning 77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709A485" w14:textId="77777777" w:rsidTr="007B6216">
        <w:trPr>
          <w:trHeight w:hRule="exact" w:val="240"/>
          <w:jc w:val="center"/>
        </w:trPr>
        <w:tc>
          <w:tcPr>
            <w:tcW w:w="9752" w:type="dxa"/>
            <w:gridSpan w:val="2"/>
          </w:tcPr>
          <w:p w14:paraId="43008C0D" w14:textId="77777777" w:rsidR="00E734EF" w:rsidRPr="009142CE" w:rsidRDefault="00E734EF" w:rsidP="007B6216"/>
        </w:tc>
      </w:tr>
      <w:tr w:rsidR="00E734EF" w:rsidRPr="009142CE" w14:paraId="01A51B78" w14:textId="77777777" w:rsidTr="007B6216">
        <w:trPr>
          <w:trHeight w:val="240"/>
          <w:jc w:val="center"/>
        </w:trPr>
        <w:tc>
          <w:tcPr>
            <w:tcW w:w="4876" w:type="dxa"/>
          </w:tcPr>
          <w:p w14:paraId="17F934F9" w14:textId="77777777" w:rsidR="00E734EF" w:rsidRPr="009142CE" w:rsidRDefault="00E734EF" w:rsidP="007B6216">
            <w:pPr>
              <w:pStyle w:val="AmColumnHeading"/>
            </w:pPr>
            <w:r w:rsidRPr="009142CE">
              <w:t>Kommissionens forslag</w:t>
            </w:r>
          </w:p>
        </w:tc>
        <w:tc>
          <w:tcPr>
            <w:tcW w:w="4876" w:type="dxa"/>
          </w:tcPr>
          <w:p w14:paraId="4E71DFD7" w14:textId="77777777" w:rsidR="00E734EF" w:rsidRPr="009142CE" w:rsidRDefault="00E734EF" w:rsidP="007B6216">
            <w:pPr>
              <w:pStyle w:val="AmColumnHeading"/>
            </w:pPr>
            <w:r w:rsidRPr="009142CE">
              <w:t>Ændringsforslag</w:t>
            </w:r>
          </w:p>
        </w:tc>
      </w:tr>
      <w:tr w:rsidR="00E734EF" w:rsidRPr="009142CE" w14:paraId="1129016F" w14:textId="77777777" w:rsidTr="007B6216">
        <w:trPr>
          <w:jc w:val="center"/>
        </w:trPr>
        <w:tc>
          <w:tcPr>
            <w:tcW w:w="4876" w:type="dxa"/>
          </w:tcPr>
          <w:p w14:paraId="361B6E56" w14:textId="77777777" w:rsidR="00E734EF" w:rsidRPr="009142CE" w:rsidRDefault="00E734EF" w:rsidP="007B6216">
            <w:pPr>
              <w:pStyle w:val="Normal6a"/>
            </w:pPr>
            <w:r w:rsidRPr="009142CE">
              <w:t>(77)</w:t>
            </w:r>
            <w:r w:rsidRPr="009142CE">
              <w:tab/>
              <w:t xml:space="preserve">Denne forordning overholder de grundlæggende rettigheder og </w:t>
            </w:r>
            <w:r w:rsidRPr="009142CE">
              <w:rPr>
                <w:b/>
                <w:bCs/>
                <w:i/>
                <w:iCs/>
              </w:rPr>
              <w:t>følger de</w:t>
            </w:r>
            <w:r w:rsidRPr="009142CE">
              <w:t xml:space="preserve"> principper, som</w:t>
            </w:r>
            <w:r w:rsidRPr="009142CE">
              <w:rPr>
                <w:b/>
                <w:bCs/>
                <w:i/>
                <w:iCs/>
              </w:rPr>
              <w:t xml:space="preserve"> anerkendes i bl.a. Den </w:t>
            </w:r>
            <w:r w:rsidRPr="009142CE">
              <w:t>Europæiske</w:t>
            </w:r>
            <w:r w:rsidRPr="009142CE">
              <w:rPr>
                <w:b/>
                <w:bCs/>
                <w:i/>
                <w:iCs/>
              </w:rPr>
              <w:t xml:space="preserve"> Unions charter om grundlæggende rettigheder</w:t>
            </w:r>
            <w:r w:rsidRPr="009142CE">
              <w:t>.</w:t>
            </w:r>
            <w:r w:rsidRPr="009142CE">
              <w:rPr>
                <w:b/>
                <w:i/>
              </w:rPr>
              <w:t xml:space="preserve"> </w:t>
            </w:r>
            <w:r w:rsidRPr="009142CE">
              <w:rPr>
                <w:b/>
                <w:bCs/>
                <w:i/>
                <w:iCs/>
              </w:rPr>
              <w:t>Denne forordning tilsigter navnlig, at den asylret, der er sikret ved chartrets artikel 18, og de rettigheder, der anerkendes i chartrets artikel 1, 4, 7, 24 og 47, overholdes fuldt ud.</w:t>
            </w:r>
            <w:r w:rsidRPr="009142CE">
              <w:t xml:space="preserve"> Denne forordning bør derfor anvendes i overensstemmelse hermed.</w:t>
            </w:r>
          </w:p>
        </w:tc>
        <w:tc>
          <w:tcPr>
            <w:tcW w:w="4876" w:type="dxa"/>
          </w:tcPr>
          <w:p w14:paraId="5564A55F" w14:textId="77777777" w:rsidR="00E734EF" w:rsidRPr="009142CE" w:rsidRDefault="00E734EF" w:rsidP="007B6216">
            <w:pPr>
              <w:pStyle w:val="Normal6a"/>
            </w:pPr>
            <w:r w:rsidRPr="009142CE">
              <w:t>(77)</w:t>
            </w:r>
            <w:r w:rsidRPr="009142CE">
              <w:tab/>
              <w:t>Denne forordning overholder de grundlæggende rettigheder og principper, som</w:t>
            </w:r>
            <w:r w:rsidRPr="009142CE">
              <w:rPr>
                <w:b/>
                <w:bCs/>
                <w:i/>
                <w:iCs/>
              </w:rPr>
              <w:t xml:space="preserve"> underbygger den </w:t>
            </w:r>
            <w:r w:rsidRPr="009142CE">
              <w:t xml:space="preserve">europæiske </w:t>
            </w:r>
            <w:r w:rsidRPr="009142CE">
              <w:rPr>
                <w:b/>
                <w:i/>
              </w:rPr>
              <w:t>måde at leve på</w:t>
            </w:r>
            <w:r w:rsidRPr="009142CE">
              <w:t>. Denne forordning bør derfor anvendes i overensstemmelse hermed.</w:t>
            </w:r>
          </w:p>
        </w:tc>
      </w:tr>
    </w:tbl>
    <w:p w14:paraId="6D28C39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FE4172D" w14:textId="77777777" w:rsidR="00E734EF" w:rsidRPr="009142CE" w:rsidRDefault="00E734EF" w:rsidP="00E734EF">
      <w:r w:rsidRPr="009142CE">
        <w:rPr>
          <w:rStyle w:val="HideTWBExt"/>
          <w:noProof w:val="0"/>
          <w:color w:val="auto"/>
        </w:rPr>
        <w:t>&lt;/Amend&gt;</w:t>
      </w:r>
    </w:p>
    <w:p w14:paraId="0735856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720</w:t>
      </w:r>
      <w:r w:rsidRPr="009142CE">
        <w:rPr>
          <w:rStyle w:val="HideTWBExt"/>
          <w:noProof w:val="0"/>
          <w:color w:val="auto"/>
        </w:rPr>
        <w:t>&lt;/NumAm&gt;</w:t>
      </w:r>
    </w:p>
    <w:p w14:paraId="2B4BFE23"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1D615B42" w14:textId="77777777" w:rsidR="00E734EF" w:rsidRPr="009142CE" w:rsidRDefault="00E734EF" w:rsidP="00E734EF">
      <w:pPr>
        <w:pStyle w:val="NormalBold"/>
      </w:pPr>
      <w:r w:rsidRPr="009142CE">
        <w:rPr>
          <w:rStyle w:val="HideTWBExt"/>
          <w:noProof w:val="0"/>
          <w:color w:val="auto"/>
        </w:rPr>
        <w:t>&lt;/RepeatBlock-By&gt;</w:t>
      </w:r>
    </w:p>
    <w:p w14:paraId="3AF6C4F3"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7EE6D2E" w14:textId="77777777" w:rsidR="00E734EF" w:rsidRPr="009142CE" w:rsidRDefault="00E734EF" w:rsidP="00E734EF">
      <w:pPr>
        <w:pStyle w:val="NormalBold"/>
      </w:pPr>
      <w:r w:rsidRPr="009142CE">
        <w:rPr>
          <w:rStyle w:val="HideTWBExt"/>
          <w:noProof w:val="0"/>
          <w:color w:val="auto"/>
        </w:rPr>
        <w:t>&lt;Article&gt;</w:t>
      </w:r>
      <w:r w:rsidRPr="009142CE">
        <w:t>Betragtning 77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EF89E65" w14:textId="77777777" w:rsidTr="007B6216">
        <w:trPr>
          <w:trHeight w:hRule="exact" w:val="240"/>
          <w:jc w:val="center"/>
        </w:trPr>
        <w:tc>
          <w:tcPr>
            <w:tcW w:w="9752" w:type="dxa"/>
            <w:gridSpan w:val="2"/>
          </w:tcPr>
          <w:p w14:paraId="00DF3B75" w14:textId="77777777" w:rsidR="00E734EF" w:rsidRPr="009142CE" w:rsidRDefault="00E734EF" w:rsidP="007B6216"/>
        </w:tc>
      </w:tr>
      <w:tr w:rsidR="00E734EF" w:rsidRPr="009142CE" w14:paraId="6F2244B2" w14:textId="77777777" w:rsidTr="007B6216">
        <w:trPr>
          <w:trHeight w:val="240"/>
          <w:jc w:val="center"/>
        </w:trPr>
        <w:tc>
          <w:tcPr>
            <w:tcW w:w="4876" w:type="dxa"/>
          </w:tcPr>
          <w:p w14:paraId="72E14695" w14:textId="77777777" w:rsidR="00E734EF" w:rsidRPr="009142CE" w:rsidRDefault="00E734EF" w:rsidP="007B6216">
            <w:pPr>
              <w:pStyle w:val="AmColumnHeading"/>
            </w:pPr>
            <w:r w:rsidRPr="009142CE">
              <w:t>Kommissionens forslag</w:t>
            </w:r>
          </w:p>
        </w:tc>
        <w:tc>
          <w:tcPr>
            <w:tcW w:w="4876" w:type="dxa"/>
          </w:tcPr>
          <w:p w14:paraId="475DA8D1" w14:textId="77777777" w:rsidR="00E734EF" w:rsidRPr="009142CE" w:rsidRDefault="00E734EF" w:rsidP="007B6216">
            <w:pPr>
              <w:pStyle w:val="AmColumnHeading"/>
            </w:pPr>
            <w:r w:rsidRPr="009142CE">
              <w:t>Ændringsforslag</w:t>
            </w:r>
          </w:p>
        </w:tc>
      </w:tr>
      <w:tr w:rsidR="00E734EF" w:rsidRPr="009142CE" w14:paraId="7E342C40" w14:textId="77777777" w:rsidTr="007B6216">
        <w:trPr>
          <w:jc w:val="center"/>
        </w:trPr>
        <w:tc>
          <w:tcPr>
            <w:tcW w:w="4876" w:type="dxa"/>
          </w:tcPr>
          <w:p w14:paraId="10B25AA7" w14:textId="77777777" w:rsidR="00E734EF" w:rsidRPr="009142CE" w:rsidRDefault="00E734EF" w:rsidP="007B6216">
            <w:pPr>
              <w:pStyle w:val="Normal6a"/>
            </w:pPr>
            <w:r w:rsidRPr="009142CE">
              <w:t>(77)</w:t>
            </w:r>
            <w:r w:rsidRPr="009142CE">
              <w:tab/>
              <w:t xml:space="preserve">Denne forordning overholder de grundlæggende rettigheder og </w:t>
            </w:r>
            <w:r w:rsidRPr="009142CE">
              <w:rPr>
                <w:b/>
                <w:bCs/>
                <w:i/>
                <w:iCs/>
              </w:rPr>
              <w:t>følger de</w:t>
            </w:r>
            <w:r w:rsidRPr="009142CE">
              <w:t xml:space="preserve"> principper, som </w:t>
            </w:r>
            <w:r w:rsidRPr="009142CE">
              <w:rPr>
                <w:b/>
                <w:bCs/>
                <w:i/>
                <w:iCs/>
              </w:rPr>
              <w:t xml:space="preserve">anerkendes </w:t>
            </w:r>
            <w:r w:rsidRPr="009142CE">
              <w:t>i</w:t>
            </w:r>
            <w:r w:rsidRPr="009142CE">
              <w:rPr>
                <w:b/>
                <w:bCs/>
                <w:i/>
                <w:iCs/>
              </w:rPr>
              <w:t xml:space="preserve"> bl.a.</w:t>
            </w:r>
            <w:r w:rsidRPr="009142CE">
              <w:t xml:space="preserve"> Den Europæiske Unions charter om grundlæggende rettigheder. Denne forordning tilsigter navnlig, at den asylret, der er sikret ved chartrets artikel 18,</w:t>
            </w:r>
            <w:r w:rsidRPr="009142CE">
              <w:rPr>
                <w:b/>
                <w:bCs/>
                <w:i/>
                <w:iCs/>
              </w:rPr>
              <w:t xml:space="preserve"> og de rettigheder, der anerkendes i chartrets artikel 1, 4, 7, 24 og 47,</w:t>
            </w:r>
            <w:r w:rsidRPr="009142CE">
              <w:t xml:space="preserve"> overholdes fuldt ud.</w:t>
            </w:r>
            <w:r w:rsidRPr="009142CE">
              <w:rPr>
                <w:b/>
                <w:i/>
              </w:rPr>
              <w:t xml:space="preserve"> </w:t>
            </w:r>
            <w:r w:rsidRPr="009142CE">
              <w:rPr>
                <w:b/>
                <w:bCs/>
                <w:i/>
                <w:iCs/>
              </w:rPr>
              <w:t>Denne forordning</w:t>
            </w:r>
            <w:r w:rsidRPr="009142CE">
              <w:t xml:space="preserve"> bør derfor </w:t>
            </w:r>
            <w:r w:rsidRPr="009142CE">
              <w:rPr>
                <w:b/>
                <w:bCs/>
                <w:i/>
                <w:iCs/>
              </w:rPr>
              <w:t>anvendes</w:t>
            </w:r>
            <w:r w:rsidRPr="009142CE">
              <w:t xml:space="preserve"> i overensstemmelse hermed.</w:t>
            </w:r>
          </w:p>
        </w:tc>
        <w:tc>
          <w:tcPr>
            <w:tcW w:w="4876" w:type="dxa"/>
          </w:tcPr>
          <w:p w14:paraId="254C610E" w14:textId="77777777" w:rsidR="00E734EF" w:rsidRPr="009142CE" w:rsidRDefault="00E734EF" w:rsidP="007B6216">
            <w:pPr>
              <w:pStyle w:val="Normal6a"/>
            </w:pPr>
            <w:r w:rsidRPr="009142CE">
              <w:t>(77)</w:t>
            </w:r>
            <w:r w:rsidRPr="009142CE">
              <w:tab/>
              <w:t xml:space="preserve">Denne forordning overholder de grundlæggende rettigheder og principper, som </w:t>
            </w:r>
            <w:r w:rsidRPr="009142CE">
              <w:rPr>
                <w:b/>
                <w:bCs/>
                <w:i/>
                <w:iCs/>
              </w:rPr>
              <w:t xml:space="preserve">sikres i EU-retten og folkeretten, herunder </w:t>
            </w:r>
            <w:r w:rsidRPr="009142CE">
              <w:t>i Den Europæiske Unions charter om grundlæggende rettigheder. Denne forordning tilsigter navnlig, at den asylret, der er sikret ved chartrets artikel 18,</w:t>
            </w:r>
            <w:r w:rsidRPr="009142CE">
              <w:rPr>
                <w:b/>
                <w:bCs/>
                <w:i/>
                <w:iCs/>
              </w:rPr>
              <w:t xml:space="preserve"> </w:t>
            </w:r>
            <w:r w:rsidRPr="009142CE">
              <w:t>overholdes fuldt ud</w:t>
            </w:r>
            <w:r w:rsidRPr="009142CE">
              <w:rPr>
                <w:b/>
                <w:i/>
              </w:rPr>
              <w:t xml:space="preserve">, med behørig hensyntagen til bestemmelserne i </w:t>
            </w:r>
            <w:r w:rsidRPr="009142CE">
              <w:rPr>
                <w:b/>
                <w:bCs/>
                <w:i/>
              </w:rPr>
              <w:t>Genèvekonventionen</w:t>
            </w:r>
            <w:r w:rsidRPr="009142CE">
              <w:rPr>
                <w:b/>
                <w:i/>
              </w:rPr>
              <w:t xml:space="preserve"> af 28. juli 1951 og protokollen af 31. januar 1967 om flygtninges status. Medlemsstaterne </w:t>
            </w:r>
            <w:r w:rsidRPr="009142CE">
              <w:t>bør derfor</w:t>
            </w:r>
            <w:r w:rsidRPr="009142CE">
              <w:rPr>
                <w:b/>
                <w:i/>
              </w:rPr>
              <w:t xml:space="preserve"> anvende </w:t>
            </w:r>
            <w:r w:rsidRPr="009142CE">
              <w:rPr>
                <w:b/>
                <w:bCs/>
                <w:i/>
                <w:iCs/>
              </w:rPr>
              <w:t>denne forordning</w:t>
            </w:r>
            <w:r w:rsidRPr="009142CE">
              <w:t xml:space="preserve"> i overensstemmelse hermed.</w:t>
            </w:r>
          </w:p>
        </w:tc>
      </w:tr>
    </w:tbl>
    <w:p w14:paraId="32928F1C"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B88E264" w14:textId="77777777" w:rsidR="00E734EF" w:rsidRPr="009142CE" w:rsidRDefault="00E734EF" w:rsidP="00E734EF">
      <w:r w:rsidRPr="009142CE">
        <w:rPr>
          <w:rStyle w:val="HideTWBExt"/>
          <w:noProof w:val="0"/>
          <w:color w:val="auto"/>
        </w:rPr>
        <w:t>&lt;/Amend&gt;</w:t>
      </w:r>
    </w:p>
    <w:p w14:paraId="4F21C8B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721</w:t>
      </w:r>
      <w:r w:rsidRPr="009142CE">
        <w:rPr>
          <w:rStyle w:val="HideTWBExt"/>
          <w:noProof w:val="0"/>
          <w:color w:val="auto"/>
        </w:rPr>
        <w:t>&lt;/NumAm&gt;</w:t>
      </w:r>
    </w:p>
    <w:p w14:paraId="5E1F1563"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6984542C" w14:textId="77777777" w:rsidR="00E734EF" w:rsidRPr="009142CE" w:rsidRDefault="00E734EF" w:rsidP="00E734EF">
      <w:pPr>
        <w:pStyle w:val="NormalBold"/>
      </w:pPr>
      <w:r w:rsidRPr="009142CE">
        <w:rPr>
          <w:rStyle w:val="HideTWBExt"/>
          <w:noProof w:val="0"/>
          <w:color w:val="auto"/>
        </w:rPr>
        <w:t>&lt;/RepeatBlock-By&gt;</w:t>
      </w:r>
    </w:p>
    <w:p w14:paraId="149E1AB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072B1B3" w14:textId="77777777" w:rsidR="00E734EF" w:rsidRPr="009142CE" w:rsidRDefault="00E734EF" w:rsidP="00E734EF">
      <w:pPr>
        <w:pStyle w:val="NormalBold"/>
      </w:pPr>
      <w:r w:rsidRPr="009142CE">
        <w:rPr>
          <w:rStyle w:val="HideTWBExt"/>
          <w:noProof w:val="0"/>
          <w:color w:val="auto"/>
        </w:rPr>
        <w:t>&lt;Article&gt;</w:t>
      </w:r>
      <w:r w:rsidRPr="009142CE">
        <w:t>Betragtning 77</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CE3047B" w14:textId="77777777" w:rsidTr="007B6216">
        <w:trPr>
          <w:trHeight w:hRule="exact" w:val="240"/>
          <w:jc w:val="center"/>
        </w:trPr>
        <w:tc>
          <w:tcPr>
            <w:tcW w:w="9752" w:type="dxa"/>
            <w:gridSpan w:val="2"/>
          </w:tcPr>
          <w:p w14:paraId="1B17D8C0" w14:textId="77777777" w:rsidR="00E734EF" w:rsidRPr="009142CE" w:rsidRDefault="00E734EF" w:rsidP="007B6216"/>
        </w:tc>
      </w:tr>
      <w:tr w:rsidR="00E734EF" w:rsidRPr="009142CE" w14:paraId="6D7EA5B6" w14:textId="77777777" w:rsidTr="007B6216">
        <w:trPr>
          <w:trHeight w:val="240"/>
          <w:jc w:val="center"/>
        </w:trPr>
        <w:tc>
          <w:tcPr>
            <w:tcW w:w="4876" w:type="dxa"/>
          </w:tcPr>
          <w:p w14:paraId="2C2FCE82" w14:textId="77777777" w:rsidR="00E734EF" w:rsidRPr="009142CE" w:rsidRDefault="00E734EF" w:rsidP="007B6216">
            <w:pPr>
              <w:pStyle w:val="AmColumnHeading"/>
            </w:pPr>
            <w:r w:rsidRPr="009142CE">
              <w:t>Kommissionens forslag</w:t>
            </w:r>
          </w:p>
        </w:tc>
        <w:tc>
          <w:tcPr>
            <w:tcW w:w="4876" w:type="dxa"/>
          </w:tcPr>
          <w:p w14:paraId="41121363" w14:textId="77777777" w:rsidR="00E734EF" w:rsidRPr="009142CE" w:rsidRDefault="00E734EF" w:rsidP="007B6216">
            <w:pPr>
              <w:pStyle w:val="AmColumnHeading"/>
            </w:pPr>
            <w:r w:rsidRPr="009142CE">
              <w:t>Ændringsforslag</w:t>
            </w:r>
          </w:p>
        </w:tc>
      </w:tr>
      <w:tr w:rsidR="00E734EF" w:rsidRPr="009142CE" w14:paraId="639655D8" w14:textId="77777777" w:rsidTr="007B6216">
        <w:trPr>
          <w:jc w:val="center"/>
        </w:trPr>
        <w:tc>
          <w:tcPr>
            <w:tcW w:w="4876" w:type="dxa"/>
          </w:tcPr>
          <w:p w14:paraId="2EA834C6" w14:textId="77777777" w:rsidR="00E734EF" w:rsidRPr="009142CE" w:rsidRDefault="00E734EF" w:rsidP="007B6216">
            <w:pPr>
              <w:pStyle w:val="Normal6a"/>
            </w:pPr>
            <w:r w:rsidRPr="009142CE">
              <w:t>(77)</w:t>
            </w:r>
            <w:r w:rsidRPr="009142CE">
              <w:tab/>
              <w:t xml:space="preserve">Denne forordning overholder de grundlæggende rettigheder og følger de principper, som anerkendes i bl.a. Den Europæiske Unions charter om grundlæggende rettigheder. Denne forordning tilsigter navnlig, at </w:t>
            </w:r>
            <w:r w:rsidRPr="009142CE">
              <w:rPr>
                <w:b/>
                <w:bCs/>
                <w:i/>
                <w:iCs/>
              </w:rPr>
              <w:t>den asylret, der er sikret ved chartrets artikel 18,</w:t>
            </w:r>
            <w:r w:rsidRPr="009142CE">
              <w:t xml:space="preserve"> og </w:t>
            </w:r>
            <w:r w:rsidRPr="009142CE">
              <w:rPr>
                <w:b/>
                <w:bCs/>
                <w:i/>
                <w:iCs/>
              </w:rPr>
              <w:t xml:space="preserve">de rettigheder, der anerkendes i chartrets artikel 1, 4, 7, 24 og 47, </w:t>
            </w:r>
            <w:r w:rsidRPr="009142CE">
              <w:t>overholdes fuldt ud.</w:t>
            </w:r>
            <w:r w:rsidRPr="009142CE">
              <w:rPr>
                <w:b/>
                <w:i/>
              </w:rPr>
              <w:t xml:space="preserve"> </w:t>
            </w:r>
            <w:r w:rsidRPr="009142CE">
              <w:rPr>
                <w:b/>
                <w:bCs/>
                <w:i/>
                <w:iCs/>
              </w:rPr>
              <w:t>Denne forordning bør derfor anvendes i overensstemmelse hermed.</w:t>
            </w:r>
          </w:p>
        </w:tc>
        <w:tc>
          <w:tcPr>
            <w:tcW w:w="4876" w:type="dxa"/>
          </w:tcPr>
          <w:p w14:paraId="05FD5AF0" w14:textId="77777777" w:rsidR="00E734EF" w:rsidRPr="009142CE" w:rsidRDefault="00E734EF" w:rsidP="007B6216">
            <w:pPr>
              <w:pStyle w:val="Normal6a"/>
            </w:pPr>
            <w:r w:rsidRPr="009142CE">
              <w:t>(77)</w:t>
            </w:r>
            <w:r w:rsidRPr="009142CE">
              <w:tab/>
              <w:t xml:space="preserve">Denne forordning overholder de grundlæggende rettigheder og følger de principper, som anerkendes i bl.a. Den Europæiske Unions charter om grundlæggende rettigheder. Denne forordning tilsigter navnlig, at </w:t>
            </w:r>
            <w:r w:rsidRPr="009142CE">
              <w:rPr>
                <w:b/>
                <w:i/>
              </w:rPr>
              <w:t xml:space="preserve">retten til selvbestemmelse for medlemsstaternes borgere </w:t>
            </w:r>
            <w:r w:rsidRPr="009142CE">
              <w:t xml:space="preserve">og </w:t>
            </w:r>
            <w:r w:rsidRPr="009142CE">
              <w:rPr>
                <w:b/>
                <w:i/>
              </w:rPr>
              <w:t>borgernes ret til sikre og beskyttede omgivelser og bevarelse af deres kultur og måde at leve på,</w:t>
            </w:r>
            <w:r w:rsidRPr="009142CE">
              <w:t xml:space="preserve"> overholdes fuldt ud.</w:t>
            </w:r>
          </w:p>
        </w:tc>
      </w:tr>
    </w:tbl>
    <w:p w14:paraId="19682333"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B1B2C4D" w14:textId="77777777" w:rsidR="00E734EF" w:rsidRPr="009142CE" w:rsidRDefault="00E734EF" w:rsidP="00E734EF">
      <w:r w:rsidRPr="009142CE">
        <w:rPr>
          <w:rStyle w:val="HideTWBExt"/>
          <w:noProof w:val="0"/>
          <w:color w:val="auto"/>
        </w:rPr>
        <w:t>&lt;/Amend&gt;</w:t>
      </w:r>
    </w:p>
    <w:p w14:paraId="41DA706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722</w:t>
      </w:r>
      <w:r w:rsidRPr="009142CE">
        <w:rPr>
          <w:rStyle w:val="HideTWBExt"/>
          <w:noProof w:val="0"/>
          <w:color w:val="auto"/>
        </w:rPr>
        <w:t>&lt;/NumAm&gt;</w:t>
      </w:r>
    </w:p>
    <w:p w14:paraId="7417C595" w14:textId="77777777" w:rsidR="00E734EF" w:rsidRPr="009142CE" w:rsidRDefault="00E734EF" w:rsidP="00E734EF">
      <w:pPr>
        <w:pStyle w:val="NormalBold"/>
      </w:pPr>
      <w:r w:rsidRPr="009142CE">
        <w:rPr>
          <w:rStyle w:val="HideTWBExt"/>
          <w:noProof w:val="0"/>
          <w:color w:val="auto"/>
        </w:rPr>
        <w:t>&lt;RepeatBlock-By&gt;&lt;Members&gt;</w:t>
      </w:r>
      <w:r w:rsidRPr="009142CE">
        <w:t>Nicolaus Fest, Jaak Madison, Bernhard Zimniok, Gunnar Beck, Tom Vandendriessche, Peter Kofod, Roman Haider, Georg Mayer, Harald Vilimsky, Laura Huhtasaari, Philippe Olivier</w:t>
      </w:r>
      <w:r w:rsidRPr="009142CE">
        <w:rPr>
          <w:rStyle w:val="HideTWBExt"/>
          <w:noProof w:val="0"/>
          <w:color w:val="auto"/>
        </w:rPr>
        <w:t>&lt;/Members&gt;</w:t>
      </w:r>
    </w:p>
    <w:p w14:paraId="4F03E9FA" w14:textId="77777777" w:rsidR="00E734EF" w:rsidRPr="009142CE" w:rsidRDefault="00E734EF" w:rsidP="00E734EF">
      <w:pPr>
        <w:pStyle w:val="NormalBold"/>
      </w:pPr>
      <w:r w:rsidRPr="009142CE">
        <w:rPr>
          <w:rStyle w:val="HideTWBExt"/>
          <w:noProof w:val="0"/>
          <w:color w:val="auto"/>
        </w:rPr>
        <w:t>&lt;/RepeatBlock-By&gt;</w:t>
      </w:r>
    </w:p>
    <w:p w14:paraId="6433F79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38AEE2B4"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F28352D" w14:textId="77777777" w:rsidTr="007B6216">
        <w:trPr>
          <w:trHeight w:hRule="exact" w:val="240"/>
          <w:jc w:val="center"/>
        </w:trPr>
        <w:tc>
          <w:tcPr>
            <w:tcW w:w="9752" w:type="dxa"/>
            <w:gridSpan w:val="2"/>
          </w:tcPr>
          <w:p w14:paraId="283BF4B9" w14:textId="77777777" w:rsidR="00E734EF" w:rsidRPr="009142CE" w:rsidRDefault="00E734EF" w:rsidP="007B6216"/>
        </w:tc>
      </w:tr>
      <w:tr w:rsidR="00E734EF" w:rsidRPr="009142CE" w14:paraId="7967D9C3" w14:textId="77777777" w:rsidTr="007B6216">
        <w:trPr>
          <w:trHeight w:val="240"/>
          <w:jc w:val="center"/>
        </w:trPr>
        <w:tc>
          <w:tcPr>
            <w:tcW w:w="4876" w:type="dxa"/>
          </w:tcPr>
          <w:p w14:paraId="648CBC43" w14:textId="77777777" w:rsidR="00E734EF" w:rsidRPr="009142CE" w:rsidRDefault="00E734EF" w:rsidP="007B6216">
            <w:pPr>
              <w:pStyle w:val="AmColumnHeading"/>
            </w:pPr>
            <w:r w:rsidRPr="009142CE">
              <w:t>Kommissionens forslag</w:t>
            </w:r>
          </w:p>
        </w:tc>
        <w:tc>
          <w:tcPr>
            <w:tcW w:w="4876" w:type="dxa"/>
          </w:tcPr>
          <w:p w14:paraId="061F4A08" w14:textId="77777777" w:rsidR="00E734EF" w:rsidRPr="009142CE" w:rsidRDefault="00E734EF" w:rsidP="007B6216">
            <w:pPr>
              <w:pStyle w:val="AmColumnHeading"/>
            </w:pPr>
            <w:r w:rsidRPr="009142CE">
              <w:t>Ændringsforslag</w:t>
            </w:r>
          </w:p>
        </w:tc>
      </w:tr>
      <w:tr w:rsidR="00E734EF" w:rsidRPr="009142CE" w14:paraId="07B5244D" w14:textId="77777777" w:rsidTr="007B6216">
        <w:trPr>
          <w:jc w:val="center"/>
        </w:trPr>
        <w:tc>
          <w:tcPr>
            <w:tcW w:w="4876" w:type="dxa"/>
          </w:tcPr>
          <w:p w14:paraId="201A0B46" w14:textId="77777777" w:rsidR="00E734EF" w:rsidRPr="009142CE" w:rsidRDefault="00E734EF" w:rsidP="007B6216">
            <w:pPr>
              <w:pStyle w:val="Normal6a"/>
            </w:pPr>
            <w:r w:rsidRPr="009142CE">
              <w:rPr>
                <w:b/>
                <w:i/>
              </w:rPr>
              <w:t>(78)</w:t>
            </w:r>
            <w:r w:rsidRPr="009142CE">
              <w:tab/>
            </w:r>
            <w:r w:rsidRPr="009142CE">
              <w:rPr>
                <w:b/>
                <w:i/>
              </w:rPr>
              <w:t>Målet for denne forordning, nemlig fastsættelsen af kriterier og procedurer til afgørelse af, hvilken medlemsstat der er ansvarlig for behandlingen af en ansøgning om international beskyttelse, der indgives af en tredjelandsstatsborger eller en statsløs person i en af medlemsstaterne, og oprettelsen af en solidaritetsmekanisme til støtte for medlemsstaterne, når de skal klare en situation med migrationspres,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c>
          <w:tcPr>
            <w:tcW w:w="4876" w:type="dxa"/>
          </w:tcPr>
          <w:p w14:paraId="222F329B" w14:textId="77777777" w:rsidR="00E734EF" w:rsidRPr="009142CE" w:rsidRDefault="00E734EF" w:rsidP="007B6216">
            <w:pPr>
              <w:pStyle w:val="Normal6a"/>
            </w:pPr>
            <w:r w:rsidRPr="009142CE">
              <w:rPr>
                <w:b/>
                <w:i/>
              </w:rPr>
              <w:t>udgår</w:t>
            </w:r>
          </w:p>
        </w:tc>
      </w:tr>
    </w:tbl>
    <w:p w14:paraId="4B3E5618"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179B26F" w14:textId="77777777" w:rsidR="00E734EF" w:rsidRPr="009142CE" w:rsidRDefault="00E734EF" w:rsidP="00E734EF">
      <w:r w:rsidRPr="009142CE">
        <w:rPr>
          <w:rStyle w:val="HideTWBExt"/>
          <w:noProof w:val="0"/>
          <w:color w:val="auto"/>
        </w:rPr>
        <w:t>&lt;/Amend&gt;</w:t>
      </w:r>
    </w:p>
    <w:p w14:paraId="342BF736"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723</w:t>
      </w:r>
      <w:r w:rsidRPr="009142CE">
        <w:rPr>
          <w:rStyle w:val="HideTWBExt"/>
          <w:noProof w:val="0"/>
          <w:color w:val="auto"/>
        </w:rPr>
        <w:t>&lt;/NumAm&gt;</w:t>
      </w:r>
    </w:p>
    <w:p w14:paraId="15B79276"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3E7A630D" w14:textId="77777777" w:rsidR="00E734EF" w:rsidRPr="009142CE" w:rsidRDefault="00E734EF" w:rsidP="00E734EF">
      <w:pPr>
        <w:pStyle w:val="NormalBold"/>
      </w:pPr>
      <w:r w:rsidRPr="009142CE">
        <w:rPr>
          <w:rStyle w:val="HideTWBExt"/>
          <w:noProof w:val="0"/>
          <w:color w:val="auto"/>
        </w:rPr>
        <w:t>&lt;/RepeatBlock-By&gt;</w:t>
      </w:r>
    </w:p>
    <w:p w14:paraId="7836CDAD"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97D4B86"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24F8B8A9" w14:textId="77777777" w:rsidTr="007B6216">
        <w:trPr>
          <w:trHeight w:hRule="exact" w:val="240"/>
          <w:jc w:val="center"/>
        </w:trPr>
        <w:tc>
          <w:tcPr>
            <w:tcW w:w="9752" w:type="dxa"/>
            <w:gridSpan w:val="2"/>
          </w:tcPr>
          <w:p w14:paraId="06C74041" w14:textId="77777777" w:rsidR="00E734EF" w:rsidRPr="009142CE" w:rsidRDefault="00E734EF" w:rsidP="007B6216"/>
        </w:tc>
      </w:tr>
      <w:tr w:rsidR="00E734EF" w:rsidRPr="009142CE" w14:paraId="30734DAE" w14:textId="77777777" w:rsidTr="007B6216">
        <w:trPr>
          <w:trHeight w:val="240"/>
          <w:jc w:val="center"/>
        </w:trPr>
        <w:tc>
          <w:tcPr>
            <w:tcW w:w="4876" w:type="dxa"/>
          </w:tcPr>
          <w:p w14:paraId="74D0E3F6" w14:textId="77777777" w:rsidR="00E734EF" w:rsidRPr="009142CE" w:rsidRDefault="00E734EF" w:rsidP="007B6216">
            <w:pPr>
              <w:pStyle w:val="AmColumnHeading"/>
            </w:pPr>
            <w:r w:rsidRPr="009142CE">
              <w:t>Kommissionens forslag</w:t>
            </w:r>
          </w:p>
        </w:tc>
        <w:tc>
          <w:tcPr>
            <w:tcW w:w="4876" w:type="dxa"/>
          </w:tcPr>
          <w:p w14:paraId="0CC659E5" w14:textId="77777777" w:rsidR="00E734EF" w:rsidRPr="009142CE" w:rsidRDefault="00E734EF" w:rsidP="007B6216">
            <w:pPr>
              <w:pStyle w:val="AmColumnHeading"/>
            </w:pPr>
            <w:r w:rsidRPr="009142CE">
              <w:t>Ændringsforslag</w:t>
            </w:r>
          </w:p>
        </w:tc>
      </w:tr>
      <w:tr w:rsidR="00E734EF" w:rsidRPr="009142CE" w14:paraId="42BA737F" w14:textId="77777777" w:rsidTr="007B6216">
        <w:trPr>
          <w:jc w:val="center"/>
        </w:trPr>
        <w:tc>
          <w:tcPr>
            <w:tcW w:w="4876" w:type="dxa"/>
          </w:tcPr>
          <w:p w14:paraId="5277DB7C" w14:textId="77777777" w:rsidR="00E734EF" w:rsidRPr="009142CE" w:rsidRDefault="00E734EF" w:rsidP="007B6216">
            <w:pPr>
              <w:pStyle w:val="Normal6a"/>
            </w:pPr>
            <w:r w:rsidRPr="009142CE">
              <w:rPr>
                <w:b/>
                <w:i/>
              </w:rPr>
              <w:t>(78)</w:t>
            </w:r>
            <w:r w:rsidRPr="009142CE">
              <w:tab/>
            </w:r>
            <w:r w:rsidRPr="009142CE">
              <w:rPr>
                <w:b/>
                <w:i/>
              </w:rPr>
              <w:t>Målet for denne forordning, nemlig fastsættelsen af kriterier og procedurer til afgørelse af, hvilken medlemsstat der er ansvarlig for behandlingen af en ansøgning om international beskyttelse, der indgives af en tredjelandsstatsborger eller en statsløs person i en af medlemsstaterne, og oprettelsen af en solidaritetsmekanisme til støtte for medlemsstaterne, når de skal klare en situation med migrationspres,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c>
          <w:tcPr>
            <w:tcW w:w="4876" w:type="dxa"/>
          </w:tcPr>
          <w:p w14:paraId="5B2C04A1" w14:textId="77777777" w:rsidR="00E734EF" w:rsidRPr="009142CE" w:rsidRDefault="00E734EF" w:rsidP="007B6216">
            <w:pPr>
              <w:pStyle w:val="Normal6a"/>
            </w:pPr>
            <w:r w:rsidRPr="009142CE">
              <w:rPr>
                <w:b/>
                <w:i/>
              </w:rPr>
              <w:t>udgår</w:t>
            </w:r>
          </w:p>
        </w:tc>
      </w:tr>
    </w:tbl>
    <w:p w14:paraId="05EDB545"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0B4FBB49" w14:textId="77777777" w:rsidR="00E734EF" w:rsidRPr="009142CE" w:rsidRDefault="00E734EF" w:rsidP="00E734EF">
      <w:r w:rsidRPr="009142CE">
        <w:rPr>
          <w:rStyle w:val="HideTWBExt"/>
          <w:noProof w:val="0"/>
          <w:color w:val="auto"/>
        </w:rPr>
        <w:t>&lt;/Amend&gt;</w:t>
      </w:r>
    </w:p>
    <w:p w14:paraId="5ACE182E"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724</w:t>
      </w:r>
      <w:r w:rsidRPr="009142CE">
        <w:rPr>
          <w:rStyle w:val="HideTWBExt"/>
          <w:noProof w:val="0"/>
          <w:color w:val="auto"/>
        </w:rPr>
        <w:t>&lt;/NumAm&gt;</w:t>
      </w:r>
    </w:p>
    <w:p w14:paraId="2F827188" w14:textId="77777777" w:rsidR="00E734EF" w:rsidRPr="009142CE" w:rsidRDefault="00E734EF" w:rsidP="00E734EF">
      <w:pPr>
        <w:pStyle w:val="NormalBold"/>
      </w:pPr>
      <w:r w:rsidRPr="009142CE">
        <w:rPr>
          <w:rStyle w:val="HideTWBExt"/>
          <w:noProof w:val="0"/>
          <w:color w:val="auto"/>
        </w:rPr>
        <w:t>&lt;RepeatBlock-By&gt;&lt;Members&gt;</w:t>
      </w:r>
      <w:r w:rsidRPr="009142CE">
        <w:t>Balázs Hidvéghi, Loránt Vincze</w:t>
      </w:r>
      <w:r w:rsidRPr="009142CE">
        <w:rPr>
          <w:rStyle w:val="HideTWBExt"/>
          <w:noProof w:val="0"/>
          <w:color w:val="auto"/>
        </w:rPr>
        <w:t>&lt;/Members&gt;</w:t>
      </w:r>
    </w:p>
    <w:p w14:paraId="3A4A398F" w14:textId="77777777" w:rsidR="00E734EF" w:rsidRPr="009142CE" w:rsidRDefault="00E734EF" w:rsidP="00E734EF">
      <w:pPr>
        <w:pStyle w:val="NormalBold"/>
      </w:pPr>
      <w:r w:rsidRPr="009142CE">
        <w:rPr>
          <w:rStyle w:val="HideTWBExt"/>
          <w:noProof w:val="0"/>
          <w:color w:val="auto"/>
        </w:rPr>
        <w:t>&lt;/RepeatBlock-By&gt;</w:t>
      </w:r>
    </w:p>
    <w:p w14:paraId="4C8F03E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595B6C5"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1645BED0" w14:textId="77777777" w:rsidTr="007B6216">
        <w:trPr>
          <w:trHeight w:hRule="exact" w:val="240"/>
          <w:jc w:val="center"/>
        </w:trPr>
        <w:tc>
          <w:tcPr>
            <w:tcW w:w="9752" w:type="dxa"/>
            <w:gridSpan w:val="2"/>
          </w:tcPr>
          <w:p w14:paraId="7B917516" w14:textId="77777777" w:rsidR="00E734EF" w:rsidRPr="009142CE" w:rsidRDefault="00E734EF" w:rsidP="007B6216"/>
        </w:tc>
      </w:tr>
      <w:tr w:rsidR="00E734EF" w:rsidRPr="009142CE" w14:paraId="3B199089" w14:textId="77777777" w:rsidTr="007B6216">
        <w:trPr>
          <w:trHeight w:val="240"/>
          <w:jc w:val="center"/>
        </w:trPr>
        <w:tc>
          <w:tcPr>
            <w:tcW w:w="4876" w:type="dxa"/>
          </w:tcPr>
          <w:p w14:paraId="0CB5E1BF" w14:textId="77777777" w:rsidR="00E734EF" w:rsidRPr="009142CE" w:rsidRDefault="00E734EF" w:rsidP="007B6216">
            <w:pPr>
              <w:pStyle w:val="AmColumnHeading"/>
            </w:pPr>
            <w:r w:rsidRPr="009142CE">
              <w:t>Kommissionens forslag</w:t>
            </w:r>
          </w:p>
        </w:tc>
        <w:tc>
          <w:tcPr>
            <w:tcW w:w="4876" w:type="dxa"/>
          </w:tcPr>
          <w:p w14:paraId="38A207FF" w14:textId="77777777" w:rsidR="00E734EF" w:rsidRPr="009142CE" w:rsidRDefault="00E734EF" w:rsidP="007B6216">
            <w:pPr>
              <w:pStyle w:val="AmColumnHeading"/>
            </w:pPr>
            <w:r w:rsidRPr="009142CE">
              <w:t>Ændringsforslag</w:t>
            </w:r>
          </w:p>
        </w:tc>
      </w:tr>
      <w:tr w:rsidR="00E734EF" w:rsidRPr="009142CE" w14:paraId="7B2CD760" w14:textId="77777777" w:rsidTr="007B6216">
        <w:trPr>
          <w:jc w:val="center"/>
        </w:trPr>
        <w:tc>
          <w:tcPr>
            <w:tcW w:w="4876" w:type="dxa"/>
          </w:tcPr>
          <w:p w14:paraId="5ECABBDF" w14:textId="77777777"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indgives af en tredjelandsstatsborger eller en statsløs person i en af medlemsstaterne, og oprettelsen af en solidaritetsmekanisme til støtte for medlemsstaterne, når de skal klare en situation med migrationspres,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w:t>
            </w:r>
            <w:r w:rsidRPr="009142CE">
              <w:rPr>
                <w:b/>
                <w:bCs/>
                <w:i/>
                <w:iCs/>
              </w:rPr>
              <w:t>går</w:t>
            </w:r>
            <w:r w:rsidRPr="009142CE">
              <w:t xml:space="preserve"> denne forordning ikke videre, end hvad der er nødvendigt for at opfylde dette mål.</w:t>
            </w:r>
          </w:p>
        </w:tc>
        <w:tc>
          <w:tcPr>
            <w:tcW w:w="4876" w:type="dxa"/>
          </w:tcPr>
          <w:p w14:paraId="22964DA1" w14:textId="5A255B78"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indgives af en tredjelandsstatsborger eller en statsløs person i en af medlemsstaterne, og oprettelsen af en solidaritetsmekanisme til støtte for medlemsstaterne, når de skal klare en situation med migrationspres,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w:t>
            </w:r>
            <w:r w:rsidRPr="009142CE">
              <w:rPr>
                <w:b/>
                <w:i/>
              </w:rPr>
              <w:t>I den forbindelse skal Union respektere medlemsstaternes nationale kompetencer.</w:t>
            </w:r>
            <w:r w:rsidRPr="009142CE">
              <w:t xml:space="preserve"> I overensstemmelse med proportionalitetsprincippet, jf. nævnte artikel, </w:t>
            </w:r>
            <w:r w:rsidRPr="009142CE">
              <w:rPr>
                <w:b/>
                <w:bCs/>
                <w:i/>
                <w:iCs/>
              </w:rPr>
              <w:t>må</w:t>
            </w:r>
            <w:r w:rsidRPr="009142CE">
              <w:t xml:space="preserve"> denne forordning ikke </w:t>
            </w:r>
            <w:r w:rsidRPr="009142CE">
              <w:rPr>
                <w:b/>
                <w:bCs/>
                <w:i/>
                <w:iCs/>
              </w:rPr>
              <w:t xml:space="preserve">gå </w:t>
            </w:r>
            <w:r w:rsidRPr="009142CE">
              <w:t>videre, end hvad der er nødvendigt for at nå disse mål</w:t>
            </w:r>
            <w:r w:rsidR="00987AAA" w:rsidRPr="009142CE">
              <w:t>,</w:t>
            </w:r>
          </w:p>
        </w:tc>
      </w:tr>
    </w:tbl>
    <w:p w14:paraId="024F7F6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ED854AF" w14:textId="77777777" w:rsidR="00E734EF" w:rsidRPr="009142CE" w:rsidRDefault="00E734EF" w:rsidP="00E734EF">
      <w:r w:rsidRPr="009142CE">
        <w:rPr>
          <w:rStyle w:val="HideTWBExt"/>
          <w:noProof w:val="0"/>
          <w:color w:val="auto"/>
        </w:rPr>
        <w:t>&lt;/Amend&gt;</w:t>
      </w:r>
    </w:p>
    <w:p w14:paraId="3D85B4C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725</w:t>
      </w:r>
      <w:r w:rsidRPr="009142CE">
        <w:rPr>
          <w:rStyle w:val="HideTWBExt"/>
          <w:noProof w:val="0"/>
          <w:color w:val="auto"/>
        </w:rPr>
        <w:t>&lt;/NumAm&gt;</w:t>
      </w:r>
    </w:p>
    <w:p w14:paraId="4D75A384" w14:textId="77777777" w:rsidR="00E734EF" w:rsidRPr="009142CE" w:rsidRDefault="00E734EF" w:rsidP="00E734EF">
      <w:pPr>
        <w:pStyle w:val="NormalBold"/>
      </w:pPr>
      <w:r w:rsidRPr="009142CE">
        <w:rPr>
          <w:rStyle w:val="HideTWBExt"/>
          <w:noProof w:val="0"/>
          <w:color w:val="auto"/>
        </w:rPr>
        <w:t>&lt;RepeatBlock-By&gt;&lt;Members&gt;</w:t>
      </w:r>
      <w:r w:rsidRPr="009142CE">
        <w:t>Cornelia Ernst, Konstantinos Arvanitis, Sira Rego, Pernando Barrena Arza, Malin Björk, Miguel Urbán Crespo, Anne-Sophie Pelletier</w:t>
      </w:r>
      <w:r w:rsidRPr="009142CE">
        <w:rPr>
          <w:rStyle w:val="HideTWBExt"/>
          <w:noProof w:val="0"/>
          <w:color w:val="auto"/>
        </w:rPr>
        <w:t>&lt;/Members&gt;</w:t>
      </w:r>
    </w:p>
    <w:p w14:paraId="350EDBA4" w14:textId="77777777" w:rsidR="00E734EF" w:rsidRPr="009142CE" w:rsidRDefault="00E734EF" w:rsidP="00E734EF">
      <w:pPr>
        <w:pStyle w:val="NormalBold"/>
      </w:pPr>
      <w:r w:rsidRPr="009142CE">
        <w:rPr>
          <w:rStyle w:val="HideTWBExt"/>
          <w:noProof w:val="0"/>
          <w:color w:val="auto"/>
        </w:rPr>
        <w:t>&lt;/RepeatBlock-By&gt;</w:t>
      </w:r>
    </w:p>
    <w:p w14:paraId="160CF08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09735B1C"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D6CF173" w14:textId="77777777" w:rsidTr="007B6216">
        <w:trPr>
          <w:trHeight w:hRule="exact" w:val="240"/>
          <w:jc w:val="center"/>
        </w:trPr>
        <w:tc>
          <w:tcPr>
            <w:tcW w:w="9752" w:type="dxa"/>
            <w:gridSpan w:val="2"/>
          </w:tcPr>
          <w:p w14:paraId="297AF746" w14:textId="77777777" w:rsidR="00E734EF" w:rsidRPr="009142CE" w:rsidRDefault="00E734EF" w:rsidP="007B6216"/>
        </w:tc>
      </w:tr>
      <w:tr w:rsidR="00E734EF" w:rsidRPr="009142CE" w14:paraId="55E24623" w14:textId="77777777" w:rsidTr="007B6216">
        <w:trPr>
          <w:trHeight w:val="240"/>
          <w:jc w:val="center"/>
        </w:trPr>
        <w:tc>
          <w:tcPr>
            <w:tcW w:w="4876" w:type="dxa"/>
          </w:tcPr>
          <w:p w14:paraId="0777AB63" w14:textId="77777777" w:rsidR="00E734EF" w:rsidRPr="009142CE" w:rsidRDefault="00E734EF" w:rsidP="007B6216">
            <w:pPr>
              <w:pStyle w:val="AmColumnHeading"/>
            </w:pPr>
            <w:r w:rsidRPr="009142CE">
              <w:t>Kommissionens forslag</w:t>
            </w:r>
          </w:p>
        </w:tc>
        <w:tc>
          <w:tcPr>
            <w:tcW w:w="4876" w:type="dxa"/>
          </w:tcPr>
          <w:p w14:paraId="14F6A9F1" w14:textId="77777777" w:rsidR="00E734EF" w:rsidRPr="009142CE" w:rsidRDefault="00E734EF" w:rsidP="007B6216">
            <w:pPr>
              <w:pStyle w:val="AmColumnHeading"/>
            </w:pPr>
            <w:r w:rsidRPr="009142CE">
              <w:t>Ændringsforslag</w:t>
            </w:r>
          </w:p>
        </w:tc>
      </w:tr>
      <w:tr w:rsidR="00E734EF" w:rsidRPr="009142CE" w14:paraId="5EAA1D55" w14:textId="77777777" w:rsidTr="007B6216">
        <w:trPr>
          <w:jc w:val="center"/>
        </w:trPr>
        <w:tc>
          <w:tcPr>
            <w:tcW w:w="4876" w:type="dxa"/>
          </w:tcPr>
          <w:p w14:paraId="64A98068" w14:textId="77777777"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w:t>
            </w:r>
            <w:r w:rsidRPr="009142CE">
              <w:rPr>
                <w:b/>
                <w:bCs/>
                <w:i/>
                <w:iCs/>
              </w:rPr>
              <w:t>indgives</w:t>
            </w:r>
            <w:r w:rsidRPr="009142CE">
              <w:t xml:space="preserve"> af en tredjelandsstatsborger eller en statsløs person i en af medlemsstaterne, og oprettelsen af en solidaritetsmekanisme </w:t>
            </w:r>
            <w:r w:rsidRPr="009142CE">
              <w:rPr>
                <w:b/>
                <w:bCs/>
                <w:i/>
                <w:iCs/>
              </w:rPr>
              <w:t>til støtte for medlemsstaterne, når de skal klare en situation med migrationspres,</w:t>
            </w:r>
            <w:r w:rsidRPr="009142CE">
              <w:t xml:space="preserve">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c>
          <w:tcPr>
            <w:tcW w:w="4876" w:type="dxa"/>
          </w:tcPr>
          <w:p w14:paraId="55B011DD" w14:textId="77777777"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w:t>
            </w:r>
            <w:r w:rsidRPr="009142CE">
              <w:rPr>
                <w:b/>
                <w:bCs/>
                <w:i/>
                <w:iCs/>
              </w:rPr>
              <w:t>registreres</w:t>
            </w:r>
            <w:r w:rsidRPr="009142CE">
              <w:t xml:space="preserve"> af en tredjelandsstatsborger eller en statsløs person i en af medlemsstaterne, og oprettelsen af en solidaritetsmekanisme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r>
    </w:tbl>
    <w:p w14:paraId="3F341BBF"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4D194E5F" w14:textId="77777777" w:rsidR="00E734EF" w:rsidRPr="009142CE" w:rsidRDefault="00E734EF" w:rsidP="00E734EF">
      <w:r w:rsidRPr="009142CE">
        <w:rPr>
          <w:rStyle w:val="HideTWBExt"/>
          <w:noProof w:val="0"/>
          <w:color w:val="auto"/>
        </w:rPr>
        <w:t>&lt;/Amend&gt;</w:t>
      </w:r>
    </w:p>
    <w:p w14:paraId="07DD5B1F"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726</w:t>
      </w:r>
      <w:r w:rsidRPr="009142CE">
        <w:rPr>
          <w:rStyle w:val="HideTWBExt"/>
          <w:noProof w:val="0"/>
          <w:color w:val="auto"/>
        </w:rPr>
        <w:t>&lt;/NumAm&gt;</w:t>
      </w:r>
    </w:p>
    <w:p w14:paraId="51FD6111"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0081BAD9" w14:textId="77777777" w:rsidR="00E734EF" w:rsidRPr="009142CE" w:rsidRDefault="00E734EF" w:rsidP="00E734EF">
      <w:pPr>
        <w:pStyle w:val="NormalBold"/>
      </w:pPr>
      <w:r w:rsidRPr="009142CE">
        <w:rPr>
          <w:rStyle w:val="HideTWBExt"/>
          <w:noProof w:val="0"/>
          <w:color w:val="auto"/>
        </w:rPr>
        <w:t>&lt;/RepeatBlock-By&gt;</w:t>
      </w:r>
    </w:p>
    <w:p w14:paraId="0BE9B90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206B0840"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32C5C474" w14:textId="77777777" w:rsidTr="007B6216">
        <w:trPr>
          <w:trHeight w:hRule="exact" w:val="240"/>
          <w:jc w:val="center"/>
        </w:trPr>
        <w:tc>
          <w:tcPr>
            <w:tcW w:w="9752" w:type="dxa"/>
            <w:gridSpan w:val="2"/>
          </w:tcPr>
          <w:p w14:paraId="452836A9" w14:textId="77777777" w:rsidR="00E734EF" w:rsidRPr="009142CE" w:rsidRDefault="00E734EF" w:rsidP="007B6216"/>
        </w:tc>
      </w:tr>
      <w:tr w:rsidR="00E734EF" w:rsidRPr="009142CE" w14:paraId="79EDEE5D" w14:textId="77777777" w:rsidTr="007B6216">
        <w:trPr>
          <w:trHeight w:val="240"/>
          <w:jc w:val="center"/>
        </w:trPr>
        <w:tc>
          <w:tcPr>
            <w:tcW w:w="4876" w:type="dxa"/>
          </w:tcPr>
          <w:p w14:paraId="680E6A35" w14:textId="77777777" w:rsidR="00E734EF" w:rsidRPr="009142CE" w:rsidRDefault="00E734EF" w:rsidP="007B6216">
            <w:pPr>
              <w:pStyle w:val="AmColumnHeading"/>
            </w:pPr>
            <w:r w:rsidRPr="009142CE">
              <w:t>Kommissionens forslag</w:t>
            </w:r>
          </w:p>
        </w:tc>
        <w:tc>
          <w:tcPr>
            <w:tcW w:w="4876" w:type="dxa"/>
          </w:tcPr>
          <w:p w14:paraId="0C0D6BD1" w14:textId="77777777" w:rsidR="00E734EF" w:rsidRPr="009142CE" w:rsidRDefault="00E734EF" w:rsidP="007B6216">
            <w:pPr>
              <w:pStyle w:val="AmColumnHeading"/>
            </w:pPr>
            <w:r w:rsidRPr="009142CE">
              <w:t>Ændringsforslag</w:t>
            </w:r>
          </w:p>
        </w:tc>
      </w:tr>
      <w:tr w:rsidR="00E734EF" w:rsidRPr="009142CE" w14:paraId="5DD0B473" w14:textId="77777777" w:rsidTr="007B6216">
        <w:trPr>
          <w:jc w:val="center"/>
        </w:trPr>
        <w:tc>
          <w:tcPr>
            <w:tcW w:w="4876" w:type="dxa"/>
          </w:tcPr>
          <w:p w14:paraId="37DE63E4" w14:textId="77777777" w:rsidR="00E734EF" w:rsidRPr="009142CE" w:rsidRDefault="00E734EF" w:rsidP="007B6216">
            <w:pPr>
              <w:pStyle w:val="Normal6a"/>
            </w:pPr>
            <w:r w:rsidRPr="009142CE">
              <w:t>(78)</w:t>
            </w:r>
            <w:r w:rsidRPr="009142CE">
              <w:tab/>
            </w:r>
            <w:r w:rsidRPr="009142CE">
              <w:rPr>
                <w:b/>
                <w:bCs/>
                <w:i/>
                <w:iCs/>
              </w:rPr>
              <w:t>Målet</w:t>
            </w:r>
            <w:r w:rsidRPr="009142CE">
              <w:t xml:space="preserve"> for denne forordning, nemlig fastsættelsen af kriterier og procedurer til afgørelse af, hvilken medlemsstat der er ansvarlig for behandlingen af en ansøgning om international beskyttelse, der </w:t>
            </w:r>
            <w:r w:rsidRPr="009142CE">
              <w:rPr>
                <w:b/>
                <w:bCs/>
                <w:i/>
                <w:iCs/>
              </w:rPr>
              <w:t>indgives</w:t>
            </w:r>
            <w:r w:rsidRPr="009142CE">
              <w:rPr>
                <w:b/>
                <w:bCs/>
              </w:rPr>
              <w:t xml:space="preserve"> </w:t>
            </w:r>
            <w:r w:rsidRPr="009142CE">
              <w:rPr>
                <w:b/>
                <w:bCs/>
                <w:i/>
                <w:iCs/>
              </w:rPr>
              <w:t xml:space="preserve">af en tredjelandsstatsborger eller en statsløs person </w:t>
            </w:r>
            <w:r w:rsidRPr="009142CE">
              <w:t>i en af medlemsstaterne</w:t>
            </w:r>
            <w:r w:rsidRPr="009142CE">
              <w:rPr>
                <w:b/>
                <w:bCs/>
                <w:i/>
                <w:iCs/>
              </w:rPr>
              <w:t>,</w:t>
            </w:r>
            <w:r w:rsidRPr="009142CE">
              <w:t xml:space="preserve"> og oprettelsen af </w:t>
            </w:r>
            <w:r w:rsidRPr="009142CE">
              <w:rPr>
                <w:b/>
                <w:bCs/>
                <w:i/>
                <w:iCs/>
              </w:rPr>
              <w:t>en solidaritetsmekanisme til støtte for medlemsstaterne, når de skal klare en situation med migrationspres</w:t>
            </w:r>
            <w:r w:rsidRPr="009142CE">
              <w:t>,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c>
          <w:tcPr>
            <w:tcW w:w="4876" w:type="dxa"/>
          </w:tcPr>
          <w:p w14:paraId="69AAF047" w14:textId="77777777" w:rsidR="00E734EF" w:rsidRPr="009142CE" w:rsidRDefault="00E734EF" w:rsidP="007B6216">
            <w:pPr>
              <w:pStyle w:val="Normal6a"/>
            </w:pPr>
            <w:r w:rsidRPr="009142CE">
              <w:t>(78)</w:t>
            </w:r>
            <w:r w:rsidRPr="009142CE">
              <w:tab/>
            </w:r>
            <w:r w:rsidRPr="009142CE">
              <w:rPr>
                <w:b/>
                <w:bCs/>
                <w:i/>
                <w:iCs/>
              </w:rPr>
              <w:t>Målene</w:t>
            </w:r>
            <w:r w:rsidRPr="009142CE">
              <w:t xml:space="preserve"> for denne forordning, nemlig fastsættelsen af kriterier og procedurer til afgørelse af, hvilken medlemsstat der er ansvarlig for behandlingen af en ansøgning om international beskyttelse, der </w:t>
            </w:r>
            <w:r w:rsidRPr="009142CE">
              <w:rPr>
                <w:b/>
                <w:bCs/>
                <w:i/>
                <w:iCs/>
              </w:rPr>
              <w:t xml:space="preserve">undtagelsesvist er indgivet </w:t>
            </w:r>
            <w:r w:rsidRPr="009142CE">
              <w:t xml:space="preserve">i en af medlemsstaterne </w:t>
            </w:r>
            <w:r w:rsidRPr="009142CE">
              <w:rPr>
                <w:b/>
                <w:i/>
              </w:rPr>
              <w:t>frem for fra et sted uden for Den Europæiske Unions territorium</w:t>
            </w:r>
            <w:r w:rsidRPr="009142CE">
              <w:t xml:space="preserve">, og oprettelsen af </w:t>
            </w:r>
            <w:r w:rsidRPr="009142CE">
              <w:rPr>
                <w:b/>
                <w:i/>
              </w:rPr>
              <w:t>samarbejdsforanstaltninger</w:t>
            </w:r>
            <w:r w:rsidRPr="009142CE">
              <w:t xml:space="preserve">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r>
    </w:tbl>
    <w:p w14:paraId="2AA785C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7C31F1E" w14:textId="77777777" w:rsidR="00E734EF" w:rsidRPr="009142CE" w:rsidRDefault="00E734EF" w:rsidP="00E734EF">
      <w:r w:rsidRPr="009142CE">
        <w:rPr>
          <w:rStyle w:val="HideTWBExt"/>
          <w:noProof w:val="0"/>
          <w:color w:val="auto"/>
        </w:rPr>
        <w:t>&lt;/Amend&gt;</w:t>
      </w:r>
    </w:p>
    <w:p w14:paraId="5EF9692B"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727</w:t>
      </w:r>
      <w:r w:rsidRPr="009142CE">
        <w:rPr>
          <w:rStyle w:val="HideTWBExt"/>
          <w:noProof w:val="0"/>
          <w:color w:val="auto"/>
        </w:rPr>
        <w:t>&lt;/NumAm&gt;</w:t>
      </w:r>
    </w:p>
    <w:p w14:paraId="21448A16" w14:textId="77777777" w:rsidR="00E734EF" w:rsidRPr="009142CE" w:rsidRDefault="00E734EF" w:rsidP="00E734EF">
      <w:pPr>
        <w:pStyle w:val="NormalBold"/>
      </w:pPr>
      <w:r w:rsidRPr="009142CE">
        <w:rPr>
          <w:rStyle w:val="HideTWBExt"/>
          <w:noProof w:val="0"/>
          <w:color w:val="auto"/>
        </w:rPr>
        <w:t>&lt;RepeatBlock-By&gt;&lt;Members&gt;</w:t>
      </w:r>
      <w:r w:rsidRPr="009142CE">
        <w:t>Damien Carême</w:t>
      </w:r>
      <w:r w:rsidRPr="009142CE">
        <w:rPr>
          <w:rStyle w:val="HideTWBExt"/>
          <w:noProof w:val="0"/>
          <w:color w:val="auto"/>
        </w:rPr>
        <w:t>&lt;/Members&gt;</w:t>
      </w:r>
    </w:p>
    <w:p w14:paraId="5D72444F" w14:textId="77777777" w:rsidR="00E734EF" w:rsidRPr="009142CE" w:rsidRDefault="00E734EF" w:rsidP="00E734EF">
      <w:pPr>
        <w:pStyle w:val="NormalBold"/>
      </w:pPr>
      <w:r w:rsidRPr="009142CE">
        <w:rPr>
          <w:rStyle w:val="HideTWBExt"/>
          <w:noProof w:val="0"/>
          <w:color w:val="auto"/>
        </w:rPr>
        <w:t>&lt;/RepeatBlock-By&gt;</w:t>
      </w:r>
    </w:p>
    <w:p w14:paraId="03B36E22"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594C341" w14:textId="77777777" w:rsidR="00E734EF" w:rsidRPr="009142CE" w:rsidRDefault="00E734EF" w:rsidP="00E734EF">
      <w:pPr>
        <w:pStyle w:val="NormalBold"/>
      </w:pPr>
      <w:r w:rsidRPr="009142CE">
        <w:rPr>
          <w:rStyle w:val="HideTWBExt"/>
          <w:noProof w:val="0"/>
          <w:color w:val="auto"/>
        </w:rPr>
        <w:t>&lt;Article&gt;</w:t>
      </w:r>
      <w:r w:rsidRPr="009142CE">
        <w:t>Betragtning 78</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B201C41" w14:textId="77777777" w:rsidTr="007B6216">
        <w:trPr>
          <w:trHeight w:hRule="exact" w:val="240"/>
          <w:jc w:val="center"/>
        </w:trPr>
        <w:tc>
          <w:tcPr>
            <w:tcW w:w="9752" w:type="dxa"/>
            <w:gridSpan w:val="2"/>
          </w:tcPr>
          <w:p w14:paraId="0713513C" w14:textId="77777777" w:rsidR="00E734EF" w:rsidRPr="009142CE" w:rsidRDefault="00E734EF" w:rsidP="007B6216"/>
        </w:tc>
      </w:tr>
      <w:tr w:rsidR="00E734EF" w:rsidRPr="009142CE" w14:paraId="081A0D7F" w14:textId="77777777" w:rsidTr="007B6216">
        <w:trPr>
          <w:trHeight w:val="240"/>
          <w:jc w:val="center"/>
        </w:trPr>
        <w:tc>
          <w:tcPr>
            <w:tcW w:w="4876" w:type="dxa"/>
          </w:tcPr>
          <w:p w14:paraId="69E89897" w14:textId="77777777" w:rsidR="00E734EF" w:rsidRPr="009142CE" w:rsidRDefault="00E734EF" w:rsidP="007B6216">
            <w:pPr>
              <w:pStyle w:val="AmColumnHeading"/>
            </w:pPr>
            <w:r w:rsidRPr="009142CE">
              <w:t>Kommissionens forslag</w:t>
            </w:r>
          </w:p>
        </w:tc>
        <w:tc>
          <w:tcPr>
            <w:tcW w:w="4876" w:type="dxa"/>
          </w:tcPr>
          <w:p w14:paraId="1B32D4CA" w14:textId="77777777" w:rsidR="00E734EF" w:rsidRPr="009142CE" w:rsidRDefault="00E734EF" w:rsidP="007B6216">
            <w:pPr>
              <w:pStyle w:val="AmColumnHeading"/>
            </w:pPr>
            <w:r w:rsidRPr="009142CE">
              <w:t>Ændringsforslag</w:t>
            </w:r>
          </w:p>
        </w:tc>
      </w:tr>
      <w:tr w:rsidR="00E734EF" w:rsidRPr="009142CE" w14:paraId="61BC98E9" w14:textId="77777777" w:rsidTr="007B6216">
        <w:trPr>
          <w:jc w:val="center"/>
        </w:trPr>
        <w:tc>
          <w:tcPr>
            <w:tcW w:w="4876" w:type="dxa"/>
          </w:tcPr>
          <w:p w14:paraId="6A8478E2" w14:textId="77777777"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w:t>
            </w:r>
            <w:r w:rsidRPr="009142CE">
              <w:rPr>
                <w:b/>
                <w:bCs/>
                <w:i/>
                <w:iCs/>
              </w:rPr>
              <w:t>indgives</w:t>
            </w:r>
            <w:r w:rsidRPr="009142CE">
              <w:t xml:space="preserve"> af en tredjelandsstatsborger eller en statsløs person i en af medlemsstaterne, og oprettelsen af en solidaritetsmekanisme til </w:t>
            </w:r>
            <w:r w:rsidRPr="009142CE">
              <w:rPr>
                <w:b/>
                <w:bCs/>
                <w:i/>
                <w:iCs/>
              </w:rPr>
              <w:t>støtte for medlemsstaterne, når de skal klare en situation med migrationspres</w:t>
            </w:r>
            <w:r w:rsidRPr="009142CE">
              <w:t>,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c>
          <w:tcPr>
            <w:tcW w:w="4876" w:type="dxa"/>
          </w:tcPr>
          <w:p w14:paraId="771E5555" w14:textId="77777777" w:rsidR="00E734EF" w:rsidRPr="009142CE" w:rsidRDefault="00E734EF" w:rsidP="007B6216">
            <w:pPr>
              <w:pStyle w:val="Normal6a"/>
            </w:pPr>
            <w:r w:rsidRPr="009142CE">
              <w:t>(78)</w:t>
            </w:r>
            <w:r w:rsidRPr="009142CE">
              <w:tab/>
              <w:t xml:space="preserve">Målet for denne forordning, nemlig fastsættelsen af kriterier og procedurer til afgørelse af, hvilken medlemsstat der er ansvarlig for behandlingen af en ansøgning om international beskyttelse, der </w:t>
            </w:r>
            <w:r w:rsidRPr="009142CE">
              <w:rPr>
                <w:b/>
                <w:bCs/>
                <w:i/>
                <w:iCs/>
              </w:rPr>
              <w:t>registreres</w:t>
            </w:r>
            <w:r w:rsidRPr="009142CE">
              <w:t xml:space="preserve"> af en tredjelandsstatsborger eller en statsløs person i en af medlemsstaterne, og oprettelsen af en solidaritetsmekanisme til </w:t>
            </w:r>
            <w:r w:rsidRPr="009142CE">
              <w:rPr>
                <w:b/>
                <w:bCs/>
                <w:i/>
                <w:iCs/>
              </w:rPr>
              <w:t>at sikre hurtig, rimelig og effektiv omfordeling</w:t>
            </w:r>
            <w:r w:rsidRPr="009142CE">
              <w:t>, kan ikke i tilstrækkelig grad nås af medlemsstaterne og kan derfor på grund af denne forordnings omfang og virkninger bedre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opfylde dette mål.</w:t>
            </w:r>
          </w:p>
        </w:tc>
      </w:tr>
    </w:tbl>
    <w:p w14:paraId="1B43066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755861A5" w14:textId="77777777" w:rsidR="00E734EF" w:rsidRPr="009142CE" w:rsidRDefault="00E734EF" w:rsidP="00E734EF">
      <w:r w:rsidRPr="009142CE">
        <w:rPr>
          <w:rStyle w:val="HideTWBExt"/>
          <w:noProof w:val="0"/>
          <w:color w:val="auto"/>
        </w:rPr>
        <w:t>&lt;/Amend&gt;</w:t>
      </w:r>
    </w:p>
    <w:p w14:paraId="240F4377"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728</w:t>
      </w:r>
      <w:r w:rsidRPr="009142CE">
        <w:rPr>
          <w:rStyle w:val="HideTWBExt"/>
          <w:noProof w:val="0"/>
          <w:color w:val="auto"/>
        </w:rPr>
        <w:t>&lt;/NumAm&gt;</w:t>
      </w:r>
    </w:p>
    <w:p w14:paraId="789C0265" w14:textId="77777777" w:rsidR="00E734EF" w:rsidRPr="009142CE" w:rsidRDefault="00E734EF" w:rsidP="00E734EF">
      <w:pPr>
        <w:pStyle w:val="NormalBold"/>
      </w:pPr>
      <w:r w:rsidRPr="009142CE">
        <w:rPr>
          <w:rStyle w:val="HideTWBExt"/>
          <w:noProof w:val="0"/>
          <w:color w:val="auto"/>
        </w:rPr>
        <w:t>&lt;RepeatBlock-By&gt;&lt;Members&gt;</w:t>
      </w:r>
      <w:r w:rsidRPr="009142CE">
        <w:t>Charlie Weimers, Laura Huhtasaari, Peter Kofod</w:t>
      </w:r>
      <w:r w:rsidRPr="009142CE">
        <w:rPr>
          <w:rStyle w:val="HideTWBExt"/>
          <w:noProof w:val="0"/>
          <w:color w:val="auto"/>
        </w:rPr>
        <w:t>&lt;/Members&gt;</w:t>
      </w:r>
    </w:p>
    <w:p w14:paraId="1414D88D" w14:textId="77777777" w:rsidR="00E734EF" w:rsidRPr="009142CE" w:rsidRDefault="00E734EF" w:rsidP="00E734EF">
      <w:pPr>
        <w:pStyle w:val="NormalBold"/>
      </w:pPr>
      <w:r w:rsidRPr="009142CE">
        <w:rPr>
          <w:rStyle w:val="HideTWBExt"/>
          <w:noProof w:val="0"/>
          <w:color w:val="auto"/>
        </w:rPr>
        <w:t>&lt;/RepeatBlock-By&gt;</w:t>
      </w:r>
    </w:p>
    <w:p w14:paraId="7EC45670"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D34EFE3" w14:textId="77777777" w:rsidR="00E734EF" w:rsidRPr="009142CE" w:rsidRDefault="00E734EF" w:rsidP="00E734EF">
      <w:pPr>
        <w:pStyle w:val="NormalBold"/>
      </w:pPr>
      <w:r w:rsidRPr="009142CE">
        <w:rPr>
          <w:rStyle w:val="HideTWBExt"/>
          <w:noProof w:val="0"/>
          <w:color w:val="auto"/>
        </w:rPr>
        <w:t>&lt;Article&gt;</w:t>
      </w:r>
      <w:r w:rsidRPr="009142CE">
        <w:t>Betragtning 79</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4384D74" w14:textId="77777777" w:rsidTr="007B6216">
        <w:trPr>
          <w:trHeight w:hRule="exact" w:val="240"/>
          <w:jc w:val="center"/>
        </w:trPr>
        <w:tc>
          <w:tcPr>
            <w:tcW w:w="9752" w:type="dxa"/>
            <w:gridSpan w:val="2"/>
          </w:tcPr>
          <w:p w14:paraId="02E3B235" w14:textId="77777777" w:rsidR="00E734EF" w:rsidRPr="009142CE" w:rsidRDefault="00E734EF" w:rsidP="007B6216"/>
        </w:tc>
      </w:tr>
      <w:tr w:rsidR="00E734EF" w:rsidRPr="009142CE" w14:paraId="0C4B021B" w14:textId="77777777" w:rsidTr="007B6216">
        <w:trPr>
          <w:trHeight w:val="240"/>
          <w:jc w:val="center"/>
        </w:trPr>
        <w:tc>
          <w:tcPr>
            <w:tcW w:w="4876" w:type="dxa"/>
          </w:tcPr>
          <w:p w14:paraId="2F004FCF" w14:textId="77777777" w:rsidR="00E734EF" w:rsidRPr="009142CE" w:rsidRDefault="00E734EF" w:rsidP="007B6216">
            <w:pPr>
              <w:pStyle w:val="AmColumnHeading"/>
            </w:pPr>
            <w:r w:rsidRPr="009142CE">
              <w:t>Kommissionens forslag</w:t>
            </w:r>
          </w:p>
        </w:tc>
        <w:tc>
          <w:tcPr>
            <w:tcW w:w="4876" w:type="dxa"/>
          </w:tcPr>
          <w:p w14:paraId="3A027B8F" w14:textId="77777777" w:rsidR="00E734EF" w:rsidRPr="009142CE" w:rsidRDefault="00E734EF" w:rsidP="007B6216">
            <w:pPr>
              <w:pStyle w:val="AmColumnHeading"/>
            </w:pPr>
            <w:r w:rsidRPr="009142CE">
              <w:t>Ændringsforslag</w:t>
            </w:r>
          </w:p>
        </w:tc>
      </w:tr>
      <w:tr w:rsidR="00E734EF" w:rsidRPr="009142CE" w14:paraId="76F32C29" w14:textId="77777777" w:rsidTr="007B6216">
        <w:trPr>
          <w:jc w:val="center"/>
        </w:trPr>
        <w:tc>
          <w:tcPr>
            <w:tcW w:w="4876" w:type="dxa"/>
          </w:tcPr>
          <w:p w14:paraId="349C8187" w14:textId="77777777" w:rsidR="00E734EF" w:rsidRPr="009142CE" w:rsidRDefault="00E734EF" w:rsidP="007B6216">
            <w:pPr>
              <w:pStyle w:val="Normal6a"/>
            </w:pPr>
            <w:r w:rsidRPr="009142CE">
              <w:t>(79)</w:t>
            </w:r>
            <w:r w:rsidRPr="009142CE">
              <w:tab/>
              <w:t>I medfør af artikel 1 og 2 i protokol nr. 22 om Danmarks stilling, der er knyttet som bilag til TEU og til TEUF, deltager Danmark ikke i vedtagelsen af denne forordning, som ikke er bindende for og ikke finder anvendelse i Danmark. Eftersom del III, V og VII i denne forordning indeholder ændringer som omhandlet i artikel 3 i aftalen mellem Det Europæiske Fællesskab og Kongeriget Danmark om fastsættelse af kriterier og procedurer til afgørelse af, hvilken medlemsstat der er ansvarlig for behandlingen af en asylansøgning, der er indgivet i Danmark eller en anden EU-medlemsstat, og om "Eurodac" til sammenligning af fingeraftryk med henblik på en effektiv anvendelse af Dublin-konventionen</w:t>
            </w:r>
            <w:r w:rsidRPr="009142CE">
              <w:rPr>
                <w:rStyle w:val="Sup"/>
              </w:rPr>
              <w:t>49</w:t>
            </w:r>
            <w:r w:rsidRPr="009142CE">
              <w:t>, skal Danmark meddele Kommissionen, hvorvidt landet ønsker at gennemføre indholdet af ændringerne eller ej på tidspunktet for vedtagelsen af ændringerne eller inden 30 dage herefter.</w:t>
            </w:r>
          </w:p>
        </w:tc>
        <w:tc>
          <w:tcPr>
            <w:tcW w:w="4876" w:type="dxa"/>
          </w:tcPr>
          <w:p w14:paraId="7321E8F6" w14:textId="77777777" w:rsidR="00E734EF" w:rsidRPr="009142CE" w:rsidRDefault="00E734EF" w:rsidP="007B6216">
            <w:pPr>
              <w:pStyle w:val="Normal6a"/>
            </w:pPr>
            <w:r w:rsidRPr="009142CE">
              <w:t>(79)</w:t>
            </w:r>
            <w:r w:rsidRPr="009142CE">
              <w:tab/>
              <w:t>I medfør af artikel 1 og 2 i protokol nr. 22 om Danmarks stilling, der er knyttet som bilag til TEU og til TEUF, deltager Danmark ikke i vedtagelsen af denne forordning, som ikke er bindende for og ikke finder anvendelse i Danmark. Eftersom del III, V og VII i denne forordning indeholder ændringer som omhandlet i artikel 3 i aftalen mellem Det Europæiske Fællesskab og Kongeriget Danmark om fastsættelse af kriterier og procedurer til afgørelse af, hvilken medlemsstat der er ansvarlig for behandlingen af en asylansøgning, der er indgivet i Danmark eller en anden EU-medlemsstat, og om "Eurodac" til sammenligning af fingeraftryk med henblik på en effektiv anvendelse af Dublin-konventionen</w:t>
            </w:r>
            <w:r w:rsidRPr="009142CE">
              <w:rPr>
                <w:rStyle w:val="Sup"/>
              </w:rPr>
              <w:t>49</w:t>
            </w:r>
            <w:r w:rsidRPr="009142CE">
              <w:t xml:space="preserve">, skal Danmark meddele Kommissionen, hvorvidt landet ønsker at gennemføre indholdet af ændringerne eller ej på tidspunktet for vedtagelsen af ændringerne eller inden 30 dage herefter. </w:t>
            </w:r>
            <w:r w:rsidRPr="009142CE">
              <w:rPr>
                <w:b/>
                <w:i/>
              </w:rPr>
              <w:t>Det samme gælder for enhver anden medlemsstat, som er undtaget fra bestemmelserne i tredje del, afsnit V, i traktaten om Den Europæiske Unions funktionsmåde.</w:t>
            </w:r>
          </w:p>
        </w:tc>
      </w:tr>
      <w:tr w:rsidR="00E734EF" w:rsidRPr="009142CE" w14:paraId="7E21E30E" w14:textId="77777777" w:rsidTr="007B6216">
        <w:trPr>
          <w:jc w:val="center"/>
        </w:trPr>
        <w:tc>
          <w:tcPr>
            <w:tcW w:w="4876" w:type="dxa"/>
          </w:tcPr>
          <w:p w14:paraId="69F21867" w14:textId="77777777" w:rsidR="00E734EF" w:rsidRPr="009142CE" w:rsidRDefault="00E734EF" w:rsidP="007B6216">
            <w:pPr>
              <w:pStyle w:val="Normal6a"/>
            </w:pPr>
            <w:r w:rsidRPr="009142CE">
              <w:t>_________________</w:t>
            </w:r>
          </w:p>
        </w:tc>
        <w:tc>
          <w:tcPr>
            <w:tcW w:w="4876" w:type="dxa"/>
          </w:tcPr>
          <w:p w14:paraId="079F1CD6" w14:textId="77777777" w:rsidR="00E734EF" w:rsidRPr="009142CE" w:rsidRDefault="00E734EF" w:rsidP="007B6216">
            <w:pPr>
              <w:pStyle w:val="Normal6a"/>
            </w:pPr>
            <w:r w:rsidRPr="009142CE">
              <w:t>_________________</w:t>
            </w:r>
          </w:p>
        </w:tc>
      </w:tr>
      <w:tr w:rsidR="00E734EF" w:rsidRPr="009142CE" w14:paraId="531E5B51" w14:textId="77777777" w:rsidTr="007B6216">
        <w:trPr>
          <w:jc w:val="center"/>
        </w:trPr>
        <w:tc>
          <w:tcPr>
            <w:tcW w:w="4876" w:type="dxa"/>
          </w:tcPr>
          <w:p w14:paraId="75107B75" w14:textId="77777777" w:rsidR="00E734EF" w:rsidRPr="009142CE" w:rsidRDefault="00E734EF" w:rsidP="007B6216">
            <w:pPr>
              <w:pStyle w:val="Normal6a"/>
            </w:pPr>
            <w:r w:rsidRPr="009142CE">
              <w:rPr>
                <w:rStyle w:val="Sup"/>
              </w:rPr>
              <w:t>49</w:t>
            </w:r>
            <w:r w:rsidRPr="009142CE">
              <w:t xml:space="preserve"> EUT L 66 af 8.3.2006, s. 38.</w:t>
            </w:r>
          </w:p>
        </w:tc>
        <w:tc>
          <w:tcPr>
            <w:tcW w:w="4876" w:type="dxa"/>
          </w:tcPr>
          <w:p w14:paraId="145D1C96" w14:textId="77777777" w:rsidR="00E734EF" w:rsidRPr="009142CE" w:rsidRDefault="00E734EF" w:rsidP="007B6216">
            <w:pPr>
              <w:pStyle w:val="Normal6a"/>
            </w:pPr>
            <w:r w:rsidRPr="009142CE">
              <w:rPr>
                <w:rStyle w:val="Sup"/>
              </w:rPr>
              <w:t>49</w:t>
            </w:r>
            <w:r w:rsidRPr="009142CE">
              <w:t xml:space="preserve"> EUT L 66 af 8.3.2006, s. 38.</w:t>
            </w:r>
          </w:p>
        </w:tc>
      </w:tr>
    </w:tbl>
    <w:p w14:paraId="4EA20E70"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3A10BAA0" w14:textId="77777777" w:rsidR="00E734EF" w:rsidRPr="009142CE" w:rsidRDefault="00E734EF" w:rsidP="00E734EF">
      <w:r w:rsidRPr="009142CE">
        <w:rPr>
          <w:rStyle w:val="HideTWBExt"/>
          <w:noProof w:val="0"/>
          <w:color w:val="auto"/>
        </w:rPr>
        <w:t>&lt;/Amend&gt;</w:t>
      </w:r>
    </w:p>
    <w:p w14:paraId="27FE3409"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729</w:t>
      </w:r>
      <w:r w:rsidRPr="009142CE">
        <w:rPr>
          <w:rStyle w:val="HideTWBExt"/>
          <w:noProof w:val="0"/>
          <w:color w:val="auto"/>
        </w:rPr>
        <w:t>&lt;/NumAm&gt;</w:t>
      </w:r>
    </w:p>
    <w:p w14:paraId="5E1F14A2"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6967831C" w14:textId="77777777" w:rsidR="00E734EF" w:rsidRPr="009142CE" w:rsidRDefault="00E734EF" w:rsidP="00E734EF">
      <w:pPr>
        <w:pStyle w:val="NormalBold"/>
      </w:pPr>
      <w:r w:rsidRPr="009142CE">
        <w:rPr>
          <w:rStyle w:val="HideTWBExt"/>
          <w:noProof w:val="0"/>
          <w:color w:val="auto"/>
        </w:rPr>
        <w:t>&lt;/RepeatBlock-By&gt;</w:t>
      </w:r>
    </w:p>
    <w:p w14:paraId="431DB777"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6143874" w14:textId="77777777" w:rsidR="00E734EF" w:rsidRPr="009142CE" w:rsidRDefault="00E734EF" w:rsidP="00E734EF">
      <w:pPr>
        <w:pStyle w:val="NormalBold"/>
      </w:pPr>
      <w:r w:rsidRPr="009142CE">
        <w:rPr>
          <w:rStyle w:val="HideTWBExt"/>
          <w:noProof w:val="0"/>
          <w:color w:val="auto"/>
        </w:rPr>
        <w:t>&lt;Article&gt;</w:t>
      </w:r>
      <w:r w:rsidRPr="009142CE">
        <w:t>Betragtning 80 – indledning</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0F64A03" w14:textId="77777777" w:rsidTr="007B6216">
        <w:trPr>
          <w:trHeight w:hRule="exact" w:val="240"/>
          <w:jc w:val="center"/>
        </w:trPr>
        <w:tc>
          <w:tcPr>
            <w:tcW w:w="9752" w:type="dxa"/>
            <w:gridSpan w:val="2"/>
          </w:tcPr>
          <w:p w14:paraId="30C6AD62" w14:textId="77777777" w:rsidR="00E734EF" w:rsidRPr="009142CE" w:rsidRDefault="00E734EF" w:rsidP="007B6216"/>
        </w:tc>
      </w:tr>
      <w:tr w:rsidR="00E734EF" w:rsidRPr="009142CE" w14:paraId="23DA4DB5" w14:textId="77777777" w:rsidTr="007B6216">
        <w:trPr>
          <w:trHeight w:val="240"/>
          <w:jc w:val="center"/>
        </w:trPr>
        <w:tc>
          <w:tcPr>
            <w:tcW w:w="4876" w:type="dxa"/>
          </w:tcPr>
          <w:p w14:paraId="138244E3" w14:textId="77777777" w:rsidR="00E734EF" w:rsidRPr="009142CE" w:rsidRDefault="00E734EF" w:rsidP="007B6216">
            <w:pPr>
              <w:pStyle w:val="AmColumnHeading"/>
            </w:pPr>
            <w:r w:rsidRPr="009142CE">
              <w:t>Kommissionens forslag</w:t>
            </w:r>
          </w:p>
        </w:tc>
        <w:tc>
          <w:tcPr>
            <w:tcW w:w="4876" w:type="dxa"/>
          </w:tcPr>
          <w:p w14:paraId="07996C3E" w14:textId="77777777" w:rsidR="00E734EF" w:rsidRPr="009142CE" w:rsidRDefault="00E734EF" w:rsidP="007B6216">
            <w:pPr>
              <w:pStyle w:val="AmColumnHeading"/>
            </w:pPr>
            <w:r w:rsidRPr="009142CE">
              <w:t>Ændringsforslag</w:t>
            </w:r>
          </w:p>
        </w:tc>
      </w:tr>
      <w:tr w:rsidR="00E734EF" w:rsidRPr="009142CE" w14:paraId="3826C2EE" w14:textId="77777777" w:rsidTr="007B6216">
        <w:trPr>
          <w:jc w:val="center"/>
        </w:trPr>
        <w:tc>
          <w:tcPr>
            <w:tcW w:w="4876" w:type="dxa"/>
          </w:tcPr>
          <w:p w14:paraId="08E3E1AA" w14:textId="77777777" w:rsidR="00E734EF" w:rsidRPr="009142CE" w:rsidRDefault="00E734EF" w:rsidP="007B6216">
            <w:pPr>
              <w:pStyle w:val="Normal6a"/>
            </w:pPr>
            <w:r w:rsidRPr="009142CE">
              <w:t>(80)</w:t>
            </w:r>
            <w:r w:rsidRPr="009142CE">
              <w:tab/>
              <w:t>[I medfør af artikel 3 i protokol nr. 21 om Det Forenede Kongeriges og Irlands stilling for så vidt angår området med frihed, sikkerhed og retfærdighed, der er knyttet som bilag til TEU og til TEUF, har Irland meddelt, at det ønsker at deltage i vedtagelsen og anvendelsen af denne forordning</w:t>
            </w:r>
            <w:r w:rsidRPr="009142CE">
              <w:rPr>
                <w:b/>
                <w:bCs/>
                <w:i/>
                <w:iCs/>
              </w:rPr>
              <w:t>.</w:t>
            </w:r>
            <w:r w:rsidRPr="009142CE">
              <w:t>]</w:t>
            </w:r>
          </w:p>
        </w:tc>
        <w:tc>
          <w:tcPr>
            <w:tcW w:w="4876" w:type="dxa"/>
          </w:tcPr>
          <w:p w14:paraId="2954E01F" w14:textId="77777777" w:rsidR="00E734EF" w:rsidRPr="009142CE" w:rsidRDefault="00E734EF" w:rsidP="007B6216">
            <w:pPr>
              <w:pStyle w:val="Normal6a"/>
            </w:pPr>
            <w:r w:rsidRPr="009142CE">
              <w:t>(80)</w:t>
            </w:r>
            <w:r w:rsidRPr="009142CE">
              <w:tab/>
              <w:t>[I medfør af artikel 3 i protokol nr. 21 om Det Forenede Kongeriges og Irlands stilling for så vidt angår området med frihed, sikkerhed og retfærdighed, der er knyttet som bilag til TEU og til TEUF, har Irland meddelt, at det ønsker at deltage i vedtagelsen og anvendelsen af denne forordning]</w:t>
            </w:r>
            <w:r w:rsidRPr="009142CE">
              <w:rPr>
                <w:b/>
                <w:i/>
              </w:rPr>
              <w:t>, men bør ikke desto mindre bibeholde sin ret til ikke at deltage i Rådets vedtagelse af foreslåede foranstaltninger i henhold til tredje del, afsnit V, i traktaten om Den Europæiske Unions funktionsmåde og evnen til at tilpasse eller annullere sin deltagelse i fremtiden.</w:t>
            </w:r>
          </w:p>
        </w:tc>
      </w:tr>
    </w:tbl>
    <w:p w14:paraId="4210EAB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E0A6367" w14:textId="77777777" w:rsidR="00E734EF" w:rsidRPr="009142CE" w:rsidRDefault="00E734EF" w:rsidP="00E734EF">
      <w:r w:rsidRPr="009142CE">
        <w:rPr>
          <w:rStyle w:val="HideTWBExt"/>
          <w:noProof w:val="0"/>
          <w:color w:val="auto"/>
        </w:rPr>
        <w:t>&lt;/Amend&gt;</w:t>
      </w:r>
    </w:p>
    <w:p w14:paraId="0C1EBE8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730</w:t>
      </w:r>
      <w:r w:rsidRPr="009142CE">
        <w:rPr>
          <w:rStyle w:val="HideTWBExt"/>
          <w:noProof w:val="0"/>
          <w:color w:val="auto"/>
        </w:rPr>
        <w:t>&lt;/NumAm&gt;</w:t>
      </w:r>
    </w:p>
    <w:p w14:paraId="127EF564"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2B98BC58" w14:textId="77777777" w:rsidR="00E734EF" w:rsidRPr="009142CE" w:rsidRDefault="00E734EF" w:rsidP="00E734EF">
      <w:pPr>
        <w:pStyle w:val="NormalBold"/>
      </w:pPr>
      <w:r w:rsidRPr="009142CE">
        <w:rPr>
          <w:rStyle w:val="HideTWBExt"/>
          <w:noProof w:val="0"/>
          <w:color w:val="auto"/>
        </w:rPr>
        <w:t>&lt;/RepeatBlock-By&gt;</w:t>
      </w:r>
    </w:p>
    <w:p w14:paraId="1D7E4C98"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114D27C8" w14:textId="77777777" w:rsidR="00E734EF" w:rsidRPr="009142CE" w:rsidRDefault="00E734EF" w:rsidP="00E734EF">
      <w:pPr>
        <w:pStyle w:val="NormalBold"/>
      </w:pPr>
      <w:r w:rsidRPr="009142CE">
        <w:rPr>
          <w:rStyle w:val="HideTWBExt"/>
          <w:noProof w:val="0"/>
          <w:color w:val="auto"/>
        </w:rPr>
        <w:t>&lt;Article&gt;</w:t>
      </w:r>
      <w:r w:rsidRPr="009142CE">
        <w:t>Betragtning 82</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74A117B3" w14:textId="77777777" w:rsidTr="007B6216">
        <w:trPr>
          <w:trHeight w:hRule="exact" w:val="240"/>
          <w:jc w:val="center"/>
        </w:trPr>
        <w:tc>
          <w:tcPr>
            <w:tcW w:w="9752" w:type="dxa"/>
            <w:gridSpan w:val="2"/>
          </w:tcPr>
          <w:p w14:paraId="57FBDED9" w14:textId="77777777" w:rsidR="00E734EF" w:rsidRPr="009142CE" w:rsidRDefault="00E734EF" w:rsidP="007B6216"/>
        </w:tc>
      </w:tr>
      <w:tr w:rsidR="00E734EF" w:rsidRPr="009142CE" w14:paraId="18744677" w14:textId="77777777" w:rsidTr="007B6216">
        <w:trPr>
          <w:trHeight w:val="240"/>
          <w:jc w:val="center"/>
        </w:trPr>
        <w:tc>
          <w:tcPr>
            <w:tcW w:w="4876" w:type="dxa"/>
          </w:tcPr>
          <w:p w14:paraId="63172B4E" w14:textId="77777777" w:rsidR="00E734EF" w:rsidRPr="009142CE" w:rsidRDefault="00E734EF" w:rsidP="007B6216">
            <w:pPr>
              <w:pStyle w:val="AmColumnHeading"/>
            </w:pPr>
            <w:r w:rsidRPr="009142CE">
              <w:t>Kommissionens forslag</w:t>
            </w:r>
          </w:p>
        </w:tc>
        <w:tc>
          <w:tcPr>
            <w:tcW w:w="4876" w:type="dxa"/>
          </w:tcPr>
          <w:p w14:paraId="0AE54427" w14:textId="77777777" w:rsidR="00E734EF" w:rsidRPr="009142CE" w:rsidRDefault="00E734EF" w:rsidP="007B6216">
            <w:pPr>
              <w:pStyle w:val="AmColumnHeading"/>
            </w:pPr>
            <w:r w:rsidRPr="009142CE">
              <w:t>Ændringsforslag</w:t>
            </w:r>
          </w:p>
        </w:tc>
      </w:tr>
      <w:tr w:rsidR="00E734EF" w:rsidRPr="009142CE" w14:paraId="7F4AE445" w14:textId="77777777" w:rsidTr="007B6216">
        <w:trPr>
          <w:jc w:val="center"/>
        </w:trPr>
        <w:tc>
          <w:tcPr>
            <w:tcW w:w="4876" w:type="dxa"/>
          </w:tcPr>
          <w:p w14:paraId="3FC002D8" w14:textId="77777777" w:rsidR="00E734EF" w:rsidRPr="009142CE" w:rsidRDefault="00E734EF" w:rsidP="007B6216">
            <w:pPr>
              <w:pStyle w:val="Normal6a"/>
            </w:pPr>
            <w:r w:rsidRPr="009142CE">
              <w:rPr>
                <w:b/>
                <w:i/>
              </w:rPr>
              <w:t>(82)</w:t>
            </w:r>
            <w:r w:rsidRPr="009142CE">
              <w:tab/>
            </w:r>
            <w:r w:rsidRPr="009142CE">
              <w:rPr>
                <w:b/>
                <w:i/>
              </w:rPr>
              <w:t>For så vidt angår Island og Norge udgør del III, V og VII i denne forordning ny lovgivning på et område, der er omfattet af bilaget til aftalen mellem Det Europæiske Fællesskab og Republikken Island og Kongeriget Norge om kriterier og mekanismer for fastsættelse af, hvilken stat der er ansvarlig for behandlingen af en asylansøgning indgivet i en medlemsstat eller i Island eller</w:t>
            </w:r>
            <w:r w:rsidRPr="009142CE">
              <w:t xml:space="preserve"> </w:t>
            </w:r>
            <w:r w:rsidRPr="009142CE">
              <w:rPr>
                <w:b/>
                <w:i/>
              </w:rPr>
              <w:t>Norge</w:t>
            </w:r>
            <w:r w:rsidRPr="009142CE">
              <w:rPr>
                <w:rStyle w:val="SupBoldItalic"/>
                <w:b w:val="0"/>
                <w:i w:val="0"/>
              </w:rPr>
              <w:t>50</w:t>
            </w:r>
            <w:r w:rsidRPr="009142CE">
              <w:rPr>
                <w:b/>
                <w:i/>
              </w:rPr>
              <w:t>.</w:t>
            </w:r>
          </w:p>
        </w:tc>
        <w:tc>
          <w:tcPr>
            <w:tcW w:w="4876" w:type="dxa"/>
          </w:tcPr>
          <w:p w14:paraId="4439FA7A" w14:textId="77777777" w:rsidR="00E734EF" w:rsidRPr="009142CE" w:rsidRDefault="00E734EF" w:rsidP="007B6216">
            <w:pPr>
              <w:pStyle w:val="Normal6a"/>
            </w:pPr>
            <w:r w:rsidRPr="009142CE">
              <w:rPr>
                <w:b/>
                <w:i/>
              </w:rPr>
              <w:t>udgår</w:t>
            </w:r>
          </w:p>
        </w:tc>
      </w:tr>
      <w:tr w:rsidR="00E734EF" w:rsidRPr="009142CE" w14:paraId="50025D3B" w14:textId="77777777" w:rsidTr="007B6216">
        <w:trPr>
          <w:jc w:val="center"/>
        </w:trPr>
        <w:tc>
          <w:tcPr>
            <w:tcW w:w="4876" w:type="dxa"/>
          </w:tcPr>
          <w:p w14:paraId="772435FB" w14:textId="77777777" w:rsidR="00E734EF" w:rsidRPr="009142CE" w:rsidRDefault="00E734EF" w:rsidP="007B6216">
            <w:pPr>
              <w:pStyle w:val="Normal6a"/>
            </w:pPr>
            <w:r w:rsidRPr="009142CE">
              <w:t>_________________</w:t>
            </w:r>
          </w:p>
        </w:tc>
        <w:tc>
          <w:tcPr>
            <w:tcW w:w="4876" w:type="dxa"/>
          </w:tcPr>
          <w:p w14:paraId="4337D565" w14:textId="77777777" w:rsidR="00E734EF" w:rsidRPr="009142CE" w:rsidRDefault="00E734EF" w:rsidP="007B6216">
            <w:pPr>
              <w:pStyle w:val="Normal6a"/>
            </w:pPr>
          </w:p>
        </w:tc>
      </w:tr>
      <w:tr w:rsidR="00E734EF" w:rsidRPr="009142CE" w14:paraId="29320E72" w14:textId="77777777" w:rsidTr="007B6216">
        <w:trPr>
          <w:jc w:val="center"/>
        </w:trPr>
        <w:tc>
          <w:tcPr>
            <w:tcW w:w="4876" w:type="dxa"/>
          </w:tcPr>
          <w:p w14:paraId="05BF7C99" w14:textId="77777777" w:rsidR="00E734EF" w:rsidRPr="009142CE" w:rsidRDefault="00E734EF" w:rsidP="007B6216">
            <w:pPr>
              <w:pStyle w:val="Normal6a"/>
            </w:pPr>
            <w:r w:rsidRPr="009142CE">
              <w:rPr>
                <w:rStyle w:val="SupBoldItalic"/>
              </w:rPr>
              <w:t>50</w:t>
            </w:r>
            <w:r w:rsidRPr="009142CE">
              <w:t xml:space="preserve"> </w:t>
            </w:r>
            <w:r w:rsidRPr="009142CE">
              <w:rPr>
                <w:b/>
                <w:bCs/>
                <w:i/>
                <w:iCs/>
              </w:rPr>
              <w:t xml:space="preserve">EUT L 93 af 3.4.2001 s. </w:t>
            </w:r>
            <w:r w:rsidRPr="009142CE">
              <w:rPr>
                <w:b/>
                <w:i/>
              </w:rPr>
              <w:t>40.</w:t>
            </w:r>
          </w:p>
        </w:tc>
        <w:tc>
          <w:tcPr>
            <w:tcW w:w="4876" w:type="dxa"/>
          </w:tcPr>
          <w:p w14:paraId="1E1BBD18" w14:textId="77777777" w:rsidR="00E734EF" w:rsidRPr="009142CE" w:rsidRDefault="00E734EF" w:rsidP="007B6216">
            <w:pPr>
              <w:pStyle w:val="Normal6a"/>
            </w:pPr>
          </w:p>
        </w:tc>
      </w:tr>
    </w:tbl>
    <w:p w14:paraId="00610542"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5136049" w14:textId="77777777" w:rsidR="00E734EF" w:rsidRPr="009142CE" w:rsidRDefault="00E734EF" w:rsidP="00E734EF">
      <w:r w:rsidRPr="009142CE">
        <w:rPr>
          <w:rStyle w:val="HideTWBExt"/>
          <w:noProof w:val="0"/>
          <w:color w:val="auto"/>
        </w:rPr>
        <w:t>&lt;/Amend&gt;</w:t>
      </w:r>
    </w:p>
    <w:p w14:paraId="7874CB68"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731</w:t>
      </w:r>
      <w:r w:rsidRPr="009142CE">
        <w:rPr>
          <w:rStyle w:val="HideTWBExt"/>
          <w:noProof w:val="0"/>
          <w:color w:val="auto"/>
        </w:rPr>
        <w:t>&lt;/NumAm&gt;</w:t>
      </w:r>
    </w:p>
    <w:p w14:paraId="33AC3DC2"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1CA0162" w14:textId="77777777" w:rsidR="00E734EF" w:rsidRPr="009142CE" w:rsidRDefault="00E734EF" w:rsidP="00E734EF">
      <w:pPr>
        <w:pStyle w:val="NormalBold"/>
      </w:pPr>
      <w:r w:rsidRPr="009142CE">
        <w:rPr>
          <w:rStyle w:val="HideTWBExt"/>
          <w:noProof w:val="0"/>
          <w:color w:val="auto"/>
        </w:rPr>
        <w:t>&lt;/RepeatBlock-By&gt;</w:t>
      </w:r>
    </w:p>
    <w:p w14:paraId="6DA3F87F"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6810F8E" w14:textId="77777777" w:rsidR="00E734EF" w:rsidRPr="009142CE" w:rsidRDefault="00E734EF" w:rsidP="00E734EF">
      <w:pPr>
        <w:pStyle w:val="NormalBold"/>
      </w:pPr>
      <w:r w:rsidRPr="009142CE">
        <w:rPr>
          <w:rStyle w:val="HideTWBExt"/>
          <w:noProof w:val="0"/>
          <w:color w:val="auto"/>
        </w:rPr>
        <w:t>&lt;Article&gt;</w:t>
      </w:r>
      <w:r w:rsidRPr="009142CE">
        <w:t>Betragtning 83</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5C66648B" w14:textId="77777777" w:rsidTr="007B6216">
        <w:trPr>
          <w:trHeight w:hRule="exact" w:val="240"/>
          <w:jc w:val="center"/>
        </w:trPr>
        <w:tc>
          <w:tcPr>
            <w:tcW w:w="9752" w:type="dxa"/>
            <w:gridSpan w:val="2"/>
          </w:tcPr>
          <w:p w14:paraId="603E9852" w14:textId="77777777" w:rsidR="00E734EF" w:rsidRPr="009142CE" w:rsidRDefault="00E734EF" w:rsidP="007B6216"/>
        </w:tc>
      </w:tr>
      <w:tr w:rsidR="00E734EF" w:rsidRPr="009142CE" w14:paraId="35EF15E0" w14:textId="77777777" w:rsidTr="007B6216">
        <w:trPr>
          <w:trHeight w:val="240"/>
          <w:jc w:val="center"/>
        </w:trPr>
        <w:tc>
          <w:tcPr>
            <w:tcW w:w="4876" w:type="dxa"/>
          </w:tcPr>
          <w:p w14:paraId="5F2C11C5" w14:textId="77777777" w:rsidR="00E734EF" w:rsidRPr="009142CE" w:rsidRDefault="00E734EF" w:rsidP="007B6216">
            <w:pPr>
              <w:pStyle w:val="AmColumnHeading"/>
            </w:pPr>
            <w:r w:rsidRPr="009142CE">
              <w:t>Kommissionens forslag</w:t>
            </w:r>
          </w:p>
        </w:tc>
        <w:tc>
          <w:tcPr>
            <w:tcW w:w="4876" w:type="dxa"/>
          </w:tcPr>
          <w:p w14:paraId="38B29446" w14:textId="77777777" w:rsidR="00E734EF" w:rsidRPr="009142CE" w:rsidRDefault="00E734EF" w:rsidP="007B6216">
            <w:pPr>
              <w:pStyle w:val="AmColumnHeading"/>
            </w:pPr>
            <w:r w:rsidRPr="009142CE">
              <w:t>Ændringsforslag</w:t>
            </w:r>
          </w:p>
        </w:tc>
      </w:tr>
      <w:tr w:rsidR="00E734EF" w:rsidRPr="009142CE" w14:paraId="798F1D58" w14:textId="77777777" w:rsidTr="007B6216">
        <w:trPr>
          <w:jc w:val="center"/>
        </w:trPr>
        <w:tc>
          <w:tcPr>
            <w:tcW w:w="4876" w:type="dxa"/>
          </w:tcPr>
          <w:p w14:paraId="3027010D" w14:textId="77777777" w:rsidR="00E734EF" w:rsidRPr="009142CE" w:rsidRDefault="00E734EF" w:rsidP="007B6216">
            <w:pPr>
              <w:pStyle w:val="Normal6a"/>
            </w:pPr>
            <w:r w:rsidRPr="009142CE">
              <w:rPr>
                <w:b/>
                <w:i/>
              </w:rPr>
              <w:t>(83)</w:t>
            </w:r>
            <w:r w:rsidRPr="009142CE">
              <w:tab/>
            </w:r>
            <w:r w:rsidRPr="009142CE">
              <w:rPr>
                <w:b/>
                <w:i/>
              </w:rPr>
              <w:t>For så vidt angår Schweiz udgør del III, V og VII i denne forordning retsakter eller foranstaltninger, der ændrer eller bygger på bestemmelserne i artikel 1 i aftalen mellem Det Europæiske Fællesskab og Det Schweiziske Forbund om kriterier og mekanismer for fastsættelse af, hvilken stat der er ansvarlig for behandlingen af en asylansøgning indgivet i en medlemsstat eller i Schweiz</w:t>
            </w:r>
            <w:r w:rsidRPr="009142CE">
              <w:rPr>
                <w:rStyle w:val="SupBoldItalic"/>
                <w:b w:val="0"/>
                <w:i w:val="0"/>
              </w:rPr>
              <w:t>51</w:t>
            </w:r>
            <w:r w:rsidRPr="009142CE">
              <w:rPr>
                <w:b/>
                <w:i/>
              </w:rPr>
              <w:t>.</w:t>
            </w:r>
          </w:p>
        </w:tc>
        <w:tc>
          <w:tcPr>
            <w:tcW w:w="4876" w:type="dxa"/>
          </w:tcPr>
          <w:p w14:paraId="63601EEC" w14:textId="77777777" w:rsidR="00E734EF" w:rsidRPr="009142CE" w:rsidRDefault="00E734EF" w:rsidP="007B6216">
            <w:pPr>
              <w:pStyle w:val="Normal6a"/>
            </w:pPr>
            <w:r w:rsidRPr="009142CE">
              <w:rPr>
                <w:b/>
                <w:i/>
              </w:rPr>
              <w:t>udgår</w:t>
            </w:r>
          </w:p>
        </w:tc>
      </w:tr>
      <w:tr w:rsidR="00E734EF" w:rsidRPr="009142CE" w14:paraId="3F5A96BC" w14:textId="77777777" w:rsidTr="007B6216">
        <w:trPr>
          <w:jc w:val="center"/>
        </w:trPr>
        <w:tc>
          <w:tcPr>
            <w:tcW w:w="4876" w:type="dxa"/>
          </w:tcPr>
          <w:p w14:paraId="0265C277" w14:textId="77777777" w:rsidR="00E734EF" w:rsidRPr="009142CE" w:rsidRDefault="00E734EF" w:rsidP="007B6216">
            <w:pPr>
              <w:pStyle w:val="Normal6a"/>
            </w:pPr>
            <w:r w:rsidRPr="009142CE">
              <w:t>_________________</w:t>
            </w:r>
          </w:p>
        </w:tc>
        <w:tc>
          <w:tcPr>
            <w:tcW w:w="4876" w:type="dxa"/>
          </w:tcPr>
          <w:p w14:paraId="14E20EB3" w14:textId="77777777" w:rsidR="00E734EF" w:rsidRPr="009142CE" w:rsidRDefault="00E734EF" w:rsidP="007B6216">
            <w:pPr>
              <w:pStyle w:val="Normal6a"/>
            </w:pPr>
          </w:p>
        </w:tc>
      </w:tr>
      <w:tr w:rsidR="00E734EF" w:rsidRPr="009142CE" w14:paraId="2806EEF1" w14:textId="77777777" w:rsidTr="007B6216">
        <w:trPr>
          <w:jc w:val="center"/>
        </w:trPr>
        <w:tc>
          <w:tcPr>
            <w:tcW w:w="4876" w:type="dxa"/>
          </w:tcPr>
          <w:p w14:paraId="11559380" w14:textId="77777777" w:rsidR="00E734EF" w:rsidRPr="009142CE" w:rsidRDefault="00E734EF" w:rsidP="007B6216">
            <w:pPr>
              <w:pStyle w:val="Normal6a"/>
            </w:pPr>
            <w:r w:rsidRPr="009142CE">
              <w:rPr>
                <w:rStyle w:val="SupBoldItalic"/>
              </w:rPr>
              <w:t>51</w:t>
            </w:r>
            <w:r w:rsidRPr="009142CE">
              <w:t xml:space="preserve"> </w:t>
            </w:r>
            <w:r w:rsidRPr="009142CE">
              <w:rPr>
                <w:b/>
                <w:bCs/>
                <w:i/>
                <w:iCs/>
              </w:rPr>
              <w:t>EUT</w:t>
            </w:r>
            <w:r w:rsidRPr="009142CE">
              <w:t xml:space="preserve"> </w:t>
            </w:r>
            <w:r w:rsidRPr="009142CE">
              <w:rPr>
                <w:b/>
                <w:i/>
              </w:rPr>
              <w:t>L 53 af 27.2.2008, s. 5</w:t>
            </w:r>
            <w:r w:rsidRPr="009142CE">
              <w:t>.</w:t>
            </w:r>
          </w:p>
        </w:tc>
        <w:tc>
          <w:tcPr>
            <w:tcW w:w="4876" w:type="dxa"/>
          </w:tcPr>
          <w:p w14:paraId="1B0849E1" w14:textId="77777777" w:rsidR="00E734EF" w:rsidRPr="009142CE" w:rsidRDefault="00E734EF" w:rsidP="007B6216">
            <w:pPr>
              <w:pStyle w:val="Normal6a"/>
            </w:pPr>
          </w:p>
        </w:tc>
      </w:tr>
    </w:tbl>
    <w:p w14:paraId="2D0961D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BFBBAEA" w14:textId="77777777" w:rsidR="00E734EF" w:rsidRPr="009142CE" w:rsidRDefault="00E734EF" w:rsidP="00E734EF">
      <w:r w:rsidRPr="009142CE">
        <w:rPr>
          <w:rStyle w:val="HideTWBExt"/>
          <w:noProof w:val="0"/>
          <w:color w:val="auto"/>
        </w:rPr>
        <w:t>&lt;/Amend&gt;</w:t>
      </w:r>
    </w:p>
    <w:p w14:paraId="61304440"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732</w:t>
      </w:r>
      <w:r w:rsidRPr="009142CE">
        <w:rPr>
          <w:rStyle w:val="HideTWBExt"/>
          <w:noProof w:val="0"/>
          <w:color w:val="auto"/>
        </w:rPr>
        <w:t>&lt;/NumAm&gt;</w:t>
      </w:r>
    </w:p>
    <w:p w14:paraId="13B73E1E" w14:textId="77777777" w:rsidR="00E734EF" w:rsidRPr="009142CE" w:rsidRDefault="00E734EF" w:rsidP="00E734EF">
      <w:pPr>
        <w:pStyle w:val="NormalBold"/>
      </w:pPr>
      <w:r w:rsidRPr="009142CE">
        <w:rPr>
          <w:rStyle w:val="HideTWBExt"/>
          <w:noProof w:val="0"/>
          <w:color w:val="auto"/>
        </w:rPr>
        <w:t>&lt;RepeatBlock-By&gt;&lt;Members&gt;</w:t>
      </w:r>
      <w:r w:rsidRPr="009142CE">
        <w:t>Charlie Weimers</w:t>
      </w:r>
      <w:r w:rsidRPr="009142CE">
        <w:rPr>
          <w:rStyle w:val="HideTWBExt"/>
          <w:noProof w:val="0"/>
          <w:color w:val="auto"/>
        </w:rPr>
        <w:t>&lt;/Members&gt;</w:t>
      </w:r>
    </w:p>
    <w:p w14:paraId="77D6C9D4" w14:textId="77777777" w:rsidR="00E734EF" w:rsidRPr="009142CE" w:rsidRDefault="00E734EF" w:rsidP="00E734EF">
      <w:pPr>
        <w:pStyle w:val="NormalBold"/>
      </w:pPr>
      <w:r w:rsidRPr="009142CE">
        <w:rPr>
          <w:rStyle w:val="HideTWBExt"/>
          <w:noProof w:val="0"/>
          <w:color w:val="auto"/>
        </w:rPr>
        <w:t>&lt;/RepeatBlock-By&gt;</w:t>
      </w:r>
    </w:p>
    <w:p w14:paraId="0609CE6B"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414090D9" w14:textId="77777777" w:rsidR="00E734EF" w:rsidRPr="009142CE" w:rsidRDefault="00E734EF" w:rsidP="00E734EF">
      <w:pPr>
        <w:pStyle w:val="NormalBold"/>
      </w:pPr>
      <w:r w:rsidRPr="009142CE">
        <w:rPr>
          <w:rStyle w:val="HideTWBExt"/>
          <w:noProof w:val="0"/>
          <w:color w:val="auto"/>
        </w:rPr>
        <w:t>&lt;Article&gt;</w:t>
      </w:r>
      <w:r w:rsidRPr="009142CE">
        <w:t>Betragtning 84</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D79E3F1" w14:textId="77777777" w:rsidTr="007B6216">
        <w:trPr>
          <w:trHeight w:hRule="exact" w:val="240"/>
          <w:jc w:val="center"/>
        </w:trPr>
        <w:tc>
          <w:tcPr>
            <w:tcW w:w="9752" w:type="dxa"/>
            <w:gridSpan w:val="2"/>
          </w:tcPr>
          <w:p w14:paraId="6501B497" w14:textId="77777777" w:rsidR="00E734EF" w:rsidRPr="009142CE" w:rsidRDefault="00E734EF" w:rsidP="007B6216"/>
        </w:tc>
      </w:tr>
      <w:tr w:rsidR="00E734EF" w:rsidRPr="009142CE" w14:paraId="1B1D9346" w14:textId="77777777" w:rsidTr="007B6216">
        <w:trPr>
          <w:trHeight w:val="240"/>
          <w:jc w:val="center"/>
        </w:trPr>
        <w:tc>
          <w:tcPr>
            <w:tcW w:w="4876" w:type="dxa"/>
          </w:tcPr>
          <w:p w14:paraId="182A5B49" w14:textId="77777777" w:rsidR="00E734EF" w:rsidRPr="009142CE" w:rsidRDefault="00E734EF" w:rsidP="007B6216">
            <w:pPr>
              <w:pStyle w:val="AmColumnHeading"/>
            </w:pPr>
            <w:r w:rsidRPr="009142CE">
              <w:t>Kommissionens forslag</w:t>
            </w:r>
          </w:p>
        </w:tc>
        <w:tc>
          <w:tcPr>
            <w:tcW w:w="4876" w:type="dxa"/>
          </w:tcPr>
          <w:p w14:paraId="2BFCC4FB" w14:textId="77777777" w:rsidR="00E734EF" w:rsidRPr="009142CE" w:rsidRDefault="00E734EF" w:rsidP="007B6216">
            <w:pPr>
              <w:pStyle w:val="AmColumnHeading"/>
            </w:pPr>
            <w:r w:rsidRPr="009142CE">
              <w:t>Ændringsforslag</w:t>
            </w:r>
          </w:p>
        </w:tc>
      </w:tr>
      <w:tr w:rsidR="00E734EF" w:rsidRPr="009142CE" w14:paraId="33D0F271" w14:textId="77777777" w:rsidTr="007B6216">
        <w:trPr>
          <w:jc w:val="center"/>
        </w:trPr>
        <w:tc>
          <w:tcPr>
            <w:tcW w:w="4876" w:type="dxa"/>
          </w:tcPr>
          <w:p w14:paraId="58A79FD9" w14:textId="77777777" w:rsidR="00E734EF" w:rsidRPr="009142CE" w:rsidRDefault="00E734EF" w:rsidP="007B6216">
            <w:pPr>
              <w:pStyle w:val="Normal6a"/>
            </w:pPr>
            <w:r w:rsidRPr="009142CE">
              <w:rPr>
                <w:b/>
                <w:i/>
              </w:rPr>
              <w:t>(84)</w:t>
            </w:r>
            <w:r w:rsidRPr="009142CE">
              <w:tab/>
            </w:r>
            <w:r w:rsidRPr="009142CE">
              <w:rPr>
                <w:b/>
                <w:bCs/>
                <w:i/>
                <w:iCs/>
              </w:rPr>
              <w:t>For så vidt angår Liechtenstein udgør del III, V og VII i denne forordning retsakter eller foranstaltninger, der ændrer eller bygger på bestemmelserne i artikel 1 i aftalen mellem Det Europæiske Fællesskab og Det Schweiziske Forbund om kriterier og mekanismer for fastsættelse af, hvilken stat der er ansvarlig for behandlingen af en asylansøgning indgivet i en medlemsstat eller i Schweiz, som der henvises til i artikel 3 i protokollen mellem Det Europæiske Fællesskab, Det Schweiziske Forbund og Fyrstendømmet Liechtenstein om Fyrstendømmet Liechtensteins tiltrædelse af aftalen mellem Det Europæiske Fællesskab og Det Schweiziske Forbund om kriterier og mekanismer for fastsættelse af, hvilken stat der er ansvarlig for behandlingen af en asylansøgning indgivet i en medlemsstat eller Schweiz</w:t>
            </w:r>
            <w:r w:rsidRPr="009142CE">
              <w:rPr>
                <w:rStyle w:val="SupBoldItalic"/>
              </w:rPr>
              <w:t>52</w:t>
            </w:r>
            <w:r w:rsidRPr="009142CE">
              <w:t xml:space="preserve"> —</w:t>
            </w:r>
          </w:p>
        </w:tc>
        <w:tc>
          <w:tcPr>
            <w:tcW w:w="4876" w:type="dxa"/>
          </w:tcPr>
          <w:p w14:paraId="31AC233F" w14:textId="77777777" w:rsidR="00E734EF" w:rsidRPr="009142CE" w:rsidRDefault="00E734EF" w:rsidP="007B6216">
            <w:pPr>
              <w:pStyle w:val="Normal6a"/>
            </w:pPr>
            <w:r w:rsidRPr="009142CE">
              <w:rPr>
                <w:b/>
                <w:i/>
              </w:rPr>
              <w:t>udgår</w:t>
            </w:r>
          </w:p>
        </w:tc>
      </w:tr>
      <w:tr w:rsidR="00E734EF" w:rsidRPr="009142CE" w14:paraId="2619AAF2" w14:textId="77777777" w:rsidTr="007B6216">
        <w:trPr>
          <w:jc w:val="center"/>
        </w:trPr>
        <w:tc>
          <w:tcPr>
            <w:tcW w:w="4876" w:type="dxa"/>
          </w:tcPr>
          <w:p w14:paraId="71F1A89F" w14:textId="77777777" w:rsidR="00E734EF" w:rsidRPr="009142CE" w:rsidRDefault="00E734EF" w:rsidP="007B6216">
            <w:pPr>
              <w:pStyle w:val="Normal6a"/>
            </w:pPr>
            <w:r w:rsidRPr="009142CE">
              <w:t>_________________</w:t>
            </w:r>
          </w:p>
        </w:tc>
        <w:tc>
          <w:tcPr>
            <w:tcW w:w="4876" w:type="dxa"/>
          </w:tcPr>
          <w:p w14:paraId="5EDED837" w14:textId="77777777" w:rsidR="00E734EF" w:rsidRPr="009142CE" w:rsidRDefault="00E734EF" w:rsidP="007B6216">
            <w:pPr>
              <w:pStyle w:val="Normal6a"/>
            </w:pPr>
          </w:p>
        </w:tc>
      </w:tr>
      <w:tr w:rsidR="00E734EF" w:rsidRPr="009142CE" w14:paraId="1908841B" w14:textId="77777777" w:rsidTr="007B6216">
        <w:trPr>
          <w:jc w:val="center"/>
        </w:trPr>
        <w:tc>
          <w:tcPr>
            <w:tcW w:w="4876" w:type="dxa"/>
          </w:tcPr>
          <w:p w14:paraId="41BFCE25" w14:textId="77777777" w:rsidR="00E734EF" w:rsidRPr="009142CE" w:rsidRDefault="00E734EF" w:rsidP="007B6216">
            <w:pPr>
              <w:pStyle w:val="Normal6a"/>
            </w:pPr>
            <w:r w:rsidRPr="009142CE">
              <w:rPr>
                <w:rStyle w:val="SupBoldItalic"/>
              </w:rPr>
              <w:t>52</w:t>
            </w:r>
            <w:r w:rsidRPr="009142CE">
              <w:t xml:space="preserve"> </w:t>
            </w:r>
            <w:r w:rsidRPr="009142CE">
              <w:rPr>
                <w:b/>
                <w:bCs/>
                <w:i/>
              </w:rPr>
              <w:t>EUT L 160 af 18.6.2011, s. 37</w:t>
            </w:r>
            <w:r w:rsidRPr="009142CE">
              <w:rPr>
                <w:b/>
                <w:i/>
              </w:rPr>
              <w:t>.</w:t>
            </w:r>
          </w:p>
        </w:tc>
        <w:tc>
          <w:tcPr>
            <w:tcW w:w="4876" w:type="dxa"/>
          </w:tcPr>
          <w:p w14:paraId="76543F2C" w14:textId="77777777" w:rsidR="00E734EF" w:rsidRPr="009142CE" w:rsidRDefault="00E734EF" w:rsidP="007B6216">
            <w:pPr>
              <w:pStyle w:val="Normal6a"/>
            </w:pPr>
          </w:p>
        </w:tc>
      </w:tr>
    </w:tbl>
    <w:p w14:paraId="76C0C2DE"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5C00AE4A" w14:textId="77777777" w:rsidR="00E734EF" w:rsidRPr="009142CE" w:rsidRDefault="00E734EF" w:rsidP="00E734EF">
      <w:r w:rsidRPr="009142CE">
        <w:rPr>
          <w:rStyle w:val="HideTWBExt"/>
          <w:noProof w:val="0"/>
          <w:color w:val="auto"/>
        </w:rPr>
        <w:t>&lt;/Amend&gt;</w:t>
      </w:r>
    </w:p>
    <w:p w14:paraId="10121A5C"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733</w:t>
      </w:r>
      <w:r w:rsidRPr="009142CE">
        <w:rPr>
          <w:rStyle w:val="HideTWBExt"/>
          <w:noProof w:val="0"/>
          <w:color w:val="auto"/>
        </w:rPr>
        <w:t>&lt;/NumAm&gt;</w:t>
      </w:r>
    </w:p>
    <w:p w14:paraId="2189EC21"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43346403" w14:textId="77777777" w:rsidR="00E734EF" w:rsidRPr="009142CE" w:rsidRDefault="00E734EF" w:rsidP="00E734EF">
      <w:pPr>
        <w:pStyle w:val="NormalBold"/>
      </w:pPr>
      <w:r w:rsidRPr="009142CE">
        <w:rPr>
          <w:rStyle w:val="HideTWBExt"/>
          <w:noProof w:val="0"/>
          <w:color w:val="auto"/>
        </w:rPr>
        <w:t>&lt;/RepeatBlock-By&gt;</w:t>
      </w:r>
    </w:p>
    <w:p w14:paraId="4BED9F81"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760CFE96" w14:textId="77777777" w:rsidR="00E734EF" w:rsidRPr="009142CE" w:rsidRDefault="00E734EF" w:rsidP="00E734EF">
      <w:pPr>
        <w:pStyle w:val="NormalBold"/>
      </w:pPr>
      <w:r w:rsidRPr="009142CE">
        <w:rPr>
          <w:rStyle w:val="HideTWBExt"/>
          <w:noProof w:val="0"/>
          <w:color w:val="auto"/>
        </w:rPr>
        <w:t>&lt;Article&gt;</w:t>
      </w:r>
      <w:r w:rsidRPr="009142CE">
        <w:t>Betragtning 84 a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050B5C8D" w14:textId="77777777" w:rsidTr="007B6216">
        <w:trPr>
          <w:trHeight w:hRule="exact" w:val="240"/>
          <w:jc w:val="center"/>
        </w:trPr>
        <w:tc>
          <w:tcPr>
            <w:tcW w:w="9752" w:type="dxa"/>
            <w:gridSpan w:val="2"/>
          </w:tcPr>
          <w:p w14:paraId="6B8FC1D1" w14:textId="77777777" w:rsidR="00E734EF" w:rsidRPr="009142CE" w:rsidRDefault="00E734EF" w:rsidP="007B6216"/>
        </w:tc>
      </w:tr>
      <w:tr w:rsidR="00E734EF" w:rsidRPr="009142CE" w14:paraId="3EC3E6DA" w14:textId="77777777" w:rsidTr="007B6216">
        <w:trPr>
          <w:trHeight w:val="240"/>
          <w:jc w:val="center"/>
        </w:trPr>
        <w:tc>
          <w:tcPr>
            <w:tcW w:w="4876" w:type="dxa"/>
          </w:tcPr>
          <w:p w14:paraId="1FEA36CF" w14:textId="77777777" w:rsidR="00E734EF" w:rsidRPr="009142CE" w:rsidRDefault="00E734EF" w:rsidP="007B6216">
            <w:pPr>
              <w:pStyle w:val="AmColumnHeading"/>
            </w:pPr>
            <w:r w:rsidRPr="009142CE">
              <w:t>Kommissionens forslag</w:t>
            </w:r>
          </w:p>
        </w:tc>
        <w:tc>
          <w:tcPr>
            <w:tcW w:w="4876" w:type="dxa"/>
          </w:tcPr>
          <w:p w14:paraId="774575C4" w14:textId="77777777" w:rsidR="00E734EF" w:rsidRPr="009142CE" w:rsidRDefault="00E734EF" w:rsidP="007B6216">
            <w:pPr>
              <w:pStyle w:val="AmColumnHeading"/>
            </w:pPr>
            <w:r w:rsidRPr="009142CE">
              <w:t>Ændringsforslag</w:t>
            </w:r>
          </w:p>
        </w:tc>
      </w:tr>
      <w:tr w:rsidR="00E734EF" w:rsidRPr="009142CE" w14:paraId="76F338F5" w14:textId="77777777" w:rsidTr="007B6216">
        <w:trPr>
          <w:jc w:val="center"/>
        </w:trPr>
        <w:tc>
          <w:tcPr>
            <w:tcW w:w="4876" w:type="dxa"/>
          </w:tcPr>
          <w:p w14:paraId="7C7BFC67" w14:textId="77777777" w:rsidR="00E734EF" w:rsidRPr="009142CE" w:rsidRDefault="00E734EF" w:rsidP="007B6216">
            <w:pPr>
              <w:pStyle w:val="Normal6a"/>
            </w:pPr>
          </w:p>
        </w:tc>
        <w:tc>
          <w:tcPr>
            <w:tcW w:w="4876" w:type="dxa"/>
          </w:tcPr>
          <w:p w14:paraId="3B8EF900" w14:textId="35DCA440" w:rsidR="00E734EF" w:rsidRPr="009142CE" w:rsidRDefault="00E734EF" w:rsidP="007B6216">
            <w:pPr>
              <w:pStyle w:val="Normal6a"/>
            </w:pPr>
            <w:r w:rsidRPr="009142CE">
              <w:rPr>
                <w:b/>
                <w:i/>
              </w:rPr>
              <w:t>(84a)</w:t>
            </w:r>
            <w:r w:rsidRPr="009142CE">
              <w:tab/>
            </w:r>
            <w:r w:rsidRPr="009142CE">
              <w:rPr>
                <w:b/>
                <w:i/>
              </w:rPr>
              <w:t>Kommissionen bør i samarbejde med medlemsstaterne skabe de diplomatiske og politiske betingelser for oprettelse af et system, hvor ansøgninger om international beskyttelse undersøges i behandlingscentre i tredjelande, som drives af Den Europæiske Union i tæt samarbejde med værtslandet uden for Unionen.</w:t>
            </w:r>
          </w:p>
        </w:tc>
      </w:tr>
    </w:tbl>
    <w:p w14:paraId="6BDD058A"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192A66C3" w14:textId="77777777" w:rsidR="00E734EF" w:rsidRPr="009142CE" w:rsidRDefault="00E734EF" w:rsidP="00E734EF">
      <w:r w:rsidRPr="009142CE">
        <w:rPr>
          <w:rStyle w:val="HideTWBExt"/>
          <w:noProof w:val="0"/>
          <w:color w:val="auto"/>
        </w:rPr>
        <w:t>&lt;/Amend&gt;</w:t>
      </w:r>
    </w:p>
    <w:p w14:paraId="2B1D61C5" w14:textId="77777777" w:rsidR="00E734EF" w:rsidRPr="009142CE" w:rsidRDefault="00E734EF" w:rsidP="00E734EF">
      <w:pPr>
        <w:pStyle w:val="AmNumberTabs"/>
      </w:pPr>
      <w:r w:rsidRPr="009142CE">
        <w:rPr>
          <w:rStyle w:val="HideTWBExt"/>
          <w:noProof w:val="0"/>
          <w:color w:val="auto"/>
        </w:rPr>
        <w:t>&lt;Amend&gt;</w:t>
      </w:r>
      <w:r w:rsidRPr="009142CE">
        <w:t>Ændringsforslag</w:t>
      </w:r>
      <w:r w:rsidRPr="009142CE">
        <w:tab/>
      </w:r>
      <w:r w:rsidRPr="009142CE">
        <w:tab/>
      </w:r>
      <w:r w:rsidRPr="009142CE">
        <w:rPr>
          <w:rStyle w:val="HideTWBExt"/>
          <w:noProof w:val="0"/>
          <w:color w:val="auto"/>
        </w:rPr>
        <w:t>&lt;NumAm&gt;</w:t>
      </w:r>
      <w:r w:rsidRPr="009142CE">
        <w:t>734</w:t>
      </w:r>
      <w:r w:rsidRPr="009142CE">
        <w:rPr>
          <w:rStyle w:val="HideTWBExt"/>
          <w:noProof w:val="0"/>
          <w:color w:val="auto"/>
        </w:rPr>
        <w:t>&lt;/NumAm&gt;</w:t>
      </w:r>
    </w:p>
    <w:p w14:paraId="213C8C86" w14:textId="77777777" w:rsidR="00E734EF" w:rsidRPr="009142CE" w:rsidRDefault="00E734EF" w:rsidP="00E734EF">
      <w:pPr>
        <w:pStyle w:val="NormalBold"/>
      </w:pPr>
      <w:r w:rsidRPr="009142CE">
        <w:rPr>
          <w:rStyle w:val="HideTWBExt"/>
          <w:noProof w:val="0"/>
          <w:color w:val="auto"/>
        </w:rPr>
        <w:t>&lt;RepeatBlock-By&gt;&lt;Members&gt;</w:t>
      </w:r>
      <w:r w:rsidRPr="009142CE">
        <w:t>Nicola Procaccini</w:t>
      </w:r>
      <w:r w:rsidRPr="009142CE">
        <w:rPr>
          <w:rStyle w:val="HideTWBExt"/>
          <w:noProof w:val="0"/>
          <w:color w:val="auto"/>
        </w:rPr>
        <w:t>&lt;/Members&gt;</w:t>
      </w:r>
    </w:p>
    <w:p w14:paraId="2AE7AEDF" w14:textId="77777777" w:rsidR="00E734EF" w:rsidRPr="009142CE" w:rsidRDefault="00E734EF" w:rsidP="00E734EF">
      <w:pPr>
        <w:pStyle w:val="NormalBold"/>
      </w:pPr>
      <w:r w:rsidRPr="009142CE">
        <w:rPr>
          <w:rStyle w:val="HideTWBExt"/>
          <w:noProof w:val="0"/>
          <w:color w:val="auto"/>
        </w:rPr>
        <w:t>&lt;/RepeatBlock-By&gt;</w:t>
      </w:r>
    </w:p>
    <w:p w14:paraId="152C71B6" w14:textId="77777777" w:rsidR="00E734EF" w:rsidRPr="009142CE" w:rsidRDefault="00E734EF" w:rsidP="00E734EF">
      <w:pPr>
        <w:pStyle w:val="NormalBold"/>
      </w:pPr>
      <w:r w:rsidRPr="009142CE">
        <w:rPr>
          <w:rStyle w:val="HideTWBExt"/>
          <w:noProof w:val="0"/>
          <w:color w:val="auto"/>
        </w:rPr>
        <w:t>&lt;DocAmend&gt;</w:t>
      </w:r>
      <w:r w:rsidRPr="009142CE">
        <w:t>Forslag til forordning</w:t>
      </w:r>
      <w:r w:rsidRPr="009142CE">
        <w:rPr>
          <w:rStyle w:val="HideTWBExt"/>
          <w:noProof w:val="0"/>
          <w:color w:val="auto"/>
        </w:rPr>
        <w:t>&lt;/DocAmend&gt;</w:t>
      </w:r>
    </w:p>
    <w:p w14:paraId="65131EA5" w14:textId="77777777" w:rsidR="00E734EF" w:rsidRPr="009142CE" w:rsidRDefault="00E734EF" w:rsidP="00E734EF">
      <w:pPr>
        <w:pStyle w:val="NormalBold"/>
      </w:pPr>
      <w:r w:rsidRPr="009142CE">
        <w:rPr>
          <w:rStyle w:val="HideTWBExt"/>
          <w:noProof w:val="0"/>
          <w:color w:val="auto"/>
        </w:rPr>
        <w:t>&lt;Article&gt;</w:t>
      </w:r>
      <w:r w:rsidRPr="009142CE">
        <w:t>Betragtning 84 b (ny)</w:t>
      </w:r>
      <w:r w:rsidRPr="009142C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34EF" w:rsidRPr="009142CE" w14:paraId="6755B91E" w14:textId="77777777" w:rsidTr="007B6216">
        <w:trPr>
          <w:trHeight w:hRule="exact" w:val="240"/>
          <w:jc w:val="center"/>
        </w:trPr>
        <w:tc>
          <w:tcPr>
            <w:tcW w:w="9752" w:type="dxa"/>
            <w:gridSpan w:val="2"/>
          </w:tcPr>
          <w:p w14:paraId="298B7D61" w14:textId="77777777" w:rsidR="00E734EF" w:rsidRPr="009142CE" w:rsidRDefault="00E734EF" w:rsidP="007B6216"/>
        </w:tc>
      </w:tr>
      <w:tr w:rsidR="00E734EF" w:rsidRPr="009142CE" w14:paraId="445A94B1" w14:textId="77777777" w:rsidTr="007B6216">
        <w:trPr>
          <w:trHeight w:val="240"/>
          <w:jc w:val="center"/>
        </w:trPr>
        <w:tc>
          <w:tcPr>
            <w:tcW w:w="4876" w:type="dxa"/>
          </w:tcPr>
          <w:p w14:paraId="5EABADA8" w14:textId="77777777" w:rsidR="00E734EF" w:rsidRPr="009142CE" w:rsidRDefault="00E734EF" w:rsidP="007B6216">
            <w:pPr>
              <w:pStyle w:val="AmColumnHeading"/>
            </w:pPr>
            <w:r w:rsidRPr="009142CE">
              <w:t>Kommissionens forslag</w:t>
            </w:r>
          </w:p>
        </w:tc>
        <w:tc>
          <w:tcPr>
            <w:tcW w:w="4876" w:type="dxa"/>
          </w:tcPr>
          <w:p w14:paraId="7B31E63C" w14:textId="77777777" w:rsidR="00E734EF" w:rsidRPr="009142CE" w:rsidRDefault="00E734EF" w:rsidP="007B6216">
            <w:pPr>
              <w:pStyle w:val="AmColumnHeading"/>
            </w:pPr>
            <w:r w:rsidRPr="009142CE">
              <w:t>Ændringsforslag</w:t>
            </w:r>
          </w:p>
        </w:tc>
      </w:tr>
      <w:tr w:rsidR="00E734EF" w:rsidRPr="009142CE" w14:paraId="3A2CB903" w14:textId="77777777" w:rsidTr="007B6216">
        <w:trPr>
          <w:jc w:val="center"/>
        </w:trPr>
        <w:tc>
          <w:tcPr>
            <w:tcW w:w="4876" w:type="dxa"/>
          </w:tcPr>
          <w:p w14:paraId="62071EBE" w14:textId="77777777" w:rsidR="00E734EF" w:rsidRPr="009142CE" w:rsidRDefault="00E734EF" w:rsidP="007B6216">
            <w:pPr>
              <w:pStyle w:val="Normal6a"/>
            </w:pPr>
          </w:p>
        </w:tc>
        <w:tc>
          <w:tcPr>
            <w:tcW w:w="4876" w:type="dxa"/>
          </w:tcPr>
          <w:p w14:paraId="46335410" w14:textId="6632F9C9" w:rsidR="00E734EF" w:rsidRPr="009142CE" w:rsidRDefault="00E734EF" w:rsidP="007B6216">
            <w:pPr>
              <w:pStyle w:val="Normal6a"/>
            </w:pPr>
            <w:r w:rsidRPr="009142CE">
              <w:rPr>
                <w:b/>
                <w:i/>
              </w:rPr>
              <w:t>(84b)</w:t>
            </w:r>
            <w:r w:rsidRPr="009142CE">
              <w:tab/>
            </w:r>
            <w:r w:rsidRPr="009142CE">
              <w:rPr>
                <w:b/>
                <w:i/>
              </w:rPr>
              <w:t xml:space="preserve">Den Europæiske Union og medlemsstaterne bør skabe de politiske betingelser for lanceringen af migrationsinddæmningsoperationer, herunder EU's flådemissioner i Middelhavet, der har sigte på at forhindre og afskrække migranter fra at tage ulovligt af sted fra deres oprindelses- eller transitlande uden for Unionen og sætte en stopper for menneskesmugling og menneskehandel – i </w:t>
            </w:r>
            <w:r w:rsidR="00DF4316" w:rsidRPr="009142CE">
              <w:rPr>
                <w:b/>
                <w:i/>
              </w:rPr>
              <w:t xml:space="preserve">samarbejde </w:t>
            </w:r>
            <w:r w:rsidRPr="009142CE">
              <w:rPr>
                <w:b/>
                <w:i/>
              </w:rPr>
              <w:t>med de relevante tredjelande.</w:t>
            </w:r>
          </w:p>
        </w:tc>
      </w:tr>
    </w:tbl>
    <w:p w14:paraId="60C281B4" w14:textId="77777777" w:rsidR="00E734EF" w:rsidRPr="009142CE" w:rsidRDefault="00E734EF" w:rsidP="00E734EF">
      <w:pPr>
        <w:pStyle w:val="AmOrLang"/>
      </w:pPr>
      <w:r w:rsidRPr="009142CE">
        <w:t xml:space="preserve">Or. </w:t>
      </w:r>
      <w:r w:rsidRPr="009142CE">
        <w:rPr>
          <w:rStyle w:val="HideTWBExt"/>
          <w:noProof w:val="0"/>
          <w:color w:val="auto"/>
        </w:rPr>
        <w:t>&lt;Original&gt;</w:t>
      </w:r>
      <w:r w:rsidRPr="009142CE">
        <w:rPr>
          <w:rStyle w:val="HideTWBInt"/>
          <w:color w:val="auto"/>
        </w:rPr>
        <w:t>{EN}</w:t>
      </w:r>
      <w:r w:rsidRPr="009142CE">
        <w:t>en</w:t>
      </w:r>
      <w:r w:rsidRPr="009142CE">
        <w:rPr>
          <w:rStyle w:val="HideTWBExt"/>
          <w:noProof w:val="0"/>
          <w:color w:val="auto"/>
        </w:rPr>
        <w:t>&lt;/Original&gt;</w:t>
      </w:r>
    </w:p>
    <w:p w14:paraId="2D6A3D9F" w14:textId="3AAC28DA" w:rsidR="00E734EF" w:rsidRPr="009142CE" w:rsidRDefault="00E734EF" w:rsidP="00E734EF">
      <w:r w:rsidRPr="009142CE">
        <w:rPr>
          <w:rStyle w:val="HideTWBExt"/>
          <w:noProof w:val="0"/>
          <w:color w:val="auto"/>
        </w:rPr>
        <w:t>&lt;/Amend&gt;&lt;/RepeatBlock-Amend&gt;</w:t>
      </w:r>
    </w:p>
    <w:p w14:paraId="4FE041FC" w14:textId="77B08601" w:rsidR="0057671E" w:rsidRPr="009142CE" w:rsidRDefault="0057671E" w:rsidP="00E734EF"/>
    <w:sectPr w:rsidR="0057671E" w:rsidRPr="009142CE" w:rsidSect="009E52A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EF587" w14:textId="77777777" w:rsidR="0089634A" w:rsidRPr="009142CE" w:rsidRDefault="0089634A">
      <w:r w:rsidRPr="009142CE">
        <w:separator/>
      </w:r>
    </w:p>
  </w:endnote>
  <w:endnote w:type="continuationSeparator" w:id="0">
    <w:p w14:paraId="1CC6F487" w14:textId="77777777" w:rsidR="0089634A" w:rsidRPr="009142CE" w:rsidRDefault="0089634A">
      <w:r w:rsidRPr="009142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39A04" w14:textId="56A57FFA" w:rsidR="009E52A7" w:rsidRPr="009142CE" w:rsidRDefault="009E52A7" w:rsidP="009E52A7">
    <w:pPr>
      <w:pStyle w:val="EPFooter"/>
    </w:pPr>
    <w:r w:rsidRPr="009142CE">
      <w:t>PE</w:t>
    </w:r>
    <w:r w:rsidRPr="009142CE">
      <w:rPr>
        <w:rStyle w:val="HideTWBExt"/>
        <w:noProof w:val="0"/>
      </w:rPr>
      <w:t>&lt;NoPE&gt;</w:t>
    </w:r>
    <w:r w:rsidRPr="009142CE">
      <w:t>702.941</w:t>
    </w:r>
    <w:r w:rsidRPr="009142CE">
      <w:rPr>
        <w:rStyle w:val="HideTWBExt"/>
        <w:noProof w:val="0"/>
      </w:rPr>
      <w:t>&lt;/NoPE&gt;&lt;Version&gt;</w:t>
    </w:r>
    <w:r w:rsidRPr="009142CE">
      <w:t>v01-00</w:t>
    </w:r>
    <w:r w:rsidRPr="009142CE">
      <w:rPr>
        <w:rStyle w:val="HideTWBExt"/>
        <w:noProof w:val="0"/>
      </w:rPr>
      <w:t>&lt;/Version&gt;</w:t>
    </w:r>
    <w:r w:rsidRPr="009142CE">
      <w:tab/>
    </w:r>
    <w:r w:rsidRPr="009142CE">
      <w:fldChar w:fldCharType="begin"/>
    </w:r>
    <w:r w:rsidRPr="009142CE">
      <w:instrText xml:space="preserve"> PAGE  \* MERGEFORMAT </w:instrText>
    </w:r>
    <w:r w:rsidRPr="009142CE">
      <w:fldChar w:fldCharType="separate"/>
    </w:r>
    <w:r w:rsidR="002649C0">
      <w:rPr>
        <w:noProof/>
      </w:rPr>
      <w:t>4</w:t>
    </w:r>
    <w:r w:rsidRPr="009142CE">
      <w:fldChar w:fldCharType="end"/>
    </w:r>
    <w:r w:rsidRPr="009142CE">
      <w:t>/</w:t>
    </w:r>
    <w:r w:rsidR="002649C0">
      <w:fldChar w:fldCharType="begin"/>
    </w:r>
    <w:r w:rsidR="002649C0">
      <w:instrText xml:space="preserve"> NUMPAGES  \* MERGEFORMAT </w:instrText>
    </w:r>
    <w:r w:rsidR="002649C0">
      <w:fldChar w:fldCharType="separate"/>
    </w:r>
    <w:r w:rsidR="002649C0">
      <w:rPr>
        <w:noProof/>
      </w:rPr>
      <w:t>191</w:t>
    </w:r>
    <w:r w:rsidR="002649C0">
      <w:rPr>
        <w:noProof/>
      </w:rPr>
      <w:fldChar w:fldCharType="end"/>
    </w:r>
    <w:r w:rsidRPr="009142CE">
      <w:tab/>
    </w:r>
    <w:r w:rsidRPr="009142CE">
      <w:rPr>
        <w:rStyle w:val="HideTWBExt"/>
        <w:noProof w:val="0"/>
      </w:rPr>
      <w:t>&lt;PathFdR&gt;</w:t>
    </w:r>
    <w:r w:rsidR="009142CE" w:rsidRPr="009142CE">
      <w:t>AM\1245213DA.docx</w:t>
    </w:r>
    <w:r w:rsidRPr="009142CE">
      <w:rPr>
        <w:rStyle w:val="HideTWBExt"/>
        <w:noProof w:val="0"/>
      </w:rPr>
      <w:t>&lt;/PathFdR&gt;</w:t>
    </w:r>
  </w:p>
  <w:p w14:paraId="564F01CD" w14:textId="6C6D009C" w:rsidR="0057671E" w:rsidRPr="009142CE" w:rsidRDefault="009E52A7" w:rsidP="009E52A7">
    <w:pPr>
      <w:pStyle w:val="EPFooter2"/>
    </w:pPr>
    <w:r w:rsidRPr="009142C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5787" w14:textId="79966365" w:rsidR="009E52A7" w:rsidRPr="009142CE" w:rsidRDefault="009E52A7" w:rsidP="009E52A7">
    <w:pPr>
      <w:pStyle w:val="EPFooter"/>
    </w:pPr>
    <w:r w:rsidRPr="009142CE">
      <w:rPr>
        <w:rStyle w:val="HideTWBExt"/>
        <w:noProof w:val="0"/>
      </w:rPr>
      <w:t>&lt;PathFdR&gt;</w:t>
    </w:r>
    <w:r w:rsidR="009142CE" w:rsidRPr="009142CE">
      <w:t>AM\1245213DA.docx</w:t>
    </w:r>
    <w:r w:rsidRPr="009142CE">
      <w:rPr>
        <w:rStyle w:val="HideTWBExt"/>
        <w:noProof w:val="0"/>
      </w:rPr>
      <w:t>&lt;/PathFdR&gt;</w:t>
    </w:r>
    <w:r w:rsidRPr="009142CE">
      <w:tab/>
    </w:r>
    <w:r w:rsidRPr="009142CE">
      <w:fldChar w:fldCharType="begin"/>
    </w:r>
    <w:r w:rsidRPr="009142CE">
      <w:instrText xml:space="preserve"> PAGE  \* MERGEFORMAT </w:instrText>
    </w:r>
    <w:r w:rsidRPr="009142CE">
      <w:fldChar w:fldCharType="separate"/>
    </w:r>
    <w:r w:rsidR="002649C0">
      <w:rPr>
        <w:noProof/>
      </w:rPr>
      <w:t>3</w:t>
    </w:r>
    <w:r w:rsidRPr="009142CE">
      <w:fldChar w:fldCharType="end"/>
    </w:r>
    <w:r w:rsidRPr="009142CE">
      <w:t>/</w:t>
    </w:r>
    <w:r w:rsidR="002649C0">
      <w:fldChar w:fldCharType="begin"/>
    </w:r>
    <w:r w:rsidR="002649C0">
      <w:instrText xml:space="preserve"> NUM</w:instrText>
    </w:r>
    <w:r w:rsidR="002649C0">
      <w:instrText xml:space="preserve">PAGES  \* MERGEFORMAT </w:instrText>
    </w:r>
    <w:r w:rsidR="002649C0">
      <w:fldChar w:fldCharType="separate"/>
    </w:r>
    <w:r w:rsidR="002649C0">
      <w:rPr>
        <w:noProof/>
      </w:rPr>
      <w:t>191</w:t>
    </w:r>
    <w:r w:rsidR="002649C0">
      <w:rPr>
        <w:noProof/>
      </w:rPr>
      <w:fldChar w:fldCharType="end"/>
    </w:r>
    <w:r w:rsidRPr="009142CE">
      <w:tab/>
      <w:t>PE</w:t>
    </w:r>
    <w:r w:rsidRPr="009142CE">
      <w:rPr>
        <w:rStyle w:val="HideTWBExt"/>
        <w:noProof w:val="0"/>
      </w:rPr>
      <w:t>&lt;NoPE&gt;</w:t>
    </w:r>
    <w:r w:rsidRPr="009142CE">
      <w:t>702.941</w:t>
    </w:r>
    <w:r w:rsidRPr="009142CE">
      <w:rPr>
        <w:rStyle w:val="HideTWBExt"/>
        <w:noProof w:val="0"/>
      </w:rPr>
      <w:t>&lt;/NoPE&gt;&lt;Version&gt;</w:t>
    </w:r>
    <w:r w:rsidRPr="009142CE">
      <w:t>v01-00</w:t>
    </w:r>
    <w:r w:rsidRPr="009142CE">
      <w:rPr>
        <w:rStyle w:val="HideTWBExt"/>
        <w:noProof w:val="0"/>
      </w:rPr>
      <w:t>&lt;/Version&gt;</w:t>
    </w:r>
  </w:p>
  <w:p w14:paraId="2741FF26" w14:textId="1105B29F" w:rsidR="0057671E" w:rsidRPr="009142CE" w:rsidRDefault="009E52A7" w:rsidP="009E52A7">
    <w:pPr>
      <w:pStyle w:val="EPFooter2"/>
    </w:pPr>
    <w:r w:rsidRPr="009142CE">
      <w:tab/>
    </w:r>
    <w:r w:rsidRPr="009142C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AD60" w14:textId="0D3A85D8" w:rsidR="009E52A7" w:rsidRPr="009142CE" w:rsidRDefault="009E52A7" w:rsidP="009E52A7">
    <w:pPr>
      <w:pStyle w:val="EPFooter"/>
    </w:pPr>
    <w:r w:rsidRPr="009142CE">
      <w:rPr>
        <w:rStyle w:val="HideTWBExt"/>
        <w:noProof w:val="0"/>
      </w:rPr>
      <w:t>&lt;PathFdR&gt;</w:t>
    </w:r>
    <w:r w:rsidR="009142CE" w:rsidRPr="009142CE">
      <w:t>AM\1245213DA.docx</w:t>
    </w:r>
    <w:r w:rsidRPr="009142CE">
      <w:rPr>
        <w:rStyle w:val="HideTWBExt"/>
        <w:noProof w:val="0"/>
      </w:rPr>
      <w:t>&lt;/PathFdR&gt;</w:t>
    </w:r>
    <w:r w:rsidRPr="009142CE">
      <w:tab/>
    </w:r>
    <w:r w:rsidRPr="009142CE">
      <w:tab/>
      <w:t>PE</w:t>
    </w:r>
    <w:r w:rsidRPr="009142CE">
      <w:rPr>
        <w:rStyle w:val="HideTWBExt"/>
        <w:noProof w:val="0"/>
      </w:rPr>
      <w:t>&lt;NoPE&gt;</w:t>
    </w:r>
    <w:r w:rsidRPr="009142CE">
      <w:t>702.941</w:t>
    </w:r>
    <w:r w:rsidRPr="009142CE">
      <w:rPr>
        <w:rStyle w:val="HideTWBExt"/>
        <w:noProof w:val="0"/>
      </w:rPr>
      <w:t>&lt;/NoPE&gt;&lt;Version&gt;</w:t>
    </w:r>
    <w:r w:rsidRPr="009142CE">
      <w:t>v01-00</w:t>
    </w:r>
    <w:r w:rsidRPr="009142CE">
      <w:rPr>
        <w:rStyle w:val="HideTWBExt"/>
        <w:noProof w:val="0"/>
      </w:rPr>
      <w:t>&lt;/Version&gt;</w:t>
    </w:r>
  </w:p>
  <w:p w14:paraId="20BDBEA3" w14:textId="5FACF1AF" w:rsidR="0057671E" w:rsidRPr="009142CE" w:rsidRDefault="009E52A7" w:rsidP="009E52A7">
    <w:pPr>
      <w:pStyle w:val="EPFooter2"/>
    </w:pPr>
    <w:r w:rsidRPr="009142CE">
      <w:t>DA</w:t>
    </w:r>
    <w:r w:rsidRPr="009142CE">
      <w:tab/>
    </w:r>
    <w:r w:rsidRPr="009142CE">
      <w:rPr>
        <w:b w:val="0"/>
        <w:i/>
        <w:color w:val="C0C0C0"/>
        <w:sz w:val="22"/>
      </w:rPr>
      <w:t>Forenet i mangfoldighed</w:t>
    </w:r>
    <w:r w:rsidRPr="009142C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E0551" w14:textId="77777777" w:rsidR="0089634A" w:rsidRPr="009142CE" w:rsidRDefault="0089634A">
      <w:r w:rsidRPr="009142CE">
        <w:separator/>
      </w:r>
    </w:p>
  </w:footnote>
  <w:footnote w:type="continuationSeparator" w:id="0">
    <w:p w14:paraId="3C5B0B21" w14:textId="77777777" w:rsidR="0089634A" w:rsidRPr="009142CE" w:rsidRDefault="0089634A">
      <w:r w:rsidRPr="009142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AD970" w14:textId="77777777" w:rsidR="00C05CC1" w:rsidRDefault="00C05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33233" w14:textId="77777777" w:rsidR="00C05CC1" w:rsidRDefault="00C05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CE12B" w14:textId="77777777" w:rsidR="00C05CC1" w:rsidRDefault="00C05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DA"/>
    <w:docVar w:name="TXTLANGUEMIN" w:val="da"/>
    <w:docVar w:name="TXTNRPE" w:val="702.941"/>
    <w:docVar w:name="TXTPEorAP" w:val="PE"/>
    <w:docVar w:name="TXTROUTE" w:val="AM\1245213DA.docx"/>
    <w:docVar w:name="TXTVERSION" w:val="01-00"/>
  </w:docVars>
  <w:rsids>
    <w:rsidRoot w:val="00A77B3E"/>
    <w:rsid w:val="00141839"/>
    <w:rsid w:val="002301CE"/>
    <w:rsid w:val="0024106E"/>
    <w:rsid w:val="002649C0"/>
    <w:rsid w:val="002D3DE0"/>
    <w:rsid w:val="00301412"/>
    <w:rsid w:val="00376D7B"/>
    <w:rsid w:val="003F43D0"/>
    <w:rsid w:val="00432AD7"/>
    <w:rsid w:val="00456F1D"/>
    <w:rsid w:val="00486521"/>
    <w:rsid w:val="004A4119"/>
    <w:rsid w:val="004C1D0F"/>
    <w:rsid w:val="004C56D4"/>
    <w:rsid w:val="0057671E"/>
    <w:rsid w:val="00594C52"/>
    <w:rsid w:val="005B6EB2"/>
    <w:rsid w:val="005C01F4"/>
    <w:rsid w:val="006410C8"/>
    <w:rsid w:val="00730848"/>
    <w:rsid w:val="0073784C"/>
    <w:rsid w:val="00831D2C"/>
    <w:rsid w:val="0089634A"/>
    <w:rsid w:val="009142CE"/>
    <w:rsid w:val="00953CFB"/>
    <w:rsid w:val="00987AAA"/>
    <w:rsid w:val="009B052B"/>
    <w:rsid w:val="009E52A7"/>
    <w:rsid w:val="00A719A0"/>
    <w:rsid w:val="00A73B5B"/>
    <w:rsid w:val="00A77B3E"/>
    <w:rsid w:val="00C05CC1"/>
    <w:rsid w:val="00C155E6"/>
    <w:rsid w:val="00C50248"/>
    <w:rsid w:val="00CA2A55"/>
    <w:rsid w:val="00CB547D"/>
    <w:rsid w:val="00D91812"/>
    <w:rsid w:val="00DF4316"/>
    <w:rsid w:val="00E105D8"/>
    <w:rsid w:val="00E731A5"/>
    <w:rsid w:val="00E734EF"/>
    <w:rsid w:val="00EF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F5899"/>
  <w15:docId w15:val="{7324DA53-C745-498C-B920-DD2EE12A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432A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191</Pages>
  <Words>47485</Words>
  <Characters>303235</Characters>
  <Application>Microsoft Office Word</Application>
  <DocSecurity>0</DocSecurity>
  <Lines>11194</Lines>
  <Paragraphs>2671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348343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2022-01-10T10:31:00Z</dcterms:created>
  <dcterms:modified xsi:type="dcterms:W3CDTF">2022-01-10T10:31:00Z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AM\1245213DA.docx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11:25</vt:lpwstr>
  </property>
</Properties>
</file>